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D1A5" w14:textId="076AD902" w:rsidR="00FB526A" w:rsidRDefault="00000000">
      <w:pPr>
        <w:widowControl/>
        <w:jc w:val="left"/>
        <w:rPr>
          <w:rFonts w:ascii="Times New Roman" w:hAnsi="Times New Roman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eastAsia="CharisSIL-Bold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Table </w:t>
      </w:r>
      <w:r w:rsidR="004469BA">
        <w:rPr>
          <w:rFonts w:ascii="Times New Roman" w:eastAsia="CharisSIL-Bold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1 </w:t>
      </w:r>
      <w:r w:rsidR="004469BA" w:rsidRPr="00E54C1F">
        <w:rPr>
          <w:rFonts w:ascii="Times New Roman" w:eastAsia="CharisSIL" w:hAnsi="Times New Roman" w:cs="Times New Roman"/>
          <w:color w:val="000000"/>
          <w:kern w:val="0"/>
          <w:sz w:val="18"/>
          <w:szCs w:val="18"/>
          <w:lang w:bidi="ar"/>
        </w:rPr>
        <w:t>Baseline</w:t>
      </w:r>
      <w:r>
        <w:rPr>
          <w:rFonts w:ascii="Times New Roman" w:eastAsia="CharisSIL" w:hAnsi="Times New Roman" w:cs="Times New Roman"/>
          <w:color w:val="000000"/>
          <w:kern w:val="0"/>
          <w:sz w:val="18"/>
          <w:szCs w:val="18"/>
          <w:lang w:bidi="ar"/>
        </w:rPr>
        <w:t xml:space="preserve"> characteristics of the </w:t>
      </w:r>
      <w:r>
        <w:rPr>
          <w:rFonts w:ascii="Times New Roman" w:eastAsia="CharisSIL" w:hAnsi="Times New Roman" w:cs="Times New Roman" w:hint="eastAsia"/>
          <w:color w:val="000000"/>
          <w:kern w:val="0"/>
          <w:sz w:val="18"/>
          <w:szCs w:val="18"/>
          <w:lang w:bidi="ar"/>
        </w:rPr>
        <w:t>non-stroke</w:t>
      </w:r>
      <w:r>
        <w:rPr>
          <w:rFonts w:ascii="Times New Roman" w:eastAsia="CharisSIL" w:hAnsi="Times New Roman" w:cs="Times New Roman"/>
          <w:color w:val="000000"/>
          <w:kern w:val="0"/>
          <w:sz w:val="18"/>
          <w:szCs w:val="18"/>
          <w:lang w:bidi="ar"/>
        </w:rPr>
        <w:t xml:space="preserve"> and </w:t>
      </w:r>
      <w:r>
        <w:rPr>
          <w:rFonts w:ascii="Times New Roman" w:eastAsia="CharisSIL" w:hAnsi="Times New Roman" w:cs="Times New Roman" w:hint="eastAsia"/>
          <w:color w:val="000000"/>
          <w:kern w:val="0"/>
          <w:sz w:val="18"/>
          <w:szCs w:val="18"/>
          <w:lang w:bidi="ar"/>
        </w:rPr>
        <w:t>stroke</w:t>
      </w:r>
      <w:r>
        <w:rPr>
          <w:rFonts w:ascii="Times New Roman" w:eastAsia="CharisSIL" w:hAnsi="Times New Roman" w:cs="Times New Roman"/>
          <w:color w:val="000000"/>
          <w:kern w:val="0"/>
          <w:sz w:val="18"/>
          <w:szCs w:val="18"/>
          <w:lang w:bidi="ar"/>
        </w:rPr>
        <w:t xml:space="preserve"> participants</w:t>
      </w:r>
    </w:p>
    <w:p w14:paraId="7683DE23" w14:textId="666A2EEE" w:rsidR="009C280F" w:rsidRDefault="009C280F">
      <w:pPr>
        <w:widowControl/>
        <w:spacing w:line="14" w:lineRule="atLeast"/>
        <w:textAlignment w:val="top"/>
        <w:rPr>
          <w:rFonts w:ascii="Times New Roman" w:hAnsi="Times New Roman" w:cs="Times New Roman"/>
          <w:color w:val="333333"/>
          <w:kern w:val="0"/>
          <w:sz w:val="15"/>
          <w:szCs w:val="15"/>
          <w:lang w:bidi="ar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2115"/>
        <w:gridCol w:w="1047"/>
        <w:gridCol w:w="1009"/>
        <w:gridCol w:w="934"/>
        <w:gridCol w:w="1198"/>
        <w:gridCol w:w="702"/>
      </w:tblGrid>
      <w:tr w:rsidR="00E54C1F" w:rsidRPr="009D7B29" w14:paraId="5017ADFA" w14:textId="77777777" w:rsidTr="005C559F">
        <w:trPr>
          <w:jc w:val="center"/>
        </w:trPr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4CF39168" w14:textId="50C47D0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shd w:val="clear" w:color="auto" w:fill="FFFFFF"/>
              </w:rPr>
              <w:t>Variable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14:paraId="371E2337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14:paraId="444BC060" w14:textId="53C52AB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Overall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</w:tcPr>
          <w:p w14:paraId="1A39C60E" w14:textId="5D73F35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Non-stroke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14:paraId="356FCF18" w14:textId="5262874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Stroke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885E127" w14:textId="51D51A84" w:rsidR="00B20D95" w:rsidRPr="009D7B29" w:rsidRDefault="00344D9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95%CI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1D68948D" w14:textId="794AE02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P-value</w:t>
            </w:r>
          </w:p>
        </w:tc>
      </w:tr>
      <w:tr w:rsidR="00E54C1F" w:rsidRPr="009D7B29" w14:paraId="2FC365F5" w14:textId="77777777" w:rsidTr="005C559F">
        <w:trPr>
          <w:jc w:val="center"/>
        </w:trPr>
        <w:tc>
          <w:tcPr>
            <w:tcW w:w="890" w:type="pct"/>
            <w:tcBorders>
              <w:top w:val="single" w:sz="4" w:space="0" w:color="auto"/>
            </w:tcBorders>
          </w:tcPr>
          <w:p w14:paraId="2E3DF38E" w14:textId="44228C7F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sz w:val="15"/>
                <w:szCs w:val="15"/>
                <w:shd w:val="clear" w:color="auto" w:fill="FFFFFF"/>
              </w:rPr>
            </w:pPr>
            <w:r w:rsidRPr="009D7B29">
              <w:rPr>
                <w:rFonts w:ascii="Times New Roman" w:hAnsi="Times New Roman" w:cs="Times New Roman"/>
                <w:b/>
                <w:bCs/>
                <w:sz w:val="15"/>
                <w:szCs w:val="15"/>
                <w:shd w:val="clear" w:color="auto" w:fill="FFFFFF"/>
              </w:rPr>
              <w:t>N</w:t>
            </w:r>
          </w:p>
        </w:tc>
        <w:tc>
          <w:tcPr>
            <w:tcW w:w="1241" w:type="pct"/>
            <w:tcBorders>
              <w:top w:val="single" w:sz="4" w:space="0" w:color="auto"/>
            </w:tcBorders>
          </w:tcPr>
          <w:p w14:paraId="19B55BB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  <w:tcBorders>
              <w:top w:val="single" w:sz="4" w:space="0" w:color="auto"/>
            </w:tcBorders>
          </w:tcPr>
          <w:p w14:paraId="4C9EB999" w14:textId="0B819B24" w:rsidR="00B20D95" w:rsidRPr="009D7B29" w:rsidRDefault="000316CD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977</w:t>
            </w:r>
          </w:p>
        </w:tc>
        <w:tc>
          <w:tcPr>
            <w:tcW w:w="592" w:type="pct"/>
            <w:tcBorders>
              <w:top w:val="single" w:sz="4" w:space="0" w:color="auto"/>
            </w:tcBorders>
          </w:tcPr>
          <w:p w14:paraId="5D8B4541" w14:textId="2920064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884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14:paraId="42ECB20B" w14:textId="29BAED6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  <w:t>93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608F599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eastAsia="Calibri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0D772B43" w14:textId="531B7CC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eastAsia="Calibri" w:hAnsi="Times New Roman" w:cs="Times New Roman"/>
                <w:b/>
                <w:bCs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2E368D98" w14:textId="77777777" w:rsidTr="005C559F">
        <w:trPr>
          <w:jc w:val="center"/>
        </w:trPr>
        <w:tc>
          <w:tcPr>
            <w:tcW w:w="890" w:type="pct"/>
          </w:tcPr>
          <w:p w14:paraId="377A37F9" w14:textId="0F15F7DE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A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ge (</w:t>
            </w:r>
            <w:r w:rsidR="00896554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ean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SD)</w:t>
            </w:r>
          </w:p>
        </w:tc>
        <w:tc>
          <w:tcPr>
            <w:tcW w:w="1241" w:type="pct"/>
          </w:tcPr>
          <w:p w14:paraId="66C2115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26393D21" w14:textId="5920140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63.75±9.16</w:t>
            </w:r>
          </w:p>
        </w:tc>
        <w:tc>
          <w:tcPr>
            <w:tcW w:w="592" w:type="pct"/>
            <w:vAlign w:val="center"/>
          </w:tcPr>
          <w:p w14:paraId="3E2108AF" w14:textId="1E47D2A3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63.60</w:t>
            </w:r>
            <w:r w:rsidR="000316CD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9.2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</w:t>
            </w:r>
          </w:p>
        </w:tc>
        <w:tc>
          <w:tcPr>
            <w:tcW w:w="548" w:type="pct"/>
            <w:vAlign w:val="center"/>
          </w:tcPr>
          <w:p w14:paraId="1456EAA2" w14:textId="03EDC13F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6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.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18</w:t>
            </w:r>
            <w:r w:rsidR="000316CD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7.74</w:t>
            </w:r>
          </w:p>
        </w:tc>
        <w:tc>
          <w:tcPr>
            <w:tcW w:w="703" w:type="pct"/>
          </w:tcPr>
          <w:p w14:paraId="59EF9BF2" w14:textId="002CACA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0.18(-0.03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0.40)</w:t>
            </w:r>
          </w:p>
        </w:tc>
        <w:tc>
          <w:tcPr>
            <w:tcW w:w="413" w:type="pct"/>
            <w:vAlign w:val="center"/>
          </w:tcPr>
          <w:p w14:paraId="65740026" w14:textId="766D4B53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0.1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14</w:t>
            </w:r>
          </w:p>
        </w:tc>
      </w:tr>
      <w:tr w:rsidR="00E54C1F" w:rsidRPr="009D7B29" w14:paraId="0ED043B2" w14:textId="77777777" w:rsidTr="005C559F">
        <w:trPr>
          <w:jc w:val="center"/>
        </w:trPr>
        <w:tc>
          <w:tcPr>
            <w:tcW w:w="890" w:type="pct"/>
          </w:tcPr>
          <w:p w14:paraId="7DE2C73F" w14:textId="00D21A41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G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ender (%)</w:t>
            </w:r>
          </w:p>
        </w:tc>
        <w:tc>
          <w:tcPr>
            <w:tcW w:w="1241" w:type="pct"/>
          </w:tcPr>
          <w:p w14:paraId="0002C396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5C12D0D5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0516032C" w14:textId="7CEAF05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388472DF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722348A3" w14:textId="10A6630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0.02(-0.19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0.23)</w:t>
            </w:r>
          </w:p>
        </w:tc>
        <w:tc>
          <w:tcPr>
            <w:tcW w:w="413" w:type="pct"/>
          </w:tcPr>
          <w:p w14:paraId="4C37AC0D" w14:textId="583E893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0.863</w:t>
            </w:r>
          </w:p>
        </w:tc>
      </w:tr>
      <w:tr w:rsidR="00E54C1F" w:rsidRPr="009D7B29" w14:paraId="0BAA5446" w14:textId="77777777" w:rsidTr="005C559F">
        <w:trPr>
          <w:jc w:val="center"/>
        </w:trPr>
        <w:tc>
          <w:tcPr>
            <w:tcW w:w="890" w:type="pct"/>
          </w:tcPr>
          <w:p w14:paraId="66C1B663" w14:textId="6D7ECBC0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307EF30B" w14:textId="34450AC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Male1</w:t>
            </w:r>
          </w:p>
        </w:tc>
        <w:tc>
          <w:tcPr>
            <w:tcW w:w="614" w:type="pct"/>
          </w:tcPr>
          <w:p w14:paraId="7FB80252" w14:textId="729AB50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412 (42.17%)</w:t>
            </w:r>
          </w:p>
        </w:tc>
        <w:tc>
          <w:tcPr>
            <w:tcW w:w="592" w:type="pct"/>
            <w:vAlign w:val="center"/>
          </w:tcPr>
          <w:p w14:paraId="113EC93C" w14:textId="58E2613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372(42.08%)</w:t>
            </w:r>
          </w:p>
        </w:tc>
        <w:tc>
          <w:tcPr>
            <w:tcW w:w="548" w:type="pct"/>
            <w:vAlign w:val="center"/>
          </w:tcPr>
          <w:p w14:paraId="30BACD47" w14:textId="42862E1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40(43.01%)</w:t>
            </w:r>
          </w:p>
        </w:tc>
        <w:tc>
          <w:tcPr>
            <w:tcW w:w="703" w:type="pct"/>
          </w:tcPr>
          <w:p w14:paraId="68B6307E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0961E567" w14:textId="4EA69BD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1B467446" w14:textId="77777777" w:rsidTr="005C559F">
        <w:trPr>
          <w:jc w:val="center"/>
        </w:trPr>
        <w:tc>
          <w:tcPr>
            <w:tcW w:w="890" w:type="pct"/>
          </w:tcPr>
          <w:p w14:paraId="206FA93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  <w:vAlign w:val="center"/>
          </w:tcPr>
          <w:p w14:paraId="76BB8E20" w14:textId="6D35015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Female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0</w:t>
            </w:r>
          </w:p>
        </w:tc>
        <w:tc>
          <w:tcPr>
            <w:tcW w:w="614" w:type="pct"/>
          </w:tcPr>
          <w:p w14:paraId="5206C636" w14:textId="1E220FA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565(57.83%)</w:t>
            </w:r>
          </w:p>
        </w:tc>
        <w:tc>
          <w:tcPr>
            <w:tcW w:w="592" w:type="pct"/>
            <w:vAlign w:val="center"/>
          </w:tcPr>
          <w:p w14:paraId="14485817" w14:textId="513DFC5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512(57.92%)</w:t>
            </w:r>
          </w:p>
        </w:tc>
        <w:tc>
          <w:tcPr>
            <w:tcW w:w="548" w:type="pct"/>
            <w:vAlign w:val="center"/>
          </w:tcPr>
          <w:p w14:paraId="36682493" w14:textId="64A74B3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53(56.99%)</w:t>
            </w:r>
          </w:p>
        </w:tc>
        <w:tc>
          <w:tcPr>
            <w:tcW w:w="703" w:type="pct"/>
          </w:tcPr>
          <w:p w14:paraId="39441A05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544FFA69" w14:textId="306F4F5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3CB364E4" w14:textId="77777777" w:rsidTr="005C559F">
        <w:trPr>
          <w:jc w:val="center"/>
        </w:trPr>
        <w:tc>
          <w:tcPr>
            <w:tcW w:w="890" w:type="pct"/>
          </w:tcPr>
          <w:p w14:paraId="78E76B02" w14:textId="58D2CAA7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bookmarkStart w:id="0" w:name="_Hlk201963737"/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MCMI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</w:t>
            </w:r>
            <w:r w:rsidR="00896554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ean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SD)</w:t>
            </w:r>
          </w:p>
        </w:tc>
        <w:tc>
          <w:tcPr>
            <w:tcW w:w="1241" w:type="pct"/>
          </w:tcPr>
          <w:p w14:paraId="610113C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2FBA34C5" w14:textId="4789124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2.87±0.68</w:t>
            </w:r>
          </w:p>
        </w:tc>
        <w:tc>
          <w:tcPr>
            <w:tcW w:w="592" w:type="pct"/>
          </w:tcPr>
          <w:p w14:paraId="016184DB" w14:textId="2F07EBE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2.85</w:t>
            </w:r>
            <w:r w:rsidR="000316CD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548" w:type="pct"/>
          </w:tcPr>
          <w:p w14:paraId="15326FD2" w14:textId="261FEC7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3.02</w:t>
            </w:r>
            <w:r w:rsidR="000316CD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±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0.68</w:t>
            </w:r>
          </w:p>
        </w:tc>
        <w:tc>
          <w:tcPr>
            <w:tcW w:w="703" w:type="pct"/>
          </w:tcPr>
          <w:p w14:paraId="16042E64" w14:textId="463A87F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0.24(0.03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0.46)</w:t>
            </w:r>
          </w:p>
        </w:tc>
        <w:tc>
          <w:tcPr>
            <w:tcW w:w="413" w:type="pct"/>
          </w:tcPr>
          <w:p w14:paraId="4AF88FD9" w14:textId="0D17438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0.026</w:t>
            </w:r>
          </w:p>
        </w:tc>
      </w:tr>
      <w:bookmarkEnd w:id="0"/>
      <w:tr w:rsidR="00E54C1F" w:rsidRPr="009D7B29" w14:paraId="78252834" w14:textId="77777777" w:rsidTr="005C559F">
        <w:trPr>
          <w:jc w:val="center"/>
        </w:trPr>
        <w:tc>
          <w:tcPr>
            <w:tcW w:w="890" w:type="pct"/>
          </w:tcPr>
          <w:p w14:paraId="493253F2" w14:textId="28BFB2AB" w:rsidR="00B20D95" w:rsidRPr="009D7B29" w:rsidRDefault="00E54C1F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Family residence</w:t>
            </w:r>
            <w:r w:rsidR="003E565E"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(%)</w:t>
            </w:r>
          </w:p>
        </w:tc>
        <w:tc>
          <w:tcPr>
            <w:tcW w:w="1241" w:type="pct"/>
          </w:tcPr>
          <w:p w14:paraId="2ACB51F1" w14:textId="7767121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Rural Village</w:t>
            </w:r>
          </w:p>
        </w:tc>
        <w:tc>
          <w:tcPr>
            <w:tcW w:w="614" w:type="pct"/>
          </w:tcPr>
          <w:p w14:paraId="013A5E12" w14:textId="4402392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723(74.00%)</w:t>
            </w:r>
          </w:p>
        </w:tc>
        <w:tc>
          <w:tcPr>
            <w:tcW w:w="592" w:type="pct"/>
          </w:tcPr>
          <w:p w14:paraId="55135B06" w14:textId="158743A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658(74.43%)</w:t>
            </w:r>
          </w:p>
        </w:tc>
        <w:tc>
          <w:tcPr>
            <w:tcW w:w="548" w:type="pct"/>
          </w:tcPr>
          <w:p w14:paraId="6297D22A" w14:textId="48FB496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65(69.89%)</w:t>
            </w:r>
          </w:p>
        </w:tc>
        <w:tc>
          <w:tcPr>
            <w:tcW w:w="703" w:type="pct"/>
          </w:tcPr>
          <w:p w14:paraId="408F4BB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75667F0E" w14:textId="39745FE3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0.342</w:t>
            </w:r>
          </w:p>
        </w:tc>
      </w:tr>
      <w:tr w:rsidR="00E54C1F" w:rsidRPr="009D7B29" w14:paraId="6831FC5A" w14:textId="77777777" w:rsidTr="005C559F">
        <w:trPr>
          <w:jc w:val="center"/>
        </w:trPr>
        <w:tc>
          <w:tcPr>
            <w:tcW w:w="890" w:type="pct"/>
          </w:tcPr>
          <w:p w14:paraId="4484574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24158A3A" w14:textId="482D076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Urban Community</w:t>
            </w:r>
          </w:p>
        </w:tc>
        <w:tc>
          <w:tcPr>
            <w:tcW w:w="614" w:type="pct"/>
          </w:tcPr>
          <w:p w14:paraId="6717BD3D" w14:textId="1417767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254(26.00%)</w:t>
            </w:r>
          </w:p>
        </w:tc>
        <w:tc>
          <w:tcPr>
            <w:tcW w:w="592" w:type="pct"/>
          </w:tcPr>
          <w:p w14:paraId="69648C77" w14:textId="37377F3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226(25.57%)</w:t>
            </w:r>
          </w:p>
        </w:tc>
        <w:tc>
          <w:tcPr>
            <w:tcW w:w="548" w:type="pct"/>
          </w:tcPr>
          <w:p w14:paraId="516D9050" w14:textId="64711CE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28(30.11%)</w:t>
            </w:r>
          </w:p>
        </w:tc>
        <w:tc>
          <w:tcPr>
            <w:tcW w:w="703" w:type="pct"/>
          </w:tcPr>
          <w:p w14:paraId="7139689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73463A28" w14:textId="5458E44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347158FE" w14:textId="77777777" w:rsidTr="005C559F">
        <w:trPr>
          <w:jc w:val="center"/>
        </w:trPr>
        <w:tc>
          <w:tcPr>
            <w:tcW w:w="890" w:type="pct"/>
          </w:tcPr>
          <w:p w14:paraId="57AC3AFC" w14:textId="70A859A2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arital (%)</w:t>
            </w:r>
          </w:p>
        </w:tc>
        <w:tc>
          <w:tcPr>
            <w:tcW w:w="1241" w:type="pct"/>
          </w:tcPr>
          <w:p w14:paraId="055FCA4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34B0513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46E02C35" w14:textId="14C3C02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210CD75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3156D71C" w14:textId="593EC22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0.27(0.05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0.48)</w:t>
            </w:r>
          </w:p>
        </w:tc>
        <w:tc>
          <w:tcPr>
            <w:tcW w:w="413" w:type="pct"/>
          </w:tcPr>
          <w:p w14:paraId="04AE7955" w14:textId="7835576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0.015</w:t>
            </w:r>
          </w:p>
        </w:tc>
      </w:tr>
      <w:tr w:rsidR="00E54C1F" w:rsidRPr="009D7B29" w14:paraId="0A558381" w14:textId="77777777" w:rsidTr="005C559F">
        <w:trPr>
          <w:jc w:val="center"/>
        </w:trPr>
        <w:tc>
          <w:tcPr>
            <w:tcW w:w="890" w:type="pct"/>
          </w:tcPr>
          <w:p w14:paraId="60AAF138" w14:textId="21649CE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bookmarkStart w:id="1" w:name="_Hlk201963624"/>
          </w:p>
        </w:tc>
        <w:tc>
          <w:tcPr>
            <w:tcW w:w="1241" w:type="pct"/>
          </w:tcPr>
          <w:p w14:paraId="18F4DA19" w14:textId="3C038B6A" w:rsidR="00B20D95" w:rsidRPr="009D7B29" w:rsidRDefault="00DF74BD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sz w:val="15"/>
                <w:szCs w:val="15"/>
              </w:rPr>
              <w:t>married</w:t>
            </w:r>
            <w:r w:rsidRPr="009D7B2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9D7B29">
              <w:rPr>
                <w:rFonts w:ascii="Times New Roman" w:hAnsi="Times New Roman" w:cs="Times New Roman"/>
                <w:sz w:val="15"/>
                <w:szCs w:val="15"/>
              </w:rPr>
              <w:t>or living with a partner</w:t>
            </w:r>
          </w:p>
        </w:tc>
        <w:tc>
          <w:tcPr>
            <w:tcW w:w="614" w:type="pct"/>
          </w:tcPr>
          <w:p w14:paraId="11A0C2BC" w14:textId="5C44801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527(53.94%)</w:t>
            </w:r>
          </w:p>
        </w:tc>
        <w:tc>
          <w:tcPr>
            <w:tcW w:w="592" w:type="pct"/>
          </w:tcPr>
          <w:p w14:paraId="045FA204" w14:textId="6B28A72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488(55.20%)</w:t>
            </w:r>
          </w:p>
        </w:tc>
        <w:tc>
          <w:tcPr>
            <w:tcW w:w="548" w:type="pct"/>
          </w:tcPr>
          <w:p w14:paraId="63D71804" w14:textId="7EB5F15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39(41.94%)</w:t>
            </w:r>
          </w:p>
        </w:tc>
        <w:tc>
          <w:tcPr>
            <w:tcW w:w="703" w:type="pct"/>
          </w:tcPr>
          <w:p w14:paraId="3710BC6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4DC143DE" w14:textId="6B870D2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2BBA6E6A" w14:textId="77777777" w:rsidTr="005C559F">
        <w:trPr>
          <w:jc w:val="center"/>
        </w:trPr>
        <w:tc>
          <w:tcPr>
            <w:tcW w:w="890" w:type="pct"/>
          </w:tcPr>
          <w:p w14:paraId="0DA295E7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315D6E93" w14:textId="3D8CB1A2" w:rsidR="00B20D95" w:rsidRPr="009D7B29" w:rsidRDefault="00DF74BD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sz w:val="15"/>
                <w:szCs w:val="15"/>
              </w:rPr>
              <w:t>living alone</w:t>
            </w:r>
          </w:p>
        </w:tc>
        <w:tc>
          <w:tcPr>
            <w:tcW w:w="614" w:type="pct"/>
          </w:tcPr>
          <w:p w14:paraId="4D596091" w14:textId="7C3B033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450(46.06%)</w:t>
            </w:r>
          </w:p>
        </w:tc>
        <w:tc>
          <w:tcPr>
            <w:tcW w:w="592" w:type="pct"/>
          </w:tcPr>
          <w:p w14:paraId="6867C4F5" w14:textId="5F5B51A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396(44.80%)</w:t>
            </w:r>
          </w:p>
        </w:tc>
        <w:tc>
          <w:tcPr>
            <w:tcW w:w="548" w:type="pct"/>
          </w:tcPr>
          <w:p w14:paraId="6FFBD6C0" w14:textId="62F9EDF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54(58.06%)</w:t>
            </w:r>
          </w:p>
        </w:tc>
        <w:tc>
          <w:tcPr>
            <w:tcW w:w="703" w:type="pct"/>
          </w:tcPr>
          <w:p w14:paraId="5FEF209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2B6A653C" w14:textId="1817B10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bookmarkEnd w:id="1"/>
      <w:tr w:rsidR="00E54C1F" w:rsidRPr="009D7B29" w14:paraId="2099B63A" w14:textId="77777777" w:rsidTr="005C559F">
        <w:trPr>
          <w:jc w:val="center"/>
        </w:trPr>
        <w:tc>
          <w:tcPr>
            <w:tcW w:w="890" w:type="pct"/>
          </w:tcPr>
          <w:p w14:paraId="142D1EEA" w14:textId="4F0CD4C4" w:rsidR="00B20D95" w:rsidRPr="009D7B29" w:rsidRDefault="00E54C1F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E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ducation level</w:t>
            </w:r>
            <w:r w:rsidR="003E565E"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(%)</w:t>
            </w:r>
          </w:p>
        </w:tc>
        <w:tc>
          <w:tcPr>
            <w:tcW w:w="1241" w:type="pct"/>
          </w:tcPr>
          <w:p w14:paraId="2207BD5E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7318D69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1DF88822" w14:textId="78DA8B2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628B30AE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10D7631F" w14:textId="6DE6950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0.08(-0.13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0.30)</w:t>
            </w:r>
          </w:p>
        </w:tc>
        <w:tc>
          <w:tcPr>
            <w:tcW w:w="413" w:type="pct"/>
          </w:tcPr>
          <w:p w14:paraId="320262EC" w14:textId="59D0351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0.743</w:t>
            </w:r>
          </w:p>
        </w:tc>
      </w:tr>
      <w:tr w:rsidR="00E54C1F" w:rsidRPr="009D7B29" w14:paraId="08CDD7EE" w14:textId="77777777" w:rsidTr="005C559F">
        <w:trPr>
          <w:jc w:val="center"/>
        </w:trPr>
        <w:tc>
          <w:tcPr>
            <w:tcW w:w="890" w:type="pct"/>
          </w:tcPr>
          <w:p w14:paraId="4FA438CC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6A23C4B2" w14:textId="208B9390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illiterate</w:t>
            </w:r>
          </w:p>
        </w:tc>
        <w:tc>
          <w:tcPr>
            <w:tcW w:w="614" w:type="pct"/>
          </w:tcPr>
          <w:p w14:paraId="7A4B3F7C" w14:textId="41DCB24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627(64.18%)</w:t>
            </w:r>
          </w:p>
        </w:tc>
        <w:tc>
          <w:tcPr>
            <w:tcW w:w="592" w:type="pct"/>
          </w:tcPr>
          <w:p w14:paraId="793DD1A7" w14:textId="1AEC677F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564(63.80%)</w:t>
            </w:r>
          </w:p>
        </w:tc>
        <w:tc>
          <w:tcPr>
            <w:tcW w:w="548" w:type="pct"/>
          </w:tcPr>
          <w:p w14:paraId="53A0F093" w14:textId="1723FB8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63(67.74%)</w:t>
            </w:r>
          </w:p>
        </w:tc>
        <w:tc>
          <w:tcPr>
            <w:tcW w:w="703" w:type="pct"/>
          </w:tcPr>
          <w:p w14:paraId="603A0972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2D8956A6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65376A63" w14:textId="77777777" w:rsidTr="005C559F">
        <w:trPr>
          <w:jc w:val="center"/>
        </w:trPr>
        <w:tc>
          <w:tcPr>
            <w:tcW w:w="890" w:type="pct"/>
          </w:tcPr>
          <w:p w14:paraId="1714BE5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11D7AE95" w14:textId="4053B7B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Middle school and below</w:t>
            </w:r>
          </w:p>
        </w:tc>
        <w:tc>
          <w:tcPr>
            <w:tcW w:w="614" w:type="pct"/>
          </w:tcPr>
          <w:p w14:paraId="39CC1AFE" w14:textId="7802498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340(34.80%)</w:t>
            </w:r>
          </w:p>
        </w:tc>
        <w:tc>
          <w:tcPr>
            <w:tcW w:w="592" w:type="pct"/>
          </w:tcPr>
          <w:p w14:paraId="1A5157D5" w14:textId="33CF7BC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311(35.18%)</w:t>
            </w:r>
          </w:p>
        </w:tc>
        <w:tc>
          <w:tcPr>
            <w:tcW w:w="548" w:type="pct"/>
          </w:tcPr>
          <w:p w14:paraId="3DA347B8" w14:textId="5A754DD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29(31.18%)</w:t>
            </w:r>
          </w:p>
        </w:tc>
        <w:tc>
          <w:tcPr>
            <w:tcW w:w="703" w:type="pct"/>
          </w:tcPr>
          <w:p w14:paraId="3C03204E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5EFB2E9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23E72AEF" w14:textId="77777777" w:rsidTr="005C559F">
        <w:trPr>
          <w:jc w:val="center"/>
        </w:trPr>
        <w:tc>
          <w:tcPr>
            <w:tcW w:w="890" w:type="pct"/>
          </w:tcPr>
          <w:p w14:paraId="0AB572A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6DFCB8B9" w14:textId="3108FE5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bachelor degree or above</w:t>
            </w:r>
          </w:p>
        </w:tc>
        <w:tc>
          <w:tcPr>
            <w:tcW w:w="614" w:type="pct"/>
          </w:tcPr>
          <w:p w14:paraId="037C222A" w14:textId="60B0898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10(1.02%)</w:t>
            </w:r>
          </w:p>
        </w:tc>
        <w:tc>
          <w:tcPr>
            <w:tcW w:w="592" w:type="pct"/>
          </w:tcPr>
          <w:p w14:paraId="134790AA" w14:textId="663467B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 (1.02%)</w:t>
            </w:r>
          </w:p>
        </w:tc>
        <w:tc>
          <w:tcPr>
            <w:tcW w:w="548" w:type="pct"/>
          </w:tcPr>
          <w:p w14:paraId="3B857C2F" w14:textId="238DEF5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1(1.08%)</w:t>
            </w:r>
          </w:p>
        </w:tc>
        <w:tc>
          <w:tcPr>
            <w:tcW w:w="703" w:type="pct"/>
          </w:tcPr>
          <w:p w14:paraId="0AF9FA4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33036284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0D32CA69" w14:textId="77777777" w:rsidTr="005C559F">
        <w:trPr>
          <w:jc w:val="center"/>
        </w:trPr>
        <w:tc>
          <w:tcPr>
            <w:tcW w:w="890" w:type="pct"/>
          </w:tcPr>
          <w:p w14:paraId="16B9C27D" w14:textId="1EB8BD3B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S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moking (%)</w:t>
            </w:r>
          </w:p>
        </w:tc>
        <w:tc>
          <w:tcPr>
            <w:tcW w:w="1241" w:type="pct"/>
          </w:tcPr>
          <w:p w14:paraId="6F66EF4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04453F99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5AF57325" w14:textId="4C3765B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154F26E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1893A124" w14:textId="4D72BD23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0.06(-0.15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0.27)</w:t>
            </w:r>
          </w:p>
        </w:tc>
        <w:tc>
          <w:tcPr>
            <w:tcW w:w="413" w:type="pct"/>
          </w:tcPr>
          <w:p w14:paraId="7299B146" w14:textId="0B029E5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0.576</w:t>
            </w:r>
          </w:p>
        </w:tc>
      </w:tr>
      <w:tr w:rsidR="00E54C1F" w:rsidRPr="009D7B29" w14:paraId="03CD6AD3" w14:textId="77777777" w:rsidTr="005C559F">
        <w:trPr>
          <w:jc w:val="center"/>
        </w:trPr>
        <w:tc>
          <w:tcPr>
            <w:tcW w:w="890" w:type="pct"/>
          </w:tcPr>
          <w:p w14:paraId="19942519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635FF324" w14:textId="4CEC39E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614" w:type="pct"/>
          </w:tcPr>
          <w:p w14:paraId="3E1B0A5A" w14:textId="40E21E7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604(61.82%)</w:t>
            </w:r>
          </w:p>
        </w:tc>
        <w:tc>
          <w:tcPr>
            <w:tcW w:w="592" w:type="pct"/>
          </w:tcPr>
          <w:p w14:paraId="72FF9BB8" w14:textId="6FA5939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549(62.10%)</w:t>
            </w:r>
          </w:p>
        </w:tc>
        <w:tc>
          <w:tcPr>
            <w:tcW w:w="548" w:type="pct"/>
          </w:tcPr>
          <w:p w14:paraId="5305D469" w14:textId="238F7BF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55(59.14%)</w:t>
            </w:r>
          </w:p>
        </w:tc>
        <w:tc>
          <w:tcPr>
            <w:tcW w:w="703" w:type="pct"/>
          </w:tcPr>
          <w:p w14:paraId="21B28FA5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5A3D7C10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1107B24E" w14:textId="77777777" w:rsidTr="005C559F">
        <w:trPr>
          <w:jc w:val="center"/>
        </w:trPr>
        <w:tc>
          <w:tcPr>
            <w:tcW w:w="890" w:type="pct"/>
          </w:tcPr>
          <w:p w14:paraId="3E7EBE0C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1F4DAD2D" w14:textId="4CE3D8B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614" w:type="pct"/>
          </w:tcPr>
          <w:p w14:paraId="0AA941BD" w14:textId="282156D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373(38.18%)</w:t>
            </w:r>
          </w:p>
        </w:tc>
        <w:tc>
          <w:tcPr>
            <w:tcW w:w="592" w:type="pct"/>
          </w:tcPr>
          <w:p w14:paraId="01F95086" w14:textId="2E68EF1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335(37.90%)</w:t>
            </w:r>
          </w:p>
        </w:tc>
        <w:tc>
          <w:tcPr>
            <w:tcW w:w="548" w:type="pct"/>
          </w:tcPr>
          <w:p w14:paraId="5492C87F" w14:textId="1A2BF62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38(40.86%)</w:t>
            </w:r>
          </w:p>
        </w:tc>
        <w:tc>
          <w:tcPr>
            <w:tcW w:w="703" w:type="pct"/>
          </w:tcPr>
          <w:p w14:paraId="1E22833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2D11702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50300E70" w14:textId="77777777" w:rsidTr="005C559F">
        <w:trPr>
          <w:jc w:val="center"/>
        </w:trPr>
        <w:tc>
          <w:tcPr>
            <w:tcW w:w="890" w:type="pct"/>
          </w:tcPr>
          <w:p w14:paraId="7BB6521A" w14:textId="2DF116D4" w:rsidR="00B20D95" w:rsidRPr="009D7B29" w:rsidRDefault="003E565E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</w:t>
            </w:r>
            <w:r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>rinking (%)</w:t>
            </w:r>
          </w:p>
        </w:tc>
        <w:tc>
          <w:tcPr>
            <w:tcW w:w="1241" w:type="pct"/>
          </w:tcPr>
          <w:p w14:paraId="1C78A4A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65C0A4B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5B50B7FC" w14:textId="1A4BB73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42AF364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56C24C09" w14:textId="265A67F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0.13(-0.09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0.34)</w:t>
            </w:r>
          </w:p>
        </w:tc>
        <w:tc>
          <w:tcPr>
            <w:tcW w:w="413" w:type="pct"/>
          </w:tcPr>
          <w:p w14:paraId="76EBD3FA" w14:textId="1BD5062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0.238</w:t>
            </w:r>
          </w:p>
        </w:tc>
      </w:tr>
      <w:tr w:rsidR="00E54C1F" w:rsidRPr="009D7B29" w14:paraId="336F01C8" w14:textId="77777777" w:rsidTr="005C559F">
        <w:trPr>
          <w:jc w:val="center"/>
        </w:trPr>
        <w:tc>
          <w:tcPr>
            <w:tcW w:w="890" w:type="pct"/>
          </w:tcPr>
          <w:p w14:paraId="79A56F37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5AA889C3" w14:textId="5F1B2D2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614" w:type="pct"/>
          </w:tcPr>
          <w:p w14:paraId="7ED7B99F" w14:textId="4695900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622(63.66%)</w:t>
            </w:r>
          </w:p>
        </w:tc>
        <w:tc>
          <w:tcPr>
            <w:tcW w:w="592" w:type="pct"/>
          </w:tcPr>
          <w:p w14:paraId="0EB9F68D" w14:textId="2A7C550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568(64.25%)</w:t>
            </w:r>
          </w:p>
        </w:tc>
        <w:tc>
          <w:tcPr>
            <w:tcW w:w="548" w:type="pct"/>
          </w:tcPr>
          <w:p w14:paraId="0F344A9B" w14:textId="5E90FDD3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54(58.06%)</w:t>
            </w:r>
          </w:p>
        </w:tc>
        <w:tc>
          <w:tcPr>
            <w:tcW w:w="703" w:type="pct"/>
          </w:tcPr>
          <w:p w14:paraId="641EC57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0B89758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5D8C7628" w14:textId="77777777" w:rsidTr="005C559F">
        <w:trPr>
          <w:jc w:val="center"/>
        </w:trPr>
        <w:tc>
          <w:tcPr>
            <w:tcW w:w="890" w:type="pct"/>
          </w:tcPr>
          <w:p w14:paraId="7999E447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1FD77620" w14:textId="0F1F5DD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614" w:type="pct"/>
          </w:tcPr>
          <w:p w14:paraId="5107BB68" w14:textId="0FC0468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355(36.34%)</w:t>
            </w:r>
          </w:p>
        </w:tc>
        <w:tc>
          <w:tcPr>
            <w:tcW w:w="592" w:type="pct"/>
          </w:tcPr>
          <w:p w14:paraId="27DB66B2" w14:textId="34F90A2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316(35.75%)</w:t>
            </w:r>
          </w:p>
        </w:tc>
        <w:tc>
          <w:tcPr>
            <w:tcW w:w="548" w:type="pct"/>
          </w:tcPr>
          <w:p w14:paraId="26FF6F91" w14:textId="799EDCF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39(41.94%)</w:t>
            </w:r>
          </w:p>
        </w:tc>
        <w:tc>
          <w:tcPr>
            <w:tcW w:w="703" w:type="pct"/>
          </w:tcPr>
          <w:p w14:paraId="3067CA4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18C8771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31021AA0" w14:textId="77777777" w:rsidTr="005C559F">
        <w:trPr>
          <w:jc w:val="center"/>
        </w:trPr>
        <w:tc>
          <w:tcPr>
            <w:tcW w:w="890" w:type="pct"/>
          </w:tcPr>
          <w:p w14:paraId="2965B07F" w14:textId="0F17682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Diabetes</w:t>
            </w:r>
            <w:r w:rsidR="00CD4245"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(%)</w:t>
            </w:r>
          </w:p>
        </w:tc>
        <w:tc>
          <w:tcPr>
            <w:tcW w:w="1241" w:type="pct"/>
          </w:tcPr>
          <w:p w14:paraId="3D30C1B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08ABCD90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1284718F" w14:textId="30AD6FE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7E0539E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298AA97C" w14:textId="26A1079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0.01(-0.21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0.22)</w:t>
            </w:r>
          </w:p>
        </w:tc>
        <w:tc>
          <w:tcPr>
            <w:tcW w:w="413" w:type="pct"/>
          </w:tcPr>
          <w:p w14:paraId="4794C2CD" w14:textId="4BD7D9A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0.943</w:t>
            </w:r>
          </w:p>
        </w:tc>
      </w:tr>
      <w:tr w:rsidR="00E54C1F" w:rsidRPr="009D7B29" w14:paraId="408386FB" w14:textId="77777777" w:rsidTr="005C559F">
        <w:trPr>
          <w:jc w:val="center"/>
        </w:trPr>
        <w:tc>
          <w:tcPr>
            <w:tcW w:w="890" w:type="pct"/>
          </w:tcPr>
          <w:p w14:paraId="57DA5A91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6ED14F94" w14:textId="1766563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614" w:type="pct"/>
          </w:tcPr>
          <w:p w14:paraId="2665AB8C" w14:textId="7F390029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926(94.78%)</w:t>
            </w:r>
          </w:p>
        </w:tc>
        <w:tc>
          <w:tcPr>
            <w:tcW w:w="592" w:type="pct"/>
          </w:tcPr>
          <w:p w14:paraId="6EE6D7F9" w14:textId="41F9C775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838(94.80%)</w:t>
            </w:r>
          </w:p>
        </w:tc>
        <w:tc>
          <w:tcPr>
            <w:tcW w:w="548" w:type="pct"/>
          </w:tcPr>
          <w:p w14:paraId="28F86B5D" w14:textId="0BA593A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88(94.62%)</w:t>
            </w:r>
          </w:p>
        </w:tc>
        <w:tc>
          <w:tcPr>
            <w:tcW w:w="703" w:type="pct"/>
          </w:tcPr>
          <w:p w14:paraId="5D3B84A8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4F5D11DF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59217D67" w14:textId="77777777" w:rsidTr="005C559F">
        <w:trPr>
          <w:jc w:val="center"/>
        </w:trPr>
        <w:tc>
          <w:tcPr>
            <w:tcW w:w="890" w:type="pct"/>
          </w:tcPr>
          <w:p w14:paraId="7C9DDDC4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4F51B226" w14:textId="405E2A6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614" w:type="pct"/>
          </w:tcPr>
          <w:p w14:paraId="42B1B198" w14:textId="68AC8AEC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51(5.22%)</w:t>
            </w:r>
          </w:p>
        </w:tc>
        <w:tc>
          <w:tcPr>
            <w:tcW w:w="592" w:type="pct"/>
          </w:tcPr>
          <w:p w14:paraId="0C2C35A6" w14:textId="2572DDBF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46(5.20%)</w:t>
            </w:r>
          </w:p>
        </w:tc>
        <w:tc>
          <w:tcPr>
            <w:tcW w:w="548" w:type="pct"/>
          </w:tcPr>
          <w:p w14:paraId="1712CC9E" w14:textId="71DB785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 (5.38%)</w:t>
            </w:r>
          </w:p>
        </w:tc>
        <w:tc>
          <w:tcPr>
            <w:tcW w:w="703" w:type="pct"/>
          </w:tcPr>
          <w:p w14:paraId="47407C6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0FF22FD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2B02ED7E" w14:textId="77777777" w:rsidTr="005C559F">
        <w:trPr>
          <w:jc w:val="center"/>
        </w:trPr>
        <w:tc>
          <w:tcPr>
            <w:tcW w:w="890" w:type="pct"/>
          </w:tcPr>
          <w:p w14:paraId="40D979C3" w14:textId="3CCA36B9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Liver</w:t>
            </w:r>
            <w:r w:rsidR="00CD4245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disease</w:t>
            </w:r>
            <w:r w:rsidR="00CD4245"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(%)</w:t>
            </w:r>
          </w:p>
        </w:tc>
        <w:tc>
          <w:tcPr>
            <w:tcW w:w="1241" w:type="pct"/>
          </w:tcPr>
          <w:p w14:paraId="7221085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5A010AAF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784A4EB7" w14:textId="35F6D97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55BAC395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78EE03C4" w14:textId="31B67F2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0.07(-0.15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0.28)</w:t>
            </w:r>
          </w:p>
        </w:tc>
        <w:tc>
          <w:tcPr>
            <w:tcW w:w="413" w:type="pct"/>
          </w:tcPr>
          <w:p w14:paraId="5E1371D5" w14:textId="1FD3A286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0.514</w:t>
            </w:r>
          </w:p>
        </w:tc>
      </w:tr>
      <w:tr w:rsidR="00E54C1F" w:rsidRPr="009D7B29" w14:paraId="3F429540" w14:textId="77777777" w:rsidTr="005C559F">
        <w:trPr>
          <w:jc w:val="center"/>
        </w:trPr>
        <w:tc>
          <w:tcPr>
            <w:tcW w:w="890" w:type="pct"/>
          </w:tcPr>
          <w:p w14:paraId="09FF54B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2362167C" w14:textId="06F3B02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614" w:type="pct"/>
          </w:tcPr>
          <w:p w14:paraId="2D5E7222" w14:textId="7D094EA4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946(96.83%)</w:t>
            </w:r>
          </w:p>
        </w:tc>
        <w:tc>
          <w:tcPr>
            <w:tcW w:w="592" w:type="pct"/>
          </w:tcPr>
          <w:p w14:paraId="05056A01" w14:textId="7503C9B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857(96.95%)</w:t>
            </w:r>
          </w:p>
        </w:tc>
        <w:tc>
          <w:tcPr>
            <w:tcW w:w="548" w:type="pct"/>
          </w:tcPr>
          <w:p w14:paraId="3BC0671E" w14:textId="3EE0E8A8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</w:t>
            </w:r>
            <w:r w:rsidR="00353FF6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(9</w:t>
            </w:r>
            <w:r w:rsidR="00353FF6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</w:t>
            </w:r>
            <w:r w:rsidR="00353FF6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70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703" w:type="pct"/>
          </w:tcPr>
          <w:p w14:paraId="5F40B550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5078A444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239F866F" w14:textId="77777777" w:rsidTr="005C559F">
        <w:trPr>
          <w:jc w:val="center"/>
        </w:trPr>
        <w:tc>
          <w:tcPr>
            <w:tcW w:w="890" w:type="pct"/>
          </w:tcPr>
          <w:p w14:paraId="33AB8A0C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56DBB936" w14:textId="7C964EE4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614" w:type="pct"/>
          </w:tcPr>
          <w:p w14:paraId="01245D7F" w14:textId="5392942E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31(3.17%)</w:t>
            </w:r>
          </w:p>
        </w:tc>
        <w:tc>
          <w:tcPr>
            <w:tcW w:w="592" w:type="pct"/>
          </w:tcPr>
          <w:p w14:paraId="465D3810" w14:textId="1B4D578C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27(3.05%)</w:t>
            </w:r>
          </w:p>
        </w:tc>
        <w:tc>
          <w:tcPr>
            <w:tcW w:w="548" w:type="pct"/>
          </w:tcPr>
          <w:p w14:paraId="013CA9CA" w14:textId="29C55271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</w:t>
            </w:r>
            <w:r w:rsidR="00B20D95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(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4</w:t>
            </w:r>
            <w:r w:rsidR="00B20D95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.3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</w:t>
            </w:r>
            <w:r w:rsidR="00B20D95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%)</w:t>
            </w:r>
          </w:p>
        </w:tc>
        <w:tc>
          <w:tcPr>
            <w:tcW w:w="703" w:type="pct"/>
          </w:tcPr>
          <w:p w14:paraId="0F4A540C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3187038A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170058E7" w14:textId="77777777" w:rsidTr="005C559F">
        <w:trPr>
          <w:jc w:val="center"/>
        </w:trPr>
        <w:tc>
          <w:tcPr>
            <w:tcW w:w="890" w:type="pct"/>
          </w:tcPr>
          <w:p w14:paraId="1FF6357C" w14:textId="1E5F098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Kidney</w:t>
            </w:r>
            <w:r w:rsidR="00CD4245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 xml:space="preserve"> disease</w:t>
            </w:r>
            <w:r w:rsidR="00CD4245" w:rsidRPr="009D7B29">
              <w:rPr>
                <w:rFonts w:ascii="Times New Roman" w:eastAsia="Calibri" w:hAnsi="Times New Roman" w:cs="Times New Roman"/>
                <w:kern w:val="0"/>
                <w:sz w:val="15"/>
                <w:szCs w:val="15"/>
                <w:lang w:bidi="ar"/>
              </w:rPr>
              <w:t xml:space="preserve"> (%)</w:t>
            </w:r>
          </w:p>
        </w:tc>
        <w:tc>
          <w:tcPr>
            <w:tcW w:w="1241" w:type="pct"/>
          </w:tcPr>
          <w:p w14:paraId="436EA013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614" w:type="pct"/>
          </w:tcPr>
          <w:p w14:paraId="4A9DE3F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92" w:type="pct"/>
          </w:tcPr>
          <w:p w14:paraId="05FFE46E" w14:textId="6B237720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548" w:type="pct"/>
          </w:tcPr>
          <w:p w14:paraId="44EAF62D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703" w:type="pct"/>
          </w:tcPr>
          <w:p w14:paraId="04F2E841" w14:textId="3E89A5CB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0.18(-0.03</w:t>
            </w:r>
            <w:r w:rsidR="006049AB"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,</w:t>
            </w: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0.40)</w:t>
            </w:r>
          </w:p>
        </w:tc>
        <w:tc>
          <w:tcPr>
            <w:tcW w:w="413" w:type="pct"/>
          </w:tcPr>
          <w:p w14:paraId="75C4B929" w14:textId="7575B51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0.059</w:t>
            </w:r>
          </w:p>
        </w:tc>
      </w:tr>
      <w:tr w:rsidR="00E54C1F" w:rsidRPr="009D7B29" w14:paraId="638DE885" w14:textId="77777777" w:rsidTr="005C559F">
        <w:trPr>
          <w:jc w:val="center"/>
        </w:trPr>
        <w:tc>
          <w:tcPr>
            <w:tcW w:w="890" w:type="pct"/>
          </w:tcPr>
          <w:p w14:paraId="2BF4D98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</w:tcPr>
          <w:p w14:paraId="6B4A7433" w14:textId="79915CEA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No</w:t>
            </w:r>
          </w:p>
        </w:tc>
        <w:tc>
          <w:tcPr>
            <w:tcW w:w="614" w:type="pct"/>
          </w:tcPr>
          <w:p w14:paraId="06F2C242" w14:textId="23CE7106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916(93.76%)</w:t>
            </w:r>
          </w:p>
        </w:tc>
        <w:tc>
          <w:tcPr>
            <w:tcW w:w="592" w:type="pct"/>
          </w:tcPr>
          <w:p w14:paraId="2258A60A" w14:textId="26402C5D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833(94.23%)</w:t>
            </w:r>
          </w:p>
        </w:tc>
        <w:tc>
          <w:tcPr>
            <w:tcW w:w="548" w:type="pct"/>
          </w:tcPr>
          <w:p w14:paraId="3DE69B7C" w14:textId="766BE0F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83(89.25%)</w:t>
            </w:r>
          </w:p>
        </w:tc>
        <w:tc>
          <w:tcPr>
            <w:tcW w:w="703" w:type="pct"/>
          </w:tcPr>
          <w:p w14:paraId="52E7B352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</w:tcPr>
          <w:p w14:paraId="1DD73160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  <w:tr w:rsidR="00E54C1F" w:rsidRPr="009D7B29" w14:paraId="56B2735F" w14:textId="77777777" w:rsidTr="005C559F">
        <w:trPr>
          <w:jc w:val="center"/>
        </w:trPr>
        <w:tc>
          <w:tcPr>
            <w:tcW w:w="890" w:type="pct"/>
            <w:tcBorders>
              <w:bottom w:val="single" w:sz="4" w:space="0" w:color="auto"/>
            </w:tcBorders>
          </w:tcPr>
          <w:p w14:paraId="088902BE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14:paraId="0B3AEF6B" w14:textId="05B9B6D2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Yes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14:paraId="36583A6B" w14:textId="7681C5EF" w:rsidR="00B20D95" w:rsidRPr="009D7B29" w:rsidRDefault="00353FF6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61(6.24%)</w:t>
            </w:r>
          </w:p>
        </w:tc>
        <w:tc>
          <w:tcPr>
            <w:tcW w:w="592" w:type="pct"/>
            <w:tcBorders>
              <w:bottom w:val="single" w:sz="4" w:space="0" w:color="auto"/>
            </w:tcBorders>
          </w:tcPr>
          <w:p w14:paraId="6EFF9EC8" w14:textId="2A13029E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51(5.77%)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14:paraId="5F7B405C" w14:textId="4BDB7D91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  <w:r w:rsidRPr="009D7B29"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  <w:t>10(10.75%)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14:paraId="1661043B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22EC1A1C" w14:textId="77777777" w:rsidR="00B20D95" w:rsidRPr="009D7B29" w:rsidRDefault="00B20D95" w:rsidP="00344D96">
            <w:pPr>
              <w:widowControl/>
              <w:spacing w:line="14" w:lineRule="atLeast"/>
              <w:jc w:val="center"/>
              <w:textAlignment w:val="top"/>
              <w:rPr>
                <w:rFonts w:ascii="Times New Roman" w:hAnsi="Times New Roman" w:cs="Times New Roman"/>
                <w:kern w:val="0"/>
                <w:sz w:val="15"/>
                <w:szCs w:val="15"/>
                <w:lang w:bidi="ar"/>
              </w:rPr>
            </w:pPr>
          </w:p>
        </w:tc>
      </w:tr>
    </w:tbl>
    <w:p w14:paraId="6AA98527" w14:textId="3381CCA7" w:rsidR="009C280F" w:rsidRPr="00504793" w:rsidRDefault="00E370E2" w:rsidP="009D7B29">
      <w:pPr>
        <w:spacing w:after="160" w:line="278" w:lineRule="auto"/>
        <w:jc w:val="left"/>
        <w:rPr>
          <w:rFonts w:ascii="Times New Roman" w:hAnsi="Times New Roman" w:cs="Times New Roman"/>
          <w:color w:val="333333"/>
          <w:kern w:val="0"/>
          <w:sz w:val="18"/>
          <w:szCs w:val="18"/>
          <w:lang w:bidi="ar"/>
        </w:rPr>
      </w:pPr>
      <w:bookmarkStart w:id="2" w:name="_Hlk203475408"/>
      <w:r w:rsidRPr="00504793">
        <w:rPr>
          <w:rFonts w:ascii="Times New Roman" w:hAnsi="Times New Roman" w:cs="Times New Roman"/>
          <w:sz w:val="18"/>
          <w:szCs w:val="18"/>
        </w:rPr>
        <w:t>Abbreviations: OR, Odds ratio; CI, confidence interval</w:t>
      </w:r>
      <w:r w:rsidRPr="00504793">
        <w:rPr>
          <w:rFonts w:ascii="Times New Roman" w:hAnsi="Times New Roman" w:cs="Times New Roman" w:hint="eastAsia"/>
          <w:sz w:val="18"/>
          <w:szCs w:val="18"/>
        </w:rPr>
        <w:t>.</w:t>
      </w:r>
      <w:r w:rsidRPr="00504793">
        <w:rPr>
          <w:rFonts w:ascii="Times New Roman" w:hAnsi="Times New Roman" w:cs="Times New Roman"/>
          <w:sz w:val="18"/>
          <w:szCs w:val="18"/>
        </w:rPr>
        <w:t xml:space="preserve"> </w:t>
      </w:r>
      <w:bookmarkEnd w:id="2"/>
    </w:p>
    <w:sectPr w:rsidR="009C280F" w:rsidRPr="00504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B996D" w14:textId="77777777" w:rsidR="00B02E0C" w:rsidRDefault="00B02E0C" w:rsidP="009C280F">
      <w:r>
        <w:separator/>
      </w:r>
    </w:p>
  </w:endnote>
  <w:endnote w:type="continuationSeparator" w:id="0">
    <w:p w14:paraId="5D6132C5" w14:textId="77777777" w:rsidR="00B02E0C" w:rsidRDefault="00B02E0C" w:rsidP="009C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isSIL-Bold">
    <w:altName w:val="Segoe Print"/>
    <w:charset w:val="00"/>
    <w:family w:val="auto"/>
    <w:pitch w:val="default"/>
  </w:font>
  <w:font w:name="CharisSIL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ED0D" w14:textId="77777777" w:rsidR="00B02E0C" w:rsidRDefault="00B02E0C" w:rsidP="009C280F">
      <w:r>
        <w:separator/>
      </w:r>
    </w:p>
  </w:footnote>
  <w:footnote w:type="continuationSeparator" w:id="0">
    <w:p w14:paraId="28083FE9" w14:textId="77777777" w:rsidR="00B02E0C" w:rsidRDefault="00B02E0C" w:rsidP="009C2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6941DF"/>
    <w:rsid w:val="000316CD"/>
    <w:rsid w:val="000A06A2"/>
    <w:rsid w:val="000C6BBD"/>
    <w:rsid w:val="000D2033"/>
    <w:rsid w:val="001F15EE"/>
    <w:rsid w:val="0030071A"/>
    <w:rsid w:val="00344D96"/>
    <w:rsid w:val="0034678F"/>
    <w:rsid w:val="00353FF6"/>
    <w:rsid w:val="00386AA7"/>
    <w:rsid w:val="003E565E"/>
    <w:rsid w:val="004469BA"/>
    <w:rsid w:val="004960D9"/>
    <w:rsid w:val="00504793"/>
    <w:rsid w:val="00566DC0"/>
    <w:rsid w:val="005C559F"/>
    <w:rsid w:val="005E40B1"/>
    <w:rsid w:val="005F3666"/>
    <w:rsid w:val="00600695"/>
    <w:rsid w:val="006049AB"/>
    <w:rsid w:val="006F67A9"/>
    <w:rsid w:val="007556CB"/>
    <w:rsid w:val="007B423D"/>
    <w:rsid w:val="007B51AA"/>
    <w:rsid w:val="00896554"/>
    <w:rsid w:val="008E442B"/>
    <w:rsid w:val="0092142B"/>
    <w:rsid w:val="009C280F"/>
    <w:rsid w:val="009D7B29"/>
    <w:rsid w:val="00A07BF2"/>
    <w:rsid w:val="00A14297"/>
    <w:rsid w:val="00A34F6D"/>
    <w:rsid w:val="00A511EE"/>
    <w:rsid w:val="00A5256E"/>
    <w:rsid w:val="00A53629"/>
    <w:rsid w:val="00AC7549"/>
    <w:rsid w:val="00B02E0C"/>
    <w:rsid w:val="00B20D95"/>
    <w:rsid w:val="00B26A18"/>
    <w:rsid w:val="00BB05F5"/>
    <w:rsid w:val="00BE6B83"/>
    <w:rsid w:val="00CA6966"/>
    <w:rsid w:val="00CD4245"/>
    <w:rsid w:val="00DF74BD"/>
    <w:rsid w:val="00E370E2"/>
    <w:rsid w:val="00E44D59"/>
    <w:rsid w:val="00E54C1F"/>
    <w:rsid w:val="00F61C76"/>
    <w:rsid w:val="00F911EB"/>
    <w:rsid w:val="00FB526A"/>
    <w:rsid w:val="025A704C"/>
    <w:rsid w:val="09CD27F9"/>
    <w:rsid w:val="0DC849F0"/>
    <w:rsid w:val="104A5783"/>
    <w:rsid w:val="1417151F"/>
    <w:rsid w:val="256941DF"/>
    <w:rsid w:val="31AA6EA4"/>
    <w:rsid w:val="33246F84"/>
    <w:rsid w:val="41F45E6E"/>
    <w:rsid w:val="528B38A0"/>
    <w:rsid w:val="56E94DB9"/>
    <w:rsid w:val="5C65391E"/>
    <w:rsid w:val="5EFA039B"/>
    <w:rsid w:val="66491460"/>
    <w:rsid w:val="6B2B3634"/>
    <w:rsid w:val="6F8E6205"/>
    <w:rsid w:val="75043F9A"/>
    <w:rsid w:val="7B1478A2"/>
    <w:rsid w:val="7B2C368C"/>
    <w:rsid w:val="7B3E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39E955"/>
  <w15:docId w15:val="{E3559A0C-1F05-4BC0-B4FE-DEB44043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C28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C28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C2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C28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带着面具跳舞</dc:creator>
  <cp:lastModifiedBy>puheng Hao</cp:lastModifiedBy>
  <cp:revision>28</cp:revision>
  <dcterms:created xsi:type="dcterms:W3CDTF">2025-01-22T14:12:00Z</dcterms:created>
  <dcterms:modified xsi:type="dcterms:W3CDTF">2025-11-07T13:06:00Z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B99EBD3EBFFB47EC9904DDBCBFCC3D6A_11</vt:lpwstr>
  </property>
  <property fmtid="{D5CDD505-2E9C-101B-9397-08002B2CF9AE}" pid="4" name="KSOTemplateDocerSaveRecord">
    <vt:lpwstr>eyJoZGlkIjoiMDljYzUzMWQ4OWI0YzBkYjYzMDRhZTY5ZjZkYmFmYTgiLCJ1c2VySWQiOiIyNTQ1NTgwNDkifQ==</vt:lpwstr>
  </property>
</Properties>
</file>