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A0144" w14:textId="77777777" w:rsidR="00BA1CE3" w:rsidRPr="00BA1CE3" w:rsidRDefault="00BA1CE3" w:rsidP="00BA1CE3">
      <w:pPr>
        <w:keepNext/>
        <w:keepLines/>
        <w:spacing w:before="360" w:after="80" w:line="259" w:lineRule="auto"/>
        <w:ind w:left="432" w:hanging="432"/>
        <w:outlineLvl w:val="0"/>
        <w:rPr>
          <w:rFonts w:ascii="Calibri Light" w:eastAsia="Times New Roman" w:hAnsi="Calibri Light" w:cs="Times New Roman"/>
          <w:color w:val="2F5496"/>
          <w:sz w:val="40"/>
          <w:szCs w:val="40"/>
        </w:rPr>
      </w:pPr>
      <w:bookmarkStart w:id="0" w:name="_Toc224666900"/>
      <w:r w:rsidRPr="00BA1CE3">
        <w:rPr>
          <w:rFonts w:ascii="Calibri Light" w:eastAsia="Times New Roman" w:hAnsi="Calibri Light" w:cs="Times New Roman"/>
          <w:color w:val="2F5496"/>
          <w:sz w:val="40"/>
          <w:szCs w:val="40"/>
        </w:rPr>
        <w:t>Supplementary materials</w:t>
      </w:r>
      <w:bookmarkStart w:id="1" w:name="_Ref218269999"/>
      <w:bookmarkEnd w:id="0"/>
      <w:r w:rsidRPr="00BA1CE3">
        <w:rPr>
          <w:rFonts w:ascii="Calibri Light" w:eastAsia="Times New Roman" w:hAnsi="Calibri Light" w:cs="Times New Roman"/>
          <w:color w:val="2F5496"/>
          <w:sz w:val="40"/>
          <w:szCs w:val="40"/>
        </w:rPr>
        <w:t xml:space="preserve"> </w:t>
      </w:r>
    </w:p>
    <w:p w14:paraId="10EF793A" w14:textId="77777777" w:rsidR="00BA1CE3" w:rsidRPr="00BA1CE3" w:rsidRDefault="00BA1CE3" w:rsidP="00BA1CE3">
      <w:pPr>
        <w:keepNext/>
        <w:spacing w:after="200" w:line="240" w:lineRule="auto"/>
        <w:rPr>
          <w:rFonts w:ascii="Calibri" w:eastAsia="Calibri" w:hAnsi="Calibri" w:cs="Times New Roman"/>
          <w:i/>
          <w:iCs/>
          <w:color w:val="44546A"/>
          <w:sz w:val="18"/>
          <w:szCs w:val="18"/>
        </w:rPr>
      </w:pPr>
      <w:bookmarkStart w:id="2" w:name="_Ref220073666"/>
      <w:r w:rsidRPr="00BA1CE3">
        <w:rPr>
          <w:rFonts w:ascii="Calibri" w:eastAsia="Calibri" w:hAnsi="Calibri" w:cs="Times New Roman"/>
          <w:i/>
          <w:iCs/>
          <w:color w:val="44546A"/>
          <w:sz w:val="18"/>
          <w:szCs w:val="18"/>
        </w:rPr>
        <w:t xml:space="preserve">Table S </w:t>
      </w:r>
      <w:r w:rsidRPr="00BA1CE3">
        <w:rPr>
          <w:rFonts w:ascii="Calibri" w:eastAsia="Calibri" w:hAnsi="Calibri" w:cs="Times New Roman"/>
          <w:i/>
          <w:iCs/>
          <w:color w:val="44546A"/>
          <w:sz w:val="18"/>
          <w:szCs w:val="18"/>
        </w:rPr>
        <w:fldChar w:fldCharType="begin"/>
      </w:r>
      <w:r w:rsidRPr="00BA1CE3">
        <w:rPr>
          <w:rFonts w:ascii="Calibri" w:eastAsia="Calibri" w:hAnsi="Calibri" w:cs="Times New Roman"/>
          <w:i/>
          <w:iCs/>
          <w:color w:val="44546A"/>
          <w:sz w:val="18"/>
          <w:szCs w:val="18"/>
        </w:rPr>
        <w:instrText xml:space="preserve"> SEQ Table_S \* ARABIC </w:instrText>
      </w:r>
      <w:r w:rsidRPr="00BA1CE3">
        <w:rPr>
          <w:rFonts w:ascii="Calibri" w:eastAsia="Calibri" w:hAnsi="Calibri" w:cs="Times New Roman"/>
          <w:i/>
          <w:iCs/>
          <w:color w:val="44546A"/>
          <w:sz w:val="18"/>
          <w:szCs w:val="18"/>
        </w:rPr>
        <w:fldChar w:fldCharType="separate"/>
      </w:r>
      <w:r w:rsidRPr="00BA1CE3">
        <w:rPr>
          <w:rFonts w:ascii="Calibri" w:eastAsia="Calibri" w:hAnsi="Calibri" w:cs="Times New Roman"/>
          <w:i/>
          <w:iCs/>
          <w:noProof/>
          <w:color w:val="44546A"/>
          <w:sz w:val="18"/>
          <w:szCs w:val="18"/>
        </w:rPr>
        <w:t>1</w:t>
      </w:r>
      <w:r w:rsidRPr="00BA1CE3">
        <w:rPr>
          <w:rFonts w:ascii="Calibri" w:eastAsia="Calibri" w:hAnsi="Calibri" w:cs="Times New Roman"/>
          <w:i/>
          <w:iCs/>
          <w:noProof/>
          <w:color w:val="44546A"/>
          <w:sz w:val="18"/>
          <w:szCs w:val="18"/>
        </w:rPr>
        <w:fldChar w:fldCharType="end"/>
      </w:r>
      <w:bookmarkEnd w:id="2"/>
      <w:r w:rsidRPr="00BA1CE3">
        <w:rPr>
          <w:rFonts w:ascii="Calibri" w:eastAsia="Calibri" w:hAnsi="Calibri" w:cs="Times New Roman"/>
          <w:i/>
          <w:iCs/>
          <w:color w:val="44546A"/>
          <w:sz w:val="18"/>
          <w:szCs w:val="18"/>
        </w:rPr>
        <w:t>: Database search results</w:t>
      </w:r>
    </w:p>
    <w:tbl>
      <w:tblPr>
        <w:tblStyle w:val="TableGrid"/>
        <w:tblW w:w="9498" w:type="dxa"/>
        <w:tblInd w:w="-289" w:type="dxa"/>
        <w:tblLook w:val="04A0" w:firstRow="1" w:lastRow="0" w:firstColumn="1" w:lastColumn="0" w:noHBand="0" w:noVBand="1"/>
      </w:tblPr>
      <w:tblGrid>
        <w:gridCol w:w="1135"/>
        <w:gridCol w:w="6051"/>
        <w:gridCol w:w="756"/>
        <w:gridCol w:w="1556"/>
      </w:tblGrid>
      <w:tr w:rsidR="00BA1CE3" w:rsidRPr="00BA1CE3" w14:paraId="44C8A99C" w14:textId="77777777" w:rsidTr="0078080B">
        <w:trPr>
          <w:trHeight w:val="864"/>
        </w:trPr>
        <w:tc>
          <w:tcPr>
            <w:tcW w:w="1135" w:type="dxa"/>
            <w:hideMark/>
          </w:tcPr>
          <w:p w14:paraId="4E0A72A6" w14:textId="77777777" w:rsidR="00BA1CE3" w:rsidRPr="00BA1CE3" w:rsidRDefault="00BA1CE3" w:rsidP="00BA1CE3">
            <w:pPr>
              <w:spacing w:line="259" w:lineRule="auto"/>
              <w:rPr>
                <w:rFonts w:ascii="Times New Roman" w:eastAsia="Calibri" w:hAnsi="Times New Roman" w:cs="Times New Roman"/>
                <w:b/>
                <w:bCs/>
              </w:rPr>
            </w:pPr>
            <w:r w:rsidRPr="00BA1CE3">
              <w:rPr>
                <w:rFonts w:ascii="Times New Roman" w:eastAsia="Calibri" w:hAnsi="Times New Roman" w:cs="Times New Roman"/>
                <w:b/>
                <w:bCs/>
              </w:rPr>
              <w:t>Database</w:t>
            </w:r>
          </w:p>
        </w:tc>
        <w:tc>
          <w:tcPr>
            <w:tcW w:w="6051" w:type="dxa"/>
            <w:hideMark/>
          </w:tcPr>
          <w:p w14:paraId="01DD1636" w14:textId="77777777" w:rsidR="00BA1CE3" w:rsidRPr="00BA1CE3" w:rsidRDefault="00BA1CE3" w:rsidP="00BA1CE3">
            <w:pPr>
              <w:spacing w:line="259" w:lineRule="auto"/>
              <w:rPr>
                <w:rFonts w:ascii="Times New Roman" w:eastAsia="Calibri" w:hAnsi="Times New Roman" w:cs="Times New Roman"/>
                <w:b/>
                <w:bCs/>
              </w:rPr>
            </w:pPr>
            <w:r w:rsidRPr="00BA1CE3">
              <w:rPr>
                <w:rFonts w:ascii="Times New Roman" w:eastAsia="Calibri" w:hAnsi="Times New Roman" w:cs="Times New Roman"/>
                <w:b/>
                <w:bCs/>
              </w:rPr>
              <w:t>Search string</w:t>
            </w:r>
          </w:p>
        </w:tc>
        <w:tc>
          <w:tcPr>
            <w:tcW w:w="756" w:type="dxa"/>
            <w:hideMark/>
          </w:tcPr>
          <w:p w14:paraId="19A9C92C" w14:textId="77777777" w:rsidR="00BA1CE3" w:rsidRPr="00BA1CE3" w:rsidRDefault="00BA1CE3" w:rsidP="00BA1CE3">
            <w:pPr>
              <w:spacing w:line="259" w:lineRule="auto"/>
              <w:rPr>
                <w:rFonts w:ascii="Times New Roman" w:eastAsia="Calibri" w:hAnsi="Times New Roman" w:cs="Times New Roman"/>
                <w:b/>
                <w:bCs/>
              </w:rPr>
            </w:pPr>
            <w:r w:rsidRPr="00BA1CE3">
              <w:rPr>
                <w:rFonts w:ascii="Times New Roman" w:eastAsia="Calibri" w:hAnsi="Times New Roman" w:cs="Times New Roman"/>
                <w:b/>
                <w:bCs/>
              </w:rPr>
              <w:t>Total hits</w:t>
            </w:r>
          </w:p>
        </w:tc>
        <w:tc>
          <w:tcPr>
            <w:tcW w:w="1556" w:type="dxa"/>
            <w:hideMark/>
          </w:tcPr>
          <w:p w14:paraId="21974F44" w14:textId="77777777" w:rsidR="00BA1CE3" w:rsidRPr="00BA1CE3" w:rsidRDefault="00BA1CE3" w:rsidP="00BA1CE3">
            <w:pPr>
              <w:spacing w:line="259" w:lineRule="auto"/>
              <w:rPr>
                <w:rFonts w:ascii="Times New Roman" w:eastAsia="Calibri" w:hAnsi="Times New Roman" w:cs="Times New Roman"/>
                <w:b/>
                <w:bCs/>
              </w:rPr>
            </w:pPr>
            <w:r w:rsidRPr="00BA1CE3">
              <w:rPr>
                <w:rFonts w:ascii="Times New Roman" w:eastAsia="Calibri" w:hAnsi="Times New Roman" w:cs="Times New Roman"/>
                <w:b/>
                <w:bCs/>
              </w:rPr>
              <w:t xml:space="preserve">Restricted to Journal Articles and English </w:t>
            </w:r>
          </w:p>
        </w:tc>
      </w:tr>
      <w:tr w:rsidR="00BA1CE3" w:rsidRPr="00BA1CE3" w14:paraId="5B9DFD93" w14:textId="77777777" w:rsidTr="0078080B">
        <w:trPr>
          <w:trHeight w:val="1728"/>
        </w:trPr>
        <w:tc>
          <w:tcPr>
            <w:tcW w:w="1135" w:type="dxa"/>
            <w:hideMark/>
          </w:tcPr>
          <w:p w14:paraId="611FB191"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Web of Science’s Core collection (TS)</w:t>
            </w:r>
          </w:p>
        </w:tc>
        <w:tc>
          <w:tcPr>
            <w:tcW w:w="6051" w:type="dxa"/>
            <w:hideMark/>
          </w:tcPr>
          <w:p w14:paraId="17EBF719"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 "Shade tree*" OR "</w:t>
            </w:r>
            <w:proofErr w:type="spellStart"/>
            <w:r w:rsidRPr="00BA1CE3">
              <w:rPr>
                <w:rFonts w:ascii="Times New Roman" w:eastAsia="Calibri" w:hAnsi="Times New Roman" w:cs="Times New Roman"/>
              </w:rPr>
              <w:t>agr</w:t>
            </w:r>
            <w:proofErr w:type="spellEnd"/>
            <w:r w:rsidRPr="00BA1CE3">
              <w:rPr>
                <w:rFonts w:ascii="Times New Roman" w:eastAsia="Calibri" w:hAnsi="Times New Roman" w:cs="Times New Roman"/>
              </w:rPr>
              <w:t xml:space="preserve">? forest*" OR </w:t>
            </w:r>
            <w:proofErr w:type="spellStart"/>
            <w:r w:rsidRPr="00BA1CE3">
              <w:rPr>
                <w:rFonts w:ascii="Times New Roman" w:eastAsia="Calibri" w:hAnsi="Times New Roman" w:cs="Times New Roman"/>
              </w:rPr>
              <w:t>agr?forest</w:t>
            </w:r>
            <w:proofErr w:type="spellEnd"/>
            <w:r w:rsidRPr="00BA1CE3">
              <w:rPr>
                <w:rFonts w:ascii="Times New Roman" w:eastAsia="Calibri" w:hAnsi="Times New Roman" w:cs="Times New Roman"/>
              </w:rPr>
              <w:t xml:space="preserve">* OR </w:t>
            </w:r>
            <w:proofErr w:type="spellStart"/>
            <w:r w:rsidRPr="00BA1CE3">
              <w:rPr>
                <w:rFonts w:ascii="Times New Roman" w:eastAsia="Calibri" w:hAnsi="Times New Roman" w:cs="Times New Roman"/>
              </w:rPr>
              <w:t>agr?ecosystem</w:t>
            </w:r>
            <w:proofErr w:type="spellEnd"/>
            <w:r w:rsidRPr="00BA1CE3">
              <w:rPr>
                <w:rFonts w:ascii="Times New Roman" w:eastAsia="Calibri" w:hAnsi="Times New Roman" w:cs="Times New Roman"/>
              </w:rPr>
              <w:t xml:space="preserve">* OR "inter? crop*" OR </w:t>
            </w:r>
            <w:proofErr w:type="spellStart"/>
            <w:r w:rsidRPr="00BA1CE3">
              <w:rPr>
                <w:rFonts w:ascii="Times New Roman" w:eastAsia="Calibri" w:hAnsi="Times New Roman" w:cs="Times New Roman"/>
              </w:rPr>
              <w:t>inter?crop</w:t>
            </w:r>
            <w:proofErr w:type="spellEnd"/>
            <w:r w:rsidRPr="00BA1CE3">
              <w:rPr>
                <w:rFonts w:ascii="Times New Roman" w:eastAsia="Calibri" w:hAnsi="Times New Roman" w:cs="Times New Roman"/>
              </w:rPr>
              <w:t>* OR "</w:t>
            </w:r>
            <w:proofErr w:type="spellStart"/>
            <w:r w:rsidRPr="00BA1CE3">
              <w:rPr>
                <w:rFonts w:ascii="Times New Roman" w:eastAsia="Calibri" w:hAnsi="Times New Roman" w:cs="Times New Roman"/>
              </w:rPr>
              <w:t>mult</w:t>
            </w:r>
            <w:proofErr w:type="spellEnd"/>
            <w:r w:rsidRPr="00BA1CE3">
              <w:rPr>
                <w:rFonts w:ascii="Times New Roman" w:eastAsia="Calibri" w:hAnsi="Times New Roman" w:cs="Times New Roman"/>
              </w:rPr>
              <w:t xml:space="preserve">? purpose*" OR </w:t>
            </w:r>
            <w:proofErr w:type="spellStart"/>
            <w:r w:rsidRPr="00BA1CE3">
              <w:rPr>
                <w:rFonts w:ascii="Times New Roman" w:eastAsia="Calibri" w:hAnsi="Times New Roman" w:cs="Times New Roman"/>
              </w:rPr>
              <w:t>mult?purpose</w:t>
            </w:r>
            <w:proofErr w:type="spellEnd"/>
            <w:r w:rsidRPr="00BA1CE3">
              <w:rPr>
                <w:rFonts w:ascii="Times New Roman" w:eastAsia="Calibri" w:hAnsi="Times New Roman" w:cs="Times New Roman"/>
              </w:rPr>
              <w:t>* OR "</w:t>
            </w:r>
            <w:proofErr w:type="spellStart"/>
            <w:r w:rsidRPr="00BA1CE3">
              <w:rPr>
                <w:rFonts w:ascii="Times New Roman" w:eastAsia="Calibri" w:hAnsi="Times New Roman" w:cs="Times New Roman"/>
              </w:rPr>
              <w:t>mult</w:t>
            </w:r>
            <w:proofErr w:type="spellEnd"/>
            <w:r w:rsidRPr="00BA1CE3">
              <w:rPr>
                <w:rFonts w:ascii="Times New Roman" w:eastAsia="Calibri" w:hAnsi="Times New Roman" w:cs="Times New Roman"/>
              </w:rPr>
              <w:t xml:space="preserve">? strata" OR plantation* OR "tree </w:t>
            </w:r>
            <w:proofErr w:type="spellStart"/>
            <w:r w:rsidRPr="00BA1CE3">
              <w:rPr>
                <w:rFonts w:ascii="Times New Roman" w:eastAsia="Calibri" w:hAnsi="Times New Roman" w:cs="Times New Roman"/>
              </w:rPr>
              <w:t>specie</w:t>
            </w:r>
            <w:proofErr w:type="spellEnd"/>
            <w:r w:rsidRPr="00BA1CE3">
              <w:rPr>
                <w:rFonts w:ascii="Times New Roman" w:eastAsia="Calibri" w:hAnsi="Times New Roman" w:cs="Times New Roman"/>
              </w:rPr>
              <w:t xml:space="preserve">*" ) AND ( cocoa OR cacao OR </w:t>
            </w:r>
            <w:proofErr w:type="spellStart"/>
            <w:r w:rsidRPr="00BA1CE3">
              <w:rPr>
                <w:rFonts w:ascii="Times New Roman" w:eastAsia="Calibri" w:hAnsi="Times New Roman" w:cs="Times New Roman"/>
              </w:rPr>
              <w:t>theobroma</w:t>
            </w:r>
            <w:proofErr w:type="spellEnd"/>
            <w:r w:rsidRPr="00BA1CE3">
              <w:rPr>
                <w:rFonts w:ascii="Times New Roman" w:eastAsia="Calibri" w:hAnsi="Times New Roman" w:cs="Times New Roman"/>
              </w:rPr>
              <w:t xml:space="preserve"> ) AND ( </w:t>
            </w:r>
            <w:proofErr w:type="spellStart"/>
            <w:r w:rsidRPr="00BA1CE3">
              <w:rPr>
                <w:rFonts w:ascii="Times New Roman" w:eastAsia="Calibri" w:hAnsi="Times New Roman" w:cs="Times New Roman"/>
              </w:rPr>
              <w:t>diversit</w:t>
            </w:r>
            <w:proofErr w:type="spellEnd"/>
            <w:r w:rsidRPr="00BA1CE3">
              <w:rPr>
                <w:rFonts w:ascii="Times New Roman" w:eastAsia="Calibri" w:hAnsi="Times New Roman" w:cs="Times New Roman"/>
              </w:rPr>
              <w:t xml:space="preserve">* OR function* OR "functional </w:t>
            </w:r>
            <w:proofErr w:type="spellStart"/>
            <w:r w:rsidRPr="00BA1CE3">
              <w:rPr>
                <w:rFonts w:ascii="Times New Roman" w:eastAsia="Calibri" w:hAnsi="Times New Roman" w:cs="Times New Roman"/>
              </w:rPr>
              <w:t>diversit</w:t>
            </w:r>
            <w:proofErr w:type="spellEnd"/>
            <w:r w:rsidRPr="00BA1CE3">
              <w:rPr>
                <w:rFonts w:ascii="Times New Roman" w:eastAsia="Calibri" w:hAnsi="Times New Roman" w:cs="Times New Roman"/>
              </w:rPr>
              <w:t xml:space="preserve">*" OR trait* ) AND ( litterfall* OR litter OR "leaf litter" OR "Nutrient </w:t>
            </w:r>
            <w:proofErr w:type="spellStart"/>
            <w:r w:rsidRPr="00BA1CE3">
              <w:rPr>
                <w:rFonts w:ascii="Times New Roman" w:eastAsia="Calibri" w:hAnsi="Times New Roman" w:cs="Times New Roman"/>
              </w:rPr>
              <w:t>Cycl</w:t>
            </w:r>
            <w:proofErr w:type="spellEnd"/>
            <w:r w:rsidRPr="00BA1CE3">
              <w:rPr>
                <w:rFonts w:ascii="Times New Roman" w:eastAsia="Calibri" w:hAnsi="Times New Roman" w:cs="Times New Roman"/>
              </w:rPr>
              <w:t xml:space="preserve">*" OR nutrient* OR rhizosphere OR "soil fertility" OR "organic matter" OR "nutrient content" OR "soil </w:t>
            </w:r>
            <w:proofErr w:type="spellStart"/>
            <w:r w:rsidRPr="00BA1CE3">
              <w:rPr>
                <w:rFonts w:ascii="Times New Roman" w:eastAsia="Calibri" w:hAnsi="Times New Roman" w:cs="Times New Roman"/>
              </w:rPr>
              <w:t>propert</w:t>
            </w:r>
            <w:proofErr w:type="spellEnd"/>
            <w:r w:rsidRPr="00BA1CE3">
              <w:rPr>
                <w:rFonts w:ascii="Times New Roman" w:eastAsia="Calibri" w:hAnsi="Times New Roman" w:cs="Times New Roman"/>
              </w:rPr>
              <w:t>*" OR "soil health" OR c OR n OR p OR k OR carbon OR nitrogen OR phosphorus OR potassium OR yield* )</w:t>
            </w:r>
          </w:p>
        </w:tc>
        <w:tc>
          <w:tcPr>
            <w:tcW w:w="756" w:type="dxa"/>
            <w:hideMark/>
          </w:tcPr>
          <w:p w14:paraId="52733161"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433</w:t>
            </w:r>
          </w:p>
        </w:tc>
        <w:tc>
          <w:tcPr>
            <w:tcW w:w="1556" w:type="dxa"/>
            <w:hideMark/>
          </w:tcPr>
          <w:p w14:paraId="283A3207"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385</w:t>
            </w:r>
          </w:p>
        </w:tc>
      </w:tr>
      <w:tr w:rsidR="00BA1CE3" w:rsidRPr="00BA1CE3" w14:paraId="676D24E2" w14:textId="77777777" w:rsidTr="0078080B">
        <w:trPr>
          <w:trHeight w:val="1728"/>
        </w:trPr>
        <w:tc>
          <w:tcPr>
            <w:tcW w:w="1135" w:type="dxa"/>
            <w:hideMark/>
          </w:tcPr>
          <w:p w14:paraId="5715D1BC"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Scopus (TITLE-ABS-KEY)</w:t>
            </w:r>
          </w:p>
          <w:p w14:paraId="7B1BF142" w14:textId="77777777" w:rsidR="00BA1CE3" w:rsidRPr="00BA1CE3" w:rsidRDefault="00BA1CE3" w:rsidP="00BA1CE3">
            <w:pPr>
              <w:spacing w:line="259" w:lineRule="auto"/>
              <w:rPr>
                <w:rFonts w:ascii="Times New Roman" w:eastAsia="Calibri" w:hAnsi="Times New Roman" w:cs="Times New Roman"/>
              </w:rPr>
            </w:pPr>
          </w:p>
        </w:tc>
        <w:tc>
          <w:tcPr>
            <w:tcW w:w="6051" w:type="dxa"/>
            <w:hideMark/>
          </w:tcPr>
          <w:p w14:paraId="7A037A9E"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TITLE-ABS-KEY ( ( "Shade tree*" OR "</w:t>
            </w:r>
            <w:proofErr w:type="spellStart"/>
            <w:r w:rsidRPr="00BA1CE3">
              <w:rPr>
                <w:rFonts w:ascii="Times New Roman" w:eastAsia="Calibri" w:hAnsi="Times New Roman" w:cs="Times New Roman"/>
              </w:rPr>
              <w:t>agr</w:t>
            </w:r>
            <w:proofErr w:type="spellEnd"/>
            <w:r w:rsidRPr="00BA1CE3">
              <w:rPr>
                <w:rFonts w:ascii="Times New Roman" w:eastAsia="Calibri" w:hAnsi="Times New Roman" w:cs="Times New Roman"/>
              </w:rPr>
              <w:t xml:space="preserve">? forest*" OR </w:t>
            </w:r>
            <w:proofErr w:type="spellStart"/>
            <w:r w:rsidRPr="00BA1CE3">
              <w:rPr>
                <w:rFonts w:ascii="Times New Roman" w:eastAsia="Calibri" w:hAnsi="Times New Roman" w:cs="Times New Roman"/>
              </w:rPr>
              <w:t>agr?forest</w:t>
            </w:r>
            <w:proofErr w:type="spellEnd"/>
            <w:r w:rsidRPr="00BA1CE3">
              <w:rPr>
                <w:rFonts w:ascii="Times New Roman" w:eastAsia="Calibri" w:hAnsi="Times New Roman" w:cs="Times New Roman"/>
              </w:rPr>
              <w:t xml:space="preserve">* OR </w:t>
            </w:r>
            <w:proofErr w:type="spellStart"/>
            <w:r w:rsidRPr="00BA1CE3">
              <w:rPr>
                <w:rFonts w:ascii="Times New Roman" w:eastAsia="Calibri" w:hAnsi="Times New Roman" w:cs="Times New Roman"/>
              </w:rPr>
              <w:t>agr?ecosystem</w:t>
            </w:r>
            <w:proofErr w:type="spellEnd"/>
            <w:r w:rsidRPr="00BA1CE3">
              <w:rPr>
                <w:rFonts w:ascii="Times New Roman" w:eastAsia="Calibri" w:hAnsi="Times New Roman" w:cs="Times New Roman"/>
              </w:rPr>
              <w:t xml:space="preserve">* OR "inter? crop*" OR </w:t>
            </w:r>
            <w:proofErr w:type="spellStart"/>
            <w:r w:rsidRPr="00BA1CE3">
              <w:rPr>
                <w:rFonts w:ascii="Times New Roman" w:eastAsia="Calibri" w:hAnsi="Times New Roman" w:cs="Times New Roman"/>
              </w:rPr>
              <w:t>inter?crop</w:t>
            </w:r>
            <w:proofErr w:type="spellEnd"/>
            <w:r w:rsidRPr="00BA1CE3">
              <w:rPr>
                <w:rFonts w:ascii="Times New Roman" w:eastAsia="Calibri" w:hAnsi="Times New Roman" w:cs="Times New Roman"/>
              </w:rPr>
              <w:t>* OR "</w:t>
            </w:r>
            <w:proofErr w:type="spellStart"/>
            <w:r w:rsidRPr="00BA1CE3">
              <w:rPr>
                <w:rFonts w:ascii="Times New Roman" w:eastAsia="Calibri" w:hAnsi="Times New Roman" w:cs="Times New Roman"/>
              </w:rPr>
              <w:t>mult</w:t>
            </w:r>
            <w:proofErr w:type="spellEnd"/>
            <w:r w:rsidRPr="00BA1CE3">
              <w:rPr>
                <w:rFonts w:ascii="Times New Roman" w:eastAsia="Calibri" w:hAnsi="Times New Roman" w:cs="Times New Roman"/>
              </w:rPr>
              <w:t xml:space="preserve">? purpose*" OR </w:t>
            </w:r>
            <w:proofErr w:type="spellStart"/>
            <w:r w:rsidRPr="00BA1CE3">
              <w:rPr>
                <w:rFonts w:ascii="Times New Roman" w:eastAsia="Calibri" w:hAnsi="Times New Roman" w:cs="Times New Roman"/>
              </w:rPr>
              <w:t>mult?purpose</w:t>
            </w:r>
            <w:proofErr w:type="spellEnd"/>
            <w:r w:rsidRPr="00BA1CE3">
              <w:rPr>
                <w:rFonts w:ascii="Times New Roman" w:eastAsia="Calibri" w:hAnsi="Times New Roman" w:cs="Times New Roman"/>
              </w:rPr>
              <w:t>* OR "</w:t>
            </w:r>
            <w:proofErr w:type="spellStart"/>
            <w:r w:rsidRPr="00BA1CE3">
              <w:rPr>
                <w:rFonts w:ascii="Times New Roman" w:eastAsia="Calibri" w:hAnsi="Times New Roman" w:cs="Times New Roman"/>
              </w:rPr>
              <w:t>mult</w:t>
            </w:r>
            <w:proofErr w:type="spellEnd"/>
            <w:r w:rsidRPr="00BA1CE3">
              <w:rPr>
                <w:rFonts w:ascii="Times New Roman" w:eastAsia="Calibri" w:hAnsi="Times New Roman" w:cs="Times New Roman"/>
              </w:rPr>
              <w:t xml:space="preserve">? strata" OR plantation* OR "tree </w:t>
            </w:r>
            <w:proofErr w:type="spellStart"/>
            <w:r w:rsidRPr="00BA1CE3">
              <w:rPr>
                <w:rFonts w:ascii="Times New Roman" w:eastAsia="Calibri" w:hAnsi="Times New Roman" w:cs="Times New Roman"/>
              </w:rPr>
              <w:t>specie</w:t>
            </w:r>
            <w:proofErr w:type="spellEnd"/>
            <w:r w:rsidRPr="00BA1CE3">
              <w:rPr>
                <w:rFonts w:ascii="Times New Roman" w:eastAsia="Calibri" w:hAnsi="Times New Roman" w:cs="Times New Roman"/>
              </w:rPr>
              <w:t xml:space="preserve">*" ) AND ( cocoa OR cacao OR </w:t>
            </w:r>
            <w:proofErr w:type="spellStart"/>
            <w:r w:rsidRPr="00BA1CE3">
              <w:rPr>
                <w:rFonts w:ascii="Times New Roman" w:eastAsia="Calibri" w:hAnsi="Times New Roman" w:cs="Times New Roman"/>
              </w:rPr>
              <w:t>theobroma</w:t>
            </w:r>
            <w:proofErr w:type="spellEnd"/>
            <w:r w:rsidRPr="00BA1CE3">
              <w:rPr>
                <w:rFonts w:ascii="Times New Roman" w:eastAsia="Calibri" w:hAnsi="Times New Roman" w:cs="Times New Roman"/>
              </w:rPr>
              <w:t xml:space="preserve"> ) AND ( </w:t>
            </w:r>
            <w:proofErr w:type="spellStart"/>
            <w:r w:rsidRPr="00BA1CE3">
              <w:rPr>
                <w:rFonts w:ascii="Times New Roman" w:eastAsia="Calibri" w:hAnsi="Times New Roman" w:cs="Times New Roman"/>
              </w:rPr>
              <w:t>diversit</w:t>
            </w:r>
            <w:proofErr w:type="spellEnd"/>
            <w:r w:rsidRPr="00BA1CE3">
              <w:rPr>
                <w:rFonts w:ascii="Times New Roman" w:eastAsia="Calibri" w:hAnsi="Times New Roman" w:cs="Times New Roman"/>
              </w:rPr>
              <w:t xml:space="preserve">* OR function* OR "functional </w:t>
            </w:r>
            <w:proofErr w:type="spellStart"/>
            <w:r w:rsidRPr="00BA1CE3">
              <w:rPr>
                <w:rFonts w:ascii="Times New Roman" w:eastAsia="Calibri" w:hAnsi="Times New Roman" w:cs="Times New Roman"/>
              </w:rPr>
              <w:t>diversit</w:t>
            </w:r>
            <w:proofErr w:type="spellEnd"/>
            <w:r w:rsidRPr="00BA1CE3">
              <w:rPr>
                <w:rFonts w:ascii="Times New Roman" w:eastAsia="Calibri" w:hAnsi="Times New Roman" w:cs="Times New Roman"/>
              </w:rPr>
              <w:t xml:space="preserve">*" OR trait* ) AND ( litterfall* OR litter OR "leaf litter" OR "Nutrient </w:t>
            </w:r>
            <w:proofErr w:type="spellStart"/>
            <w:r w:rsidRPr="00BA1CE3">
              <w:rPr>
                <w:rFonts w:ascii="Times New Roman" w:eastAsia="Calibri" w:hAnsi="Times New Roman" w:cs="Times New Roman"/>
              </w:rPr>
              <w:t>Cycl</w:t>
            </w:r>
            <w:proofErr w:type="spellEnd"/>
            <w:r w:rsidRPr="00BA1CE3">
              <w:rPr>
                <w:rFonts w:ascii="Times New Roman" w:eastAsia="Calibri" w:hAnsi="Times New Roman" w:cs="Times New Roman"/>
              </w:rPr>
              <w:t xml:space="preserve">*" OR nutrient* OR rhizosphere OR "soil fertility" OR "organic matter" OR "nutrient content" OR "soil </w:t>
            </w:r>
            <w:proofErr w:type="spellStart"/>
            <w:r w:rsidRPr="00BA1CE3">
              <w:rPr>
                <w:rFonts w:ascii="Times New Roman" w:eastAsia="Calibri" w:hAnsi="Times New Roman" w:cs="Times New Roman"/>
              </w:rPr>
              <w:t>propert</w:t>
            </w:r>
            <w:proofErr w:type="spellEnd"/>
            <w:r w:rsidRPr="00BA1CE3">
              <w:rPr>
                <w:rFonts w:ascii="Times New Roman" w:eastAsia="Calibri" w:hAnsi="Times New Roman" w:cs="Times New Roman"/>
              </w:rPr>
              <w:t>*" OR "soil health" OR c OR n OR p OR k OR carbon OR nitrogen OR phosphorus OR potassium OR yield* ) ) AND ( LIMIT-TO ( DOCTYPE , "</w:t>
            </w:r>
            <w:proofErr w:type="spellStart"/>
            <w:r w:rsidRPr="00BA1CE3">
              <w:rPr>
                <w:rFonts w:ascii="Times New Roman" w:eastAsia="Calibri" w:hAnsi="Times New Roman" w:cs="Times New Roman"/>
              </w:rPr>
              <w:t>ar</w:t>
            </w:r>
            <w:proofErr w:type="spellEnd"/>
            <w:r w:rsidRPr="00BA1CE3">
              <w:rPr>
                <w:rFonts w:ascii="Times New Roman" w:eastAsia="Calibri" w:hAnsi="Times New Roman" w:cs="Times New Roman"/>
              </w:rPr>
              <w:t>" ) ) AND ( LIMIT-TO ( LANGUAGE , "English" ) )</w:t>
            </w:r>
          </w:p>
        </w:tc>
        <w:tc>
          <w:tcPr>
            <w:tcW w:w="756" w:type="dxa"/>
            <w:hideMark/>
          </w:tcPr>
          <w:p w14:paraId="7283F329"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327</w:t>
            </w:r>
          </w:p>
        </w:tc>
        <w:tc>
          <w:tcPr>
            <w:tcW w:w="1556" w:type="dxa"/>
            <w:hideMark/>
          </w:tcPr>
          <w:p w14:paraId="4B145E29"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261</w:t>
            </w:r>
          </w:p>
        </w:tc>
      </w:tr>
      <w:tr w:rsidR="00BA1CE3" w:rsidRPr="00BA1CE3" w14:paraId="14598EAD" w14:textId="77777777" w:rsidTr="0078080B">
        <w:trPr>
          <w:trHeight w:val="1728"/>
        </w:trPr>
        <w:tc>
          <w:tcPr>
            <w:tcW w:w="1135" w:type="dxa"/>
            <w:hideMark/>
          </w:tcPr>
          <w:p w14:paraId="612CD1B5"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CAB Abstracts</w:t>
            </w:r>
          </w:p>
          <w:p w14:paraId="0F760445" w14:textId="77777777" w:rsidR="00BA1CE3" w:rsidRPr="00BA1CE3" w:rsidRDefault="00BA1CE3" w:rsidP="00BA1CE3">
            <w:pPr>
              <w:spacing w:line="259" w:lineRule="auto"/>
              <w:rPr>
                <w:rFonts w:ascii="Times New Roman" w:eastAsia="Calibri" w:hAnsi="Times New Roman" w:cs="Times New Roman"/>
              </w:rPr>
            </w:pPr>
          </w:p>
          <w:p w14:paraId="3D8E73AE"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&lt;1910 to 2025 Week 02&gt;</w:t>
            </w:r>
          </w:p>
        </w:tc>
        <w:tc>
          <w:tcPr>
            <w:tcW w:w="6051" w:type="dxa"/>
            <w:hideMark/>
          </w:tcPr>
          <w:p w14:paraId="1CF89EEC"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 "Shade tree*" OR "</w:t>
            </w:r>
            <w:proofErr w:type="spellStart"/>
            <w:r w:rsidRPr="00BA1CE3">
              <w:rPr>
                <w:rFonts w:ascii="Times New Roman" w:eastAsia="Calibri" w:hAnsi="Times New Roman" w:cs="Times New Roman"/>
              </w:rPr>
              <w:t>agr</w:t>
            </w:r>
            <w:proofErr w:type="spellEnd"/>
            <w:r w:rsidRPr="00BA1CE3">
              <w:rPr>
                <w:rFonts w:ascii="Times New Roman" w:eastAsia="Calibri" w:hAnsi="Times New Roman" w:cs="Times New Roman"/>
              </w:rPr>
              <w:t xml:space="preserve">? forest*" OR </w:t>
            </w:r>
            <w:proofErr w:type="spellStart"/>
            <w:r w:rsidRPr="00BA1CE3">
              <w:rPr>
                <w:rFonts w:ascii="Times New Roman" w:eastAsia="Calibri" w:hAnsi="Times New Roman" w:cs="Times New Roman"/>
              </w:rPr>
              <w:t>agr?forest</w:t>
            </w:r>
            <w:proofErr w:type="spellEnd"/>
            <w:r w:rsidRPr="00BA1CE3">
              <w:rPr>
                <w:rFonts w:ascii="Times New Roman" w:eastAsia="Calibri" w:hAnsi="Times New Roman" w:cs="Times New Roman"/>
              </w:rPr>
              <w:t xml:space="preserve">* OR </w:t>
            </w:r>
            <w:proofErr w:type="spellStart"/>
            <w:r w:rsidRPr="00BA1CE3">
              <w:rPr>
                <w:rFonts w:ascii="Times New Roman" w:eastAsia="Calibri" w:hAnsi="Times New Roman" w:cs="Times New Roman"/>
              </w:rPr>
              <w:t>agr?ecosystem</w:t>
            </w:r>
            <w:proofErr w:type="spellEnd"/>
            <w:r w:rsidRPr="00BA1CE3">
              <w:rPr>
                <w:rFonts w:ascii="Times New Roman" w:eastAsia="Calibri" w:hAnsi="Times New Roman" w:cs="Times New Roman"/>
              </w:rPr>
              <w:t xml:space="preserve">* OR "inter? crop*" OR </w:t>
            </w:r>
            <w:proofErr w:type="spellStart"/>
            <w:r w:rsidRPr="00BA1CE3">
              <w:rPr>
                <w:rFonts w:ascii="Times New Roman" w:eastAsia="Calibri" w:hAnsi="Times New Roman" w:cs="Times New Roman"/>
              </w:rPr>
              <w:t>inter?crop</w:t>
            </w:r>
            <w:proofErr w:type="spellEnd"/>
            <w:r w:rsidRPr="00BA1CE3">
              <w:rPr>
                <w:rFonts w:ascii="Times New Roman" w:eastAsia="Calibri" w:hAnsi="Times New Roman" w:cs="Times New Roman"/>
              </w:rPr>
              <w:t>* OR "</w:t>
            </w:r>
            <w:proofErr w:type="spellStart"/>
            <w:r w:rsidRPr="00BA1CE3">
              <w:rPr>
                <w:rFonts w:ascii="Times New Roman" w:eastAsia="Calibri" w:hAnsi="Times New Roman" w:cs="Times New Roman"/>
              </w:rPr>
              <w:t>mult</w:t>
            </w:r>
            <w:proofErr w:type="spellEnd"/>
            <w:r w:rsidRPr="00BA1CE3">
              <w:rPr>
                <w:rFonts w:ascii="Times New Roman" w:eastAsia="Calibri" w:hAnsi="Times New Roman" w:cs="Times New Roman"/>
              </w:rPr>
              <w:t xml:space="preserve">? purpose*" OR </w:t>
            </w:r>
            <w:proofErr w:type="spellStart"/>
            <w:r w:rsidRPr="00BA1CE3">
              <w:rPr>
                <w:rFonts w:ascii="Times New Roman" w:eastAsia="Calibri" w:hAnsi="Times New Roman" w:cs="Times New Roman"/>
              </w:rPr>
              <w:t>mult?purpose</w:t>
            </w:r>
            <w:proofErr w:type="spellEnd"/>
            <w:r w:rsidRPr="00BA1CE3">
              <w:rPr>
                <w:rFonts w:ascii="Times New Roman" w:eastAsia="Calibri" w:hAnsi="Times New Roman" w:cs="Times New Roman"/>
              </w:rPr>
              <w:t>* OR "</w:t>
            </w:r>
            <w:proofErr w:type="spellStart"/>
            <w:r w:rsidRPr="00BA1CE3">
              <w:rPr>
                <w:rFonts w:ascii="Times New Roman" w:eastAsia="Calibri" w:hAnsi="Times New Roman" w:cs="Times New Roman"/>
              </w:rPr>
              <w:t>mult</w:t>
            </w:r>
            <w:proofErr w:type="spellEnd"/>
            <w:r w:rsidRPr="00BA1CE3">
              <w:rPr>
                <w:rFonts w:ascii="Times New Roman" w:eastAsia="Calibri" w:hAnsi="Times New Roman" w:cs="Times New Roman"/>
              </w:rPr>
              <w:t xml:space="preserve">? strata" OR plantation* OR "tree </w:t>
            </w:r>
            <w:proofErr w:type="spellStart"/>
            <w:r w:rsidRPr="00BA1CE3">
              <w:rPr>
                <w:rFonts w:ascii="Times New Roman" w:eastAsia="Calibri" w:hAnsi="Times New Roman" w:cs="Times New Roman"/>
              </w:rPr>
              <w:t>specie</w:t>
            </w:r>
            <w:proofErr w:type="spellEnd"/>
            <w:r w:rsidRPr="00BA1CE3">
              <w:rPr>
                <w:rFonts w:ascii="Times New Roman" w:eastAsia="Calibri" w:hAnsi="Times New Roman" w:cs="Times New Roman"/>
              </w:rPr>
              <w:t xml:space="preserve">*" ) AND ( cocoa OR cacao OR </w:t>
            </w:r>
            <w:proofErr w:type="spellStart"/>
            <w:r w:rsidRPr="00BA1CE3">
              <w:rPr>
                <w:rFonts w:ascii="Times New Roman" w:eastAsia="Calibri" w:hAnsi="Times New Roman" w:cs="Times New Roman"/>
              </w:rPr>
              <w:t>theobroma</w:t>
            </w:r>
            <w:proofErr w:type="spellEnd"/>
            <w:r w:rsidRPr="00BA1CE3">
              <w:rPr>
                <w:rFonts w:ascii="Times New Roman" w:eastAsia="Calibri" w:hAnsi="Times New Roman" w:cs="Times New Roman"/>
              </w:rPr>
              <w:t xml:space="preserve"> ) AND ( </w:t>
            </w:r>
            <w:proofErr w:type="spellStart"/>
            <w:r w:rsidRPr="00BA1CE3">
              <w:rPr>
                <w:rFonts w:ascii="Times New Roman" w:eastAsia="Calibri" w:hAnsi="Times New Roman" w:cs="Times New Roman"/>
              </w:rPr>
              <w:t>diversit</w:t>
            </w:r>
            <w:proofErr w:type="spellEnd"/>
            <w:r w:rsidRPr="00BA1CE3">
              <w:rPr>
                <w:rFonts w:ascii="Times New Roman" w:eastAsia="Calibri" w:hAnsi="Times New Roman" w:cs="Times New Roman"/>
              </w:rPr>
              <w:t xml:space="preserve">* OR function* OR "functional </w:t>
            </w:r>
            <w:proofErr w:type="spellStart"/>
            <w:r w:rsidRPr="00BA1CE3">
              <w:rPr>
                <w:rFonts w:ascii="Times New Roman" w:eastAsia="Calibri" w:hAnsi="Times New Roman" w:cs="Times New Roman"/>
              </w:rPr>
              <w:t>diversit</w:t>
            </w:r>
            <w:proofErr w:type="spellEnd"/>
            <w:r w:rsidRPr="00BA1CE3">
              <w:rPr>
                <w:rFonts w:ascii="Times New Roman" w:eastAsia="Calibri" w:hAnsi="Times New Roman" w:cs="Times New Roman"/>
              </w:rPr>
              <w:t xml:space="preserve">*" OR trait* ) AND ( litterfall* OR litter OR "leaf litter" OR "Nutrient </w:t>
            </w:r>
            <w:proofErr w:type="spellStart"/>
            <w:r w:rsidRPr="00BA1CE3">
              <w:rPr>
                <w:rFonts w:ascii="Times New Roman" w:eastAsia="Calibri" w:hAnsi="Times New Roman" w:cs="Times New Roman"/>
              </w:rPr>
              <w:t>Cycl</w:t>
            </w:r>
            <w:proofErr w:type="spellEnd"/>
            <w:r w:rsidRPr="00BA1CE3">
              <w:rPr>
                <w:rFonts w:ascii="Times New Roman" w:eastAsia="Calibri" w:hAnsi="Times New Roman" w:cs="Times New Roman"/>
              </w:rPr>
              <w:t xml:space="preserve">*" OR nutrient* OR rhizosphere OR "soil fertility" OR "organic matter" OR "nutrient content" OR "soil </w:t>
            </w:r>
            <w:proofErr w:type="spellStart"/>
            <w:r w:rsidRPr="00BA1CE3">
              <w:rPr>
                <w:rFonts w:ascii="Times New Roman" w:eastAsia="Calibri" w:hAnsi="Times New Roman" w:cs="Times New Roman"/>
              </w:rPr>
              <w:t>propert</w:t>
            </w:r>
            <w:proofErr w:type="spellEnd"/>
            <w:r w:rsidRPr="00BA1CE3">
              <w:rPr>
                <w:rFonts w:ascii="Times New Roman" w:eastAsia="Calibri" w:hAnsi="Times New Roman" w:cs="Times New Roman"/>
              </w:rPr>
              <w:t>*" OR "soil health" OR c OR n OR p OR k OR carbon OR nitrogen OR phosphorus OR potassium OR yield* )</w:t>
            </w:r>
          </w:p>
        </w:tc>
        <w:tc>
          <w:tcPr>
            <w:tcW w:w="756" w:type="dxa"/>
            <w:hideMark/>
          </w:tcPr>
          <w:p w14:paraId="08F58CDE"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367</w:t>
            </w:r>
          </w:p>
        </w:tc>
        <w:tc>
          <w:tcPr>
            <w:tcW w:w="1556" w:type="dxa"/>
            <w:hideMark/>
          </w:tcPr>
          <w:p w14:paraId="4F29DEEA"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293</w:t>
            </w:r>
          </w:p>
        </w:tc>
      </w:tr>
      <w:tr w:rsidR="00BA1CE3" w:rsidRPr="00BA1CE3" w14:paraId="66227928" w14:textId="77777777" w:rsidTr="0078080B">
        <w:trPr>
          <w:trHeight w:val="451"/>
        </w:trPr>
        <w:tc>
          <w:tcPr>
            <w:tcW w:w="7186" w:type="dxa"/>
            <w:gridSpan w:val="2"/>
          </w:tcPr>
          <w:p w14:paraId="4AC34A41" w14:textId="77777777" w:rsidR="00BA1CE3" w:rsidRPr="00BA1CE3" w:rsidRDefault="00BA1CE3" w:rsidP="00BA1CE3">
            <w:pPr>
              <w:spacing w:line="259" w:lineRule="auto"/>
              <w:jc w:val="center"/>
              <w:rPr>
                <w:rFonts w:ascii="Times New Roman" w:eastAsia="Calibri" w:hAnsi="Times New Roman" w:cs="Times New Roman"/>
              </w:rPr>
            </w:pPr>
            <w:r w:rsidRPr="00BA1CE3">
              <w:rPr>
                <w:rFonts w:ascii="Times New Roman" w:eastAsia="Calibri" w:hAnsi="Times New Roman" w:cs="Times New Roman"/>
              </w:rPr>
              <w:t>Total</w:t>
            </w:r>
          </w:p>
        </w:tc>
        <w:tc>
          <w:tcPr>
            <w:tcW w:w="756" w:type="dxa"/>
          </w:tcPr>
          <w:p w14:paraId="41047D6C"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1,127</w:t>
            </w:r>
          </w:p>
        </w:tc>
        <w:tc>
          <w:tcPr>
            <w:tcW w:w="1556" w:type="dxa"/>
          </w:tcPr>
          <w:p w14:paraId="644C81F5"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939</w:t>
            </w:r>
          </w:p>
        </w:tc>
      </w:tr>
    </w:tbl>
    <w:p w14:paraId="47692EA8" w14:textId="77777777" w:rsidR="00395E21" w:rsidRDefault="00395E21" w:rsidP="00BA1CE3">
      <w:pPr>
        <w:spacing w:line="259" w:lineRule="auto"/>
        <w:jc w:val="both"/>
        <w:rPr>
          <w:rFonts w:ascii="Calibri" w:eastAsia="Calibri" w:hAnsi="Calibri" w:cs="Calibri"/>
          <w:i/>
          <w:iCs/>
          <w:sz w:val="18"/>
          <w:szCs w:val="18"/>
        </w:rPr>
      </w:pPr>
      <w:bookmarkStart w:id="3" w:name="_Ref220612262"/>
    </w:p>
    <w:p w14:paraId="28F5E6FF" w14:textId="77777777" w:rsidR="00395E21" w:rsidRDefault="00395E21">
      <w:pPr>
        <w:rPr>
          <w:rFonts w:ascii="Calibri" w:eastAsia="Calibri" w:hAnsi="Calibri" w:cs="Calibri"/>
          <w:i/>
          <w:iCs/>
          <w:sz w:val="18"/>
          <w:szCs w:val="18"/>
        </w:rPr>
      </w:pPr>
      <w:r>
        <w:rPr>
          <w:rFonts w:ascii="Calibri" w:eastAsia="Calibri" w:hAnsi="Calibri" w:cs="Calibri"/>
          <w:i/>
          <w:iCs/>
          <w:sz w:val="18"/>
          <w:szCs w:val="18"/>
        </w:rPr>
        <w:br w:type="page"/>
      </w:r>
    </w:p>
    <w:p w14:paraId="538ED59D" w14:textId="292FC71A" w:rsidR="00BA1CE3" w:rsidRPr="00BA1CE3" w:rsidRDefault="00BA1CE3" w:rsidP="00BA1CE3">
      <w:pPr>
        <w:spacing w:line="259" w:lineRule="auto"/>
        <w:jc w:val="both"/>
        <w:rPr>
          <w:rFonts w:ascii="Calibri" w:eastAsia="Calibri" w:hAnsi="Calibri" w:cs="Calibri"/>
          <w:i/>
          <w:iCs/>
          <w:sz w:val="18"/>
          <w:szCs w:val="18"/>
        </w:rPr>
      </w:pPr>
      <w:r w:rsidRPr="00BA1CE3">
        <w:rPr>
          <w:rFonts w:ascii="Calibri" w:eastAsia="Calibri" w:hAnsi="Calibri" w:cs="Calibri"/>
          <w:i/>
          <w:iCs/>
          <w:sz w:val="18"/>
          <w:szCs w:val="18"/>
        </w:rPr>
        <w:lastRenderedPageBreak/>
        <w:t xml:space="preserve">Table S </w:t>
      </w:r>
      <w:r w:rsidRPr="00BA1CE3">
        <w:rPr>
          <w:rFonts w:ascii="Calibri" w:eastAsia="Calibri" w:hAnsi="Calibri" w:cs="Calibri"/>
          <w:i/>
          <w:iCs/>
          <w:sz w:val="18"/>
          <w:szCs w:val="18"/>
        </w:rPr>
        <w:fldChar w:fldCharType="begin"/>
      </w:r>
      <w:r w:rsidRPr="00BA1CE3">
        <w:rPr>
          <w:rFonts w:ascii="Calibri" w:eastAsia="Calibri" w:hAnsi="Calibri" w:cs="Calibri"/>
          <w:i/>
          <w:iCs/>
          <w:sz w:val="18"/>
          <w:szCs w:val="18"/>
        </w:rPr>
        <w:instrText xml:space="preserve"> SEQ Table_S \* ARABIC </w:instrText>
      </w:r>
      <w:r w:rsidRPr="00BA1CE3">
        <w:rPr>
          <w:rFonts w:ascii="Calibri" w:eastAsia="Calibri" w:hAnsi="Calibri" w:cs="Calibri"/>
          <w:i/>
          <w:iCs/>
          <w:sz w:val="18"/>
          <w:szCs w:val="18"/>
        </w:rPr>
        <w:fldChar w:fldCharType="separate"/>
      </w:r>
      <w:r w:rsidRPr="00BA1CE3">
        <w:rPr>
          <w:rFonts w:ascii="Calibri" w:eastAsia="Calibri" w:hAnsi="Calibri" w:cs="Calibri"/>
          <w:i/>
          <w:iCs/>
          <w:noProof/>
          <w:sz w:val="18"/>
          <w:szCs w:val="18"/>
        </w:rPr>
        <w:t>2</w:t>
      </w:r>
      <w:r w:rsidRPr="00BA1CE3">
        <w:rPr>
          <w:rFonts w:ascii="Calibri" w:eastAsia="Calibri" w:hAnsi="Calibri" w:cs="Calibri"/>
          <w:i/>
          <w:iCs/>
          <w:noProof/>
          <w:sz w:val="18"/>
          <w:szCs w:val="18"/>
        </w:rPr>
        <w:fldChar w:fldCharType="end"/>
      </w:r>
      <w:bookmarkEnd w:id="1"/>
      <w:bookmarkEnd w:id="3"/>
      <w:r w:rsidRPr="00BA1CE3">
        <w:rPr>
          <w:rFonts w:ascii="Calibri" w:eastAsia="Calibri" w:hAnsi="Calibri" w:cs="Calibri"/>
          <w:i/>
          <w:iCs/>
          <w:noProof/>
          <w:sz w:val="18"/>
          <w:szCs w:val="18"/>
        </w:rPr>
        <w:t xml:space="preserve">: Study inclusion/exclusion criteria. </w:t>
      </w:r>
      <w:r w:rsidRPr="00BA1CE3">
        <w:rPr>
          <w:rFonts w:ascii="Calibri" w:eastAsia="Calibri" w:hAnsi="Calibri" w:cs="Calibri"/>
          <w:i/>
          <w:iCs/>
          <w:sz w:val="18"/>
          <w:szCs w:val="18"/>
        </w:rPr>
        <w:t>For the articles captured by the search in the databases to be relevant for the review, it is supposed to meet the set inclusion criteria according to the research question elements (PICOS) as follows: include a relevant population, include a relevant intervention, include a relevant outcome, include a relevant comparator, include a relevant study design as shown below:</w:t>
      </w:r>
    </w:p>
    <w:tbl>
      <w:tblPr>
        <w:tblStyle w:val="TableGrid"/>
        <w:tblW w:w="9630" w:type="dxa"/>
        <w:tblInd w:w="-289" w:type="dxa"/>
        <w:tblLook w:val="04A0" w:firstRow="1" w:lastRow="0" w:firstColumn="1" w:lastColumn="0" w:noHBand="0" w:noVBand="1"/>
      </w:tblPr>
      <w:tblGrid>
        <w:gridCol w:w="1844"/>
        <w:gridCol w:w="5244"/>
        <w:gridCol w:w="2542"/>
      </w:tblGrid>
      <w:tr w:rsidR="00BA1CE3" w:rsidRPr="00BA1CE3" w14:paraId="6907BCD8" w14:textId="77777777" w:rsidTr="0078080B">
        <w:trPr>
          <w:trHeight w:val="665"/>
        </w:trPr>
        <w:tc>
          <w:tcPr>
            <w:tcW w:w="1844" w:type="dxa"/>
          </w:tcPr>
          <w:p w14:paraId="29A5B8F6" w14:textId="77777777" w:rsidR="00BA1CE3" w:rsidRPr="00BA1CE3" w:rsidRDefault="00BA1CE3" w:rsidP="00BA1CE3">
            <w:pPr>
              <w:spacing w:line="259" w:lineRule="auto"/>
              <w:jc w:val="both"/>
              <w:rPr>
                <w:rFonts w:ascii="Times New Roman" w:eastAsia="Calibri" w:hAnsi="Times New Roman" w:cs="Times New Roman"/>
                <w:b/>
                <w:bCs/>
              </w:rPr>
            </w:pPr>
            <w:r w:rsidRPr="00BA1CE3">
              <w:rPr>
                <w:rFonts w:ascii="Times New Roman" w:eastAsia="Calibri" w:hAnsi="Times New Roman" w:cs="Times New Roman"/>
                <w:b/>
                <w:bCs/>
              </w:rPr>
              <w:t>Question key element</w:t>
            </w:r>
          </w:p>
        </w:tc>
        <w:tc>
          <w:tcPr>
            <w:tcW w:w="5244" w:type="dxa"/>
          </w:tcPr>
          <w:p w14:paraId="55B56F70" w14:textId="77777777" w:rsidR="00BA1CE3" w:rsidRPr="00BA1CE3" w:rsidRDefault="00BA1CE3" w:rsidP="00BA1CE3">
            <w:pPr>
              <w:spacing w:line="259" w:lineRule="auto"/>
              <w:jc w:val="both"/>
              <w:rPr>
                <w:rFonts w:ascii="Times New Roman" w:eastAsia="Calibri" w:hAnsi="Times New Roman" w:cs="Times New Roman"/>
                <w:b/>
                <w:bCs/>
              </w:rPr>
            </w:pPr>
            <w:r w:rsidRPr="00BA1CE3">
              <w:rPr>
                <w:rFonts w:ascii="Times New Roman" w:eastAsia="Calibri" w:hAnsi="Times New Roman" w:cs="Times New Roman"/>
                <w:b/>
                <w:bCs/>
              </w:rPr>
              <w:t>Include</w:t>
            </w:r>
          </w:p>
        </w:tc>
        <w:tc>
          <w:tcPr>
            <w:tcW w:w="2542" w:type="dxa"/>
          </w:tcPr>
          <w:p w14:paraId="2C80ECC3" w14:textId="77777777" w:rsidR="00BA1CE3" w:rsidRPr="00BA1CE3" w:rsidRDefault="00BA1CE3" w:rsidP="00BA1CE3">
            <w:pPr>
              <w:spacing w:line="259" w:lineRule="auto"/>
              <w:jc w:val="both"/>
              <w:rPr>
                <w:rFonts w:ascii="Times New Roman" w:eastAsia="Calibri" w:hAnsi="Times New Roman" w:cs="Times New Roman"/>
                <w:b/>
                <w:bCs/>
              </w:rPr>
            </w:pPr>
            <w:r w:rsidRPr="00BA1CE3">
              <w:rPr>
                <w:rFonts w:ascii="Times New Roman" w:eastAsia="Calibri" w:hAnsi="Times New Roman" w:cs="Times New Roman"/>
                <w:b/>
                <w:bCs/>
              </w:rPr>
              <w:t>Exclude</w:t>
            </w:r>
          </w:p>
        </w:tc>
      </w:tr>
      <w:tr w:rsidR="00BA1CE3" w:rsidRPr="00BA1CE3" w14:paraId="5713D2EE" w14:textId="77777777" w:rsidTr="0078080B">
        <w:trPr>
          <w:trHeight w:val="746"/>
        </w:trPr>
        <w:tc>
          <w:tcPr>
            <w:tcW w:w="1844" w:type="dxa"/>
          </w:tcPr>
          <w:p w14:paraId="68E499A9" w14:textId="77777777" w:rsidR="00BA1CE3" w:rsidRPr="00BA1CE3" w:rsidRDefault="00BA1CE3" w:rsidP="00BA1CE3">
            <w:pPr>
              <w:spacing w:line="259" w:lineRule="auto"/>
              <w:jc w:val="both"/>
              <w:rPr>
                <w:rFonts w:ascii="Times New Roman" w:eastAsia="Calibri" w:hAnsi="Times New Roman" w:cs="Times New Roman"/>
              </w:rPr>
            </w:pPr>
            <w:r w:rsidRPr="00BA1CE3">
              <w:rPr>
                <w:rFonts w:ascii="Times New Roman" w:eastAsia="Calibri" w:hAnsi="Times New Roman" w:cs="Times New Roman"/>
              </w:rPr>
              <w:t>Population (P):</w:t>
            </w:r>
          </w:p>
        </w:tc>
        <w:tc>
          <w:tcPr>
            <w:tcW w:w="5244" w:type="dxa"/>
          </w:tcPr>
          <w:p w14:paraId="24E7D784" w14:textId="77777777" w:rsidR="00BA1CE3" w:rsidRPr="00BA1CE3" w:rsidRDefault="00BA1CE3" w:rsidP="00BA1CE3">
            <w:pPr>
              <w:spacing w:line="259" w:lineRule="auto"/>
              <w:jc w:val="both"/>
              <w:rPr>
                <w:rFonts w:ascii="Times New Roman" w:eastAsia="Calibri" w:hAnsi="Times New Roman" w:cs="Times New Roman"/>
              </w:rPr>
            </w:pPr>
            <w:r w:rsidRPr="00BA1CE3">
              <w:rPr>
                <w:rFonts w:ascii="Times New Roman" w:eastAsia="Calibri" w:hAnsi="Times New Roman" w:cs="Times New Roman"/>
                <w:b/>
                <w:bCs/>
              </w:rPr>
              <w:t>Relevant Population/system</w:t>
            </w:r>
            <w:r w:rsidRPr="00BA1CE3">
              <w:rPr>
                <w:rFonts w:ascii="Times New Roman" w:eastAsia="Calibri" w:hAnsi="Times New Roman" w:cs="Times New Roman"/>
              </w:rPr>
              <w:t>: Any studies that looked at different cocoa production systems.</w:t>
            </w:r>
          </w:p>
        </w:tc>
        <w:tc>
          <w:tcPr>
            <w:tcW w:w="2542" w:type="dxa"/>
          </w:tcPr>
          <w:p w14:paraId="6D43A4BD" w14:textId="77777777" w:rsidR="00BA1CE3" w:rsidRPr="00BA1CE3" w:rsidRDefault="00BA1CE3" w:rsidP="00BA1CE3">
            <w:pPr>
              <w:spacing w:line="259" w:lineRule="auto"/>
              <w:jc w:val="both"/>
              <w:rPr>
                <w:rFonts w:ascii="Times New Roman" w:eastAsia="Calibri" w:hAnsi="Times New Roman" w:cs="Times New Roman"/>
              </w:rPr>
            </w:pPr>
            <w:r w:rsidRPr="00BA1CE3">
              <w:rPr>
                <w:rFonts w:ascii="Times New Roman" w:eastAsia="Calibri" w:hAnsi="Times New Roman" w:cs="Times New Roman"/>
              </w:rPr>
              <w:t>Studies on other crops other than cocoa.</w:t>
            </w:r>
          </w:p>
        </w:tc>
      </w:tr>
      <w:tr w:rsidR="00BA1CE3" w:rsidRPr="00BA1CE3" w14:paraId="5BC33C2C" w14:textId="77777777" w:rsidTr="0078080B">
        <w:trPr>
          <w:trHeight w:val="1661"/>
        </w:trPr>
        <w:tc>
          <w:tcPr>
            <w:tcW w:w="1844" w:type="dxa"/>
          </w:tcPr>
          <w:p w14:paraId="2E8FE06F" w14:textId="77777777" w:rsidR="00BA1CE3" w:rsidRPr="00BA1CE3" w:rsidRDefault="00BA1CE3" w:rsidP="00BA1CE3">
            <w:pPr>
              <w:spacing w:line="259" w:lineRule="auto"/>
              <w:jc w:val="both"/>
              <w:rPr>
                <w:rFonts w:ascii="Times New Roman" w:eastAsia="Calibri" w:hAnsi="Times New Roman" w:cs="Times New Roman"/>
              </w:rPr>
            </w:pPr>
            <w:r w:rsidRPr="00BA1CE3">
              <w:rPr>
                <w:rFonts w:ascii="Times New Roman" w:eastAsia="Calibri" w:hAnsi="Times New Roman" w:cs="Times New Roman"/>
              </w:rPr>
              <w:t>Intervention (I)</w:t>
            </w:r>
          </w:p>
        </w:tc>
        <w:tc>
          <w:tcPr>
            <w:tcW w:w="5244" w:type="dxa"/>
          </w:tcPr>
          <w:p w14:paraId="60A1D259" w14:textId="77777777" w:rsidR="00BA1CE3" w:rsidRPr="00BA1CE3" w:rsidRDefault="00BA1CE3" w:rsidP="00BA1CE3">
            <w:pPr>
              <w:spacing w:line="259" w:lineRule="auto"/>
              <w:jc w:val="both"/>
              <w:rPr>
                <w:rFonts w:ascii="Times New Roman" w:eastAsia="Calibri" w:hAnsi="Times New Roman" w:cs="Times New Roman"/>
              </w:rPr>
            </w:pPr>
            <w:r w:rsidRPr="00BA1CE3">
              <w:rPr>
                <w:rFonts w:ascii="Times New Roman" w:eastAsia="Calibri" w:hAnsi="Times New Roman" w:cs="Times New Roman"/>
                <w:b/>
                <w:bCs/>
              </w:rPr>
              <w:t>Relevant Intervention:</w:t>
            </w:r>
            <w:r w:rsidRPr="00BA1CE3">
              <w:rPr>
                <w:rFonts w:ascii="Times New Roman" w:eastAsia="Calibri" w:hAnsi="Times New Roman" w:cs="Times New Roman"/>
              </w:rPr>
              <w:t xml:space="preserve"> Any study with the following interventions shade trees, agroforestry, shade tree species diversity, functional diversity, functional traits, monoculture.</w:t>
            </w:r>
          </w:p>
        </w:tc>
        <w:tc>
          <w:tcPr>
            <w:tcW w:w="2542" w:type="dxa"/>
          </w:tcPr>
          <w:p w14:paraId="3B0F79DF" w14:textId="77777777" w:rsidR="00BA1CE3" w:rsidRPr="00BA1CE3" w:rsidRDefault="00BA1CE3" w:rsidP="00BA1CE3">
            <w:pPr>
              <w:spacing w:line="259" w:lineRule="auto"/>
              <w:jc w:val="both"/>
              <w:rPr>
                <w:rFonts w:ascii="Times New Roman" w:eastAsia="Calibri" w:hAnsi="Times New Roman" w:cs="Times New Roman"/>
              </w:rPr>
            </w:pPr>
            <w:r w:rsidRPr="00BA1CE3">
              <w:rPr>
                <w:rFonts w:ascii="Times New Roman" w:eastAsia="Calibri" w:hAnsi="Times New Roman" w:cs="Times New Roman"/>
              </w:rPr>
              <w:t>Any other processes and features that are not related to coca and cocoa agroforest system features.</w:t>
            </w:r>
          </w:p>
        </w:tc>
      </w:tr>
      <w:tr w:rsidR="00BA1CE3" w:rsidRPr="00BA1CE3" w14:paraId="7CB7541C" w14:textId="77777777" w:rsidTr="0078080B">
        <w:trPr>
          <w:trHeight w:val="1061"/>
        </w:trPr>
        <w:tc>
          <w:tcPr>
            <w:tcW w:w="1844" w:type="dxa"/>
          </w:tcPr>
          <w:p w14:paraId="6BE84DDB" w14:textId="77777777" w:rsidR="00BA1CE3" w:rsidRPr="00BA1CE3" w:rsidRDefault="00BA1CE3" w:rsidP="00BA1CE3">
            <w:pPr>
              <w:spacing w:line="259" w:lineRule="auto"/>
              <w:jc w:val="both"/>
              <w:rPr>
                <w:rFonts w:ascii="Times New Roman" w:eastAsia="Calibri" w:hAnsi="Times New Roman" w:cs="Times New Roman"/>
              </w:rPr>
            </w:pPr>
            <w:r w:rsidRPr="00BA1CE3">
              <w:rPr>
                <w:rFonts w:ascii="Times New Roman" w:eastAsia="Calibri" w:hAnsi="Times New Roman" w:cs="Times New Roman"/>
              </w:rPr>
              <w:t>Comparator (C)</w:t>
            </w:r>
          </w:p>
        </w:tc>
        <w:tc>
          <w:tcPr>
            <w:tcW w:w="5244" w:type="dxa"/>
          </w:tcPr>
          <w:p w14:paraId="49FFBDA6" w14:textId="77777777" w:rsidR="00BA1CE3" w:rsidRPr="00BA1CE3" w:rsidRDefault="00BA1CE3" w:rsidP="00BA1CE3">
            <w:pPr>
              <w:spacing w:line="259" w:lineRule="auto"/>
              <w:jc w:val="both"/>
              <w:rPr>
                <w:rFonts w:ascii="Times New Roman" w:eastAsia="Calibri" w:hAnsi="Times New Roman" w:cs="Times New Roman"/>
                <w:color w:val="FF0000"/>
              </w:rPr>
            </w:pPr>
            <w:r w:rsidRPr="00BA1CE3">
              <w:rPr>
                <w:rFonts w:ascii="Times New Roman" w:eastAsia="Calibri" w:hAnsi="Times New Roman" w:cs="Times New Roman"/>
                <w:b/>
                <w:bCs/>
              </w:rPr>
              <w:t>Relevant Comparator:</w:t>
            </w:r>
            <w:r w:rsidRPr="00BA1CE3">
              <w:rPr>
                <w:rFonts w:ascii="Times New Roman" w:eastAsia="Calibri" w:hAnsi="Times New Roman" w:cs="Times New Roman"/>
              </w:rPr>
              <w:t xml:space="preserve"> Agroforestry system that have different characteristics and/or with monoculture</w:t>
            </w:r>
            <w:r w:rsidRPr="00BA1CE3">
              <w:rPr>
                <w:rFonts w:ascii="Times New Roman" w:eastAsia="Calibri" w:hAnsi="Times New Roman" w:cs="Times New Roman"/>
                <w:color w:val="FF0000"/>
              </w:rPr>
              <w:t xml:space="preserve"> </w:t>
            </w:r>
            <w:r w:rsidRPr="00BA1CE3">
              <w:rPr>
                <w:rFonts w:ascii="Times New Roman" w:eastAsia="Calibri" w:hAnsi="Times New Roman" w:cs="Times New Roman"/>
              </w:rPr>
              <w:t>as a comparator.</w:t>
            </w:r>
          </w:p>
        </w:tc>
        <w:tc>
          <w:tcPr>
            <w:tcW w:w="2542" w:type="dxa"/>
          </w:tcPr>
          <w:p w14:paraId="731B6324" w14:textId="77777777" w:rsidR="00BA1CE3" w:rsidRPr="00BA1CE3" w:rsidRDefault="00BA1CE3" w:rsidP="00BA1CE3">
            <w:pPr>
              <w:spacing w:line="259" w:lineRule="auto"/>
              <w:jc w:val="both"/>
              <w:rPr>
                <w:rFonts w:ascii="Times New Roman" w:eastAsia="Calibri" w:hAnsi="Times New Roman" w:cs="Times New Roman"/>
              </w:rPr>
            </w:pPr>
          </w:p>
        </w:tc>
      </w:tr>
      <w:tr w:rsidR="00BA1CE3" w:rsidRPr="00BA1CE3" w14:paraId="478AF4B4" w14:textId="77777777" w:rsidTr="0078080B">
        <w:trPr>
          <w:trHeight w:val="1471"/>
        </w:trPr>
        <w:tc>
          <w:tcPr>
            <w:tcW w:w="1844" w:type="dxa"/>
          </w:tcPr>
          <w:p w14:paraId="2022B614" w14:textId="77777777" w:rsidR="00BA1CE3" w:rsidRPr="00BA1CE3" w:rsidRDefault="00BA1CE3" w:rsidP="00BA1CE3">
            <w:pPr>
              <w:spacing w:line="259" w:lineRule="auto"/>
              <w:jc w:val="both"/>
              <w:rPr>
                <w:rFonts w:ascii="Times New Roman" w:eastAsia="Calibri" w:hAnsi="Times New Roman" w:cs="Times New Roman"/>
              </w:rPr>
            </w:pPr>
            <w:r w:rsidRPr="00BA1CE3">
              <w:rPr>
                <w:rFonts w:ascii="Times New Roman" w:eastAsia="Calibri" w:hAnsi="Times New Roman" w:cs="Times New Roman"/>
              </w:rPr>
              <w:t>Outcome (O)</w:t>
            </w:r>
          </w:p>
        </w:tc>
        <w:tc>
          <w:tcPr>
            <w:tcW w:w="5244" w:type="dxa"/>
          </w:tcPr>
          <w:p w14:paraId="6EAFD323" w14:textId="77777777" w:rsidR="00BA1CE3" w:rsidRPr="00BA1CE3" w:rsidRDefault="00BA1CE3" w:rsidP="00BA1CE3">
            <w:pPr>
              <w:spacing w:line="259" w:lineRule="auto"/>
              <w:jc w:val="both"/>
              <w:rPr>
                <w:rFonts w:ascii="Times New Roman" w:eastAsia="Calibri" w:hAnsi="Times New Roman" w:cs="Times New Roman"/>
              </w:rPr>
            </w:pPr>
            <w:r w:rsidRPr="00BA1CE3">
              <w:rPr>
                <w:rFonts w:ascii="Times New Roman" w:eastAsia="Calibri" w:hAnsi="Times New Roman" w:cs="Times New Roman"/>
                <w:b/>
                <w:bCs/>
              </w:rPr>
              <w:t>Relevant Outcome:</w:t>
            </w:r>
            <w:r w:rsidRPr="00BA1CE3">
              <w:rPr>
                <w:rFonts w:ascii="Times New Roman" w:eastAsia="Calibri" w:hAnsi="Times New Roman" w:cs="Times New Roman"/>
              </w:rPr>
              <w:t xml:space="preserve"> firstly, studies with a stated clear outcome at abstract. Then at full text screening studies specifically reporting outcomes relevant to nutrient cycling, soil properties, and/or cocoa yields.</w:t>
            </w:r>
          </w:p>
        </w:tc>
        <w:tc>
          <w:tcPr>
            <w:tcW w:w="2542" w:type="dxa"/>
          </w:tcPr>
          <w:p w14:paraId="6A43D68E" w14:textId="77777777" w:rsidR="00BA1CE3" w:rsidRPr="00BA1CE3" w:rsidRDefault="00BA1CE3" w:rsidP="00BA1CE3">
            <w:pPr>
              <w:spacing w:line="259" w:lineRule="auto"/>
              <w:jc w:val="both"/>
              <w:rPr>
                <w:rFonts w:ascii="Times New Roman" w:eastAsia="Calibri" w:hAnsi="Times New Roman" w:cs="Times New Roman"/>
              </w:rPr>
            </w:pPr>
          </w:p>
        </w:tc>
      </w:tr>
      <w:tr w:rsidR="00BA1CE3" w:rsidRPr="00BA1CE3" w14:paraId="1F287E7C" w14:textId="77777777" w:rsidTr="0078080B">
        <w:trPr>
          <w:trHeight w:val="1953"/>
        </w:trPr>
        <w:tc>
          <w:tcPr>
            <w:tcW w:w="1844" w:type="dxa"/>
          </w:tcPr>
          <w:p w14:paraId="38DA858B" w14:textId="77777777" w:rsidR="00BA1CE3" w:rsidRPr="00BA1CE3" w:rsidRDefault="00BA1CE3" w:rsidP="00BA1CE3">
            <w:pPr>
              <w:spacing w:line="259" w:lineRule="auto"/>
              <w:jc w:val="both"/>
              <w:rPr>
                <w:rFonts w:ascii="Times New Roman" w:eastAsia="Calibri" w:hAnsi="Times New Roman" w:cs="Times New Roman"/>
              </w:rPr>
            </w:pPr>
            <w:r w:rsidRPr="00BA1CE3">
              <w:rPr>
                <w:rFonts w:ascii="Times New Roman" w:eastAsia="Calibri" w:hAnsi="Times New Roman" w:cs="Times New Roman"/>
              </w:rPr>
              <w:t>Study design (S)</w:t>
            </w:r>
          </w:p>
        </w:tc>
        <w:tc>
          <w:tcPr>
            <w:tcW w:w="5244" w:type="dxa"/>
          </w:tcPr>
          <w:p w14:paraId="3241EB68" w14:textId="77777777" w:rsidR="00BA1CE3" w:rsidRPr="00BA1CE3" w:rsidRDefault="00BA1CE3" w:rsidP="00BA1CE3">
            <w:pPr>
              <w:spacing w:line="259" w:lineRule="auto"/>
              <w:jc w:val="both"/>
              <w:rPr>
                <w:rFonts w:ascii="Times New Roman" w:eastAsia="Calibri" w:hAnsi="Times New Roman" w:cs="Times New Roman"/>
              </w:rPr>
            </w:pPr>
            <w:r w:rsidRPr="00BA1CE3">
              <w:rPr>
                <w:rFonts w:ascii="Times New Roman" w:eastAsia="Calibri" w:hAnsi="Times New Roman" w:cs="Times New Roman"/>
                <w:b/>
                <w:bCs/>
              </w:rPr>
              <w:t>Relevant study design:</w:t>
            </w:r>
            <w:r w:rsidRPr="00BA1CE3">
              <w:rPr>
                <w:rFonts w:ascii="Times New Roman" w:eastAsia="Calibri" w:hAnsi="Times New Roman" w:cs="Times New Roman"/>
              </w:rPr>
              <w:t xml:space="preserve"> Studies that used primary data, observational studies, non-model studies.</w:t>
            </w:r>
          </w:p>
        </w:tc>
        <w:tc>
          <w:tcPr>
            <w:tcW w:w="2542" w:type="dxa"/>
          </w:tcPr>
          <w:p w14:paraId="25F0BA51" w14:textId="77777777" w:rsidR="00BA1CE3" w:rsidRPr="00BA1CE3" w:rsidRDefault="00BA1CE3" w:rsidP="00BA1CE3">
            <w:pPr>
              <w:spacing w:line="259" w:lineRule="auto"/>
              <w:jc w:val="both"/>
              <w:rPr>
                <w:rFonts w:ascii="Times New Roman" w:eastAsia="Calibri" w:hAnsi="Times New Roman" w:cs="Times New Roman"/>
              </w:rPr>
            </w:pPr>
            <w:r w:rsidRPr="00BA1CE3">
              <w:rPr>
                <w:rFonts w:ascii="Times New Roman" w:eastAsia="Calibri" w:hAnsi="Times New Roman" w:cs="Times New Roman"/>
                <w:b/>
                <w:bCs/>
              </w:rPr>
              <w:t>Irrelevant study design</w:t>
            </w:r>
            <w:r w:rsidRPr="00BA1CE3">
              <w:rPr>
                <w:rFonts w:ascii="Times New Roman" w:eastAsia="Calibri" w:hAnsi="Times New Roman" w:cs="Times New Roman"/>
              </w:rPr>
              <w:t>: Studies that use models, Review articles, conceptual frameworks, inventory, interview, thesis, and questionnaire.</w:t>
            </w:r>
          </w:p>
        </w:tc>
      </w:tr>
      <w:tr w:rsidR="00BA1CE3" w:rsidRPr="00BA1CE3" w14:paraId="7FDC0E80" w14:textId="77777777" w:rsidTr="0078080B">
        <w:trPr>
          <w:trHeight w:val="1361"/>
        </w:trPr>
        <w:tc>
          <w:tcPr>
            <w:tcW w:w="1844" w:type="dxa"/>
            <w:vMerge w:val="restart"/>
          </w:tcPr>
          <w:p w14:paraId="6F891257" w14:textId="77777777" w:rsidR="00BA1CE3" w:rsidRPr="00BA1CE3" w:rsidRDefault="00BA1CE3" w:rsidP="00BA1CE3">
            <w:pPr>
              <w:spacing w:line="259" w:lineRule="auto"/>
              <w:jc w:val="both"/>
              <w:rPr>
                <w:rFonts w:ascii="Times New Roman" w:eastAsia="Calibri" w:hAnsi="Times New Roman" w:cs="Times New Roman"/>
              </w:rPr>
            </w:pPr>
            <w:r w:rsidRPr="00BA1CE3">
              <w:rPr>
                <w:rFonts w:ascii="Times New Roman" w:eastAsia="Calibri" w:hAnsi="Times New Roman" w:cs="Times New Roman"/>
              </w:rPr>
              <w:t>Experimental study design</w:t>
            </w:r>
          </w:p>
        </w:tc>
        <w:tc>
          <w:tcPr>
            <w:tcW w:w="5244" w:type="dxa"/>
          </w:tcPr>
          <w:p w14:paraId="789195C1" w14:textId="77777777" w:rsidR="00BA1CE3" w:rsidRPr="00BA1CE3" w:rsidRDefault="00BA1CE3" w:rsidP="00BA1CE3">
            <w:pPr>
              <w:spacing w:line="259" w:lineRule="auto"/>
              <w:jc w:val="both"/>
              <w:rPr>
                <w:rFonts w:ascii="Times New Roman" w:eastAsia="Calibri" w:hAnsi="Times New Roman" w:cs="Times New Roman"/>
              </w:rPr>
            </w:pPr>
            <w:r w:rsidRPr="00BA1CE3">
              <w:rPr>
                <w:rFonts w:ascii="Times New Roman" w:eastAsia="Calibri" w:hAnsi="Times New Roman" w:cs="Times New Roman"/>
              </w:rPr>
              <w:t xml:space="preserve">Quasi-experimental studies at the farm, experiments with minimal controlled situations on farm </w:t>
            </w:r>
            <w:proofErr w:type="spellStart"/>
            <w:r w:rsidRPr="00BA1CE3">
              <w:rPr>
                <w:rFonts w:ascii="Times New Roman" w:eastAsia="Calibri" w:hAnsi="Times New Roman" w:cs="Times New Roman"/>
              </w:rPr>
              <w:t>e.g</w:t>
            </w:r>
            <w:proofErr w:type="spellEnd"/>
            <w:r w:rsidRPr="00BA1CE3">
              <w:rPr>
                <w:rFonts w:ascii="Times New Roman" w:eastAsia="Calibri" w:hAnsi="Times New Roman" w:cs="Times New Roman"/>
              </w:rPr>
              <w:t xml:space="preserve"> </w:t>
            </w:r>
            <w:proofErr w:type="spellStart"/>
            <w:r w:rsidRPr="00BA1CE3">
              <w:rPr>
                <w:rFonts w:ascii="Times New Roman" w:eastAsia="Calibri" w:hAnsi="Times New Roman" w:cs="Times New Roman"/>
              </w:rPr>
              <w:t>exclosure</w:t>
            </w:r>
            <w:proofErr w:type="spellEnd"/>
            <w:r w:rsidRPr="00BA1CE3">
              <w:rPr>
                <w:rFonts w:ascii="Times New Roman" w:eastAsia="Calibri" w:hAnsi="Times New Roman" w:cs="Times New Roman"/>
              </w:rPr>
              <w:t xml:space="preserve"> experiments</w:t>
            </w:r>
          </w:p>
        </w:tc>
        <w:tc>
          <w:tcPr>
            <w:tcW w:w="2542" w:type="dxa"/>
          </w:tcPr>
          <w:p w14:paraId="042AFA96" w14:textId="77777777" w:rsidR="00BA1CE3" w:rsidRPr="00BA1CE3" w:rsidRDefault="00BA1CE3" w:rsidP="00BA1CE3">
            <w:pPr>
              <w:spacing w:line="259" w:lineRule="auto"/>
              <w:jc w:val="both"/>
              <w:rPr>
                <w:rFonts w:ascii="Times New Roman" w:eastAsia="Calibri" w:hAnsi="Times New Roman" w:cs="Times New Roman"/>
              </w:rPr>
            </w:pPr>
            <w:r w:rsidRPr="00BA1CE3">
              <w:rPr>
                <w:rFonts w:ascii="Times New Roman" w:eastAsia="Calibri" w:hAnsi="Times New Roman" w:cs="Times New Roman"/>
              </w:rPr>
              <w:t xml:space="preserve">experiments in controlled environments </w:t>
            </w:r>
            <w:proofErr w:type="spellStart"/>
            <w:r w:rsidRPr="00BA1CE3">
              <w:rPr>
                <w:rFonts w:ascii="Times New Roman" w:eastAsia="Calibri" w:hAnsi="Times New Roman" w:cs="Times New Roman"/>
              </w:rPr>
              <w:t>e.g</w:t>
            </w:r>
            <w:proofErr w:type="spellEnd"/>
            <w:r w:rsidRPr="00BA1CE3">
              <w:rPr>
                <w:rFonts w:ascii="Times New Roman" w:eastAsia="Calibri" w:hAnsi="Times New Roman" w:cs="Times New Roman"/>
              </w:rPr>
              <w:t xml:space="preserve"> lab, greenhouse, garden</w:t>
            </w:r>
          </w:p>
        </w:tc>
      </w:tr>
      <w:tr w:rsidR="00BA1CE3" w:rsidRPr="00BA1CE3" w14:paraId="47D045C0" w14:textId="77777777" w:rsidTr="0078080B">
        <w:trPr>
          <w:trHeight w:val="144"/>
        </w:trPr>
        <w:tc>
          <w:tcPr>
            <w:tcW w:w="1844" w:type="dxa"/>
            <w:vMerge/>
          </w:tcPr>
          <w:p w14:paraId="382545AD" w14:textId="77777777" w:rsidR="00BA1CE3" w:rsidRPr="00BA1CE3" w:rsidRDefault="00BA1CE3" w:rsidP="00BA1CE3">
            <w:pPr>
              <w:spacing w:line="259" w:lineRule="auto"/>
              <w:jc w:val="both"/>
              <w:rPr>
                <w:rFonts w:ascii="Times New Roman" w:eastAsia="Calibri" w:hAnsi="Times New Roman" w:cs="Times New Roman"/>
              </w:rPr>
            </w:pPr>
          </w:p>
        </w:tc>
        <w:tc>
          <w:tcPr>
            <w:tcW w:w="5244" w:type="dxa"/>
          </w:tcPr>
          <w:p w14:paraId="08EEDD63" w14:textId="77777777" w:rsidR="00BA1CE3" w:rsidRPr="00BA1CE3" w:rsidRDefault="00BA1CE3" w:rsidP="00BA1CE3">
            <w:pPr>
              <w:spacing w:line="259" w:lineRule="auto"/>
              <w:jc w:val="both"/>
              <w:rPr>
                <w:rFonts w:ascii="Times New Roman" w:eastAsia="Calibri" w:hAnsi="Times New Roman" w:cs="Times New Roman"/>
              </w:rPr>
            </w:pPr>
            <w:r w:rsidRPr="00BA1CE3">
              <w:rPr>
                <w:rFonts w:ascii="Times New Roman" w:eastAsia="Calibri" w:hAnsi="Times New Roman" w:cs="Times New Roman"/>
                <w:b/>
                <w:bCs/>
              </w:rPr>
              <w:t>Meta-analysis:</w:t>
            </w:r>
            <w:r w:rsidRPr="00BA1CE3">
              <w:rPr>
                <w:rFonts w:ascii="Times New Roman" w:eastAsia="Calibri" w:hAnsi="Times New Roman" w:cs="Times New Roman"/>
              </w:rPr>
              <w:t xml:space="preserve"> Study with more all the treatment within the study </w:t>
            </w:r>
            <w:proofErr w:type="spellStart"/>
            <w:r w:rsidRPr="00BA1CE3">
              <w:rPr>
                <w:rFonts w:ascii="Times New Roman" w:eastAsia="Calibri" w:hAnsi="Times New Roman" w:cs="Times New Roman"/>
              </w:rPr>
              <w:t>i.e</w:t>
            </w:r>
            <w:proofErr w:type="spellEnd"/>
            <w:r w:rsidRPr="00BA1CE3">
              <w:rPr>
                <w:rFonts w:ascii="Times New Roman" w:eastAsia="Calibri" w:hAnsi="Times New Roman" w:cs="Times New Roman"/>
              </w:rPr>
              <w:t xml:space="preserve"> both deciduous and evergreen shade trees or studies with </w:t>
            </w:r>
            <w:proofErr w:type="spellStart"/>
            <w:r w:rsidRPr="00BA1CE3">
              <w:rPr>
                <w:rFonts w:ascii="Times New Roman" w:eastAsia="Calibri" w:hAnsi="Times New Roman" w:cs="Times New Roman"/>
              </w:rPr>
              <w:t>atleast</w:t>
            </w:r>
            <w:proofErr w:type="spellEnd"/>
            <w:r w:rsidRPr="00BA1CE3">
              <w:rPr>
                <w:rFonts w:ascii="Times New Roman" w:eastAsia="Calibri" w:hAnsi="Times New Roman" w:cs="Times New Roman"/>
              </w:rPr>
              <w:t xml:space="preserve"> two species richness levels excluding the control.</w:t>
            </w:r>
          </w:p>
        </w:tc>
        <w:tc>
          <w:tcPr>
            <w:tcW w:w="2542" w:type="dxa"/>
          </w:tcPr>
          <w:p w14:paraId="4EAFC2C8" w14:textId="77777777" w:rsidR="00BA1CE3" w:rsidRPr="00BA1CE3" w:rsidRDefault="00BA1CE3" w:rsidP="00BA1CE3">
            <w:pPr>
              <w:spacing w:line="259" w:lineRule="auto"/>
              <w:jc w:val="both"/>
              <w:rPr>
                <w:rFonts w:ascii="Times New Roman" w:eastAsia="Calibri" w:hAnsi="Times New Roman" w:cs="Times New Roman"/>
              </w:rPr>
            </w:pPr>
          </w:p>
        </w:tc>
      </w:tr>
      <w:tr w:rsidR="00BA1CE3" w:rsidRPr="00BA1CE3" w14:paraId="72FE242B" w14:textId="77777777" w:rsidTr="0078080B">
        <w:trPr>
          <w:trHeight w:val="459"/>
        </w:trPr>
        <w:tc>
          <w:tcPr>
            <w:tcW w:w="1844" w:type="dxa"/>
          </w:tcPr>
          <w:p w14:paraId="1C10C173" w14:textId="77777777" w:rsidR="00BA1CE3" w:rsidRPr="00BA1CE3" w:rsidRDefault="00BA1CE3" w:rsidP="00BA1CE3">
            <w:pPr>
              <w:spacing w:line="259" w:lineRule="auto"/>
              <w:jc w:val="both"/>
              <w:rPr>
                <w:rFonts w:ascii="Times New Roman" w:eastAsia="Calibri" w:hAnsi="Times New Roman" w:cs="Times New Roman"/>
              </w:rPr>
            </w:pPr>
            <w:r w:rsidRPr="00BA1CE3">
              <w:rPr>
                <w:rFonts w:ascii="Times New Roman" w:eastAsia="Calibri" w:hAnsi="Times New Roman" w:cs="Times New Roman"/>
              </w:rPr>
              <w:t>Language</w:t>
            </w:r>
          </w:p>
        </w:tc>
        <w:tc>
          <w:tcPr>
            <w:tcW w:w="5244" w:type="dxa"/>
          </w:tcPr>
          <w:p w14:paraId="49DA256E" w14:textId="77777777" w:rsidR="00BA1CE3" w:rsidRPr="00BA1CE3" w:rsidRDefault="00BA1CE3" w:rsidP="00BA1CE3">
            <w:pPr>
              <w:spacing w:line="259" w:lineRule="auto"/>
              <w:jc w:val="both"/>
              <w:rPr>
                <w:rFonts w:ascii="Times New Roman" w:eastAsia="Calibri" w:hAnsi="Times New Roman" w:cs="Times New Roman"/>
              </w:rPr>
            </w:pPr>
            <w:r w:rsidRPr="00BA1CE3">
              <w:rPr>
                <w:rFonts w:ascii="Times New Roman" w:eastAsia="Calibri" w:hAnsi="Times New Roman" w:cs="Times New Roman"/>
              </w:rPr>
              <w:t xml:space="preserve">English </w:t>
            </w:r>
          </w:p>
        </w:tc>
        <w:tc>
          <w:tcPr>
            <w:tcW w:w="2542" w:type="dxa"/>
          </w:tcPr>
          <w:p w14:paraId="50DABFD5" w14:textId="77777777" w:rsidR="00BA1CE3" w:rsidRPr="00BA1CE3" w:rsidRDefault="00BA1CE3" w:rsidP="00BA1CE3">
            <w:pPr>
              <w:spacing w:line="259" w:lineRule="auto"/>
              <w:jc w:val="both"/>
              <w:rPr>
                <w:rFonts w:ascii="Times New Roman" w:eastAsia="Calibri" w:hAnsi="Times New Roman" w:cs="Times New Roman"/>
              </w:rPr>
            </w:pPr>
            <w:r w:rsidRPr="00BA1CE3">
              <w:rPr>
                <w:rFonts w:ascii="Times New Roman" w:eastAsia="Calibri" w:hAnsi="Times New Roman" w:cs="Times New Roman"/>
              </w:rPr>
              <w:t>Any other languages</w:t>
            </w:r>
          </w:p>
        </w:tc>
      </w:tr>
    </w:tbl>
    <w:p w14:paraId="1ABE8500" w14:textId="77777777" w:rsidR="00BA1CE3" w:rsidRPr="00BA1CE3" w:rsidRDefault="00BA1CE3" w:rsidP="00BA1CE3">
      <w:pPr>
        <w:spacing w:line="259" w:lineRule="auto"/>
        <w:rPr>
          <w:rFonts w:ascii="Times New Roman" w:eastAsia="Calibri" w:hAnsi="Times New Roman" w:cs="Times New Roman"/>
        </w:rPr>
      </w:pPr>
    </w:p>
    <w:p w14:paraId="1A0122C0" w14:textId="77777777" w:rsidR="00BA1CE3" w:rsidRPr="00BA1CE3" w:rsidRDefault="00BA1CE3" w:rsidP="00BA1CE3">
      <w:pPr>
        <w:keepNext/>
        <w:spacing w:after="200" w:line="240" w:lineRule="auto"/>
        <w:rPr>
          <w:rFonts w:ascii="Calibri" w:eastAsia="Calibri" w:hAnsi="Calibri" w:cs="Times New Roman"/>
          <w:i/>
          <w:iCs/>
          <w:color w:val="44546A"/>
          <w:sz w:val="18"/>
          <w:szCs w:val="18"/>
        </w:rPr>
      </w:pPr>
      <w:bookmarkStart w:id="4" w:name="_Ref218271537"/>
      <w:r w:rsidRPr="00BA1CE3">
        <w:rPr>
          <w:rFonts w:ascii="Calibri" w:eastAsia="Calibri" w:hAnsi="Calibri" w:cs="Times New Roman"/>
          <w:i/>
          <w:iCs/>
          <w:color w:val="44546A"/>
          <w:sz w:val="18"/>
          <w:szCs w:val="18"/>
        </w:rPr>
        <w:lastRenderedPageBreak/>
        <w:t xml:space="preserve">Table S </w:t>
      </w:r>
      <w:r w:rsidRPr="00BA1CE3">
        <w:rPr>
          <w:rFonts w:ascii="Calibri" w:eastAsia="Calibri" w:hAnsi="Calibri" w:cs="Times New Roman"/>
          <w:i/>
          <w:iCs/>
          <w:color w:val="44546A"/>
          <w:sz w:val="18"/>
          <w:szCs w:val="18"/>
        </w:rPr>
        <w:fldChar w:fldCharType="begin"/>
      </w:r>
      <w:r w:rsidRPr="00BA1CE3">
        <w:rPr>
          <w:rFonts w:ascii="Calibri" w:eastAsia="Calibri" w:hAnsi="Calibri" w:cs="Times New Roman"/>
          <w:i/>
          <w:iCs/>
          <w:color w:val="44546A"/>
          <w:sz w:val="18"/>
          <w:szCs w:val="18"/>
        </w:rPr>
        <w:instrText xml:space="preserve"> SEQ Table_S \* ARABIC </w:instrText>
      </w:r>
      <w:r w:rsidRPr="00BA1CE3">
        <w:rPr>
          <w:rFonts w:ascii="Calibri" w:eastAsia="Calibri" w:hAnsi="Calibri" w:cs="Times New Roman"/>
          <w:i/>
          <w:iCs/>
          <w:color w:val="44546A"/>
          <w:sz w:val="18"/>
          <w:szCs w:val="18"/>
        </w:rPr>
        <w:fldChar w:fldCharType="separate"/>
      </w:r>
      <w:r w:rsidRPr="00BA1CE3">
        <w:rPr>
          <w:rFonts w:ascii="Calibri" w:eastAsia="Calibri" w:hAnsi="Calibri" w:cs="Times New Roman"/>
          <w:i/>
          <w:iCs/>
          <w:noProof/>
          <w:color w:val="44546A"/>
          <w:sz w:val="18"/>
          <w:szCs w:val="18"/>
        </w:rPr>
        <w:t>3</w:t>
      </w:r>
      <w:r w:rsidRPr="00BA1CE3">
        <w:rPr>
          <w:rFonts w:ascii="Calibri" w:eastAsia="Calibri" w:hAnsi="Calibri" w:cs="Times New Roman"/>
          <w:i/>
          <w:iCs/>
          <w:noProof/>
          <w:color w:val="44546A"/>
          <w:sz w:val="18"/>
          <w:szCs w:val="18"/>
        </w:rPr>
        <w:fldChar w:fldCharType="end"/>
      </w:r>
      <w:bookmarkEnd w:id="4"/>
      <w:r w:rsidRPr="00BA1CE3">
        <w:rPr>
          <w:rFonts w:ascii="Calibri" w:eastAsia="Calibri" w:hAnsi="Calibri" w:cs="Times New Roman"/>
          <w:i/>
          <w:iCs/>
          <w:color w:val="44546A"/>
          <w:sz w:val="18"/>
          <w:szCs w:val="18"/>
        </w:rPr>
        <w:t>: Inclusion criteria and excluded publications with reasons</w:t>
      </w:r>
    </w:p>
    <w:tbl>
      <w:tblPr>
        <w:tblW w:w="9520" w:type="dxa"/>
        <w:jc w:val="center"/>
        <w:tblCellSpacing w:w="15" w:type="dxa"/>
        <w:tblBorders>
          <w:top w:val="single" w:sz="6" w:space="0" w:color="DDDDDD"/>
          <w:bottom w:val="single" w:sz="6" w:space="0" w:color="DDDDDD"/>
          <w:right w:val="single" w:sz="6" w:space="0" w:color="DDDDDD"/>
          <w:insideH w:val="single" w:sz="4" w:space="0" w:color="auto"/>
          <w:insideV w:val="single" w:sz="4" w:space="0" w:color="auto"/>
        </w:tblBorders>
        <w:tblCellMar>
          <w:left w:w="0" w:type="dxa"/>
          <w:right w:w="0" w:type="dxa"/>
        </w:tblCellMar>
        <w:tblLook w:val="04A0" w:firstRow="1" w:lastRow="0" w:firstColumn="1" w:lastColumn="0" w:noHBand="0" w:noVBand="1"/>
      </w:tblPr>
      <w:tblGrid>
        <w:gridCol w:w="8097"/>
        <w:gridCol w:w="1423"/>
      </w:tblGrid>
      <w:tr w:rsidR="00BA1CE3" w:rsidRPr="00BA1CE3" w14:paraId="40AE33E7" w14:textId="77777777" w:rsidTr="0078080B">
        <w:trPr>
          <w:trHeight w:val="671"/>
          <w:tblHeader/>
          <w:tblCellSpacing w:w="15" w:type="dxa"/>
          <w:jc w:val="center"/>
        </w:trPr>
        <w:tc>
          <w:tcPr>
            <w:tcW w:w="8052" w:type="dxa"/>
            <w:tcMar>
              <w:top w:w="60" w:type="dxa"/>
              <w:left w:w="75" w:type="dxa"/>
              <w:bottom w:w="60" w:type="dxa"/>
              <w:right w:w="75" w:type="dxa"/>
            </w:tcMar>
            <w:vAlign w:val="bottom"/>
            <w:hideMark/>
          </w:tcPr>
          <w:p w14:paraId="389ED9BF" w14:textId="77777777" w:rsidR="00BA1CE3" w:rsidRPr="00BA1CE3" w:rsidRDefault="00BA1CE3" w:rsidP="00BA1CE3">
            <w:pPr>
              <w:spacing w:line="259" w:lineRule="auto"/>
              <w:rPr>
                <w:rFonts w:ascii="Times New Roman" w:eastAsia="Calibri" w:hAnsi="Times New Roman" w:cs="Times New Roman"/>
                <w:b/>
                <w:bCs/>
              </w:rPr>
            </w:pPr>
            <w:r w:rsidRPr="00BA1CE3">
              <w:rPr>
                <w:rFonts w:ascii="Times New Roman" w:eastAsia="Calibri" w:hAnsi="Times New Roman" w:cs="Times New Roman"/>
                <w:b/>
                <w:bCs/>
              </w:rPr>
              <w:t>Criteria - exclude if does not have:</w:t>
            </w:r>
          </w:p>
        </w:tc>
        <w:tc>
          <w:tcPr>
            <w:tcW w:w="1378" w:type="dxa"/>
            <w:tcMar>
              <w:top w:w="60" w:type="dxa"/>
              <w:left w:w="75" w:type="dxa"/>
              <w:bottom w:w="60" w:type="dxa"/>
              <w:right w:w="75" w:type="dxa"/>
            </w:tcMar>
            <w:vAlign w:val="bottom"/>
            <w:hideMark/>
          </w:tcPr>
          <w:p w14:paraId="41143E7E" w14:textId="77777777" w:rsidR="00BA1CE3" w:rsidRPr="00BA1CE3" w:rsidRDefault="00BA1CE3" w:rsidP="00BA1CE3">
            <w:pPr>
              <w:spacing w:line="259" w:lineRule="auto"/>
              <w:rPr>
                <w:rFonts w:ascii="Times New Roman" w:eastAsia="Calibri" w:hAnsi="Times New Roman" w:cs="Times New Roman"/>
                <w:b/>
                <w:bCs/>
              </w:rPr>
            </w:pPr>
            <w:r w:rsidRPr="00BA1CE3">
              <w:rPr>
                <w:rFonts w:ascii="Times New Roman" w:eastAsia="Calibri" w:hAnsi="Times New Roman" w:cs="Times New Roman"/>
                <w:b/>
                <w:bCs/>
              </w:rPr>
              <w:t>Number of exclusion(s)</w:t>
            </w:r>
          </w:p>
        </w:tc>
      </w:tr>
      <w:tr w:rsidR="00BA1CE3" w:rsidRPr="00BA1CE3" w14:paraId="0829D62B" w14:textId="77777777" w:rsidTr="0078080B">
        <w:trPr>
          <w:trHeight w:val="921"/>
          <w:tblHeader/>
          <w:tblCellSpacing w:w="15" w:type="dxa"/>
          <w:jc w:val="center"/>
        </w:trPr>
        <w:tc>
          <w:tcPr>
            <w:tcW w:w="8052" w:type="dxa"/>
            <w:tcMar>
              <w:top w:w="60" w:type="dxa"/>
              <w:left w:w="75" w:type="dxa"/>
              <w:bottom w:w="60" w:type="dxa"/>
              <w:right w:w="75" w:type="dxa"/>
            </w:tcMar>
            <w:hideMark/>
          </w:tcPr>
          <w:p w14:paraId="7609ED5F"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Is/</w:t>
            </w:r>
            <w:proofErr w:type="gramStart"/>
            <w:r w:rsidRPr="00BA1CE3">
              <w:rPr>
                <w:rFonts w:ascii="Times New Roman" w:eastAsia="Calibri" w:hAnsi="Times New Roman" w:cs="Times New Roman"/>
              </w:rPr>
              <w:t>contains:</w:t>
            </w:r>
            <w:proofErr w:type="gramEnd"/>
            <w:r w:rsidRPr="00BA1CE3">
              <w:rPr>
                <w:rFonts w:ascii="Times New Roman" w:eastAsia="Calibri" w:hAnsi="Times New Roman" w:cs="Times New Roman"/>
              </w:rPr>
              <w:t xml:space="preserve"> cocoa production systems or cocoa farms</w:t>
            </w:r>
          </w:p>
          <w:p w14:paraId="75E44826"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(Population)</w:t>
            </w:r>
          </w:p>
        </w:tc>
        <w:tc>
          <w:tcPr>
            <w:tcW w:w="1378" w:type="dxa"/>
            <w:tcMar>
              <w:top w:w="60" w:type="dxa"/>
              <w:left w:w="75" w:type="dxa"/>
              <w:bottom w:w="60" w:type="dxa"/>
              <w:right w:w="75" w:type="dxa"/>
            </w:tcMar>
            <w:hideMark/>
          </w:tcPr>
          <w:p w14:paraId="51B0D6B6"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21</w:t>
            </w:r>
          </w:p>
        </w:tc>
      </w:tr>
      <w:tr w:rsidR="00BA1CE3" w:rsidRPr="00BA1CE3" w14:paraId="22989858" w14:textId="77777777" w:rsidTr="0078080B">
        <w:trPr>
          <w:trHeight w:val="910"/>
          <w:tblHeader/>
          <w:tblCellSpacing w:w="15" w:type="dxa"/>
          <w:jc w:val="center"/>
        </w:trPr>
        <w:tc>
          <w:tcPr>
            <w:tcW w:w="8052" w:type="dxa"/>
            <w:tcMar>
              <w:top w:w="60" w:type="dxa"/>
              <w:left w:w="75" w:type="dxa"/>
              <w:bottom w:w="60" w:type="dxa"/>
              <w:right w:w="75" w:type="dxa"/>
            </w:tcMar>
            <w:hideMark/>
          </w:tcPr>
          <w:p w14:paraId="4809DF20"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Agroforestry or shade trees or intercropping</w:t>
            </w:r>
          </w:p>
          <w:p w14:paraId="3DC1AE9C"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(Intervention/Exposure)</w:t>
            </w:r>
          </w:p>
        </w:tc>
        <w:tc>
          <w:tcPr>
            <w:tcW w:w="1378" w:type="dxa"/>
            <w:tcMar>
              <w:top w:w="60" w:type="dxa"/>
              <w:left w:w="75" w:type="dxa"/>
              <w:bottom w:w="60" w:type="dxa"/>
              <w:right w:w="75" w:type="dxa"/>
            </w:tcMar>
            <w:hideMark/>
          </w:tcPr>
          <w:p w14:paraId="4A54644C"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17</w:t>
            </w:r>
          </w:p>
        </w:tc>
      </w:tr>
      <w:tr w:rsidR="00BA1CE3" w:rsidRPr="00BA1CE3" w14:paraId="5315B888" w14:textId="77777777" w:rsidTr="0078080B">
        <w:trPr>
          <w:trHeight w:val="1502"/>
          <w:tblHeader/>
          <w:tblCellSpacing w:w="15" w:type="dxa"/>
          <w:jc w:val="center"/>
        </w:trPr>
        <w:tc>
          <w:tcPr>
            <w:tcW w:w="8052" w:type="dxa"/>
            <w:tcMar>
              <w:top w:w="60" w:type="dxa"/>
              <w:left w:w="75" w:type="dxa"/>
              <w:bottom w:w="60" w:type="dxa"/>
              <w:right w:w="75" w:type="dxa"/>
            </w:tcMar>
            <w:hideMark/>
          </w:tcPr>
          <w:p w14:paraId="53192E8D"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Number of shade tree species, complex agroforests, Species diversity, functional diversity, functional traits, diversity gradient, Deciduous, Evergreen, crown diameter, leaf phenology, leaf habitat or monoculture, species composition</w:t>
            </w:r>
          </w:p>
          <w:p w14:paraId="081BB51D"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(Comparator)</w:t>
            </w:r>
          </w:p>
        </w:tc>
        <w:tc>
          <w:tcPr>
            <w:tcW w:w="1378" w:type="dxa"/>
            <w:tcMar>
              <w:top w:w="60" w:type="dxa"/>
              <w:left w:w="75" w:type="dxa"/>
              <w:bottom w:w="60" w:type="dxa"/>
              <w:right w:w="75" w:type="dxa"/>
            </w:tcMar>
            <w:hideMark/>
          </w:tcPr>
          <w:p w14:paraId="29FFBD81"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40</w:t>
            </w:r>
          </w:p>
        </w:tc>
      </w:tr>
      <w:tr w:rsidR="00BA1CE3" w:rsidRPr="00BA1CE3" w14:paraId="2A14F23A" w14:textId="77777777" w:rsidTr="0078080B">
        <w:trPr>
          <w:trHeight w:val="1205"/>
          <w:tblHeader/>
          <w:tblCellSpacing w:w="15" w:type="dxa"/>
          <w:jc w:val="center"/>
        </w:trPr>
        <w:tc>
          <w:tcPr>
            <w:tcW w:w="8052" w:type="dxa"/>
            <w:tcMar>
              <w:top w:w="60" w:type="dxa"/>
              <w:left w:w="75" w:type="dxa"/>
              <w:bottom w:w="60" w:type="dxa"/>
              <w:right w:w="75" w:type="dxa"/>
            </w:tcMar>
            <w:hideMark/>
          </w:tcPr>
          <w:p w14:paraId="03551BDE"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Studies with a stated clear outcome in abstract that is related to litterfall, litter decomposition, soil nutrient, properties, nutrient cycling, yield, or carbon stocks</w:t>
            </w:r>
          </w:p>
          <w:p w14:paraId="731ABAAF"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(Outcome)</w:t>
            </w:r>
          </w:p>
        </w:tc>
        <w:tc>
          <w:tcPr>
            <w:tcW w:w="1378" w:type="dxa"/>
            <w:tcMar>
              <w:top w:w="60" w:type="dxa"/>
              <w:left w:w="75" w:type="dxa"/>
              <w:bottom w:w="60" w:type="dxa"/>
              <w:right w:w="75" w:type="dxa"/>
            </w:tcMar>
            <w:hideMark/>
          </w:tcPr>
          <w:p w14:paraId="6378BDC4"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27</w:t>
            </w:r>
          </w:p>
        </w:tc>
      </w:tr>
      <w:tr w:rsidR="00BA1CE3" w:rsidRPr="00BA1CE3" w14:paraId="48E909E2" w14:textId="77777777" w:rsidTr="0078080B">
        <w:trPr>
          <w:trHeight w:val="1205"/>
          <w:tblHeader/>
          <w:tblCellSpacing w:w="15" w:type="dxa"/>
          <w:jc w:val="center"/>
        </w:trPr>
        <w:tc>
          <w:tcPr>
            <w:tcW w:w="8052" w:type="dxa"/>
            <w:tcMar>
              <w:top w:w="60" w:type="dxa"/>
              <w:left w:w="75" w:type="dxa"/>
              <w:bottom w:w="60" w:type="dxa"/>
              <w:right w:w="75" w:type="dxa"/>
            </w:tcMar>
            <w:hideMark/>
          </w:tcPr>
          <w:p w14:paraId="009D75BD"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Use of primary data, observational studies, non-simulated data, Quasi-experiments, not modelled</w:t>
            </w:r>
          </w:p>
          <w:p w14:paraId="33BA7EE5"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(Study design)</w:t>
            </w:r>
          </w:p>
        </w:tc>
        <w:tc>
          <w:tcPr>
            <w:tcW w:w="1378" w:type="dxa"/>
            <w:tcMar>
              <w:top w:w="60" w:type="dxa"/>
              <w:left w:w="75" w:type="dxa"/>
              <w:bottom w:w="60" w:type="dxa"/>
              <w:right w:w="75" w:type="dxa"/>
            </w:tcMar>
            <w:hideMark/>
          </w:tcPr>
          <w:p w14:paraId="14A2E99E"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8</w:t>
            </w:r>
          </w:p>
        </w:tc>
      </w:tr>
      <w:tr w:rsidR="00BA1CE3" w:rsidRPr="00BA1CE3" w14:paraId="3F6907F2" w14:textId="77777777" w:rsidTr="0078080B">
        <w:trPr>
          <w:trHeight w:val="910"/>
          <w:tblHeader/>
          <w:tblCellSpacing w:w="15" w:type="dxa"/>
          <w:jc w:val="center"/>
        </w:trPr>
        <w:tc>
          <w:tcPr>
            <w:tcW w:w="8052" w:type="dxa"/>
            <w:tcMar>
              <w:top w:w="60" w:type="dxa"/>
              <w:left w:w="75" w:type="dxa"/>
              <w:bottom w:w="60" w:type="dxa"/>
              <w:right w:w="75" w:type="dxa"/>
            </w:tcMar>
            <w:hideMark/>
          </w:tcPr>
          <w:p w14:paraId="2F2CFD21"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Not: Systematic review, Thesis, Protocol, Guideline or Manual</w:t>
            </w:r>
          </w:p>
          <w:p w14:paraId="6BF7AADC"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(article type and Language)</w:t>
            </w:r>
          </w:p>
        </w:tc>
        <w:tc>
          <w:tcPr>
            <w:tcW w:w="1378" w:type="dxa"/>
            <w:tcMar>
              <w:top w:w="60" w:type="dxa"/>
              <w:left w:w="75" w:type="dxa"/>
              <w:bottom w:w="60" w:type="dxa"/>
              <w:right w:w="75" w:type="dxa"/>
            </w:tcMar>
            <w:hideMark/>
          </w:tcPr>
          <w:p w14:paraId="1762ABE4"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3</w:t>
            </w:r>
          </w:p>
        </w:tc>
      </w:tr>
      <w:tr w:rsidR="00BA1CE3" w:rsidRPr="00BA1CE3" w14:paraId="5CBD9AEA" w14:textId="77777777" w:rsidTr="0078080B">
        <w:trPr>
          <w:trHeight w:val="466"/>
          <w:tblHeader/>
          <w:tblCellSpacing w:w="15" w:type="dxa"/>
          <w:jc w:val="center"/>
        </w:trPr>
        <w:tc>
          <w:tcPr>
            <w:tcW w:w="8052" w:type="dxa"/>
            <w:tcMar>
              <w:top w:w="60" w:type="dxa"/>
              <w:left w:w="75" w:type="dxa"/>
              <w:bottom w:w="60" w:type="dxa"/>
              <w:right w:w="75" w:type="dxa"/>
            </w:tcMar>
            <w:hideMark/>
          </w:tcPr>
          <w:p w14:paraId="3B6298A5" w14:textId="77777777" w:rsidR="00BA1CE3" w:rsidRPr="00BA1CE3" w:rsidRDefault="00BA1CE3" w:rsidP="00BA1CE3">
            <w:pPr>
              <w:spacing w:line="259" w:lineRule="auto"/>
              <w:rPr>
                <w:rFonts w:ascii="Times New Roman" w:eastAsia="Calibri" w:hAnsi="Times New Roman" w:cs="Times New Roman"/>
              </w:rPr>
            </w:pPr>
            <w:proofErr w:type="spellStart"/>
            <w:r w:rsidRPr="00BA1CE3">
              <w:rPr>
                <w:rFonts w:ascii="Times New Roman" w:eastAsia="Calibri" w:hAnsi="Times New Roman" w:cs="Times New Roman"/>
              </w:rPr>
              <w:t>Fulltext</w:t>
            </w:r>
            <w:proofErr w:type="spellEnd"/>
            <w:r w:rsidRPr="00BA1CE3">
              <w:rPr>
                <w:rFonts w:ascii="Times New Roman" w:eastAsia="Calibri" w:hAnsi="Times New Roman" w:cs="Times New Roman"/>
              </w:rPr>
              <w:t xml:space="preserve"> not available</w:t>
            </w:r>
          </w:p>
        </w:tc>
        <w:tc>
          <w:tcPr>
            <w:tcW w:w="1378" w:type="dxa"/>
            <w:tcMar>
              <w:top w:w="60" w:type="dxa"/>
              <w:left w:w="75" w:type="dxa"/>
              <w:bottom w:w="60" w:type="dxa"/>
              <w:right w:w="75" w:type="dxa"/>
            </w:tcMar>
            <w:hideMark/>
          </w:tcPr>
          <w:p w14:paraId="5086C197"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2</w:t>
            </w:r>
          </w:p>
        </w:tc>
      </w:tr>
      <w:tr w:rsidR="00BA1CE3" w:rsidRPr="00BA1CE3" w14:paraId="31EBBACC" w14:textId="77777777" w:rsidTr="0078080B">
        <w:trPr>
          <w:trHeight w:val="455"/>
          <w:tblHeader/>
          <w:tblCellSpacing w:w="15" w:type="dxa"/>
          <w:jc w:val="center"/>
        </w:trPr>
        <w:tc>
          <w:tcPr>
            <w:tcW w:w="8052" w:type="dxa"/>
            <w:tcMar>
              <w:top w:w="60" w:type="dxa"/>
              <w:left w:w="75" w:type="dxa"/>
              <w:bottom w:w="60" w:type="dxa"/>
              <w:right w:w="75" w:type="dxa"/>
            </w:tcMar>
            <w:hideMark/>
          </w:tcPr>
          <w:p w14:paraId="70ECF3C6" w14:textId="77777777" w:rsidR="00BA1CE3" w:rsidRPr="00BA1CE3" w:rsidRDefault="00BA1CE3" w:rsidP="00BA1CE3">
            <w:pPr>
              <w:spacing w:line="259" w:lineRule="auto"/>
              <w:rPr>
                <w:rFonts w:ascii="Times New Roman" w:eastAsia="Calibri" w:hAnsi="Times New Roman" w:cs="Times New Roman"/>
              </w:rPr>
            </w:pPr>
            <w:proofErr w:type="spellStart"/>
            <w:r w:rsidRPr="00BA1CE3">
              <w:rPr>
                <w:rFonts w:ascii="Times New Roman" w:eastAsia="Calibri" w:hAnsi="Times New Roman" w:cs="Times New Roman"/>
              </w:rPr>
              <w:t>Fulltext</w:t>
            </w:r>
            <w:proofErr w:type="spellEnd"/>
            <w:r w:rsidRPr="00BA1CE3">
              <w:rPr>
                <w:rFonts w:ascii="Times New Roman" w:eastAsia="Calibri" w:hAnsi="Times New Roman" w:cs="Times New Roman"/>
              </w:rPr>
              <w:t xml:space="preserve"> not </w:t>
            </w:r>
            <w:proofErr w:type="spellStart"/>
            <w:r w:rsidRPr="00BA1CE3">
              <w:rPr>
                <w:rFonts w:ascii="Times New Roman" w:eastAsia="Calibri" w:hAnsi="Times New Roman" w:cs="Times New Roman"/>
              </w:rPr>
              <w:t>assessible</w:t>
            </w:r>
            <w:proofErr w:type="spellEnd"/>
          </w:p>
        </w:tc>
        <w:tc>
          <w:tcPr>
            <w:tcW w:w="1378" w:type="dxa"/>
            <w:tcMar>
              <w:top w:w="60" w:type="dxa"/>
              <w:left w:w="75" w:type="dxa"/>
              <w:bottom w:w="60" w:type="dxa"/>
              <w:right w:w="75" w:type="dxa"/>
            </w:tcMar>
            <w:hideMark/>
          </w:tcPr>
          <w:p w14:paraId="4D50DAEE"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0</w:t>
            </w:r>
          </w:p>
        </w:tc>
      </w:tr>
      <w:tr w:rsidR="00BA1CE3" w:rsidRPr="00BA1CE3" w14:paraId="198DBF46" w14:textId="77777777" w:rsidTr="0078080B">
        <w:trPr>
          <w:trHeight w:val="466"/>
          <w:tblHeader/>
          <w:tblCellSpacing w:w="15" w:type="dxa"/>
          <w:jc w:val="center"/>
        </w:trPr>
        <w:tc>
          <w:tcPr>
            <w:tcW w:w="8052" w:type="dxa"/>
            <w:tcMar>
              <w:top w:w="60" w:type="dxa"/>
              <w:left w:w="75" w:type="dxa"/>
              <w:bottom w:w="60" w:type="dxa"/>
              <w:right w:w="75" w:type="dxa"/>
            </w:tcMar>
            <w:hideMark/>
          </w:tcPr>
          <w:p w14:paraId="3B69F1E3" w14:textId="77777777" w:rsidR="00BA1CE3" w:rsidRPr="00BA1CE3" w:rsidRDefault="00BA1CE3" w:rsidP="00BA1CE3">
            <w:pPr>
              <w:spacing w:line="259" w:lineRule="auto"/>
              <w:rPr>
                <w:rFonts w:ascii="Times New Roman" w:eastAsia="Calibri" w:hAnsi="Times New Roman" w:cs="Times New Roman"/>
              </w:rPr>
            </w:pPr>
            <w:proofErr w:type="spellStart"/>
            <w:r w:rsidRPr="00BA1CE3">
              <w:rPr>
                <w:rFonts w:ascii="Times New Roman" w:eastAsia="Calibri" w:hAnsi="Times New Roman" w:cs="Times New Roman"/>
              </w:rPr>
              <w:t>Fulltext</w:t>
            </w:r>
            <w:proofErr w:type="spellEnd"/>
            <w:r w:rsidRPr="00BA1CE3">
              <w:rPr>
                <w:rFonts w:ascii="Times New Roman" w:eastAsia="Calibri" w:hAnsi="Times New Roman" w:cs="Times New Roman"/>
              </w:rPr>
              <w:t xml:space="preserve"> duplicate</w:t>
            </w:r>
          </w:p>
        </w:tc>
        <w:tc>
          <w:tcPr>
            <w:tcW w:w="1378" w:type="dxa"/>
            <w:tcMar>
              <w:top w:w="60" w:type="dxa"/>
              <w:left w:w="75" w:type="dxa"/>
              <w:bottom w:w="60" w:type="dxa"/>
              <w:right w:w="75" w:type="dxa"/>
            </w:tcMar>
            <w:hideMark/>
          </w:tcPr>
          <w:p w14:paraId="6A7159C5"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0</w:t>
            </w:r>
          </w:p>
        </w:tc>
      </w:tr>
      <w:tr w:rsidR="00BA1CE3" w:rsidRPr="00BA1CE3" w14:paraId="7AD46F2E" w14:textId="77777777" w:rsidTr="0078080B">
        <w:trPr>
          <w:trHeight w:val="266"/>
          <w:tblHeader/>
          <w:tblCellSpacing w:w="15" w:type="dxa"/>
          <w:jc w:val="center"/>
        </w:trPr>
        <w:tc>
          <w:tcPr>
            <w:tcW w:w="8052" w:type="dxa"/>
            <w:tcMar>
              <w:top w:w="60" w:type="dxa"/>
              <w:left w:w="75" w:type="dxa"/>
              <w:bottom w:w="60" w:type="dxa"/>
              <w:right w:w="75" w:type="dxa"/>
            </w:tcMar>
            <w:hideMark/>
          </w:tcPr>
          <w:p w14:paraId="6DEF98B3"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As no primary data/summary statistics are presented</w:t>
            </w:r>
          </w:p>
        </w:tc>
        <w:tc>
          <w:tcPr>
            <w:tcW w:w="1378" w:type="dxa"/>
            <w:tcMar>
              <w:top w:w="60" w:type="dxa"/>
              <w:left w:w="75" w:type="dxa"/>
              <w:bottom w:w="60" w:type="dxa"/>
              <w:right w:w="75" w:type="dxa"/>
            </w:tcMar>
            <w:hideMark/>
          </w:tcPr>
          <w:p w14:paraId="1BC1F4AE" w14:textId="77777777" w:rsidR="00BA1CE3" w:rsidRPr="00BA1CE3" w:rsidRDefault="00BA1CE3" w:rsidP="00BA1CE3">
            <w:pPr>
              <w:spacing w:line="259" w:lineRule="auto"/>
              <w:rPr>
                <w:rFonts w:ascii="Times New Roman" w:eastAsia="Calibri" w:hAnsi="Times New Roman" w:cs="Times New Roman"/>
              </w:rPr>
            </w:pPr>
            <w:r w:rsidRPr="00BA1CE3">
              <w:rPr>
                <w:rFonts w:ascii="Times New Roman" w:eastAsia="Calibri" w:hAnsi="Times New Roman" w:cs="Times New Roman"/>
              </w:rPr>
              <w:t>0</w:t>
            </w:r>
          </w:p>
        </w:tc>
      </w:tr>
    </w:tbl>
    <w:p w14:paraId="42BA2BDA" w14:textId="77777777" w:rsidR="00BA1CE3" w:rsidRPr="00BA1CE3" w:rsidRDefault="00BA1CE3" w:rsidP="00BA1CE3">
      <w:pPr>
        <w:spacing w:after="0" w:line="240" w:lineRule="auto"/>
        <w:rPr>
          <w:rFonts w:ascii="Calibri" w:eastAsia="Calibri" w:hAnsi="Calibri" w:cs="Times New Roman"/>
          <w:sz w:val="22"/>
          <w:szCs w:val="22"/>
        </w:rPr>
      </w:pPr>
    </w:p>
    <w:p w14:paraId="7B3112A6" w14:textId="77777777" w:rsidR="00BA1CE3" w:rsidRPr="00BA1CE3" w:rsidRDefault="00BA1CE3" w:rsidP="00BA1CE3">
      <w:pPr>
        <w:spacing w:after="0" w:line="240" w:lineRule="auto"/>
        <w:rPr>
          <w:rFonts w:ascii="Calibri" w:eastAsia="Calibri" w:hAnsi="Calibri" w:cs="Times New Roman"/>
          <w:sz w:val="22"/>
          <w:szCs w:val="22"/>
        </w:rPr>
      </w:pPr>
    </w:p>
    <w:p w14:paraId="24A55CF2" w14:textId="77777777" w:rsidR="00BA1CE3" w:rsidRPr="00BA1CE3" w:rsidRDefault="00BA1CE3" w:rsidP="00BA1CE3">
      <w:pPr>
        <w:spacing w:after="0" w:line="240" w:lineRule="auto"/>
        <w:rPr>
          <w:rFonts w:ascii="Calibri" w:eastAsia="Calibri" w:hAnsi="Calibri" w:cs="Times New Roman"/>
          <w:sz w:val="22"/>
          <w:szCs w:val="22"/>
        </w:rPr>
      </w:pPr>
      <w:r w:rsidRPr="00BA1CE3">
        <w:rPr>
          <w:rFonts w:ascii="Calibri" w:eastAsia="Calibri" w:hAnsi="Calibri" w:cs="Times New Roman"/>
          <w:sz w:val="22"/>
          <w:szCs w:val="22"/>
        </w:rPr>
        <w:br w:type="page"/>
      </w:r>
    </w:p>
    <w:p w14:paraId="76EB8674" w14:textId="77777777" w:rsidR="00BA1CE3" w:rsidRPr="00BA1CE3" w:rsidRDefault="00BA1CE3" w:rsidP="00BA1CE3">
      <w:pPr>
        <w:spacing w:line="259" w:lineRule="auto"/>
        <w:rPr>
          <w:rFonts w:ascii="Calibri" w:eastAsia="Calibri" w:hAnsi="Calibri" w:cs="Times New Roman"/>
          <w:sz w:val="22"/>
          <w:szCs w:val="22"/>
        </w:rPr>
      </w:pPr>
    </w:p>
    <w:p w14:paraId="4492087A" w14:textId="77777777" w:rsidR="00BA1CE3" w:rsidRPr="00BA1CE3" w:rsidRDefault="00BA1CE3" w:rsidP="00BA1CE3">
      <w:pPr>
        <w:keepNext/>
        <w:spacing w:after="200" w:line="240" w:lineRule="auto"/>
        <w:rPr>
          <w:rFonts w:ascii="Calibri" w:eastAsia="Calibri" w:hAnsi="Calibri" w:cs="Times New Roman"/>
          <w:i/>
          <w:iCs/>
          <w:color w:val="44546A"/>
          <w:sz w:val="18"/>
          <w:szCs w:val="18"/>
        </w:rPr>
      </w:pPr>
      <w:bookmarkStart w:id="5" w:name="_Ref220612343"/>
      <w:r w:rsidRPr="00BA1CE3">
        <w:rPr>
          <w:rFonts w:ascii="Calibri" w:eastAsia="Calibri" w:hAnsi="Calibri" w:cs="Times New Roman"/>
          <w:i/>
          <w:iCs/>
          <w:color w:val="44546A"/>
          <w:sz w:val="18"/>
          <w:szCs w:val="18"/>
        </w:rPr>
        <w:t xml:space="preserve">Table S </w:t>
      </w:r>
      <w:r w:rsidRPr="00BA1CE3">
        <w:rPr>
          <w:rFonts w:ascii="Calibri" w:eastAsia="Calibri" w:hAnsi="Calibri" w:cs="Times New Roman"/>
          <w:i/>
          <w:iCs/>
          <w:color w:val="44546A"/>
          <w:sz w:val="18"/>
          <w:szCs w:val="18"/>
        </w:rPr>
        <w:fldChar w:fldCharType="begin"/>
      </w:r>
      <w:r w:rsidRPr="00BA1CE3">
        <w:rPr>
          <w:rFonts w:ascii="Calibri" w:eastAsia="Calibri" w:hAnsi="Calibri" w:cs="Times New Roman"/>
          <w:i/>
          <w:iCs/>
          <w:color w:val="44546A"/>
          <w:sz w:val="18"/>
          <w:szCs w:val="18"/>
        </w:rPr>
        <w:instrText xml:space="preserve"> SEQ Table_S \* ARABIC </w:instrText>
      </w:r>
      <w:r w:rsidRPr="00BA1CE3">
        <w:rPr>
          <w:rFonts w:ascii="Calibri" w:eastAsia="Calibri" w:hAnsi="Calibri" w:cs="Times New Roman"/>
          <w:i/>
          <w:iCs/>
          <w:color w:val="44546A"/>
          <w:sz w:val="18"/>
          <w:szCs w:val="18"/>
        </w:rPr>
        <w:fldChar w:fldCharType="separate"/>
      </w:r>
      <w:r w:rsidRPr="00BA1CE3">
        <w:rPr>
          <w:rFonts w:ascii="Calibri" w:eastAsia="Calibri" w:hAnsi="Calibri" w:cs="Times New Roman"/>
          <w:i/>
          <w:iCs/>
          <w:noProof/>
          <w:color w:val="44546A"/>
          <w:sz w:val="18"/>
          <w:szCs w:val="18"/>
        </w:rPr>
        <w:t>4</w:t>
      </w:r>
      <w:r w:rsidRPr="00BA1CE3">
        <w:rPr>
          <w:rFonts w:ascii="Calibri" w:eastAsia="Calibri" w:hAnsi="Calibri" w:cs="Times New Roman"/>
          <w:i/>
          <w:iCs/>
          <w:noProof/>
          <w:color w:val="44546A"/>
          <w:sz w:val="18"/>
          <w:szCs w:val="18"/>
        </w:rPr>
        <w:fldChar w:fldCharType="end"/>
      </w:r>
      <w:bookmarkEnd w:id="5"/>
      <w:r w:rsidRPr="00BA1CE3">
        <w:rPr>
          <w:rFonts w:ascii="Calibri" w:eastAsia="Calibri" w:hAnsi="Calibri" w:cs="Times New Roman"/>
          <w:i/>
          <w:iCs/>
          <w:color w:val="44546A"/>
          <w:sz w:val="18"/>
          <w:szCs w:val="18"/>
        </w:rPr>
        <w:t>: Critical appraisal criteria</w:t>
      </w:r>
    </w:p>
    <w:tbl>
      <w:tblPr>
        <w:tblStyle w:val="TableGridPHPDOCX"/>
        <w:tblOverlap w:val="never"/>
        <w:tblW w:w="9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28"/>
        <w:gridCol w:w="1417"/>
        <w:gridCol w:w="1276"/>
        <w:gridCol w:w="1559"/>
      </w:tblGrid>
      <w:tr w:rsidR="00BA1CE3" w:rsidRPr="00BA1CE3" w14:paraId="6BB5F408" w14:textId="77777777" w:rsidTr="0078080B">
        <w:tc>
          <w:tcPr>
            <w:tcW w:w="4928" w:type="dxa"/>
          </w:tcPr>
          <w:p w14:paraId="315BFF5F"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Criteria</w:t>
            </w:r>
          </w:p>
        </w:tc>
        <w:tc>
          <w:tcPr>
            <w:tcW w:w="1417" w:type="dxa"/>
          </w:tcPr>
          <w:p w14:paraId="3160AB31"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Addressed bias</w:t>
            </w:r>
          </w:p>
        </w:tc>
        <w:tc>
          <w:tcPr>
            <w:tcW w:w="1276" w:type="dxa"/>
          </w:tcPr>
          <w:p w14:paraId="64943BCF"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Scale</w:t>
            </w:r>
          </w:p>
        </w:tc>
        <w:tc>
          <w:tcPr>
            <w:tcW w:w="1559" w:type="dxa"/>
          </w:tcPr>
          <w:p w14:paraId="25C75934"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Final score</w:t>
            </w:r>
          </w:p>
        </w:tc>
      </w:tr>
      <w:tr w:rsidR="00BA1CE3" w:rsidRPr="00BA1CE3" w14:paraId="6C7AE267" w14:textId="77777777" w:rsidTr="0078080B">
        <w:tc>
          <w:tcPr>
            <w:tcW w:w="4928" w:type="dxa"/>
          </w:tcPr>
          <w:p w14:paraId="3E5FD66F"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 xml:space="preserve"> 1.1 Is it possible for the impact of exposure or the effectiveness of the intervention to be confounded in this study? </w:t>
            </w:r>
          </w:p>
        </w:tc>
        <w:tc>
          <w:tcPr>
            <w:tcW w:w="1417" w:type="dxa"/>
          </w:tcPr>
          <w:p w14:paraId="7DB24027"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Confounding Bias</w:t>
            </w:r>
          </w:p>
        </w:tc>
        <w:tc>
          <w:tcPr>
            <w:tcW w:w="1276" w:type="dxa"/>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Layout w:type="fixed"/>
              <w:tblLook w:val="04A0" w:firstRow="1" w:lastRow="0" w:firstColumn="1" w:lastColumn="0" w:noHBand="0" w:noVBand="1"/>
            </w:tblPr>
            <w:tblGrid>
              <w:gridCol w:w="815"/>
            </w:tblGrid>
            <w:tr w:rsidR="00BA1CE3" w:rsidRPr="00BA1CE3" w14:paraId="490C5141" w14:textId="77777777" w:rsidTr="0078080B">
              <w:tc>
                <w:tcPr>
                  <w:tcW w:w="815" w:type="dxa"/>
                </w:tcPr>
                <w:p w14:paraId="3A542496"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1 [No]</w:t>
                  </w:r>
                </w:p>
              </w:tc>
            </w:tr>
            <w:tr w:rsidR="00BA1CE3" w:rsidRPr="00BA1CE3" w14:paraId="2D4CD24A" w14:textId="77777777" w:rsidTr="0078080B">
              <w:tc>
                <w:tcPr>
                  <w:tcW w:w="815" w:type="dxa"/>
                </w:tcPr>
                <w:p w14:paraId="7895FE61"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2 [Yes]</w:t>
                  </w:r>
                </w:p>
              </w:tc>
            </w:tr>
          </w:tbl>
          <w:p w14:paraId="772C2EE1" w14:textId="77777777" w:rsidR="00BA1CE3" w:rsidRPr="00BA1CE3" w:rsidRDefault="00BA1CE3" w:rsidP="00BA1CE3">
            <w:pPr>
              <w:spacing w:line="259" w:lineRule="auto"/>
              <w:rPr>
                <w:rFonts w:ascii="Calibri" w:eastAsia="Calibri" w:hAnsi="Calibri" w:cs="Times New Roman"/>
              </w:rPr>
            </w:pPr>
          </w:p>
        </w:tc>
        <w:tc>
          <w:tcPr>
            <w:tcW w:w="1559" w:type="dxa"/>
            <w:vMerge w:val="restart"/>
          </w:tcPr>
          <w:p w14:paraId="750F714F"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Low if (1.1 = No, 1.2 = Yes), Medium if (1.1 = Yes, 1.2 = Yes), High if (1.1 = Yes, 1.2 = No)</w:t>
            </w:r>
          </w:p>
        </w:tc>
      </w:tr>
      <w:tr w:rsidR="00BA1CE3" w:rsidRPr="00BA1CE3" w14:paraId="4924C792" w14:textId="77777777" w:rsidTr="0078080B">
        <w:tc>
          <w:tcPr>
            <w:tcW w:w="4928" w:type="dxa"/>
          </w:tcPr>
          <w:p w14:paraId="414C6940"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1.2 Did the author(s) control for all the potential confounders (</w:t>
            </w:r>
            <w:proofErr w:type="spellStart"/>
            <w:r w:rsidRPr="00BA1CE3">
              <w:rPr>
                <w:rFonts w:ascii="Calibri" w:eastAsia="Calibri" w:hAnsi="Calibri" w:cs="Times New Roman"/>
              </w:rPr>
              <w:t>e.g</w:t>
            </w:r>
            <w:proofErr w:type="spellEnd"/>
            <w:r w:rsidRPr="00BA1CE3">
              <w:rPr>
                <w:rFonts w:ascii="Calibri" w:eastAsia="Calibri" w:hAnsi="Calibri" w:cs="Times New Roman"/>
              </w:rPr>
              <w:t xml:space="preserve"> climate, temperature, rainfall and soil type)? </w:t>
            </w:r>
          </w:p>
        </w:tc>
        <w:tc>
          <w:tcPr>
            <w:tcW w:w="1417" w:type="dxa"/>
          </w:tcPr>
          <w:p w14:paraId="2B6EA261"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Confounding Bias</w:t>
            </w:r>
          </w:p>
        </w:tc>
        <w:tc>
          <w:tcPr>
            <w:tcW w:w="1276" w:type="dxa"/>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Layout w:type="fixed"/>
              <w:tblLook w:val="04A0" w:firstRow="1" w:lastRow="0" w:firstColumn="1" w:lastColumn="0" w:noHBand="0" w:noVBand="1"/>
            </w:tblPr>
            <w:tblGrid>
              <w:gridCol w:w="815"/>
            </w:tblGrid>
            <w:tr w:rsidR="00BA1CE3" w:rsidRPr="00BA1CE3" w14:paraId="27BC3601" w14:textId="77777777" w:rsidTr="0078080B">
              <w:tc>
                <w:tcPr>
                  <w:tcW w:w="815" w:type="dxa"/>
                </w:tcPr>
                <w:p w14:paraId="4E582CD1"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1 [Yes]</w:t>
                  </w:r>
                </w:p>
              </w:tc>
            </w:tr>
            <w:tr w:rsidR="00BA1CE3" w:rsidRPr="00BA1CE3" w14:paraId="496A10FD" w14:textId="77777777" w:rsidTr="0078080B">
              <w:tc>
                <w:tcPr>
                  <w:tcW w:w="815" w:type="dxa"/>
                </w:tcPr>
                <w:p w14:paraId="7A70834D"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2 [No]</w:t>
                  </w:r>
                </w:p>
              </w:tc>
            </w:tr>
          </w:tbl>
          <w:p w14:paraId="051AA908" w14:textId="77777777" w:rsidR="00BA1CE3" w:rsidRPr="00BA1CE3" w:rsidRDefault="00BA1CE3" w:rsidP="00BA1CE3">
            <w:pPr>
              <w:spacing w:line="259" w:lineRule="auto"/>
              <w:rPr>
                <w:rFonts w:ascii="Calibri" w:eastAsia="Calibri" w:hAnsi="Calibri" w:cs="Times New Roman"/>
              </w:rPr>
            </w:pPr>
          </w:p>
        </w:tc>
        <w:tc>
          <w:tcPr>
            <w:tcW w:w="1559" w:type="dxa"/>
            <w:vMerge/>
          </w:tcPr>
          <w:p w14:paraId="6AD359B1" w14:textId="77777777" w:rsidR="00BA1CE3" w:rsidRPr="00BA1CE3" w:rsidRDefault="00BA1CE3" w:rsidP="00BA1CE3">
            <w:pPr>
              <w:tabs>
                <w:tab w:val="decimal" w:pos="0"/>
              </w:tabs>
              <w:spacing w:line="259" w:lineRule="auto"/>
              <w:rPr>
                <w:rFonts w:ascii="Calibri" w:eastAsia="Calibri" w:hAnsi="Calibri" w:cs="Times New Roman"/>
              </w:rPr>
            </w:pPr>
          </w:p>
        </w:tc>
      </w:tr>
      <w:tr w:rsidR="00BA1CE3" w:rsidRPr="00BA1CE3" w14:paraId="196C7AEA" w14:textId="77777777" w:rsidTr="0078080B">
        <w:tc>
          <w:tcPr>
            <w:tcW w:w="4928" w:type="dxa"/>
          </w:tcPr>
          <w:p w14:paraId="23091803"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 xml:space="preserve"> 2.1 Was the selection of subjects or areas after intervention or exposure random or systematic (i.e., based on random or systematic sampling), and exchangeability between groups could be assumed based on the selection approach?  OR   was the entire (or nearly entire) population of inference </w:t>
            </w:r>
            <w:proofErr w:type="gramStart"/>
            <w:r w:rsidRPr="00BA1CE3">
              <w:rPr>
                <w:rFonts w:ascii="Calibri" w:eastAsia="Calibri" w:hAnsi="Calibri" w:cs="Times New Roman"/>
              </w:rPr>
              <w:t>followed-up</w:t>
            </w:r>
            <w:proofErr w:type="gramEnd"/>
            <w:r w:rsidRPr="00BA1CE3">
              <w:rPr>
                <w:rFonts w:ascii="Calibri" w:eastAsia="Calibri" w:hAnsi="Calibri" w:cs="Times New Roman"/>
              </w:rPr>
              <w:t xml:space="preserve"> after intervention or exposure, and exchangeability between before and after groups could be assumed?   </w:t>
            </w:r>
          </w:p>
        </w:tc>
        <w:tc>
          <w:tcPr>
            <w:tcW w:w="1417" w:type="dxa"/>
          </w:tcPr>
          <w:p w14:paraId="2EEAFB1D"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Selection Bias</w:t>
            </w:r>
          </w:p>
        </w:tc>
        <w:tc>
          <w:tcPr>
            <w:tcW w:w="1276" w:type="dxa"/>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Layout w:type="fixed"/>
              <w:tblLook w:val="04A0" w:firstRow="1" w:lastRow="0" w:firstColumn="1" w:lastColumn="0" w:noHBand="0" w:noVBand="1"/>
            </w:tblPr>
            <w:tblGrid>
              <w:gridCol w:w="815"/>
            </w:tblGrid>
            <w:tr w:rsidR="00BA1CE3" w:rsidRPr="00BA1CE3" w14:paraId="1488F211" w14:textId="77777777" w:rsidTr="0078080B">
              <w:tc>
                <w:tcPr>
                  <w:tcW w:w="815" w:type="dxa"/>
                </w:tcPr>
                <w:p w14:paraId="07B06114"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1 [No]</w:t>
                  </w:r>
                </w:p>
              </w:tc>
            </w:tr>
            <w:tr w:rsidR="00BA1CE3" w:rsidRPr="00BA1CE3" w14:paraId="7DA0E1A9" w14:textId="77777777" w:rsidTr="0078080B">
              <w:tc>
                <w:tcPr>
                  <w:tcW w:w="815" w:type="dxa"/>
                </w:tcPr>
                <w:p w14:paraId="64BB39AF"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2 [Yes]</w:t>
                  </w:r>
                </w:p>
              </w:tc>
            </w:tr>
          </w:tbl>
          <w:p w14:paraId="1FFE1099" w14:textId="77777777" w:rsidR="00BA1CE3" w:rsidRPr="00BA1CE3" w:rsidRDefault="00BA1CE3" w:rsidP="00BA1CE3">
            <w:pPr>
              <w:spacing w:line="259" w:lineRule="auto"/>
              <w:rPr>
                <w:rFonts w:ascii="Calibri" w:eastAsia="Calibri" w:hAnsi="Calibri" w:cs="Times New Roman"/>
              </w:rPr>
            </w:pPr>
          </w:p>
        </w:tc>
        <w:tc>
          <w:tcPr>
            <w:tcW w:w="1559" w:type="dxa"/>
            <w:vMerge w:val="restart"/>
          </w:tcPr>
          <w:p w14:paraId="70CF8F53"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Low if (2.1= Yes,</w:t>
            </w:r>
          </w:p>
          <w:p w14:paraId="65BA69DF" w14:textId="77777777" w:rsidR="00BA1CE3" w:rsidRPr="00BA1CE3" w:rsidRDefault="00BA1CE3" w:rsidP="00BA1CE3">
            <w:pPr>
              <w:tabs>
                <w:tab w:val="decimal" w:pos="0"/>
              </w:tabs>
              <w:rPr>
                <w:rFonts w:ascii="Calibri" w:eastAsia="Calibri" w:hAnsi="Calibri" w:cs="Times New Roman"/>
              </w:rPr>
            </w:pPr>
            <w:r w:rsidRPr="00BA1CE3">
              <w:rPr>
                <w:rFonts w:ascii="Calibri" w:eastAsia="Calibri" w:hAnsi="Calibri" w:cs="Times New Roman"/>
              </w:rPr>
              <w:t>2.2 =Yes),</w:t>
            </w:r>
          </w:p>
          <w:p w14:paraId="3B7C80A1" w14:textId="77777777" w:rsidR="00BA1CE3" w:rsidRPr="00BA1CE3" w:rsidRDefault="00BA1CE3" w:rsidP="00BA1CE3">
            <w:pPr>
              <w:tabs>
                <w:tab w:val="decimal" w:pos="0"/>
              </w:tabs>
              <w:spacing w:line="259" w:lineRule="auto"/>
              <w:rPr>
                <w:rFonts w:ascii="Calibri" w:eastAsia="Calibri" w:hAnsi="Calibri" w:cs="Times New Roman"/>
              </w:rPr>
            </w:pPr>
          </w:p>
          <w:p w14:paraId="325F7A8E"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Medium if (2.1= No,</w:t>
            </w:r>
          </w:p>
          <w:p w14:paraId="13ED59CD"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2.2 =Yes),</w:t>
            </w:r>
          </w:p>
          <w:p w14:paraId="139ADA81" w14:textId="77777777" w:rsidR="00BA1CE3" w:rsidRPr="00BA1CE3" w:rsidRDefault="00BA1CE3" w:rsidP="00BA1CE3">
            <w:pPr>
              <w:tabs>
                <w:tab w:val="decimal" w:pos="0"/>
              </w:tabs>
              <w:rPr>
                <w:rFonts w:ascii="Calibri" w:eastAsia="Calibri" w:hAnsi="Calibri" w:cs="Times New Roman"/>
              </w:rPr>
            </w:pPr>
          </w:p>
          <w:p w14:paraId="36BD2FDA"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High if (2.1= Yes,</w:t>
            </w:r>
          </w:p>
          <w:p w14:paraId="12E17F63"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2.2 =No) Or (2.1= No,</w:t>
            </w:r>
          </w:p>
          <w:p w14:paraId="6FE0AD7D"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2.2 =No)</w:t>
            </w:r>
          </w:p>
        </w:tc>
      </w:tr>
      <w:tr w:rsidR="00BA1CE3" w:rsidRPr="00BA1CE3" w14:paraId="4889A694" w14:textId="77777777" w:rsidTr="0078080B">
        <w:tc>
          <w:tcPr>
            <w:tcW w:w="4928" w:type="dxa"/>
          </w:tcPr>
          <w:p w14:paraId="71B42910"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 xml:space="preserve">2.2 Were the subjects or areas included in the study (or analysis) comparable between groups and so they allowed a valid comparison to be made (i.e., comparator of cocoa systems instead of natural forests or pastures)? </w:t>
            </w:r>
          </w:p>
        </w:tc>
        <w:tc>
          <w:tcPr>
            <w:tcW w:w="1417" w:type="dxa"/>
          </w:tcPr>
          <w:p w14:paraId="279844A6"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Selection Bias</w:t>
            </w:r>
          </w:p>
        </w:tc>
        <w:tc>
          <w:tcPr>
            <w:tcW w:w="1276" w:type="dxa"/>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Layout w:type="fixed"/>
              <w:tblLook w:val="04A0" w:firstRow="1" w:lastRow="0" w:firstColumn="1" w:lastColumn="0" w:noHBand="0" w:noVBand="1"/>
            </w:tblPr>
            <w:tblGrid>
              <w:gridCol w:w="815"/>
            </w:tblGrid>
            <w:tr w:rsidR="00BA1CE3" w:rsidRPr="00BA1CE3" w14:paraId="4A69FE0D" w14:textId="77777777" w:rsidTr="0078080B">
              <w:tc>
                <w:tcPr>
                  <w:tcW w:w="815" w:type="dxa"/>
                </w:tcPr>
                <w:p w14:paraId="178E5545"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1 [No]</w:t>
                  </w:r>
                </w:p>
              </w:tc>
            </w:tr>
            <w:tr w:rsidR="00BA1CE3" w:rsidRPr="00BA1CE3" w14:paraId="4F894701" w14:textId="77777777" w:rsidTr="0078080B">
              <w:tc>
                <w:tcPr>
                  <w:tcW w:w="815" w:type="dxa"/>
                </w:tcPr>
                <w:p w14:paraId="5F440539"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2 [Yes]</w:t>
                  </w:r>
                </w:p>
              </w:tc>
            </w:tr>
          </w:tbl>
          <w:p w14:paraId="6075CF66" w14:textId="77777777" w:rsidR="00BA1CE3" w:rsidRPr="00BA1CE3" w:rsidRDefault="00BA1CE3" w:rsidP="00BA1CE3">
            <w:pPr>
              <w:spacing w:line="259" w:lineRule="auto"/>
              <w:rPr>
                <w:rFonts w:ascii="Calibri" w:eastAsia="Calibri" w:hAnsi="Calibri" w:cs="Times New Roman"/>
              </w:rPr>
            </w:pPr>
          </w:p>
        </w:tc>
        <w:tc>
          <w:tcPr>
            <w:tcW w:w="1559" w:type="dxa"/>
            <w:vMerge/>
          </w:tcPr>
          <w:p w14:paraId="22A25453" w14:textId="77777777" w:rsidR="00BA1CE3" w:rsidRPr="00BA1CE3" w:rsidRDefault="00BA1CE3" w:rsidP="00BA1CE3">
            <w:pPr>
              <w:tabs>
                <w:tab w:val="decimal" w:pos="0"/>
              </w:tabs>
              <w:spacing w:line="259" w:lineRule="auto"/>
              <w:rPr>
                <w:rFonts w:ascii="Calibri" w:eastAsia="Calibri" w:hAnsi="Calibri" w:cs="Times New Roman"/>
              </w:rPr>
            </w:pPr>
          </w:p>
        </w:tc>
      </w:tr>
      <w:tr w:rsidR="00BA1CE3" w:rsidRPr="00BA1CE3" w14:paraId="444C50FD" w14:textId="77777777" w:rsidTr="0078080B">
        <w:tc>
          <w:tcPr>
            <w:tcW w:w="4928" w:type="dxa"/>
          </w:tcPr>
          <w:p w14:paraId="63C85EF8"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 xml:space="preserve">3.1 Were the intervention or exposure (group) and the comparator (group) of interest sufficiently well-defined so that no meaningful vagueness remains for the intended assessment of causal effect of interest? </w:t>
            </w:r>
          </w:p>
        </w:tc>
        <w:tc>
          <w:tcPr>
            <w:tcW w:w="1417" w:type="dxa"/>
          </w:tcPr>
          <w:p w14:paraId="18F03CD1"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Risk of misclassified comparison biases</w:t>
            </w:r>
          </w:p>
        </w:tc>
        <w:tc>
          <w:tcPr>
            <w:tcW w:w="1276" w:type="dxa"/>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Layout w:type="fixed"/>
              <w:tblLook w:val="04A0" w:firstRow="1" w:lastRow="0" w:firstColumn="1" w:lastColumn="0" w:noHBand="0" w:noVBand="1"/>
            </w:tblPr>
            <w:tblGrid>
              <w:gridCol w:w="815"/>
            </w:tblGrid>
            <w:tr w:rsidR="00BA1CE3" w:rsidRPr="00BA1CE3" w14:paraId="3AFC28F9" w14:textId="77777777" w:rsidTr="0078080B">
              <w:tc>
                <w:tcPr>
                  <w:tcW w:w="815" w:type="dxa"/>
                </w:tcPr>
                <w:p w14:paraId="5359E6E8"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1 [No]</w:t>
                  </w:r>
                </w:p>
              </w:tc>
            </w:tr>
            <w:tr w:rsidR="00BA1CE3" w:rsidRPr="00BA1CE3" w14:paraId="40F9B4CE" w14:textId="77777777" w:rsidTr="0078080B">
              <w:tc>
                <w:tcPr>
                  <w:tcW w:w="815" w:type="dxa"/>
                </w:tcPr>
                <w:p w14:paraId="76BCB85D"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2 [Yes]</w:t>
                  </w:r>
                </w:p>
              </w:tc>
            </w:tr>
          </w:tbl>
          <w:p w14:paraId="469A27C4" w14:textId="77777777" w:rsidR="00BA1CE3" w:rsidRPr="00BA1CE3" w:rsidRDefault="00BA1CE3" w:rsidP="00BA1CE3">
            <w:pPr>
              <w:spacing w:line="259" w:lineRule="auto"/>
              <w:rPr>
                <w:rFonts w:ascii="Calibri" w:eastAsia="Calibri" w:hAnsi="Calibri" w:cs="Times New Roman"/>
              </w:rPr>
            </w:pPr>
          </w:p>
        </w:tc>
        <w:tc>
          <w:tcPr>
            <w:tcW w:w="1559" w:type="dxa"/>
          </w:tcPr>
          <w:p w14:paraId="22F45762"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Low if (3.1 = Yes),</w:t>
            </w:r>
          </w:p>
          <w:p w14:paraId="12C90187"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High if (3.1 = No)</w:t>
            </w:r>
          </w:p>
        </w:tc>
      </w:tr>
      <w:tr w:rsidR="00BA1CE3" w:rsidRPr="00BA1CE3" w14:paraId="6339E4D5" w14:textId="77777777" w:rsidTr="0078080B">
        <w:tc>
          <w:tcPr>
            <w:tcW w:w="4928" w:type="dxa"/>
          </w:tcPr>
          <w:p w14:paraId="3ECBD58C"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 xml:space="preserve">5.1 Were the methods for measuring the outcome data the same across the groups? </w:t>
            </w:r>
          </w:p>
        </w:tc>
        <w:tc>
          <w:tcPr>
            <w:tcW w:w="1417" w:type="dxa"/>
          </w:tcPr>
          <w:p w14:paraId="2CCC3B52"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Detection Bias</w:t>
            </w:r>
          </w:p>
        </w:tc>
        <w:tc>
          <w:tcPr>
            <w:tcW w:w="1276" w:type="dxa"/>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Layout w:type="fixed"/>
              <w:tblLook w:val="04A0" w:firstRow="1" w:lastRow="0" w:firstColumn="1" w:lastColumn="0" w:noHBand="0" w:noVBand="1"/>
            </w:tblPr>
            <w:tblGrid>
              <w:gridCol w:w="815"/>
            </w:tblGrid>
            <w:tr w:rsidR="00BA1CE3" w:rsidRPr="00BA1CE3" w14:paraId="23FDE338" w14:textId="77777777" w:rsidTr="0078080B">
              <w:tc>
                <w:tcPr>
                  <w:tcW w:w="815" w:type="dxa"/>
                </w:tcPr>
                <w:p w14:paraId="320C7C00"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1 [No]</w:t>
                  </w:r>
                </w:p>
              </w:tc>
            </w:tr>
            <w:tr w:rsidR="00BA1CE3" w:rsidRPr="00BA1CE3" w14:paraId="25A64383" w14:textId="77777777" w:rsidTr="0078080B">
              <w:tc>
                <w:tcPr>
                  <w:tcW w:w="815" w:type="dxa"/>
                </w:tcPr>
                <w:p w14:paraId="5E029F4D"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2 [Yes]</w:t>
                  </w:r>
                </w:p>
              </w:tc>
            </w:tr>
          </w:tbl>
          <w:p w14:paraId="7678B9B3" w14:textId="77777777" w:rsidR="00BA1CE3" w:rsidRPr="00BA1CE3" w:rsidRDefault="00BA1CE3" w:rsidP="00BA1CE3">
            <w:pPr>
              <w:spacing w:line="259" w:lineRule="auto"/>
              <w:rPr>
                <w:rFonts w:ascii="Calibri" w:eastAsia="Calibri" w:hAnsi="Calibri" w:cs="Times New Roman"/>
              </w:rPr>
            </w:pPr>
          </w:p>
        </w:tc>
        <w:tc>
          <w:tcPr>
            <w:tcW w:w="1559" w:type="dxa"/>
          </w:tcPr>
          <w:p w14:paraId="10790250" w14:textId="77777777" w:rsidR="00BA1CE3" w:rsidRPr="00BA1CE3" w:rsidRDefault="00BA1CE3" w:rsidP="00BA1CE3">
            <w:pPr>
              <w:tabs>
                <w:tab w:val="decimal" w:pos="0"/>
              </w:tabs>
              <w:rPr>
                <w:rFonts w:ascii="Calibri" w:eastAsia="Calibri" w:hAnsi="Calibri" w:cs="Times New Roman"/>
              </w:rPr>
            </w:pPr>
            <w:r w:rsidRPr="00BA1CE3">
              <w:rPr>
                <w:rFonts w:ascii="Calibri" w:eastAsia="Calibri" w:hAnsi="Calibri" w:cs="Times New Roman"/>
              </w:rPr>
              <w:t>Low if (5.1 = Yes),</w:t>
            </w:r>
          </w:p>
          <w:p w14:paraId="0D5A7B53"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High if (5.1 = No)</w:t>
            </w:r>
          </w:p>
        </w:tc>
      </w:tr>
      <w:tr w:rsidR="00BA1CE3" w:rsidRPr="00BA1CE3" w14:paraId="588C25EF" w14:textId="77777777" w:rsidTr="0078080B">
        <w:tc>
          <w:tcPr>
            <w:tcW w:w="4928" w:type="dxa"/>
          </w:tcPr>
          <w:p w14:paraId="3F0CBCBC"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6.1 Were the sample sizes same for all the groups?</w:t>
            </w:r>
          </w:p>
        </w:tc>
        <w:tc>
          <w:tcPr>
            <w:tcW w:w="1417" w:type="dxa"/>
          </w:tcPr>
          <w:p w14:paraId="66B14DB7"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Attrition Bias</w:t>
            </w:r>
          </w:p>
        </w:tc>
        <w:tc>
          <w:tcPr>
            <w:tcW w:w="1276" w:type="dxa"/>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Layout w:type="fixed"/>
              <w:tblLook w:val="04A0" w:firstRow="1" w:lastRow="0" w:firstColumn="1" w:lastColumn="0" w:noHBand="0" w:noVBand="1"/>
            </w:tblPr>
            <w:tblGrid>
              <w:gridCol w:w="815"/>
            </w:tblGrid>
            <w:tr w:rsidR="00BA1CE3" w:rsidRPr="00BA1CE3" w14:paraId="6D9479CD" w14:textId="77777777" w:rsidTr="0078080B">
              <w:tc>
                <w:tcPr>
                  <w:tcW w:w="815" w:type="dxa"/>
                </w:tcPr>
                <w:p w14:paraId="3AFF4204"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1 [No]</w:t>
                  </w:r>
                </w:p>
              </w:tc>
            </w:tr>
            <w:tr w:rsidR="00BA1CE3" w:rsidRPr="00BA1CE3" w14:paraId="65F2CF93" w14:textId="77777777" w:rsidTr="0078080B">
              <w:tc>
                <w:tcPr>
                  <w:tcW w:w="815" w:type="dxa"/>
                </w:tcPr>
                <w:p w14:paraId="7411B251"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2 [Yes]</w:t>
                  </w:r>
                </w:p>
              </w:tc>
            </w:tr>
          </w:tbl>
          <w:p w14:paraId="2F1227E0" w14:textId="77777777" w:rsidR="00BA1CE3" w:rsidRPr="00BA1CE3" w:rsidRDefault="00BA1CE3" w:rsidP="00BA1CE3">
            <w:pPr>
              <w:spacing w:line="259" w:lineRule="auto"/>
              <w:rPr>
                <w:rFonts w:ascii="Calibri" w:eastAsia="Calibri" w:hAnsi="Calibri" w:cs="Times New Roman"/>
              </w:rPr>
            </w:pPr>
          </w:p>
        </w:tc>
        <w:tc>
          <w:tcPr>
            <w:tcW w:w="1559" w:type="dxa"/>
          </w:tcPr>
          <w:p w14:paraId="66907E4F" w14:textId="77777777" w:rsidR="00BA1CE3" w:rsidRPr="00BA1CE3" w:rsidRDefault="00BA1CE3" w:rsidP="00BA1CE3">
            <w:pPr>
              <w:tabs>
                <w:tab w:val="decimal" w:pos="0"/>
              </w:tabs>
              <w:rPr>
                <w:rFonts w:ascii="Calibri" w:eastAsia="Calibri" w:hAnsi="Calibri" w:cs="Times New Roman"/>
              </w:rPr>
            </w:pPr>
            <w:r w:rsidRPr="00BA1CE3">
              <w:rPr>
                <w:rFonts w:ascii="Calibri" w:eastAsia="Calibri" w:hAnsi="Calibri" w:cs="Times New Roman"/>
              </w:rPr>
              <w:t>Low if (6.1 = Yes),</w:t>
            </w:r>
          </w:p>
          <w:p w14:paraId="504A96E8" w14:textId="77777777" w:rsidR="00BA1CE3" w:rsidRPr="00BA1CE3" w:rsidRDefault="00BA1CE3" w:rsidP="00BA1CE3">
            <w:pPr>
              <w:tabs>
                <w:tab w:val="decimal" w:pos="0"/>
              </w:tabs>
              <w:spacing w:line="259" w:lineRule="auto"/>
              <w:rPr>
                <w:rFonts w:ascii="Calibri" w:eastAsia="Calibri" w:hAnsi="Calibri" w:cs="Times New Roman"/>
              </w:rPr>
            </w:pPr>
            <w:r w:rsidRPr="00BA1CE3">
              <w:rPr>
                <w:rFonts w:ascii="Calibri" w:eastAsia="Calibri" w:hAnsi="Calibri" w:cs="Times New Roman"/>
              </w:rPr>
              <w:t>High if (6.1 = No)</w:t>
            </w:r>
          </w:p>
        </w:tc>
      </w:tr>
    </w:tbl>
    <w:p w14:paraId="139831FF" w14:textId="77777777" w:rsidR="00BA1CE3" w:rsidRPr="00BA1CE3" w:rsidRDefault="00BA1CE3" w:rsidP="00BA1CE3">
      <w:pPr>
        <w:spacing w:line="259" w:lineRule="auto"/>
        <w:rPr>
          <w:rFonts w:ascii="Calibri" w:eastAsia="Calibri" w:hAnsi="Calibri" w:cs="Times New Roman"/>
          <w:sz w:val="22"/>
          <w:szCs w:val="22"/>
        </w:rPr>
      </w:pPr>
    </w:p>
    <w:p w14:paraId="50C2B3E4" w14:textId="77777777" w:rsidR="00BA1CE3" w:rsidRPr="00BA1CE3" w:rsidRDefault="00BA1CE3" w:rsidP="00BA1CE3">
      <w:pPr>
        <w:spacing w:line="259" w:lineRule="auto"/>
        <w:rPr>
          <w:rFonts w:ascii="Calibri" w:eastAsia="Calibri" w:hAnsi="Calibri" w:cs="Times New Roman"/>
          <w:sz w:val="22"/>
          <w:szCs w:val="22"/>
        </w:rPr>
      </w:pPr>
    </w:p>
    <w:p w14:paraId="3B2BA0EE" w14:textId="77777777" w:rsidR="00353B66" w:rsidRDefault="00353B66">
      <w:pPr>
        <w:rPr>
          <w:rFonts w:ascii="Calibri" w:eastAsia="Calibri" w:hAnsi="Calibri" w:cs="Times New Roman"/>
          <w:sz w:val="22"/>
          <w:szCs w:val="22"/>
        </w:rPr>
      </w:pPr>
      <w:r>
        <w:rPr>
          <w:rFonts w:ascii="Calibri" w:eastAsia="Calibri" w:hAnsi="Calibri" w:cs="Times New Roman"/>
          <w:sz w:val="22"/>
          <w:szCs w:val="22"/>
        </w:rPr>
        <w:br w:type="page"/>
      </w:r>
    </w:p>
    <w:p w14:paraId="587C0AC4" w14:textId="00724772" w:rsidR="00BA1CE3" w:rsidRPr="00BA1CE3" w:rsidRDefault="00BA1CE3" w:rsidP="00BA1CE3">
      <w:pPr>
        <w:spacing w:line="259" w:lineRule="auto"/>
        <w:rPr>
          <w:rFonts w:ascii="Calibri" w:eastAsia="Calibri" w:hAnsi="Calibri" w:cs="Times New Roman"/>
          <w:sz w:val="22"/>
          <w:szCs w:val="22"/>
        </w:rPr>
      </w:pPr>
      <w:r w:rsidRPr="00BA1CE3">
        <w:rPr>
          <w:rFonts w:ascii="Calibri" w:eastAsia="Calibri" w:hAnsi="Calibri" w:cs="Times New Roman"/>
          <w:sz w:val="22"/>
          <w:szCs w:val="22"/>
        </w:rPr>
        <w:lastRenderedPageBreak/>
        <w:t xml:space="preserve">Critical appraisal/validity check </w:t>
      </w:r>
    </w:p>
    <w:p w14:paraId="29B5F259" w14:textId="77777777" w:rsidR="00BA1CE3" w:rsidRPr="00BA1CE3" w:rsidRDefault="00BA1CE3" w:rsidP="00BA1CE3">
      <w:pPr>
        <w:keepNext/>
        <w:spacing w:line="259" w:lineRule="auto"/>
        <w:rPr>
          <w:rFonts w:ascii="Calibri" w:eastAsia="Calibri" w:hAnsi="Calibri" w:cs="Times New Roman"/>
          <w:sz w:val="22"/>
          <w:szCs w:val="22"/>
        </w:rPr>
      </w:pPr>
      <w:r w:rsidRPr="00BA1CE3">
        <w:rPr>
          <w:rFonts w:ascii="Calibri" w:eastAsia="Calibri" w:hAnsi="Calibri" w:cs="Times New Roman"/>
          <w:noProof/>
          <w:sz w:val="22"/>
          <w:szCs w:val="22"/>
        </w:rPr>
        <w:drawing>
          <wp:inline distT="0" distB="0" distL="0" distR="0" wp14:anchorId="7F3F4FDD" wp14:editId="3AE7DF33">
            <wp:extent cx="5731510" cy="3582035"/>
            <wp:effectExtent l="19050" t="19050" r="21590" b="18415"/>
            <wp:docPr id="18356020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602019" name="Picture 1835602019"/>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582035"/>
                    </a:xfrm>
                    <a:prstGeom prst="rect">
                      <a:avLst/>
                    </a:prstGeom>
                    <a:ln>
                      <a:solidFill>
                        <a:sysClr val="window" lastClr="FFFFFF">
                          <a:lumMod val="50000"/>
                        </a:sysClr>
                      </a:solidFill>
                    </a:ln>
                  </pic:spPr>
                </pic:pic>
              </a:graphicData>
            </a:graphic>
          </wp:inline>
        </w:drawing>
      </w:r>
    </w:p>
    <w:p w14:paraId="441EFE73" w14:textId="77777777" w:rsidR="00BA1CE3" w:rsidRPr="00BA1CE3" w:rsidRDefault="00BA1CE3" w:rsidP="00BA1CE3">
      <w:pPr>
        <w:spacing w:after="200" w:line="240" w:lineRule="auto"/>
        <w:rPr>
          <w:rFonts w:ascii="Calibri" w:eastAsia="Calibri" w:hAnsi="Calibri" w:cs="Times New Roman"/>
          <w:i/>
          <w:iCs/>
          <w:color w:val="44546A"/>
          <w:sz w:val="18"/>
          <w:szCs w:val="18"/>
        </w:rPr>
      </w:pPr>
      <w:bookmarkStart w:id="6" w:name="_Ref220589961"/>
      <w:r w:rsidRPr="00BA1CE3">
        <w:rPr>
          <w:rFonts w:ascii="Calibri" w:eastAsia="Calibri" w:hAnsi="Calibri" w:cs="Times New Roman"/>
          <w:i/>
          <w:iCs/>
          <w:color w:val="44546A"/>
          <w:sz w:val="18"/>
          <w:szCs w:val="18"/>
        </w:rPr>
        <w:t xml:space="preserve">Figure S </w:t>
      </w:r>
      <w:r w:rsidRPr="00BA1CE3">
        <w:rPr>
          <w:rFonts w:ascii="Calibri" w:eastAsia="Calibri" w:hAnsi="Calibri" w:cs="Times New Roman"/>
          <w:i/>
          <w:iCs/>
          <w:color w:val="44546A"/>
          <w:sz w:val="18"/>
          <w:szCs w:val="18"/>
        </w:rPr>
        <w:fldChar w:fldCharType="begin"/>
      </w:r>
      <w:r w:rsidRPr="00BA1CE3">
        <w:rPr>
          <w:rFonts w:ascii="Calibri" w:eastAsia="Calibri" w:hAnsi="Calibri" w:cs="Times New Roman"/>
          <w:i/>
          <w:iCs/>
          <w:color w:val="44546A"/>
          <w:sz w:val="18"/>
          <w:szCs w:val="18"/>
        </w:rPr>
        <w:instrText xml:space="preserve"> SEQ Figure_S \* ARABIC </w:instrText>
      </w:r>
      <w:r w:rsidRPr="00BA1CE3">
        <w:rPr>
          <w:rFonts w:ascii="Calibri" w:eastAsia="Calibri" w:hAnsi="Calibri" w:cs="Times New Roman"/>
          <w:i/>
          <w:iCs/>
          <w:color w:val="44546A"/>
          <w:sz w:val="18"/>
          <w:szCs w:val="18"/>
        </w:rPr>
        <w:fldChar w:fldCharType="separate"/>
      </w:r>
      <w:r w:rsidRPr="00BA1CE3">
        <w:rPr>
          <w:rFonts w:ascii="Calibri" w:eastAsia="Calibri" w:hAnsi="Calibri" w:cs="Times New Roman"/>
          <w:i/>
          <w:iCs/>
          <w:noProof/>
          <w:color w:val="44546A"/>
          <w:sz w:val="18"/>
          <w:szCs w:val="18"/>
        </w:rPr>
        <w:t>1</w:t>
      </w:r>
      <w:r w:rsidRPr="00BA1CE3">
        <w:rPr>
          <w:rFonts w:ascii="Calibri" w:eastAsia="Calibri" w:hAnsi="Calibri" w:cs="Times New Roman"/>
          <w:i/>
          <w:iCs/>
          <w:noProof/>
          <w:color w:val="44546A"/>
          <w:sz w:val="18"/>
          <w:szCs w:val="18"/>
        </w:rPr>
        <w:fldChar w:fldCharType="end"/>
      </w:r>
      <w:bookmarkEnd w:id="6"/>
      <w:r w:rsidRPr="00BA1CE3">
        <w:rPr>
          <w:rFonts w:ascii="Calibri" w:eastAsia="Calibri" w:hAnsi="Calibri" w:cs="Times New Roman"/>
          <w:i/>
          <w:iCs/>
          <w:color w:val="44546A"/>
          <w:sz w:val="18"/>
          <w:szCs w:val="18"/>
        </w:rPr>
        <w:t>: Critical appraisal results</w:t>
      </w:r>
    </w:p>
    <w:p w14:paraId="74144B81" w14:textId="77777777" w:rsidR="00BA1CE3" w:rsidRPr="00BA1CE3" w:rsidRDefault="00BA1CE3" w:rsidP="00BA1CE3">
      <w:pPr>
        <w:spacing w:after="0" w:line="240" w:lineRule="auto"/>
        <w:rPr>
          <w:rFonts w:ascii="Calibri" w:eastAsia="Calibri" w:hAnsi="Calibri" w:cs="Times New Roman"/>
          <w:sz w:val="22"/>
          <w:szCs w:val="22"/>
        </w:rPr>
      </w:pPr>
    </w:p>
    <w:p w14:paraId="52584ED7" w14:textId="5840FE5B" w:rsidR="00BA1CE3" w:rsidRPr="00BA1CE3" w:rsidRDefault="00BA1CE3" w:rsidP="00BA1CE3">
      <w:pPr>
        <w:spacing w:after="0" w:line="240" w:lineRule="auto"/>
        <w:rPr>
          <w:rFonts w:ascii="Calibri" w:eastAsia="Calibri" w:hAnsi="Calibri" w:cs="Times New Roman"/>
          <w:sz w:val="22"/>
          <w:szCs w:val="22"/>
        </w:rPr>
      </w:pPr>
      <w:r w:rsidRPr="00BA1CE3">
        <w:rPr>
          <w:rFonts w:ascii="Calibri" w:eastAsia="Calibri" w:hAnsi="Calibri" w:cs="Times New Roman"/>
          <w:sz w:val="22"/>
          <w:szCs w:val="22"/>
        </w:rPr>
        <w:br w:type="page"/>
      </w:r>
    </w:p>
    <w:p w14:paraId="20D56C4B" w14:textId="77777777" w:rsidR="00BA1CE3" w:rsidRPr="00BA1CE3" w:rsidRDefault="00BA1CE3" w:rsidP="00BA1CE3">
      <w:pPr>
        <w:spacing w:after="0" w:line="240" w:lineRule="auto"/>
        <w:rPr>
          <w:rFonts w:ascii="Calibri" w:eastAsia="Calibri" w:hAnsi="Calibri" w:cs="Times New Roman"/>
          <w:sz w:val="22"/>
          <w:szCs w:val="22"/>
        </w:rPr>
      </w:pPr>
      <w:r w:rsidRPr="00BA1CE3">
        <w:rPr>
          <w:rFonts w:ascii="Calibri" w:eastAsia="Calibri" w:hAnsi="Calibri" w:cs="Times New Roman"/>
          <w:sz w:val="22"/>
          <w:szCs w:val="22"/>
        </w:rPr>
        <w:lastRenderedPageBreak/>
        <w:t>Publication Bias</w:t>
      </w:r>
    </w:p>
    <w:p w14:paraId="36A83916" w14:textId="77777777" w:rsidR="00BA1CE3" w:rsidRPr="00BA1CE3" w:rsidRDefault="00BA1CE3" w:rsidP="00BA1CE3">
      <w:pPr>
        <w:spacing w:after="0" w:line="240" w:lineRule="auto"/>
        <w:rPr>
          <w:rFonts w:ascii="Calibri" w:eastAsia="Calibri" w:hAnsi="Calibri" w:cs="Times New Roman"/>
          <w:sz w:val="22"/>
          <w:szCs w:val="22"/>
        </w:rPr>
      </w:pPr>
    </w:p>
    <w:p w14:paraId="6EA2D18A" w14:textId="77777777" w:rsidR="00BA1CE3" w:rsidRPr="00BA1CE3" w:rsidRDefault="00BA1CE3" w:rsidP="00BA1CE3">
      <w:pPr>
        <w:spacing w:after="0" w:line="240" w:lineRule="auto"/>
        <w:rPr>
          <w:rFonts w:ascii="Calibri" w:eastAsia="Calibri" w:hAnsi="Calibri" w:cs="Times New Roman"/>
          <w:sz w:val="22"/>
          <w:szCs w:val="22"/>
        </w:rPr>
      </w:pPr>
      <w:r w:rsidRPr="00BA1CE3">
        <w:rPr>
          <w:rFonts w:ascii="Calibri" w:eastAsia="Calibri" w:hAnsi="Calibri" w:cs="Times New Roman"/>
          <w:sz w:val="22"/>
          <w:szCs w:val="22"/>
        </w:rPr>
        <w:t>Soil N</w:t>
      </w:r>
    </w:p>
    <w:p w14:paraId="774D7F16" w14:textId="77777777" w:rsidR="00BA1CE3" w:rsidRPr="00BA1CE3" w:rsidRDefault="00BA1CE3" w:rsidP="00BA1CE3">
      <w:pPr>
        <w:keepNext/>
        <w:spacing w:after="0" w:line="240" w:lineRule="auto"/>
        <w:rPr>
          <w:rFonts w:ascii="Calibri" w:eastAsia="Calibri" w:hAnsi="Calibri" w:cs="Times New Roman"/>
          <w:sz w:val="22"/>
          <w:szCs w:val="22"/>
        </w:rPr>
      </w:pPr>
      <w:r w:rsidRPr="00BA1CE3">
        <w:rPr>
          <w:rFonts w:ascii="Calibri" w:eastAsia="Calibri" w:hAnsi="Calibri" w:cs="Times New Roman"/>
          <w:noProof/>
          <w:sz w:val="22"/>
          <w:szCs w:val="22"/>
        </w:rPr>
        <w:drawing>
          <wp:inline distT="0" distB="0" distL="0" distR="0" wp14:anchorId="27B9BBA3" wp14:editId="1B6020B4">
            <wp:extent cx="4896764" cy="3497612"/>
            <wp:effectExtent l="19050" t="19050" r="18415" b="26670"/>
            <wp:docPr id="2026418285" name="Picture 13" descr="A graph of a normal distribu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418285" name="Picture 13" descr="A graph of a normal distribution&#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4922593" cy="3516061"/>
                    </a:xfrm>
                    <a:prstGeom prst="rect">
                      <a:avLst/>
                    </a:prstGeom>
                    <a:ln>
                      <a:solidFill>
                        <a:sysClr val="window" lastClr="FFFFFF">
                          <a:lumMod val="50000"/>
                        </a:sysClr>
                      </a:solidFill>
                    </a:ln>
                  </pic:spPr>
                </pic:pic>
              </a:graphicData>
            </a:graphic>
          </wp:inline>
        </w:drawing>
      </w:r>
    </w:p>
    <w:p w14:paraId="731154D1" w14:textId="621F5813" w:rsidR="00BA1CE3" w:rsidRPr="00BA1CE3" w:rsidRDefault="00BA1CE3" w:rsidP="00BA1CE3">
      <w:pPr>
        <w:spacing w:after="200" w:line="240" w:lineRule="auto"/>
        <w:rPr>
          <w:rFonts w:ascii="Calibri" w:eastAsia="Calibri" w:hAnsi="Calibri" w:cs="Times New Roman"/>
          <w:i/>
          <w:iCs/>
          <w:color w:val="44546A"/>
          <w:sz w:val="18"/>
          <w:szCs w:val="18"/>
        </w:rPr>
      </w:pPr>
      <w:bookmarkStart w:id="7" w:name="_Ref218272171"/>
      <w:r w:rsidRPr="00BA1CE3">
        <w:rPr>
          <w:rFonts w:ascii="Calibri" w:eastAsia="Calibri" w:hAnsi="Calibri" w:cs="Times New Roman"/>
          <w:i/>
          <w:iCs/>
          <w:color w:val="44546A"/>
          <w:sz w:val="18"/>
          <w:szCs w:val="18"/>
        </w:rPr>
        <w:t xml:space="preserve">Figure S </w:t>
      </w:r>
      <w:r w:rsidRPr="00BA1CE3">
        <w:rPr>
          <w:rFonts w:ascii="Calibri" w:eastAsia="Calibri" w:hAnsi="Calibri" w:cs="Times New Roman"/>
          <w:i/>
          <w:iCs/>
          <w:color w:val="44546A"/>
          <w:sz w:val="18"/>
          <w:szCs w:val="18"/>
        </w:rPr>
        <w:fldChar w:fldCharType="begin"/>
      </w:r>
      <w:r w:rsidRPr="00BA1CE3">
        <w:rPr>
          <w:rFonts w:ascii="Calibri" w:eastAsia="Calibri" w:hAnsi="Calibri" w:cs="Times New Roman"/>
          <w:i/>
          <w:iCs/>
          <w:color w:val="44546A"/>
          <w:sz w:val="18"/>
          <w:szCs w:val="18"/>
        </w:rPr>
        <w:instrText xml:space="preserve"> SEQ Figure_S \* ARABIC </w:instrText>
      </w:r>
      <w:r w:rsidRPr="00BA1CE3">
        <w:rPr>
          <w:rFonts w:ascii="Calibri" w:eastAsia="Calibri" w:hAnsi="Calibri" w:cs="Times New Roman"/>
          <w:i/>
          <w:iCs/>
          <w:color w:val="44546A"/>
          <w:sz w:val="18"/>
          <w:szCs w:val="18"/>
        </w:rPr>
        <w:fldChar w:fldCharType="separate"/>
      </w:r>
      <w:r w:rsidR="002B38CC">
        <w:rPr>
          <w:rFonts w:ascii="Calibri" w:eastAsia="Calibri" w:hAnsi="Calibri" w:cs="Times New Roman"/>
          <w:i/>
          <w:iCs/>
          <w:noProof/>
          <w:color w:val="44546A"/>
          <w:sz w:val="18"/>
          <w:szCs w:val="18"/>
        </w:rPr>
        <w:t>2</w:t>
      </w:r>
      <w:r w:rsidRPr="00BA1CE3">
        <w:rPr>
          <w:rFonts w:ascii="Calibri" w:eastAsia="Calibri" w:hAnsi="Calibri" w:cs="Times New Roman"/>
          <w:i/>
          <w:iCs/>
          <w:noProof/>
          <w:color w:val="44546A"/>
          <w:sz w:val="18"/>
          <w:szCs w:val="18"/>
        </w:rPr>
        <w:fldChar w:fldCharType="end"/>
      </w:r>
      <w:bookmarkEnd w:id="7"/>
      <w:r w:rsidRPr="00BA1CE3">
        <w:rPr>
          <w:rFonts w:ascii="Calibri" w:eastAsia="Calibri" w:hAnsi="Calibri" w:cs="Times New Roman"/>
          <w:i/>
          <w:iCs/>
          <w:color w:val="44546A"/>
          <w:sz w:val="18"/>
          <w:szCs w:val="18"/>
        </w:rPr>
        <w:t>: funnel plot for effects of species richness on soil total N</w:t>
      </w:r>
    </w:p>
    <w:p w14:paraId="7AEFD06E" w14:textId="77777777" w:rsidR="00BA1CE3" w:rsidRPr="00BA1CE3" w:rsidRDefault="00BA1CE3" w:rsidP="00BA1CE3">
      <w:pPr>
        <w:spacing w:after="0" w:line="240" w:lineRule="auto"/>
        <w:rPr>
          <w:rFonts w:ascii="Calibri" w:eastAsia="Calibri" w:hAnsi="Calibri" w:cs="Times New Roman"/>
          <w:sz w:val="22"/>
          <w:szCs w:val="22"/>
        </w:rPr>
      </w:pPr>
      <w:r w:rsidRPr="00BA1CE3">
        <w:rPr>
          <w:rFonts w:ascii="Calibri" w:eastAsia="Calibri" w:hAnsi="Calibri" w:cs="Times New Roman"/>
          <w:sz w:val="22"/>
          <w:szCs w:val="22"/>
        </w:rPr>
        <w:br w:type="page"/>
      </w:r>
    </w:p>
    <w:p w14:paraId="5D1C0B90" w14:textId="77777777" w:rsidR="00BA1CE3" w:rsidRPr="00BA1CE3" w:rsidRDefault="00BA1CE3" w:rsidP="00BA1CE3">
      <w:pPr>
        <w:spacing w:after="0" w:line="240" w:lineRule="auto"/>
        <w:rPr>
          <w:rFonts w:ascii="Calibri" w:eastAsia="Calibri" w:hAnsi="Calibri" w:cs="Times New Roman"/>
          <w:sz w:val="22"/>
          <w:szCs w:val="22"/>
        </w:rPr>
      </w:pPr>
      <w:r w:rsidRPr="00BA1CE3">
        <w:rPr>
          <w:rFonts w:ascii="Calibri" w:eastAsia="Calibri" w:hAnsi="Calibri" w:cs="Times New Roman"/>
          <w:sz w:val="22"/>
          <w:szCs w:val="22"/>
        </w:rPr>
        <w:lastRenderedPageBreak/>
        <w:t>Soil organic carbon</w:t>
      </w:r>
    </w:p>
    <w:p w14:paraId="17F47A0B" w14:textId="77777777" w:rsidR="00BA1CE3" w:rsidRPr="00BA1CE3" w:rsidRDefault="00BA1CE3" w:rsidP="00BA1CE3">
      <w:pPr>
        <w:keepNext/>
        <w:spacing w:after="0" w:line="240" w:lineRule="auto"/>
        <w:rPr>
          <w:rFonts w:ascii="Calibri" w:eastAsia="Calibri" w:hAnsi="Calibri" w:cs="Times New Roman"/>
          <w:sz w:val="22"/>
          <w:szCs w:val="22"/>
        </w:rPr>
      </w:pPr>
      <w:r w:rsidRPr="00BA1CE3">
        <w:rPr>
          <w:rFonts w:ascii="Calibri" w:eastAsia="Calibri" w:hAnsi="Calibri" w:cs="Times New Roman"/>
          <w:noProof/>
          <w:sz w:val="22"/>
          <w:szCs w:val="22"/>
        </w:rPr>
        <w:drawing>
          <wp:inline distT="0" distB="0" distL="0" distR="0" wp14:anchorId="51D34D9D" wp14:editId="32557107">
            <wp:extent cx="5295158" cy="3782256"/>
            <wp:effectExtent l="19050" t="19050" r="20320" b="27940"/>
            <wp:docPr id="97456498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564984" name="Picture 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21569" cy="3801121"/>
                    </a:xfrm>
                    <a:prstGeom prst="rect">
                      <a:avLst/>
                    </a:prstGeom>
                    <a:ln>
                      <a:solidFill>
                        <a:sysClr val="window" lastClr="FFFFFF">
                          <a:lumMod val="50000"/>
                        </a:sysClr>
                      </a:solidFill>
                    </a:ln>
                  </pic:spPr>
                </pic:pic>
              </a:graphicData>
            </a:graphic>
          </wp:inline>
        </w:drawing>
      </w:r>
    </w:p>
    <w:p w14:paraId="18FAAC99" w14:textId="35292296" w:rsidR="00BA1CE3" w:rsidRPr="00BA1CE3" w:rsidRDefault="00BA1CE3" w:rsidP="00BA1CE3">
      <w:pPr>
        <w:spacing w:after="200" w:line="240" w:lineRule="auto"/>
        <w:rPr>
          <w:rFonts w:ascii="Calibri" w:eastAsia="Calibri" w:hAnsi="Calibri" w:cs="Times New Roman"/>
          <w:i/>
          <w:iCs/>
          <w:color w:val="44546A"/>
          <w:sz w:val="18"/>
          <w:szCs w:val="18"/>
        </w:rPr>
      </w:pPr>
      <w:r w:rsidRPr="00BA1CE3">
        <w:rPr>
          <w:rFonts w:ascii="Calibri" w:eastAsia="Calibri" w:hAnsi="Calibri" w:cs="Times New Roman"/>
          <w:i/>
          <w:iCs/>
          <w:color w:val="44546A"/>
          <w:sz w:val="18"/>
          <w:szCs w:val="18"/>
        </w:rPr>
        <w:t xml:space="preserve">Figure S </w:t>
      </w:r>
      <w:r w:rsidRPr="00BA1CE3">
        <w:rPr>
          <w:rFonts w:ascii="Calibri" w:eastAsia="Calibri" w:hAnsi="Calibri" w:cs="Times New Roman"/>
          <w:i/>
          <w:iCs/>
          <w:color w:val="44546A"/>
          <w:sz w:val="18"/>
          <w:szCs w:val="18"/>
        </w:rPr>
        <w:fldChar w:fldCharType="begin"/>
      </w:r>
      <w:r w:rsidRPr="00BA1CE3">
        <w:rPr>
          <w:rFonts w:ascii="Calibri" w:eastAsia="Calibri" w:hAnsi="Calibri" w:cs="Times New Roman"/>
          <w:i/>
          <w:iCs/>
          <w:color w:val="44546A"/>
          <w:sz w:val="18"/>
          <w:szCs w:val="18"/>
        </w:rPr>
        <w:instrText xml:space="preserve"> SEQ Figure_S \* ARABIC </w:instrText>
      </w:r>
      <w:r w:rsidRPr="00BA1CE3">
        <w:rPr>
          <w:rFonts w:ascii="Calibri" w:eastAsia="Calibri" w:hAnsi="Calibri" w:cs="Times New Roman"/>
          <w:i/>
          <w:iCs/>
          <w:color w:val="44546A"/>
          <w:sz w:val="18"/>
          <w:szCs w:val="18"/>
        </w:rPr>
        <w:fldChar w:fldCharType="separate"/>
      </w:r>
      <w:r w:rsidR="002B38CC">
        <w:rPr>
          <w:rFonts w:ascii="Calibri" w:eastAsia="Calibri" w:hAnsi="Calibri" w:cs="Times New Roman"/>
          <w:i/>
          <w:iCs/>
          <w:noProof/>
          <w:color w:val="44546A"/>
          <w:sz w:val="18"/>
          <w:szCs w:val="18"/>
        </w:rPr>
        <w:t>3</w:t>
      </w:r>
      <w:r w:rsidRPr="00BA1CE3">
        <w:rPr>
          <w:rFonts w:ascii="Calibri" w:eastAsia="Calibri" w:hAnsi="Calibri" w:cs="Times New Roman"/>
          <w:i/>
          <w:iCs/>
          <w:noProof/>
          <w:color w:val="44546A"/>
          <w:sz w:val="18"/>
          <w:szCs w:val="18"/>
        </w:rPr>
        <w:fldChar w:fldCharType="end"/>
      </w:r>
      <w:r w:rsidRPr="00BA1CE3">
        <w:rPr>
          <w:rFonts w:ascii="Calibri" w:eastAsia="Calibri" w:hAnsi="Calibri" w:cs="Times New Roman"/>
          <w:i/>
          <w:iCs/>
          <w:color w:val="44546A"/>
          <w:sz w:val="18"/>
          <w:szCs w:val="18"/>
        </w:rPr>
        <w:t>: funnel plot for effects of species richness on soil organic carbon</w:t>
      </w:r>
    </w:p>
    <w:p w14:paraId="63BC30B0" w14:textId="77777777" w:rsidR="00BA1CE3" w:rsidRPr="00BA1CE3" w:rsidRDefault="00BA1CE3" w:rsidP="00BA1CE3">
      <w:pPr>
        <w:spacing w:after="0" w:line="240" w:lineRule="auto"/>
        <w:rPr>
          <w:rFonts w:ascii="Calibri" w:eastAsia="Calibri" w:hAnsi="Calibri" w:cs="Times New Roman"/>
          <w:sz w:val="22"/>
          <w:szCs w:val="22"/>
        </w:rPr>
      </w:pPr>
      <w:r w:rsidRPr="00BA1CE3">
        <w:rPr>
          <w:rFonts w:ascii="Calibri" w:eastAsia="Calibri" w:hAnsi="Calibri" w:cs="Times New Roman"/>
          <w:sz w:val="22"/>
          <w:szCs w:val="22"/>
        </w:rPr>
        <w:t>Soil available P</w:t>
      </w:r>
    </w:p>
    <w:p w14:paraId="45A4B83D" w14:textId="77777777" w:rsidR="00BA1CE3" w:rsidRPr="00BA1CE3" w:rsidRDefault="00BA1CE3" w:rsidP="00BA1CE3">
      <w:pPr>
        <w:keepNext/>
        <w:spacing w:after="0" w:line="240" w:lineRule="auto"/>
        <w:rPr>
          <w:rFonts w:ascii="Calibri" w:eastAsia="Calibri" w:hAnsi="Calibri" w:cs="Times New Roman"/>
          <w:sz w:val="22"/>
          <w:szCs w:val="22"/>
        </w:rPr>
      </w:pPr>
      <w:r w:rsidRPr="00BA1CE3">
        <w:rPr>
          <w:rFonts w:ascii="Calibri" w:eastAsia="Calibri" w:hAnsi="Calibri" w:cs="Times New Roman"/>
          <w:noProof/>
          <w:sz w:val="22"/>
          <w:szCs w:val="22"/>
        </w:rPr>
        <w:drawing>
          <wp:inline distT="0" distB="0" distL="0" distR="0" wp14:anchorId="12DDF017" wp14:editId="67504DF6">
            <wp:extent cx="5350307" cy="3821648"/>
            <wp:effectExtent l="19050" t="19050" r="22225" b="26670"/>
            <wp:docPr id="161871265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2655" name="Picture 1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57281" cy="3826629"/>
                    </a:xfrm>
                    <a:prstGeom prst="rect">
                      <a:avLst/>
                    </a:prstGeom>
                    <a:ln>
                      <a:solidFill>
                        <a:sysClr val="window" lastClr="FFFFFF">
                          <a:lumMod val="50000"/>
                        </a:sysClr>
                      </a:solidFill>
                    </a:ln>
                  </pic:spPr>
                </pic:pic>
              </a:graphicData>
            </a:graphic>
          </wp:inline>
        </w:drawing>
      </w:r>
    </w:p>
    <w:p w14:paraId="5B3CD001" w14:textId="3739F54F" w:rsidR="00BA1CE3" w:rsidRPr="00BA1CE3" w:rsidRDefault="00BA1CE3" w:rsidP="00BA1CE3">
      <w:pPr>
        <w:spacing w:after="200" w:line="240" w:lineRule="auto"/>
        <w:rPr>
          <w:rFonts w:ascii="Calibri" w:eastAsia="Calibri" w:hAnsi="Calibri" w:cs="Times New Roman"/>
          <w:i/>
          <w:iCs/>
          <w:color w:val="44546A"/>
          <w:sz w:val="18"/>
          <w:szCs w:val="18"/>
        </w:rPr>
      </w:pPr>
      <w:r w:rsidRPr="00BA1CE3">
        <w:rPr>
          <w:rFonts w:ascii="Calibri" w:eastAsia="Calibri" w:hAnsi="Calibri" w:cs="Times New Roman"/>
          <w:i/>
          <w:iCs/>
          <w:color w:val="44546A"/>
          <w:sz w:val="18"/>
          <w:szCs w:val="18"/>
        </w:rPr>
        <w:t xml:space="preserve">Figure S </w:t>
      </w:r>
      <w:r w:rsidRPr="00BA1CE3">
        <w:rPr>
          <w:rFonts w:ascii="Calibri" w:eastAsia="Calibri" w:hAnsi="Calibri" w:cs="Times New Roman"/>
          <w:i/>
          <w:iCs/>
          <w:color w:val="44546A"/>
          <w:sz w:val="18"/>
          <w:szCs w:val="18"/>
        </w:rPr>
        <w:fldChar w:fldCharType="begin"/>
      </w:r>
      <w:r w:rsidRPr="00BA1CE3">
        <w:rPr>
          <w:rFonts w:ascii="Calibri" w:eastAsia="Calibri" w:hAnsi="Calibri" w:cs="Times New Roman"/>
          <w:i/>
          <w:iCs/>
          <w:color w:val="44546A"/>
          <w:sz w:val="18"/>
          <w:szCs w:val="18"/>
        </w:rPr>
        <w:instrText xml:space="preserve"> SEQ Figure_S \* ARABIC </w:instrText>
      </w:r>
      <w:r w:rsidRPr="00BA1CE3">
        <w:rPr>
          <w:rFonts w:ascii="Calibri" w:eastAsia="Calibri" w:hAnsi="Calibri" w:cs="Times New Roman"/>
          <w:i/>
          <w:iCs/>
          <w:color w:val="44546A"/>
          <w:sz w:val="18"/>
          <w:szCs w:val="18"/>
        </w:rPr>
        <w:fldChar w:fldCharType="separate"/>
      </w:r>
      <w:r w:rsidR="002B38CC">
        <w:rPr>
          <w:rFonts w:ascii="Calibri" w:eastAsia="Calibri" w:hAnsi="Calibri" w:cs="Times New Roman"/>
          <w:i/>
          <w:iCs/>
          <w:noProof/>
          <w:color w:val="44546A"/>
          <w:sz w:val="18"/>
          <w:szCs w:val="18"/>
        </w:rPr>
        <w:t>4</w:t>
      </w:r>
      <w:r w:rsidRPr="00BA1CE3">
        <w:rPr>
          <w:rFonts w:ascii="Calibri" w:eastAsia="Calibri" w:hAnsi="Calibri" w:cs="Times New Roman"/>
          <w:i/>
          <w:iCs/>
          <w:noProof/>
          <w:color w:val="44546A"/>
          <w:sz w:val="18"/>
          <w:szCs w:val="18"/>
        </w:rPr>
        <w:fldChar w:fldCharType="end"/>
      </w:r>
      <w:r w:rsidRPr="00BA1CE3">
        <w:rPr>
          <w:rFonts w:ascii="Calibri" w:eastAsia="Calibri" w:hAnsi="Calibri" w:cs="Times New Roman"/>
          <w:i/>
          <w:iCs/>
          <w:color w:val="44546A"/>
          <w:sz w:val="18"/>
          <w:szCs w:val="18"/>
        </w:rPr>
        <w:t>: funnel plot for effects of species richness on soil available P</w:t>
      </w:r>
    </w:p>
    <w:p w14:paraId="47049A05" w14:textId="77777777" w:rsidR="00BA1CE3" w:rsidRPr="00BA1CE3" w:rsidRDefault="00BA1CE3" w:rsidP="00BA1CE3">
      <w:pPr>
        <w:spacing w:after="0" w:line="240" w:lineRule="auto"/>
        <w:rPr>
          <w:rFonts w:ascii="Calibri" w:eastAsia="Calibri" w:hAnsi="Calibri" w:cs="Times New Roman"/>
          <w:sz w:val="22"/>
          <w:szCs w:val="22"/>
        </w:rPr>
      </w:pPr>
      <w:r w:rsidRPr="00BA1CE3">
        <w:rPr>
          <w:rFonts w:ascii="Calibri" w:eastAsia="Calibri" w:hAnsi="Calibri" w:cs="Times New Roman"/>
          <w:sz w:val="22"/>
          <w:szCs w:val="22"/>
        </w:rPr>
        <w:br w:type="page"/>
      </w:r>
    </w:p>
    <w:p w14:paraId="16957BA0" w14:textId="77777777" w:rsidR="00BA1CE3" w:rsidRPr="00BA1CE3" w:rsidRDefault="00BA1CE3" w:rsidP="00BA1CE3">
      <w:pPr>
        <w:spacing w:after="0" w:line="240" w:lineRule="auto"/>
        <w:rPr>
          <w:rFonts w:ascii="Calibri" w:eastAsia="Calibri" w:hAnsi="Calibri" w:cs="Times New Roman"/>
          <w:sz w:val="22"/>
          <w:szCs w:val="22"/>
        </w:rPr>
      </w:pPr>
      <w:r w:rsidRPr="00BA1CE3">
        <w:rPr>
          <w:rFonts w:ascii="Calibri" w:eastAsia="Calibri" w:hAnsi="Calibri" w:cs="Times New Roman"/>
          <w:sz w:val="22"/>
          <w:szCs w:val="22"/>
        </w:rPr>
        <w:lastRenderedPageBreak/>
        <w:t>Soil K</w:t>
      </w:r>
    </w:p>
    <w:p w14:paraId="7FB45960" w14:textId="77777777" w:rsidR="00BA1CE3" w:rsidRPr="00BA1CE3" w:rsidRDefault="00BA1CE3" w:rsidP="00BA1CE3">
      <w:pPr>
        <w:keepNext/>
        <w:spacing w:after="0" w:line="240" w:lineRule="auto"/>
        <w:rPr>
          <w:rFonts w:ascii="Calibri" w:eastAsia="Calibri" w:hAnsi="Calibri" w:cs="Times New Roman"/>
          <w:sz w:val="22"/>
          <w:szCs w:val="22"/>
        </w:rPr>
      </w:pPr>
      <w:r w:rsidRPr="00BA1CE3">
        <w:rPr>
          <w:rFonts w:ascii="Calibri" w:eastAsia="Calibri" w:hAnsi="Calibri" w:cs="Times New Roman"/>
          <w:noProof/>
          <w:sz w:val="22"/>
          <w:szCs w:val="22"/>
        </w:rPr>
        <w:drawing>
          <wp:inline distT="0" distB="0" distL="0" distR="0" wp14:anchorId="0ECBCBA2" wp14:editId="3B4FC398">
            <wp:extent cx="5152796" cy="3680486"/>
            <wp:effectExtent l="19050" t="19050" r="10160" b="15240"/>
            <wp:docPr id="953478238" name="Picture 18"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478238" name="Picture 18" descr="A graph of a function&#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62550" cy="3687453"/>
                    </a:xfrm>
                    <a:prstGeom prst="rect">
                      <a:avLst/>
                    </a:prstGeom>
                    <a:ln>
                      <a:solidFill>
                        <a:sysClr val="window" lastClr="FFFFFF">
                          <a:lumMod val="50000"/>
                        </a:sysClr>
                      </a:solidFill>
                    </a:ln>
                  </pic:spPr>
                </pic:pic>
              </a:graphicData>
            </a:graphic>
          </wp:inline>
        </w:drawing>
      </w:r>
    </w:p>
    <w:p w14:paraId="44D5B72E" w14:textId="0FCAAAE9" w:rsidR="00BA1CE3" w:rsidRPr="00BA1CE3" w:rsidRDefault="00BA1CE3" w:rsidP="00BA1CE3">
      <w:pPr>
        <w:spacing w:after="200" w:line="240" w:lineRule="auto"/>
        <w:rPr>
          <w:rFonts w:ascii="Calibri" w:eastAsia="Calibri" w:hAnsi="Calibri" w:cs="Times New Roman"/>
          <w:i/>
          <w:iCs/>
          <w:color w:val="44546A"/>
          <w:sz w:val="18"/>
          <w:szCs w:val="18"/>
        </w:rPr>
      </w:pPr>
      <w:r w:rsidRPr="00BA1CE3">
        <w:rPr>
          <w:rFonts w:ascii="Calibri" w:eastAsia="Calibri" w:hAnsi="Calibri" w:cs="Times New Roman"/>
          <w:i/>
          <w:iCs/>
          <w:color w:val="44546A"/>
          <w:sz w:val="18"/>
          <w:szCs w:val="18"/>
        </w:rPr>
        <w:t xml:space="preserve">Figure S </w:t>
      </w:r>
      <w:r w:rsidRPr="00BA1CE3">
        <w:rPr>
          <w:rFonts w:ascii="Calibri" w:eastAsia="Calibri" w:hAnsi="Calibri" w:cs="Times New Roman"/>
          <w:i/>
          <w:iCs/>
          <w:color w:val="44546A"/>
          <w:sz w:val="18"/>
          <w:szCs w:val="18"/>
        </w:rPr>
        <w:fldChar w:fldCharType="begin"/>
      </w:r>
      <w:r w:rsidRPr="00BA1CE3">
        <w:rPr>
          <w:rFonts w:ascii="Calibri" w:eastAsia="Calibri" w:hAnsi="Calibri" w:cs="Times New Roman"/>
          <w:i/>
          <w:iCs/>
          <w:color w:val="44546A"/>
          <w:sz w:val="18"/>
          <w:szCs w:val="18"/>
        </w:rPr>
        <w:instrText xml:space="preserve"> SEQ Figure_S \* ARABIC </w:instrText>
      </w:r>
      <w:r w:rsidRPr="00BA1CE3">
        <w:rPr>
          <w:rFonts w:ascii="Calibri" w:eastAsia="Calibri" w:hAnsi="Calibri" w:cs="Times New Roman"/>
          <w:i/>
          <w:iCs/>
          <w:color w:val="44546A"/>
          <w:sz w:val="18"/>
          <w:szCs w:val="18"/>
        </w:rPr>
        <w:fldChar w:fldCharType="separate"/>
      </w:r>
      <w:r w:rsidR="002B38CC">
        <w:rPr>
          <w:rFonts w:ascii="Calibri" w:eastAsia="Calibri" w:hAnsi="Calibri" w:cs="Times New Roman"/>
          <w:i/>
          <w:iCs/>
          <w:noProof/>
          <w:color w:val="44546A"/>
          <w:sz w:val="18"/>
          <w:szCs w:val="18"/>
        </w:rPr>
        <w:t>5</w:t>
      </w:r>
      <w:r w:rsidRPr="00BA1CE3">
        <w:rPr>
          <w:rFonts w:ascii="Calibri" w:eastAsia="Calibri" w:hAnsi="Calibri" w:cs="Times New Roman"/>
          <w:i/>
          <w:iCs/>
          <w:noProof/>
          <w:color w:val="44546A"/>
          <w:sz w:val="18"/>
          <w:szCs w:val="18"/>
        </w:rPr>
        <w:fldChar w:fldCharType="end"/>
      </w:r>
      <w:r w:rsidRPr="00BA1CE3">
        <w:rPr>
          <w:rFonts w:ascii="Calibri" w:eastAsia="Calibri" w:hAnsi="Calibri" w:cs="Times New Roman"/>
          <w:i/>
          <w:iCs/>
          <w:color w:val="44546A"/>
          <w:sz w:val="18"/>
          <w:szCs w:val="18"/>
        </w:rPr>
        <w:t>: funnel plot for effects of species richness on soil K</w:t>
      </w:r>
    </w:p>
    <w:p w14:paraId="55E12A90" w14:textId="77777777" w:rsidR="00BA1CE3" w:rsidRPr="00BA1CE3" w:rsidRDefault="00BA1CE3" w:rsidP="00BA1CE3">
      <w:pPr>
        <w:spacing w:after="0" w:line="240" w:lineRule="auto"/>
        <w:rPr>
          <w:rFonts w:ascii="Calibri" w:eastAsia="Calibri" w:hAnsi="Calibri" w:cs="Times New Roman"/>
          <w:sz w:val="22"/>
          <w:szCs w:val="22"/>
        </w:rPr>
      </w:pPr>
      <w:r w:rsidRPr="00BA1CE3">
        <w:rPr>
          <w:rFonts w:ascii="Calibri" w:eastAsia="Calibri" w:hAnsi="Calibri" w:cs="Times New Roman"/>
          <w:sz w:val="22"/>
          <w:szCs w:val="22"/>
        </w:rPr>
        <w:br w:type="page"/>
      </w:r>
    </w:p>
    <w:p w14:paraId="3A2AC1C3" w14:textId="77777777" w:rsidR="00BA1CE3" w:rsidRPr="00580AB2" w:rsidRDefault="00BA1CE3" w:rsidP="00BA1CE3">
      <w:pPr>
        <w:spacing w:after="0" w:line="240" w:lineRule="auto"/>
        <w:rPr>
          <w:rFonts w:ascii="Calibri" w:eastAsia="Calibri" w:hAnsi="Calibri" w:cs="Times New Roman"/>
          <w:b/>
          <w:bCs/>
          <w:sz w:val="22"/>
          <w:szCs w:val="22"/>
        </w:rPr>
      </w:pPr>
      <w:r w:rsidRPr="00580AB2">
        <w:rPr>
          <w:rFonts w:ascii="Calibri" w:eastAsia="Calibri" w:hAnsi="Calibri" w:cs="Times New Roman"/>
          <w:b/>
          <w:bCs/>
          <w:sz w:val="22"/>
          <w:szCs w:val="22"/>
        </w:rPr>
        <w:lastRenderedPageBreak/>
        <w:t>Time lag bias</w:t>
      </w:r>
    </w:p>
    <w:p w14:paraId="15581B73" w14:textId="77777777" w:rsidR="00BA1CE3" w:rsidRPr="00BA1CE3" w:rsidRDefault="00BA1CE3" w:rsidP="00BA1CE3">
      <w:pPr>
        <w:spacing w:after="0" w:line="240" w:lineRule="auto"/>
        <w:rPr>
          <w:rFonts w:ascii="Calibri" w:eastAsia="Calibri" w:hAnsi="Calibri" w:cs="Times New Roman"/>
          <w:sz w:val="22"/>
          <w:szCs w:val="22"/>
        </w:rPr>
      </w:pPr>
    </w:p>
    <w:p w14:paraId="7021DACC" w14:textId="77777777" w:rsidR="00BA1CE3" w:rsidRPr="00BA1CE3" w:rsidRDefault="00BA1CE3" w:rsidP="00BA1CE3">
      <w:pPr>
        <w:spacing w:after="0" w:line="240" w:lineRule="auto"/>
        <w:rPr>
          <w:rFonts w:ascii="Calibri" w:eastAsia="Calibri" w:hAnsi="Calibri" w:cs="Times New Roman"/>
          <w:sz w:val="22"/>
          <w:szCs w:val="22"/>
        </w:rPr>
      </w:pPr>
      <w:r w:rsidRPr="00BA1CE3">
        <w:rPr>
          <w:rFonts w:ascii="Calibri" w:eastAsia="Calibri" w:hAnsi="Calibri" w:cs="Times New Roman"/>
          <w:sz w:val="22"/>
          <w:szCs w:val="22"/>
        </w:rPr>
        <w:t>Soil N</w:t>
      </w:r>
    </w:p>
    <w:p w14:paraId="5DD3C403" w14:textId="77777777" w:rsidR="00BA1CE3" w:rsidRPr="00BA1CE3" w:rsidRDefault="00BA1CE3" w:rsidP="00BA1CE3">
      <w:pPr>
        <w:keepNext/>
        <w:spacing w:after="0" w:line="240" w:lineRule="auto"/>
        <w:rPr>
          <w:rFonts w:ascii="Calibri" w:eastAsia="Calibri" w:hAnsi="Calibri" w:cs="Times New Roman"/>
          <w:sz w:val="22"/>
          <w:szCs w:val="22"/>
        </w:rPr>
      </w:pPr>
      <w:r w:rsidRPr="00BA1CE3">
        <w:rPr>
          <w:rFonts w:ascii="Calibri" w:eastAsia="Calibri" w:hAnsi="Calibri" w:cs="Times New Roman"/>
          <w:noProof/>
          <w:sz w:val="22"/>
          <w:szCs w:val="22"/>
        </w:rPr>
        <w:drawing>
          <wp:inline distT="0" distB="0" distL="0" distR="0" wp14:anchorId="7E0F6B77" wp14:editId="3CB9E9F2">
            <wp:extent cx="5262524" cy="3758863"/>
            <wp:effectExtent l="19050" t="19050" r="14605" b="13335"/>
            <wp:docPr id="1731665487" name="Picture 12" descr="A graph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665487" name="Picture 12" descr="A graph with different colored line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91619" cy="3779645"/>
                    </a:xfrm>
                    <a:prstGeom prst="rect">
                      <a:avLst/>
                    </a:prstGeom>
                    <a:ln>
                      <a:solidFill>
                        <a:sysClr val="window" lastClr="FFFFFF">
                          <a:lumMod val="50000"/>
                        </a:sysClr>
                      </a:solidFill>
                    </a:ln>
                  </pic:spPr>
                </pic:pic>
              </a:graphicData>
            </a:graphic>
          </wp:inline>
        </w:drawing>
      </w:r>
    </w:p>
    <w:p w14:paraId="20138354" w14:textId="32C30E20" w:rsidR="00BA1CE3" w:rsidRPr="00BA1CE3" w:rsidRDefault="00BA1CE3" w:rsidP="00BA1CE3">
      <w:pPr>
        <w:spacing w:after="200" w:line="240" w:lineRule="auto"/>
        <w:rPr>
          <w:rFonts w:ascii="Calibri" w:eastAsia="Calibri" w:hAnsi="Calibri" w:cs="Times New Roman"/>
          <w:i/>
          <w:iCs/>
          <w:color w:val="44546A"/>
          <w:sz w:val="18"/>
          <w:szCs w:val="18"/>
        </w:rPr>
      </w:pPr>
      <w:r w:rsidRPr="00BA1CE3">
        <w:rPr>
          <w:rFonts w:ascii="Calibri" w:eastAsia="Calibri" w:hAnsi="Calibri" w:cs="Times New Roman"/>
          <w:i/>
          <w:iCs/>
          <w:color w:val="44546A"/>
          <w:sz w:val="18"/>
          <w:szCs w:val="18"/>
        </w:rPr>
        <w:t xml:space="preserve">Figure S </w:t>
      </w:r>
      <w:r w:rsidRPr="00BA1CE3">
        <w:rPr>
          <w:rFonts w:ascii="Calibri" w:eastAsia="Calibri" w:hAnsi="Calibri" w:cs="Times New Roman"/>
          <w:i/>
          <w:iCs/>
          <w:color w:val="44546A"/>
          <w:sz w:val="18"/>
          <w:szCs w:val="18"/>
        </w:rPr>
        <w:fldChar w:fldCharType="begin"/>
      </w:r>
      <w:r w:rsidRPr="00BA1CE3">
        <w:rPr>
          <w:rFonts w:ascii="Calibri" w:eastAsia="Calibri" w:hAnsi="Calibri" w:cs="Times New Roman"/>
          <w:i/>
          <w:iCs/>
          <w:color w:val="44546A"/>
          <w:sz w:val="18"/>
          <w:szCs w:val="18"/>
        </w:rPr>
        <w:instrText xml:space="preserve"> SEQ Figure_S \* ARABIC </w:instrText>
      </w:r>
      <w:r w:rsidRPr="00BA1CE3">
        <w:rPr>
          <w:rFonts w:ascii="Calibri" w:eastAsia="Calibri" w:hAnsi="Calibri" w:cs="Times New Roman"/>
          <w:i/>
          <w:iCs/>
          <w:color w:val="44546A"/>
          <w:sz w:val="18"/>
          <w:szCs w:val="18"/>
        </w:rPr>
        <w:fldChar w:fldCharType="separate"/>
      </w:r>
      <w:r w:rsidR="002B38CC">
        <w:rPr>
          <w:rFonts w:ascii="Calibri" w:eastAsia="Calibri" w:hAnsi="Calibri" w:cs="Times New Roman"/>
          <w:i/>
          <w:iCs/>
          <w:noProof/>
          <w:color w:val="44546A"/>
          <w:sz w:val="18"/>
          <w:szCs w:val="18"/>
        </w:rPr>
        <w:t>6</w:t>
      </w:r>
      <w:r w:rsidRPr="00BA1CE3">
        <w:rPr>
          <w:rFonts w:ascii="Calibri" w:eastAsia="Calibri" w:hAnsi="Calibri" w:cs="Times New Roman"/>
          <w:i/>
          <w:iCs/>
          <w:noProof/>
          <w:color w:val="44546A"/>
          <w:sz w:val="18"/>
          <w:szCs w:val="18"/>
        </w:rPr>
        <w:fldChar w:fldCharType="end"/>
      </w:r>
      <w:r w:rsidRPr="00BA1CE3">
        <w:rPr>
          <w:rFonts w:ascii="Calibri" w:eastAsia="Calibri" w:hAnsi="Calibri" w:cs="Times New Roman"/>
          <w:i/>
          <w:iCs/>
          <w:color w:val="44546A"/>
          <w:sz w:val="18"/>
          <w:szCs w:val="18"/>
        </w:rPr>
        <w:t>: Time-lag for effects of species richness on soil total N</w:t>
      </w:r>
    </w:p>
    <w:p w14:paraId="27A1F7FF" w14:textId="77777777" w:rsidR="00BA1CE3" w:rsidRPr="00BA1CE3" w:rsidRDefault="00BA1CE3" w:rsidP="00BA1CE3">
      <w:pPr>
        <w:spacing w:after="0" w:line="240" w:lineRule="auto"/>
        <w:rPr>
          <w:rFonts w:ascii="Calibri" w:eastAsia="Calibri" w:hAnsi="Calibri" w:cs="Times New Roman"/>
          <w:sz w:val="22"/>
          <w:szCs w:val="22"/>
        </w:rPr>
      </w:pPr>
    </w:p>
    <w:p w14:paraId="0BB3BA3F" w14:textId="77777777" w:rsidR="00BA1CE3" w:rsidRPr="00BA1CE3" w:rsidRDefault="00BA1CE3" w:rsidP="00BA1CE3">
      <w:pPr>
        <w:spacing w:after="0" w:line="240" w:lineRule="auto"/>
        <w:rPr>
          <w:rFonts w:ascii="Calibri" w:eastAsia="Calibri" w:hAnsi="Calibri" w:cs="Times New Roman"/>
          <w:sz w:val="22"/>
          <w:szCs w:val="22"/>
        </w:rPr>
      </w:pPr>
      <w:r w:rsidRPr="00BA1CE3">
        <w:rPr>
          <w:rFonts w:ascii="Calibri" w:eastAsia="Calibri" w:hAnsi="Calibri" w:cs="Times New Roman"/>
          <w:sz w:val="22"/>
          <w:szCs w:val="22"/>
        </w:rPr>
        <w:t>Soil organic carbon</w:t>
      </w:r>
    </w:p>
    <w:p w14:paraId="08FCB6BE" w14:textId="77777777" w:rsidR="00BA1CE3" w:rsidRPr="00BA1CE3" w:rsidRDefault="00BA1CE3" w:rsidP="00BA1CE3">
      <w:pPr>
        <w:keepNext/>
        <w:spacing w:after="0" w:line="240" w:lineRule="auto"/>
        <w:rPr>
          <w:rFonts w:ascii="Calibri" w:eastAsia="Calibri" w:hAnsi="Calibri" w:cs="Times New Roman"/>
          <w:sz w:val="22"/>
          <w:szCs w:val="22"/>
        </w:rPr>
      </w:pPr>
      <w:r w:rsidRPr="00BA1CE3">
        <w:rPr>
          <w:rFonts w:ascii="Calibri" w:eastAsia="Calibri" w:hAnsi="Calibri" w:cs="Times New Roman"/>
          <w:noProof/>
          <w:sz w:val="22"/>
          <w:szCs w:val="22"/>
        </w:rPr>
        <w:drawing>
          <wp:inline distT="0" distB="0" distL="0" distR="0" wp14:anchorId="3B98662C" wp14:editId="7D9AF51A">
            <wp:extent cx="5233264" cy="3737962"/>
            <wp:effectExtent l="19050" t="19050" r="24765" b="15240"/>
            <wp:docPr id="685705088" name="Picture 15"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705088" name="Picture 15" descr="A graph of different colored line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67908" cy="3762707"/>
                    </a:xfrm>
                    <a:prstGeom prst="rect">
                      <a:avLst/>
                    </a:prstGeom>
                    <a:ln>
                      <a:solidFill>
                        <a:sysClr val="window" lastClr="FFFFFF">
                          <a:lumMod val="50000"/>
                        </a:sysClr>
                      </a:solidFill>
                    </a:ln>
                  </pic:spPr>
                </pic:pic>
              </a:graphicData>
            </a:graphic>
          </wp:inline>
        </w:drawing>
      </w:r>
    </w:p>
    <w:p w14:paraId="61FB3ECF" w14:textId="19BF55C0" w:rsidR="00BA1CE3" w:rsidRPr="00BA1CE3" w:rsidRDefault="00BA1CE3" w:rsidP="00BA1CE3">
      <w:pPr>
        <w:spacing w:after="200" w:line="240" w:lineRule="auto"/>
        <w:rPr>
          <w:rFonts w:ascii="Calibri" w:eastAsia="Calibri" w:hAnsi="Calibri" w:cs="Times New Roman"/>
          <w:i/>
          <w:iCs/>
          <w:color w:val="44546A"/>
          <w:sz w:val="18"/>
          <w:szCs w:val="18"/>
        </w:rPr>
      </w:pPr>
      <w:r w:rsidRPr="00BA1CE3">
        <w:rPr>
          <w:rFonts w:ascii="Calibri" w:eastAsia="Calibri" w:hAnsi="Calibri" w:cs="Times New Roman"/>
          <w:i/>
          <w:iCs/>
          <w:color w:val="44546A"/>
          <w:sz w:val="18"/>
          <w:szCs w:val="18"/>
        </w:rPr>
        <w:t xml:space="preserve">Figure S </w:t>
      </w:r>
      <w:r w:rsidRPr="00BA1CE3">
        <w:rPr>
          <w:rFonts w:ascii="Calibri" w:eastAsia="Calibri" w:hAnsi="Calibri" w:cs="Times New Roman"/>
          <w:i/>
          <w:iCs/>
          <w:color w:val="44546A"/>
          <w:sz w:val="18"/>
          <w:szCs w:val="18"/>
        </w:rPr>
        <w:fldChar w:fldCharType="begin"/>
      </w:r>
      <w:r w:rsidRPr="00BA1CE3">
        <w:rPr>
          <w:rFonts w:ascii="Calibri" w:eastAsia="Calibri" w:hAnsi="Calibri" w:cs="Times New Roman"/>
          <w:i/>
          <w:iCs/>
          <w:color w:val="44546A"/>
          <w:sz w:val="18"/>
          <w:szCs w:val="18"/>
        </w:rPr>
        <w:instrText xml:space="preserve"> SEQ Figure_S \* ARABIC </w:instrText>
      </w:r>
      <w:r w:rsidRPr="00BA1CE3">
        <w:rPr>
          <w:rFonts w:ascii="Calibri" w:eastAsia="Calibri" w:hAnsi="Calibri" w:cs="Times New Roman"/>
          <w:i/>
          <w:iCs/>
          <w:color w:val="44546A"/>
          <w:sz w:val="18"/>
          <w:szCs w:val="18"/>
        </w:rPr>
        <w:fldChar w:fldCharType="separate"/>
      </w:r>
      <w:r w:rsidR="00551899">
        <w:rPr>
          <w:rFonts w:ascii="Calibri" w:eastAsia="Calibri" w:hAnsi="Calibri" w:cs="Times New Roman"/>
          <w:i/>
          <w:iCs/>
          <w:noProof/>
          <w:color w:val="44546A"/>
          <w:sz w:val="18"/>
          <w:szCs w:val="18"/>
        </w:rPr>
        <w:t>7</w:t>
      </w:r>
      <w:r w:rsidRPr="00BA1CE3">
        <w:rPr>
          <w:rFonts w:ascii="Calibri" w:eastAsia="Calibri" w:hAnsi="Calibri" w:cs="Times New Roman"/>
          <w:i/>
          <w:iCs/>
          <w:noProof/>
          <w:color w:val="44546A"/>
          <w:sz w:val="18"/>
          <w:szCs w:val="18"/>
        </w:rPr>
        <w:fldChar w:fldCharType="end"/>
      </w:r>
      <w:r w:rsidRPr="00BA1CE3">
        <w:rPr>
          <w:rFonts w:ascii="Calibri" w:eastAsia="Calibri" w:hAnsi="Calibri" w:cs="Times New Roman"/>
          <w:i/>
          <w:iCs/>
          <w:color w:val="44546A"/>
          <w:sz w:val="18"/>
          <w:szCs w:val="18"/>
        </w:rPr>
        <w:t>: Time-lag for effects of species richness on soil organic carbon</w:t>
      </w:r>
    </w:p>
    <w:p w14:paraId="7EA57658" w14:textId="77777777" w:rsidR="00BA1CE3" w:rsidRPr="00BA1CE3" w:rsidRDefault="00BA1CE3" w:rsidP="00BA1CE3">
      <w:pPr>
        <w:spacing w:after="0" w:line="240" w:lineRule="auto"/>
        <w:rPr>
          <w:rFonts w:ascii="Calibri" w:eastAsia="Calibri" w:hAnsi="Calibri" w:cs="Times New Roman"/>
          <w:sz w:val="22"/>
          <w:szCs w:val="22"/>
        </w:rPr>
      </w:pPr>
      <w:r w:rsidRPr="00BA1CE3">
        <w:rPr>
          <w:rFonts w:ascii="Calibri" w:eastAsia="Calibri" w:hAnsi="Calibri" w:cs="Times New Roman"/>
          <w:sz w:val="22"/>
          <w:szCs w:val="22"/>
        </w:rPr>
        <w:lastRenderedPageBreak/>
        <w:t>Soil available P</w:t>
      </w:r>
    </w:p>
    <w:p w14:paraId="2CBA046F" w14:textId="77777777" w:rsidR="00BA1CE3" w:rsidRPr="00BA1CE3" w:rsidRDefault="00BA1CE3" w:rsidP="00BA1CE3">
      <w:pPr>
        <w:spacing w:after="0" w:line="240" w:lineRule="auto"/>
        <w:rPr>
          <w:rFonts w:ascii="Calibri" w:eastAsia="Calibri" w:hAnsi="Calibri" w:cs="Times New Roman"/>
          <w:sz w:val="22"/>
          <w:szCs w:val="22"/>
        </w:rPr>
      </w:pPr>
    </w:p>
    <w:p w14:paraId="7748D08A" w14:textId="77777777" w:rsidR="00BA1CE3" w:rsidRPr="00BA1CE3" w:rsidRDefault="00BA1CE3" w:rsidP="00BA1CE3">
      <w:pPr>
        <w:keepNext/>
        <w:spacing w:after="0" w:line="240" w:lineRule="auto"/>
        <w:rPr>
          <w:rFonts w:ascii="Calibri" w:eastAsia="Calibri" w:hAnsi="Calibri" w:cs="Times New Roman"/>
          <w:sz w:val="22"/>
          <w:szCs w:val="22"/>
        </w:rPr>
      </w:pPr>
      <w:r w:rsidRPr="00BA1CE3">
        <w:rPr>
          <w:rFonts w:ascii="Calibri" w:eastAsia="Calibri" w:hAnsi="Calibri" w:cs="Times New Roman"/>
          <w:noProof/>
          <w:sz w:val="22"/>
          <w:szCs w:val="22"/>
        </w:rPr>
        <w:drawing>
          <wp:inline distT="0" distB="0" distL="0" distR="0" wp14:anchorId="38A2D9BC" wp14:editId="5A87D703">
            <wp:extent cx="5160112" cy="3685713"/>
            <wp:effectExtent l="19050" t="19050" r="21590" b="10160"/>
            <wp:docPr id="428254585" name="Picture 17"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254585" name="Picture 17" descr="A graph of different colored line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73553" cy="3695313"/>
                    </a:xfrm>
                    <a:prstGeom prst="rect">
                      <a:avLst/>
                    </a:prstGeom>
                    <a:ln>
                      <a:solidFill>
                        <a:sysClr val="window" lastClr="FFFFFF">
                          <a:lumMod val="50000"/>
                        </a:sysClr>
                      </a:solidFill>
                    </a:ln>
                  </pic:spPr>
                </pic:pic>
              </a:graphicData>
            </a:graphic>
          </wp:inline>
        </w:drawing>
      </w:r>
    </w:p>
    <w:p w14:paraId="3F754381" w14:textId="7DD72575" w:rsidR="00BA1CE3" w:rsidRPr="00BA1CE3" w:rsidRDefault="00BA1CE3" w:rsidP="00BA1CE3">
      <w:pPr>
        <w:spacing w:after="200" w:line="240" w:lineRule="auto"/>
        <w:rPr>
          <w:rFonts w:ascii="Calibri" w:eastAsia="Calibri" w:hAnsi="Calibri" w:cs="Times New Roman"/>
          <w:i/>
          <w:iCs/>
          <w:color w:val="44546A"/>
          <w:sz w:val="18"/>
          <w:szCs w:val="18"/>
        </w:rPr>
      </w:pPr>
      <w:r w:rsidRPr="00BA1CE3">
        <w:rPr>
          <w:rFonts w:ascii="Calibri" w:eastAsia="Calibri" w:hAnsi="Calibri" w:cs="Times New Roman"/>
          <w:i/>
          <w:iCs/>
          <w:color w:val="44546A"/>
          <w:sz w:val="18"/>
          <w:szCs w:val="18"/>
        </w:rPr>
        <w:t xml:space="preserve">Figure S </w:t>
      </w:r>
      <w:r w:rsidRPr="00BA1CE3">
        <w:rPr>
          <w:rFonts w:ascii="Calibri" w:eastAsia="Calibri" w:hAnsi="Calibri" w:cs="Times New Roman"/>
          <w:i/>
          <w:iCs/>
          <w:color w:val="44546A"/>
          <w:sz w:val="18"/>
          <w:szCs w:val="18"/>
        </w:rPr>
        <w:fldChar w:fldCharType="begin"/>
      </w:r>
      <w:r w:rsidRPr="00BA1CE3">
        <w:rPr>
          <w:rFonts w:ascii="Calibri" w:eastAsia="Calibri" w:hAnsi="Calibri" w:cs="Times New Roman"/>
          <w:i/>
          <w:iCs/>
          <w:color w:val="44546A"/>
          <w:sz w:val="18"/>
          <w:szCs w:val="18"/>
        </w:rPr>
        <w:instrText xml:space="preserve"> SEQ Figure_S \* ARABIC </w:instrText>
      </w:r>
      <w:r w:rsidRPr="00BA1CE3">
        <w:rPr>
          <w:rFonts w:ascii="Calibri" w:eastAsia="Calibri" w:hAnsi="Calibri" w:cs="Times New Roman"/>
          <w:i/>
          <w:iCs/>
          <w:color w:val="44546A"/>
          <w:sz w:val="18"/>
          <w:szCs w:val="18"/>
        </w:rPr>
        <w:fldChar w:fldCharType="separate"/>
      </w:r>
      <w:r w:rsidR="00551899">
        <w:rPr>
          <w:rFonts w:ascii="Calibri" w:eastAsia="Calibri" w:hAnsi="Calibri" w:cs="Times New Roman"/>
          <w:i/>
          <w:iCs/>
          <w:noProof/>
          <w:color w:val="44546A"/>
          <w:sz w:val="18"/>
          <w:szCs w:val="18"/>
        </w:rPr>
        <w:t>8</w:t>
      </w:r>
      <w:r w:rsidRPr="00BA1CE3">
        <w:rPr>
          <w:rFonts w:ascii="Calibri" w:eastAsia="Calibri" w:hAnsi="Calibri" w:cs="Times New Roman"/>
          <w:i/>
          <w:iCs/>
          <w:noProof/>
          <w:color w:val="44546A"/>
          <w:sz w:val="18"/>
          <w:szCs w:val="18"/>
        </w:rPr>
        <w:fldChar w:fldCharType="end"/>
      </w:r>
      <w:r w:rsidRPr="00BA1CE3">
        <w:rPr>
          <w:rFonts w:ascii="Calibri" w:eastAsia="Calibri" w:hAnsi="Calibri" w:cs="Times New Roman"/>
          <w:i/>
          <w:iCs/>
          <w:color w:val="44546A"/>
          <w:sz w:val="18"/>
          <w:szCs w:val="18"/>
        </w:rPr>
        <w:t>: Time-lag for effects of species richness on soil available P</w:t>
      </w:r>
    </w:p>
    <w:p w14:paraId="10AB91FE" w14:textId="77777777" w:rsidR="00BA1CE3" w:rsidRPr="00BA1CE3" w:rsidRDefault="00BA1CE3" w:rsidP="00BA1CE3">
      <w:pPr>
        <w:spacing w:after="0" w:line="240" w:lineRule="auto"/>
        <w:rPr>
          <w:rFonts w:ascii="Calibri" w:eastAsia="Calibri" w:hAnsi="Calibri" w:cs="Times New Roman"/>
          <w:sz w:val="22"/>
          <w:szCs w:val="22"/>
        </w:rPr>
      </w:pPr>
    </w:p>
    <w:p w14:paraId="210C86DB" w14:textId="77777777" w:rsidR="00BA1CE3" w:rsidRPr="00BA1CE3" w:rsidRDefault="00BA1CE3" w:rsidP="00BA1CE3">
      <w:pPr>
        <w:spacing w:after="0" w:line="240" w:lineRule="auto"/>
        <w:rPr>
          <w:rFonts w:ascii="Calibri" w:eastAsia="Calibri" w:hAnsi="Calibri" w:cs="Times New Roman"/>
          <w:sz w:val="22"/>
          <w:szCs w:val="22"/>
        </w:rPr>
      </w:pPr>
      <w:r w:rsidRPr="00BA1CE3">
        <w:rPr>
          <w:rFonts w:ascii="Calibri" w:eastAsia="Calibri" w:hAnsi="Calibri" w:cs="Times New Roman"/>
          <w:sz w:val="22"/>
          <w:szCs w:val="22"/>
        </w:rPr>
        <w:t>Soil K</w:t>
      </w:r>
    </w:p>
    <w:p w14:paraId="789E4145" w14:textId="77777777" w:rsidR="00BA1CE3" w:rsidRPr="00BA1CE3" w:rsidRDefault="00BA1CE3" w:rsidP="00BA1CE3">
      <w:pPr>
        <w:spacing w:after="0" w:line="240" w:lineRule="auto"/>
        <w:rPr>
          <w:rFonts w:ascii="Calibri" w:eastAsia="Calibri" w:hAnsi="Calibri" w:cs="Times New Roman"/>
          <w:sz w:val="22"/>
          <w:szCs w:val="22"/>
        </w:rPr>
      </w:pPr>
    </w:p>
    <w:p w14:paraId="6A3AD95E" w14:textId="77777777" w:rsidR="00BA1CE3" w:rsidRPr="00BA1CE3" w:rsidRDefault="00BA1CE3" w:rsidP="00BA1CE3">
      <w:pPr>
        <w:keepNext/>
        <w:spacing w:after="0" w:line="240" w:lineRule="auto"/>
        <w:rPr>
          <w:rFonts w:ascii="Calibri" w:eastAsia="Calibri" w:hAnsi="Calibri" w:cs="Times New Roman"/>
          <w:sz w:val="22"/>
          <w:szCs w:val="22"/>
        </w:rPr>
      </w:pPr>
      <w:r w:rsidRPr="00BA1CE3">
        <w:rPr>
          <w:rFonts w:ascii="Calibri" w:eastAsia="Calibri" w:hAnsi="Calibri" w:cs="Times New Roman"/>
          <w:noProof/>
          <w:sz w:val="22"/>
          <w:szCs w:val="22"/>
        </w:rPr>
        <w:drawing>
          <wp:inline distT="0" distB="0" distL="0" distR="0" wp14:anchorId="28508680" wp14:editId="3444B25E">
            <wp:extent cx="5130851" cy="3664812"/>
            <wp:effectExtent l="19050" t="19050" r="12700" b="12065"/>
            <wp:docPr id="2076147034" name="Picture 19" descr="A graph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147034" name="Picture 19" descr="A graph with different colored line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52528" cy="3680295"/>
                    </a:xfrm>
                    <a:prstGeom prst="rect">
                      <a:avLst/>
                    </a:prstGeom>
                    <a:ln>
                      <a:solidFill>
                        <a:sysClr val="window" lastClr="FFFFFF">
                          <a:lumMod val="50000"/>
                        </a:sysClr>
                      </a:solidFill>
                    </a:ln>
                  </pic:spPr>
                </pic:pic>
              </a:graphicData>
            </a:graphic>
          </wp:inline>
        </w:drawing>
      </w:r>
    </w:p>
    <w:p w14:paraId="37AF87A1" w14:textId="2C378AA7" w:rsidR="00DE7DBB" w:rsidRDefault="00BA1CE3" w:rsidP="005449EC">
      <w:pPr>
        <w:spacing w:after="200" w:line="240" w:lineRule="auto"/>
        <w:rPr>
          <w:rFonts w:ascii="Calibri" w:eastAsia="Calibri" w:hAnsi="Calibri" w:cs="Times New Roman"/>
          <w:i/>
          <w:iCs/>
          <w:color w:val="44546A"/>
          <w:sz w:val="18"/>
          <w:szCs w:val="18"/>
        </w:rPr>
      </w:pPr>
      <w:r w:rsidRPr="00BA1CE3">
        <w:rPr>
          <w:rFonts w:ascii="Calibri" w:eastAsia="Calibri" w:hAnsi="Calibri" w:cs="Times New Roman"/>
          <w:i/>
          <w:iCs/>
          <w:color w:val="44546A"/>
          <w:sz w:val="18"/>
          <w:szCs w:val="18"/>
        </w:rPr>
        <w:t xml:space="preserve">Figure S </w:t>
      </w:r>
      <w:r w:rsidRPr="00BA1CE3">
        <w:rPr>
          <w:rFonts w:ascii="Calibri" w:eastAsia="Calibri" w:hAnsi="Calibri" w:cs="Times New Roman"/>
          <w:i/>
          <w:iCs/>
          <w:color w:val="44546A"/>
          <w:sz w:val="18"/>
          <w:szCs w:val="18"/>
        </w:rPr>
        <w:fldChar w:fldCharType="begin"/>
      </w:r>
      <w:r w:rsidRPr="00BA1CE3">
        <w:rPr>
          <w:rFonts w:ascii="Calibri" w:eastAsia="Calibri" w:hAnsi="Calibri" w:cs="Times New Roman"/>
          <w:i/>
          <w:iCs/>
          <w:color w:val="44546A"/>
          <w:sz w:val="18"/>
          <w:szCs w:val="18"/>
        </w:rPr>
        <w:instrText xml:space="preserve"> SEQ Figure_S \* ARABIC </w:instrText>
      </w:r>
      <w:r w:rsidRPr="00BA1CE3">
        <w:rPr>
          <w:rFonts w:ascii="Calibri" w:eastAsia="Calibri" w:hAnsi="Calibri" w:cs="Times New Roman"/>
          <w:i/>
          <w:iCs/>
          <w:color w:val="44546A"/>
          <w:sz w:val="18"/>
          <w:szCs w:val="18"/>
        </w:rPr>
        <w:fldChar w:fldCharType="separate"/>
      </w:r>
      <w:r w:rsidR="00B67AE4">
        <w:rPr>
          <w:rFonts w:ascii="Calibri" w:eastAsia="Calibri" w:hAnsi="Calibri" w:cs="Times New Roman"/>
          <w:i/>
          <w:iCs/>
          <w:noProof/>
          <w:color w:val="44546A"/>
          <w:sz w:val="18"/>
          <w:szCs w:val="18"/>
        </w:rPr>
        <w:t>9</w:t>
      </w:r>
      <w:r w:rsidRPr="00BA1CE3">
        <w:rPr>
          <w:rFonts w:ascii="Calibri" w:eastAsia="Calibri" w:hAnsi="Calibri" w:cs="Times New Roman"/>
          <w:i/>
          <w:iCs/>
          <w:noProof/>
          <w:color w:val="44546A"/>
          <w:sz w:val="18"/>
          <w:szCs w:val="18"/>
        </w:rPr>
        <w:fldChar w:fldCharType="end"/>
      </w:r>
      <w:r w:rsidRPr="00BA1CE3">
        <w:rPr>
          <w:rFonts w:ascii="Calibri" w:eastAsia="Calibri" w:hAnsi="Calibri" w:cs="Times New Roman"/>
          <w:i/>
          <w:iCs/>
          <w:color w:val="44546A"/>
          <w:sz w:val="18"/>
          <w:szCs w:val="18"/>
        </w:rPr>
        <w:t>: Time-lag for effects of species richness on soil K</w:t>
      </w:r>
    </w:p>
    <w:p w14:paraId="5AFB3403" w14:textId="77777777" w:rsidR="00CE722D" w:rsidRPr="001E263F" w:rsidRDefault="00CE722D" w:rsidP="00CE722D">
      <w:pPr>
        <w:pStyle w:val="Heading2"/>
        <w:rPr>
          <w:b/>
          <w:bCs/>
        </w:rPr>
      </w:pPr>
      <w:bookmarkStart w:id="8" w:name="_Toc224666883"/>
      <w:r w:rsidRPr="00920A05">
        <w:lastRenderedPageBreak/>
        <w:t>Shade tree leaf traits effects on soil nutrient properties.</w:t>
      </w:r>
      <w:bookmarkEnd w:id="8"/>
      <w:r w:rsidRPr="00920A05">
        <w:t xml:space="preserve"> </w:t>
      </w:r>
    </w:p>
    <w:p w14:paraId="72073725" w14:textId="77777777" w:rsidR="00CE722D" w:rsidRDefault="00CE722D" w:rsidP="00CE72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240" w:after="0"/>
        <w:contextualSpacing/>
        <w:jc w:val="both"/>
        <w:rPr>
          <w:rFonts w:ascii="Times New Roman" w:eastAsia="Times New Roman" w:hAnsi="Times New Roman" w:cs="Times New Roman"/>
          <w:color w:val="000000"/>
          <w:kern w:val="0"/>
          <w:bdr w:val="none" w:sz="0" w:space="0" w:color="auto" w:frame="1"/>
          <w:lang w:eastAsia="en-GB"/>
          <w14:ligatures w14:val="none"/>
        </w:rPr>
      </w:pPr>
      <w:r w:rsidRPr="006B2D47">
        <w:rPr>
          <w:rFonts w:ascii="Times New Roman" w:eastAsia="Times New Roman" w:hAnsi="Times New Roman" w:cs="Times New Roman"/>
          <w:color w:val="000000"/>
          <w:kern w:val="0"/>
          <w:lang w:eastAsia="en-GB"/>
          <w14:ligatures w14:val="none"/>
        </w:rPr>
        <w:t>Across these studies (N= 5 publications) that met the criteria of having both deciduous and</w:t>
      </w:r>
      <w:r>
        <w:rPr>
          <w:rFonts w:ascii="Times New Roman" w:eastAsia="Times New Roman" w:hAnsi="Times New Roman" w:cs="Times New Roman"/>
          <w:color w:val="000000"/>
          <w:kern w:val="0"/>
          <w:lang w:eastAsia="en-GB"/>
          <w14:ligatures w14:val="none"/>
        </w:rPr>
        <w:t xml:space="preserve"> </w:t>
      </w:r>
      <w:r w:rsidRPr="006B2D47">
        <w:rPr>
          <w:rFonts w:ascii="Times New Roman" w:eastAsia="Times New Roman" w:hAnsi="Times New Roman" w:cs="Times New Roman"/>
          <w:color w:val="000000"/>
          <w:kern w:val="0"/>
          <w:lang w:eastAsia="en-GB"/>
          <w14:ligatures w14:val="none"/>
        </w:rPr>
        <w:t>e</w:t>
      </w:r>
      <w:r>
        <w:rPr>
          <w:rFonts w:ascii="Times New Roman" w:eastAsia="Times New Roman" w:hAnsi="Times New Roman" w:cs="Times New Roman"/>
          <w:color w:val="000000"/>
          <w:kern w:val="0"/>
          <w:lang w:eastAsia="en-GB"/>
          <w14:ligatures w14:val="none"/>
        </w:rPr>
        <w:t>v</w:t>
      </w:r>
      <w:r w:rsidRPr="006B2D47">
        <w:rPr>
          <w:rFonts w:ascii="Times New Roman" w:eastAsia="Times New Roman" w:hAnsi="Times New Roman" w:cs="Times New Roman"/>
          <w:color w:val="000000"/>
          <w:kern w:val="0"/>
          <w:lang w:eastAsia="en-GB"/>
          <w14:ligatures w14:val="none"/>
        </w:rPr>
        <w:t>ergreen shade trees within the study, deciduous shade trees were associated with positive mean effects sizes relative to evergreen species for soil total nitrogen</w:t>
      </w:r>
      <w:r>
        <w:rPr>
          <w:rFonts w:ascii="Times New Roman" w:eastAsia="Times New Roman" w:hAnsi="Times New Roman" w:cs="Times New Roman"/>
          <w:color w:val="000000"/>
          <w:kern w:val="0"/>
          <w:lang w:eastAsia="en-GB"/>
          <w14:ligatures w14:val="none"/>
        </w:rPr>
        <w:t xml:space="preserve"> </w:t>
      </w:r>
      <w:r w:rsidRPr="00920A05">
        <w:rPr>
          <w:rFonts w:ascii="Times New Roman" w:hAnsi="Times New Roman" w:cs="Times New Roman"/>
        </w:rPr>
        <w:t>(</w:t>
      </w:r>
      <w:r w:rsidRPr="006B2D47">
        <w:rPr>
          <w:rFonts w:ascii="Times New Roman" w:eastAsia="Times New Roman" w:hAnsi="Times New Roman" w:cs="Times New Roman"/>
          <w:color w:val="000000"/>
          <w:kern w:val="0"/>
          <w:lang w:eastAsia="en-GB"/>
          <w14:ligatures w14:val="none"/>
        </w:rPr>
        <w:t>log-RR = 0.041 ± 0.0</w:t>
      </w:r>
      <w:r>
        <w:rPr>
          <w:rFonts w:ascii="Times New Roman" w:eastAsia="Times New Roman" w:hAnsi="Times New Roman" w:cs="Times New Roman"/>
          <w:color w:val="000000"/>
          <w:kern w:val="0"/>
          <w:lang w:eastAsia="en-GB"/>
          <w14:ligatures w14:val="none"/>
        </w:rPr>
        <w:t>60</w:t>
      </w:r>
      <w:r w:rsidRPr="006B2D47">
        <w:rPr>
          <w:rFonts w:ascii="Times New Roman" w:eastAsia="Times New Roman" w:hAnsi="Times New Roman" w:cs="Times New Roman"/>
          <w:color w:val="000000"/>
          <w:kern w:val="0"/>
          <w:lang w:eastAsia="en-GB"/>
          <w14:ligatures w14:val="none"/>
        </w:rPr>
        <w:t xml:space="preserve"> SE; p = 0.</w:t>
      </w:r>
      <w:r>
        <w:rPr>
          <w:rFonts w:ascii="Times New Roman" w:eastAsia="Times New Roman" w:hAnsi="Times New Roman" w:cs="Times New Roman"/>
          <w:color w:val="000000"/>
          <w:kern w:val="0"/>
          <w:lang w:eastAsia="en-GB"/>
          <w14:ligatures w14:val="none"/>
        </w:rPr>
        <w:t>500</w:t>
      </w:r>
      <w:r w:rsidRPr="006B2D47">
        <w:rPr>
          <w:rFonts w:ascii="Times New Roman" w:eastAsia="Times New Roman" w:hAnsi="Times New Roman" w:cs="Times New Roman"/>
          <w:color w:val="000000"/>
          <w:kern w:val="0"/>
          <w:lang w:eastAsia="en-GB"/>
          <w14:ligatures w14:val="none"/>
        </w:rPr>
        <w:t>)</w:t>
      </w:r>
      <w:r w:rsidRPr="006B2D47">
        <w:rPr>
          <w:rFonts w:ascii="Times New Roman" w:eastAsia="Times New Roman" w:hAnsi="Times New Roman" w:cs="Times New Roman"/>
          <w:b/>
          <w:bCs/>
          <w:color w:val="000000"/>
          <w:kern w:val="0"/>
          <w:lang w:eastAsia="en-GB"/>
          <w14:ligatures w14:val="none"/>
        </w:rPr>
        <w:t xml:space="preserve">, </w:t>
      </w:r>
      <w:r w:rsidRPr="006B2D47">
        <w:rPr>
          <w:rFonts w:ascii="Times New Roman" w:eastAsia="Times New Roman" w:hAnsi="Times New Roman" w:cs="Times New Roman"/>
          <w:color w:val="000000"/>
          <w:kern w:val="0"/>
          <w:lang w:eastAsia="en-GB"/>
          <w14:ligatures w14:val="none"/>
        </w:rPr>
        <w:t>SOC</w:t>
      </w:r>
      <w:r w:rsidRPr="006B2D47">
        <w:rPr>
          <w:rFonts w:ascii="Times New Roman" w:eastAsia="Times New Roman" w:hAnsi="Times New Roman" w:cs="Times New Roman"/>
          <w:b/>
          <w:bCs/>
          <w:color w:val="000000"/>
          <w:kern w:val="0"/>
          <w:lang w:eastAsia="en-GB"/>
          <w14:ligatures w14:val="none"/>
        </w:rPr>
        <w:t xml:space="preserve"> </w:t>
      </w:r>
      <w:r w:rsidRPr="006B2D47">
        <w:rPr>
          <w:rFonts w:ascii="Times New Roman" w:eastAsia="Times New Roman" w:hAnsi="Times New Roman" w:cs="Times New Roman"/>
          <w:color w:val="000000"/>
          <w:kern w:val="0"/>
          <w:lang w:eastAsia="en-GB"/>
          <w14:ligatures w14:val="none"/>
        </w:rPr>
        <w:t>(log-RR = 0.029 ± 0.0</w:t>
      </w:r>
      <w:r>
        <w:rPr>
          <w:rFonts w:ascii="Times New Roman" w:eastAsia="Times New Roman" w:hAnsi="Times New Roman" w:cs="Times New Roman"/>
          <w:color w:val="000000"/>
          <w:kern w:val="0"/>
          <w:lang w:eastAsia="en-GB"/>
          <w14:ligatures w14:val="none"/>
        </w:rPr>
        <w:t>30</w:t>
      </w:r>
      <w:r w:rsidRPr="006B2D47">
        <w:rPr>
          <w:rFonts w:ascii="Times New Roman" w:eastAsia="Times New Roman" w:hAnsi="Times New Roman" w:cs="Times New Roman"/>
          <w:color w:val="000000"/>
          <w:kern w:val="0"/>
          <w:lang w:eastAsia="en-GB"/>
          <w14:ligatures w14:val="none"/>
        </w:rPr>
        <w:t xml:space="preserve"> SE; p = 0.345)</w:t>
      </w:r>
      <w:r w:rsidRPr="006B2D47">
        <w:rPr>
          <w:rFonts w:ascii="Times New Roman" w:eastAsia="Times New Roman" w:hAnsi="Times New Roman" w:cs="Times New Roman"/>
          <w:b/>
          <w:bCs/>
          <w:color w:val="000000"/>
          <w:kern w:val="0"/>
          <w:lang w:eastAsia="en-GB"/>
          <w14:ligatures w14:val="none"/>
        </w:rPr>
        <w:t xml:space="preserve">, </w:t>
      </w:r>
      <w:r w:rsidRPr="006B2D47">
        <w:rPr>
          <w:rFonts w:ascii="Times New Roman" w:eastAsia="Times New Roman" w:hAnsi="Times New Roman" w:cs="Times New Roman"/>
          <w:color w:val="000000"/>
          <w:kern w:val="0"/>
          <w:lang w:eastAsia="en-GB"/>
          <w14:ligatures w14:val="none"/>
        </w:rPr>
        <w:t>available phosphorus</w:t>
      </w:r>
      <w:r w:rsidRPr="006B2D47">
        <w:rPr>
          <w:rFonts w:ascii="Times New Roman" w:eastAsia="Times New Roman" w:hAnsi="Times New Roman" w:cs="Times New Roman"/>
          <w:b/>
          <w:bCs/>
          <w:color w:val="000000"/>
          <w:kern w:val="0"/>
          <w:lang w:eastAsia="en-GB"/>
          <w14:ligatures w14:val="none"/>
        </w:rPr>
        <w:t xml:space="preserve"> </w:t>
      </w:r>
      <w:r w:rsidRPr="006B2D47">
        <w:rPr>
          <w:rFonts w:ascii="Times New Roman" w:eastAsia="Times New Roman" w:hAnsi="Times New Roman" w:cs="Times New Roman"/>
          <w:color w:val="000000"/>
          <w:kern w:val="0"/>
          <w:lang w:eastAsia="en-GB"/>
          <w14:ligatures w14:val="none"/>
        </w:rPr>
        <w:t>(log-RR = 0.1598 ± 0.175 SE; p = 0.374) and</w:t>
      </w:r>
      <w:r w:rsidRPr="006B2D47">
        <w:rPr>
          <w:rFonts w:ascii="Times New Roman" w:eastAsia="Times New Roman" w:hAnsi="Times New Roman" w:cs="Times New Roman"/>
          <w:b/>
          <w:bCs/>
          <w:color w:val="000000"/>
          <w:kern w:val="0"/>
          <w:lang w:eastAsia="en-GB"/>
          <w14:ligatures w14:val="none"/>
        </w:rPr>
        <w:t xml:space="preserve"> </w:t>
      </w:r>
      <w:r w:rsidRPr="006B2D47">
        <w:rPr>
          <w:rFonts w:ascii="Times New Roman" w:eastAsia="Times New Roman" w:hAnsi="Times New Roman" w:cs="Times New Roman"/>
          <w:color w:val="000000"/>
          <w:kern w:val="0"/>
          <w:lang w:eastAsia="en-GB"/>
          <w14:ligatures w14:val="none"/>
        </w:rPr>
        <w:t>soil pH</w:t>
      </w:r>
      <w:r w:rsidRPr="006B2D47">
        <w:rPr>
          <w:rFonts w:ascii="Times New Roman" w:eastAsia="Times New Roman" w:hAnsi="Times New Roman" w:cs="Times New Roman"/>
          <w:b/>
          <w:bCs/>
          <w:color w:val="000000"/>
          <w:kern w:val="0"/>
          <w:lang w:eastAsia="en-GB"/>
          <w14:ligatures w14:val="none"/>
        </w:rPr>
        <w:t xml:space="preserve"> </w:t>
      </w:r>
      <w:r w:rsidRPr="006B2D47">
        <w:rPr>
          <w:rFonts w:ascii="Times New Roman" w:eastAsia="Times New Roman" w:hAnsi="Times New Roman" w:cs="Times New Roman"/>
          <w:color w:val="000000"/>
          <w:kern w:val="0"/>
          <w:lang w:eastAsia="en-GB"/>
          <w14:ligatures w14:val="none"/>
        </w:rPr>
        <w:t>(log-RR = 0.01</w:t>
      </w:r>
      <w:r>
        <w:rPr>
          <w:rFonts w:ascii="Times New Roman" w:eastAsia="Times New Roman" w:hAnsi="Times New Roman" w:cs="Times New Roman"/>
          <w:color w:val="000000"/>
          <w:kern w:val="0"/>
          <w:lang w:eastAsia="en-GB"/>
          <w14:ligatures w14:val="none"/>
        </w:rPr>
        <w:t>2</w:t>
      </w:r>
      <w:r w:rsidRPr="006B2D47">
        <w:rPr>
          <w:rFonts w:ascii="Times New Roman" w:eastAsia="Times New Roman" w:hAnsi="Times New Roman" w:cs="Times New Roman"/>
          <w:color w:val="000000"/>
          <w:kern w:val="0"/>
          <w:lang w:eastAsia="en-GB"/>
          <w14:ligatures w14:val="none"/>
        </w:rPr>
        <w:t xml:space="preserve"> ± 0.031 SE; p = 0.7</w:t>
      </w:r>
      <w:r>
        <w:rPr>
          <w:rFonts w:ascii="Times New Roman" w:eastAsia="Times New Roman" w:hAnsi="Times New Roman" w:cs="Times New Roman"/>
          <w:color w:val="000000"/>
          <w:kern w:val="0"/>
          <w:lang w:eastAsia="en-GB"/>
          <w14:ligatures w14:val="none"/>
        </w:rPr>
        <w:t>20</w:t>
      </w:r>
      <w:r w:rsidRPr="006B2D47">
        <w:rPr>
          <w:rFonts w:ascii="Times New Roman" w:eastAsia="Times New Roman" w:hAnsi="Times New Roman" w:cs="Times New Roman"/>
          <w:color w:val="000000"/>
          <w:kern w:val="0"/>
          <w:lang w:eastAsia="en-GB"/>
          <w14:ligatures w14:val="none"/>
        </w:rPr>
        <w:t>). However, none of these effects was statistically significant, and standard errors were relatively large in relation to the estimated effects</w:t>
      </w:r>
      <w:r>
        <w:rPr>
          <w:rFonts w:ascii="Times New Roman" w:eastAsia="Times New Roman" w:hAnsi="Times New Roman" w:cs="Times New Roman"/>
          <w:color w:val="000000"/>
          <w:kern w:val="0"/>
          <w:bdr w:val="none" w:sz="0" w:space="0" w:color="auto" w:frame="1"/>
          <w:lang w:eastAsia="en-GB"/>
          <w14:ligatures w14:val="none"/>
        </w:rPr>
        <w:t>.</w:t>
      </w:r>
    </w:p>
    <w:p w14:paraId="19DB8167" w14:textId="77777777" w:rsidR="00CE722D" w:rsidRPr="00EA2AB4" w:rsidRDefault="00CE722D" w:rsidP="00CE72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240" w:after="0" w:line="240" w:lineRule="auto"/>
        <w:contextualSpacing/>
        <w:jc w:val="both"/>
        <w:rPr>
          <w:rFonts w:ascii="Times New Roman" w:eastAsia="Times New Roman" w:hAnsi="Times New Roman" w:cs="Times New Roman"/>
          <w:color w:val="000000"/>
          <w:kern w:val="0"/>
          <w:bdr w:val="none" w:sz="0" w:space="0" w:color="auto" w:frame="1"/>
          <w:lang w:eastAsia="en-GB"/>
          <w14:ligatures w14:val="none"/>
        </w:rPr>
      </w:pPr>
    </w:p>
    <w:p w14:paraId="150002BE" w14:textId="77777777" w:rsidR="00CE722D" w:rsidRDefault="00CE722D" w:rsidP="00CE722D">
      <w:pPr>
        <w:jc w:val="both"/>
        <w:rPr>
          <w:rFonts w:ascii="Times New Roman" w:eastAsia="Times New Roman" w:hAnsi="Times New Roman" w:cs="Times New Roman"/>
          <w:b/>
          <w:bCs/>
          <w:noProof/>
          <w:color w:val="000000"/>
          <w:kern w:val="0"/>
          <w:bdr w:val="none" w:sz="0" w:space="0" w:color="auto" w:frame="1"/>
          <w:lang w:eastAsia="en-GB"/>
        </w:rPr>
      </w:pPr>
      <w:r>
        <w:rPr>
          <w:rFonts w:ascii="Times New Roman" w:eastAsia="Times New Roman" w:hAnsi="Times New Roman" w:cs="Times New Roman"/>
          <w:b/>
          <w:bCs/>
          <w:noProof/>
          <w:color w:val="000000"/>
          <w:kern w:val="0"/>
          <w:bdr w:val="none" w:sz="0" w:space="0" w:color="auto" w:frame="1"/>
          <w:lang w:eastAsia="en-GB"/>
        </w:rPr>
        <w:drawing>
          <wp:inline distT="0" distB="0" distL="0" distR="0" wp14:anchorId="160F4086" wp14:editId="622B0AC7">
            <wp:extent cx="2780756" cy="2263939"/>
            <wp:effectExtent l="0" t="0" r="635" b="3175"/>
            <wp:docPr id="7264158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295031" name="Picture 3"/>
                    <pic:cNvPicPr/>
                  </pic:nvPicPr>
                  <pic:blipFill>
                    <a:blip r:embed="rId14">
                      <a:extLst>
                        <a:ext uri="{28A0092B-C50C-407E-A947-70E740481C1C}">
                          <a14:useLocalDpi xmlns:a14="http://schemas.microsoft.com/office/drawing/2010/main" val="0"/>
                        </a:ext>
                      </a:extLst>
                    </a:blip>
                    <a:stretch>
                      <a:fillRect/>
                    </a:stretch>
                  </pic:blipFill>
                  <pic:spPr>
                    <a:xfrm>
                      <a:off x="0" y="0"/>
                      <a:ext cx="2780756" cy="2263939"/>
                    </a:xfrm>
                    <a:prstGeom prst="rect">
                      <a:avLst/>
                    </a:prstGeom>
                    <a:ln>
                      <a:noFill/>
                    </a:ln>
                  </pic:spPr>
                </pic:pic>
              </a:graphicData>
            </a:graphic>
          </wp:inline>
        </w:drawing>
      </w:r>
      <w:r>
        <w:rPr>
          <w:rFonts w:ascii="Times New Roman" w:eastAsia="Times New Roman" w:hAnsi="Times New Roman" w:cs="Times New Roman"/>
          <w:b/>
          <w:bCs/>
          <w:color w:val="000000"/>
          <w:kern w:val="0"/>
          <w:bdr w:val="none" w:sz="0" w:space="0" w:color="auto" w:frame="1"/>
          <w:lang w:eastAsia="en-GB"/>
          <w14:ligatures w14:val="none"/>
        </w:rPr>
        <w:t xml:space="preserve"> </w:t>
      </w:r>
      <w:r>
        <w:rPr>
          <w:rFonts w:ascii="Times New Roman" w:eastAsia="Times New Roman" w:hAnsi="Times New Roman" w:cs="Times New Roman"/>
          <w:b/>
          <w:bCs/>
          <w:noProof/>
          <w:color w:val="000000"/>
          <w:kern w:val="0"/>
          <w:bdr w:val="none" w:sz="0" w:space="0" w:color="auto" w:frame="1"/>
          <w:lang w:eastAsia="en-GB"/>
        </w:rPr>
        <w:drawing>
          <wp:inline distT="0" distB="0" distL="0" distR="0" wp14:anchorId="284953AE" wp14:editId="201BF675">
            <wp:extent cx="2811617" cy="2285305"/>
            <wp:effectExtent l="0" t="0" r="8255" b="1270"/>
            <wp:docPr id="520187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880562" name="Picture 4"/>
                    <pic:cNvPicPr/>
                  </pic:nvPicPr>
                  <pic:blipFill>
                    <a:blip r:embed="rId15">
                      <a:extLst>
                        <a:ext uri="{28A0092B-C50C-407E-A947-70E740481C1C}">
                          <a14:useLocalDpi xmlns:a14="http://schemas.microsoft.com/office/drawing/2010/main" val="0"/>
                        </a:ext>
                      </a:extLst>
                    </a:blip>
                    <a:stretch>
                      <a:fillRect/>
                    </a:stretch>
                  </pic:blipFill>
                  <pic:spPr>
                    <a:xfrm>
                      <a:off x="0" y="0"/>
                      <a:ext cx="2811617" cy="2285305"/>
                    </a:xfrm>
                    <a:prstGeom prst="rect">
                      <a:avLst/>
                    </a:prstGeom>
                    <a:ln>
                      <a:noFill/>
                    </a:ln>
                  </pic:spPr>
                </pic:pic>
              </a:graphicData>
            </a:graphic>
          </wp:inline>
        </w:drawing>
      </w:r>
    </w:p>
    <w:p w14:paraId="3C7600F3" w14:textId="77777777" w:rsidR="00CE722D" w:rsidRDefault="00CE722D" w:rsidP="00CE722D">
      <w:pPr>
        <w:rPr>
          <w:rFonts w:ascii="Times New Roman" w:eastAsia="Times New Roman" w:hAnsi="Times New Roman" w:cs="Times New Roman"/>
          <w:b/>
          <w:bCs/>
          <w:noProof/>
          <w:color w:val="000000"/>
          <w:kern w:val="0"/>
          <w:bdr w:val="none" w:sz="0" w:space="0" w:color="auto" w:frame="1"/>
          <w:lang w:eastAsia="en-GB"/>
        </w:rPr>
      </w:pPr>
      <w:r>
        <w:rPr>
          <w:rFonts w:ascii="Times New Roman" w:eastAsia="Times New Roman" w:hAnsi="Times New Roman" w:cs="Times New Roman"/>
          <w:b/>
          <w:bCs/>
          <w:noProof/>
          <w:color w:val="000000"/>
          <w:kern w:val="0"/>
          <w:bdr w:val="none" w:sz="0" w:space="0" w:color="auto" w:frame="1"/>
          <w:lang w:eastAsia="en-GB"/>
        </w:rPr>
        <w:drawing>
          <wp:inline distT="0" distB="0" distL="0" distR="0" wp14:anchorId="6BCA9B7A" wp14:editId="56BB8145">
            <wp:extent cx="2804160" cy="2277799"/>
            <wp:effectExtent l="0" t="0" r="0" b="8255"/>
            <wp:docPr id="6483606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443392" name="Picture 5"/>
                    <pic:cNvPicPr/>
                  </pic:nvPicPr>
                  <pic:blipFill>
                    <a:blip r:embed="rId16">
                      <a:extLst>
                        <a:ext uri="{28A0092B-C50C-407E-A947-70E740481C1C}">
                          <a14:useLocalDpi xmlns:a14="http://schemas.microsoft.com/office/drawing/2010/main" val="0"/>
                        </a:ext>
                      </a:extLst>
                    </a:blip>
                    <a:stretch>
                      <a:fillRect/>
                    </a:stretch>
                  </pic:blipFill>
                  <pic:spPr>
                    <a:xfrm>
                      <a:off x="0" y="0"/>
                      <a:ext cx="2804160" cy="2277799"/>
                    </a:xfrm>
                    <a:prstGeom prst="rect">
                      <a:avLst/>
                    </a:prstGeom>
                    <a:ln>
                      <a:noFill/>
                    </a:ln>
                  </pic:spPr>
                </pic:pic>
              </a:graphicData>
            </a:graphic>
          </wp:inline>
        </w:drawing>
      </w:r>
      <w:r>
        <w:rPr>
          <w:rFonts w:ascii="Times New Roman" w:eastAsia="Times New Roman" w:hAnsi="Times New Roman" w:cs="Times New Roman"/>
          <w:b/>
          <w:bCs/>
          <w:noProof/>
          <w:color w:val="000000"/>
          <w:kern w:val="0"/>
          <w:bdr w:val="none" w:sz="0" w:space="0" w:color="auto" w:frame="1"/>
          <w:lang w:eastAsia="en-GB"/>
        </w:rPr>
        <w:t xml:space="preserve"> </w:t>
      </w:r>
      <w:r>
        <w:rPr>
          <w:rFonts w:ascii="Times New Roman" w:eastAsia="Times New Roman" w:hAnsi="Times New Roman" w:cs="Times New Roman"/>
          <w:b/>
          <w:bCs/>
          <w:noProof/>
          <w:color w:val="000000"/>
          <w:kern w:val="0"/>
          <w:bdr w:val="none" w:sz="0" w:space="0" w:color="auto" w:frame="1"/>
          <w:lang w:eastAsia="en-GB"/>
        </w:rPr>
        <w:drawing>
          <wp:inline distT="0" distB="0" distL="0" distR="0" wp14:anchorId="725B07E9" wp14:editId="294B594D">
            <wp:extent cx="2807970" cy="2277729"/>
            <wp:effectExtent l="0" t="0" r="0" b="8890"/>
            <wp:docPr id="806427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850459" name="Picture 6"/>
                    <pic:cNvPicPr/>
                  </pic:nvPicPr>
                  <pic:blipFill>
                    <a:blip r:embed="rId17">
                      <a:extLst>
                        <a:ext uri="{28A0092B-C50C-407E-A947-70E740481C1C}">
                          <a14:useLocalDpi xmlns:a14="http://schemas.microsoft.com/office/drawing/2010/main" val="0"/>
                        </a:ext>
                      </a:extLst>
                    </a:blip>
                    <a:stretch>
                      <a:fillRect/>
                    </a:stretch>
                  </pic:blipFill>
                  <pic:spPr>
                    <a:xfrm>
                      <a:off x="0" y="0"/>
                      <a:ext cx="2812832" cy="2281673"/>
                    </a:xfrm>
                    <a:prstGeom prst="rect">
                      <a:avLst/>
                    </a:prstGeom>
                    <a:ln>
                      <a:noFill/>
                    </a:ln>
                  </pic:spPr>
                </pic:pic>
              </a:graphicData>
            </a:graphic>
          </wp:inline>
        </w:drawing>
      </w:r>
    </w:p>
    <w:p w14:paraId="635D1CE9" w14:textId="77777777" w:rsidR="00173141" w:rsidRPr="00173141" w:rsidRDefault="00173141" w:rsidP="005449EC">
      <w:pPr>
        <w:spacing w:after="200" w:line="240" w:lineRule="auto"/>
        <w:rPr>
          <w:rFonts w:ascii="Times New Roman" w:eastAsia="Calibri" w:hAnsi="Times New Roman" w:cs="Times New Roman"/>
        </w:rPr>
      </w:pPr>
    </w:p>
    <w:sectPr w:rsidR="00173141" w:rsidRPr="00173141" w:rsidSect="00BA1CE3">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3689"/>
    <w:multiLevelType w:val="hybridMultilevel"/>
    <w:tmpl w:val="E728ACE0"/>
    <w:lvl w:ilvl="0" w:tplc="884C651A">
      <w:start w:val="1"/>
      <w:numFmt w:val="bullet"/>
      <w:lvlText w:val="•"/>
      <w:lvlJc w:val="left"/>
      <w:pPr>
        <w:tabs>
          <w:tab w:val="num" w:pos="720"/>
        </w:tabs>
        <w:ind w:left="720" w:hanging="360"/>
      </w:pPr>
      <w:rPr>
        <w:rFonts w:ascii="Arial" w:hAnsi="Arial" w:hint="default"/>
      </w:rPr>
    </w:lvl>
    <w:lvl w:ilvl="1" w:tplc="1FBA6C2C" w:tentative="1">
      <w:start w:val="1"/>
      <w:numFmt w:val="bullet"/>
      <w:lvlText w:val="•"/>
      <w:lvlJc w:val="left"/>
      <w:pPr>
        <w:tabs>
          <w:tab w:val="num" w:pos="1440"/>
        </w:tabs>
        <w:ind w:left="1440" w:hanging="360"/>
      </w:pPr>
      <w:rPr>
        <w:rFonts w:ascii="Arial" w:hAnsi="Arial" w:hint="default"/>
      </w:rPr>
    </w:lvl>
    <w:lvl w:ilvl="2" w:tplc="6A220972" w:tentative="1">
      <w:start w:val="1"/>
      <w:numFmt w:val="bullet"/>
      <w:lvlText w:val="•"/>
      <w:lvlJc w:val="left"/>
      <w:pPr>
        <w:tabs>
          <w:tab w:val="num" w:pos="2160"/>
        </w:tabs>
        <w:ind w:left="2160" w:hanging="360"/>
      </w:pPr>
      <w:rPr>
        <w:rFonts w:ascii="Arial" w:hAnsi="Arial" w:hint="default"/>
      </w:rPr>
    </w:lvl>
    <w:lvl w:ilvl="3" w:tplc="B29A341E" w:tentative="1">
      <w:start w:val="1"/>
      <w:numFmt w:val="bullet"/>
      <w:lvlText w:val="•"/>
      <w:lvlJc w:val="left"/>
      <w:pPr>
        <w:tabs>
          <w:tab w:val="num" w:pos="2880"/>
        </w:tabs>
        <w:ind w:left="2880" w:hanging="360"/>
      </w:pPr>
      <w:rPr>
        <w:rFonts w:ascii="Arial" w:hAnsi="Arial" w:hint="default"/>
      </w:rPr>
    </w:lvl>
    <w:lvl w:ilvl="4" w:tplc="DE585BE0" w:tentative="1">
      <w:start w:val="1"/>
      <w:numFmt w:val="bullet"/>
      <w:lvlText w:val="•"/>
      <w:lvlJc w:val="left"/>
      <w:pPr>
        <w:tabs>
          <w:tab w:val="num" w:pos="3600"/>
        </w:tabs>
        <w:ind w:left="3600" w:hanging="360"/>
      </w:pPr>
      <w:rPr>
        <w:rFonts w:ascii="Arial" w:hAnsi="Arial" w:hint="default"/>
      </w:rPr>
    </w:lvl>
    <w:lvl w:ilvl="5" w:tplc="1A3A8CBC" w:tentative="1">
      <w:start w:val="1"/>
      <w:numFmt w:val="bullet"/>
      <w:lvlText w:val="•"/>
      <w:lvlJc w:val="left"/>
      <w:pPr>
        <w:tabs>
          <w:tab w:val="num" w:pos="4320"/>
        </w:tabs>
        <w:ind w:left="4320" w:hanging="360"/>
      </w:pPr>
      <w:rPr>
        <w:rFonts w:ascii="Arial" w:hAnsi="Arial" w:hint="default"/>
      </w:rPr>
    </w:lvl>
    <w:lvl w:ilvl="6" w:tplc="946ED4AE" w:tentative="1">
      <w:start w:val="1"/>
      <w:numFmt w:val="bullet"/>
      <w:lvlText w:val="•"/>
      <w:lvlJc w:val="left"/>
      <w:pPr>
        <w:tabs>
          <w:tab w:val="num" w:pos="5040"/>
        </w:tabs>
        <w:ind w:left="5040" w:hanging="360"/>
      </w:pPr>
      <w:rPr>
        <w:rFonts w:ascii="Arial" w:hAnsi="Arial" w:hint="default"/>
      </w:rPr>
    </w:lvl>
    <w:lvl w:ilvl="7" w:tplc="9FB2FA8E" w:tentative="1">
      <w:start w:val="1"/>
      <w:numFmt w:val="bullet"/>
      <w:lvlText w:val="•"/>
      <w:lvlJc w:val="left"/>
      <w:pPr>
        <w:tabs>
          <w:tab w:val="num" w:pos="5760"/>
        </w:tabs>
        <w:ind w:left="5760" w:hanging="360"/>
      </w:pPr>
      <w:rPr>
        <w:rFonts w:ascii="Arial" w:hAnsi="Arial" w:hint="default"/>
      </w:rPr>
    </w:lvl>
    <w:lvl w:ilvl="8" w:tplc="A2E82BB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A26B79"/>
    <w:multiLevelType w:val="hybridMultilevel"/>
    <w:tmpl w:val="A77821E2"/>
    <w:lvl w:ilvl="0" w:tplc="0809000F">
      <w:start w:val="1"/>
      <w:numFmt w:val="decimal"/>
      <w:lvlText w:val="%1."/>
      <w:lvlJc w:val="left"/>
      <w:pPr>
        <w:ind w:left="783" w:hanging="360"/>
      </w:pPr>
    </w:lvl>
    <w:lvl w:ilvl="1" w:tplc="08090019" w:tentative="1">
      <w:start w:val="1"/>
      <w:numFmt w:val="lowerLetter"/>
      <w:lvlText w:val="%2."/>
      <w:lvlJc w:val="left"/>
      <w:pPr>
        <w:ind w:left="1503" w:hanging="360"/>
      </w:pPr>
    </w:lvl>
    <w:lvl w:ilvl="2" w:tplc="0809001B" w:tentative="1">
      <w:start w:val="1"/>
      <w:numFmt w:val="lowerRoman"/>
      <w:lvlText w:val="%3."/>
      <w:lvlJc w:val="right"/>
      <w:pPr>
        <w:ind w:left="2223" w:hanging="180"/>
      </w:pPr>
    </w:lvl>
    <w:lvl w:ilvl="3" w:tplc="0809000F" w:tentative="1">
      <w:start w:val="1"/>
      <w:numFmt w:val="decimal"/>
      <w:lvlText w:val="%4."/>
      <w:lvlJc w:val="left"/>
      <w:pPr>
        <w:ind w:left="2943" w:hanging="360"/>
      </w:pPr>
    </w:lvl>
    <w:lvl w:ilvl="4" w:tplc="08090019" w:tentative="1">
      <w:start w:val="1"/>
      <w:numFmt w:val="lowerLetter"/>
      <w:lvlText w:val="%5."/>
      <w:lvlJc w:val="left"/>
      <w:pPr>
        <w:ind w:left="3663" w:hanging="360"/>
      </w:pPr>
    </w:lvl>
    <w:lvl w:ilvl="5" w:tplc="0809001B" w:tentative="1">
      <w:start w:val="1"/>
      <w:numFmt w:val="lowerRoman"/>
      <w:lvlText w:val="%6."/>
      <w:lvlJc w:val="right"/>
      <w:pPr>
        <w:ind w:left="4383" w:hanging="180"/>
      </w:pPr>
    </w:lvl>
    <w:lvl w:ilvl="6" w:tplc="0809000F" w:tentative="1">
      <w:start w:val="1"/>
      <w:numFmt w:val="decimal"/>
      <w:lvlText w:val="%7."/>
      <w:lvlJc w:val="left"/>
      <w:pPr>
        <w:ind w:left="5103" w:hanging="360"/>
      </w:pPr>
    </w:lvl>
    <w:lvl w:ilvl="7" w:tplc="08090019" w:tentative="1">
      <w:start w:val="1"/>
      <w:numFmt w:val="lowerLetter"/>
      <w:lvlText w:val="%8."/>
      <w:lvlJc w:val="left"/>
      <w:pPr>
        <w:ind w:left="5823" w:hanging="360"/>
      </w:pPr>
    </w:lvl>
    <w:lvl w:ilvl="8" w:tplc="0809001B" w:tentative="1">
      <w:start w:val="1"/>
      <w:numFmt w:val="lowerRoman"/>
      <w:lvlText w:val="%9."/>
      <w:lvlJc w:val="right"/>
      <w:pPr>
        <w:ind w:left="6543" w:hanging="180"/>
      </w:pPr>
    </w:lvl>
  </w:abstractNum>
  <w:abstractNum w:abstractNumId="2" w15:restartNumberingAfterBreak="0">
    <w:nsid w:val="096B7260"/>
    <w:multiLevelType w:val="hybridMultilevel"/>
    <w:tmpl w:val="DC401B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474D56"/>
    <w:multiLevelType w:val="hybridMultilevel"/>
    <w:tmpl w:val="F69E95C6"/>
    <w:lvl w:ilvl="0" w:tplc="1FAC944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F27F78"/>
    <w:multiLevelType w:val="multilevel"/>
    <w:tmpl w:val="E09A0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59269E"/>
    <w:multiLevelType w:val="hybridMultilevel"/>
    <w:tmpl w:val="8604B6F2"/>
    <w:lvl w:ilvl="0" w:tplc="55A2A926">
      <w:start w:val="2"/>
      <w:numFmt w:val="bullet"/>
      <w:lvlText w:val="-"/>
      <w:lvlJc w:val="left"/>
      <w:pPr>
        <w:ind w:left="1080" w:hanging="360"/>
      </w:pPr>
      <w:rPr>
        <w:rFonts w:ascii="Times New Roman" w:eastAsiaTheme="minorHAnsi"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3F100A5"/>
    <w:multiLevelType w:val="multilevel"/>
    <w:tmpl w:val="C3BED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697114"/>
    <w:multiLevelType w:val="multilevel"/>
    <w:tmpl w:val="AEE4C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333DC3"/>
    <w:multiLevelType w:val="multilevel"/>
    <w:tmpl w:val="3F06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046506"/>
    <w:multiLevelType w:val="hybridMultilevel"/>
    <w:tmpl w:val="F0F0F14A"/>
    <w:lvl w:ilvl="0" w:tplc="1F78BD3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6C0596"/>
    <w:multiLevelType w:val="multilevel"/>
    <w:tmpl w:val="0B425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0C24DA"/>
    <w:multiLevelType w:val="multilevel"/>
    <w:tmpl w:val="ED509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3722D3"/>
    <w:multiLevelType w:val="multilevel"/>
    <w:tmpl w:val="4B5C7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AC594D"/>
    <w:multiLevelType w:val="hybridMultilevel"/>
    <w:tmpl w:val="2FBE1164"/>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F1F293F"/>
    <w:multiLevelType w:val="multilevel"/>
    <w:tmpl w:val="31F26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95489A"/>
    <w:multiLevelType w:val="hybridMultilevel"/>
    <w:tmpl w:val="33AA742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B931F8"/>
    <w:multiLevelType w:val="multilevel"/>
    <w:tmpl w:val="CFCAFDF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DC1775"/>
    <w:multiLevelType w:val="multilevel"/>
    <w:tmpl w:val="46AEE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474B9D"/>
    <w:multiLevelType w:val="hybridMultilevel"/>
    <w:tmpl w:val="57EC6C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96D0355"/>
    <w:multiLevelType w:val="hybridMultilevel"/>
    <w:tmpl w:val="F81C16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C58786E"/>
    <w:multiLevelType w:val="multilevel"/>
    <w:tmpl w:val="BE766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570ADF"/>
    <w:multiLevelType w:val="hybridMultilevel"/>
    <w:tmpl w:val="6FC664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4171EDF"/>
    <w:multiLevelType w:val="hybridMultilevel"/>
    <w:tmpl w:val="2B68A3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D75AE6"/>
    <w:multiLevelType w:val="hybridMultilevel"/>
    <w:tmpl w:val="1F0C8EE2"/>
    <w:lvl w:ilvl="0" w:tplc="016ABDF8">
      <w:start w:val="1"/>
      <w:numFmt w:val="upperLetter"/>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8901A69"/>
    <w:multiLevelType w:val="multilevel"/>
    <w:tmpl w:val="A43E7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372EA7"/>
    <w:multiLevelType w:val="multilevel"/>
    <w:tmpl w:val="0A9C7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70263F"/>
    <w:multiLevelType w:val="multilevel"/>
    <w:tmpl w:val="D9B8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A20C64"/>
    <w:multiLevelType w:val="multilevel"/>
    <w:tmpl w:val="158E4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EF301F"/>
    <w:multiLevelType w:val="multilevel"/>
    <w:tmpl w:val="BC7A05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9E5EA5"/>
    <w:multiLevelType w:val="hybridMultilevel"/>
    <w:tmpl w:val="33E89F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68760FA"/>
    <w:multiLevelType w:val="hybridMultilevel"/>
    <w:tmpl w:val="307C8DA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141562"/>
    <w:multiLevelType w:val="hybridMultilevel"/>
    <w:tmpl w:val="5954449E"/>
    <w:lvl w:ilvl="0" w:tplc="A64662B0">
      <w:start w:val="1"/>
      <w:numFmt w:val="decimal"/>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BAB2741"/>
    <w:multiLevelType w:val="hybridMultilevel"/>
    <w:tmpl w:val="BCF6C98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8481684">
    <w:abstractNumId w:val="29"/>
  </w:num>
  <w:num w:numId="2" w16cid:durableId="706107466">
    <w:abstractNumId w:val="21"/>
  </w:num>
  <w:num w:numId="3" w16cid:durableId="742995973">
    <w:abstractNumId w:val="19"/>
  </w:num>
  <w:num w:numId="4" w16cid:durableId="64845071">
    <w:abstractNumId w:val="1"/>
  </w:num>
  <w:num w:numId="5" w16cid:durableId="551618739">
    <w:abstractNumId w:val="30"/>
  </w:num>
  <w:num w:numId="6" w16cid:durableId="896934281">
    <w:abstractNumId w:val="5"/>
  </w:num>
  <w:num w:numId="7" w16cid:durableId="1743869932">
    <w:abstractNumId w:val="23"/>
  </w:num>
  <w:num w:numId="8" w16cid:durableId="73550803">
    <w:abstractNumId w:val="0"/>
  </w:num>
  <w:num w:numId="9" w16cid:durableId="1581013988">
    <w:abstractNumId w:val="32"/>
  </w:num>
  <w:num w:numId="10" w16cid:durableId="150565044">
    <w:abstractNumId w:val="20"/>
  </w:num>
  <w:num w:numId="11" w16cid:durableId="814182969">
    <w:abstractNumId w:val="27"/>
  </w:num>
  <w:num w:numId="12" w16cid:durableId="421994853">
    <w:abstractNumId w:val="17"/>
  </w:num>
  <w:num w:numId="13" w16cid:durableId="985428134">
    <w:abstractNumId w:val="14"/>
  </w:num>
  <w:num w:numId="14" w16cid:durableId="1256132439">
    <w:abstractNumId w:val="25"/>
  </w:num>
  <w:num w:numId="15" w16cid:durableId="1439907271">
    <w:abstractNumId w:val="24"/>
  </w:num>
  <w:num w:numId="16" w16cid:durableId="700974825">
    <w:abstractNumId w:val="8"/>
  </w:num>
  <w:num w:numId="17" w16cid:durableId="1045956120">
    <w:abstractNumId w:val="12"/>
  </w:num>
  <w:num w:numId="18" w16cid:durableId="636841168">
    <w:abstractNumId w:val="28"/>
  </w:num>
  <w:num w:numId="19" w16cid:durableId="1963728023">
    <w:abstractNumId w:val="7"/>
  </w:num>
  <w:num w:numId="20" w16cid:durableId="1378432631">
    <w:abstractNumId w:val="16"/>
  </w:num>
  <w:num w:numId="21" w16cid:durableId="941255121">
    <w:abstractNumId w:val="6"/>
  </w:num>
  <w:num w:numId="22" w16cid:durableId="2065180306">
    <w:abstractNumId w:val="10"/>
  </w:num>
  <w:num w:numId="23" w16cid:durableId="919631343">
    <w:abstractNumId w:val="26"/>
  </w:num>
  <w:num w:numId="24" w16cid:durableId="357777620">
    <w:abstractNumId w:val="4"/>
  </w:num>
  <w:num w:numId="25" w16cid:durableId="1483429169">
    <w:abstractNumId w:val="11"/>
  </w:num>
  <w:num w:numId="26" w16cid:durableId="2062552670">
    <w:abstractNumId w:val="15"/>
  </w:num>
  <w:num w:numId="27" w16cid:durableId="1838030402">
    <w:abstractNumId w:val="9"/>
  </w:num>
  <w:num w:numId="28" w16cid:durableId="1270627672">
    <w:abstractNumId w:val="18"/>
  </w:num>
  <w:num w:numId="29" w16cid:durableId="1537959989">
    <w:abstractNumId w:val="22"/>
  </w:num>
  <w:num w:numId="30" w16cid:durableId="1662461470">
    <w:abstractNumId w:val="3"/>
  </w:num>
  <w:num w:numId="31" w16cid:durableId="843277981">
    <w:abstractNumId w:val="2"/>
  </w:num>
  <w:num w:numId="32" w16cid:durableId="738556711">
    <w:abstractNumId w:val="31"/>
  </w:num>
  <w:num w:numId="33" w16cid:durableId="7761443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9C0"/>
    <w:rsid w:val="00082D48"/>
    <w:rsid w:val="00173141"/>
    <w:rsid w:val="001B0EFC"/>
    <w:rsid w:val="002B38CC"/>
    <w:rsid w:val="00353B66"/>
    <w:rsid w:val="00395E21"/>
    <w:rsid w:val="005449EC"/>
    <w:rsid w:val="00551899"/>
    <w:rsid w:val="00580AB2"/>
    <w:rsid w:val="00754679"/>
    <w:rsid w:val="0076109B"/>
    <w:rsid w:val="0091227D"/>
    <w:rsid w:val="00A1434E"/>
    <w:rsid w:val="00B67AE4"/>
    <w:rsid w:val="00BA1CE3"/>
    <w:rsid w:val="00C73C3B"/>
    <w:rsid w:val="00CE722D"/>
    <w:rsid w:val="00DA570A"/>
    <w:rsid w:val="00DE7DBB"/>
    <w:rsid w:val="00F279C0"/>
    <w:rsid w:val="00FB06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6F172"/>
  <w15:chartTrackingRefBased/>
  <w15:docId w15:val="{5EC550E7-EEF7-404E-88EF-856E5076B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79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279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279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279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F279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79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9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9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9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9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279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279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279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F279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79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79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79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79C0"/>
    <w:rPr>
      <w:rFonts w:eastAsiaTheme="majorEastAsia" w:cstheme="majorBidi"/>
      <w:color w:val="272727" w:themeColor="text1" w:themeTint="D8"/>
    </w:rPr>
  </w:style>
  <w:style w:type="paragraph" w:styleId="Title">
    <w:name w:val="Title"/>
    <w:basedOn w:val="Normal"/>
    <w:next w:val="Normal"/>
    <w:link w:val="TitleChar"/>
    <w:uiPriority w:val="10"/>
    <w:qFormat/>
    <w:rsid w:val="00F279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79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79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79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9C0"/>
    <w:pPr>
      <w:spacing w:before="160"/>
      <w:jc w:val="center"/>
    </w:pPr>
    <w:rPr>
      <w:i/>
      <w:iCs/>
      <w:color w:val="404040" w:themeColor="text1" w:themeTint="BF"/>
    </w:rPr>
  </w:style>
  <w:style w:type="character" w:customStyle="1" w:styleId="QuoteChar">
    <w:name w:val="Quote Char"/>
    <w:basedOn w:val="DefaultParagraphFont"/>
    <w:link w:val="Quote"/>
    <w:uiPriority w:val="29"/>
    <w:rsid w:val="00F279C0"/>
    <w:rPr>
      <w:i/>
      <w:iCs/>
      <w:color w:val="404040" w:themeColor="text1" w:themeTint="BF"/>
    </w:rPr>
  </w:style>
  <w:style w:type="paragraph" w:styleId="ListParagraph">
    <w:name w:val="List Paragraph"/>
    <w:basedOn w:val="Normal"/>
    <w:uiPriority w:val="34"/>
    <w:qFormat/>
    <w:rsid w:val="00F279C0"/>
    <w:pPr>
      <w:ind w:left="720"/>
      <w:contextualSpacing/>
    </w:pPr>
  </w:style>
  <w:style w:type="character" w:styleId="IntenseEmphasis">
    <w:name w:val="Intense Emphasis"/>
    <w:basedOn w:val="DefaultParagraphFont"/>
    <w:uiPriority w:val="21"/>
    <w:qFormat/>
    <w:rsid w:val="00F279C0"/>
    <w:rPr>
      <w:i/>
      <w:iCs/>
      <w:color w:val="0F4761" w:themeColor="accent1" w:themeShade="BF"/>
    </w:rPr>
  </w:style>
  <w:style w:type="paragraph" w:styleId="IntenseQuote">
    <w:name w:val="Intense Quote"/>
    <w:basedOn w:val="Normal"/>
    <w:next w:val="Normal"/>
    <w:link w:val="IntenseQuoteChar"/>
    <w:uiPriority w:val="30"/>
    <w:qFormat/>
    <w:rsid w:val="00F279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79C0"/>
    <w:rPr>
      <w:i/>
      <w:iCs/>
      <w:color w:val="0F4761" w:themeColor="accent1" w:themeShade="BF"/>
    </w:rPr>
  </w:style>
  <w:style w:type="character" w:styleId="IntenseReference">
    <w:name w:val="Intense Reference"/>
    <w:basedOn w:val="DefaultParagraphFont"/>
    <w:uiPriority w:val="32"/>
    <w:qFormat/>
    <w:rsid w:val="00F279C0"/>
    <w:rPr>
      <w:b/>
      <w:bCs/>
      <w:smallCaps/>
      <w:color w:val="0F4761" w:themeColor="accent1" w:themeShade="BF"/>
      <w:spacing w:val="5"/>
    </w:rPr>
  </w:style>
  <w:style w:type="numbering" w:customStyle="1" w:styleId="NoList1">
    <w:name w:val="No List1"/>
    <w:next w:val="NoList"/>
    <w:uiPriority w:val="99"/>
    <w:semiHidden/>
    <w:unhideWhenUsed/>
    <w:rsid w:val="00BA1CE3"/>
  </w:style>
  <w:style w:type="character" w:customStyle="1" w:styleId="Hyperlink1">
    <w:name w:val="Hyperlink1"/>
    <w:basedOn w:val="DefaultParagraphFont"/>
    <w:uiPriority w:val="99"/>
    <w:unhideWhenUsed/>
    <w:rsid w:val="00BA1CE3"/>
    <w:rPr>
      <w:color w:val="0563C1"/>
      <w:u w:val="single"/>
    </w:rPr>
  </w:style>
  <w:style w:type="character" w:styleId="UnresolvedMention">
    <w:name w:val="Unresolved Mention"/>
    <w:basedOn w:val="DefaultParagraphFont"/>
    <w:uiPriority w:val="99"/>
    <w:semiHidden/>
    <w:unhideWhenUsed/>
    <w:rsid w:val="00BA1CE3"/>
    <w:rPr>
      <w:color w:val="605E5C"/>
      <w:shd w:val="clear" w:color="auto" w:fill="E1DFDD"/>
    </w:rPr>
  </w:style>
  <w:style w:type="table" w:styleId="TableGrid">
    <w:name w:val="Table Grid"/>
    <w:basedOn w:val="TableNormal"/>
    <w:uiPriority w:val="39"/>
    <w:rsid w:val="00BA1CE3"/>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A1CE3"/>
    <w:pPr>
      <w:spacing w:after="0" w:line="240" w:lineRule="auto"/>
    </w:pPr>
    <w:rPr>
      <w:sz w:val="22"/>
      <w:szCs w:val="22"/>
    </w:rPr>
  </w:style>
  <w:style w:type="character" w:styleId="CommentReference">
    <w:name w:val="annotation reference"/>
    <w:basedOn w:val="DefaultParagraphFont"/>
    <w:uiPriority w:val="99"/>
    <w:semiHidden/>
    <w:unhideWhenUsed/>
    <w:rsid w:val="00BA1CE3"/>
    <w:rPr>
      <w:sz w:val="16"/>
      <w:szCs w:val="16"/>
    </w:rPr>
  </w:style>
  <w:style w:type="paragraph" w:styleId="CommentText">
    <w:name w:val="annotation text"/>
    <w:basedOn w:val="Normal"/>
    <w:link w:val="CommentTextChar"/>
    <w:uiPriority w:val="99"/>
    <w:unhideWhenUsed/>
    <w:rsid w:val="00BA1CE3"/>
    <w:pPr>
      <w:spacing w:line="240" w:lineRule="auto"/>
    </w:pPr>
    <w:rPr>
      <w:sz w:val="20"/>
      <w:szCs w:val="20"/>
    </w:rPr>
  </w:style>
  <w:style w:type="character" w:customStyle="1" w:styleId="CommentTextChar">
    <w:name w:val="Comment Text Char"/>
    <w:basedOn w:val="DefaultParagraphFont"/>
    <w:link w:val="CommentText"/>
    <w:uiPriority w:val="99"/>
    <w:rsid w:val="00BA1CE3"/>
    <w:rPr>
      <w:sz w:val="20"/>
      <w:szCs w:val="20"/>
    </w:rPr>
  </w:style>
  <w:style w:type="paragraph" w:styleId="CommentSubject">
    <w:name w:val="annotation subject"/>
    <w:basedOn w:val="CommentText"/>
    <w:next w:val="CommentText"/>
    <w:link w:val="CommentSubjectChar"/>
    <w:uiPriority w:val="99"/>
    <w:semiHidden/>
    <w:unhideWhenUsed/>
    <w:rsid w:val="00BA1CE3"/>
    <w:rPr>
      <w:b/>
      <w:bCs/>
    </w:rPr>
  </w:style>
  <w:style w:type="character" w:customStyle="1" w:styleId="CommentSubjectChar">
    <w:name w:val="Comment Subject Char"/>
    <w:basedOn w:val="CommentTextChar"/>
    <w:link w:val="CommentSubject"/>
    <w:uiPriority w:val="99"/>
    <w:semiHidden/>
    <w:rsid w:val="00BA1CE3"/>
    <w:rPr>
      <w:b/>
      <w:bCs/>
      <w:sz w:val="20"/>
      <w:szCs w:val="20"/>
    </w:rPr>
  </w:style>
  <w:style w:type="paragraph" w:styleId="NormalWeb">
    <w:name w:val="Normal (Web)"/>
    <w:basedOn w:val="Normal"/>
    <w:uiPriority w:val="99"/>
    <w:unhideWhenUsed/>
    <w:rsid w:val="00BA1CE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FollowedHyperlink1">
    <w:name w:val="FollowedHyperlink1"/>
    <w:basedOn w:val="DefaultParagraphFont"/>
    <w:uiPriority w:val="99"/>
    <w:semiHidden/>
    <w:unhideWhenUsed/>
    <w:rsid w:val="00BA1CE3"/>
    <w:rPr>
      <w:color w:val="954F72"/>
      <w:u w:val="single"/>
    </w:rPr>
  </w:style>
  <w:style w:type="paragraph" w:styleId="FootnoteText">
    <w:name w:val="footnote text"/>
    <w:basedOn w:val="Normal"/>
    <w:link w:val="FootnoteTextChar"/>
    <w:uiPriority w:val="99"/>
    <w:semiHidden/>
    <w:unhideWhenUsed/>
    <w:rsid w:val="00BA1C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1CE3"/>
    <w:rPr>
      <w:sz w:val="20"/>
      <w:szCs w:val="20"/>
    </w:rPr>
  </w:style>
  <w:style w:type="character" w:styleId="FootnoteReference">
    <w:name w:val="footnote reference"/>
    <w:basedOn w:val="DefaultParagraphFont"/>
    <w:uiPriority w:val="99"/>
    <w:semiHidden/>
    <w:unhideWhenUsed/>
    <w:rsid w:val="00BA1CE3"/>
    <w:rPr>
      <w:vertAlign w:val="superscript"/>
    </w:rPr>
  </w:style>
  <w:style w:type="paragraph" w:customStyle="1" w:styleId="Caption1">
    <w:name w:val="Caption1"/>
    <w:basedOn w:val="Normal"/>
    <w:next w:val="Normal"/>
    <w:uiPriority w:val="35"/>
    <w:unhideWhenUsed/>
    <w:qFormat/>
    <w:rsid w:val="00BA1CE3"/>
    <w:pPr>
      <w:spacing w:after="200" w:line="240" w:lineRule="auto"/>
    </w:pPr>
    <w:rPr>
      <w:i/>
      <w:iCs/>
      <w:color w:val="44546A"/>
      <w:sz w:val="18"/>
      <w:szCs w:val="18"/>
    </w:rPr>
  </w:style>
  <w:style w:type="paragraph" w:styleId="TOCHeading">
    <w:name w:val="TOC Heading"/>
    <w:basedOn w:val="Heading1"/>
    <w:next w:val="Normal"/>
    <w:uiPriority w:val="39"/>
    <w:unhideWhenUsed/>
    <w:qFormat/>
    <w:rsid w:val="00BA1CE3"/>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BA1CE3"/>
    <w:pPr>
      <w:spacing w:after="100" w:line="259" w:lineRule="auto"/>
    </w:pPr>
    <w:rPr>
      <w:sz w:val="22"/>
      <w:szCs w:val="22"/>
    </w:rPr>
  </w:style>
  <w:style w:type="paragraph" w:styleId="TOC2">
    <w:name w:val="toc 2"/>
    <w:basedOn w:val="Normal"/>
    <w:next w:val="Normal"/>
    <w:autoRedefine/>
    <w:uiPriority w:val="39"/>
    <w:unhideWhenUsed/>
    <w:rsid w:val="00BA1CE3"/>
    <w:pPr>
      <w:spacing w:after="100" w:line="259" w:lineRule="auto"/>
      <w:ind w:left="220"/>
    </w:pPr>
    <w:rPr>
      <w:sz w:val="22"/>
      <w:szCs w:val="22"/>
    </w:rPr>
  </w:style>
  <w:style w:type="paragraph" w:styleId="TOC3">
    <w:name w:val="toc 3"/>
    <w:basedOn w:val="Normal"/>
    <w:next w:val="Normal"/>
    <w:autoRedefine/>
    <w:uiPriority w:val="39"/>
    <w:unhideWhenUsed/>
    <w:rsid w:val="00BA1CE3"/>
    <w:pPr>
      <w:spacing w:after="100" w:line="259" w:lineRule="auto"/>
      <w:ind w:left="440"/>
    </w:pPr>
    <w:rPr>
      <w:sz w:val="22"/>
      <w:szCs w:val="22"/>
    </w:rPr>
  </w:style>
  <w:style w:type="paragraph" w:styleId="Header">
    <w:name w:val="header"/>
    <w:basedOn w:val="Normal"/>
    <w:link w:val="HeaderChar"/>
    <w:uiPriority w:val="99"/>
    <w:unhideWhenUsed/>
    <w:rsid w:val="00BA1CE3"/>
    <w:pPr>
      <w:tabs>
        <w:tab w:val="center" w:pos="4513"/>
        <w:tab w:val="right" w:pos="9026"/>
      </w:tabs>
      <w:spacing w:after="0" w:line="240" w:lineRule="auto"/>
    </w:pPr>
    <w:rPr>
      <w:sz w:val="22"/>
      <w:szCs w:val="22"/>
    </w:rPr>
  </w:style>
  <w:style w:type="character" w:customStyle="1" w:styleId="HeaderChar">
    <w:name w:val="Header Char"/>
    <w:basedOn w:val="DefaultParagraphFont"/>
    <w:link w:val="Header"/>
    <w:uiPriority w:val="99"/>
    <w:rsid w:val="00BA1CE3"/>
    <w:rPr>
      <w:sz w:val="22"/>
      <w:szCs w:val="22"/>
    </w:rPr>
  </w:style>
  <w:style w:type="paragraph" w:styleId="Footer">
    <w:name w:val="footer"/>
    <w:basedOn w:val="Normal"/>
    <w:link w:val="FooterChar"/>
    <w:uiPriority w:val="99"/>
    <w:unhideWhenUsed/>
    <w:rsid w:val="00BA1CE3"/>
    <w:pPr>
      <w:tabs>
        <w:tab w:val="center" w:pos="4513"/>
        <w:tab w:val="right" w:pos="9026"/>
      </w:tabs>
      <w:spacing w:after="0" w:line="240" w:lineRule="auto"/>
    </w:pPr>
    <w:rPr>
      <w:sz w:val="22"/>
      <w:szCs w:val="22"/>
    </w:rPr>
  </w:style>
  <w:style w:type="character" w:customStyle="1" w:styleId="FooterChar">
    <w:name w:val="Footer Char"/>
    <w:basedOn w:val="DefaultParagraphFont"/>
    <w:link w:val="Footer"/>
    <w:uiPriority w:val="99"/>
    <w:rsid w:val="00BA1CE3"/>
    <w:rPr>
      <w:sz w:val="22"/>
      <w:szCs w:val="22"/>
    </w:rPr>
  </w:style>
  <w:style w:type="character" w:styleId="Strong">
    <w:name w:val="Strong"/>
    <w:basedOn w:val="DefaultParagraphFont"/>
    <w:uiPriority w:val="22"/>
    <w:qFormat/>
    <w:rsid w:val="00BA1CE3"/>
    <w:rPr>
      <w:b/>
      <w:bCs/>
    </w:rPr>
  </w:style>
  <w:style w:type="character" w:styleId="Emphasis">
    <w:name w:val="Emphasis"/>
    <w:basedOn w:val="DefaultParagraphFont"/>
    <w:uiPriority w:val="20"/>
    <w:qFormat/>
    <w:rsid w:val="00BA1CE3"/>
    <w:rPr>
      <w:i/>
      <w:iCs/>
    </w:rPr>
  </w:style>
  <w:style w:type="character" w:styleId="PlaceholderText">
    <w:name w:val="Placeholder Text"/>
    <w:basedOn w:val="DefaultParagraphFont"/>
    <w:uiPriority w:val="99"/>
    <w:semiHidden/>
    <w:rsid w:val="00BA1CE3"/>
    <w:rPr>
      <w:color w:val="666666"/>
    </w:rPr>
  </w:style>
  <w:style w:type="paragraph" w:styleId="Bibliography">
    <w:name w:val="Bibliography"/>
    <w:basedOn w:val="Normal"/>
    <w:next w:val="Normal"/>
    <w:uiPriority w:val="37"/>
    <w:unhideWhenUsed/>
    <w:rsid w:val="00BA1CE3"/>
    <w:pPr>
      <w:spacing w:after="0" w:line="240" w:lineRule="auto"/>
      <w:ind w:left="720" w:hanging="720"/>
    </w:pPr>
    <w:rPr>
      <w:sz w:val="22"/>
      <w:szCs w:val="22"/>
    </w:rPr>
  </w:style>
  <w:style w:type="paragraph" w:styleId="HTMLPreformatted">
    <w:name w:val="HTML Preformatted"/>
    <w:basedOn w:val="Normal"/>
    <w:link w:val="HTMLPreformattedChar"/>
    <w:uiPriority w:val="99"/>
    <w:semiHidden/>
    <w:unhideWhenUsed/>
    <w:rsid w:val="00BA1CE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A1CE3"/>
    <w:rPr>
      <w:rFonts w:ascii="Consolas" w:hAnsi="Consolas"/>
      <w:sz w:val="20"/>
      <w:szCs w:val="20"/>
    </w:rPr>
  </w:style>
  <w:style w:type="table" w:customStyle="1" w:styleId="TableGridPHPDOCX">
    <w:name w:val="Table Grid PHPDOCX"/>
    <w:uiPriority w:val="59"/>
    <w:rsid w:val="00BA1CE3"/>
    <w:pPr>
      <w:spacing w:after="0" w:line="240" w:lineRule="auto"/>
    </w:pPr>
    <w:rPr>
      <w:kern w:val="0"/>
      <w:sz w:val="22"/>
      <w:szCs w:val="22"/>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BA1CE3"/>
    <w:rPr>
      <w:color w:val="467886" w:themeColor="hyperlink"/>
      <w:u w:val="single"/>
    </w:rPr>
  </w:style>
  <w:style w:type="character" w:styleId="FollowedHyperlink">
    <w:name w:val="FollowedHyperlink"/>
    <w:basedOn w:val="DefaultParagraphFont"/>
    <w:uiPriority w:val="99"/>
    <w:semiHidden/>
    <w:unhideWhenUsed/>
    <w:rsid w:val="00BA1CE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11</Pages>
  <Words>1314</Words>
  <Characters>7490</Characters>
  <Application>Microsoft Office Word</Application>
  <DocSecurity>0</DocSecurity>
  <Lines>62</Lines>
  <Paragraphs>17</Paragraphs>
  <ScaleCrop>false</ScaleCrop>
  <Company/>
  <LinksUpToDate>false</LinksUpToDate>
  <CharactersWithSpaces>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Lubasi Limweta</dc:creator>
  <cp:keywords/>
  <dc:description/>
  <cp:lastModifiedBy>Lubasi Limweta</cp:lastModifiedBy>
  <cp:revision>14</cp:revision>
  <dcterms:created xsi:type="dcterms:W3CDTF">2026-04-14T14:41:00Z</dcterms:created>
  <dcterms:modified xsi:type="dcterms:W3CDTF">2026-07-27T20:25:00Z</dcterms:modified>
</cp:coreProperties>
</file>