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69A3F" w14:textId="17E12377" w:rsidR="00490446" w:rsidRDefault="00490446">
      <w:pPr>
        <w:rPr>
          <w:rFonts w:ascii="Arial" w:hAnsi="Arial" w:cs="Arial"/>
          <w:b/>
          <w:bCs/>
          <w:sz w:val="28"/>
          <w:szCs w:val="28"/>
          <w:lang w:val="en-US"/>
        </w:rPr>
      </w:pPr>
      <w:r w:rsidRPr="00490446">
        <w:rPr>
          <w:rFonts w:ascii="Arial" w:hAnsi="Arial" w:cs="Arial"/>
          <w:b/>
          <w:bCs/>
          <w:sz w:val="28"/>
          <w:szCs w:val="28"/>
          <w:lang w:val="en-US"/>
        </w:rPr>
        <w:t xml:space="preserve">Supplementary </w:t>
      </w:r>
      <w:r w:rsidR="006123E9">
        <w:rPr>
          <w:rFonts w:ascii="Arial" w:hAnsi="Arial" w:cs="Arial"/>
          <w:b/>
          <w:bCs/>
          <w:sz w:val="28"/>
          <w:szCs w:val="28"/>
          <w:lang w:val="en-US"/>
        </w:rPr>
        <w:t>Material</w:t>
      </w:r>
      <w:r w:rsidRPr="00490446">
        <w:rPr>
          <w:rFonts w:ascii="Arial" w:hAnsi="Arial" w:cs="Arial"/>
          <w:b/>
          <w:bCs/>
          <w:sz w:val="28"/>
          <w:szCs w:val="28"/>
          <w:lang w:val="en-US"/>
        </w:rPr>
        <w:t xml:space="preserve"> </w:t>
      </w:r>
    </w:p>
    <w:p w14:paraId="5D402FB8" w14:textId="77777777" w:rsidR="00BF662B" w:rsidRPr="00490446" w:rsidRDefault="00BF662B">
      <w:pPr>
        <w:rPr>
          <w:rFonts w:ascii="Arial" w:hAnsi="Arial" w:cs="Arial"/>
          <w:b/>
          <w:bCs/>
          <w:sz w:val="28"/>
          <w:szCs w:val="28"/>
          <w:lang w:val="en-US"/>
        </w:rPr>
      </w:pPr>
    </w:p>
    <w:p w14:paraId="5A71C326" w14:textId="77777777" w:rsidR="001A34FE" w:rsidRPr="001A34FE" w:rsidRDefault="001A34FE" w:rsidP="001A34FE">
      <w:pPr>
        <w:rPr>
          <w:b/>
          <w:bCs/>
          <w:sz w:val="24"/>
          <w:szCs w:val="24"/>
        </w:rPr>
      </w:pPr>
      <w:r w:rsidRPr="001A34FE">
        <w:rPr>
          <w:b/>
          <w:bCs/>
          <w:sz w:val="24"/>
          <w:szCs w:val="24"/>
        </w:rPr>
        <w:t xml:space="preserve">Design and analysis strategies to increase efficiency in malaria cluster-randomised trials by minimising between-cluster heterogeneity of outcomes </w:t>
      </w:r>
    </w:p>
    <w:p w14:paraId="4926EB70" w14:textId="77777777" w:rsidR="00BF662B" w:rsidRPr="00490446" w:rsidRDefault="00BF662B" w:rsidP="00490446">
      <w:pPr>
        <w:pBdr>
          <w:bottom w:val="single" w:sz="4" w:space="1" w:color="auto"/>
        </w:pBdr>
        <w:rPr>
          <w:rFonts w:ascii="Arial" w:hAnsi="Arial" w:cs="Arial"/>
          <w:b/>
          <w:bCs/>
        </w:rPr>
      </w:pPr>
    </w:p>
    <w:p w14:paraId="2B50C717" w14:textId="77777777" w:rsidR="00490446" w:rsidRDefault="00490446"/>
    <w:p w14:paraId="30572826" w14:textId="139FDD7F" w:rsidR="00490446" w:rsidRPr="00C13986" w:rsidRDefault="00490446">
      <w:pPr>
        <w:rPr>
          <w:rFonts w:ascii="Arial" w:hAnsi="Arial" w:cs="Arial"/>
          <w:b/>
          <w:bCs/>
        </w:rPr>
      </w:pPr>
      <w:r w:rsidRPr="00C13986">
        <w:rPr>
          <w:rFonts w:ascii="Arial" w:hAnsi="Arial" w:cs="Arial"/>
          <w:b/>
          <w:bCs/>
        </w:rPr>
        <w:t>Table of contents</w:t>
      </w:r>
    </w:p>
    <w:sdt>
      <w:sdtPr>
        <w:rPr>
          <w:rFonts w:asciiTheme="minorHAnsi" w:eastAsiaTheme="minorHAnsi" w:hAnsiTheme="minorHAnsi" w:cstheme="minorBidi"/>
          <w:color w:val="auto"/>
          <w:kern w:val="2"/>
          <w:sz w:val="22"/>
          <w:szCs w:val="22"/>
          <w:lang w:val="en-GB"/>
          <w14:ligatures w14:val="standardContextual"/>
        </w:rPr>
        <w:id w:val="-119614212"/>
        <w:docPartObj>
          <w:docPartGallery w:val="Table of Contents"/>
          <w:docPartUnique/>
        </w:docPartObj>
      </w:sdtPr>
      <w:sdtEndPr>
        <w:rPr>
          <w:b/>
          <w:bCs/>
          <w:noProof/>
        </w:rPr>
      </w:sdtEndPr>
      <w:sdtContent>
        <w:p w14:paraId="6D608813" w14:textId="768CD3A2" w:rsidR="00C13986" w:rsidRPr="00C13986" w:rsidRDefault="00C13986">
          <w:pPr>
            <w:pStyle w:val="TOCHeading"/>
            <w:rPr>
              <w:sz w:val="22"/>
              <w:szCs w:val="22"/>
            </w:rPr>
          </w:pPr>
        </w:p>
        <w:p w14:paraId="574E5B68" w14:textId="03010513" w:rsidR="000F3ECD" w:rsidRDefault="00C13986">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235807543" w:history="1">
            <w:r w:rsidR="000F3ECD" w:rsidRPr="00AE2070">
              <w:rPr>
                <w:rStyle w:val="Hyperlink"/>
                <w:rFonts w:ascii="Arial" w:hAnsi="Arial" w:cs="Arial"/>
                <w:b/>
                <w:bCs/>
                <w:noProof/>
              </w:rPr>
              <w:t>S1 Figure</w:t>
            </w:r>
            <w:r w:rsidR="000F3ECD">
              <w:rPr>
                <w:noProof/>
                <w:webHidden/>
              </w:rPr>
              <w:tab/>
            </w:r>
            <w:r w:rsidR="000F3ECD">
              <w:rPr>
                <w:noProof/>
                <w:webHidden/>
              </w:rPr>
              <w:fldChar w:fldCharType="begin"/>
            </w:r>
            <w:r w:rsidR="000F3ECD">
              <w:rPr>
                <w:noProof/>
                <w:webHidden/>
              </w:rPr>
              <w:instrText xml:space="preserve"> PAGEREF _Toc235807543 \h </w:instrText>
            </w:r>
            <w:r w:rsidR="000F3ECD">
              <w:rPr>
                <w:noProof/>
                <w:webHidden/>
              </w:rPr>
            </w:r>
            <w:r w:rsidR="000F3ECD">
              <w:rPr>
                <w:noProof/>
                <w:webHidden/>
              </w:rPr>
              <w:fldChar w:fldCharType="separate"/>
            </w:r>
            <w:r w:rsidR="000F3ECD">
              <w:rPr>
                <w:noProof/>
                <w:webHidden/>
              </w:rPr>
              <w:t>2</w:t>
            </w:r>
            <w:r w:rsidR="000F3ECD">
              <w:rPr>
                <w:noProof/>
                <w:webHidden/>
              </w:rPr>
              <w:fldChar w:fldCharType="end"/>
            </w:r>
          </w:hyperlink>
        </w:p>
        <w:p w14:paraId="741591CD" w14:textId="17F58DAC" w:rsidR="000F3ECD" w:rsidRDefault="000F3ECD">
          <w:pPr>
            <w:pStyle w:val="TOC1"/>
            <w:tabs>
              <w:tab w:val="right" w:leader="dot" w:pos="9016"/>
            </w:tabs>
            <w:rPr>
              <w:rFonts w:eastAsiaTheme="minorEastAsia"/>
              <w:noProof/>
              <w:sz w:val="24"/>
              <w:szCs w:val="24"/>
              <w:lang w:eastAsia="en-GB"/>
            </w:rPr>
          </w:pPr>
          <w:hyperlink w:anchor="_Toc235807544" w:history="1">
            <w:r w:rsidRPr="00AE2070">
              <w:rPr>
                <w:rStyle w:val="Hyperlink"/>
                <w:rFonts w:ascii="Arial" w:hAnsi="Arial" w:cs="Arial"/>
                <w:b/>
                <w:bCs/>
                <w:noProof/>
              </w:rPr>
              <w:t>S2 Figure</w:t>
            </w:r>
            <w:r>
              <w:rPr>
                <w:noProof/>
                <w:webHidden/>
              </w:rPr>
              <w:tab/>
            </w:r>
            <w:r>
              <w:rPr>
                <w:noProof/>
                <w:webHidden/>
              </w:rPr>
              <w:fldChar w:fldCharType="begin"/>
            </w:r>
            <w:r>
              <w:rPr>
                <w:noProof/>
                <w:webHidden/>
              </w:rPr>
              <w:instrText xml:space="preserve"> PAGEREF _Toc235807544 \h </w:instrText>
            </w:r>
            <w:r>
              <w:rPr>
                <w:noProof/>
                <w:webHidden/>
              </w:rPr>
            </w:r>
            <w:r>
              <w:rPr>
                <w:noProof/>
                <w:webHidden/>
              </w:rPr>
              <w:fldChar w:fldCharType="separate"/>
            </w:r>
            <w:r>
              <w:rPr>
                <w:noProof/>
                <w:webHidden/>
              </w:rPr>
              <w:t>2</w:t>
            </w:r>
            <w:r>
              <w:rPr>
                <w:noProof/>
                <w:webHidden/>
              </w:rPr>
              <w:fldChar w:fldCharType="end"/>
            </w:r>
          </w:hyperlink>
        </w:p>
        <w:p w14:paraId="7A874A53" w14:textId="7AAA31AA" w:rsidR="000F3ECD" w:rsidRDefault="000F3ECD">
          <w:pPr>
            <w:pStyle w:val="TOC1"/>
            <w:tabs>
              <w:tab w:val="right" w:leader="dot" w:pos="9016"/>
            </w:tabs>
            <w:rPr>
              <w:rFonts w:eastAsiaTheme="minorEastAsia"/>
              <w:noProof/>
              <w:sz w:val="24"/>
              <w:szCs w:val="24"/>
              <w:lang w:eastAsia="en-GB"/>
            </w:rPr>
          </w:pPr>
          <w:hyperlink w:anchor="_Toc235807545" w:history="1">
            <w:r w:rsidRPr="00AE2070">
              <w:rPr>
                <w:rStyle w:val="Hyperlink"/>
                <w:rFonts w:ascii="Arial" w:hAnsi="Arial" w:cs="Arial"/>
                <w:b/>
                <w:bCs/>
                <w:noProof/>
              </w:rPr>
              <w:t>S3 Figure</w:t>
            </w:r>
            <w:r>
              <w:rPr>
                <w:noProof/>
                <w:webHidden/>
              </w:rPr>
              <w:tab/>
            </w:r>
            <w:r>
              <w:rPr>
                <w:noProof/>
                <w:webHidden/>
              </w:rPr>
              <w:fldChar w:fldCharType="begin"/>
            </w:r>
            <w:r>
              <w:rPr>
                <w:noProof/>
                <w:webHidden/>
              </w:rPr>
              <w:instrText xml:space="preserve"> PAGEREF _Toc235807545 \h </w:instrText>
            </w:r>
            <w:r>
              <w:rPr>
                <w:noProof/>
                <w:webHidden/>
              </w:rPr>
            </w:r>
            <w:r>
              <w:rPr>
                <w:noProof/>
                <w:webHidden/>
              </w:rPr>
              <w:fldChar w:fldCharType="separate"/>
            </w:r>
            <w:r>
              <w:rPr>
                <w:noProof/>
                <w:webHidden/>
              </w:rPr>
              <w:t>3</w:t>
            </w:r>
            <w:r>
              <w:rPr>
                <w:noProof/>
                <w:webHidden/>
              </w:rPr>
              <w:fldChar w:fldCharType="end"/>
            </w:r>
          </w:hyperlink>
        </w:p>
        <w:p w14:paraId="333B3EE0" w14:textId="3228C61D" w:rsidR="000F3ECD" w:rsidRDefault="000F3ECD">
          <w:pPr>
            <w:pStyle w:val="TOC1"/>
            <w:tabs>
              <w:tab w:val="right" w:leader="dot" w:pos="9016"/>
            </w:tabs>
            <w:rPr>
              <w:rFonts w:eastAsiaTheme="minorEastAsia"/>
              <w:noProof/>
              <w:sz w:val="24"/>
              <w:szCs w:val="24"/>
              <w:lang w:eastAsia="en-GB"/>
            </w:rPr>
          </w:pPr>
          <w:hyperlink w:anchor="_Toc235807546" w:history="1">
            <w:r w:rsidRPr="00AE2070">
              <w:rPr>
                <w:rStyle w:val="Hyperlink"/>
                <w:rFonts w:ascii="Arial" w:hAnsi="Arial" w:cs="Arial"/>
                <w:b/>
                <w:bCs/>
                <w:noProof/>
              </w:rPr>
              <w:t>S4 Figure</w:t>
            </w:r>
            <w:r>
              <w:rPr>
                <w:noProof/>
                <w:webHidden/>
              </w:rPr>
              <w:tab/>
            </w:r>
            <w:r>
              <w:rPr>
                <w:noProof/>
                <w:webHidden/>
              </w:rPr>
              <w:fldChar w:fldCharType="begin"/>
            </w:r>
            <w:r>
              <w:rPr>
                <w:noProof/>
                <w:webHidden/>
              </w:rPr>
              <w:instrText xml:space="preserve"> PAGEREF _Toc235807546 \h </w:instrText>
            </w:r>
            <w:r>
              <w:rPr>
                <w:noProof/>
                <w:webHidden/>
              </w:rPr>
            </w:r>
            <w:r>
              <w:rPr>
                <w:noProof/>
                <w:webHidden/>
              </w:rPr>
              <w:fldChar w:fldCharType="separate"/>
            </w:r>
            <w:r>
              <w:rPr>
                <w:noProof/>
                <w:webHidden/>
              </w:rPr>
              <w:t>4</w:t>
            </w:r>
            <w:r>
              <w:rPr>
                <w:noProof/>
                <w:webHidden/>
              </w:rPr>
              <w:fldChar w:fldCharType="end"/>
            </w:r>
          </w:hyperlink>
        </w:p>
        <w:p w14:paraId="02E7E06F" w14:textId="329EE411" w:rsidR="000F3ECD" w:rsidRDefault="000F3ECD">
          <w:pPr>
            <w:pStyle w:val="TOC1"/>
            <w:tabs>
              <w:tab w:val="right" w:leader="dot" w:pos="9016"/>
            </w:tabs>
            <w:rPr>
              <w:rFonts w:eastAsiaTheme="minorEastAsia"/>
              <w:noProof/>
              <w:sz w:val="24"/>
              <w:szCs w:val="24"/>
              <w:lang w:eastAsia="en-GB"/>
            </w:rPr>
          </w:pPr>
          <w:hyperlink w:anchor="_Toc235807547" w:history="1">
            <w:r w:rsidRPr="00AE2070">
              <w:rPr>
                <w:rStyle w:val="Hyperlink"/>
                <w:rFonts w:ascii="Arial" w:hAnsi="Arial" w:cs="Arial"/>
                <w:b/>
                <w:bCs/>
                <w:noProof/>
              </w:rPr>
              <w:t>S5 Figure</w:t>
            </w:r>
            <w:r>
              <w:rPr>
                <w:noProof/>
                <w:webHidden/>
              </w:rPr>
              <w:tab/>
            </w:r>
            <w:r>
              <w:rPr>
                <w:noProof/>
                <w:webHidden/>
              </w:rPr>
              <w:fldChar w:fldCharType="begin"/>
            </w:r>
            <w:r>
              <w:rPr>
                <w:noProof/>
                <w:webHidden/>
              </w:rPr>
              <w:instrText xml:space="preserve"> PAGEREF _Toc235807547 \h </w:instrText>
            </w:r>
            <w:r>
              <w:rPr>
                <w:noProof/>
                <w:webHidden/>
              </w:rPr>
            </w:r>
            <w:r>
              <w:rPr>
                <w:noProof/>
                <w:webHidden/>
              </w:rPr>
              <w:fldChar w:fldCharType="separate"/>
            </w:r>
            <w:r>
              <w:rPr>
                <w:noProof/>
                <w:webHidden/>
              </w:rPr>
              <w:t>5</w:t>
            </w:r>
            <w:r>
              <w:rPr>
                <w:noProof/>
                <w:webHidden/>
              </w:rPr>
              <w:fldChar w:fldCharType="end"/>
            </w:r>
          </w:hyperlink>
        </w:p>
        <w:p w14:paraId="1499B9A0" w14:textId="612C4524" w:rsidR="000F3ECD" w:rsidRDefault="000F3ECD">
          <w:pPr>
            <w:pStyle w:val="TOC1"/>
            <w:tabs>
              <w:tab w:val="right" w:leader="dot" w:pos="9016"/>
            </w:tabs>
            <w:rPr>
              <w:rFonts w:eastAsiaTheme="minorEastAsia"/>
              <w:noProof/>
              <w:sz w:val="24"/>
              <w:szCs w:val="24"/>
              <w:lang w:eastAsia="en-GB"/>
            </w:rPr>
          </w:pPr>
          <w:hyperlink w:anchor="_Toc235807548" w:history="1">
            <w:r w:rsidRPr="00AE2070">
              <w:rPr>
                <w:rStyle w:val="Hyperlink"/>
                <w:rFonts w:ascii="Arial" w:hAnsi="Arial" w:cs="Arial"/>
                <w:b/>
                <w:bCs/>
                <w:noProof/>
              </w:rPr>
              <w:t>S6 Figure</w:t>
            </w:r>
            <w:r>
              <w:rPr>
                <w:noProof/>
                <w:webHidden/>
              </w:rPr>
              <w:tab/>
            </w:r>
            <w:r>
              <w:rPr>
                <w:noProof/>
                <w:webHidden/>
              </w:rPr>
              <w:fldChar w:fldCharType="begin"/>
            </w:r>
            <w:r>
              <w:rPr>
                <w:noProof/>
                <w:webHidden/>
              </w:rPr>
              <w:instrText xml:space="preserve"> PAGEREF _Toc235807548 \h </w:instrText>
            </w:r>
            <w:r>
              <w:rPr>
                <w:noProof/>
                <w:webHidden/>
              </w:rPr>
            </w:r>
            <w:r>
              <w:rPr>
                <w:noProof/>
                <w:webHidden/>
              </w:rPr>
              <w:fldChar w:fldCharType="separate"/>
            </w:r>
            <w:r>
              <w:rPr>
                <w:noProof/>
                <w:webHidden/>
              </w:rPr>
              <w:t>6</w:t>
            </w:r>
            <w:r>
              <w:rPr>
                <w:noProof/>
                <w:webHidden/>
              </w:rPr>
              <w:fldChar w:fldCharType="end"/>
            </w:r>
          </w:hyperlink>
        </w:p>
        <w:p w14:paraId="6872E48D" w14:textId="1F72111C" w:rsidR="000F3ECD" w:rsidRDefault="000F3ECD">
          <w:pPr>
            <w:pStyle w:val="TOC1"/>
            <w:tabs>
              <w:tab w:val="right" w:leader="dot" w:pos="9016"/>
            </w:tabs>
            <w:rPr>
              <w:rFonts w:eastAsiaTheme="minorEastAsia"/>
              <w:noProof/>
              <w:sz w:val="24"/>
              <w:szCs w:val="24"/>
              <w:lang w:eastAsia="en-GB"/>
            </w:rPr>
          </w:pPr>
          <w:hyperlink w:anchor="_Toc235807549" w:history="1">
            <w:r w:rsidRPr="00AE2070">
              <w:rPr>
                <w:rStyle w:val="Hyperlink"/>
                <w:rFonts w:ascii="Arial" w:hAnsi="Arial" w:cs="Arial"/>
                <w:b/>
                <w:bCs/>
                <w:noProof/>
              </w:rPr>
              <w:t>S7 Figure</w:t>
            </w:r>
            <w:r>
              <w:rPr>
                <w:noProof/>
                <w:webHidden/>
              </w:rPr>
              <w:tab/>
            </w:r>
            <w:r>
              <w:rPr>
                <w:noProof/>
                <w:webHidden/>
              </w:rPr>
              <w:fldChar w:fldCharType="begin"/>
            </w:r>
            <w:r>
              <w:rPr>
                <w:noProof/>
                <w:webHidden/>
              </w:rPr>
              <w:instrText xml:space="preserve"> PAGEREF _Toc235807549 \h </w:instrText>
            </w:r>
            <w:r>
              <w:rPr>
                <w:noProof/>
                <w:webHidden/>
              </w:rPr>
            </w:r>
            <w:r>
              <w:rPr>
                <w:noProof/>
                <w:webHidden/>
              </w:rPr>
              <w:fldChar w:fldCharType="separate"/>
            </w:r>
            <w:r>
              <w:rPr>
                <w:noProof/>
                <w:webHidden/>
              </w:rPr>
              <w:t>7</w:t>
            </w:r>
            <w:r>
              <w:rPr>
                <w:noProof/>
                <w:webHidden/>
              </w:rPr>
              <w:fldChar w:fldCharType="end"/>
            </w:r>
          </w:hyperlink>
        </w:p>
        <w:p w14:paraId="1AB6D343" w14:textId="0A462641" w:rsidR="000F3ECD" w:rsidRDefault="000F3ECD">
          <w:pPr>
            <w:pStyle w:val="TOC1"/>
            <w:tabs>
              <w:tab w:val="right" w:leader="dot" w:pos="9016"/>
            </w:tabs>
            <w:rPr>
              <w:rFonts w:eastAsiaTheme="minorEastAsia"/>
              <w:noProof/>
              <w:sz w:val="24"/>
              <w:szCs w:val="24"/>
              <w:lang w:eastAsia="en-GB"/>
            </w:rPr>
          </w:pPr>
          <w:hyperlink w:anchor="_Toc235807550" w:history="1">
            <w:r w:rsidRPr="00AE2070">
              <w:rPr>
                <w:rStyle w:val="Hyperlink"/>
                <w:rFonts w:ascii="Arial" w:hAnsi="Arial" w:cs="Arial"/>
                <w:b/>
                <w:bCs/>
                <w:noProof/>
              </w:rPr>
              <w:t>S8 Figure</w:t>
            </w:r>
            <w:r>
              <w:rPr>
                <w:noProof/>
                <w:webHidden/>
              </w:rPr>
              <w:tab/>
            </w:r>
            <w:r>
              <w:rPr>
                <w:noProof/>
                <w:webHidden/>
              </w:rPr>
              <w:fldChar w:fldCharType="begin"/>
            </w:r>
            <w:r>
              <w:rPr>
                <w:noProof/>
                <w:webHidden/>
              </w:rPr>
              <w:instrText xml:space="preserve"> PAGEREF _Toc235807550 \h </w:instrText>
            </w:r>
            <w:r>
              <w:rPr>
                <w:noProof/>
                <w:webHidden/>
              </w:rPr>
            </w:r>
            <w:r>
              <w:rPr>
                <w:noProof/>
                <w:webHidden/>
              </w:rPr>
              <w:fldChar w:fldCharType="separate"/>
            </w:r>
            <w:r>
              <w:rPr>
                <w:noProof/>
                <w:webHidden/>
              </w:rPr>
              <w:t>8</w:t>
            </w:r>
            <w:r>
              <w:rPr>
                <w:noProof/>
                <w:webHidden/>
              </w:rPr>
              <w:fldChar w:fldCharType="end"/>
            </w:r>
          </w:hyperlink>
        </w:p>
        <w:p w14:paraId="72D3633D" w14:textId="7BCEAAA5" w:rsidR="000F3ECD" w:rsidRDefault="000F3ECD">
          <w:pPr>
            <w:pStyle w:val="TOC1"/>
            <w:tabs>
              <w:tab w:val="right" w:leader="dot" w:pos="9016"/>
            </w:tabs>
            <w:rPr>
              <w:rFonts w:eastAsiaTheme="minorEastAsia"/>
              <w:noProof/>
              <w:sz w:val="24"/>
              <w:szCs w:val="24"/>
              <w:lang w:eastAsia="en-GB"/>
            </w:rPr>
          </w:pPr>
          <w:hyperlink w:anchor="_Toc235807551" w:history="1">
            <w:r w:rsidRPr="00AE2070">
              <w:rPr>
                <w:rStyle w:val="Hyperlink"/>
                <w:rFonts w:ascii="Arial" w:hAnsi="Arial" w:cs="Arial"/>
                <w:b/>
                <w:bCs/>
                <w:noProof/>
              </w:rPr>
              <w:t>S9 Figure</w:t>
            </w:r>
            <w:r>
              <w:rPr>
                <w:noProof/>
                <w:webHidden/>
              </w:rPr>
              <w:tab/>
            </w:r>
            <w:r>
              <w:rPr>
                <w:noProof/>
                <w:webHidden/>
              </w:rPr>
              <w:fldChar w:fldCharType="begin"/>
            </w:r>
            <w:r>
              <w:rPr>
                <w:noProof/>
                <w:webHidden/>
              </w:rPr>
              <w:instrText xml:space="preserve"> PAGEREF _Toc235807551 \h </w:instrText>
            </w:r>
            <w:r>
              <w:rPr>
                <w:noProof/>
                <w:webHidden/>
              </w:rPr>
            </w:r>
            <w:r>
              <w:rPr>
                <w:noProof/>
                <w:webHidden/>
              </w:rPr>
              <w:fldChar w:fldCharType="separate"/>
            </w:r>
            <w:r>
              <w:rPr>
                <w:noProof/>
                <w:webHidden/>
              </w:rPr>
              <w:t>9</w:t>
            </w:r>
            <w:r>
              <w:rPr>
                <w:noProof/>
                <w:webHidden/>
              </w:rPr>
              <w:fldChar w:fldCharType="end"/>
            </w:r>
          </w:hyperlink>
        </w:p>
        <w:p w14:paraId="32931A51" w14:textId="3022A973" w:rsidR="000F3ECD" w:rsidRDefault="000F3ECD">
          <w:pPr>
            <w:pStyle w:val="TOC1"/>
            <w:tabs>
              <w:tab w:val="right" w:leader="dot" w:pos="9016"/>
            </w:tabs>
            <w:rPr>
              <w:rFonts w:eastAsiaTheme="minorEastAsia"/>
              <w:noProof/>
              <w:sz w:val="24"/>
              <w:szCs w:val="24"/>
              <w:lang w:eastAsia="en-GB"/>
            </w:rPr>
          </w:pPr>
          <w:hyperlink w:anchor="_Toc235807552" w:history="1">
            <w:r w:rsidRPr="00AE2070">
              <w:rPr>
                <w:rStyle w:val="Hyperlink"/>
                <w:rFonts w:ascii="Arial" w:hAnsi="Arial" w:cs="Arial"/>
                <w:b/>
                <w:bCs/>
                <w:noProof/>
              </w:rPr>
              <w:t>S10 Figure</w:t>
            </w:r>
            <w:r>
              <w:rPr>
                <w:noProof/>
                <w:webHidden/>
              </w:rPr>
              <w:tab/>
            </w:r>
            <w:r>
              <w:rPr>
                <w:noProof/>
                <w:webHidden/>
              </w:rPr>
              <w:fldChar w:fldCharType="begin"/>
            </w:r>
            <w:r>
              <w:rPr>
                <w:noProof/>
                <w:webHidden/>
              </w:rPr>
              <w:instrText xml:space="preserve"> PAGEREF _Toc235807552 \h </w:instrText>
            </w:r>
            <w:r>
              <w:rPr>
                <w:noProof/>
                <w:webHidden/>
              </w:rPr>
            </w:r>
            <w:r>
              <w:rPr>
                <w:noProof/>
                <w:webHidden/>
              </w:rPr>
              <w:fldChar w:fldCharType="separate"/>
            </w:r>
            <w:r>
              <w:rPr>
                <w:noProof/>
                <w:webHidden/>
              </w:rPr>
              <w:t>10</w:t>
            </w:r>
            <w:r>
              <w:rPr>
                <w:noProof/>
                <w:webHidden/>
              </w:rPr>
              <w:fldChar w:fldCharType="end"/>
            </w:r>
          </w:hyperlink>
        </w:p>
        <w:p w14:paraId="50655258" w14:textId="61A259CE" w:rsidR="000F3ECD" w:rsidRDefault="000F3ECD">
          <w:pPr>
            <w:pStyle w:val="TOC1"/>
            <w:tabs>
              <w:tab w:val="right" w:leader="dot" w:pos="9016"/>
            </w:tabs>
            <w:rPr>
              <w:rFonts w:eastAsiaTheme="minorEastAsia"/>
              <w:noProof/>
              <w:sz w:val="24"/>
              <w:szCs w:val="24"/>
              <w:lang w:eastAsia="en-GB"/>
            </w:rPr>
          </w:pPr>
          <w:hyperlink w:anchor="_Toc235807553" w:history="1">
            <w:r w:rsidRPr="00AE2070">
              <w:rPr>
                <w:rStyle w:val="Hyperlink"/>
                <w:rFonts w:ascii="Arial" w:hAnsi="Arial" w:cs="Arial"/>
                <w:b/>
                <w:bCs/>
                <w:noProof/>
              </w:rPr>
              <w:t>S11 Figure</w:t>
            </w:r>
            <w:r>
              <w:rPr>
                <w:noProof/>
                <w:webHidden/>
              </w:rPr>
              <w:tab/>
            </w:r>
            <w:r>
              <w:rPr>
                <w:noProof/>
                <w:webHidden/>
              </w:rPr>
              <w:fldChar w:fldCharType="begin"/>
            </w:r>
            <w:r>
              <w:rPr>
                <w:noProof/>
                <w:webHidden/>
              </w:rPr>
              <w:instrText xml:space="preserve"> PAGEREF _Toc235807553 \h </w:instrText>
            </w:r>
            <w:r>
              <w:rPr>
                <w:noProof/>
                <w:webHidden/>
              </w:rPr>
            </w:r>
            <w:r>
              <w:rPr>
                <w:noProof/>
                <w:webHidden/>
              </w:rPr>
              <w:fldChar w:fldCharType="separate"/>
            </w:r>
            <w:r>
              <w:rPr>
                <w:noProof/>
                <w:webHidden/>
              </w:rPr>
              <w:t>11</w:t>
            </w:r>
            <w:r>
              <w:rPr>
                <w:noProof/>
                <w:webHidden/>
              </w:rPr>
              <w:fldChar w:fldCharType="end"/>
            </w:r>
          </w:hyperlink>
        </w:p>
        <w:p w14:paraId="5A14C74B" w14:textId="674560D0" w:rsidR="000F3ECD" w:rsidRDefault="000F3ECD">
          <w:pPr>
            <w:pStyle w:val="TOC1"/>
            <w:tabs>
              <w:tab w:val="right" w:leader="dot" w:pos="9016"/>
            </w:tabs>
            <w:rPr>
              <w:rFonts w:eastAsiaTheme="minorEastAsia"/>
              <w:noProof/>
              <w:sz w:val="24"/>
              <w:szCs w:val="24"/>
              <w:lang w:eastAsia="en-GB"/>
            </w:rPr>
          </w:pPr>
          <w:hyperlink w:anchor="_Toc235807554" w:history="1">
            <w:r w:rsidRPr="00AE2070">
              <w:rPr>
                <w:rStyle w:val="Hyperlink"/>
                <w:rFonts w:ascii="Arial" w:hAnsi="Arial" w:cs="Arial"/>
                <w:b/>
                <w:bCs/>
                <w:noProof/>
              </w:rPr>
              <w:t>S12 Figure</w:t>
            </w:r>
            <w:r>
              <w:rPr>
                <w:noProof/>
                <w:webHidden/>
              </w:rPr>
              <w:tab/>
            </w:r>
            <w:r>
              <w:rPr>
                <w:noProof/>
                <w:webHidden/>
              </w:rPr>
              <w:fldChar w:fldCharType="begin"/>
            </w:r>
            <w:r>
              <w:rPr>
                <w:noProof/>
                <w:webHidden/>
              </w:rPr>
              <w:instrText xml:space="preserve"> PAGEREF _Toc235807554 \h </w:instrText>
            </w:r>
            <w:r>
              <w:rPr>
                <w:noProof/>
                <w:webHidden/>
              </w:rPr>
            </w:r>
            <w:r>
              <w:rPr>
                <w:noProof/>
                <w:webHidden/>
              </w:rPr>
              <w:fldChar w:fldCharType="separate"/>
            </w:r>
            <w:r>
              <w:rPr>
                <w:noProof/>
                <w:webHidden/>
              </w:rPr>
              <w:t>12</w:t>
            </w:r>
            <w:r>
              <w:rPr>
                <w:noProof/>
                <w:webHidden/>
              </w:rPr>
              <w:fldChar w:fldCharType="end"/>
            </w:r>
          </w:hyperlink>
        </w:p>
        <w:p w14:paraId="6A2E7377" w14:textId="73582DBF" w:rsidR="000F3ECD" w:rsidRDefault="000F3ECD">
          <w:pPr>
            <w:pStyle w:val="TOC1"/>
            <w:tabs>
              <w:tab w:val="right" w:leader="dot" w:pos="9016"/>
            </w:tabs>
            <w:rPr>
              <w:rFonts w:eastAsiaTheme="minorEastAsia"/>
              <w:noProof/>
              <w:sz w:val="24"/>
              <w:szCs w:val="24"/>
              <w:lang w:eastAsia="en-GB"/>
            </w:rPr>
          </w:pPr>
          <w:hyperlink w:anchor="_Toc235807555" w:history="1">
            <w:r w:rsidRPr="00AE2070">
              <w:rPr>
                <w:rStyle w:val="Hyperlink"/>
                <w:rFonts w:ascii="Arial" w:hAnsi="Arial" w:cs="Arial"/>
                <w:b/>
                <w:bCs/>
                <w:noProof/>
              </w:rPr>
              <w:t>S13 Figure</w:t>
            </w:r>
            <w:r>
              <w:rPr>
                <w:noProof/>
                <w:webHidden/>
              </w:rPr>
              <w:tab/>
            </w:r>
            <w:r>
              <w:rPr>
                <w:noProof/>
                <w:webHidden/>
              </w:rPr>
              <w:fldChar w:fldCharType="begin"/>
            </w:r>
            <w:r>
              <w:rPr>
                <w:noProof/>
                <w:webHidden/>
              </w:rPr>
              <w:instrText xml:space="preserve"> PAGEREF _Toc235807555 \h </w:instrText>
            </w:r>
            <w:r>
              <w:rPr>
                <w:noProof/>
                <w:webHidden/>
              </w:rPr>
            </w:r>
            <w:r>
              <w:rPr>
                <w:noProof/>
                <w:webHidden/>
              </w:rPr>
              <w:fldChar w:fldCharType="separate"/>
            </w:r>
            <w:r>
              <w:rPr>
                <w:noProof/>
                <w:webHidden/>
              </w:rPr>
              <w:t>13</w:t>
            </w:r>
            <w:r>
              <w:rPr>
                <w:noProof/>
                <w:webHidden/>
              </w:rPr>
              <w:fldChar w:fldCharType="end"/>
            </w:r>
          </w:hyperlink>
        </w:p>
        <w:p w14:paraId="2B5132A5" w14:textId="131099AA" w:rsidR="00C13986" w:rsidRDefault="00C13986">
          <w:r>
            <w:rPr>
              <w:b/>
              <w:bCs/>
              <w:noProof/>
            </w:rPr>
            <w:fldChar w:fldCharType="end"/>
          </w:r>
        </w:p>
      </w:sdtContent>
    </w:sdt>
    <w:p w14:paraId="53781546" w14:textId="77777777" w:rsidR="00490446" w:rsidRDefault="00490446"/>
    <w:p w14:paraId="43FD8F7B" w14:textId="77777777" w:rsidR="00490446" w:rsidRDefault="00490446"/>
    <w:p w14:paraId="153FAC8B" w14:textId="77777777" w:rsidR="00C13986" w:rsidRDefault="00C13986">
      <w:pPr>
        <w:rPr>
          <w:b/>
          <w:bCs/>
        </w:rPr>
      </w:pPr>
    </w:p>
    <w:p w14:paraId="77D9BCCE" w14:textId="77777777" w:rsidR="00C13986" w:rsidRDefault="00C13986">
      <w:pPr>
        <w:rPr>
          <w:b/>
          <w:bCs/>
        </w:rPr>
      </w:pPr>
    </w:p>
    <w:p w14:paraId="17C273DF" w14:textId="77777777" w:rsidR="00C13986" w:rsidRDefault="00C13986">
      <w:pPr>
        <w:rPr>
          <w:b/>
          <w:bCs/>
        </w:rPr>
      </w:pPr>
    </w:p>
    <w:p w14:paraId="59F59AE7" w14:textId="77777777" w:rsidR="00C13986" w:rsidRDefault="00C13986">
      <w:pPr>
        <w:rPr>
          <w:b/>
          <w:bCs/>
        </w:rPr>
      </w:pPr>
    </w:p>
    <w:p w14:paraId="66069631" w14:textId="77777777" w:rsidR="00C13986" w:rsidRDefault="00C13986">
      <w:pPr>
        <w:rPr>
          <w:b/>
          <w:bCs/>
        </w:rPr>
      </w:pPr>
    </w:p>
    <w:p w14:paraId="567C4C47" w14:textId="77777777" w:rsidR="00C13986" w:rsidRDefault="00C13986">
      <w:pPr>
        <w:rPr>
          <w:b/>
          <w:bCs/>
        </w:rPr>
      </w:pPr>
    </w:p>
    <w:p w14:paraId="519B4EBE" w14:textId="77777777" w:rsidR="00C13986" w:rsidRDefault="00C13986">
      <w:pPr>
        <w:rPr>
          <w:b/>
          <w:bCs/>
        </w:rPr>
      </w:pPr>
    </w:p>
    <w:p w14:paraId="0B4FDC07" w14:textId="77777777" w:rsidR="00C13986" w:rsidRDefault="00C13986">
      <w:pPr>
        <w:rPr>
          <w:b/>
          <w:bCs/>
        </w:rPr>
      </w:pPr>
    </w:p>
    <w:p w14:paraId="7C8F60B9" w14:textId="77777777" w:rsidR="00E179CC" w:rsidRDefault="00E179CC">
      <w:pPr>
        <w:rPr>
          <w:rStyle w:val="Heading1Char"/>
          <w:rFonts w:ascii="Arial" w:hAnsi="Arial" w:cs="Arial"/>
          <w:b/>
          <w:bCs/>
          <w:color w:val="auto"/>
          <w:sz w:val="22"/>
          <w:szCs w:val="22"/>
        </w:rPr>
      </w:pPr>
    </w:p>
    <w:p w14:paraId="42A687FC" w14:textId="3FCCCAB2" w:rsidR="00490446" w:rsidRPr="00C13986" w:rsidRDefault="00490446">
      <w:pPr>
        <w:rPr>
          <w:rFonts w:ascii="Arial" w:hAnsi="Arial" w:cs="Arial"/>
        </w:rPr>
      </w:pPr>
      <w:bookmarkStart w:id="0" w:name="_Toc235807543"/>
      <w:r w:rsidRPr="00C13986">
        <w:rPr>
          <w:rStyle w:val="Heading1Char"/>
          <w:rFonts w:ascii="Arial" w:hAnsi="Arial" w:cs="Arial"/>
          <w:b/>
          <w:bCs/>
          <w:color w:val="auto"/>
          <w:sz w:val="22"/>
          <w:szCs w:val="22"/>
        </w:rPr>
        <w:lastRenderedPageBreak/>
        <w:t>S</w:t>
      </w:r>
      <w:r w:rsidR="006123E9">
        <w:rPr>
          <w:rStyle w:val="Heading1Char"/>
          <w:rFonts w:ascii="Arial" w:hAnsi="Arial" w:cs="Arial"/>
          <w:b/>
          <w:bCs/>
          <w:color w:val="auto"/>
          <w:sz w:val="22"/>
          <w:szCs w:val="22"/>
        </w:rPr>
        <w:t>1</w:t>
      </w:r>
      <w:r w:rsidRPr="00C13986">
        <w:rPr>
          <w:rStyle w:val="Heading1Char"/>
          <w:rFonts w:ascii="Arial" w:hAnsi="Arial" w:cs="Arial"/>
          <w:b/>
          <w:bCs/>
          <w:color w:val="auto"/>
          <w:sz w:val="22"/>
          <w:szCs w:val="22"/>
        </w:rPr>
        <w:t xml:space="preserve"> Figure</w:t>
      </w:r>
      <w:bookmarkEnd w:id="0"/>
      <w:r w:rsidRPr="00C13986">
        <w:rPr>
          <w:rFonts w:ascii="Arial" w:hAnsi="Arial" w:cs="Arial"/>
        </w:rPr>
        <w:t>:</w:t>
      </w:r>
      <w:r w:rsidR="00663AEC" w:rsidRPr="00C13986">
        <w:rPr>
          <w:rFonts w:ascii="Arial" w:hAnsi="Arial" w:cs="Arial"/>
        </w:rPr>
        <w:t xml:space="preserve"> The number of repeated cross-sectional surveys in prevalence trials stratified by season. Filled: Malaria season, Hollow: Non-malaria season. Horizontal dash: intervention roll out period.</w:t>
      </w:r>
    </w:p>
    <w:p w14:paraId="78A52B69" w14:textId="27513D16" w:rsidR="00663AEC" w:rsidRPr="00C13986" w:rsidRDefault="00663AEC" w:rsidP="00663AEC">
      <w:pPr>
        <w:jc w:val="center"/>
        <w:rPr>
          <w:rFonts w:ascii="Arial" w:hAnsi="Arial" w:cs="Arial"/>
        </w:rPr>
      </w:pPr>
      <w:r w:rsidRPr="00C13986">
        <w:rPr>
          <w:rFonts w:ascii="Arial" w:hAnsi="Arial" w:cs="Arial"/>
          <w:noProof/>
        </w:rPr>
        <w:drawing>
          <wp:inline distT="0" distB="0" distL="0" distR="0" wp14:anchorId="72A1386D" wp14:editId="2214D012">
            <wp:extent cx="1729464" cy="2438400"/>
            <wp:effectExtent l="0" t="0" r="4445" b="0"/>
            <wp:docPr id="5" name="Picture 4" descr="A graph with blue dots&#10;&#10;AI-generated content may be incorrect.">
              <a:extLst xmlns:a="http://schemas.openxmlformats.org/drawingml/2006/main">
                <a:ext uri="{FF2B5EF4-FFF2-40B4-BE49-F238E27FC236}">
                  <a16:creationId xmlns:a16="http://schemas.microsoft.com/office/drawing/2014/main" id="{D7433830-A01C-7032-BBBD-E4CECBD3E1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with blue dots&#10;&#10;AI-generated content may be incorrect.">
                      <a:extLst>
                        <a:ext uri="{FF2B5EF4-FFF2-40B4-BE49-F238E27FC236}">
                          <a16:creationId xmlns:a16="http://schemas.microsoft.com/office/drawing/2014/main" id="{D7433830-A01C-7032-BBBD-E4CECBD3E13E}"/>
                        </a:ext>
                      </a:extLst>
                    </pic:cNvPr>
                    <pic:cNvPicPr>
                      <a:picLocks noChangeAspect="1"/>
                    </pic:cNvPicPr>
                  </pic:nvPicPr>
                  <pic:blipFill>
                    <a:blip r:embed="rId7"/>
                    <a:stretch>
                      <a:fillRect/>
                    </a:stretch>
                  </pic:blipFill>
                  <pic:spPr>
                    <a:xfrm>
                      <a:off x="0" y="0"/>
                      <a:ext cx="1733514" cy="2444110"/>
                    </a:xfrm>
                    <a:prstGeom prst="rect">
                      <a:avLst/>
                    </a:prstGeom>
                  </pic:spPr>
                </pic:pic>
              </a:graphicData>
            </a:graphic>
          </wp:inline>
        </w:drawing>
      </w:r>
    </w:p>
    <w:p w14:paraId="73E73A27" w14:textId="77777777" w:rsidR="00663AEC" w:rsidRPr="00C13986" w:rsidRDefault="00663AEC" w:rsidP="00663AEC">
      <w:pPr>
        <w:jc w:val="center"/>
        <w:rPr>
          <w:rFonts w:ascii="Arial" w:hAnsi="Arial" w:cs="Arial"/>
        </w:rPr>
      </w:pPr>
    </w:p>
    <w:p w14:paraId="227298A0" w14:textId="77777777" w:rsidR="00C13986" w:rsidRPr="00C13986" w:rsidRDefault="00C13986" w:rsidP="00663AEC">
      <w:pPr>
        <w:rPr>
          <w:rFonts w:ascii="Arial" w:hAnsi="Arial" w:cs="Arial"/>
          <w:b/>
          <w:bCs/>
        </w:rPr>
      </w:pPr>
    </w:p>
    <w:p w14:paraId="7C77BB83" w14:textId="77777777" w:rsidR="00C13986" w:rsidRPr="00C13986" w:rsidRDefault="00C13986" w:rsidP="00663AEC">
      <w:pPr>
        <w:rPr>
          <w:rFonts w:ascii="Arial" w:hAnsi="Arial" w:cs="Arial"/>
          <w:b/>
          <w:bCs/>
        </w:rPr>
      </w:pPr>
    </w:p>
    <w:p w14:paraId="7164346B" w14:textId="77777777" w:rsidR="00C13986" w:rsidRPr="00C13986" w:rsidRDefault="00C13986" w:rsidP="00663AEC">
      <w:pPr>
        <w:rPr>
          <w:rFonts w:ascii="Arial" w:hAnsi="Arial" w:cs="Arial"/>
          <w:b/>
          <w:bCs/>
        </w:rPr>
      </w:pPr>
    </w:p>
    <w:p w14:paraId="6A4AFAB6" w14:textId="6ECEC989" w:rsidR="00663AEC" w:rsidRPr="00C13986" w:rsidRDefault="00663AEC" w:rsidP="00663AEC">
      <w:pPr>
        <w:rPr>
          <w:rFonts w:ascii="Arial" w:hAnsi="Arial" w:cs="Arial"/>
        </w:rPr>
      </w:pPr>
      <w:bookmarkStart w:id="1" w:name="_Toc235807544"/>
      <w:r w:rsidRPr="00C13986">
        <w:rPr>
          <w:rStyle w:val="Heading1Char"/>
          <w:rFonts w:ascii="Arial" w:hAnsi="Arial" w:cs="Arial"/>
          <w:b/>
          <w:bCs/>
          <w:color w:val="auto"/>
          <w:sz w:val="22"/>
          <w:szCs w:val="22"/>
        </w:rPr>
        <w:t>S</w:t>
      </w:r>
      <w:r w:rsidR="006123E9">
        <w:rPr>
          <w:rStyle w:val="Heading1Char"/>
          <w:rFonts w:ascii="Arial" w:hAnsi="Arial" w:cs="Arial"/>
          <w:b/>
          <w:bCs/>
          <w:color w:val="auto"/>
          <w:sz w:val="22"/>
          <w:szCs w:val="22"/>
        </w:rPr>
        <w:t>2</w:t>
      </w:r>
      <w:r w:rsidRPr="00C13986">
        <w:rPr>
          <w:rStyle w:val="Heading1Char"/>
          <w:rFonts w:ascii="Arial" w:hAnsi="Arial" w:cs="Arial"/>
          <w:b/>
          <w:bCs/>
          <w:color w:val="auto"/>
          <w:sz w:val="22"/>
          <w:szCs w:val="22"/>
        </w:rPr>
        <w:t xml:space="preserve"> Figure</w:t>
      </w:r>
      <w:bookmarkEnd w:id="1"/>
      <w:r w:rsidRPr="00C13986">
        <w:rPr>
          <w:rFonts w:ascii="Arial" w:hAnsi="Arial" w:cs="Arial"/>
        </w:rPr>
        <w:t>: The number of study years incidence was collected for in trials that provided incidence data. Horizontal dash: intervention roll out period.</w:t>
      </w:r>
    </w:p>
    <w:p w14:paraId="3A5F04E1" w14:textId="7ADA5648" w:rsidR="00663AEC" w:rsidRPr="00C13986" w:rsidRDefault="00663AEC" w:rsidP="00663AEC">
      <w:pPr>
        <w:jc w:val="center"/>
        <w:rPr>
          <w:rFonts w:ascii="Arial" w:hAnsi="Arial" w:cs="Arial"/>
        </w:rPr>
      </w:pPr>
      <w:r w:rsidRPr="00C13986">
        <w:rPr>
          <w:rFonts w:ascii="Arial" w:hAnsi="Arial" w:cs="Arial"/>
          <w:noProof/>
        </w:rPr>
        <w:drawing>
          <wp:inline distT="0" distB="0" distL="0" distR="0" wp14:anchorId="252D060A" wp14:editId="4B5CA8B3">
            <wp:extent cx="1743075" cy="1549193"/>
            <wp:effectExtent l="0" t="0" r="0" b="0"/>
            <wp:docPr id="10" name="Picture 9" descr="A graph with orange dots&#10;&#10;AI-generated content may be incorrect.">
              <a:extLst xmlns:a="http://schemas.openxmlformats.org/drawingml/2006/main">
                <a:ext uri="{FF2B5EF4-FFF2-40B4-BE49-F238E27FC236}">
                  <a16:creationId xmlns:a16="http://schemas.microsoft.com/office/drawing/2014/main" id="{DA8C592D-88BD-3602-A5D8-78571E494E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graph with orange dots&#10;&#10;AI-generated content may be incorrect.">
                      <a:extLst>
                        <a:ext uri="{FF2B5EF4-FFF2-40B4-BE49-F238E27FC236}">
                          <a16:creationId xmlns:a16="http://schemas.microsoft.com/office/drawing/2014/main" id="{DA8C592D-88BD-3602-A5D8-78571E494E93}"/>
                        </a:ext>
                      </a:extLst>
                    </pic:cNvPr>
                    <pic:cNvPicPr>
                      <a:picLocks noChangeAspect="1"/>
                    </pic:cNvPicPr>
                  </pic:nvPicPr>
                  <pic:blipFill>
                    <a:blip r:embed="rId8"/>
                    <a:stretch>
                      <a:fillRect/>
                    </a:stretch>
                  </pic:blipFill>
                  <pic:spPr>
                    <a:xfrm>
                      <a:off x="0" y="0"/>
                      <a:ext cx="1749056" cy="1554508"/>
                    </a:xfrm>
                    <a:prstGeom prst="rect">
                      <a:avLst/>
                    </a:prstGeom>
                  </pic:spPr>
                </pic:pic>
              </a:graphicData>
            </a:graphic>
          </wp:inline>
        </w:drawing>
      </w:r>
    </w:p>
    <w:p w14:paraId="1244E0C1" w14:textId="77777777" w:rsidR="00C13986" w:rsidRPr="00C13986" w:rsidRDefault="00C13986" w:rsidP="00663AEC">
      <w:pPr>
        <w:rPr>
          <w:rFonts w:ascii="Arial" w:hAnsi="Arial" w:cs="Arial"/>
          <w:b/>
          <w:bCs/>
        </w:rPr>
      </w:pPr>
    </w:p>
    <w:p w14:paraId="77A0BD6A" w14:textId="77777777" w:rsidR="00C13986" w:rsidRPr="00C13986" w:rsidRDefault="00C13986" w:rsidP="00663AEC">
      <w:pPr>
        <w:rPr>
          <w:rFonts w:ascii="Arial" w:hAnsi="Arial" w:cs="Arial"/>
          <w:b/>
          <w:bCs/>
        </w:rPr>
      </w:pPr>
    </w:p>
    <w:p w14:paraId="574EF520" w14:textId="77777777" w:rsidR="00C13986" w:rsidRPr="00C13986" w:rsidRDefault="00C13986" w:rsidP="00663AEC">
      <w:pPr>
        <w:rPr>
          <w:rFonts w:ascii="Arial" w:hAnsi="Arial" w:cs="Arial"/>
          <w:b/>
          <w:bCs/>
        </w:rPr>
      </w:pPr>
    </w:p>
    <w:p w14:paraId="33AB2078" w14:textId="77777777" w:rsidR="00C13986" w:rsidRPr="00C13986" w:rsidRDefault="00C13986" w:rsidP="00663AEC">
      <w:pPr>
        <w:rPr>
          <w:rFonts w:ascii="Arial" w:hAnsi="Arial" w:cs="Arial"/>
          <w:b/>
          <w:bCs/>
        </w:rPr>
      </w:pPr>
    </w:p>
    <w:p w14:paraId="5101F3F6" w14:textId="77777777" w:rsidR="00C13986" w:rsidRPr="00C13986" w:rsidRDefault="00C13986" w:rsidP="00663AEC">
      <w:pPr>
        <w:rPr>
          <w:rFonts w:ascii="Arial" w:hAnsi="Arial" w:cs="Arial"/>
          <w:b/>
          <w:bCs/>
        </w:rPr>
      </w:pPr>
    </w:p>
    <w:p w14:paraId="35FAC064" w14:textId="77777777" w:rsidR="00C13986" w:rsidRPr="00C13986" w:rsidRDefault="00C13986" w:rsidP="00663AEC">
      <w:pPr>
        <w:rPr>
          <w:rFonts w:ascii="Arial" w:hAnsi="Arial" w:cs="Arial"/>
          <w:b/>
          <w:bCs/>
        </w:rPr>
      </w:pPr>
    </w:p>
    <w:p w14:paraId="56FF4804" w14:textId="77777777" w:rsidR="00C13986" w:rsidRPr="00C13986" w:rsidRDefault="00C13986" w:rsidP="00663AEC">
      <w:pPr>
        <w:rPr>
          <w:rFonts w:ascii="Arial" w:hAnsi="Arial" w:cs="Arial"/>
          <w:b/>
          <w:bCs/>
        </w:rPr>
      </w:pPr>
    </w:p>
    <w:p w14:paraId="6FF737A3" w14:textId="77777777" w:rsidR="00C13986" w:rsidRPr="00C13986" w:rsidRDefault="00C13986" w:rsidP="00663AEC">
      <w:pPr>
        <w:rPr>
          <w:rFonts w:ascii="Arial" w:hAnsi="Arial" w:cs="Arial"/>
          <w:b/>
          <w:bCs/>
        </w:rPr>
      </w:pPr>
    </w:p>
    <w:p w14:paraId="01E5A623" w14:textId="60E5B628" w:rsidR="00663AEC" w:rsidRPr="00C13986" w:rsidRDefault="00663AEC" w:rsidP="00663AEC">
      <w:pPr>
        <w:rPr>
          <w:rFonts w:ascii="Arial" w:hAnsi="Arial" w:cs="Arial"/>
        </w:rPr>
      </w:pPr>
      <w:bookmarkStart w:id="2" w:name="_Toc235807545"/>
      <w:r w:rsidRPr="00C13986">
        <w:rPr>
          <w:rStyle w:val="Heading1Char"/>
          <w:rFonts w:ascii="Arial" w:hAnsi="Arial" w:cs="Arial"/>
          <w:b/>
          <w:bCs/>
          <w:color w:val="auto"/>
          <w:sz w:val="22"/>
          <w:szCs w:val="22"/>
        </w:rPr>
        <w:lastRenderedPageBreak/>
        <w:t>S</w:t>
      </w:r>
      <w:r w:rsidR="006123E9">
        <w:rPr>
          <w:rStyle w:val="Heading1Char"/>
          <w:rFonts w:ascii="Arial" w:hAnsi="Arial" w:cs="Arial"/>
          <w:b/>
          <w:bCs/>
          <w:color w:val="auto"/>
          <w:sz w:val="22"/>
          <w:szCs w:val="22"/>
        </w:rPr>
        <w:t xml:space="preserve">3 </w:t>
      </w:r>
      <w:r w:rsidRPr="00C13986">
        <w:rPr>
          <w:rStyle w:val="Heading1Char"/>
          <w:rFonts w:ascii="Arial" w:hAnsi="Arial" w:cs="Arial"/>
          <w:b/>
          <w:bCs/>
          <w:color w:val="auto"/>
          <w:sz w:val="22"/>
          <w:szCs w:val="22"/>
        </w:rPr>
        <w:t>Figure</w:t>
      </w:r>
      <w:bookmarkEnd w:id="2"/>
      <w:r w:rsidRPr="00C13986">
        <w:rPr>
          <w:rFonts w:ascii="Arial" w:hAnsi="Arial" w:cs="Arial"/>
        </w:rPr>
        <w:t xml:space="preserve">: </w:t>
      </w:r>
      <w:r w:rsidR="004775F5" w:rsidRPr="00C13986">
        <w:rPr>
          <w:rFonts w:ascii="Arial" w:hAnsi="Arial" w:cs="Arial"/>
        </w:rPr>
        <w:t>Heat plot of cluster-level malaria (</w:t>
      </w:r>
      <w:r w:rsidR="000F3ECD" w:rsidRPr="000F3ECD">
        <w:rPr>
          <w:rFonts w:ascii="Arial" w:hAnsi="Arial" w:cs="Arial"/>
          <w:b/>
          <w:bCs/>
        </w:rPr>
        <w:t>A</w:t>
      </w:r>
      <w:r w:rsidR="004775F5" w:rsidRPr="00C13986">
        <w:rPr>
          <w:rFonts w:ascii="Arial" w:hAnsi="Arial" w:cs="Arial"/>
        </w:rPr>
        <w:t>) prevalence and (</w:t>
      </w:r>
      <w:r w:rsidR="000F3ECD" w:rsidRPr="000F3ECD">
        <w:rPr>
          <w:rFonts w:ascii="Arial" w:hAnsi="Arial" w:cs="Arial"/>
          <w:b/>
          <w:bCs/>
        </w:rPr>
        <w:t>B</w:t>
      </w:r>
      <w:r w:rsidR="004775F5" w:rsidRPr="00C13986">
        <w:rPr>
          <w:rFonts w:ascii="Arial" w:hAnsi="Arial" w:cs="Arial"/>
        </w:rPr>
        <w:t>) incidence outcomes stratified by time period</w:t>
      </w:r>
      <w:r w:rsidR="00B311A6" w:rsidRPr="00C13986">
        <w:rPr>
          <w:rFonts w:ascii="Arial" w:hAnsi="Arial" w:cs="Arial"/>
        </w:rPr>
        <w:t xml:space="preserve"> among the included trials</w:t>
      </w:r>
      <w:r w:rsidR="004775F5" w:rsidRPr="00C13986">
        <w:rPr>
          <w:rFonts w:ascii="Arial" w:hAnsi="Arial" w:cs="Arial"/>
        </w:rPr>
        <w:t>. Incidence aggregated for each year and corresponds to the number of new malaria</w:t>
      </w:r>
      <w:r w:rsidR="00B311A6" w:rsidRPr="00C13986">
        <w:rPr>
          <w:rFonts w:ascii="Arial" w:hAnsi="Arial" w:cs="Arial"/>
        </w:rPr>
        <w:t xml:space="preserve"> cases</w:t>
      </w:r>
      <w:r w:rsidR="004775F5" w:rsidRPr="00C13986">
        <w:rPr>
          <w:rFonts w:ascii="Arial" w:hAnsi="Arial" w:cs="Arial"/>
        </w:rPr>
        <w:t xml:space="preserve"> per person year</w:t>
      </w:r>
      <w:r w:rsidR="00124A34" w:rsidRPr="00C13986">
        <w:rPr>
          <w:rFonts w:ascii="Arial" w:hAnsi="Arial" w:cs="Arial"/>
        </w:rPr>
        <w:t xml:space="preserve"> (pp pa)</w:t>
      </w:r>
      <w:r w:rsidR="004775F5" w:rsidRPr="00C13986">
        <w:rPr>
          <w:rFonts w:ascii="Arial" w:hAnsi="Arial" w:cs="Arial"/>
        </w:rPr>
        <w:t>.</w:t>
      </w:r>
    </w:p>
    <w:p w14:paraId="154B72E1" w14:textId="3402ED6F" w:rsidR="00E57C3F" w:rsidRPr="00C13986" w:rsidRDefault="00E97EC5" w:rsidP="004775F5">
      <w:pPr>
        <w:jc w:val="center"/>
        <w:rPr>
          <w:rFonts w:ascii="Arial" w:hAnsi="Arial" w:cs="Arial"/>
        </w:rPr>
      </w:pPr>
      <w:r w:rsidRPr="00C13986">
        <w:rPr>
          <w:rFonts w:ascii="Arial" w:hAnsi="Arial" w:cs="Arial"/>
          <w:noProof/>
        </w:rPr>
        <w:drawing>
          <wp:inline distT="0" distB="0" distL="0" distR="0" wp14:anchorId="22C68DE6" wp14:editId="1FDC9B07">
            <wp:extent cx="4277670" cy="8139065"/>
            <wp:effectExtent l="0" t="0" r="8890" b="0"/>
            <wp:docPr id="752264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1982" cy="8185323"/>
                    </a:xfrm>
                    <a:prstGeom prst="rect">
                      <a:avLst/>
                    </a:prstGeom>
                    <a:noFill/>
                  </pic:spPr>
                </pic:pic>
              </a:graphicData>
            </a:graphic>
          </wp:inline>
        </w:drawing>
      </w:r>
    </w:p>
    <w:p w14:paraId="28E703C9" w14:textId="2DF7E83B" w:rsidR="00F95593" w:rsidRPr="00C13986" w:rsidRDefault="00F95593" w:rsidP="00F95593">
      <w:pPr>
        <w:rPr>
          <w:rFonts w:ascii="Arial" w:hAnsi="Arial" w:cs="Arial"/>
        </w:rPr>
      </w:pPr>
      <w:bookmarkStart w:id="3" w:name="_Toc235807546"/>
      <w:r w:rsidRPr="00C13986">
        <w:rPr>
          <w:rStyle w:val="Heading1Char"/>
          <w:rFonts w:ascii="Arial" w:hAnsi="Arial" w:cs="Arial"/>
          <w:b/>
          <w:bCs/>
          <w:color w:val="auto"/>
          <w:sz w:val="22"/>
          <w:szCs w:val="22"/>
        </w:rPr>
        <w:lastRenderedPageBreak/>
        <w:t>S</w:t>
      </w:r>
      <w:r w:rsidR="006123E9">
        <w:rPr>
          <w:rStyle w:val="Heading1Char"/>
          <w:rFonts w:ascii="Arial" w:hAnsi="Arial" w:cs="Arial"/>
          <w:b/>
          <w:bCs/>
          <w:color w:val="auto"/>
          <w:sz w:val="22"/>
          <w:szCs w:val="22"/>
        </w:rPr>
        <w:t>4</w:t>
      </w:r>
      <w:r w:rsidRPr="00C13986">
        <w:rPr>
          <w:rStyle w:val="Heading1Char"/>
          <w:rFonts w:ascii="Arial" w:hAnsi="Arial" w:cs="Arial"/>
          <w:b/>
          <w:bCs/>
          <w:color w:val="auto"/>
          <w:sz w:val="22"/>
          <w:szCs w:val="22"/>
        </w:rPr>
        <w:t xml:space="preserve"> Figure</w:t>
      </w:r>
      <w:bookmarkEnd w:id="3"/>
      <w:r w:rsidRPr="00C13986">
        <w:rPr>
          <w:rFonts w:ascii="Arial" w:hAnsi="Arial" w:cs="Arial"/>
          <w:b/>
          <w:bCs/>
        </w:rPr>
        <w:t>:</w:t>
      </w:r>
      <w:r w:rsidR="00752A12" w:rsidRPr="00C13986">
        <w:rPr>
          <w:rFonts w:ascii="Arial" w:hAnsi="Arial" w:cs="Arial"/>
          <w:b/>
          <w:bCs/>
        </w:rPr>
        <w:t xml:space="preserve"> Empirical autocorrelation parameters in malaria CRTs measuring incidence outcomes. A</w:t>
      </w:r>
      <w:r w:rsidR="00752A12" w:rsidRPr="00C13986">
        <w:rPr>
          <w:rFonts w:ascii="Arial" w:hAnsi="Arial" w:cs="Arial"/>
        </w:rPr>
        <w:t xml:space="preserve">: Distribution of empirical CAC estimates for all consecutive study-year pairs. </w:t>
      </w:r>
      <w:r w:rsidR="00752A12" w:rsidRPr="00C13986">
        <w:rPr>
          <w:rFonts w:ascii="Arial" w:hAnsi="Arial" w:cs="Arial"/>
          <w:b/>
          <w:bCs/>
        </w:rPr>
        <w:t>B</w:t>
      </w:r>
      <w:r w:rsidR="00752A12" w:rsidRPr="00C13986">
        <w:rPr>
          <w:rFonts w:ascii="Arial" w:hAnsi="Arial" w:cs="Arial"/>
        </w:rPr>
        <w:t>: Trial-specific CAC estimates by time period (consecutive study year pair). Error bars: 95%CIs. Horizontal lines represent overall CAC parameters accounting for time period under different correlation structures: exchangeable (solid line), nested-exchangeable (long-dashed line) and exponential decay (short-dashed line). CAC: cluster autocorrelation coefficient.</w:t>
      </w:r>
    </w:p>
    <w:p w14:paraId="316B4C68" w14:textId="436C6520" w:rsidR="00F95593" w:rsidRPr="00C13986" w:rsidRDefault="00F95593" w:rsidP="00752A12">
      <w:pPr>
        <w:jc w:val="center"/>
        <w:rPr>
          <w:rFonts w:ascii="Arial" w:hAnsi="Arial" w:cs="Arial"/>
        </w:rPr>
      </w:pPr>
      <w:r w:rsidRPr="00C13986">
        <w:rPr>
          <w:rFonts w:ascii="Arial" w:hAnsi="Arial" w:cs="Arial"/>
          <w:noProof/>
        </w:rPr>
        <w:drawing>
          <wp:inline distT="0" distB="0" distL="0" distR="0" wp14:anchorId="2B78A923" wp14:editId="5E460657">
            <wp:extent cx="5625465" cy="2055428"/>
            <wp:effectExtent l="0" t="0" r="0" b="2540"/>
            <wp:docPr id="8189214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8675" cy="2063908"/>
                    </a:xfrm>
                    <a:prstGeom prst="rect">
                      <a:avLst/>
                    </a:prstGeom>
                    <a:noFill/>
                  </pic:spPr>
                </pic:pic>
              </a:graphicData>
            </a:graphic>
          </wp:inline>
        </w:drawing>
      </w:r>
    </w:p>
    <w:p w14:paraId="6FC650BE" w14:textId="77777777" w:rsidR="00FD257A" w:rsidRPr="00C13986" w:rsidRDefault="00FD257A" w:rsidP="00752A12">
      <w:pPr>
        <w:jc w:val="center"/>
        <w:rPr>
          <w:rFonts w:ascii="Arial" w:hAnsi="Arial" w:cs="Arial"/>
        </w:rPr>
      </w:pPr>
    </w:p>
    <w:p w14:paraId="791B7344" w14:textId="77777777" w:rsidR="00FD257A" w:rsidRPr="00C13986" w:rsidRDefault="00FD257A" w:rsidP="00752A12">
      <w:pPr>
        <w:jc w:val="center"/>
        <w:rPr>
          <w:rFonts w:ascii="Arial" w:hAnsi="Arial" w:cs="Arial"/>
        </w:rPr>
      </w:pPr>
    </w:p>
    <w:p w14:paraId="76D56FC6" w14:textId="77777777" w:rsidR="007C0D5F" w:rsidRPr="00C13986" w:rsidRDefault="007C0D5F" w:rsidP="007C0D5F">
      <w:pPr>
        <w:rPr>
          <w:rFonts w:ascii="Arial" w:hAnsi="Arial" w:cs="Arial"/>
          <w:b/>
          <w:bCs/>
        </w:rPr>
      </w:pPr>
    </w:p>
    <w:p w14:paraId="7CADBA9E" w14:textId="77777777" w:rsidR="007C0D5F" w:rsidRPr="00C13986" w:rsidRDefault="007C0D5F" w:rsidP="007C0D5F">
      <w:pPr>
        <w:rPr>
          <w:rFonts w:ascii="Arial" w:hAnsi="Arial" w:cs="Arial"/>
          <w:b/>
          <w:bCs/>
        </w:rPr>
      </w:pPr>
    </w:p>
    <w:p w14:paraId="55C6C9BA" w14:textId="77777777" w:rsidR="007C0D5F" w:rsidRPr="00C13986" w:rsidRDefault="007C0D5F" w:rsidP="007C0D5F">
      <w:pPr>
        <w:rPr>
          <w:rFonts w:ascii="Arial" w:hAnsi="Arial" w:cs="Arial"/>
          <w:b/>
          <w:bCs/>
        </w:rPr>
      </w:pPr>
    </w:p>
    <w:p w14:paraId="1701B1E1" w14:textId="77777777" w:rsidR="007C0D5F" w:rsidRPr="00C13986" w:rsidRDefault="007C0D5F" w:rsidP="007C0D5F">
      <w:pPr>
        <w:rPr>
          <w:rFonts w:ascii="Arial" w:hAnsi="Arial" w:cs="Arial"/>
          <w:b/>
          <w:bCs/>
        </w:rPr>
      </w:pPr>
    </w:p>
    <w:p w14:paraId="3FFFAEB1" w14:textId="77777777" w:rsidR="007C0D5F" w:rsidRPr="00C13986" w:rsidRDefault="007C0D5F" w:rsidP="007C0D5F">
      <w:pPr>
        <w:rPr>
          <w:rFonts w:ascii="Arial" w:hAnsi="Arial" w:cs="Arial"/>
          <w:b/>
          <w:bCs/>
        </w:rPr>
      </w:pPr>
    </w:p>
    <w:p w14:paraId="274E43CF" w14:textId="77777777" w:rsidR="007C0D5F" w:rsidRPr="00C13986" w:rsidRDefault="007C0D5F" w:rsidP="007C0D5F">
      <w:pPr>
        <w:rPr>
          <w:rFonts w:ascii="Arial" w:hAnsi="Arial" w:cs="Arial"/>
          <w:b/>
          <w:bCs/>
        </w:rPr>
      </w:pPr>
    </w:p>
    <w:p w14:paraId="1D8654DE" w14:textId="77777777" w:rsidR="007C0D5F" w:rsidRPr="00C13986" w:rsidRDefault="007C0D5F" w:rsidP="007C0D5F">
      <w:pPr>
        <w:rPr>
          <w:rFonts w:ascii="Arial" w:hAnsi="Arial" w:cs="Arial"/>
          <w:b/>
          <w:bCs/>
        </w:rPr>
      </w:pPr>
    </w:p>
    <w:p w14:paraId="578EAC94" w14:textId="77777777" w:rsidR="007C0D5F" w:rsidRPr="00C13986" w:rsidRDefault="007C0D5F" w:rsidP="007C0D5F">
      <w:pPr>
        <w:rPr>
          <w:rFonts w:ascii="Arial" w:hAnsi="Arial" w:cs="Arial"/>
          <w:b/>
          <w:bCs/>
        </w:rPr>
      </w:pPr>
    </w:p>
    <w:p w14:paraId="11B20571" w14:textId="77777777" w:rsidR="007C0D5F" w:rsidRPr="00C13986" w:rsidRDefault="007C0D5F" w:rsidP="007C0D5F">
      <w:pPr>
        <w:rPr>
          <w:rFonts w:ascii="Arial" w:hAnsi="Arial" w:cs="Arial"/>
          <w:b/>
          <w:bCs/>
        </w:rPr>
      </w:pPr>
    </w:p>
    <w:p w14:paraId="6892F1C6" w14:textId="77777777" w:rsidR="007C0D5F" w:rsidRPr="00C13986" w:rsidRDefault="007C0D5F" w:rsidP="007C0D5F">
      <w:pPr>
        <w:rPr>
          <w:rFonts w:ascii="Arial" w:hAnsi="Arial" w:cs="Arial"/>
          <w:b/>
          <w:bCs/>
        </w:rPr>
      </w:pPr>
    </w:p>
    <w:p w14:paraId="31D48826" w14:textId="77777777" w:rsidR="007C0D5F" w:rsidRPr="00C13986" w:rsidRDefault="007C0D5F" w:rsidP="007C0D5F">
      <w:pPr>
        <w:rPr>
          <w:rFonts w:ascii="Arial" w:hAnsi="Arial" w:cs="Arial"/>
          <w:b/>
          <w:bCs/>
        </w:rPr>
      </w:pPr>
    </w:p>
    <w:p w14:paraId="32A548C9" w14:textId="77777777" w:rsidR="007C0D5F" w:rsidRPr="00C13986" w:rsidRDefault="007C0D5F" w:rsidP="007C0D5F">
      <w:pPr>
        <w:rPr>
          <w:rFonts w:ascii="Arial" w:hAnsi="Arial" w:cs="Arial"/>
          <w:b/>
          <w:bCs/>
        </w:rPr>
      </w:pPr>
    </w:p>
    <w:p w14:paraId="55713241" w14:textId="77777777" w:rsidR="00D8555E" w:rsidRPr="00C13986" w:rsidRDefault="00D8555E" w:rsidP="007C0D5F">
      <w:pPr>
        <w:rPr>
          <w:rFonts w:ascii="Arial" w:hAnsi="Arial" w:cs="Arial"/>
          <w:b/>
          <w:bCs/>
        </w:rPr>
      </w:pPr>
    </w:p>
    <w:p w14:paraId="4233F490" w14:textId="77777777" w:rsidR="00D8555E" w:rsidRPr="00C13986" w:rsidRDefault="00D8555E" w:rsidP="007C0D5F">
      <w:pPr>
        <w:rPr>
          <w:rFonts w:ascii="Arial" w:hAnsi="Arial" w:cs="Arial"/>
          <w:b/>
          <w:bCs/>
        </w:rPr>
      </w:pPr>
    </w:p>
    <w:p w14:paraId="75726CDA" w14:textId="77777777" w:rsidR="00D8555E" w:rsidRPr="00C13986" w:rsidRDefault="00D8555E" w:rsidP="007C0D5F">
      <w:pPr>
        <w:rPr>
          <w:rFonts w:ascii="Arial" w:hAnsi="Arial" w:cs="Arial"/>
          <w:b/>
          <w:bCs/>
        </w:rPr>
      </w:pPr>
    </w:p>
    <w:p w14:paraId="07BBF964" w14:textId="77777777" w:rsidR="00D8555E" w:rsidRPr="00C13986" w:rsidRDefault="00D8555E" w:rsidP="007C0D5F">
      <w:pPr>
        <w:rPr>
          <w:rFonts w:ascii="Arial" w:hAnsi="Arial" w:cs="Arial"/>
          <w:b/>
          <w:bCs/>
        </w:rPr>
      </w:pPr>
    </w:p>
    <w:p w14:paraId="2FCDEDF3" w14:textId="77777777" w:rsidR="00D8555E" w:rsidRDefault="00D8555E" w:rsidP="007C0D5F">
      <w:pPr>
        <w:rPr>
          <w:rFonts w:ascii="Arial" w:hAnsi="Arial" w:cs="Arial"/>
          <w:b/>
          <w:bCs/>
        </w:rPr>
      </w:pPr>
    </w:p>
    <w:p w14:paraId="79BCDBBA" w14:textId="09F7C818" w:rsidR="00435F5F" w:rsidRPr="00E9765C" w:rsidRDefault="00435F5F" w:rsidP="0086170E">
      <w:pPr>
        <w:spacing w:line="276" w:lineRule="auto"/>
        <w:rPr>
          <w:rFonts w:cs="Arial"/>
        </w:rPr>
      </w:pPr>
      <w:bookmarkStart w:id="4" w:name="_Toc235807547"/>
      <w:r w:rsidRPr="00C13986">
        <w:rPr>
          <w:rStyle w:val="Heading1Char"/>
          <w:rFonts w:ascii="Arial" w:hAnsi="Arial" w:cs="Arial"/>
          <w:b/>
          <w:bCs/>
          <w:color w:val="auto"/>
          <w:sz w:val="22"/>
          <w:szCs w:val="22"/>
        </w:rPr>
        <w:lastRenderedPageBreak/>
        <w:t>S</w:t>
      </w:r>
      <w:r w:rsidR="006123E9">
        <w:rPr>
          <w:rStyle w:val="Heading1Char"/>
          <w:rFonts w:ascii="Arial" w:hAnsi="Arial" w:cs="Arial"/>
          <w:b/>
          <w:bCs/>
          <w:color w:val="auto"/>
          <w:sz w:val="22"/>
          <w:szCs w:val="22"/>
        </w:rPr>
        <w:t>5</w:t>
      </w:r>
      <w:r w:rsidRPr="00C13986">
        <w:rPr>
          <w:rStyle w:val="Heading1Char"/>
          <w:rFonts w:ascii="Arial" w:hAnsi="Arial" w:cs="Arial"/>
          <w:b/>
          <w:bCs/>
          <w:color w:val="auto"/>
          <w:sz w:val="22"/>
          <w:szCs w:val="22"/>
        </w:rPr>
        <w:t xml:space="preserve"> Figure</w:t>
      </w:r>
      <w:bookmarkEnd w:id="4"/>
      <w:r w:rsidRPr="00C13986">
        <w:rPr>
          <w:rFonts w:ascii="Arial" w:hAnsi="Arial" w:cs="Arial"/>
          <w:b/>
          <w:bCs/>
        </w:rPr>
        <w:t xml:space="preserve">: </w:t>
      </w:r>
      <w:r w:rsidR="00E9765C" w:rsidRPr="00170D04">
        <w:rPr>
          <w:rFonts w:cs="Arial"/>
          <w:b/>
          <w:bCs/>
        </w:rPr>
        <w:t>Empirical correlation parameters</w:t>
      </w:r>
      <w:r w:rsidR="00E9765C">
        <w:rPr>
          <w:rFonts w:cs="Arial"/>
          <w:b/>
          <w:bCs/>
        </w:rPr>
        <w:t xml:space="preserve"> (</w:t>
      </w:r>
      <w:proofErr w:type="spellStart"/>
      <w:r w:rsidR="00E9765C">
        <w:rPr>
          <w:rFonts w:cs="Arial"/>
          <w:b/>
          <w:bCs/>
        </w:rPr>
        <w:t>wpICC</w:t>
      </w:r>
      <w:proofErr w:type="spellEnd"/>
      <w:r w:rsidR="00E9765C">
        <w:rPr>
          <w:rFonts w:cs="Arial"/>
          <w:b/>
          <w:bCs/>
        </w:rPr>
        <w:t xml:space="preserve">, </w:t>
      </w:r>
      <w:proofErr w:type="spellStart"/>
      <w:r w:rsidR="00E9765C">
        <w:rPr>
          <w:rFonts w:cs="Arial"/>
          <w:b/>
          <w:bCs/>
        </w:rPr>
        <w:t>bpICC</w:t>
      </w:r>
      <w:proofErr w:type="spellEnd"/>
      <w:r w:rsidR="00E9765C">
        <w:rPr>
          <w:rFonts w:cs="Arial"/>
          <w:b/>
          <w:bCs/>
        </w:rPr>
        <w:t xml:space="preserve"> and CAC)</w:t>
      </w:r>
      <w:r w:rsidR="00E9765C" w:rsidRPr="00170D04">
        <w:rPr>
          <w:rFonts w:cs="Arial"/>
          <w:b/>
          <w:bCs/>
        </w:rPr>
        <w:t xml:space="preserve"> </w:t>
      </w:r>
      <w:r w:rsidR="00E9765C">
        <w:rPr>
          <w:rFonts w:cs="Arial"/>
          <w:b/>
          <w:bCs/>
        </w:rPr>
        <w:t>measured between baseline and subsequent post-intervention surveys</w:t>
      </w:r>
      <w:r w:rsidR="00E9765C">
        <w:rPr>
          <w:rFonts w:cs="Arial"/>
        </w:rPr>
        <w:t>.</w:t>
      </w:r>
      <w:r w:rsidR="00E9765C" w:rsidRPr="00170D04">
        <w:rPr>
          <w:rFonts w:cs="Arial"/>
        </w:rPr>
        <w:t xml:space="preserve"> Correlation parameters (</w:t>
      </w:r>
      <w:r w:rsidR="000F3ECD" w:rsidRPr="000F3ECD">
        <w:rPr>
          <w:rFonts w:cs="Arial"/>
          <w:b/>
          <w:bCs/>
        </w:rPr>
        <w:t>A</w:t>
      </w:r>
      <w:r w:rsidR="00E9765C">
        <w:rPr>
          <w:rFonts w:cs="Arial"/>
        </w:rPr>
        <w:t xml:space="preserve">: </w:t>
      </w:r>
      <w:proofErr w:type="spellStart"/>
      <w:r w:rsidR="00E9765C" w:rsidRPr="00170D04">
        <w:rPr>
          <w:rFonts w:cs="Arial"/>
        </w:rPr>
        <w:t>wpICC</w:t>
      </w:r>
      <w:proofErr w:type="spellEnd"/>
      <w:r w:rsidR="00E9765C" w:rsidRPr="00170D04">
        <w:rPr>
          <w:rFonts w:cs="Arial"/>
        </w:rPr>
        <w:t xml:space="preserve">, </w:t>
      </w:r>
      <w:r w:rsidR="000F3ECD" w:rsidRPr="000F3ECD">
        <w:rPr>
          <w:rFonts w:cs="Arial"/>
          <w:b/>
          <w:bCs/>
        </w:rPr>
        <w:t>B</w:t>
      </w:r>
      <w:r w:rsidR="00E9765C">
        <w:rPr>
          <w:rFonts w:cs="Arial"/>
        </w:rPr>
        <w:t xml:space="preserve">: </w:t>
      </w:r>
      <w:proofErr w:type="spellStart"/>
      <w:r w:rsidR="00E9765C" w:rsidRPr="00170D04">
        <w:rPr>
          <w:rFonts w:cs="Arial"/>
        </w:rPr>
        <w:t>bpICC</w:t>
      </w:r>
      <w:proofErr w:type="spellEnd"/>
      <w:r w:rsidR="00E9765C" w:rsidRPr="00170D04">
        <w:rPr>
          <w:rFonts w:cs="Arial"/>
        </w:rPr>
        <w:t xml:space="preserve"> and </w:t>
      </w:r>
      <w:r w:rsidR="000F3ECD" w:rsidRPr="000F3ECD">
        <w:rPr>
          <w:rFonts w:cs="Arial"/>
          <w:b/>
          <w:bCs/>
        </w:rPr>
        <w:t>C</w:t>
      </w:r>
      <w:r w:rsidR="00E9765C">
        <w:rPr>
          <w:rFonts w:cs="Arial"/>
        </w:rPr>
        <w:t xml:space="preserve">: </w:t>
      </w:r>
      <w:r w:rsidR="00E9765C" w:rsidRPr="00170D04">
        <w:rPr>
          <w:rFonts w:cs="Arial"/>
        </w:rPr>
        <w:t xml:space="preserve">CAC) for prevalence outcomes estimated between </w:t>
      </w:r>
      <w:r w:rsidR="00E9765C">
        <w:rPr>
          <w:rFonts w:cs="Arial"/>
        </w:rPr>
        <w:t>baseline and all subsequent post-intervention surveys stratified by trial</w:t>
      </w:r>
      <w:r w:rsidR="00E9765C" w:rsidRPr="00170D04">
        <w:rPr>
          <w:rFonts w:cs="Arial"/>
        </w:rPr>
        <w:t xml:space="preserve">. Error bars: 95%CIs. </w:t>
      </w:r>
      <w:proofErr w:type="spellStart"/>
      <w:r w:rsidR="00E9765C" w:rsidRPr="00170D04">
        <w:rPr>
          <w:rFonts w:cs="Arial"/>
        </w:rPr>
        <w:t>WpICC</w:t>
      </w:r>
      <w:proofErr w:type="spellEnd"/>
      <w:r w:rsidR="00E9765C" w:rsidRPr="00170D04">
        <w:rPr>
          <w:rFonts w:cs="Arial"/>
        </w:rPr>
        <w:t xml:space="preserve">: within-period intra-cluster correlation coefficient, </w:t>
      </w:r>
      <w:proofErr w:type="spellStart"/>
      <w:r w:rsidR="00E9765C" w:rsidRPr="00170D04">
        <w:rPr>
          <w:rFonts w:cs="Arial"/>
        </w:rPr>
        <w:t>bpICC</w:t>
      </w:r>
      <w:proofErr w:type="spellEnd"/>
      <w:r w:rsidR="00E9765C" w:rsidRPr="00170D04">
        <w:rPr>
          <w:rFonts w:cs="Arial"/>
        </w:rPr>
        <w:t xml:space="preserve">: between-period intra-cluster correlation coefficient, CAC: cluster autocorrelation coefficient. </w:t>
      </w:r>
      <w:r w:rsidR="0086170E">
        <w:rPr>
          <w:rFonts w:cs="Arial"/>
        </w:rPr>
        <w:t xml:space="preserve">Filled marker colour: Both surveys were conducted in the wet season. Partially filled marker colour: Surveys conducted in different seasons. Grey marker colour: Both surveys conducted in the dry season. In trials 6, 13, and 14, post-intervention surveys were conducted in the same and different seasons to the baseline. </w:t>
      </w:r>
    </w:p>
    <w:p w14:paraId="723F91CF" w14:textId="4804935A" w:rsidR="00435F5F" w:rsidRDefault="0086170E" w:rsidP="00435F5F">
      <w:pPr>
        <w:rPr>
          <w:rFonts w:ascii="Arial" w:hAnsi="Arial" w:cs="Arial"/>
          <w:b/>
          <w:bCs/>
        </w:rPr>
      </w:pPr>
      <w:r>
        <w:rPr>
          <w:rFonts w:ascii="Arial" w:hAnsi="Arial" w:cs="Arial"/>
          <w:b/>
          <w:bCs/>
          <w:noProof/>
        </w:rPr>
        <w:drawing>
          <wp:inline distT="0" distB="0" distL="0" distR="0" wp14:anchorId="36413AF0" wp14:editId="540F46D5">
            <wp:extent cx="5257282" cy="6674838"/>
            <wp:effectExtent l="0" t="0" r="635" b="0"/>
            <wp:docPr id="1063665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2271" cy="6693868"/>
                    </a:xfrm>
                    <a:prstGeom prst="rect">
                      <a:avLst/>
                    </a:prstGeom>
                    <a:noFill/>
                  </pic:spPr>
                </pic:pic>
              </a:graphicData>
            </a:graphic>
          </wp:inline>
        </w:drawing>
      </w:r>
    </w:p>
    <w:p w14:paraId="23D8BA3B" w14:textId="77777777" w:rsidR="00435F5F" w:rsidRDefault="00435F5F" w:rsidP="007C0D5F">
      <w:pPr>
        <w:rPr>
          <w:rFonts w:ascii="Arial" w:hAnsi="Arial" w:cs="Arial"/>
          <w:b/>
          <w:bCs/>
        </w:rPr>
      </w:pPr>
    </w:p>
    <w:p w14:paraId="1F9646EB" w14:textId="0653EDD8" w:rsidR="007C0D5F" w:rsidRPr="00C13986" w:rsidRDefault="00FD257A" w:rsidP="007C0D5F">
      <w:pPr>
        <w:rPr>
          <w:rFonts w:ascii="Arial" w:hAnsi="Arial" w:cs="Arial"/>
        </w:rPr>
      </w:pPr>
      <w:bookmarkStart w:id="5" w:name="_Toc235807548"/>
      <w:r w:rsidRPr="00C13986">
        <w:rPr>
          <w:rStyle w:val="Heading1Char"/>
          <w:rFonts w:ascii="Arial" w:hAnsi="Arial" w:cs="Arial"/>
          <w:b/>
          <w:bCs/>
          <w:color w:val="auto"/>
          <w:sz w:val="22"/>
          <w:szCs w:val="22"/>
        </w:rPr>
        <w:lastRenderedPageBreak/>
        <w:t>S</w:t>
      </w:r>
      <w:r w:rsidR="006123E9">
        <w:rPr>
          <w:rStyle w:val="Heading1Char"/>
          <w:rFonts w:ascii="Arial" w:hAnsi="Arial" w:cs="Arial"/>
          <w:b/>
          <w:bCs/>
          <w:color w:val="auto"/>
          <w:sz w:val="22"/>
          <w:szCs w:val="22"/>
        </w:rPr>
        <w:t>6</w:t>
      </w:r>
      <w:r w:rsidRPr="00C13986">
        <w:rPr>
          <w:rStyle w:val="Heading1Char"/>
          <w:rFonts w:ascii="Arial" w:hAnsi="Arial" w:cs="Arial"/>
          <w:b/>
          <w:bCs/>
          <w:color w:val="auto"/>
          <w:sz w:val="22"/>
          <w:szCs w:val="22"/>
        </w:rPr>
        <w:t xml:space="preserve"> </w:t>
      </w:r>
      <w:r w:rsidR="00E179CC">
        <w:rPr>
          <w:rStyle w:val="Heading1Char"/>
          <w:rFonts w:ascii="Arial" w:hAnsi="Arial" w:cs="Arial"/>
          <w:b/>
          <w:bCs/>
          <w:color w:val="auto"/>
          <w:sz w:val="22"/>
          <w:szCs w:val="22"/>
        </w:rPr>
        <w:t>F</w:t>
      </w:r>
      <w:r w:rsidRPr="00C13986">
        <w:rPr>
          <w:rStyle w:val="Heading1Char"/>
          <w:rFonts w:ascii="Arial" w:hAnsi="Arial" w:cs="Arial"/>
          <w:b/>
          <w:bCs/>
          <w:color w:val="auto"/>
          <w:sz w:val="22"/>
          <w:szCs w:val="22"/>
        </w:rPr>
        <w:t>igure</w:t>
      </w:r>
      <w:bookmarkEnd w:id="5"/>
      <w:r w:rsidRPr="00C13986">
        <w:rPr>
          <w:rFonts w:ascii="Arial" w:hAnsi="Arial" w:cs="Arial"/>
        </w:rPr>
        <w:t xml:space="preserve">: </w:t>
      </w:r>
      <w:r w:rsidR="008B79FA" w:rsidRPr="00C13986">
        <w:rPr>
          <w:rFonts w:ascii="Arial" w:hAnsi="Arial" w:cs="Arial"/>
          <w:b/>
          <w:bCs/>
        </w:rPr>
        <w:t>Factors associated with empirical correlation patterns</w:t>
      </w:r>
      <w:r w:rsidR="007C0D5F" w:rsidRPr="00C13986">
        <w:rPr>
          <w:rFonts w:ascii="Arial" w:hAnsi="Arial" w:cs="Arial"/>
          <w:b/>
          <w:bCs/>
        </w:rPr>
        <w:t xml:space="preserve">: </w:t>
      </w:r>
      <w:proofErr w:type="spellStart"/>
      <w:r w:rsidR="008B79FA" w:rsidRPr="00C13986">
        <w:rPr>
          <w:rFonts w:ascii="Arial" w:hAnsi="Arial" w:cs="Arial"/>
          <w:b/>
          <w:bCs/>
        </w:rPr>
        <w:t>wpICC</w:t>
      </w:r>
      <w:proofErr w:type="spellEnd"/>
      <w:r w:rsidR="007C0D5F" w:rsidRPr="00C13986">
        <w:rPr>
          <w:rFonts w:ascii="Arial" w:hAnsi="Arial" w:cs="Arial"/>
          <w:b/>
          <w:bCs/>
        </w:rPr>
        <w:t xml:space="preserve"> (a)</w:t>
      </w:r>
      <w:r w:rsidR="008B79FA" w:rsidRPr="00C13986">
        <w:rPr>
          <w:rFonts w:ascii="Arial" w:hAnsi="Arial" w:cs="Arial"/>
          <w:b/>
          <w:bCs/>
        </w:rPr>
        <w:t xml:space="preserve">, </w:t>
      </w:r>
      <w:proofErr w:type="spellStart"/>
      <w:r w:rsidR="008B79FA" w:rsidRPr="00C13986">
        <w:rPr>
          <w:rFonts w:ascii="Arial" w:hAnsi="Arial" w:cs="Arial"/>
          <w:b/>
          <w:bCs/>
        </w:rPr>
        <w:t>bpICC</w:t>
      </w:r>
      <w:proofErr w:type="spellEnd"/>
      <w:r w:rsidR="007C0D5F" w:rsidRPr="00C13986">
        <w:rPr>
          <w:rFonts w:ascii="Arial" w:hAnsi="Arial" w:cs="Arial"/>
          <w:b/>
          <w:bCs/>
        </w:rPr>
        <w:t xml:space="preserve"> (b)</w:t>
      </w:r>
      <w:r w:rsidR="008B79FA" w:rsidRPr="00C13986">
        <w:rPr>
          <w:rFonts w:ascii="Arial" w:hAnsi="Arial" w:cs="Arial"/>
          <w:b/>
          <w:bCs/>
        </w:rPr>
        <w:t xml:space="preserve"> and CAC</w:t>
      </w:r>
      <w:r w:rsidR="007C0D5F" w:rsidRPr="00C13986">
        <w:rPr>
          <w:rFonts w:ascii="Arial" w:hAnsi="Arial" w:cs="Arial"/>
          <w:b/>
          <w:bCs/>
        </w:rPr>
        <w:t xml:space="preserve"> (c)</w:t>
      </w:r>
      <w:r w:rsidR="008B79FA" w:rsidRPr="00C13986">
        <w:rPr>
          <w:rFonts w:ascii="Arial" w:hAnsi="Arial" w:cs="Arial"/>
          <w:b/>
          <w:bCs/>
        </w:rPr>
        <w:t xml:space="preserve"> in malaria CRTs</w:t>
      </w:r>
      <w:r w:rsidR="008B79FA" w:rsidRPr="00C13986">
        <w:rPr>
          <w:rFonts w:ascii="Arial" w:hAnsi="Arial" w:cs="Arial"/>
        </w:rPr>
        <w:t xml:space="preserve">. </w:t>
      </w:r>
      <w:r w:rsidR="007C0D5F" w:rsidRPr="00C13986">
        <w:rPr>
          <w:rFonts w:ascii="Arial" w:hAnsi="Arial" w:cs="Arial"/>
        </w:rPr>
        <w:t xml:space="preserve">Survey pair prevalence: the overall malaria prevalence in across consecutive pair of surveys in trials. Total clusters: the total number of clusters in each trial. Mean N tested per cluster: the average number of individuals surveyed per cluster. Survey pair seasons: Whether consecutive pairs of trial surveys were conducted in the same or different seasons (malaria/non-malaria). Survey pair time interval: calendar time between consecutive surveys categorised as &lt;/&gt; 1 year. Error bars: 95%CIs. Rho: </w:t>
      </w:r>
      <w:r w:rsidR="004E0A4A">
        <w:rPr>
          <w:rFonts w:ascii="Arial" w:hAnsi="Arial" w:cs="Arial"/>
        </w:rPr>
        <w:t>Spearman</w:t>
      </w:r>
      <w:r w:rsidR="007C0D5F" w:rsidRPr="00C13986">
        <w:rPr>
          <w:rFonts w:ascii="Arial" w:hAnsi="Arial" w:cs="Arial"/>
        </w:rPr>
        <w:t xml:space="preserve">’s correlation coefficient. **: p-value&lt;0.01. Violin plot depicting the range (bars), interquartile range (box) and median (white dot). </w:t>
      </w:r>
    </w:p>
    <w:p w14:paraId="3F256B12" w14:textId="77777777" w:rsidR="007C0D5F" w:rsidRPr="00C13986" w:rsidRDefault="007C0D5F" w:rsidP="00FD257A">
      <w:pPr>
        <w:rPr>
          <w:rFonts w:ascii="Arial" w:hAnsi="Arial" w:cs="Arial"/>
        </w:rPr>
      </w:pPr>
    </w:p>
    <w:p w14:paraId="57E6AAD2" w14:textId="6B481399" w:rsidR="00FD257A" w:rsidRPr="00C13986" w:rsidRDefault="00FD257A" w:rsidP="007C0D5F">
      <w:pPr>
        <w:jc w:val="center"/>
        <w:rPr>
          <w:rFonts w:ascii="Arial" w:hAnsi="Arial" w:cs="Arial"/>
        </w:rPr>
      </w:pPr>
    </w:p>
    <w:p w14:paraId="4A374EA5" w14:textId="20A086B8" w:rsidR="008B79FA" w:rsidRPr="00C13986" w:rsidRDefault="00713DA1" w:rsidP="00FD257A">
      <w:pPr>
        <w:rPr>
          <w:rFonts w:ascii="Arial" w:hAnsi="Arial" w:cs="Arial"/>
        </w:rPr>
      </w:pPr>
      <w:r>
        <w:rPr>
          <w:rFonts w:ascii="Arial" w:hAnsi="Arial" w:cs="Arial"/>
          <w:noProof/>
        </w:rPr>
        <w:drawing>
          <wp:inline distT="0" distB="0" distL="0" distR="0" wp14:anchorId="2902596C" wp14:editId="203556F2">
            <wp:extent cx="5772150" cy="4294628"/>
            <wp:effectExtent l="0" t="0" r="0" b="0"/>
            <wp:docPr id="720297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0364" cy="4315620"/>
                    </a:xfrm>
                    <a:prstGeom prst="rect">
                      <a:avLst/>
                    </a:prstGeom>
                    <a:noFill/>
                  </pic:spPr>
                </pic:pic>
              </a:graphicData>
            </a:graphic>
          </wp:inline>
        </w:drawing>
      </w:r>
    </w:p>
    <w:p w14:paraId="06FC1014" w14:textId="77777777" w:rsidR="007C0D5F" w:rsidRPr="00C13986" w:rsidRDefault="007C0D5F" w:rsidP="00FD257A">
      <w:pPr>
        <w:rPr>
          <w:rFonts w:ascii="Arial" w:hAnsi="Arial" w:cs="Arial"/>
        </w:rPr>
      </w:pPr>
    </w:p>
    <w:p w14:paraId="48B3BCAD" w14:textId="77777777" w:rsidR="007C0D5F" w:rsidRPr="00C13986" w:rsidRDefault="007C0D5F" w:rsidP="00FD257A">
      <w:pPr>
        <w:rPr>
          <w:rFonts w:ascii="Arial" w:hAnsi="Arial" w:cs="Arial"/>
        </w:rPr>
      </w:pPr>
    </w:p>
    <w:p w14:paraId="466EA5E2" w14:textId="77777777" w:rsidR="007C0D5F" w:rsidRPr="00C13986" w:rsidRDefault="007C0D5F" w:rsidP="00FD257A">
      <w:pPr>
        <w:rPr>
          <w:rFonts w:ascii="Arial" w:hAnsi="Arial" w:cs="Arial"/>
        </w:rPr>
      </w:pPr>
    </w:p>
    <w:p w14:paraId="01ADBB1B" w14:textId="77777777" w:rsidR="007C0D5F" w:rsidRPr="00C13986" w:rsidRDefault="007C0D5F" w:rsidP="00FD257A">
      <w:pPr>
        <w:rPr>
          <w:rFonts w:ascii="Arial" w:hAnsi="Arial" w:cs="Arial"/>
        </w:rPr>
      </w:pPr>
    </w:p>
    <w:p w14:paraId="07346A3B" w14:textId="77777777" w:rsidR="007C0D5F" w:rsidRPr="00C13986" w:rsidRDefault="007C0D5F" w:rsidP="00FD257A">
      <w:pPr>
        <w:rPr>
          <w:rFonts w:ascii="Arial" w:hAnsi="Arial" w:cs="Arial"/>
        </w:rPr>
      </w:pPr>
    </w:p>
    <w:p w14:paraId="14D3BFBC" w14:textId="77777777" w:rsidR="007C0D5F" w:rsidRPr="00C13986" w:rsidRDefault="007C0D5F" w:rsidP="00FD257A">
      <w:pPr>
        <w:rPr>
          <w:rFonts w:ascii="Arial" w:hAnsi="Arial" w:cs="Arial"/>
        </w:rPr>
      </w:pPr>
    </w:p>
    <w:p w14:paraId="3CFB819F" w14:textId="77777777" w:rsidR="007C0D5F" w:rsidRPr="00C13986" w:rsidRDefault="007C0D5F" w:rsidP="00FD257A">
      <w:pPr>
        <w:rPr>
          <w:rFonts w:ascii="Arial" w:hAnsi="Arial" w:cs="Arial"/>
        </w:rPr>
      </w:pPr>
    </w:p>
    <w:p w14:paraId="2AD8AC9A" w14:textId="77777777" w:rsidR="007C0D5F" w:rsidRPr="00C13986" w:rsidRDefault="007C0D5F" w:rsidP="00FD257A">
      <w:pPr>
        <w:rPr>
          <w:rFonts w:ascii="Arial" w:hAnsi="Arial" w:cs="Arial"/>
        </w:rPr>
      </w:pPr>
    </w:p>
    <w:p w14:paraId="56A2BAF7" w14:textId="4010F1D0" w:rsidR="008B79FA" w:rsidRPr="00C13986" w:rsidRDefault="008B79FA" w:rsidP="00C13986">
      <w:pPr>
        <w:pStyle w:val="NoSpacing"/>
      </w:pPr>
      <w:bookmarkStart w:id="6" w:name="_Toc235807549"/>
      <w:r w:rsidRPr="00C13986">
        <w:rPr>
          <w:rStyle w:val="Heading1Char"/>
          <w:rFonts w:ascii="Arial" w:hAnsi="Arial" w:cs="Arial"/>
          <w:b/>
          <w:bCs/>
          <w:color w:val="auto"/>
          <w:sz w:val="22"/>
          <w:szCs w:val="22"/>
        </w:rPr>
        <w:lastRenderedPageBreak/>
        <w:t>S</w:t>
      </w:r>
      <w:r w:rsidR="006123E9">
        <w:rPr>
          <w:rStyle w:val="Heading1Char"/>
          <w:rFonts w:ascii="Arial" w:hAnsi="Arial" w:cs="Arial"/>
          <w:b/>
          <w:bCs/>
          <w:color w:val="auto"/>
          <w:sz w:val="22"/>
          <w:szCs w:val="22"/>
        </w:rPr>
        <w:t>7</w:t>
      </w:r>
      <w:r w:rsidRPr="00C13986">
        <w:rPr>
          <w:rStyle w:val="Heading1Char"/>
          <w:rFonts w:ascii="Arial" w:hAnsi="Arial" w:cs="Arial"/>
          <w:b/>
          <w:bCs/>
          <w:color w:val="auto"/>
          <w:sz w:val="22"/>
          <w:szCs w:val="22"/>
        </w:rPr>
        <w:t xml:space="preserve"> Figure</w:t>
      </w:r>
      <w:bookmarkEnd w:id="6"/>
      <w:r w:rsidRPr="00C13986">
        <w:t>:</w:t>
      </w:r>
      <w:r w:rsidR="002607B8" w:rsidRPr="00C13986">
        <w:t xml:space="preserve"> Distributions of trial-specific cluster-level prevalence</w:t>
      </w:r>
      <w:r w:rsidR="00CF3AB5" w:rsidRPr="00C13986">
        <w:t xml:space="preserve"> distributions</w:t>
      </w:r>
      <w:r w:rsidR="002607B8" w:rsidRPr="00C13986">
        <w:t xml:space="preserve"> with top/bottom 5 percentile of clusters flagged for exclusion according to baseline prevalence in malaria CRTs. </w:t>
      </w:r>
      <w:r w:rsidR="002607B8" w:rsidRPr="006123E9">
        <w:rPr>
          <w:b/>
          <w:bCs/>
        </w:rPr>
        <w:t>A</w:t>
      </w:r>
      <w:r w:rsidR="002607B8" w:rsidRPr="00C13986">
        <w:t xml:space="preserve">: Trial-specific baseline prevalence cluster distributions with clusters flagged for exclusion in red. </w:t>
      </w:r>
      <w:r w:rsidR="002607B8" w:rsidRPr="006123E9">
        <w:rPr>
          <w:b/>
          <w:bCs/>
        </w:rPr>
        <w:t>B</w:t>
      </w:r>
      <w:r w:rsidR="002607B8" w:rsidRPr="00C13986">
        <w:t xml:space="preserve">: </w:t>
      </w:r>
      <w:r w:rsidR="00CF3AB5" w:rsidRPr="00C13986">
        <w:t xml:space="preserve">Trial-specific cluster distributions for all surveys with clusters flagged for exclusion in red. </w:t>
      </w:r>
    </w:p>
    <w:p w14:paraId="07876196" w14:textId="4356645F" w:rsidR="008B79FA" w:rsidRPr="00C13986" w:rsidRDefault="008631AB" w:rsidP="008631AB">
      <w:pPr>
        <w:jc w:val="right"/>
        <w:rPr>
          <w:rFonts w:ascii="Arial" w:hAnsi="Arial" w:cs="Arial"/>
        </w:rPr>
      </w:pPr>
      <w:r w:rsidRPr="00C13986">
        <w:rPr>
          <w:rFonts w:ascii="Arial" w:hAnsi="Arial" w:cs="Arial"/>
          <w:noProof/>
        </w:rPr>
        <w:drawing>
          <wp:inline distT="0" distB="0" distL="0" distR="0" wp14:anchorId="34419B74" wp14:editId="74878C51">
            <wp:extent cx="5790853" cy="3455537"/>
            <wp:effectExtent l="0" t="0" r="635" b="0"/>
            <wp:docPr id="21234278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2890" cy="3468687"/>
                    </a:xfrm>
                    <a:prstGeom prst="rect">
                      <a:avLst/>
                    </a:prstGeom>
                    <a:noFill/>
                  </pic:spPr>
                </pic:pic>
              </a:graphicData>
            </a:graphic>
          </wp:inline>
        </w:drawing>
      </w:r>
    </w:p>
    <w:p w14:paraId="26667669" w14:textId="77777777" w:rsidR="00124A34" w:rsidRPr="00C13986" w:rsidRDefault="00124A34" w:rsidP="008631AB">
      <w:pPr>
        <w:jc w:val="right"/>
        <w:rPr>
          <w:rFonts w:ascii="Arial" w:hAnsi="Arial" w:cs="Arial"/>
        </w:rPr>
      </w:pPr>
    </w:p>
    <w:p w14:paraId="02EDF9A7" w14:textId="77777777" w:rsidR="00124A34" w:rsidRPr="00C13986" w:rsidRDefault="00124A34" w:rsidP="008631AB">
      <w:pPr>
        <w:jc w:val="right"/>
        <w:rPr>
          <w:rFonts w:ascii="Arial" w:hAnsi="Arial" w:cs="Arial"/>
        </w:rPr>
      </w:pPr>
    </w:p>
    <w:p w14:paraId="56248F36" w14:textId="77777777" w:rsidR="00124A34" w:rsidRPr="00C13986" w:rsidRDefault="00124A34" w:rsidP="008631AB">
      <w:pPr>
        <w:jc w:val="right"/>
        <w:rPr>
          <w:rFonts w:ascii="Arial" w:hAnsi="Arial" w:cs="Arial"/>
        </w:rPr>
      </w:pPr>
    </w:p>
    <w:p w14:paraId="5DD5B90A" w14:textId="77777777" w:rsidR="00124A34" w:rsidRPr="00C13986" w:rsidRDefault="00124A34" w:rsidP="008631AB">
      <w:pPr>
        <w:jc w:val="right"/>
        <w:rPr>
          <w:rFonts w:ascii="Arial" w:hAnsi="Arial" w:cs="Arial"/>
        </w:rPr>
      </w:pPr>
    </w:p>
    <w:p w14:paraId="69340B5B" w14:textId="77777777" w:rsidR="00C4117D" w:rsidRPr="00C13986" w:rsidRDefault="00C4117D" w:rsidP="00C4117D">
      <w:pPr>
        <w:spacing w:line="360" w:lineRule="auto"/>
        <w:rPr>
          <w:rFonts w:ascii="Arial" w:hAnsi="Arial" w:cs="Arial"/>
        </w:rPr>
      </w:pPr>
    </w:p>
    <w:p w14:paraId="22F1B604" w14:textId="77777777" w:rsidR="00C4117D" w:rsidRPr="00C13986" w:rsidRDefault="00C4117D" w:rsidP="00C4117D">
      <w:pPr>
        <w:spacing w:line="360" w:lineRule="auto"/>
        <w:rPr>
          <w:rFonts w:ascii="Arial" w:hAnsi="Arial" w:cs="Arial"/>
        </w:rPr>
      </w:pPr>
    </w:p>
    <w:p w14:paraId="1561BEE9" w14:textId="77777777" w:rsidR="00C4117D" w:rsidRPr="00C13986" w:rsidRDefault="00C4117D" w:rsidP="00C4117D">
      <w:pPr>
        <w:spacing w:line="360" w:lineRule="auto"/>
        <w:rPr>
          <w:rFonts w:ascii="Arial" w:hAnsi="Arial" w:cs="Arial"/>
        </w:rPr>
      </w:pPr>
    </w:p>
    <w:p w14:paraId="45796108" w14:textId="77777777" w:rsidR="00C4117D" w:rsidRPr="00C13986" w:rsidRDefault="00C4117D" w:rsidP="00C4117D">
      <w:pPr>
        <w:spacing w:line="360" w:lineRule="auto"/>
        <w:rPr>
          <w:rFonts w:ascii="Arial" w:hAnsi="Arial" w:cs="Arial"/>
        </w:rPr>
      </w:pPr>
    </w:p>
    <w:p w14:paraId="0E0429E8" w14:textId="77777777" w:rsidR="00C4117D" w:rsidRPr="00C13986" w:rsidRDefault="00C4117D" w:rsidP="00C4117D">
      <w:pPr>
        <w:spacing w:line="360" w:lineRule="auto"/>
        <w:rPr>
          <w:rFonts w:ascii="Arial" w:hAnsi="Arial" w:cs="Arial"/>
        </w:rPr>
      </w:pPr>
    </w:p>
    <w:p w14:paraId="30FA5764" w14:textId="77777777" w:rsidR="00C4117D" w:rsidRPr="00C13986" w:rsidRDefault="00C4117D" w:rsidP="00C4117D">
      <w:pPr>
        <w:spacing w:line="360" w:lineRule="auto"/>
        <w:rPr>
          <w:rFonts w:ascii="Arial" w:hAnsi="Arial" w:cs="Arial"/>
        </w:rPr>
      </w:pPr>
    </w:p>
    <w:p w14:paraId="45C31009" w14:textId="77777777" w:rsidR="00C4117D" w:rsidRPr="00C13986" w:rsidRDefault="00C4117D" w:rsidP="00C4117D">
      <w:pPr>
        <w:spacing w:line="360" w:lineRule="auto"/>
        <w:rPr>
          <w:rFonts w:ascii="Arial" w:hAnsi="Arial" w:cs="Arial"/>
        </w:rPr>
      </w:pPr>
    </w:p>
    <w:p w14:paraId="4275A9D8" w14:textId="77777777" w:rsidR="00C4117D" w:rsidRPr="00C13986" w:rsidRDefault="00C4117D" w:rsidP="00C4117D">
      <w:pPr>
        <w:spacing w:line="360" w:lineRule="auto"/>
        <w:rPr>
          <w:rFonts w:ascii="Arial" w:hAnsi="Arial" w:cs="Arial"/>
        </w:rPr>
      </w:pPr>
    </w:p>
    <w:p w14:paraId="133E78A4" w14:textId="77777777" w:rsidR="00C13986" w:rsidRDefault="00C13986" w:rsidP="00C4117D">
      <w:pPr>
        <w:spacing w:line="276" w:lineRule="auto"/>
        <w:rPr>
          <w:rFonts w:ascii="Arial" w:hAnsi="Arial" w:cs="Arial"/>
          <w:b/>
          <w:bCs/>
        </w:rPr>
      </w:pPr>
    </w:p>
    <w:p w14:paraId="61C0D40A" w14:textId="37348EC8" w:rsidR="00C4117D" w:rsidRPr="00C13986" w:rsidRDefault="00124A34" w:rsidP="00C4117D">
      <w:pPr>
        <w:spacing w:line="276" w:lineRule="auto"/>
        <w:rPr>
          <w:rFonts w:ascii="Arial" w:hAnsi="Arial" w:cs="Arial"/>
        </w:rPr>
      </w:pPr>
      <w:bookmarkStart w:id="7" w:name="_Toc235807550"/>
      <w:r w:rsidRPr="00C13986">
        <w:rPr>
          <w:rStyle w:val="Heading1Char"/>
          <w:rFonts w:ascii="Arial" w:hAnsi="Arial" w:cs="Arial"/>
          <w:b/>
          <w:bCs/>
          <w:color w:val="auto"/>
          <w:sz w:val="22"/>
          <w:szCs w:val="22"/>
        </w:rPr>
        <w:lastRenderedPageBreak/>
        <w:t>S</w:t>
      </w:r>
      <w:r w:rsidR="006123E9">
        <w:rPr>
          <w:rStyle w:val="Heading1Char"/>
          <w:rFonts w:ascii="Arial" w:hAnsi="Arial" w:cs="Arial"/>
          <w:b/>
          <w:bCs/>
          <w:color w:val="auto"/>
          <w:sz w:val="22"/>
          <w:szCs w:val="22"/>
        </w:rPr>
        <w:t>8</w:t>
      </w:r>
      <w:r w:rsidRPr="00C13986">
        <w:rPr>
          <w:rStyle w:val="Heading1Char"/>
          <w:rFonts w:ascii="Arial" w:hAnsi="Arial" w:cs="Arial"/>
          <w:b/>
          <w:bCs/>
          <w:color w:val="auto"/>
          <w:sz w:val="22"/>
          <w:szCs w:val="22"/>
        </w:rPr>
        <w:t xml:space="preserve"> Figure</w:t>
      </w:r>
      <w:bookmarkEnd w:id="7"/>
      <w:r w:rsidRPr="00C13986">
        <w:rPr>
          <w:rStyle w:val="Heading1Char"/>
          <w:rFonts w:ascii="Arial" w:hAnsi="Arial" w:cs="Arial"/>
          <w:b/>
          <w:bCs/>
          <w:color w:val="auto"/>
          <w:sz w:val="22"/>
          <w:szCs w:val="22"/>
        </w:rPr>
        <w:t xml:space="preserve"> </w:t>
      </w:r>
      <w:r w:rsidRPr="00C13986">
        <w:rPr>
          <w:rFonts w:ascii="Arial" w:hAnsi="Arial" w:cs="Arial"/>
        </w:rPr>
        <w:t>:</w:t>
      </w:r>
      <w:r w:rsidR="00C4117D" w:rsidRPr="00C13986">
        <w:rPr>
          <w:rFonts w:ascii="Arial" w:hAnsi="Arial" w:cs="Arial"/>
        </w:rPr>
        <w:t xml:space="preserve"> </w:t>
      </w:r>
      <w:r w:rsidR="00C4117D" w:rsidRPr="006123E9">
        <w:rPr>
          <w:rFonts w:ascii="Arial" w:hAnsi="Arial" w:cs="Arial"/>
          <w:b/>
          <w:bCs/>
        </w:rPr>
        <w:t>A</w:t>
      </w:r>
      <w:r w:rsidR="00C4117D" w:rsidRPr="00C13986">
        <w:rPr>
          <w:rFonts w:ascii="Arial" w:hAnsi="Arial" w:cs="Arial"/>
        </w:rPr>
        <w:t>:</w:t>
      </w:r>
      <w:r w:rsidRPr="00C13986">
        <w:rPr>
          <w:rFonts w:ascii="Arial" w:hAnsi="Arial" w:cs="Arial"/>
        </w:rPr>
        <w:t xml:space="preserve"> </w:t>
      </w:r>
      <w:r w:rsidR="00C4117D" w:rsidRPr="00C13986">
        <w:rPr>
          <w:rFonts w:ascii="Arial" w:hAnsi="Arial" w:cs="Arial"/>
        </w:rPr>
        <w:t>The effect of excluding</w:t>
      </w:r>
      <w:r w:rsidR="00FD2CDD" w:rsidRPr="00C13986">
        <w:rPr>
          <w:rFonts w:ascii="Arial" w:hAnsi="Arial" w:cs="Arial"/>
        </w:rPr>
        <w:t>/not excluding</w:t>
      </w:r>
      <w:r w:rsidR="00C4117D" w:rsidRPr="00C13986">
        <w:rPr>
          <w:rFonts w:ascii="Arial" w:hAnsi="Arial" w:cs="Arial"/>
        </w:rPr>
        <w:t xml:space="preserve"> clusters according to the top/bottom 5% prevalence percentile at baseline on the coefficient of variation (CV) of prevalence in the 15 malaria CRTs that included prevalence data. Dots: trial surveys. </w:t>
      </w:r>
      <w:r w:rsidR="00C4117D" w:rsidRPr="006123E9">
        <w:rPr>
          <w:rFonts w:ascii="Arial" w:hAnsi="Arial" w:cs="Arial"/>
          <w:b/>
          <w:bCs/>
        </w:rPr>
        <w:t>B</w:t>
      </w:r>
      <w:r w:rsidR="00C4117D" w:rsidRPr="00C13986">
        <w:rPr>
          <w:rFonts w:ascii="Arial" w:hAnsi="Arial" w:cs="Arial"/>
        </w:rPr>
        <w:t xml:space="preserve">: Scatter plot comparing the trial and survey specific reduction in prevalence CV after excluding clusters according to outlier prevalence values to the trials overall empirical CAC estimate. Dots above the red line depict surveys that experienced a reduction in the CV after cluster exclusion. CAC estimated according to nested-exchangeable correlation structure. </w:t>
      </w:r>
    </w:p>
    <w:p w14:paraId="0DFFC8DB" w14:textId="3D93668A" w:rsidR="00124A34" w:rsidRPr="00C13986" w:rsidRDefault="00124A34" w:rsidP="00124A34">
      <w:pPr>
        <w:rPr>
          <w:rFonts w:ascii="Arial" w:hAnsi="Arial" w:cs="Arial"/>
        </w:rPr>
      </w:pPr>
    </w:p>
    <w:p w14:paraId="04C3A055" w14:textId="45F3CAE9" w:rsidR="00C4117D" w:rsidRPr="00C13986" w:rsidRDefault="00C4117D" w:rsidP="00124A34">
      <w:pPr>
        <w:rPr>
          <w:rFonts w:ascii="Arial" w:hAnsi="Arial" w:cs="Arial"/>
        </w:rPr>
      </w:pPr>
      <w:r w:rsidRPr="00C13986">
        <w:rPr>
          <w:rFonts w:ascii="Arial" w:hAnsi="Arial" w:cs="Arial"/>
          <w:noProof/>
        </w:rPr>
        <w:drawing>
          <wp:inline distT="0" distB="0" distL="0" distR="0" wp14:anchorId="550F078F" wp14:editId="4407A667">
            <wp:extent cx="5357008" cy="4226556"/>
            <wp:effectExtent l="0" t="0" r="0" b="3175"/>
            <wp:docPr id="13863941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69056" cy="4236061"/>
                    </a:xfrm>
                    <a:prstGeom prst="rect">
                      <a:avLst/>
                    </a:prstGeom>
                    <a:noFill/>
                  </pic:spPr>
                </pic:pic>
              </a:graphicData>
            </a:graphic>
          </wp:inline>
        </w:drawing>
      </w:r>
    </w:p>
    <w:p w14:paraId="7AA7225E" w14:textId="77777777" w:rsidR="006743F1" w:rsidRPr="00C13986" w:rsidRDefault="006743F1" w:rsidP="00124A34">
      <w:pPr>
        <w:rPr>
          <w:rFonts w:ascii="Arial" w:hAnsi="Arial" w:cs="Arial"/>
        </w:rPr>
      </w:pPr>
    </w:p>
    <w:p w14:paraId="150D1CD5" w14:textId="77777777" w:rsidR="006743F1" w:rsidRPr="00C13986" w:rsidRDefault="006743F1" w:rsidP="00124A34">
      <w:pPr>
        <w:rPr>
          <w:rFonts w:ascii="Arial" w:hAnsi="Arial" w:cs="Arial"/>
        </w:rPr>
      </w:pPr>
    </w:p>
    <w:p w14:paraId="330A6284" w14:textId="77777777" w:rsidR="006743F1" w:rsidRPr="00C13986" w:rsidRDefault="006743F1" w:rsidP="00124A34">
      <w:pPr>
        <w:rPr>
          <w:rFonts w:ascii="Arial" w:hAnsi="Arial" w:cs="Arial"/>
        </w:rPr>
      </w:pPr>
    </w:p>
    <w:p w14:paraId="27E2DE23" w14:textId="77777777" w:rsidR="006743F1" w:rsidRPr="00C13986" w:rsidRDefault="006743F1" w:rsidP="00124A34">
      <w:pPr>
        <w:rPr>
          <w:rFonts w:ascii="Arial" w:hAnsi="Arial" w:cs="Arial"/>
        </w:rPr>
      </w:pPr>
    </w:p>
    <w:p w14:paraId="0F9912CA" w14:textId="77777777" w:rsidR="006743F1" w:rsidRPr="00C13986" w:rsidRDefault="006743F1" w:rsidP="00124A34">
      <w:pPr>
        <w:rPr>
          <w:rFonts w:ascii="Arial" w:hAnsi="Arial" w:cs="Arial"/>
        </w:rPr>
      </w:pPr>
    </w:p>
    <w:p w14:paraId="0B4695C2" w14:textId="77777777" w:rsidR="006743F1" w:rsidRPr="00C13986" w:rsidRDefault="006743F1" w:rsidP="00124A34">
      <w:pPr>
        <w:rPr>
          <w:rFonts w:ascii="Arial" w:hAnsi="Arial" w:cs="Arial"/>
        </w:rPr>
      </w:pPr>
    </w:p>
    <w:p w14:paraId="50E20F77" w14:textId="77777777" w:rsidR="006743F1" w:rsidRPr="00C13986" w:rsidRDefault="006743F1" w:rsidP="00124A34">
      <w:pPr>
        <w:rPr>
          <w:rFonts w:ascii="Arial" w:hAnsi="Arial" w:cs="Arial"/>
        </w:rPr>
      </w:pPr>
    </w:p>
    <w:p w14:paraId="190AF1DF" w14:textId="77777777" w:rsidR="006743F1" w:rsidRPr="00C13986" w:rsidRDefault="006743F1" w:rsidP="00124A34">
      <w:pPr>
        <w:rPr>
          <w:rFonts w:ascii="Arial" w:hAnsi="Arial" w:cs="Arial"/>
        </w:rPr>
      </w:pPr>
    </w:p>
    <w:p w14:paraId="61AA5721" w14:textId="77777777" w:rsidR="006743F1" w:rsidRPr="00C13986" w:rsidRDefault="006743F1" w:rsidP="00124A34">
      <w:pPr>
        <w:rPr>
          <w:rFonts w:ascii="Arial" w:hAnsi="Arial" w:cs="Arial"/>
        </w:rPr>
      </w:pPr>
    </w:p>
    <w:p w14:paraId="721CFDE3" w14:textId="77777777" w:rsidR="006743F1" w:rsidRPr="00C13986" w:rsidRDefault="006743F1" w:rsidP="00124A34">
      <w:pPr>
        <w:rPr>
          <w:rFonts w:ascii="Arial" w:hAnsi="Arial" w:cs="Arial"/>
        </w:rPr>
      </w:pPr>
    </w:p>
    <w:p w14:paraId="2C1F31DE" w14:textId="505DDF65" w:rsidR="006743F1" w:rsidRPr="00C13986" w:rsidRDefault="006743F1" w:rsidP="00124A34">
      <w:pPr>
        <w:rPr>
          <w:rFonts w:ascii="Arial" w:hAnsi="Arial" w:cs="Arial"/>
        </w:rPr>
      </w:pPr>
      <w:bookmarkStart w:id="8" w:name="_Toc235807551"/>
      <w:r w:rsidRPr="00C13986">
        <w:rPr>
          <w:rStyle w:val="Heading1Char"/>
          <w:rFonts w:ascii="Arial" w:hAnsi="Arial" w:cs="Arial"/>
          <w:b/>
          <w:bCs/>
          <w:color w:val="auto"/>
          <w:sz w:val="22"/>
          <w:szCs w:val="22"/>
        </w:rPr>
        <w:lastRenderedPageBreak/>
        <w:t>S</w:t>
      </w:r>
      <w:r w:rsidR="001A34FE">
        <w:rPr>
          <w:rStyle w:val="Heading1Char"/>
          <w:rFonts w:ascii="Arial" w:hAnsi="Arial" w:cs="Arial"/>
          <w:b/>
          <w:bCs/>
          <w:color w:val="auto"/>
          <w:sz w:val="22"/>
          <w:szCs w:val="22"/>
        </w:rPr>
        <w:t xml:space="preserve">9 </w:t>
      </w:r>
      <w:r w:rsidRPr="00C13986">
        <w:rPr>
          <w:rStyle w:val="Heading1Char"/>
          <w:rFonts w:ascii="Arial" w:hAnsi="Arial" w:cs="Arial"/>
          <w:b/>
          <w:bCs/>
          <w:color w:val="auto"/>
          <w:sz w:val="22"/>
          <w:szCs w:val="22"/>
        </w:rPr>
        <w:t>Figure</w:t>
      </w:r>
      <w:bookmarkEnd w:id="8"/>
      <w:r w:rsidRPr="00C13986">
        <w:rPr>
          <w:rFonts w:ascii="Arial" w:hAnsi="Arial" w:cs="Arial"/>
          <w:b/>
          <w:bCs/>
        </w:rPr>
        <w:t>: The effect of excluding clusters according to the top/bottom 5% prevalence percentile at baseline on the coefficient of variation (CV) of incidence in the 4 malaria CRTs that measured prevalence and incidence in the same study clusters. A</w:t>
      </w:r>
      <w:r w:rsidRPr="00C13986">
        <w:rPr>
          <w:rFonts w:ascii="Arial" w:hAnsi="Arial" w:cs="Arial"/>
        </w:rPr>
        <w:t xml:space="preserve">: Cluster-level incidence for each study year of the trial with clusters flagged for exclusion </w:t>
      </w:r>
      <w:r w:rsidR="00BA3DF5" w:rsidRPr="00C13986">
        <w:rPr>
          <w:rFonts w:ascii="Arial" w:hAnsi="Arial" w:cs="Arial"/>
        </w:rPr>
        <w:t>(red)</w:t>
      </w:r>
      <w:r w:rsidRPr="00C13986">
        <w:rPr>
          <w:rFonts w:ascii="Arial" w:hAnsi="Arial" w:cs="Arial"/>
        </w:rPr>
        <w:t xml:space="preserve">according to the top/bottom 5% percentile prevalence at baseline. </w:t>
      </w:r>
      <w:r w:rsidRPr="00C13986">
        <w:rPr>
          <w:rFonts w:ascii="Arial" w:hAnsi="Arial" w:cs="Arial"/>
          <w:b/>
          <w:bCs/>
        </w:rPr>
        <w:t>B</w:t>
      </w:r>
      <w:r w:rsidRPr="00C13986">
        <w:rPr>
          <w:rFonts w:ascii="Arial" w:hAnsi="Arial" w:cs="Arial"/>
        </w:rPr>
        <w:t>:</w:t>
      </w:r>
      <w:r w:rsidR="00BA3DF5" w:rsidRPr="00C13986">
        <w:rPr>
          <w:rFonts w:ascii="Arial" w:hAnsi="Arial" w:cs="Arial"/>
        </w:rPr>
        <w:t xml:space="preserve"> The effect of excluding/not excluding flagged clusters according to the top/bottom 5% prevalence percentile at baseline on the coefficient of variation (CV) of incidence in the 4 malaria CRTs that included prevalence and incidence data. Pp pa: per person per annum. </w:t>
      </w:r>
    </w:p>
    <w:p w14:paraId="0CD119AA" w14:textId="15AA3B9E" w:rsidR="006743F1" w:rsidRPr="00C13986" w:rsidRDefault="006743F1" w:rsidP="006743F1">
      <w:pPr>
        <w:rPr>
          <w:rFonts w:ascii="Arial" w:hAnsi="Arial" w:cs="Arial"/>
        </w:rPr>
      </w:pPr>
      <w:r w:rsidRPr="00C13986">
        <w:rPr>
          <w:rFonts w:ascii="Arial" w:hAnsi="Arial" w:cs="Arial"/>
          <w:noProof/>
        </w:rPr>
        <w:drawing>
          <wp:inline distT="0" distB="0" distL="0" distR="0" wp14:anchorId="4B84FF1B" wp14:editId="201E4346">
            <wp:extent cx="5771408" cy="3493595"/>
            <wp:effectExtent l="0" t="0" r="1270" b="0"/>
            <wp:docPr id="1831046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4526" cy="3519695"/>
                    </a:xfrm>
                    <a:prstGeom prst="rect">
                      <a:avLst/>
                    </a:prstGeom>
                    <a:noFill/>
                  </pic:spPr>
                </pic:pic>
              </a:graphicData>
            </a:graphic>
          </wp:inline>
        </w:drawing>
      </w:r>
    </w:p>
    <w:p w14:paraId="22964177" w14:textId="77777777" w:rsidR="00B67912" w:rsidRPr="00C13986" w:rsidRDefault="00B67912" w:rsidP="006743F1">
      <w:pPr>
        <w:rPr>
          <w:rFonts w:ascii="Arial" w:hAnsi="Arial" w:cs="Arial"/>
        </w:rPr>
      </w:pPr>
    </w:p>
    <w:p w14:paraId="25444721" w14:textId="77777777" w:rsidR="00B67912" w:rsidRPr="00C13986" w:rsidRDefault="00B67912" w:rsidP="006743F1">
      <w:pPr>
        <w:rPr>
          <w:rFonts w:ascii="Arial" w:hAnsi="Arial" w:cs="Arial"/>
        </w:rPr>
      </w:pPr>
    </w:p>
    <w:p w14:paraId="37DA9F8D" w14:textId="77777777" w:rsidR="00B67912" w:rsidRPr="00C13986" w:rsidRDefault="00B67912" w:rsidP="006743F1">
      <w:pPr>
        <w:rPr>
          <w:rFonts w:ascii="Arial" w:hAnsi="Arial" w:cs="Arial"/>
        </w:rPr>
      </w:pPr>
    </w:p>
    <w:p w14:paraId="64C47CB5" w14:textId="77777777" w:rsidR="00B67912" w:rsidRPr="00C13986" w:rsidRDefault="00B67912" w:rsidP="006743F1">
      <w:pPr>
        <w:rPr>
          <w:rFonts w:ascii="Arial" w:hAnsi="Arial" w:cs="Arial"/>
        </w:rPr>
      </w:pPr>
    </w:p>
    <w:p w14:paraId="1B6A5322" w14:textId="77777777" w:rsidR="00B67912" w:rsidRPr="00C13986" w:rsidRDefault="00B67912" w:rsidP="006743F1">
      <w:pPr>
        <w:rPr>
          <w:rFonts w:ascii="Arial" w:hAnsi="Arial" w:cs="Arial"/>
        </w:rPr>
      </w:pPr>
    </w:p>
    <w:p w14:paraId="08003B42" w14:textId="77777777" w:rsidR="00B67912" w:rsidRPr="00C13986" w:rsidRDefault="00B67912" w:rsidP="006743F1">
      <w:pPr>
        <w:rPr>
          <w:rFonts w:ascii="Arial" w:hAnsi="Arial" w:cs="Arial"/>
        </w:rPr>
      </w:pPr>
    </w:p>
    <w:p w14:paraId="4837C242" w14:textId="77777777" w:rsidR="00B67912" w:rsidRPr="00C13986" w:rsidRDefault="00B67912" w:rsidP="006743F1">
      <w:pPr>
        <w:rPr>
          <w:rFonts w:ascii="Arial" w:hAnsi="Arial" w:cs="Arial"/>
        </w:rPr>
      </w:pPr>
    </w:p>
    <w:p w14:paraId="6D366D57" w14:textId="77777777" w:rsidR="00B67912" w:rsidRPr="00C13986" w:rsidRDefault="00B67912" w:rsidP="006743F1">
      <w:pPr>
        <w:rPr>
          <w:rFonts w:ascii="Arial" w:hAnsi="Arial" w:cs="Arial"/>
        </w:rPr>
      </w:pPr>
    </w:p>
    <w:p w14:paraId="0DC4E3A5" w14:textId="77777777" w:rsidR="00B67912" w:rsidRPr="00C13986" w:rsidRDefault="00B67912" w:rsidP="006743F1">
      <w:pPr>
        <w:rPr>
          <w:rFonts w:ascii="Arial" w:hAnsi="Arial" w:cs="Arial"/>
        </w:rPr>
      </w:pPr>
    </w:p>
    <w:p w14:paraId="0FABBC0D" w14:textId="77777777" w:rsidR="00B67912" w:rsidRPr="00C13986" w:rsidRDefault="00B67912" w:rsidP="006743F1">
      <w:pPr>
        <w:rPr>
          <w:rFonts w:ascii="Arial" w:hAnsi="Arial" w:cs="Arial"/>
        </w:rPr>
      </w:pPr>
    </w:p>
    <w:p w14:paraId="7B4816AF" w14:textId="77777777" w:rsidR="00B67912" w:rsidRPr="00C13986" w:rsidRDefault="00B67912" w:rsidP="006743F1">
      <w:pPr>
        <w:rPr>
          <w:rFonts w:ascii="Arial" w:hAnsi="Arial" w:cs="Arial"/>
        </w:rPr>
      </w:pPr>
    </w:p>
    <w:p w14:paraId="35E05FD6" w14:textId="77777777" w:rsidR="00B67912" w:rsidRPr="00C13986" w:rsidRDefault="00B67912" w:rsidP="006743F1">
      <w:pPr>
        <w:rPr>
          <w:rFonts w:ascii="Arial" w:hAnsi="Arial" w:cs="Arial"/>
        </w:rPr>
      </w:pPr>
    </w:p>
    <w:p w14:paraId="76EF5AF7" w14:textId="77777777" w:rsidR="00B67912" w:rsidRPr="00C13986" w:rsidRDefault="00B67912" w:rsidP="006743F1">
      <w:pPr>
        <w:rPr>
          <w:rFonts w:ascii="Arial" w:hAnsi="Arial" w:cs="Arial"/>
        </w:rPr>
      </w:pPr>
    </w:p>
    <w:p w14:paraId="714EA689" w14:textId="67CF2F84" w:rsidR="00D02010" w:rsidRPr="00C13986" w:rsidRDefault="00B67912" w:rsidP="006743F1">
      <w:pPr>
        <w:rPr>
          <w:rFonts w:ascii="Arial" w:hAnsi="Arial" w:cs="Arial"/>
        </w:rPr>
      </w:pPr>
      <w:bookmarkStart w:id="9" w:name="_Toc235807552"/>
      <w:r w:rsidRPr="00C13986">
        <w:rPr>
          <w:rStyle w:val="Heading1Char"/>
          <w:rFonts w:ascii="Arial" w:hAnsi="Arial" w:cs="Arial"/>
          <w:b/>
          <w:bCs/>
          <w:color w:val="auto"/>
          <w:sz w:val="22"/>
          <w:szCs w:val="22"/>
        </w:rPr>
        <w:lastRenderedPageBreak/>
        <w:t>S</w:t>
      </w:r>
      <w:r w:rsidR="000F3ECD">
        <w:rPr>
          <w:rStyle w:val="Heading1Char"/>
          <w:rFonts w:ascii="Arial" w:hAnsi="Arial" w:cs="Arial"/>
          <w:b/>
          <w:bCs/>
          <w:color w:val="auto"/>
          <w:sz w:val="22"/>
          <w:szCs w:val="22"/>
        </w:rPr>
        <w:t>10</w:t>
      </w:r>
      <w:r w:rsidRPr="00C13986">
        <w:rPr>
          <w:rStyle w:val="Heading1Char"/>
          <w:rFonts w:ascii="Arial" w:hAnsi="Arial" w:cs="Arial"/>
          <w:b/>
          <w:bCs/>
          <w:color w:val="auto"/>
          <w:sz w:val="22"/>
          <w:szCs w:val="22"/>
        </w:rPr>
        <w:t xml:space="preserve"> </w:t>
      </w:r>
      <w:r w:rsidR="00E179CC">
        <w:rPr>
          <w:rStyle w:val="Heading1Char"/>
          <w:rFonts w:ascii="Arial" w:hAnsi="Arial" w:cs="Arial"/>
          <w:b/>
          <w:bCs/>
          <w:color w:val="auto"/>
          <w:sz w:val="22"/>
          <w:szCs w:val="22"/>
        </w:rPr>
        <w:t>F</w:t>
      </w:r>
      <w:r w:rsidRPr="00C13986">
        <w:rPr>
          <w:rStyle w:val="Heading1Char"/>
          <w:rFonts w:ascii="Arial" w:hAnsi="Arial" w:cs="Arial"/>
          <w:b/>
          <w:bCs/>
          <w:color w:val="auto"/>
          <w:sz w:val="22"/>
          <w:szCs w:val="22"/>
        </w:rPr>
        <w:t>igure</w:t>
      </w:r>
      <w:bookmarkEnd w:id="9"/>
      <w:r w:rsidRPr="00C13986">
        <w:rPr>
          <w:rFonts w:ascii="Arial" w:hAnsi="Arial" w:cs="Arial"/>
        </w:rPr>
        <w:t xml:space="preserve">: </w:t>
      </w:r>
      <w:r w:rsidR="00D02010" w:rsidRPr="00C13986">
        <w:rPr>
          <w:rFonts w:ascii="Arial" w:hAnsi="Arial" w:cs="Arial"/>
        </w:rPr>
        <w:t xml:space="preserve">Empirical coefficient of variation </w:t>
      </w:r>
      <w:r w:rsidR="00437D1F" w:rsidRPr="00C13986">
        <w:rPr>
          <w:rFonts w:ascii="Arial" w:hAnsi="Arial" w:cs="Arial"/>
        </w:rPr>
        <w:t xml:space="preserve">(CV) </w:t>
      </w:r>
      <w:r w:rsidR="00D02010" w:rsidRPr="00C13986">
        <w:rPr>
          <w:rFonts w:ascii="Arial" w:hAnsi="Arial" w:cs="Arial"/>
        </w:rPr>
        <w:t xml:space="preserve">of prevalence estimates for trial-specific post-intervention surveys </w:t>
      </w:r>
      <w:r w:rsidR="00FE4DD7" w:rsidRPr="00C13986">
        <w:rPr>
          <w:rFonts w:ascii="Arial" w:hAnsi="Arial" w:cs="Arial"/>
        </w:rPr>
        <w:t xml:space="preserve">generated from models </w:t>
      </w:r>
      <w:r w:rsidR="00D02010" w:rsidRPr="00C13986">
        <w:rPr>
          <w:rFonts w:ascii="Arial" w:hAnsi="Arial" w:cs="Arial"/>
        </w:rPr>
        <w:t xml:space="preserve">with/without adjustment for baseline cluster-level prevalence by time since intervention roll out. Horizontal line: Intervention roll out period. </w:t>
      </w:r>
    </w:p>
    <w:p w14:paraId="3CA831B0" w14:textId="74904EBC" w:rsidR="00B67912" w:rsidRPr="00C13986" w:rsidRDefault="008A58C7" w:rsidP="008A58C7">
      <w:pPr>
        <w:jc w:val="center"/>
        <w:rPr>
          <w:rFonts w:ascii="Arial" w:hAnsi="Arial" w:cs="Arial"/>
        </w:rPr>
      </w:pPr>
      <w:r w:rsidRPr="00C13986">
        <w:rPr>
          <w:rFonts w:ascii="Arial" w:hAnsi="Arial" w:cs="Arial"/>
          <w:noProof/>
        </w:rPr>
        <w:drawing>
          <wp:inline distT="0" distB="0" distL="0" distR="0" wp14:anchorId="636083CC" wp14:editId="0C5DE220">
            <wp:extent cx="3928944" cy="4653481"/>
            <wp:effectExtent l="0" t="0" r="0" b="0"/>
            <wp:docPr id="18484411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5955" cy="4661785"/>
                    </a:xfrm>
                    <a:prstGeom prst="rect">
                      <a:avLst/>
                    </a:prstGeom>
                    <a:noFill/>
                  </pic:spPr>
                </pic:pic>
              </a:graphicData>
            </a:graphic>
          </wp:inline>
        </w:drawing>
      </w:r>
    </w:p>
    <w:p w14:paraId="17B4AAE8" w14:textId="77777777" w:rsidR="00BA27F2" w:rsidRPr="00C13986" w:rsidRDefault="00BA27F2" w:rsidP="008A58C7">
      <w:pPr>
        <w:jc w:val="center"/>
        <w:rPr>
          <w:rFonts w:ascii="Arial" w:hAnsi="Arial" w:cs="Arial"/>
        </w:rPr>
      </w:pPr>
    </w:p>
    <w:p w14:paraId="21AE8F45" w14:textId="77777777" w:rsidR="00BA27F2" w:rsidRPr="00C13986" w:rsidRDefault="00BA27F2" w:rsidP="00BA27F2">
      <w:pPr>
        <w:rPr>
          <w:rFonts w:ascii="Arial" w:hAnsi="Arial" w:cs="Arial"/>
          <w:b/>
          <w:bCs/>
        </w:rPr>
      </w:pPr>
    </w:p>
    <w:p w14:paraId="62DF552C" w14:textId="77777777" w:rsidR="00BA27F2" w:rsidRPr="00C13986" w:rsidRDefault="00BA27F2" w:rsidP="00BA27F2">
      <w:pPr>
        <w:rPr>
          <w:rFonts w:ascii="Arial" w:hAnsi="Arial" w:cs="Arial"/>
          <w:b/>
          <w:bCs/>
        </w:rPr>
      </w:pPr>
    </w:p>
    <w:p w14:paraId="4464C012" w14:textId="77777777" w:rsidR="00BA27F2" w:rsidRPr="00C13986" w:rsidRDefault="00BA27F2" w:rsidP="00BA27F2">
      <w:pPr>
        <w:rPr>
          <w:rFonts w:ascii="Arial" w:hAnsi="Arial" w:cs="Arial"/>
          <w:b/>
          <w:bCs/>
        </w:rPr>
      </w:pPr>
    </w:p>
    <w:p w14:paraId="146F4AE3" w14:textId="77777777" w:rsidR="00BA27F2" w:rsidRPr="00C13986" w:rsidRDefault="00BA27F2" w:rsidP="00BA27F2">
      <w:pPr>
        <w:rPr>
          <w:rFonts w:ascii="Arial" w:hAnsi="Arial" w:cs="Arial"/>
          <w:b/>
          <w:bCs/>
        </w:rPr>
      </w:pPr>
    </w:p>
    <w:p w14:paraId="5553A45A" w14:textId="77777777" w:rsidR="00BA27F2" w:rsidRPr="00C13986" w:rsidRDefault="00BA27F2" w:rsidP="00BA27F2">
      <w:pPr>
        <w:rPr>
          <w:rFonts w:ascii="Arial" w:hAnsi="Arial" w:cs="Arial"/>
          <w:b/>
          <w:bCs/>
        </w:rPr>
      </w:pPr>
    </w:p>
    <w:p w14:paraId="77C3351A" w14:textId="77777777" w:rsidR="00BA27F2" w:rsidRPr="00C13986" w:rsidRDefault="00BA27F2" w:rsidP="00BA27F2">
      <w:pPr>
        <w:rPr>
          <w:rFonts w:ascii="Arial" w:hAnsi="Arial" w:cs="Arial"/>
          <w:b/>
          <w:bCs/>
        </w:rPr>
      </w:pPr>
    </w:p>
    <w:p w14:paraId="2217325D" w14:textId="77777777" w:rsidR="00BA27F2" w:rsidRPr="00C13986" w:rsidRDefault="00BA27F2" w:rsidP="00BA27F2">
      <w:pPr>
        <w:rPr>
          <w:rFonts w:ascii="Arial" w:hAnsi="Arial" w:cs="Arial"/>
          <w:b/>
          <w:bCs/>
        </w:rPr>
      </w:pPr>
    </w:p>
    <w:p w14:paraId="1CF35409" w14:textId="77777777" w:rsidR="00BA27F2" w:rsidRPr="00C13986" w:rsidRDefault="00BA27F2" w:rsidP="00BA27F2">
      <w:pPr>
        <w:rPr>
          <w:rFonts w:ascii="Arial" w:hAnsi="Arial" w:cs="Arial"/>
          <w:b/>
          <w:bCs/>
        </w:rPr>
      </w:pPr>
    </w:p>
    <w:p w14:paraId="148C597D" w14:textId="77777777" w:rsidR="00BA27F2" w:rsidRPr="00C13986" w:rsidRDefault="00BA27F2" w:rsidP="00BA27F2">
      <w:pPr>
        <w:rPr>
          <w:rFonts w:ascii="Arial" w:hAnsi="Arial" w:cs="Arial"/>
          <w:b/>
          <w:bCs/>
        </w:rPr>
      </w:pPr>
    </w:p>
    <w:p w14:paraId="502F67D1" w14:textId="77777777" w:rsidR="009A643F" w:rsidRPr="00C13986" w:rsidRDefault="009A643F" w:rsidP="00BA27F2">
      <w:pPr>
        <w:rPr>
          <w:rFonts w:ascii="Arial" w:hAnsi="Arial" w:cs="Arial"/>
          <w:b/>
          <w:bCs/>
        </w:rPr>
      </w:pPr>
    </w:p>
    <w:p w14:paraId="5C2590DF" w14:textId="55C7E50A" w:rsidR="00BA27F2" w:rsidRPr="00C13986" w:rsidRDefault="00BA27F2" w:rsidP="00BA27F2">
      <w:pPr>
        <w:rPr>
          <w:rFonts w:ascii="Arial" w:hAnsi="Arial" w:cs="Arial"/>
        </w:rPr>
      </w:pPr>
      <w:bookmarkStart w:id="10" w:name="_Toc235807553"/>
      <w:r w:rsidRPr="00C13986">
        <w:rPr>
          <w:rStyle w:val="Heading1Char"/>
          <w:rFonts w:ascii="Arial" w:hAnsi="Arial" w:cs="Arial"/>
          <w:b/>
          <w:bCs/>
          <w:color w:val="auto"/>
          <w:sz w:val="22"/>
          <w:szCs w:val="22"/>
        </w:rPr>
        <w:lastRenderedPageBreak/>
        <w:t>S</w:t>
      </w:r>
      <w:r w:rsidR="000F3ECD">
        <w:rPr>
          <w:rStyle w:val="Heading1Char"/>
          <w:rFonts w:ascii="Arial" w:hAnsi="Arial" w:cs="Arial"/>
          <w:b/>
          <w:bCs/>
          <w:color w:val="auto"/>
          <w:sz w:val="22"/>
          <w:szCs w:val="22"/>
        </w:rPr>
        <w:t>11</w:t>
      </w:r>
      <w:r w:rsidRPr="00C13986">
        <w:rPr>
          <w:rStyle w:val="Heading1Char"/>
          <w:rFonts w:ascii="Arial" w:hAnsi="Arial" w:cs="Arial"/>
          <w:b/>
          <w:bCs/>
          <w:color w:val="auto"/>
          <w:sz w:val="22"/>
          <w:szCs w:val="22"/>
        </w:rPr>
        <w:t xml:space="preserve"> </w:t>
      </w:r>
      <w:r w:rsidR="00E179CC">
        <w:rPr>
          <w:rStyle w:val="Heading1Char"/>
          <w:rFonts w:ascii="Arial" w:hAnsi="Arial" w:cs="Arial"/>
          <w:b/>
          <w:bCs/>
          <w:color w:val="auto"/>
          <w:sz w:val="22"/>
          <w:szCs w:val="22"/>
        </w:rPr>
        <w:t>F</w:t>
      </w:r>
      <w:r w:rsidRPr="00C13986">
        <w:rPr>
          <w:rStyle w:val="Heading1Char"/>
          <w:rFonts w:ascii="Arial" w:hAnsi="Arial" w:cs="Arial"/>
          <w:b/>
          <w:bCs/>
          <w:color w:val="auto"/>
          <w:sz w:val="22"/>
          <w:szCs w:val="22"/>
        </w:rPr>
        <w:t>igure</w:t>
      </w:r>
      <w:bookmarkEnd w:id="10"/>
      <w:r w:rsidRPr="00C13986">
        <w:rPr>
          <w:rFonts w:ascii="Arial" w:hAnsi="Arial" w:cs="Arial"/>
        </w:rPr>
        <w:t xml:space="preserve">: Relative efficiency (proportional reduction in treatment effect standard errors) gained by adjusting for baseline cluster-level prevalence (black) or baseline cluster-level strata group into tow equal high/low strata (blue) among post-intervention surveys compared to the trials overall CAC estimate. Relative efficiency &gt;0 indicates a reduction in treatment effect standard error. </w:t>
      </w:r>
    </w:p>
    <w:p w14:paraId="274F3D4B" w14:textId="74304D98" w:rsidR="00BA27F2" w:rsidRPr="00C13986" w:rsidRDefault="00334FAE" w:rsidP="00BA27F2">
      <w:pPr>
        <w:jc w:val="center"/>
        <w:rPr>
          <w:rFonts w:ascii="Arial" w:hAnsi="Arial" w:cs="Arial"/>
        </w:rPr>
      </w:pPr>
      <w:r w:rsidRPr="00C13986">
        <w:rPr>
          <w:rFonts w:ascii="Arial" w:hAnsi="Arial" w:cs="Arial"/>
          <w:noProof/>
        </w:rPr>
        <w:drawing>
          <wp:inline distT="0" distB="0" distL="0" distR="0" wp14:anchorId="6FB29C34" wp14:editId="57A47EA0">
            <wp:extent cx="2827607" cy="2544846"/>
            <wp:effectExtent l="0" t="0" r="0" b="8255"/>
            <wp:docPr id="79093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36828" cy="2553145"/>
                    </a:xfrm>
                    <a:prstGeom prst="rect">
                      <a:avLst/>
                    </a:prstGeom>
                    <a:noFill/>
                    <a:ln>
                      <a:noFill/>
                    </a:ln>
                  </pic:spPr>
                </pic:pic>
              </a:graphicData>
            </a:graphic>
          </wp:inline>
        </w:drawing>
      </w:r>
    </w:p>
    <w:p w14:paraId="6EAB5215" w14:textId="77777777" w:rsidR="00437D1F" w:rsidRPr="00C13986" w:rsidRDefault="00437D1F" w:rsidP="00BA27F2">
      <w:pPr>
        <w:jc w:val="center"/>
        <w:rPr>
          <w:rFonts w:ascii="Arial" w:hAnsi="Arial" w:cs="Arial"/>
        </w:rPr>
      </w:pPr>
    </w:p>
    <w:p w14:paraId="73BD2415" w14:textId="77777777" w:rsidR="00FE4DD7" w:rsidRPr="00C13986" w:rsidRDefault="00FE4DD7" w:rsidP="00437D1F">
      <w:pPr>
        <w:rPr>
          <w:rFonts w:ascii="Arial" w:hAnsi="Arial" w:cs="Arial"/>
        </w:rPr>
      </w:pPr>
    </w:p>
    <w:p w14:paraId="304DA3CA" w14:textId="77777777" w:rsidR="00FE4DD7" w:rsidRPr="00C13986" w:rsidRDefault="00FE4DD7" w:rsidP="00437D1F">
      <w:pPr>
        <w:rPr>
          <w:rFonts w:ascii="Arial" w:hAnsi="Arial" w:cs="Arial"/>
        </w:rPr>
      </w:pPr>
    </w:p>
    <w:p w14:paraId="384FE0CA" w14:textId="77777777" w:rsidR="00FE4DD7" w:rsidRPr="00C13986" w:rsidRDefault="00FE4DD7" w:rsidP="00437D1F">
      <w:pPr>
        <w:rPr>
          <w:rFonts w:ascii="Arial" w:hAnsi="Arial" w:cs="Arial"/>
        </w:rPr>
      </w:pPr>
    </w:p>
    <w:p w14:paraId="2ED2667E" w14:textId="77777777" w:rsidR="00FE4DD7" w:rsidRPr="00C13986" w:rsidRDefault="00FE4DD7" w:rsidP="00437D1F">
      <w:pPr>
        <w:rPr>
          <w:rFonts w:ascii="Arial" w:hAnsi="Arial" w:cs="Arial"/>
        </w:rPr>
      </w:pPr>
    </w:p>
    <w:p w14:paraId="5D57E46E" w14:textId="77777777" w:rsidR="00FE4DD7" w:rsidRPr="00C13986" w:rsidRDefault="00FE4DD7" w:rsidP="00437D1F">
      <w:pPr>
        <w:rPr>
          <w:rFonts w:ascii="Arial" w:hAnsi="Arial" w:cs="Arial"/>
        </w:rPr>
      </w:pPr>
    </w:p>
    <w:p w14:paraId="1C148920" w14:textId="77777777" w:rsidR="00FE4DD7" w:rsidRPr="00C13986" w:rsidRDefault="00FE4DD7" w:rsidP="00437D1F">
      <w:pPr>
        <w:rPr>
          <w:rFonts w:ascii="Arial" w:hAnsi="Arial" w:cs="Arial"/>
        </w:rPr>
      </w:pPr>
    </w:p>
    <w:p w14:paraId="77E05037" w14:textId="77777777" w:rsidR="00FE4DD7" w:rsidRPr="00C13986" w:rsidRDefault="00FE4DD7" w:rsidP="00437D1F">
      <w:pPr>
        <w:rPr>
          <w:rFonts w:ascii="Arial" w:hAnsi="Arial" w:cs="Arial"/>
        </w:rPr>
      </w:pPr>
    </w:p>
    <w:p w14:paraId="01230A5D" w14:textId="77777777" w:rsidR="00FE4DD7" w:rsidRPr="00C13986" w:rsidRDefault="00FE4DD7" w:rsidP="00437D1F">
      <w:pPr>
        <w:rPr>
          <w:rFonts w:ascii="Arial" w:hAnsi="Arial" w:cs="Arial"/>
        </w:rPr>
      </w:pPr>
    </w:p>
    <w:p w14:paraId="1F42BF61" w14:textId="77777777" w:rsidR="00FE4DD7" w:rsidRPr="00C13986" w:rsidRDefault="00FE4DD7" w:rsidP="00437D1F">
      <w:pPr>
        <w:rPr>
          <w:rFonts w:ascii="Arial" w:hAnsi="Arial" w:cs="Arial"/>
        </w:rPr>
      </w:pPr>
    </w:p>
    <w:p w14:paraId="557C3D54" w14:textId="77777777" w:rsidR="00FE4DD7" w:rsidRPr="00C13986" w:rsidRDefault="00FE4DD7" w:rsidP="00437D1F">
      <w:pPr>
        <w:rPr>
          <w:rFonts w:ascii="Arial" w:hAnsi="Arial" w:cs="Arial"/>
        </w:rPr>
      </w:pPr>
    </w:p>
    <w:p w14:paraId="15E31A58" w14:textId="77777777" w:rsidR="00FE4DD7" w:rsidRPr="00C13986" w:rsidRDefault="00FE4DD7" w:rsidP="00437D1F">
      <w:pPr>
        <w:rPr>
          <w:rFonts w:ascii="Arial" w:hAnsi="Arial" w:cs="Arial"/>
        </w:rPr>
      </w:pPr>
    </w:p>
    <w:p w14:paraId="0BE69A83" w14:textId="77777777" w:rsidR="00FE4DD7" w:rsidRPr="00C13986" w:rsidRDefault="00FE4DD7" w:rsidP="00437D1F">
      <w:pPr>
        <w:rPr>
          <w:rFonts w:ascii="Arial" w:hAnsi="Arial" w:cs="Arial"/>
        </w:rPr>
      </w:pPr>
    </w:p>
    <w:p w14:paraId="3E80DC1E" w14:textId="77777777" w:rsidR="00FE4DD7" w:rsidRPr="00C13986" w:rsidRDefault="00FE4DD7" w:rsidP="00437D1F">
      <w:pPr>
        <w:rPr>
          <w:rFonts w:ascii="Arial" w:hAnsi="Arial" w:cs="Arial"/>
        </w:rPr>
      </w:pPr>
    </w:p>
    <w:p w14:paraId="5D1638B8" w14:textId="77777777" w:rsidR="00FE4DD7" w:rsidRPr="00C13986" w:rsidRDefault="00FE4DD7" w:rsidP="00437D1F">
      <w:pPr>
        <w:rPr>
          <w:rFonts w:ascii="Arial" w:hAnsi="Arial" w:cs="Arial"/>
        </w:rPr>
      </w:pPr>
    </w:p>
    <w:p w14:paraId="40742A8E" w14:textId="77777777" w:rsidR="00FE4DD7" w:rsidRPr="00C13986" w:rsidRDefault="00FE4DD7" w:rsidP="00437D1F">
      <w:pPr>
        <w:rPr>
          <w:rFonts w:ascii="Arial" w:hAnsi="Arial" w:cs="Arial"/>
        </w:rPr>
      </w:pPr>
    </w:p>
    <w:p w14:paraId="588F6FB5" w14:textId="77777777" w:rsidR="009A643F" w:rsidRPr="00C13986" w:rsidRDefault="009A643F" w:rsidP="00437D1F">
      <w:pPr>
        <w:rPr>
          <w:rFonts w:ascii="Arial" w:hAnsi="Arial" w:cs="Arial"/>
          <w:b/>
          <w:bCs/>
        </w:rPr>
      </w:pPr>
    </w:p>
    <w:p w14:paraId="437D059C" w14:textId="77777777" w:rsidR="00C13986" w:rsidRDefault="00C13986" w:rsidP="00437D1F">
      <w:pPr>
        <w:rPr>
          <w:rFonts w:ascii="Arial" w:hAnsi="Arial" w:cs="Arial"/>
          <w:b/>
          <w:bCs/>
        </w:rPr>
      </w:pPr>
    </w:p>
    <w:p w14:paraId="016D819B" w14:textId="6CDE6F9C" w:rsidR="00FE4DD7" w:rsidRPr="00C13986" w:rsidRDefault="00437D1F" w:rsidP="00437D1F">
      <w:pPr>
        <w:rPr>
          <w:rFonts w:ascii="Arial" w:hAnsi="Arial" w:cs="Arial"/>
        </w:rPr>
      </w:pPr>
      <w:bookmarkStart w:id="11" w:name="_Toc235807554"/>
      <w:r w:rsidRPr="00C13986">
        <w:rPr>
          <w:rStyle w:val="Heading1Char"/>
          <w:rFonts w:ascii="Arial" w:hAnsi="Arial" w:cs="Arial"/>
          <w:b/>
          <w:bCs/>
          <w:color w:val="auto"/>
          <w:sz w:val="22"/>
          <w:szCs w:val="22"/>
        </w:rPr>
        <w:lastRenderedPageBreak/>
        <w:t>S</w:t>
      </w:r>
      <w:r w:rsidR="000F3ECD">
        <w:rPr>
          <w:rStyle w:val="Heading1Char"/>
          <w:rFonts w:ascii="Arial" w:hAnsi="Arial" w:cs="Arial"/>
          <w:b/>
          <w:bCs/>
          <w:color w:val="auto"/>
          <w:sz w:val="22"/>
          <w:szCs w:val="22"/>
        </w:rPr>
        <w:t>12</w:t>
      </w:r>
      <w:r w:rsidRPr="00C13986">
        <w:rPr>
          <w:rStyle w:val="Heading1Char"/>
          <w:rFonts w:ascii="Arial" w:hAnsi="Arial" w:cs="Arial"/>
          <w:b/>
          <w:bCs/>
          <w:color w:val="auto"/>
          <w:sz w:val="22"/>
          <w:szCs w:val="22"/>
        </w:rPr>
        <w:t xml:space="preserve"> </w:t>
      </w:r>
      <w:r w:rsidR="00E179CC">
        <w:rPr>
          <w:rStyle w:val="Heading1Char"/>
          <w:rFonts w:ascii="Arial" w:hAnsi="Arial" w:cs="Arial"/>
          <w:b/>
          <w:bCs/>
          <w:color w:val="auto"/>
          <w:sz w:val="22"/>
          <w:szCs w:val="22"/>
        </w:rPr>
        <w:t>F</w:t>
      </w:r>
      <w:r w:rsidRPr="00C13986">
        <w:rPr>
          <w:rStyle w:val="Heading1Char"/>
          <w:rFonts w:ascii="Arial" w:hAnsi="Arial" w:cs="Arial"/>
          <w:b/>
          <w:bCs/>
          <w:color w:val="auto"/>
          <w:sz w:val="22"/>
          <w:szCs w:val="22"/>
        </w:rPr>
        <w:t>igure</w:t>
      </w:r>
      <w:bookmarkEnd w:id="11"/>
      <w:r w:rsidRPr="00C13986">
        <w:rPr>
          <w:rFonts w:ascii="Arial" w:hAnsi="Arial" w:cs="Arial"/>
          <w:b/>
          <w:bCs/>
        </w:rPr>
        <w:t>:</w:t>
      </w:r>
      <w:r w:rsidR="00FE4DD7" w:rsidRPr="00C13986">
        <w:rPr>
          <w:rFonts w:ascii="Arial" w:hAnsi="Arial" w:cs="Arial"/>
          <w:b/>
          <w:bCs/>
        </w:rPr>
        <w:t xml:space="preserve"> The effect of adjusting malaria incidence post-intervention treatment effects by baseline cluster-level prevalence in malaria CRTs that measured both outcomes in the same study clusters</w:t>
      </w:r>
      <w:r w:rsidR="00FE4DD7" w:rsidRPr="00C13986">
        <w:rPr>
          <w:rFonts w:ascii="Arial" w:hAnsi="Arial" w:cs="Arial"/>
        </w:rPr>
        <w:t xml:space="preserve">. </w:t>
      </w:r>
      <w:r w:rsidR="00FE4DD7" w:rsidRPr="00C13986">
        <w:rPr>
          <w:rFonts w:ascii="Arial" w:hAnsi="Arial" w:cs="Arial"/>
          <w:b/>
          <w:bCs/>
        </w:rPr>
        <w:t>A</w:t>
      </w:r>
      <w:r w:rsidR="00FE4DD7" w:rsidRPr="00C13986">
        <w:rPr>
          <w:rFonts w:ascii="Arial" w:hAnsi="Arial" w:cs="Arial"/>
        </w:rPr>
        <w:t xml:space="preserve">: The trial and study year specific estimates of the incidence coefficient of variation obtained from models with/without adjustment for baseline cluster-level prevalence. </w:t>
      </w:r>
      <w:r w:rsidR="00FE4DD7" w:rsidRPr="00C13986">
        <w:rPr>
          <w:rFonts w:ascii="Arial" w:hAnsi="Arial" w:cs="Arial"/>
          <w:b/>
          <w:bCs/>
        </w:rPr>
        <w:t>B</w:t>
      </w:r>
      <w:r w:rsidR="00FE4DD7" w:rsidRPr="00C13986">
        <w:rPr>
          <w:rFonts w:ascii="Arial" w:hAnsi="Arial" w:cs="Arial"/>
        </w:rPr>
        <w:t>: Incidence treatment effect relative efficiency (proportional reduction in treatment effect standard errors) gained by adjusting for baseline cluster-level prevalence among all study years and trials. Surveys with RE&gt;0 depict reductions in the SE.</w:t>
      </w:r>
    </w:p>
    <w:p w14:paraId="7F8C95FF" w14:textId="0DAF662E" w:rsidR="00FE4DD7" w:rsidRPr="00C13986" w:rsidRDefault="00FE4DD7" w:rsidP="00FE4DD7">
      <w:pPr>
        <w:jc w:val="center"/>
        <w:rPr>
          <w:rFonts w:ascii="Arial" w:hAnsi="Arial" w:cs="Arial"/>
        </w:rPr>
      </w:pPr>
      <w:r w:rsidRPr="00C13986">
        <w:rPr>
          <w:rFonts w:ascii="Arial" w:hAnsi="Arial" w:cs="Arial"/>
          <w:noProof/>
        </w:rPr>
        <w:drawing>
          <wp:inline distT="0" distB="0" distL="0" distR="0" wp14:anchorId="24F7DFE0" wp14:editId="12C3B5C2">
            <wp:extent cx="4522763" cy="4630570"/>
            <wp:effectExtent l="0" t="0" r="0" b="0"/>
            <wp:docPr id="1026529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22763" cy="4630570"/>
                    </a:xfrm>
                    <a:prstGeom prst="rect">
                      <a:avLst/>
                    </a:prstGeom>
                    <a:noFill/>
                  </pic:spPr>
                </pic:pic>
              </a:graphicData>
            </a:graphic>
          </wp:inline>
        </w:drawing>
      </w:r>
    </w:p>
    <w:p w14:paraId="272C7089" w14:textId="77777777" w:rsidR="001232DA" w:rsidRPr="00C13986" w:rsidRDefault="001232DA" w:rsidP="00FE4DD7">
      <w:pPr>
        <w:jc w:val="center"/>
        <w:rPr>
          <w:rFonts w:ascii="Arial" w:hAnsi="Arial" w:cs="Arial"/>
        </w:rPr>
      </w:pPr>
    </w:p>
    <w:p w14:paraId="081C636E" w14:textId="77777777" w:rsidR="001232DA" w:rsidRPr="00C13986" w:rsidRDefault="001232DA" w:rsidP="00FE4DD7">
      <w:pPr>
        <w:jc w:val="center"/>
        <w:rPr>
          <w:rFonts w:ascii="Arial" w:hAnsi="Arial" w:cs="Arial"/>
        </w:rPr>
      </w:pPr>
    </w:p>
    <w:p w14:paraId="79D8EAF1" w14:textId="77777777" w:rsidR="001232DA" w:rsidRPr="00C13986" w:rsidRDefault="001232DA" w:rsidP="00FE4DD7">
      <w:pPr>
        <w:jc w:val="center"/>
        <w:rPr>
          <w:rFonts w:ascii="Arial" w:hAnsi="Arial" w:cs="Arial"/>
        </w:rPr>
      </w:pPr>
    </w:p>
    <w:p w14:paraId="2D2A37CF" w14:textId="77777777" w:rsidR="001232DA" w:rsidRPr="00C13986" w:rsidRDefault="001232DA" w:rsidP="00FE4DD7">
      <w:pPr>
        <w:jc w:val="center"/>
        <w:rPr>
          <w:rFonts w:ascii="Arial" w:hAnsi="Arial" w:cs="Arial"/>
        </w:rPr>
      </w:pPr>
    </w:p>
    <w:p w14:paraId="24D5FA75" w14:textId="77777777" w:rsidR="001232DA" w:rsidRPr="00C13986" w:rsidRDefault="001232DA" w:rsidP="00FE4DD7">
      <w:pPr>
        <w:jc w:val="center"/>
        <w:rPr>
          <w:rFonts w:ascii="Arial" w:hAnsi="Arial" w:cs="Arial"/>
        </w:rPr>
      </w:pPr>
    </w:p>
    <w:p w14:paraId="5EC23980" w14:textId="77777777" w:rsidR="001232DA" w:rsidRPr="00C13986" w:rsidRDefault="001232DA" w:rsidP="00FE4DD7">
      <w:pPr>
        <w:jc w:val="center"/>
        <w:rPr>
          <w:rFonts w:ascii="Arial" w:hAnsi="Arial" w:cs="Arial"/>
        </w:rPr>
      </w:pPr>
    </w:p>
    <w:p w14:paraId="08DF6003" w14:textId="77777777" w:rsidR="001232DA" w:rsidRPr="00C13986" w:rsidRDefault="001232DA" w:rsidP="00FE4DD7">
      <w:pPr>
        <w:jc w:val="center"/>
        <w:rPr>
          <w:rFonts w:ascii="Arial" w:hAnsi="Arial" w:cs="Arial"/>
        </w:rPr>
      </w:pPr>
    </w:p>
    <w:p w14:paraId="665C3CFD" w14:textId="77777777" w:rsidR="001232DA" w:rsidRPr="00C13986" w:rsidRDefault="001232DA" w:rsidP="00FE4DD7">
      <w:pPr>
        <w:jc w:val="center"/>
        <w:rPr>
          <w:rFonts w:ascii="Arial" w:hAnsi="Arial" w:cs="Arial"/>
        </w:rPr>
      </w:pPr>
    </w:p>
    <w:p w14:paraId="386D8691" w14:textId="77777777" w:rsidR="000F3ECD" w:rsidRDefault="000F3ECD" w:rsidP="001232DA">
      <w:pPr>
        <w:rPr>
          <w:rStyle w:val="Heading1Char"/>
          <w:rFonts w:ascii="Arial" w:hAnsi="Arial" w:cs="Arial"/>
          <w:b/>
          <w:bCs/>
          <w:color w:val="auto"/>
          <w:sz w:val="22"/>
          <w:szCs w:val="22"/>
        </w:rPr>
      </w:pPr>
    </w:p>
    <w:p w14:paraId="43BEA255" w14:textId="469E0D35" w:rsidR="001232DA" w:rsidRPr="00C13986" w:rsidRDefault="001232DA" w:rsidP="001232DA">
      <w:pPr>
        <w:rPr>
          <w:rFonts w:ascii="Arial" w:hAnsi="Arial" w:cs="Arial"/>
        </w:rPr>
      </w:pPr>
      <w:bookmarkStart w:id="12" w:name="_Toc235807555"/>
      <w:r w:rsidRPr="00C13986">
        <w:rPr>
          <w:rStyle w:val="Heading1Char"/>
          <w:rFonts w:ascii="Arial" w:hAnsi="Arial" w:cs="Arial"/>
          <w:b/>
          <w:bCs/>
          <w:color w:val="auto"/>
          <w:sz w:val="22"/>
          <w:szCs w:val="22"/>
        </w:rPr>
        <w:lastRenderedPageBreak/>
        <w:t>S</w:t>
      </w:r>
      <w:r w:rsidR="000F3ECD">
        <w:rPr>
          <w:rStyle w:val="Heading1Char"/>
          <w:rFonts w:ascii="Arial" w:hAnsi="Arial" w:cs="Arial"/>
          <w:b/>
          <w:bCs/>
          <w:color w:val="auto"/>
          <w:sz w:val="22"/>
          <w:szCs w:val="22"/>
        </w:rPr>
        <w:t>13</w:t>
      </w:r>
      <w:r w:rsidRPr="00C13986">
        <w:rPr>
          <w:rStyle w:val="Heading1Char"/>
          <w:rFonts w:ascii="Arial" w:hAnsi="Arial" w:cs="Arial"/>
          <w:b/>
          <w:bCs/>
          <w:color w:val="auto"/>
          <w:sz w:val="22"/>
          <w:szCs w:val="22"/>
        </w:rPr>
        <w:t xml:space="preserve"> </w:t>
      </w:r>
      <w:r w:rsidR="00E179CC">
        <w:rPr>
          <w:rStyle w:val="Heading1Char"/>
          <w:rFonts w:ascii="Arial" w:hAnsi="Arial" w:cs="Arial"/>
          <w:b/>
          <w:bCs/>
          <w:color w:val="auto"/>
          <w:sz w:val="22"/>
          <w:szCs w:val="22"/>
        </w:rPr>
        <w:t>F</w:t>
      </w:r>
      <w:r w:rsidRPr="00C13986">
        <w:rPr>
          <w:rStyle w:val="Heading1Char"/>
          <w:rFonts w:ascii="Arial" w:hAnsi="Arial" w:cs="Arial"/>
          <w:b/>
          <w:bCs/>
          <w:color w:val="auto"/>
          <w:sz w:val="22"/>
          <w:szCs w:val="22"/>
        </w:rPr>
        <w:t>igure</w:t>
      </w:r>
      <w:bookmarkEnd w:id="12"/>
      <w:r w:rsidRPr="00C13986">
        <w:rPr>
          <w:rFonts w:ascii="Arial" w:hAnsi="Arial" w:cs="Arial"/>
          <w:b/>
          <w:bCs/>
        </w:rPr>
        <w:t xml:space="preserve">: </w:t>
      </w:r>
      <w:r w:rsidRPr="00C13986">
        <w:rPr>
          <w:rFonts w:ascii="Arial" w:hAnsi="Arial" w:cs="Arial"/>
        </w:rPr>
        <w:t>Scatter plots comparing the baseline cluster-level prevalence and annually aggregated cluster-level incidence for study years 1 (green), 2 (blue) and 3 (red) among trials that measured both outcomes. Pp pa: per person per annum.</w:t>
      </w:r>
      <w:r w:rsidRPr="00C13986">
        <w:rPr>
          <w:rFonts w:ascii="Arial" w:hAnsi="Arial" w:cs="Arial"/>
          <w:b/>
          <w:bCs/>
        </w:rPr>
        <w:t xml:space="preserve"> </w:t>
      </w:r>
    </w:p>
    <w:p w14:paraId="0A332936" w14:textId="6DA453F0" w:rsidR="001232DA" w:rsidRPr="00490446" w:rsidRDefault="001232DA" w:rsidP="00FE4DD7">
      <w:pPr>
        <w:jc w:val="center"/>
      </w:pPr>
      <w:r>
        <w:rPr>
          <w:noProof/>
        </w:rPr>
        <w:drawing>
          <wp:inline distT="0" distB="0" distL="0" distR="0" wp14:anchorId="299D28DA" wp14:editId="76567228">
            <wp:extent cx="3655471" cy="3888008"/>
            <wp:effectExtent l="0" t="0" r="2540" b="0"/>
            <wp:docPr id="1883654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66746" cy="3900001"/>
                    </a:xfrm>
                    <a:prstGeom prst="rect">
                      <a:avLst/>
                    </a:prstGeom>
                    <a:noFill/>
                  </pic:spPr>
                </pic:pic>
              </a:graphicData>
            </a:graphic>
          </wp:inline>
        </w:drawing>
      </w:r>
    </w:p>
    <w:sectPr w:rsidR="001232DA" w:rsidRPr="00490446">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EF1FE" w14:textId="77777777" w:rsidR="00142903" w:rsidRDefault="00142903" w:rsidP="00663AEC">
      <w:pPr>
        <w:spacing w:after="0" w:line="240" w:lineRule="auto"/>
      </w:pPr>
      <w:r>
        <w:separator/>
      </w:r>
    </w:p>
  </w:endnote>
  <w:endnote w:type="continuationSeparator" w:id="0">
    <w:p w14:paraId="2D44A146" w14:textId="77777777" w:rsidR="00142903" w:rsidRDefault="00142903" w:rsidP="00663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145722"/>
      <w:docPartObj>
        <w:docPartGallery w:val="Page Numbers (Bottom of Page)"/>
        <w:docPartUnique/>
      </w:docPartObj>
    </w:sdtPr>
    <w:sdtEndPr>
      <w:rPr>
        <w:noProof/>
      </w:rPr>
    </w:sdtEndPr>
    <w:sdtContent>
      <w:p w14:paraId="70412B6F" w14:textId="2FF1A8C2" w:rsidR="00663AEC" w:rsidRDefault="00663A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7A6A24" w14:textId="77777777" w:rsidR="00663AEC" w:rsidRDefault="00663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4C749" w14:textId="77777777" w:rsidR="00142903" w:rsidRDefault="00142903" w:rsidP="00663AEC">
      <w:pPr>
        <w:spacing w:after="0" w:line="240" w:lineRule="auto"/>
      </w:pPr>
      <w:r>
        <w:separator/>
      </w:r>
    </w:p>
  </w:footnote>
  <w:footnote w:type="continuationSeparator" w:id="0">
    <w:p w14:paraId="4F81308B" w14:textId="77777777" w:rsidR="00142903" w:rsidRDefault="00142903" w:rsidP="00663A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446"/>
    <w:rsid w:val="000220CD"/>
    <w:rsid w:val="00046AAF"/>
    <w:rsid w:val="00054860"/>
    <w:rsid w:val="000864CE"/>
    <w:rsid w:val="000D4877"/>
    <w:rsid w:val="000F3ECD"/>
    <w:rsid w:val="001232DA"/>
    <w:rsid w:val="00124A34"/>
    <w:rsid w:val="00142903"/>
    <w:rsid w:val="001723F6"/>
    <w:rsid w:val="001A34FE"/>
    <w:rsid w:val="001A6BA5"/>
    <w:rsid w:val="002607B8"/>
    <w:rsid w:val="00272023"/>
    <w:rsid w:val="002902E5"/>
    <w:rsid w:val="00294606"/>
    <w:rsid w:val="002C3F87"/>
    <w:rsid w:val="002D3EFD"/>
    <w:rsid w:val="00334FAE"/>
    <w:rsid w:val="00433635"/>
    <w:rsid w:val="00435F5F"/>
    <w:rsid w:val="00437D1F"/>
    <w:rsid w:val="004775F5"/>
    <w:rsid w:val="00483379"/>
    <w:rsid w:val="00490446"/>
    <w:rsid w:val="004D299F"/>
    <w:rsid w:val="004E0A4A"/>
    <w:rsid w:val="004E22F0"/>
    <w:rsid w:val="00501A09"/>
    <w:rsid w:val="00544E65"/>
    <w:rsid w:val="005819BE"/>
    <w:rsid w:val="005D65BC"/>
    <w:rsid w:val="006123E9"/>
    <w:rsid w:val="00663AEC"/>
    <w:rsid w:val="00670A36"/>
    <w:rsid w:val="006743F1"/>
    <w:rsid w:val="006905C0"/>
    <w:rsid w:val="00694FD9"/>
    <w:rsid w:val="006A1523"/>
    <w:rsid w:val="006F2407"/>
    <w:rsid w:val="00713DA1"/>
    <w:rsid w:val="00752A12"/>
    <w:rsid w:val="007730A0"/>
    <w:rsid w:val="007B6CEF"/>
    <w:rsid w:val="007B7656"/>
    <w:rsid w:val="007C0D5F"/>
    <w:rsid w:val="007D348C"/>
    <w:rsid w:val="007F5B2E"/>
    <w:rsid w:val="008172C6"/>
    <w:rsid w:val="008574ED"/>
    <w:rsid w:val="0086170E"/>
    <w:rsid w:val="008631AB"/>
    <w:rsid w:val="008678EB"/>
    <w:rsid w:val="008A58C7"/>
    <w:rsid w:val="008B2CD4"/>
    <w:rsid w:val="008B79FA"/>
    <w:rsid w:val="008E245C"/>
    <w:rsid w:val="008E7FF7"/>
    <w:rsid w:val="00914CAF"/>
    <w:rsid w:val="00920D8A"/>
    <w:rsid w:val="0097429B"/>
    <w:rsid w:val="009A0335"/>
    <w:rsid w:val="009A643F"/>
    <w:rsid w:val="009F21E1"/>
    <w:rsid w:val="00A70333"/>
    <w:rsid w:val="00AC0800"/>
    <w:rsid w:val="00AF4AEF"/>
    <w:rsid w:val="00B311A6"/>
    <w:rsid w:val="00B47EB6"/>
    <w:rsid w:val="00B67912"/>
    <w:rsid w:val="00B969A8"/>
    <w:rsid w:val="00BA27F2"/>
    <w:rsid w:val="00BA3DF5"/>
    <w:rsid w:val="00BB26ED"/>
    <w:rsid w:val="00BD43E9"/>
    <w:rsid w:val="00BF662B"/>
    <w:rsid w:val="00C13986"/>
    <w:rsid w:val="00C4117D"/>
    <w:rsid w:val="00C833CA"/>
    <w:rsid w:val="00CE606F"/>
    <w:rsid w:val="00CF3AB5"/>
    <w:rsid w:val="00D02010"/>
    <w:rsid w:val="00D27CF5"/>
    <w:rsid w:val="00D75A76"/>
    <w:rsid w:val="00D8555E"/>
    <w:rsid w:val="00D86162"/>
    <w:rsid w:val="00DB427E"/>
    <w:rsid w:val="00DB4C54"/>
    <w:rsid w:val="00E179CC"/>
    <w:rsid w:val="00E4238F"/>
    <w:rsid w:val="00E57C3F"/>
    <w:rsid w:val="00E97382"/>
    <w:rsid w:val="00E9765C"/>
    <w:rsid w:val="00E97EC5"/>
    <w:rsid w:val="00EA3F2C"/>
    <w:rsid w:val="00EB7459"/>
    <w:rsid w:val="00F068BB"/>
    <w:rsid w:val="00F21C21"/>
    <w:rsid w:val="00F46DC2"/>
    <w:rsid w:val="00F64EF7"/>
    <w:rsid w:val="00F95593"/>
    <w:rsid w:val="00FA2A1A"/>
    <w:rsid w:val="00FD257A"/>
    <w:rsid w:val="00FD2CDD"/>
    <w:rsid w:val="00FE4DD7"/>
    <w:rsid w:val="00FF7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2E95F"/>
  <w15:chartTrackingRefBased/>
  <w15:docId w15:val="{AB9BEB48-2F75-4BCF-BF65-D2F36400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4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4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4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4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4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4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4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4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4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4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4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4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446"/>
    <w:rPr>
      <w:rFonts w:eastAsiaTheme="majorEastAsia" w:cstheme="majorBidi"/>
      <w:color w:val="272727" w:themeColor="text1" w:themeTint="D8"/>
    </w:rPr>
  </w:style>
  <w:style w:type="paragraph" w:styleId="Title">
    <w:name w:val="Title"/>
    <w:basedOn w:val="Normal"/>
    <w:next w:val="Normal"/>
    <w:link w:val="TitleChar"/>
    <w:uiPriority w:val="10"/>
    <w:qFormat/>
    <w:rsid w:val="00490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4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446"/>
    <w:pPr>
      <w:spacing w:before="160"/>
      <w:jc w:val="center"/>
    </w:pPr>
    <w:rPr>
      <w:i/>
      <w:iCs/>
      <w:color w:val="404040" w:themeColor="text1" w:themeTint="BF"/>
    </w:rPr>
  </w:style>
  <w:style w:type="character" w:customStyle="1" w:styleId="QuoteChar">
    <w:name w:val="Quote Char"/>
    <w:basedOn w:val="DefaultParagraphFont"/>
    <w:link w:val="Quote"/>
    <w:uiPriority w:val="29"/>
    <w:rsid w:val="00490446"/>
    <w:rPr>
      <w:i/>
      <w:iCs/>
      <w:color w:val="404040" w:themeColor="text1" w:themeTint="BF"/>
    </w:rPr>
  </w:style>
  <w:style w:type="paragraph" w:styleId="ListParagraph">
    <w:name w:val="List Paragraph"/>
    <w:basedOn w:val="Normal"/>
    <w:uiPriority w:val="34"/>
    <w:qFormat/>
    <w:rsid w:val="00490446"/>
    <w:pPr>
      <w:ind w:left="720"/>
      <w:contextualSpacing/>
    </w:pPr>
  </w:style>
  <w:style w:type="character" w:styleId="IntenseEmphasis">
    <w:name w:val="Intense Emphasis"/>
    <w:basedOn w:val="DefaultParagraphFont"/>
    <w:uiPriority w:val="21"/>
    <w:qFormat/>
    <w:rsid w:val="00490446"/>
    <w:rPr>
      <w:i/>
      <w:iCs/>
      <w:color w:val="0F4761" w:themeColor="accent1" w:themeShade="BF"/>
    </w:rPr>
  </w:style>
  <w:style w:type="paragraph" w:styleId="IntenseQuote">
    <w:name w:val="Intense Quote"/>
    <w:basedOn w:val="Normal"/>
    <w:next w:val="Normal"/>
    <w:link w:val="IntenseQuoteChar"/>
    <w:uiPriority w:val="30"/>
    <w:qFormat/>
    <w:rsid w:val="00490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446"/>
    <w:rPr>
      <w:i/>
      <w:iCs/>
      <w:color w:val="0F4761" w:themeColor="accent1" w:themeShade="BF"/>
    </w:rPr>
  </w:style>
  <w:style w:type="character" w:styleId="IntenseReference">
    <w:name w:val="Intense Reference"/>
    <w:basedOn w:val="DefaultParagraphFont"/>
    <w:uiPriority w:val="32"/>
    <w:qFormat/>
    <w:rsid w:val="00490446"/>
    <w:rPr>
      <w:b/>
      <w:bCs/>
      <w:smallCaps/>
      <w:color w:val="0F4761" w:themeColor="accent1" w:themeShade="BF"/>
      <w:spacing w:val="5"/>
    </w:rPr>
  </w:style>
  <w:style w:type="paragraph" w:styleId="Header">
    <w:name w:val="header"/>
    <w:basedOn w:val="Normal"/>
    <w:link w:val="HeaderChar"/>
    <w:uiPriority w:val="99"/>
    <w:unhideWhenUsed/>
    <w:rsid w:val="00663A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AEC"/>
  </w:style>
  <w:style w:type="paragraph" w:styleId="Footer">
    <w:name w:val="footer"/>
    <w:basedOn w:val="Normal"/>
    <w:link w:val="FooterChar"/>
    <w:uiPriority w:val="99"/>
    <w:unhideWhenUsed/>
    <w:rsid w:val="00663A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AEC"/>
  </w:style>
  <w:style w:type="paragraph" w:styleId="NoSpacing">
    <w:name w:val="No Spacing"/>
    <w:uiPriority w:val="1"/>
    <w:qFormat/>
    <w:rsid w:val="00C13986"/>
    <w:pPr>
      <w:spacing w:after="0" w:line="240" w:lineRule="auto"/>
    </w:pPr>
  </w:style>
  <w:style w:type="paragraph" w:styleId="TOCHeading">
    <w:name w:val="TOC Heading"/>
    <w:basedOn w:val="Heading1"/>
    <w:next w:val="Normal"/>
    <w:uiPriority w:val="39"/>
    <w:unhideWhenUsed/>
    <w:qFormat/>
    <w:rsid w:val="00C1398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C13986"/>
    <w:pPr>
      <w:spacing w:after="100"/>
    </w:pPr>
  </w:style>
  <w:style w:type="character" w:styleId="Hyperlink">
    <w:name w:val="Hyperlink"/>
    <w:basedOn w:val="DefaultParagraphFont"/>
    <w:uiPriority w:val="99"/>
    <w:unhideWhenUsed/>
    <w:rsid w:val="00C1398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54F04-DEE0-428C-8C57-81970B290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Biggs</dc:creator>
  <cp:keywords/>
  <dc:description/>
  <cp:lastModifiedBy>Joe Biggs</cp:lastModifiedBy>
  <cp:revision>3</cp:revision>
  <dcterms:created xsi:type="dcterms:W3CDTF">2026-07-24T16:11:00Z</dcterms:created>
  <dcterms:modified xsi:type="dcterms:W3CDTF">2026-07-24T16:45:00Z</dcterms:modified>
</cp:coreProperties>
</file>