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816E2" w14:textId="5C3656F8" w:rsidR="00B74833" w:rsidRPr="005F5B9C" w:rsidRDefault="00E6562D" w:rsidP="00B74833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229951479"/>
      <w:r w:rsidRPr="00E6562D">
        <w:rPr>
          <w:rFonts w:asciiTheme="majorBidi" w:hAnsiTheme="majorBidi" w:cstheme="majorBidi"/>
          <w:b/>
          <w:bCs/>
          <w:sz w:val="28"/>
          <w:szCs w:val="28"/>
        </w:rPr>
        <w:t>Supplementary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82F25" w:rsidRPr="005F5B9C">
        <w:rPr>
          <w:rFonts w:asciiTheme="majorBidi" w:hAnsiTheme="majorBidi" w:cstheme="majorBidi"/>
          <w:b/>
          <w:bCs/>
          <w:sz w:val="28"/>
          <w:szCs w:val="28"/>
        </w:rPr>
        <w:t xml:space="preserve">Information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4D82AD82" w14:textId="77777777" w:rsidR="00EE7C48" w:rsidRPr="001E467E" w:rsidRDefault="00EE7C48" w:rsidP="00EE7C4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bookmarkStart w:id="1" w:name="_Hlk226985338"/>
      <w:bookmarkStart w:id="2" w:name="_Hlk222836650"/>
      <w:bookmarkStart w:id="3" w:name="_Hlk229951513"/>
      <w:bookmarkEnd w:id="0"/>
      <w:r w:rsidRPr="001E467E">
        <w:rPr>
          <w:rFonts w:asciiTheme="majorBidi" w:hAnsiTheme="majorBidi" w:cstheme="majorBidi"/>
          <w:b/>
          <w:bCs/>
          <w:color w:val="000000" w:themeColor="text1"/>
        </w:rPr>
        <w:t>Synthesis of Novel 1,2,3-Triazole-Linked Isatin and 5-Fluoroisatin Hybrids: Anticancer and Antibacterial Evaluation Supported by Molecular Docking, Molecular Dynamics, and ADMET Studies</w:t>
      </w:r>
    </w:p>
    <w:p w14:paraId="29473D5A" w14:textId="77777777" w:rsidR="00EE7C48" w:rsidRPr="007A3671" w:rsidRDefault="00EE7C48" w:rsidP="00EE7C48">
      <w:pPr>
        <w:spacing w:after="0"/>
        <w:rPr>
          <w:rFonts w:asciiTheme="majorBidi" w:eastAsia="MS Mincho" w:hAnsiTheme="majorBidi" w:cstheme="majorBidi"/>
          <w:b/>
          <w:bCs/>
          <w:kern w:val="0"/>
          <w:sz w:val="18"/>
          <w:szCs w:val="18"/>
          <w:lang w:val="de-DE" w:eastAsia="ja-JP"/>
          <w14:ligatures w14:val="none"/>
        </w:rPr>
      </w:pPr>
      <w:r w:rsidRPr="007A3671">
        <w:rPr>
          <w:rFonts w:asciiTheme="majorBidi" w:eastAsia="MS Mincho" w:hAnsiTheme="majorBidi" w:cstheme="majorBidi"/>
          <w:kern w:val="0"/>
          <w:sz w:val="18"/>
          <w:szCs w:val="18"/>
          <w:lang w:eastAsia="ja-JP"/>
          <w14:ligatures w14:val="none"/>
        </w:rPr>
        <w:t>Mohammed A. Al-Salehi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vertAlign w:val="superscript"/>
          <w:lang w:eastAsia="ja-JP"/>
          <w14:ligatures w14:val="none"/>
        </w:rPr>
        <w:t>1,2</w:t>
      </w:r>
      <w:r>
        <w:rPr>
          <w:rFonts w:asciiTheme="majorBidi" w:eastAsia="MS Mincho" w:hAnsiTheme="majorBidi" w:cstheme="majorBidi"/>
          <w:kern w:val="0"/>
          <w:sz w:val="18"/>
          <w:szCs w:val="18"/>
          <w:vertAlign w:val="superscript"/>
          <w:lang w:eastAsia="ja-JP"/>
          <w14:ligatures w14:val="none"/>
        </w:rPr>
        <w:t xml:space="preserve">, </w:t>
      </w:r>
      <w:r w:rsidRPr="00C22097">
        <w:rPr>
          <w:rFonts w:asciiTheme="majorBidi" w:eastAsia="MS Mincho" w:hAnsiTheme="majorBidi" w:cstheme="majorBidi"/>
          <w:kern w:val="0"/>
          <w:sz w:val="18"/>
          <w:szCs w:val="18"/>
          <w:lang w:eastAsia="ja-JP"/>
          <w14:ligatures w14:val="none"/>
        </w:rPr>
        <w:t>**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lang w:eastAsia="ja-JP"/>
          <w14:ligatures w14:val="none"/>
        </w:rPr>
        <w:t>, Mohammed ALSaeedy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vertAlign w:val="superscript"/>
          <w:lang w:eastAsia="ja-JP"/>
          <w14:ligatures w14:val="none"/>
        </w:rPr>
        <w:t>3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lang w:eastAsia="ja-JP"/>
          <w14:ligatures w14:val="none"/>
        </w:rPr>
        <w:t>, ZabnAllah M. Alaizeri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vertAlign w:val="superscript"/>
          <w:lang w:eastAsia="ja-JP"/>
          <w14:ligatures w14:val="none"/>
        </w:rPr>
        <w:t>4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lang w:eastAsia="ja-JP"/>
          <w14:ligatures w14:val="none"/>
        </w:rPr>
        <w:t>, Anjali B. Thakkar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vertAlign w:val="superscript"/>
          <w:lang w:eastAsia="ja-JP"/>
          <w14:ligatures w14:val="none"/>
        </w:rPr>
        <w:t>5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lang w:eastAsia="ja-JP"/>
          <w14:ligatures w14:val="none"/>
        </w:rPr>
        <w:t>, Dharmesh Kher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vertAlign w:val="superscript"/>
          <w:lang w:eastAsia="ja-JP"/>
          <w14:ligatures w14:val="none"/>
        </w:rPr>
        <w:t>5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lang w:eastAsia="ja-JP"/>
          <w14:ligatures w14:val="none"/>
        </w:rPr>
        <w:t>, Anju Kunjadiya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vertAlign w:val="superscript"/>
          <w:lang w:eastAsia="ja-JP"/>
          <w14:ligatures w14:val="none"/>
        </w:rPr>
        <w:t>5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lang w:eastAsia="ja-JP"/>
          <w14:ligatures w14:val="none"/>
        </w:rPr>
        <w:t>, Jignesh H. Trivedi</w:t>
      </w:r>
      <w:r>
        <w:rPr>
          <w:rFonts w:asciiTheme="majorBidi" w:eastAsia="MS Mincho" w:hAnsiTheme="majorBidi" w:cstheme="majorBidi"/>
          <w:kern w:val="0"/>
          <w:sz w:val="18"/>
          <w:szCs w:val="18"/>
          <w:vertAlign w:val="superscript"/>
          <w:lang w:eastAsia="ja-JP"/>
          <w14:ligatures w14:val="none"/>
        </w:rPr>
        <w:t>2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vertAlign w:val="superscript"/>
          <w:lang w:eastAsia="ja-JP"/>
          <w14:ligatures w14:val="none"/>
        </w:rPr>
        <w:t xml:space="preserve">, </w:t>
      </w:r>
      <w:r w:rsidRPr="007A3671">
        <w:rPr>
          <w:rFonts w:asciiTheme="majorBidi" w:eastAsia="MS Mincho" w:hAnsiTheme="majorBidi" w:cstheme="majorBidi"/>
          <w:kern w:val="0"/>
          <w:sz w:val="18"/>
          <w:szCs w:val="18"/>
          <w:lang w:eastAsia="ja-JP"/>
          <w14:ligatures w14:val="none"/>
        </w:rPr>
        <w:t xml:space="preserve">* </w:t>
      </w:r>
    </w:p>
    <w:bookmarkEnd w:id="1"/>
    <w:p w14:paraId="2D097977" w14:textId="77777777" w:rsidR="00EE7C48" w:rsidRPr="002D6B36" w:rsidRDefault="00EE7C48" w:rsidP="00EE7C48">
      <w:pPr>
        <w:pBdr>
          <w:top w:val="single" w:sz="4" w:space="1" w:color="000000"/>
        </w:pBdr>
        <w:spacing w:after="0" w:line="180" w:lineRule="exact"/>
        <w:ind w:left="425" w:hanging="425"/>
        <w:rPr>
          <w:rFonts w:asciiTheme="majorBidi" w:eastAsia="MS Mincho" w:hAnsiTheme="majorBidi" w:cstheme="majorBidi"/>
          <w:kern w:val="0"/>
          <w:sz w:val="20"/>
          <w:szCs w:val="20"/>
          <w:lang w:val="de-DE" w:eastAsia="ja-JP"/>
          <w14:ligatures w14:val="none"/>
        </w:rPr>
      </w:pPr>
    </w:p>
    <w:p w14:paraId="5F85A6EA" w14:textId="77777777" w:rsidR="00EE7C48" w:rsidRPr="002F0843" w:rsidRDefault="00EE7C48" w:rsidP="00EE7C48">
      <w:pPr>
        <w:spacing w:after="0" w:line="360" w:lineRule="auto"/>
        <w:jc w:val="both"/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</w:pPr>
      <w:bookmarkStart w:id="4" w:name="_Hlk222531077"/>
      <w:r w:rsidRPr="002F0843"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  <w:t xml:space="preserve">1 Department of Chemistry, Sana’a University, Sana'a, Yemen </w:t>
      </w:r>
    </w:p>
    <w:p w14:paraId="2561534C" w14:textId="77777777" w:rsidR="00EE7C48" w:rsidRPr="002F0843" w:rsidRDefault="00EE7C48" w:rsidP="00EE7C48">
      <w:pPr>
        <w:spacing w:after="0" w:line="360" w:lineRule="auto"/>
        <w:jc w:val="both"/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</w:pPr>
      <w:r w:rsidRPr="002F0843"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  <w:t xml:space="preserve">2 Department of Chemistry, Sardar Patel University, Vallabh Vidyanagar, Gujarat, India </w:t>
      </w:r>
    </w:p>
    <w:p w14:paraId="21C560DB" w14:textId="77777777" w:rsidR="00EE7C48" w:rsidRPr="002F0843" w:rsidRDefault="00EE7C48" w:rsidP="00EE7C48">
      <w:pPr>
        <w:spacing w:after="0" w:line="360" w:lineRule="auto"/>
        <w:jc w:val="both"/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</w:pPr>
      <w:r w:rsidRPr="002F0843"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  <w:t>3 Department of Chemistry, Faculty of Arts &amp; Sciences, Kocaeli University, Kocaeli, Turkey</w:t>
      </w:r>
    </w:p>
    <w:p w14:paraId="2C2167A9" w14:textId="77777777" w:rsidR="00EE7C48" w:rsidRPr="002F0843" w:rsidRDefault="00EE7C48" w:rsidP="00EE7C48">
      <w:pPr>
        <w:spacing w:after="0" w:line="360" w:lineRule="auto"/>
        <w:jc w:val="both"/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</w:pPr>
      <w:r w:rsidRPr="002F0843"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  <w:t xml:space="preserve">4 Department of Physics and Astronomy, College of Science, King Saud University, Riyadh, Saudi Arabia. </w:t>
      </w:r>
    </w:p>
    <w:p w14:paraId="1892776B" w14:textId="77777777" w:rsidR="00EE7C48" w:rsidRPr="002F0843" w:rsidRDefault="00EE7C48" w:rsidP="00EE7C48">
      <w:pPr>
        <w:spacing w:after="0" w:line="360" w:lineRule="auto"/>
        <w:jc w:val="both"/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</w:pPr>
      <w:r w:rsidRPr="002F0843">
        <w:rPr>
          <w:rFonts w:asciiTheme="majorBidi" w:eastAsia="MS Mincho" w:hAnsiTheme="majorBidi" w:cstheme="majorBidi"/>
          <w:color w:val="000000"/>
          <w:kern w:val="0"/>
          <w:sz w:val="16"/>
          <w:szCs w:val="16"/>
          <w:lang w:val="de-DE" w:eastAsia="ja-JP"/>
          <w14:ligatures w14:val="none"/>
        </w:rPr>
        <w:t>5 Centre for Interdisciplinary Studies in Science and Technology (CISST), Sardar Patel University, Gujarat, India</w:t>
      </w:r>
    </w:p>
    <w:bookmarkEnd w:id="2"/>
    <w:p w14:paraId="45FC001D" w14:textId="77777777" w:rsidR="00EE7C48" w:rsidRPr="002F0843" w:rsidRDefault="00EE7C48" w:rsidP="00EE7C48">
      <w:pPr>
        <w:spacing w:after="0" w:line="360" w:lineRule="auto"/>
        <w:jc w:val="both"/>
        <w:rPr>
          <w:rFonts w:asciiTheme="majorBidi" w:eastAsia="MS Mincho" w:hAnsiTheme="majorBidi" w:cstheme="majorBidi"/>
          <w:kern w:val="0"/>
          <w:sz w:val="16"/>
          <w:szCs w:val="16"/>
          <w:lang w:val="de-DE" w:eastAsia="ja-JP"/>
          <w14:ligatures w14:val="none"/>
        </w:rPr>
      </w:pPr>
      <w:r w:rsidRPr="002F0843">
        <w:rPr>
          <w:rFonts w:asciiTheme="majorBidi" w:eastAsia="MS Mincho" w:hAnsiTheme="majorBidi" w:cstheme="majorBidi"/>
          <w:kern w:val="0"/>
          <w:sz w:val="16"/>
          <w:szCs w:val="16"/>
          <w:lang w:val="de-DE" w:eastAsia="ja-JP"/>
          <w14:ligatures w14:val="none"/>
        </w:rPr>
        <w:t xml:space="preserve">* Corresponding author: </w:t>
      </w:r>
      <w:r w:rsidRPr="002F0843">
        <w:rPr>
          <w:rFonts w:asciiTheme="majorBidi" w:eastAsia="MS Mincho" w:hAnsiTheme="majorBidi" w:cstheme="majorBidi"/>
          <w:kern w:val="0"/>
          <w:sz w:val="16"/>
          <w:szCs w:val="16"/>
          <w:lang w:eastAsia="ja-JP"/>
          <w14:ligatures w14:val="none"/>
        </w:rPr>
        <w:t xml:space="preserve">Jignesh H. Trivedi, </w:t>
      </w:r>
      <w:r w:rsidRPr="002F0843">
        <w:rPr>
          <w:rFonts w:asciiTheme="majorBidi" w:hAnsiTheme="majorBidi" w:cstheme="majorBidi"/>
          <w:sz w:val="16"/>
          <w:szCs w:val="16"/>
        </w:rPr>
        <w:t>E-mail:</w:t>
      </w:r>
      <w:r w:rsidRPr="002F0843">
        <w:rPr>
          <w:rFonts w:asciiTheme="majorBidi" w:eastAsia="MS Mincho" w:hAnsiTheme="majorBidi" w:cstheme="majorBidi"/>
          <w:kern w:val="0"/>
          <w:sz w:val="16"/>
          <w:szCs w:val="16"/>
          <w:lang w:eastAsia="ja-JP"/>
          <w14:ligatures w14:val="none"/>
        </w:rPr>
        <w:t xml:space="preserve"> </w:t>
      </w:r>
      <w:hyperlink r:id="rId7" w:history="1">
        <w:r w:rsidRPr="002F0843">
          <w:rPr>
            <w:rStyle w:val="Hyperlink"/>
            <w:rFonts w:asciiTheme="majorBidi" w:eastAsia="MS Mincho" w:hAnsiTheme="majorBidi" w:cstheme="majorBidi"/>
            <w:kern w:val="0"/>
            <w:sz w:val="16"/>
            <w:szCs w:val="16"/>
            <w:lang w:val="de-DE" w:eastAsia="ja-JP"/>
            <w14:ligatures w14:val="none"/>
          </w:rPr>
          <w:t>drjignesh2575@yahoo.co.in</w:t>
        </w:r>
      </w:hyperlink>
      <w:r w:rsidRPr="002F0843">
        <w:rPr>
          <w:rFonts w:asciiTheme="majorBidi" w:eastAsia="MS Mincho" w:hAnsiTheme="majorBidi" w:cstheme="majorBidi"/>
          <w:kern w:val="0"/>
          <w:sz w:val="16"/>
          <w:szCs w:val="16"/>
          <w:lang w:eastAsia="ja-JP"/>
          <w14:ligatures w14:val="none"/>
        </w:rPr>
        <w:t xml:space="preserve"> </w:t>
      </w:r>
      <w:bookmarkEnd w:id="3"/>
      <w:bookmarkEnd w:id="4"/>
    </w:p>
    <w:p w14:paraId="6F9D33DF" w14:textId="77777777" w:rsidR="00EE7C48" w:rsidRPr="00AE3241" w:rsidRDefault="00EE7C48" w:rsidP="00EE7C48">
      <w:pPr>
        <w:pStyle w:val="NoSpacing"/>
        <w:spacing w:line="360" w:lineRule="auto"/>
        <w:rPr>
          <w:rFonts w:asciiTheme="majorBidi" w:hAnsiTheme="majorBidi" w:cstheme="majorBidi"/>
          <w:color w:val="0563C1"/>
          <w:sz w:val="16"/>
          <w:szCs w:val="16"/>
          <w:u w:val="single"/>
        </w:rPr>
      </w:pPr>
      <w:r w:rsidRPr="002F0843">
        <w:rPr>
          <w:rFonts w:asciiTheme="majorBidi" w:hAnsiTheme="majorBidi" w:cstheme="majorBidi"/>
          <w:sz w:val="16"/>
          <w:szCs w:val="16"/>
        </w:rPr>
        <w:t xml:space="preserve">** Co-corresponding author: </w:t>
      </w:r>
      <w:r w:rsidRPr="002F0843">
        <w:rPr>
          <w:rFonts w:asciiTheme="majorBidi" w:eastAsia="MS Mincho" w:hAnsiTheme="majorBidi" w:cstheme="majorBidi"/>
          <w:sz w:val="16"/>
          <w:szCs w:val="16"/>
          <w:lang w:eastAsia="ja-JP"/>
        </w:rPr>
        <w:t>Mohammed A. Al-Salehi</w:t>
      </w:r>
      <w:r w:rsidRPr="002F0843">
        <w:rPr>
          <w:rFonts w:asciiTheme="majorBidi" w:hAnsiTheme="majorBidi" w:cstheme="majorBidi"/>
          <w:sz w:val="16"/>
          <w:szCs w:val="16"/>
        </w:rPr>
        <w:t xml:space="preserve">, E-mail: </w:t>
      </w:r>
      <w:hyperlink r:id="rId8" w:history="1">
        <w:r w:rsidRPr="002F0843">
          <w:rPr>
            <w:rStyle w:val="Hyperlink"/>
            <w:rFonts w:asciiTheme="majorBidi" w:hAnsiTheme="majorBidi" w:cstheme="majorBidi"/>
            <w:sz w:val="16"/>
            <w:szCs w:val="16"/>
          </w:rPr>
          <w:t>mohammed.alsalehi@su.edu.ye</w:t>
        </w:r>
      </w:hyperlink>
      <w:r w:rsidRPr="002F0843">
        <w:rPr>
          <w:rFonts w:asciiTheme="majorBidi" w:hAnsiTheme="majorBidi" w:cstheme="majorBidi"/>
          <w:sz w:val="16"/>
          <w:szCs w:val="16"/>
        </w:rPr>
        <w:t xml:space="preserve"> </w:t>
      </w:r>
    </w:p>
    <w:p w14:paraId="5108569F" w14:textId="77777777" w:rsidR="00A92E55" w:rsidRPr="00EE7C48" w:rsidRDefault="00A92E55" w:rsidP="00A92E55">
      <w:pPr>
        <w:rPr>
          <w:rFonts w:asciiTheme="majorBidi" w:hAnsiTheme="majorBidi" w:cstheme="majorBidi"/>
          <w:sz w:val="20"/>
          <w:szCs w:val="20"/>
        </w:rPr>
      </w:pPr>
    </w:p>
    <w:p w14:paraId="5893371C" w14:textId="77777777" w:rsidR="00A92E55" w:rsidRPr="00E45AB0" w:rsidRDefault="00A92E55" w:rsidP="00A92E55">
      <w:pPr>
        <w:rPr>
          <w:rFonts w:asciiTheme="majorBidi" w:hAnsiTheme="majorBidi" w:cstheme="majorBidi"/>
          <w:sz w:val="20"/>
          <w:szCs w:val="20"/>
        </w:rPr>
      </w:pPr>
    </w:p>
    <w:p w14:paraId="3E3A589D" w14:textId="77777777" w:rsidR="00A92E55" w:rsidRPr="00E45AB0" w:rsidRDefault="00A92E55" w:rsidP="00A92E55">
      <w:pPr>
        <w:rPr>
          <w:rFonts w:asciiTheme="majorBidi" w:hAnsiTheme="majorBidi" w:cstheme="majorBidi"/>
          <w:sz w:val="20"/>
          <w:szCs w:val="20"/>
        </w:rPr>
      </w:pPr>
    </w:p>
    <w:p w14:paraId="730ACAF3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3916F2F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40B784F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58B7913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364190A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B15F86A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D88BEFC" w14:textId="77777777" w:rsidR="00B231CD" w:rsidRPr="00E45AB0" w:rsidRDefault="00B231CD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C9717D7" w14:textId="77777777" w:rsidR="00B231CD" w:rsidRPr="00E45AB0" w:rsidRDefault="00B231CD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9045775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9CBA535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F3316D5" w14:textId="77777777" w:rsidR="00A92E55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A732DD7" w14:textId="77777777" w:rsidR="00E45AB0" w:rsidRDefault="00E45AB0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7763D5A" w14:textId="77777777" w:rsidR="00E45AB0" w:rsidRPr="00E45AB0" w:rsidRDefault="00E45AB0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46ED95D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1BEC728" w14:textId="77777777" w:rsidR="00A92E55" w:rsidRPr="00E45AB0" w:rsidRDefault="00A92E55" w:rsidP="0092224E">
      <w:pPr>
        <w:rPr>
          <w:rFonts w:asciiTheme="majorBidi" w:hAnsiTheme="majorBidi" w:cstheme="majorBidi"/>
          <w:sz w:val="20"/>
          <w:szCs w:val="20"/>
        </w:rPr>
      </w:pPr>
    </w:p>
    <w:p w14:paraId="582A7247" w14:textId="77777777" w:rsidR="0092224E" w:rsidRPr="00E45AB0" w:rsidRDefault="0092224E" w:rsidP="0092224E">
      <w:pPr>
        <w:rPr>
          <w:rFonts w:asciiTheme="majorBidi" w:hAnsiTheme="majorBidi" w:cstheme="majorBidi"/>
          <w:sz w:val="20"/>
          <w:szCs w:val="20"/>
        </w:rPr>
      </w:pPr>
    </w:p>
    <w:p w14:paraId="0F87A332" w14:textId="77777777" w:rsidR="0092224E" w:rsidRPr="00E45AB0" w:rsidRDefault="0092224E" w:rsidP="0092224E">
      <w:pPr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8080"/>
        <w:gridCol w:w="1418"/>
      </w:tblGrid>
      <w:tr w:rsidR="0092224E" w:rsidRPr="00E45AB0" w14:paraId="134AD679" w14:textId="77777777" w:rsidTr="00D93F33">
        <w:tc>
          <w:tcPr>
            <w:tcW w:w="8080" w:type="dxa"/>
          </w:tcPr>
          <w:p w14:paraId="58F7E864" w14:textId="77777777" w:rsidR="0092224E" w:rsidRPr="00E45AB0" w:rsidRDefault="0092224E" w:rsidP="00D93F3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5A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Contents:</w:t>
            </w:r>
          </w:p>
        </w:tc>
        <w:tc>
          <w:tcPr>
            <w:tcW w:w="1418" w:type="dxa"/>
          </w:tcPr>
          <w:p w14:paraId="399B3B9D" w14:textId="77777777" w:rsidR="0092224E" w:rsidRPr="00E45AB0" w:rsidRDefault="0092224E" w:rsidP="00D93F3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5AB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Page</w:t>
            </w:r>
          </w:p>
        </w:tc>
      </w:tr>
      <w:tr w:rsidR="0092224E" w:rsidRPr="00E45AB0" w14:paraId="0F411EE4" w14:textId="77777777" w:rsidTr="00282F25">
        <w:trPr>
          <w:trHeight w:val="1348"/>
        </w:trPr>
        <w:tc>
          <w:tcPr>
            <w:tcW w:w="8080" w:type="dxa"/>
          </w:tcPr>
          <w:p w14:paraId="7B7D0BA9" w14:textId="493440DE" w:rsidR="0092224E" w:rsidRPr="00E45AB0" w:rsidRDefault="0092224E" w:rsidP="00D93F3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  <w:color w:val="4472C4" w:themeColor="accent1"/>
                <w:sz w:val="20"/>
                <w:szCs w:val="20"/>
              </w:rPr>
            </w:pPr>
            <w:r w:rsidRPr="00E45AB0">
              <w:rPr>
                <w:rStyle w:val="Hyperlink"/>
                <w:rFonts w:asciiTheme="majorBidi" w:hAnsiTheme="majorBidi" w:cstheme="majorBidi"/>
                <w:color w:val="4472C4" w:themeColor="accent1"/>
                <w:sz w:val="20"/>
                <w:szCs w:val="20"/>
                <w:u w:val="none"/>
              </w:rPr>
              <w:t xml:space="preserve">The general procedure for </w:t>
            </w:r>
            <w:r w:rsidRPr="00E45AB0">
              <w:rPr>
                <w:rFonts w:asciiTheme="majorBidi" w:hAnsiTheme="majorBidi" w:cstheme="majorBidi"/>
                <w:color w:val="4472C4" w:themeColor="accent1"/>
                <w:sz w:val="20"/>
                <w:szCs w:val="20"/>
              </w:rPr>
              <w:t xml:space="preserve">the synthesis of 3a-g and 4a-g </w:t>
            </w:r>
          </w:p>
          <w:p w14:paraId="175E8A21" w14:textId="5F855FDC" w:rsidR="0092224E" w:rsidRPr="00E45AB0" w:rsidRDefault="0092224E" w:rsidP="00D93F3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  <w:color w:val="4472C4" w:themeColor="accent1"/>
                <w:sz w:val="20"/>
                <w:szCs w:val="20"/>
              </w:rPr>
            </w:pPr>
            <w:r w:rsidRPr="00E45AB0">
              <w:rPr>
                <w:rFonts w:asciiTheme="majorBidi" w:hAnsiTheme="majorBidi" w:cstheme="majorBidi"/>
                <w:color w:val="4472C4" w:themeColor="accent1"/>
                <w:sz w:val="20"/>
                <w:szCs w:val="20"/>
                <w:vertAlign w:val="superscript"/>
              </w:rPr>
              <w:t>1</w:t>
            </w:r>
            <w:r w:rsidRPr="00E45AB0">
              <w:rPr>
                <w:rFonts w:asciiTheme="majorBidi" w:hAnsiTheme="majorBidi" w:cstheme="majorBidi"/>
                <w:color w:val="4472C4" w:themeColor="accent1"/>
                <w:sz w:val="20"/>
                <w:szCs w:val="20"/>
              </w:rPr>
              <w:t xml:space="preserve">H NMR, </w:t>
            </w:r>
            <w:r w:rsidRPr="00E45AB0">
              <w:rPr>
                <w:rFonts w:asciiTheme="majorBidi" w:hAnsiTheme="majorBidi" w:cstheme="majorBidi"/>
                <w:color w:val="4472C4" w:themeColor="accent1"/>
                <w:sz w:val="20"/>
                <w:szCs w:val="20"/>
                <w:vertAlign w:val="superscript"/>
              </w:rPr>
              <w:t>13</w:t>
            </w:r>
            <w:r w:rsidRPr="00E45AB0">
              <w:rPr>
                <w:rFonts w:asciiTheme="majorBidi" w:hAnsiTheme="majorBidi" w:cstheme="majorBidi"/>
                <w:color w:val="4472C4" w:themeColor="accent1"/>
                <w:sz w:val="20"/>
                <w:szCs w:val="20"/>
              </w:rPr>
              <w:t xml:space="preserve">C NMR, and FT-IR spectra for all </w:t>
            </w:r>
            <w:r w:rsidR="00BC786E" w:rsidRPr="00E45AB0">
              <w:rPr>
                <w:rFonts w:asciiTheme="majorBidi" w:hAnsiTheme="majorBidi" w:cstheme="majorBidi"/>
                <w:color w:val="4472C4" w:themeColor="accent1"/>
                <w:sz w:val="20"/>
                <w:szCs w:val="20"/>
              </w:rPr>
              <w:t>hybrids</w:t>
            </w:r>
          </w:p>
          <w:p w14:paraId="2D552D0C" w14:textId="10D257D1" w:rsidR="0092224E" w:rsidRPr="00E45AB0" w:rsidRDefault="0092224E" w:rsidP="00282F25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Bidi" w:hAnsiTheme="majorBidi" w:cstheme="majorBidi"/>
                <w:color w:val="4472C4" w:themeColor="accent1"/>
                <w:sz w:val="20"/>
                <w:szCs w:val="20"/>
              </w:rPr>
            </w:pPr>
            <w:r w:rsidRPr="00E45AB0">
              <w:rPr>
                <w:rFonts w:asciiTheme="majorBidi" w:eastAsiaTheme="majorEastAsia" w:hAnsiTheme="majorBidi" w:cstheme="majorBidi"/>
                <w:color w:val="4472C4" w:themeColor="accent1"/>
                <w:sz w:val="20"/>
                <w:szCs w:val="20"/>
              </w:rPr>
              <w:t>HRMS of compounds 3f, 4a, 4c, 4d, and 4g.</w:t>
            </w:r>
          </w:p>
        </w:tc>
        <w:tc>
          <w:tcPr>
            <w:tcW w:w="1418" w:type="dxa"/>
          </w:tcPr>
          <w:p w14:paraId="37ADE726" w14:textId="4B171A3B" w:rsidR="0092224E" w:rsidRPr="00E45AB0" w:rsidRDefault="00BC786E" w:rsidP="00BC786E">
            <w:pPr>
              <w:spacing w:line="360" w:lineRule="auto"/>
              <w:contextualSpacing/>
              <w:jc w:val="center"/>
              <w:rPr>
                <w:rStyle w:val="Hyperlink"/>
                <w:rFonts w:asciiTheme="majorBidi" w:hAnsiTheme="majorBidi" w:cstheme="majorBidi"/>
                <w:color w:val="4472C4" w:themeColor="accent1"/>
                <w:sz w:val="20"/>
                <w:szCs w:val="20"/>
                <w:u w:val="none"/>
              </w:rPr>
            </w:pPr>
            <w:r w:rsidRPr="00E45AB0">
              <w:rPr>
                <w:rStyle w:val="Hyperlink"/>
                <w:rFonts w:asciiTheme="majorBidi" w:hAnsiTheme="majorBidi" w:cstheme="majorBidi"/>
                <w:color w:val="4472C4" w:themeColor="accent1"/>
                <w:sz w:val="20"/>
                <w:szCs w:val="20"/>
                <w:u w:val="none"/>
              </w:rPr>
              <w:t>3</w:t>
            </w:r>
          </w:p>
          <w:p w14:paraId="4902020E" w14:textId="77777777" w:rsidR="0092224E" w:rsidRPr="00E45AB0" w:rsidRDefault="00BC786E" w:rsidP="00BC786E">
            <w:pPr>
              <w:spacing w:line="360" w:lineRule="auto"/>
              <w:contextualSpacing/>
              <w:jc w:val="center"/>
              <w:rPr>
                <w:rStyle w:val="Hyperlink"/>
                <w:rFonts w:asciiTheme="majorBidi" w:hAnsiTheme="majorBidi" w:cstheme="majorBidi"/>
                <w:color w:val="4472C4" w:themeColor="accent1"/>
                <w:sz w:val="20"/>
                <w:szCs w:val="20"/>
                <w:u w:val="none"/>
              </w:rPr>
            </w:pPr>
            <w:r w:rsidRPr="00E45AB0">
              <w:rPr>
                <w:rStyle w:val="Hyperlink"/>
                <w:rFonts w:asciiTheme="majorBidi" w:hAnsiTheme="majorBidi" w:cstheme="majorBidi"/>
                <w:color w:val="4472C4" w:themeColor="accent1"/>
                <w:sz w:val="20"/>
                <w:szCs w:val="20"/>
                <w:u w:val="none"/>
              </w:rPr>
              <w:t>3-24</w:t>
            </w:r>
          </w:p>
          <w:p w14:paraId="744B7E81" w14:textId="20C17F21" w:rsidR="00BC786E" w:rsidRPr="00E45AB0" w:rsidRDefault="00BC786E" w:rsidP="00282F25">
            <w:pPr>
              <w:spacing w:line="360" w:lineRule="auto"/>
              <w:contextualSpacing/>
              <w:jc w:val="center"/>
              <w:rPr>
                <w:rStyle w:val="Hyperlink"/>
                <w:rFonts w:asciiTheme="majorBidi" w:hAnsiTheme="majorBidi" w:cstheme="majorBidi"/>
                <w:color w:val="4472C4" w:themeColor="accent1"/>
                <w:sz w:val="20"/>
                <w:szCs w:val="20"/>
                <w:u w:val="none"/>
              </w:rPr>
            </w:pPr>
            <w:r w:rsidRPr="00E45AB0">
              <w:rPr>
                <w:rStyle w:val="Hyperlink"/>
                <w:rFonts w:asciiTheme="majorBidi" w:hAnsiTheme="majorBidi" w:cstheme="majorBidi"/>
                <w:color w:val="4472C4" w:themeColor="accent1"/>
                <w:sz w:val="20"/>
                <w:szCs w:val="20"/>
                <w:u w:val="none"/>
              </w:rPr>
              <w:t>24-26</w:t>
            </w:r>
          </w:p>
        </w:tc>
      </w:tr>
    </w:tbl>
    <w:p w14:paraId="2BE9FA02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FAE4855" w14:textId="77777777" w:rsidR="0092224E" w:rsidRPr="00E45AB0" w:rsidRDefault="0092224E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F6390CC" w14:textId="77777777" w:rsidR="0092224E" w:rsidRPr="00E45AB0" w:rsidRDefault="0092224E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5D7F954" w14:textId="17B825EB" w:rsidR="00B231CD" w:rsidRPr="00E45AB0" w:rsidRDefault="00B231CD" w:rsidP="0092224E">
      <w:pPr>
        <w:keepNext/>
        <w:keepLines/>
        <w:spacing w:before="240" w:after="0" w:line="360" w:lineRule="auto"/>
        <w:rPr>
          <w:rFonts w:asciiTheme="majorBidi" w:eastAsia="Calibri" w:hAnsiTheme="majorBidi" w:cstheme="majorBidi"/>
          <w:noProof/>
          <w:color w:val="4472C4" w:themeColor="accent1"/>
          <w:sz w:val="20"/>
          <w:szCs w:val="20"/>
          <w:lang w:bidi="gu-IN"/>
        </w:rPr>
      </w:pPr>
    </w:p>
    <w:p w14:paraId="68A63697" w14:textId="77777777" w:rsidR="0092224E" w:rsidRPr="00E45AB0" w:rsidRDefault="0092224E" w:rsidP="0092224E">
      <w:pPr>
        <w:keepNext/>
        <w:keepLines/>
        <w:spacing w:before="240" w:after="0" w:line="360" w:lineRule="auto"/>
        <w:rPr>
          <w:rFonts w:asciiTheme="majorBidi" w:eastAsia="Calibri" w:hAnsiTheme="majorBidi" w:cstheme="majorBidi"/>
          <w:noProof/>
          <w:color w:val="4472C4" w:themeColor="accent1"/>
          <w:sz w:val="20"/>
          <w:szCs w:val="20"/>
          <w:lang w:bidi="gu-IN"/>
        </w:rPr>
      </w:pPr>
    </w:p>
    <w:p w14:paraId="1CB5B3D0" w14:textId="77777777" w:rsidR="00A92E55" w:rsidRPr="00E45AB0" w:rsidRDefault="00A92E55" w:rsidP="00B231CD">
      <w:pPr>
        <w:rPr>
          <w:rFonts w:asciiTheme="majorBidi" w:hAnsiTheme="majorBidi" w:cstheme="majorBidi"/>
          <w:sz w:val="20"/>
          <w:szCs w:val="20"/>
        </w:rPr>
      </w:pPr>
    </w:p>
    <w:p w14:paraId="3C476404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4C8BB96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5BF728C" w14:textId="0E936C42" w:rsidR="00A92E55" w:rsidRPr="00E45AB0" w:rsidRDefault="00A92E55" w:rsidP="0092224E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00E9C9E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EA45ED3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4AC92EA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11453A9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37D9CEC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761CDAC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C81F796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0B3A53E" w14:textId="77777777" w:rsidR="00A92E55" w:rsidRPr="00E45AB0" w:rsidRDefault="00A92E5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A653709" w14:textId="77777777" w:rsidR="00B85BFF" w:rsidRPr="00E45AB0" w:rsidRDefault="00B85BFF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6220775" w14:textId="77777777" w:rsidR="00282F25" w:rsidRPr="00E45AB0" w:rsidRDefault="00282F25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DC96A40" w14:textId="77777777" w:rsidR="00B85BFF" w:rsidRPr="00E45AB0" w:rsidRDefault="00B85BFF" w:rsidP="00A92E5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3010119" w14:textId="77777777" w:rsidR="00B85BFF" w:rsidRDefault="00B85BFF" w:rsidP="00B74833">
      <w:pPr>
        <w:rPr>
          <w:rFonts w:asciiTheme="majorBidi" w:hAnsiTheme="majorBidi" w:cstheme="majorBidi"/>
          <w:sz w:val="20"/>
          <w:szCs w:val="20"/>
        </w:rPr>
      </w:pPr>
    </w:p>
    <w:p w14:paraId="22A6A6DD" w14:textId="77777777" w:rsidR="00E45AB0" w:rsidRDefault="00E45AB0" w:rsidP="00B74833">
      <w:pPr>
        <w:rPr>
          <w:rFonts w:asciiTheme="majorBidi" w:hAnsiTheme="majorBidi" w:cstheme="majorBidi"/>
          <w:sz w:val="20"/>
          <w:szCs w:val="20"/>
        </w:rPr>
      </w:pPr>
    </w:p>
    <w:p w14:paraId="6088BE82" w14:textId="77777777" w:rsidR="00E45AB0" w:rsidRDefault="00E45AB0" w:rsidP="00B74833">
      <w:pPr>
        <w:rPr>
          <w:rFonts w:asciiTheme="majorBidi" w:hAnsiTheme="majorBidi" w:cstheme="majorBidi"/>
          <w:sz w:val="20"/>
          <w:szCs w:val="20"/>
        </w:rPr>
      </w:pPr>
    </w:p>
    <w:p w14:paraId="471D49AC" w14:textId="77777777" w:rsidR="00E45AB0" w:rsidRDefault="00E45AB0" w:rsidP="00B74833">
      <w:pPr>
        <w:rPr>
          <w:rFonts w:asciiTheme="majorBidi" w:hAnsiTheme="majorBidi" w:cstheme="majorBidi"/>
          <w:sz w:val="20"/>
          <w:szCs w:val="20"/>
        </w:rPr>
      </w:pPr>
    </w:p>
    <w:p w14:paraId="24C93F43" w14:textId="77777777" w:rsidR="00A92E55" w:rsidRPr="00E45AB0" w:rsidRDefault="00A92E55" w:rsidP="00B231CD">
      <w:pPr>
        <w:rPr>
          <w:rFonts w:asciiTheme="majorBidi" w:hAnsiTheme="majorBidi" w:cstheme="majorBidi"/>
          <w:sz w:val="20"/>
          <w:szCs w:val="20"/>
        </w:rPr>
      </w:pPr>
    </w:p>
    <w:p w14:paraId="15F5857E" w14:textId="12282F45" w:rsidR="00B231CD" w:rsidRPr="00E45AB0" w:rsidRDefault="00B231CD" w:rsidP="0034119F">
      <w:pPr>
        <w:pStyle w:val="ListParagraph"/>
        <w:numPr>
          <w:ilvl w:val="0"/>
          <w:numId w:val="6"/>
        </w:numPr>
        <w:spacing w:line="360" w:lineRule="auto"/>
        <w:ind w:left="284" w:hanging="284"/>
        <w:rPr>
          <w:rStyle w:val="Hyperlink"/>
          <w:rFonts w:asciiTheme="majorBidi" w:hAnsiTheme="majorBidi" w:cstheme="majorBidi"/>
          <w:b/>
          <w:bCs/>
          <w:color w:val="4472C4" w:themeColor="accent1"/>
          <w:sz w:val="20"/>
          <w:szCs w:val="20"/>
          <w:u w:val="none"/>
        </w:rPr>
      </w:pPr>
      <w:r w:rsidRPr="00E45AB0">
        <w:rPr>
          <w:rStyle w:val="Hyperlink"/>
          <w:rFonts w:asciiTheme="majorBidi" w:hAnsiTheme="majorBidi" w:cstheme="majorBidi"/>
          <w:b/>
          <w:bCs/>
          <w:color w:val="4472C4" w:themeColor="accent1"/>
          <w:sz w:val="20"/>
          <w:szCs w:val="20"/>
          <w:u w:val="none"/>
        </w:rPr>
        <w:lastRenderedPageBreak/>
        <w:t xml:space="preserve">The general procedure for </w:t>
      </w:r>
      <w:r w:rsidRPr="00E45AB0">
        <w:rPr>
          <w:rFonts w:asciiTheme="majorBidi" w:hAnsiTheme="majorBidi" w:cstheme="majorBidi"/>
          <w:b/>
          <w:bCs/>
          <w:color w:val="4472C4" w:themeColor="accent1"/>
          <w:sz w:val="20"/>
          <w:szCs w:val="20"/>
        </w:rPr>
        <w:t>the synthesis of 3</w:t>
      </w:r>
      <w:r w:rsidR="0092224E" w:rsidRPr="00E45AB0">
        <w:rPr>
          <w:rFonts w:asciiTheme="majorBidi" w:hAnsiTheme="majorBidi" w:cstheme="majorBidi"/>
          <w:b/>
          <w:bCs/>
          <w:color w:val="4472C4" w:themeColor="accent1"/>
          <w:sz w:val="20"/>
          <w:szCs w:val="20"/>
        </w:rPr>
        <w:t xml:space="preserve">a-g and </w:t>
      </w:r>
      <w:r w:rsidRPr="00E45AB0">
        <w:rPr>
          <w:rFonts w:asciiTheme="majorBidi" w:hAnsiTheme="majorBidi" w:cstheme="majorBidi"/>
          <w:b/>
          <w:bCs/>
          <w:color w:val="4472C4" w:themeColor="accent1"/>
          <w:sz w:val="20"/>
          <w:szCs w:val="20"/>
        </w:rPr>
        <w:t>4a–g</w:t>
      </w:r>
    </w:p>
    <w:p w14:paraId="01DCABC6" w14:textId="77777777" w:rsidR="00282F25" w:rsidRPr="00E45AB0" w:rsidRDefault="00282F25" w:rsidP="00282F25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Compound </w:t>
      </w:r>
      <w:r w:rsidRPr="00E45AB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(0.35 mmol) was solubilized in dimethylformamide (DMF), with subsequent addition of the in-situ generation of the catalytic system using CuSO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4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.5H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O with sodium ascorbate. The corresponding Ar-N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3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E45AB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(2a-g)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(0.35 mmol) was charged while stirring at RT for 1 h. Reaction progress was assessed by TLC and an-hexane and EtOAc (50:50, v/v) as a solvent system. Once the reaction was complete, resulting mixture was carefully poured onto cold water to facilitate quenching and precipitation of the crude product. By </w:t>
      </w:r>
      <w:r w:rsidRPr="00E45AB0">
        <w:rPr>
          <w:rFonts w:asciiTheme="majorBidi" w:hAnsiTheme="majorBidi" w:cstheme="majorBidi"/>
          <w:sz w:val="20"/>
          <w:szCs w:val="20"/>
        </w:rPr>
        <w:t>filtration, washed thoroughly with water, and then dried, the yield was collected. The obtained solid was then recrystallized using ethanol, yielding the isatin-based 1,2,3-triazole–phenyl conjugates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 xml:space="preserve">3a-g) </w:t>
      </w:r>
      <w:r w:rsidRPr="00E45AB0">
        <w:rPr>
          <w:rFonts w:asciiTheme="majorBidi" w:hAnsiTheme="majorBidi" w:cstheme="majorBidi"/>
          <w:sz w:val="20"/>
          <w:szCs w:val="20"/>
        </w:rPr>
        <w:t>and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 xml:space="preserve"> (4a-g)</w:t>
      </w:r>
      <w:r w:rsidRPr="00E45AB0">
        <w:rPr>
          <w:rFonts w:asciiTheme="majorBidi" w:hAnsiTheme="majorBidi" w:cstheme="majorBidi"/>
          <w:sz w:val="20"/>
          <w:szCs w:val="20"/>
        </w:rPr>
        <w:t xml:space="preserve">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Scheme 1)</w:t>
      </w:r>
      <w:r w:rsidRPr="00E45AB0">
        <w:rPr>
          <w:rFonts w:asciiTheme="majorBidi" w:hAnsiTheme="majorBidi" w:cstheme="majorBidi"/>
          <w:sz w:val="20"/>
          <w:szCs w:val="20"/>
        </w:rPr>
        <w:t>.</w:t>
      </w:r>
    </w:p>
    <w:p w14:paraId="214D7BE4" w14:textId="77777777" w:rsidR="00BC786E" w:rsidRPr="00E45AB0" w:rsidRDefault="00BC786E" w:rsidP="00A92E55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79D919F" w14:textId="77777777" w:rsidR="00B231CD" w:rsidRPr="00E45AB0" w:rsidRDefault="00B231CD" w:rsidP="00A92E55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F19F38" w14:textId="7FA5BD58" w:rsidR="00A92E55" w:rsidRPr="00E45AB0" w:rsidRDefault="00A92E55" w:rsidP="00B231CD">
      <w:pPr>
        <w:pStyle w:val="ListParagraph"/>
        <w:numPr>
          <w:ilvl w:val="0"/>
          <w:numId w:val="6"/>
        </w:numPr>
        <w:spacing w:line="276" w:lineRule="auto"/>
        <w:ind w:left="284" w:hanging="284"/>
        <w:jc w:val="both"/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</w:pPr>
      <w:bookmarkStart w:id="5" w:name="_Toc162366231"/>
      <w:bookmarkStart w:id="6" w:name="_Toc167289477"/>
      <w:r w:rsidRPr="00E45AB0">
        <w:rPr>
          <w:rFonts w:asciiTheme="majorBidi" w:hAnsiTheme="majorBidi" w:cstheme="majorBidi"/>
          <w:b/>
          <w:bCs/>
          <w:color w:val="4472C4" w:themeColor="accent1"/>
          <w:sz w:val="20"/>
          <w:szCs w:val="20"/>
          <w:vertAlign w:val="superscript"/>
        </w:rPr>
        <w:t>1</w:t>
      </w:r>
      <w:r w:rsidRPr="00E45AB0">
        <w:rPr>
          <w:rFonts w:asciiTheme="majorBidi" w:hAnsiTheme="majorBidi" w:cstheme="majorBidi"/>
          <w:b/>
          <w:bCs/>
          <w:color w:val="4472C4" w:themeColor="accent1"/>
          <w:sz w:val="20"/>
          <w:szCs w:val="20"/>
        </w:rPr>
        <w:t xml:space="preserve">H NMR, </w:t>
      </w:r>
      <w:r w:rsidRPr="00E45AB0">
        <w:rPr>
          <w:rFonts w:asciiTheme="majorBidi" w:hAnsiTheme="majorBidi" w:cstheme="majorBidi"/>
          <w:b/>
          <w:bCs/>
          <w:color w:val="4472C4" w:themeColor="accent1"/>
          <w:sz w:val="20"/>
          <w:szCs w:val="20"/>
          <w:vertAlign w:val="superscript"/>
        </w:rPr>
        <w:t>13</w:t>
      </w:r>
      <w:r w:rsidRPr="00E45AB0">
        <w:rPr>
          <w:rFonts w:asciiTheme="majorBidi" w:hAnsiTheme="majorBidi" w:cstheme="majorBidi"/>
          <w:b/>
          <w:bCs/>
          <w:color w:val="4472C4" w:themeColor="accent1"/>
          <w:sz w:val="20"/>
          <w:szCs w:val="20"/>
        </w:rPr>
        <w:t xml:space="preserve">C NMR, and FT-IR spectra for all </w:t>
      </w:r>
      <w:bookmarkEnd w:id="5"/>
      <w:bookmarkEnd w:id="6"/>
      <w:r w:rsidR="00BC786E" w:rsidRPr="00E45AB0">
        <w:rPr>
          <w:rFonts w:asciiTheme="majorBidi" w:hAnsiTheme="majorBidi" w:cstheme="majorBidi"/>
          <w:b/>
          <w:bCs/>
          <w:color w:val="4472C4" w:themeColor="accent1"/>
          <w:sz w:val="20"/>
          <w:szCs w:val="20"/>
        </w:rPr>
        <w:t>hybrids</w:t>
      </w:r>
    </w:p>
    <w:p w14:paraId="5CA5C8B3" w14:textId="71881A4A" w:rsidR="00A92E55" w:rsidRPr="00E45AB0" w:rsidRDefault="00A92E55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30CCC5F" wp14:editId="4F88AF5C">
            <wp:extent cx="4822631" cy="3539836"/>
            <wp:effectExtent l="0" t="0" r="0" b="3810"/>
            <wp:docPr id="1195887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029" cy="35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9B25B6" w14:textId="13200845" w:rsidR="006A13B4" w:rsidRPr="00E45AB0" w:rsidRDefault="006A13B4" w:rsidP="00FB4053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F511DF"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F511DF"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1-(3-(1-phenyl-1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3a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15DA9166" w14:textId="77777777" w:rsidR="006A13B4" w:rsidRPr="00E45AB0" w:rsidRDefault="006A13B4" w:rsidP="006A13B4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92B85FD" w14:textId="4E27FABC" w:rsidR="00A92E55" w:rsidRPr="00E45AB0" w:rsidRDefault="00A92E55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2DBB16A8" wp14:editId="1B745A7E">
            <wp:extent cx="4476318" cy="3238500"/>
            <wp:effectExtent l="0" t="0" r="635" b="0"/>
            <wp:docPr id="4856604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949" cy="3240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4BEB6" w14:textId="219967CA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EB46FC"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B46FC" w:rsidRPr="00E45AB0">
        <w:rPr>
          <w:rFonts w:asciiTheme="majorBidi" w:hAnsiTheme="majorBidi" w:cstheme="majorBidi"/>
          <w:sz w:val="20"/>
          <w:szCs w:val="20"/>
        </w:rPr>
        <w:t xml:space="preserve">C NMR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1-(3-(1-phenyl-1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3a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699946B5" w14:textId="08119DBD" w:rsidR="00A92E55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C1FEE52" wp14:editId="0A5E706E">
            <wp:extent cx="4578350" cy="3778735"/>
            <wp:effectExtent l="0" t="0" r="0" b="0"/>
            <wp:docPr id="1872134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542" cy="3783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CFC7FF" w14:textId="59585B17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E45AB0">
        <w:rPr>
          <w:rFonts w:asciiTheme="majorBidi" w:hAnsiTheme="majorBidi" w:cstheme="majorBidi"/>
          <w:sz w:val="20"/>
          <w:szCs w:val="20"/>
        </w:rPr>
        <w:t xml:space="preserve">.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1-(3-(1-phenyl-1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3a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7966210D" w14:textId="3BB945A1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B0249C1" wp14:editId="1E6ADF06">
            <wp:extent cx="5031796" cy="3456709"/>
            <wp:effectExtent l="0" t="0" r="0" b="0"/>
            <wp:docPr id="10113709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437" cy="3466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39844" w14:textId="20E4E9B4" w:rsidR="00FB4053" w:rsidRPr="00E45AB0" w:rsidRDefault="006A13B4" w:rsidP="00FB405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F511DF"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F511DF"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1-(3-(1-(p-tolyl)-1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3b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78918493" w14:textId="73F51CA0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</w:p>
    <w:p w14:paraId="17570057" w14:textId="1008C605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50E518E" wp14:editId="4B4055C4">
            <wp:extent cx="5559494" cy="2978727"/>
            <wp:effectExtent l="0" t="0" r="3175" b="0"/>
            <wp:docPr id="19366963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118" cy="2999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7F7E3" w14:textId="06F0C28C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5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EB46FC"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B46FC" w:rsidRPr="00E45AB0">
        <w:rPr>
          <w:rFonts w:asciiTheme="majorBidi" w:hAnsiTheme="majorBidi" w:cstheme="majorBidi"/>
          <w:sz w:val="20"/>
          <w:szCs w:val="20"/>
        </w:rPr>
        <w:t xml:space="preserve">C NMR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1-(3-(1-(p-tolyl)-1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3b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73DAF82B" w14:textId="77777777" w:rsidR="004C7C61" w:rsidRPr="00E45AB0" w:rsidRDefault="004C7C61" w:rsidP="006A13B4">
      <w:pPr>
        <w:rPr>
          <w:rFonts w:asciiTheme="majorBidi" w:hAnsiTheme="majorBidi" w:cstheme="majorBidi"/>
          <w:sz w:val="20"/>
          <w:szCs w:val="20"/>
        </w:rPr>
      </w:pPr>
    </w:p>
    <w:p w14:paraId="38CAEFAB" w14:textId="4725073A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1574E799" wp14:editId="3A07142F">
            <wp:extent cx="4421832" cy="3644900"/>
            <wp:effectExtent l="0" t="0" r="0" b="0"/>
            <wp:docPr id="10732702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353" cy="3648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731D5" w14:textId="68662627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E45AB0">
        <w:rPr>
          <w:rFonts w:asciiTheme="majorBidi" w:hAnsiTheme="majorBidi" w:cstheme="majorBidi"/>
          <w:sz w:val="20"/>
          <w:szCs w:val="20"/>
        </w:rPr>
        <w:t xml:space="preserve">.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1-(3-(1-(p-tolyl)-1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3b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14689319" w14:textId="77777777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D818837" w14:textId="04ADA391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C3DD4DB" wp14:editId="0172E680">
            <wp:extent cx="4405196" cy="3130550"/>
            <wp:effectExtent l="0" t="0" r="0" b="0"/>
            <wp:docPr id="2140803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28" cy="3135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9745F3" w14:textId="3001675C" w:rsidR="004C7C61" w:rsidRPr="00E45AB0" w:rsidRDefault="006A13B4" w:rsidP="00BC786E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F511DF"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F511DF"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1-(3-(1-(4-methoxyphenyl)-1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3c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48BB53D8" w14:textId="1992ACAF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D166C7D" wp14:editId="167A3C9A">
            <wp:extent cx="5004030" cy="3244850"/>
            <wp:effectExtent l="0" t="0" r="6350" b="0"/>
            <wp:docPr id="5392914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73" cy="3251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E4D05" w14:textId="6776743A" w:rsidR="006A13B4" w:rsidRPr="00E45AB0" w:rsidRDefault="006A13B4" w:rsidP="00FB405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8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EB46FC"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B46FC" w:rsidRPr="00E45AB0">
        <w:rPr>
          <w:rFonts w:asciiTheme="majorBidi" w:hAnsiTheme="majorBidi" w:cstheme="majorBidi"/>
          <w:sz w:val="20"/>
          <w:szCs w:val="20"/>
        </w:rPr>
        <w:t xml:space="preserve">C NMR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1-(3-(1-(4-methoxyphenyl)-1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3c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777DF233" w14:textId="54CB635F" w:rsidR="00A92E55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E4CB5FE" wp14:editId="2EA1BC7D">
            <wp:extent cx="4597400" cy="3760209"/>
            <wp:effectExtent l="0" t="0" r="0" b="0"/>
            <wp:docPr id="5891151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576" cy="3765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56A8E" w14:textId="0AAAAA2C" w:rsidR="006A13B4" w:rsidRPr="00E45AB0" w:rsidRDefault="006A13B4" w:rsidP="00FB4053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17298B" w:rsidRPr="00E45AB0">
        <w:rPr>
          <w:rFonts w:asciiTheme="majorBidi" w:hAnsiTheme="majorBidi" w:cstheme="majorBidi"/>
          <w:b/>
          <w:bCs/>
          <w:sz w:val="20"/>
          <w:szCs w:val="20"/>
        </w:rPr>
        <w:t>9</w:t>
      </w:r>
      <w:r w:rsidRPr="00E45AB0">
        <w:rPr>
          <w:rFonts w:asciiTheme="majorBidi" w:hAnsiTheme="majorBidi" w:cstheme="majorBidi"/>
          <w:sz w:val="20"/>
          <w:szCs w:val="20"/>
        </w:rPr>
        <w:t xml:space="preserve">.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1-(3-(1-(4-methoxyphenyl)-1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3c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3B0F14CF" w14:textId="77777777" w:rsidR="004C7C61" w:rsidRPr="00E45AB0" w:rsidRDefault="004C7C61" w:rsidP="00FB4053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5CB7B87" w14:textId="41D87472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78480318" wp14:editId="6F6ABD66">
            <wp:extent cx="4802101" cy="3238500"/>
            <wp:effectExtent l="0" t="0" r="0" b="0"/>
            <wp:docPr id="7019819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363" cy="3245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0F4E0" w14:textId="5CF8CCD5" w:rsidR="00FB4053" w:rsidRPr="00E45AB0" w:rsidRDefault="006A13B4" w:rsidP="00FB405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17298B" w:rsidRPr="00E45AB0">
        <w:rPr>
          <w:rFonts w:asciiTheme="majorBidi" w:hAnsiTheme="majorBidi" w:cstheme="majorBidi"/>
          <w:b/>
          <w:bCs/>
          <w:sz w:val="20"/>
          <w:szCs w:val="20"/>
        </w:rPr>
        <w:t>10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F511DF"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F511DF"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1-(3-(1-(4-fluorophenyl)-1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3d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533E4A6B" w14:textId="73EF2697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</w:p>
    <w:p w14:paraId="731E753F" w14:textId="0531F834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205E590" wp14:editId="2D7B5CF5">
            <wp:extent cx="4377398" cy="3105150"/>
            <wp:effectExtent l="0" t="0" r="4445" b="0"/>
            <wp:docPr id="10741978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613" cy="3110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BB878" w14:textId="70A9F50C" w:rsidR="004C7C61" w:rsidRPr="00E45AB0" w:rsidRDefault="006A13B4" w:rsidP="00BC786E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17298B" w:rsidRPr="00E45AB0">
        <w:rPr>
          <w:rFonts w:asciiTheme="majorBidi" w:hAnsiTheme="majorBidi" w:cstheme="majorBidi"/>
          <w:b/>
          <w:bCs/>
          <w:sz w:val="20"/>
          <w:szCs w:val="20"/>
        </w:rPr>
        <w:t>11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EB46FC"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B46FC" w:rsidRPr="00E45AB0">
        <w:rPr>
          <w:rFonts w:asciiTheme="majorBidi" w:hAnsiTheme="majorBidi" w:cstheme="majorBidi"/>
          <w:sz w:val="20"/>
          <w:szCs w:val="20"/>
        </w:rPr>
        <w:t xml:space="preserve">C NMR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1-(3-(1-(4-fluorophenyl)-1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3d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7DBF585E" w14:textId="19D09F56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1F5B309A" wp14:editId="10599D3A">
            <wp:extent cx="4311650" cy="3558477"/>
            <wp:effectExtent l="0" t="0" r="0" b="4445"/>
            <wp:docPr id="16042795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01" cy="3561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3A6514" w14:textId="79112976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="0017298B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E45AB0">
        <w:rPr>
          <w:rFonts w:asciiTheme="majorBidi" w:hAnsiTheme="majorBidi" w:cstheme="majorBidi"/>
          <w:sz w:val="20"/>
          <w:szCs w:val="20"/>
        </w:rPr>
        <w:t xml:space="preserve">.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1-(3-(1-(4-fluorophenyl)-1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3d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2F85245D" w14:textId="3B314427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3E75F66" wp14:editId="05AB4495">
            <wp:extent cx="4737100" cy="3136692"/>
            <wp:effectExtent l="0" t="0" r="6350" b="6985"/>
            <wp:docPr id="17426065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830" cy="3141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9A194" w14:textId="227095A5" w:rsidR="006A13B4" w:rsidRPr="00E45AB0" w:rsidRDefault="006A13B4" w:rsidP="00FB4053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="0017298B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F511DF"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F511DF"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1-(3-(1-(4-chlorophenyl)-1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3e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1D9E9174" w14:textId="77777777" w:rsidR="004C7C61" w:rsidRPr="00E45AB0" w:rsidRDefault="004C7C61" w:rsidP="00FB4053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CF24337" w14:textId="3EA0EF7E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803E7E8" wp14:editId="6150C291">
            <wp:extent cx="4908550" cy="3145815"/>
            <wp:effectExtent l="0" t="0" r="6350" b="0"/>
            <wp:docPr id="12326943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224" cy="3147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863677" w14:textId="5429A57F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="0017298B" w:rsidRPr="00E45AB0">
        <w:rPr>
          <w:rFonts w:asciiTheme="majorBidi" w:hAnsiTheme="majorBidi" w:cstheme="majorBidi"/>
          <w:b/>
          <w:bCs/>
          <w:sz w:val="20"/>
          <w:szCs w:val="20"/>
        </w:rPr>
        <w:t>4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EB46FC"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B46FC" w:rsidRPr="00E45AB0">
        <w:rPr>
          <w:rFonts w:asciiTheme="majorBidi" w:hAnsiTheme="majorBidi" w:cstheme="majorBidi"/>
          <w:sz w:val="20"/>
          <w:szCs w:val="20"/>
        </w:rPr>
        <w:t xml:space="preserve">C NMR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1-(3-(1-(4-chlorophenyl)-1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3e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78E5B295" w14:textId="260E0380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56046AA" wp14:editId="450A1F11">
            <wp:extent cx="4429759" cy="3638550"/>
            <wp:effectExtent l="0" t="0" r="9525" b="0"/>
            <wp:docPr id="1965355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259" cy="3641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02681" w14:textId="5CBEC8B6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="0017298B" w:rsidRPr="00E45AB0">
        <w:rPr>
          <w:rFonts w:asciiTheme="majorBidi" w:hAnsiTheme="majorBidi" w:cstheme="majorBidi"/>
          <w:b/>
          <w:bCs/>
          <w:sz w:val="20"/>
          <w:szCs w:val="20"/>
        </w:rPr>
        <w:t>5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1-(3-(1-(4-chlorophenyl)-1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3e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6E5B11F4" w14:textId="77777777" w:rsidR="004C7C61" w:rsidRPr="00E45AB0" w:rsidRDefault="004C7C61" w:rsidP="006A13B4">
      <w:pPr>
        <w:rPr>
          <w:rFonts w:asciiTheme="majorBidi" w:hAnsiTheme="majorBidi" w:cstheme="majorBidi"/>
          <w:sz w:val="20"/>
          <w:szCs w:val="20"/>
        </w:rPr>
      </w:pPr>
    </w:p>
    <w:p w14:paraId="2BEDAC3F" w14:textId="692DA8E9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87A1168" wp14:editId="4533A42A">
            <wp:extent cx="4572635" cy="3335020"/>
            <wp:effectExtent l="0" t="0" r="0" b="0"/>
            <wp:docPr id="14753841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F70D3" w14:textId="558484F1" w:rsidR="00FB4053" w:rsidRPr="00E45AB0" w:rsidRDefault="006A13B4" w:rsidP="00FB405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="00C85280" w:rsidRPr="00E45AB0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F511DF"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F511DF"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1-(3-(1-(4-bromophenyl)-1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3f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6BB95031" w14:textId="326833E2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</w:p>
    <w:p w14:paraId="379FFE1F" w14:textId="2C70A0F3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40BC367" wp14:editId="3BE3C7B1">
            <wp:extent cx="4383405" cy="2895600"/>
            <wp:effectExtent l="0" t="0" r="0" b="0"/>
            <wp:docPr id="16659646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E380C" w14:textId="57ECE997" w:rsidR="006A13B4" w:rsidRPr="00E45AB0" w:rsidRDefault="006A13B4" w:rsidP="006A13B4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="00C85280" w:rsidRPr="00E45AB0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EB46FC"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B46FC" w:rsidRPr="00E45AB0">
        <w:rPr>
          <w:rFonts w:asciiTheme="majorBidi" w:hAnsiTheme="majorBidi" w:cstheme="majorBidi"/>
          <w:sz w:val="20"/>
          <w:szCs w:val="20"/>
        </w:rPr>
        <w:t xml:space="preserve">C NMR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1-(3-(1-(4-bromophenyl)-1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3f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6811B3D6" w14:textId="77777777" w:rsidR="004C7C61" w:rsidRPr="00E45AB0" w:rsidRDefault="004C7C61" w:rsidP="006A13B4">
      <w:pPr>
        <w:rPr>
          <w:rFonts w:asciiTheme="majorBidi" w:hAnsiTheme="majorBidi" w:cstheme="majorBidi"/>
          <w:sz w:val="20"/>
          <w:szCs w:val="20"/>
        </w:rPr>
      </w:pPr>
    </w:p>
    <w:p w14:paraId="37183F03" w14:textId="1C93C162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E3BF8C7" wp14:editId="5C895BCD">
            <wp:extent cx="3975100" cy="3279775"/>
            <wp:effectExtent l="0" t="0" r="6350" b="0"/>
            <wp:docPr id="182518548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CA95D8" w14:textId="349FB22C" w:rsidR="000B6CB2" w:rsidRPr="00E45AB0" w:rsidRDefault="006A13B4" w:rsidP="004C7C61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="00C85280" w:rsidRPr="00E45AB0">
        <w:rPr>
          <w:rFonts w:asciiTheme="majorBidi" w:hAnsiTheme="majorBidi" w:cstheme="majorBidi"/>
          <w:b/>
          <w:bCs/>
          <w:sz w:val="20"/>
          <w:szCs w:val="20"/>
        </w:rPr>
        <w:t>8</w:t>
      </w:r>
      <w:r w:rsidRPr="00E45AB0">
        <w:rPr>
          <w:rFonts w:asciiTheme="majorBidi" w:hAnsiTheme="majorBidi" w:cstheme="majorBidi"/>
          <w:sz w:val="20"/>
          <w:szCs w:val="20"/>
        </w:rPr>
        <w:t xml:space="preserve">.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1-(3-(1-(4-bromophenyl)-1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3f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02934F2A" w14:textId="22E13270" w:rsidR="000B6CB2" w:rsidRPr="00E45AB0" w:rsidRDefault="000B6CB2" w:rsidP="004C7C61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1B1BD3E" wp14:editId="35BF49FB">
            <wp:extent cx="5388302" cy="3451860"/>
            <wp:effectExtent l="0" t="0" r="3175" b="0"/>
            <wp:docPr id="690365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030" cy="3457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DA934" w14:textId="77777777" w:rsidR="00391FB9" w:rsidRPr="00E45AB0" w:rsidRDefault="000B6CB2" w:rsidP="00391FB9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S19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 xml:space="preserve">H NMR of </w:t>
      </w:r>
      <w:bookmarkStart w:id="7" w:name="_Hlk216873377"/>
      <w:r w:rsidR="00391FB9" w:rsidRPr="00E45AB0">
        <w:rPr>
          <w:rFonts w:asciiTheme="majorBidi" w:hAnsiTheme="majorBidi" w:cstheme="majorBidi"/>
          <w:sz w:val="20"/>
          <w:szCs w:val="20"/>
        </w:rPr>
        <w:t>1-(3-(1-(3-nitrophenyl)-1</w:t>
      </w:r>
      <w:r w:rsidR="00391FB9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391FB9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391FB9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391FB9" w:rsidRPr="00E45AB0">
        <w:rPr>
          <w:rFonts w:asciiTheme="majorBidi" w:hAnsiTheme="majorBidi" w:cstheme="majorBidi"/>
          <w:sz w:val="20"/>
          <w:szCs w:val="20"/>
        </w:rPr>
        <w:t xml:space="preserve">)indoline-2,3-dione </w:t>
      </w:r>
      <w:bookmarkEnd w:id="7"/>
      <w:r w:rsidR="00391FB9" w:rsidRPr="00E45AB0">
        <w:rPr>
          <w:rFonts w:asciiTheme="majorBidi" w:hAnsiTheme="majorBidi" w:cstheme="majorBidi"/>
          <w:sz w:val="20"/>
          <w:szCs w:val="20"/>
        </w:rPr>
        <w:t>(</w:t>
      </w:r>
      <w:r w:rsidR="00391FB9" w:rsidRPr="00E45AB0">
        <w:rPr>
          <w:rFonts w:asciiTheme="majorBidi" w:hAnsiTheme="majorBidi" w:cstheme="majorBidi"/>
          <w:b/>
          <w:bCs/>
          <w:sz w:val="20"/>
          <w:szCs w:val="20"/>
        </w:rPr>
        <w:t>3g</w:t>
      </w:r>
      <w:r w:rsidR="00391FB9" w:rsidRPr="00E45AB0">
        <w:rPr>
          <w:rFonts w:asciiTheme="majorBidi" w:hAnsiTheme="majorBidi" w:cstheme="majorBidi"/>
          <w:sz w:val="20"/>
          <w:szCs w:val="20"/>
        </w:rPr>
        <w:t>).</w:t>
      </w:r>
    </w:p>
    <w:p w14:paraId="7CBE8921" w14:textId="77777777" w:rsidR="004C7C61" w:rsidRPr="00E45AB0" w:rsidRDefault="004C7C61" w:rsidP="00391FB9">
      <w:pPr>
        <w:rPr>
          <w:rFonts w:asciiTheme="majorBidi" w:hAnsiTheme="majorBidi" w:cstheme="majorBidi"/>
          <w:sz w:val="20"/>
          <w:szCs w:val="20"/>
        </w:rPr>
      </w:pPr>
    </w:p>
    <w:p w14:paraId="3ABCF67A" w14:textId="79B333F8" w:rsidR="000B6CB2" w:rsidRPr="00E45AB0" w:rsidRDefault="000B6CB2" w:rsidP="00A00B8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2021E0D" wp14:editId="166A4F15">
            <wp:extent cx="4831080" cy="3056086"/>
            <wp:effectExtent l="0" t="0" r="7620" b="0"/>
            <wp:docPr id="5955732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811" cy="3066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210B7" w14:textId="6795ADA4" w:rsidR="000B6CB2" w:rsidRPr="00E45AB0" w:rsidRDefault="000B6CB2" w:rsidP="000B6CB2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S20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45AB0">
        <w:rPr>
          <w:rFonts w:asciiTheme="majorBidi" w:hAnsiTheme="majorBidi" w:cstheme="majorBidi"/>
          <w:sz w:val="20"/>
          <w:szCs w:val="20"/>
        </w:rPr>
        <w:t xml:space="preserve">C NMR of </w:t>
      </w:r>
      <w:r w:rsidR="009A2040" w:rsidRPr="00E45AB0">
        <w:rPr>
          <w:rFonts w:asciiTheme="majorBidi" w:hAnsiTheme="majorBidi" w:cstheme="majorBidi"/>
          <w:sz w:val="20"/>
          <w:szCs w:val="20"/>
        </w:rPr>
        <w:t>1-(3-(1-(3-nitrophenyl)-1</w:t>
      </w:r>
      <w:r w:rsidR="009A2040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9A2040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9A2040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9A2040" w:rsidRPr="00E45AB0">
        <w:rPr>
          <w:rFonts w:asciiTheme="majorBidi" w:hAnsiTheme="majorBidi" w:cstheme="majorBidi"/>
          <w:sz w:val="20"/>
          <w:szCs w:val="20"/>
        </w:rPr>
        <w:t>)indoline-2,3-dione</w:t>
      </w:r>
      <w:r w:rsidRPr="00E45AB0">
        <w:rPr>
          <w:rFonts w:asciiTheme="majorBidi" w:hAnsiTheme="majorBidi" w:cstheme="majorBidi"/>
          <w:sz w:val="20"/>
          <w:szCs w:val="20"/>
        </w:rPr>
        <w:t xml:space="preserve">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3g</w:t>
      </w:r>
      <w:r w:rsidRPr="00E45AB0">
        <w:rPr>
          <w:rFonts w:asciiTheme="majorBidi" w:hAnsiTheme="majorBidi" w:cstheme="majorBidi"/>
          <w:sz w:val="20"/>
          <w:szCs w:val="20"/>
        </w:rPr>
        <w:t>).</w:t>
      </w:r>
    </w:p>
    <w:p w14:paraId="5BB08EE5" w14:textId="5ED5383E" w:rsidR="009A2040" w:rsidRPr="00E45AB0" w:rsidRDefault="009A2040" w:rsidP="009A2040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39AE67E" wp14:editId="4BC05531">
            <wp:extent cx="4312410" cy="3446585"/>
            <wp:effectExtent l="0" t="0" r="0" b="1905"/>
            <wp:docPr id="2098696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731" cy="345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0800C" w14:textId="463CD2F0" w:rsidR="009A2040" w:rsidRPr="00E45AB0" w:rsidRDefault="009A2040" w:rsidP="009A2040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S21</w:t>
      </w:r>
      <w:r w:rsidRPr="00E45AB0">
        <w:rPr>
          <w:rFonts w:asciiTheme="majorBidi" w:hAnsiTheme="majorBidi" w:cstheme="majorBidi"/>
          <w:sz w:val="20"/>
          <w:szCs w:val="20"/>
        </w:rPr>
        <w:t>. IR Spectra of 1-(3-(1-(3-nitrophenyl)-1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3g</w:t>
      </w:r>
      <w:r w:rsidRPr="00E45AB0">
        <w:rPr>
          <w:rFonts w:asciiTheme="majorBidi" w:hAnsiTheme="majorBidi" w:cstheme="majorBidi"/>
          <w:sz w:val="20"/>
          <w:szCs w:val="20"/>
        </w:rPr>
        <w:t>).</w:t>
      </w:r>
    </w:p>
    <w:p w14:paraId="3BC31516" w14:textId="77777777" w:rsidR="000B6CB2" w:rsidRPr="00E45AB0" w:rsidRDefault="000B6CB2" w:rsidP="006A13B4">
      <w:pPr>
        <w:rPr>
          <w:rFonts w:asciiTheme="majorBidi" w:hAnsiTheme="majorBidi" w:cstheme="majorBidi"/>
          <w:sz w:val="20"/>
          <w:szCs w:val="20"/>
        </w:rPr>
      </w:pPr>
    </w:p>
    <w:p w14:paraId="0C3F4DE5" w14:textId="2E76B74A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41AD22D0" wp14:editId="7CC86279">
            <wp:extent cx="4383405" cy="3176270"/>
            <wp:effectExtent l="0" t="0" r="0" b="5080"/>
            <wp:docPr id="11852092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45782" w14:textId="74083F51" w:rsidR="00FB4053" w:rsidRPr="00E45AB0" w:rsidRDefault="00F511DF" w:rsidP="00FB4053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391FB9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5-fluoro-1-(3-(1-phenyl-1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4a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3E1DBA47" w14:textId="05B2CEE5" w:rsidR="009A5737" w:rsidRPr="00E45AB0" w:rsidRDefault="00E67220" w:rsidP="009A5737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1FC9E0D4" wp14:editId="78F95136">
            <wp:extent cx="4350385" cy="3196133"/>
            <wp:effectExtent l="0" t="0" r="0" b="4445"/>
            <wp:docPr id="3374733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496" cy="3199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F3C24" w14:textId="609D5E6C" w:rsidR="009A5737" w:rsidRPr="00E45AB0" w:rsidRDefault="009A5737" w:rsidP="009A5737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391FB9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45AB0">
        <w:rPr>
          <w:rFonts w:asciiTheme="majorBidi" w:hAnsiTheme="majorBidi" w:cstheme="majorBidi"/>
          <w:sz w:val="20"/>
          <w:szCs w:val="20"/>
        </w:rPr>
        <w:t>C NMR of</w:t>
      </w:r>
      <w:r w:rsidR="00AE0F49" w:rsidRPr="00E45AB0">
        <w:rPr>
          <w:rFonts w:asciiTheme="majorBidi" w:hAnsiTheme="majorBidi" w:cstheme="majorBidi"/>
          <w:sz w:val="20"/>
          <w:szCs w:val="20"/>
        </w:rPr>
        <w:t xml:space="preserve"> </w:t>
      </w:r>
      <w:r w:rsidRPr="00E45AB0">
        <w:rPr>
          <w:rFonts w:asciiTheme="majorBidi" w:hAnsiTheme="majorBidi" w:cstheme="majorBidi"/>
          <w:sz w:val="20"/>
          <w:szCs w:val="20"/>
        </w:rPr>
        <w:t>5-fluoro-1-(3-(1-phenyl-1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4a</w:t>
      </w:r>
      <w:r w:rsidRPr="00E45AB0">
        <w:rPr>
          <w:rFonts w:asciiTheme="majorBidi" w:hAnsiTheme="majorBidi" w:cstheme="majorBidi"/>
          <w:sz w:val="20"/>
          <w:szCs w:val="20"/>
        </w:rPr>
        <w:t>).</w:t>
      </w:r>
    </w:p>
    <w:p w14:paraId="255B9D17" w14:textId="13F2F2F1" w:rsidR="00F511DF" w:rsidRPr="00E45AB0" w:rsidRDefault="00F511DF" w:rsidP="00F511DF">
      <w:pPr>
        <w:rPr>
          <w:rFonts w:asciiTheme="majorBidi" w:hAnsiTheme="majorBidi" w:cstheme="majorBidi"/>
          <w:sz w:val="20"/>
          <w:szCs w:val="20"/>
        </w:rPr>
      </w:pPr>
    </w:p>
    <w:p w14:paraId="29B46AEA" w14:textId="343CAA03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100C405" wp14:editId="48880267">
            <wp:extent cx="4452595" cy="3695700"/>
            <wp:effectExtent l="0" t="0" r="5715" b="0"/>
            <wp:docPr id="5838273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283" cy="3700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CE31E" w14:textId="73BDD158" w:rsidR="00F511DF" w:rsidRPr="00E45AB0" w:rsidRDefault="00F511DF" w:rsidP="00F511DF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4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5-fluoro-1-(3-(1-phenyl-1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4a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5D0999FD" w14:textId="4A830CA8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3F2B6E8" wp14:editId="7BB78555">
            <wp:extent cx="4986655" cy="2944495"/>
            <wp:effectExtent l="0" t="0" r="4445" b="8255"/>
            <wp:docPr id="22623425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CDA2B" w14:textId="44BD2464" w:rsidR="00FB4053" w:rsidRPr="00E45AB0" w:rsidRDefault="00F511DF" w:rsidP="00FB405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5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5-fluoro-1-(3-(1-(p-tolyl)-1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4b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698DA3E4" w14:textId="0E060DC2" w:rsidR="00F511DF" w:rsidRPr="00E45AB0" w:rsidRDefault="00E67220" w:rsidP="00AE0F49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17AA0D84" wp14:editId="6B343FAE">
            <wp:extent cx="5149215" cy="3525754"/>
            <wp:effectExtent l="0" t="0" r="0" b="0"/>
            <wp:docPr id="17334995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217" cy="3533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65D68" w14:textId="1073497E" w:rsidR="00AE0F49" w:rsidRPr="00E45AB0" w:rsidRDefault="00AE0F49" w:rsidP="00AE0F49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45AB0">
        <w:rPr>
          <w:rFonts w:asciiTheme="majorBidi" w:hAnsiTheme="majorBidi" w:cstheme="majorBidi"/>
          <w:sz w:val="20"/>
          <w:szCs w:val="20"/>
        </w:rPr>
        <w:t>C NMR of 5-fluoro-1-(3-(1-(p-tolyl)-1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4b</w:t>
      </w:r>
      <w:r w:rsidRPr="00E45AB0">
        <w:rPr>
          <w:rFonts w:asciiTheme="majorBidi" w:hAnsiTheme="majorBidi" w:cstheme="majorBidi"/>
          <w:sz w:val="20"/>
          <w:szCs w:val="20"/>
        </w:rPr>
        <w:t>).</w:t>
      </w:r>
    </w:p>
    <w:p w14:paraId="53914070" w14:textId="295AB79C" w:rsidR="00F075FC" w:rsidRPr="00E45AB0" w:rsidRDefault="00F075FC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72D44D4" wp14:editId="3BF7B800">
            <wp:extent cx="3834765" cy="3152140"/>
            <wp:effectExtent l="0" t="0" r="0" b="0"/>
            <wp:docPr id="3416409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2B8F4" w14:textId="2378C209" w:rsidR="00F511DF" w:rsidRPr="00E45AB0" w:rsidRDefault="00F511DF" w:rsidP="00F511DF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5-fluoro-1-(3-(1-(p-tolyl)-1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4b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50ECC343" w14:textId="1F7C844B" w:rsidR="00F075FC" w:rsidRPr="00E45AB0" w:rsidRDefault="006A13B4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2BE590F" wp14:editId="454FBFC3">
            <wp:extent cx="4755515" cy="3164205"/>
            <wp:effectExtent l="0" t="0" r="6985" b="0"/>
            <wp:docPr id="112502433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FA384" w14:textId="493D83B3" w:rsidR="00F511DF" w:rsidRPr="00E45AB0" w:rsidRDefault="00F511DF" w:rsidP="00FB4053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8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5-fluoro-1-(3-(1-(4-methoxyphenyl)-1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4c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05AAA39A" w14:textId="2AEBF556" w:rsidR="007004C2" w:rsidRPr="00E45AB0" w:rsidRDefault="00E67220" w:rsidP="007004C2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4EE5ECAA" wp14:editId="1C594EAC">
            <wp:extent cx="4276090" cy="2877992"/>
            <wp:effectExtent l="0" t="0" r="0" b="0"/>
            <wp:docPr id="9246999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64" cy="288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D0F1C" w14:textId="024DE268" w:rsidR="007004C2" w:rsidRPr="00E45AB0" w:rsidRDefault="007004C2" w:rsidP="007004C2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9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45AB0">
        <w:rPr>
          <w:rFonts w:asciiTheme="majorBidi" w:hAnsiTheme="majorBidi" w:cstheme="majorBidi"/>
          <w:sz w:val="20"/>
          <w:szCs w:val="20"/>
        </w:rPr>
        <w:t>C NMR of 5-fluoro-1-(3-(1-(4-methoxyphenyl)-1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4c</w:t>
      </w:r>
      <w:r w:rsidRPr="00E45AB0">
        <w:rPr>
          <w:rFonts w:asciiTheme="majorBidi" w:hAnsiTheme="majorBidi" w:cstheme="majorBidi"/>
          <w:sz w:val="20"/>
          <w:szCs w:val="20"/>
        </w:rPr>
        <w:t>).</w:t>
      </w:r>
    </w:p>
    <w:p w14:paraId="4C6A46E3" w14:textId="44097246" w:rsidR="007004C2" w:rsidRPr="00E45AB0" w:rsidRDefault="007004C2" w:rsidP="007004C2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3E3112C" w14:textId="7D8D749E" w:rsidR="006A13B4" w:rsidRPr="00E45AB0" w:rsidRDefault="006A13B4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18D70B5" wp14:editId="13B97B6E">
            <wp:extent cx="4479185" cy="3672840"/>
            <wp:effectExtent l="0" t="0" r="0" b="3810"/>
            <wp:docPr id="200502750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257" cy="3674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4CD5C" w14:textId="4DC0E255" w:rsidR="00F511DF" w:rsidRPr="00E45AB0" w:rsidRDefault="00F511DF" w:rsidP="004C7C61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30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5-fluoro-1-(3-(1-(4-methoxyphenyl)-1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4c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78180FD8" w14:textId="1768B7A6" w:rsidR="006A13B4" w:rsidRPr="00E45AB0" w:rsidRDefault="006A13B4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347D6DD" wp14:editId="6F728517">
            <wp:extent cx="4803775" cy="3274060"/>
            <wp:effectExtent l="0" t="0" r="0" b="2540"/>
            <wp:docPr id="11868878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3EB9D4" w14:textId="79C22FC1" w:rsidR="00FB4053" w:rsidRPr="00E45AB0" w:rsidRDefault="00F511DF" w:rsidP="00FB4053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5-fluoro-1-(3-(1-(4-fluorophenyl)-1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4d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52596520" w14:textId="77777777" w:rsidR="004C7C61" w:rsidRPr="00E45AB0" w:rsidRDefault="004C7C61" w:rsidP="00FB4053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6373F69B" w14:textId="44473C2F" w:rsidR="00F511DF" w:rsidRPr="00E45AB0" w:rsidRDefault="00E67220" w:rsidP="00906E15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F7AD1FC" wp14:editId="743AF5E2">
            <wp:extent cx="4808220" cy="3353008"/>
            <wp:effectExtent l="0" t="0" r="0" b="0"/>
            <wp:docPr id="14039986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33" cy="3358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3F2ED" w14:textId="37B3ED20" w:rsidR="00906E15" w:rsidRPr="00E45AB0" w:rsidRDefault="00906E15" w:rsidP="00906E1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45AB0">
        <w:rPr>
          <w:rFonts w:asciiTheme="majorBidi" w:hAnsiTheme="majorBidi" w:cstheme="majorBidi"/>
          <w:sz w:val="20"/>
          <w:szCs w:val="20"/>
        </w:rPr>
        <w:t>C NMR of 5-fluoro-1-(3-(1-(4-fluorophenyl)-1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4d</w:t>
      </w:r>
      <w:r w:rsidRPr="00E45AB0">
        <w:rPr>
          <w:rFonts w:asciiTheme="majorBidi" w:hAnsiTheme="majorBidi" w:cstheme="majorBidi"/>
          <w:sz w:val="20"/>
          <w:szCs w:val="20"/>
        </w:rPr>
        <w:t>).</w:t>
      </w:r>
    </w:p>
    <w:p w14:paraId="7A77F526" w14:textId="161EBB8B" w:rsidR="006A13B4" w:rsidRPr="00E45AB0" w:rsidRDefault="006A13B4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BA47645" wp14:editId="42599AAD">
            <wp:extent cx="3844649" cy="3136900"/>
            <wp:effectExtent l="0" t="0" r="3810" b="6350"/>
            <wp:docPr id="170798765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267" cy="3139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532D99" w14:textId="71CE2939" w:rsidR="00F511DF" w:rsidRPr="00E45AB0" w:rsidRDefault="00F511DF" w:rsidP="00F511DF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5-fluoro-1-(3-(1-(4-fluorophenyl)-1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4d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12F79732" w14:textId="77777777" w:rsidR="004C7C61" w:rsidRPr="00E45AB0" w:rsidRDefault="004C7C61" w:rsidP="00F511DF">
      <w:pPr>
        <w:rPr>
          <w:rFonts w:asciiTheme="majorBidi" w:hAnsiTheme="majorBidi" w:cstheme="majorBidi"/>
          <w:sz w:val="20"/>
          <w:szCs w:val="20"/>
        </w:rPr>
      </w:pPr>
    </w:p>
    <w:p w14:paraId="03944064" w14:textId="34233B8C" w:rsidR="006A13B4" w:rsidRPr="00E45AB0" w:rsidRDefault="006A13B4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14057610" wp14:editId="25D6951D">
            <wp:extent cx="4822190" cy="3194685"/>
            <wp:effectExtent l="0" t="0" r="0" b="5715"/>
            <wp:docPr id="170312215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6F629" w14:textId="47D64FAB" w:rsidR="00FB4053" w:rsidRPr="00E45AB0" w:rsidRDefault="00F511DF" w:rsidP="00FB405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4</w:t>
      </w:r>
      <w:r w:rsidRPr="00E45AB0">
        <w:rPr>
          <w:rFonts w:asciiTheme="majorBidi" w:hAnsiTheme="majorBidi" w:cstheme="majorBidi"/>
          <w:sz w:val="20"/>
          <w:szCs w:val="20"/>
        </w:rPr>
        <w:t xml:space="preserve">.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>H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1-(3-(1-(4-chlorophenyl)-1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)-5-fluoroindoline-2,3-dione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4e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1EFEEE95" w14:textId="091E5E29" w:rsidR="00F511DF" w:rsidRPr="00E45AB0" w:rsidRDefault="00F511DF" w:rsidP="00F511DF">
      <w:pPr>
        <w:rPr>
          <w:rFonts w:asciiTheme="majorBidi" w:hAnsiTheme="majorBidi" w:cstheme="majorBidi"/>
          <w:sz w:val="20"/>
          <w:szCs w:val="20"/>
        </w:rPr>
      </w:pPr>
    </w:p>
    <w:p w14:paraId="73475A04" w14:textId="3844F208" w:rsidR="006A13B4" w:rsidRPr="00E45AB0" w:rsidRDefault="006A13B4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7EB78E2" wp14:editId="2B42AF1F">
            <wp:extent cx="4773295" cy="2908300"/>
            <wp:effectExtent l="0" t="0" r="8255" b="6350"/>
            <wp:docPr id="925274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018E65" w14:textId="3F4B4472" w:rsidR="00F511DF" w:rsidRPr="00E45AB0" w:rsidRDefault="00F511DF" w:rsidP="00F511DF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5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EB46FC"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B46FC" w:rsidRPr="00E45AB0">
        <w:rPr>
          <w:rFonts w:asciiTheme="majorBidi" w:hAnsiTheme="majorBidi" w:cstheme="majorBidi"/>
          <w:sz w:val="20"/>
          <w:szCs w:val="20"/>
        </w:rPr>
        <w:t>C NMR of</w:t>
      </w:r>
      <w:r w:rsidR="00FB4053" w:rsidRPr="00E45AB0">
        <w:rPr>
          <w:rFonts w:asciiTheme="majorBidi" w:hAnsiTheme="majorBidi" w:cstheme="majorBidi"/>
          <w:sz w:val="20"/>
          <w:szCs w:val="20"/>
        </w:rPr>
        <w:t xml:space="preserve"> 1-(3-(1-(4-chlorophenyl)-1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)-5-fluoroindoline-2,3-dione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4e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4C17196B" w14:textId="77777777" w:rsidR="004C7C61" w:rsidRPr="00E45AB0" w:rsidRDefault="004C7C61" w:rsidP="00F511DF">
      <w:pPr>
        <w:rPr>
          <w:rFonts w:asciiTheme="majorBidi" w:hAnsiTheme="majorBidi" w:cstheme="majorBidi"/>
          <w:sz w:val="20"/>
          <w:szCs w:val="20"/>
        </w:rPr>
      </w:pPr>
    </w:p>
    <w:p w14:paraId="2819EC16" w14:textId="7AECF921" w:rsidR="006A13B4" w:rsidRPr="00E45AB0" w:rsidRDefault="006A13B4" w:rsidP="006A13B4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1106E36C" wp14:editId="767829EA">
            <wp:extent cx="4078605" cy="3310255"/>
            <wp:effectExtent l="0" t="0" r="0" b="4445"/>
            <wp:docPr id="43088124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56FB94" w14:textId="62EB46BE" w:rsidR="006A6025" w:rsidRPr="00E45AB0" w:rsidRDefault="00F511DF" w:rsidP="00C25A68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67220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="0037323A" w:rsidRPr="00E45AB0">
        <w:rPr>
          <w:rFonts w:asciiTheme="majorBidi" w:hAnsiTheme="majorBidi" w:cstheme="majorBidi"/>
          <w:sz w:val="20"/>
          <w:szCs w:val="20"/>
        </w:rPr>
        <w:t xml:space="preserve">IR Spectra of </w:t>
      </w:r>
      <w:r w:rsidR="00FB4053" w:rsidRPr="00E45AB0">
        <w:rPr>
          <w:rFonts w:asciiTheme="majorBidi" w:hAnsiTheme="majorBidi" w:cstheme="majorBidi"/>
          <w:sz w:val="20"/>
          <w:szCs w:val="20"/>
        </w:rPr>
        <w:t>1-(3-(1-(4-chlorophenyl)-1</w:t>
      </w:r>
      <w:r w:rsidR="00FB4053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FB4053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FB4053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FB4053" w:rsidRPr="00E45AB0">
        <w:rPr>
          <w:rFonts w:asciiTheme="majorBidi" w:hAnsiTheme="majorBidi" w:cstheme="majorBidi"/>
          <w:sz w:val="20"/>
          <w:szCs w:val="20"/>
        </w:rPr>
        <w:t>)-5-fluoroindoline-2,3-dione (</w:t>
      </w:r>
      <w:r w:rsidR="00FB4053" w:rsidRPr="00E45AB0">
        <w:rPr>
          <w:rFonts w:asciiTheme="majorBidi" w:hAnsiTheme="majorBidi" w:cstheme="majorBidi"/>
          <w:b/>
          <w:bCs/>
          <w:sz w:val="20"/>
          <w:szCs w:val="20"/>
        </w:rPr>
        <w:t>4e</w:t>
      </w:r>
      <w:r w:rsidR="00FB4053" w:rsidRPr="00E45AB0">
        <w:rPr>
          <w:rFonts w:asciiTheme="majorBidi" w:hAnsiTheme="majorBidi" w:cstheme="majorBidi"/>
          <w:sz w:val="20"/>
          <w:szCs w:val="20"/>
        </w:rPr>
        <w:t>).</w:t>
      </w:r>
    </w:p>
    <w:p w14:paraId="1D85DAEC" w14:textId="10B36D1E" w:rsidR="00F511DF" w:rsidRPr="00E45AB0" w:rsidRDefault="00C8027A" w:rsidP="00C25A68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F521C04" wp14:editId="69F0D56E">
            <wp:extent cx="5408930" cy="3590279"/>
            <wp:effectExtent l="0" t="0" r="1270" b="0"/>
            <wp:docPr id="1174994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537" cy="3601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89CA03" w14:textId="383C90FA" w:rsidR="001B55DD" w:rsidRPr="00E45AB0" w:rsidRDefault="001B55DD" w:rsidP="001B55DD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C25A68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>H NMR of 1-(3-(1-(4-bromophenyl)-1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)-5-fluoroindoline-2,3-dione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4f</w:t>
      </w:r>
      <w:r w:rsidRPr="00E45AB0">
        <w:rPr>
          <w:rFonts w:asciiTheme="majorBidi" w:hAnsiTheme="majorBidi" w:cstheme="majorBidi"/>
          <w:sz w:val="20"/>
          <w:szCs w:val="20"/>
        </w:rPr>
        <w:t>).</w:t>
      </w:r>
    </w:p>
    <w:p w14:paraId="3AD44E14" w14:textId="1CCA9BCB" w:rsidR="00C8027A" w:rsidRPr="00E45AB0" w:rsidRDefault="00C8027A" w:rsidP="00C25A68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5BC5B026" wp14:editId="65C86DA5">
            <wp:extent cx="5702935" cy="3123569"/>
            <wp:effectExtent l="0" t="0" r="0" b="635"/>
            <wp:docPr id="14456282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099" cy="3128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DA264A" w14:textId="404D1A89" w:rsidR="006A13B4" w:rsidRPr="00E45AB0" w:rsidRDefault="00391FB9" w:rsidP="00A92E55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C25A68" w:rsidRPr="00E45AB0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8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45AB0">
        <w:rPr>
          <w:rFonts w:asciiTheme="majorBidi" w:hAnsiTheme="majorBidi" w:cstheme="majorBidi"/>
          <w:sz w:val="20"/>
          <w:szCs w:val="20"/>
        </w:rPr>
        <w:t>C NMR of 1-(3-(1-(4-bromophenyl)-1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)-5-fluoroindoline-2,3-dione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4f</w:t>
      </w:r>
      <w:r w:rsidRPr="00E45AB0">
        <w:rPr>
          <w:rFonts w:asciiTheme="majorBidi" w:hAnsiTheme="majorBidi" w:cstheme="majorBidi"/>
          <w:sz w:val="20"/>
          <w:szCs w:val="20"/>
        </w:rPr>
        <w:t>).</w:t>
      </w:r>
    </w:p>
    <w:p w14:paraId="6362E423" w14:textId="77777777" w:rsidR="00C25A68" w:rsidRPr="00E45AB0" w:rsidRDefault="00C25A68" w:rsidP="00C25A68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BD5805D" wp14:editId="58AA4BA5">
            <wp:extent cx="3883660" cy="3139440"/>
            <wp:effectExtent l="0" t="0" r="2540" b="3810"/>
            <wp:docPr id="3132137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D70B33" w14:textId="385D653E" w:rsidR="00C25A68" w:rsidRPr="00E45AB0" w:rsidRDefault="00C25A68" w:rsidP="00C25A68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S3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9</w:t>
      </w:r>
      <w:r w:rsidRPr="00E45AB0">
        <w:rPr>
          <w:rFonts w:asciiTheme="majorBidi" w:hAnsiTheme="majorBidi" w:cstheme="majorBidi"/>
          <w:sz w:val="20"/>
          <w:szCs w:val="20"/>
        </w:rPr>
        <w:t>.  IR Spectra of 1-(3-(1-(4-bromophenyl)-1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)-5-fluoroindoline-2,3-dione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4f</w:t>
      </w:r>
      <w:r w:rsidRPr="00E45AB0">
        <w:rPr>
          <w:rFonts w:asciiTheme="majorBidi" w:hAnsiTheme="majorBidi" w:cstheme="majorBidi"/>
          <w:sz w:val="20"/>
          <w:szCs w:val="20"/>
        </w:rPr>
        <w:t>).</w:t>
      </w:r>
    </w:p>
    <w:p w14:paraId="58E4FA4B" w14:textId="77777777" w:rsidR="00C25A68" w:rsidRPr="00E45AB0" w:rsidRDefault="00C25A68" w:rsidP="00A92E55">
      <w:pPr>
        <w:rPr>
          <w:rFonts w:asciiTheme="majorBidi" w:hAnsiTheme="majorBidi" w:cstheme="majorBidi"/>
          <w:sz w:val="20"/>
          <w:szCs w:val="20"/>
        </w:rPr>
      </w:pPr>
    </w:p>
    <w:p w14:paraId="42E6D5E7" w14:textId="5C2A0FDB" w:rsidR="00C8027A" w:rsidRPr="00E45AB0" w:rsidRDefault="00C8027A" w:rsidP="00C25A68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64B05078" wp14:editId="7D240DD9">
            <wp:extent cx="5035550" cy="3554358"/>
            <wp:effectExtent l="0" t="0" r="0" b="8255"/>
            <wp:docPr id="7352869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1" cy="3569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04AC9A" w14:textId="5CE16108" w:rsidR="00C8027A" w:rsidRPr="00E45AB0" w:rsidRDefault="00391FB9" w:rsidP="00A92E55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40</w:t>
      </w:r>
      <w:r w:rsidRPr="00E45AB0">
        <w:rPr>
          <w:rFonts w:asciiTheme="majorBidi" w:hAnsiTheme="majorBidi" w:cstheme="majorBidi"/>
          <w:sz w:val="20"/>
          <w:szCs w:val="20"/>
        </w:rPr>
        <w:t xml:space="preserve">. 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 xml:space="preserve">H NMR of </w:t>
      </w:r>
      <w:bookmarkStart w:id="8" w:name="_Hlk216873446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5-fluoro-1-(3-(1-(3-nitrophenyl)-1</w:t>
      </w:r>
      <w:r w:rsidRPr="00E45AB0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)indoline-2,3-dione</w:t>
      </w:r>
      <w:bookmarkEnd w:id="8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(</w:t>
      </w:r>
      <w:r w:rsidRPr="00E45AB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4g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).</w:t>
      </w:r>
    </w:p>
    <w:p w14:paraId="1F882D9A" w14:textId="033818B6" w:rsidR="00C8027A" w:rsidRPr="00E45AB0" w:rsidRDefault="00C8027A" w:rsidP="00C25A68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8BE7363" wp14:editId="1634A82A">
            <wp:extent cx="5143500" cy="2951404"/>
            <wp:effectExtent l="0" t="0" r="0" b="1905"/>
            <wp:docPr id="5798692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507" cy="2964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81FC5" w14:textId="0553E423" w:rsidR="00391FB9" w:rsidRPr="00E45AB0" w:rsidRDefault="00391FB9" w:rsidP="00391FB9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C25A68" w:rsidRPr="00E45AB0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A2040" w:rsidRPr="00E45AB0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E45AB0">
        <w:rPr>
          <w:rFonts w:asciiTheme="majorBidi" w:hAnsiTheme="majorBidi" w:cstheme="majorBidi"/>
          <w:sz w:val="20"/>
          <w:szCs w:val="20"/>
        </w:rPr>
        <w:t xml:space="preserve">. </w:t>
      </w:r>
      <w:r w:rsidRPr="00E45AB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45AB0">
        <w:rPr>
          <w:rFonts w:asciiTheme="majorBidi" w:hAnsiTheme="majorBidi" w:cstheme="majorBidi"/>
          <w:sz w:val="20"/>
          <w:szCs w:val="20"/>
        </w:rPr>
        <w:t xml:space="preserve">C NMR of 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5-fluoro-1-(3-(1-(3-nitrophenyl)-1</w:t>
      </w:r>
      <w:r w:rsidRPr="00E45AB0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)indoline-2,3-dione (</w:t>
      </w:r>
      <w:r w:rsidRPr="00E45AB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4g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).</w:t>
      </w:r>
    </w:p>
    <w:p w14:paraId="303A1942" w14:textId="77777777" w:rsidR="004C7C61" w:rsidRPr="00E45AB0" w:rsidRDefault="004C7C61" w:rsidP="00391FB9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59A2D41" w14:textId="175278D0" w:rsidR="009A2040" w:rsidRPr="00E45AB0" w:rsidRDefault="00B0014E" w:rsidP="00B0014E">
      <w:pPr>
        <w:jc w:val="center"/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4586663A" wp14:editId="2BB33CEA">
            <wp:extent cx="3880338" cy="3179752"/>
            <wp:effectExtent l="0" t="0" r="6350" b="1905"/>
            <wp:docPr id="9777113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52" cy="31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D86C5" w14:textId="3056B754" w:rsidR="00C8027A" w:rsidRPr="00E45AB0" w:rsidRDefault="00B0014E" w:rsidP="00BC786E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S42</w:t>
      </w:r>
      <w:r w:rsidRPr="00E45AB0">
        <w:rPr>
          <w:rFonts w:asciiTheme="majorBidi" w:hAnsiTheme="majorBidi" w:cstheme="majorBidi"/>
          <w:sz w:val="20"/>
          <w:szCs w:val="20"/>
        </w:rPr>
        <w:t xml:space="preserve">.  IR Spectra of 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5-fluoro-1-(3-(1-(3-nitrophenyl)-1</w:t>
      </w:r>
      <w:r w:rsidRPr="00E45AB0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)indoline-2,3-dione (</w:t>
      </w:r>
      <w:r w:rsidRPr="00E45AB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4g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).</w:t>
      </w:r>
    </w:p>
    <w:p w14:paraId="392C3622" w14:textId="77777777" w:rsidR="00BC786E" w:rsidRPr="00E45AB0" w:rsidRDefault="00BC786E" w:rsidP="00BC786E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BD8AB33" w14:textId="3A0FD657" w:rsidR="0048468C" w:rsidRPr="00E45AB0" w:rsidRDefault="00306D60" w:rsidP="003E6603">
      <w:pPr>
        <w:pStyle w:val="ListParagraph"/>
        <w:numPr>
          <w:ilvl w:val="0"/>
          <w:numId w:val="6"/>
        </w:numPr>
        <w:spacing w:line="259" w:lineRule="auto"/>
        <w:ind w:left="284" w:hanging="284"/>
        <w:jc w:val="both"/>
        <w:rPr>
          <w:rFonts w:asciiTheme="majorBidi" w:hAnsiTheme="majorBidi" w:cstheme="majorBidi"/>
          <w:b/>
          <w:bCs/>
          <w:color w:val="4472C4" w:themeColor="accent1"/>
          <w:sz w:val="20"/>
          <w:szCs w:val="20"/>
        </w:rPr>
      </w:pPr>
      <w:r w:rsidRPr="00E45AB0"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  <w:t xml:space="preserve">HRMS of compounds 3f, </w:t>
      </w:r>
      <w:r w:rsidR="0048468C" w:rsidRPr="00E45AB0"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  <w:t>4a</w:t>
      </w:r>
      <w:r w:rsidRPr="00E45AB0"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  <w:t xml:space="preserve">, </w:t>
      </w:r>
      <w:r w:rsidR="0053650D" w:rsidRPr="00E45AB0"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  <w:t>4c</w:t>
      </w:r>
      <w:r w:rsidRPr="00E45AB0"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  <w:t xml:space="preserve">, </w:t>
      </w:r>
      <w:r w:rsidR="0053650D" w:rsidRPr="00E45AB0"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  <w:t>4</w:t>
      </w:r>
      <w:r w:rsidR="0048468C" w:rsidRPr="00E45AB0"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  <w:t>d</w:t>
      </w:r>
      <w:r w:rsidRPr="00E45AB0"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  <w:t xml:space="preserve">, and </w:t>
      </w:r>
      <w:r w:rsidR="0053650D" w:rsidRPr="00E45AB0">
        <w:rPr>
          <w:rFonts w:asciiTheme="majorBidi" w:eastAsiaTheme="majorEastAsia" w:hAnsiTheme="majorBidi" w:cstheme="majorBidi"/>
          <w:b/>
          <w:bCs/>
          <w:color w:val="4472C4" w:themeColor="accent1"/>
          <w:sz w:val="20"/>
          <w:szCs w:val="20"/>
        </w:rPr>
        <w:t>4g</w:t>
      </w:r>
    </w:p>
    <w:p w14:paraId="12A297B0" w14:textId="299AD43B" w:rsidR="0048468C" w:rsidRPr="00E45AB0" w:rsidRDefault="0048468C" w:rsidP="00306D60">
      <w:pPr>
        <w:spacing w:line="259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3CCA6E3" wp14:editId="1D25763B">
            <wp:extent cx="5943600" cy="30107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13C0D" w14:textId="40EC7575" w:rsidR="00F63FAB" w:rsidRPr="00E45AB0" w:rsidRDefault="00306D60" w:rsidP="003E6603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3E6603" w:rsidRPr="00E45AB0">
        <w:rPr>
          <w:rFonts w:asciiTheme="majorBidi" w:hAnsiTheme="majorBidi" w:cstheme="majorBidi"/>
          <w:b/>
          <w:bCs/>
          <w:sz w:val="20"/>
          <w:szCs w:val="20"/>
        </w:rPr>
        <w:t>43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E45AB0">
        <w:rPr>
          <w:rFonts w:asciiTheme="majorBidi" w:eastAsiaTheme="majorEastAsia" w:hAnsiTheme="majorBidi" w:cstheme="majorBidi"/>
          <w:sz w:val="20"/>
          <w:szCs w:val="20"/>
        </w:rPr>
        <w:t>HRMS of</w:t>
      </w:r>
      <w:r w:rsidRPr="00E45AB0">
        <w:rPr>
          <w:rFonts w:asciiTheme="majorBidi" w:hAnsiTheme="majorBidi" w:cstheme="majorBidi"/>
          <w:sz w:val="20"/>
          <w:szCs w:val="20"/>
        </w:rPr>
        <w:t xml:space="preserve"> 1-(3-(1-(4-bromophenyl)-1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3f</w:t>
      </w:r>
      <w:r w:rsidRPr="00E45AB0">
        <w:rPr>
          <w:rFonts w:asciiTheme="majorBidi" w:hAnsiTheme="majorBidi" w:cstheme="majorBidi"/>
          <w:sz w:val="20"/>
          <w:szCs w:val="20"/>
        </w:rPr>
        <w:t>)</w:t>
      </w:r>
      <w:r w:rsidR="005562CA" w:rsidRPr="00E45AB0">
        <w:rPr>
          <w:rFonts w:asciiTheme="majorBidi" w:hAnsiTheme="majorBidi" w:cstheme="majorBidi"/>
          <w:sz w:val="20"/>
          <w:szCs w:val="20"/>
        </w:rPr>
        <w:t>.</w:t>
      </w:r>
    </w:p>
    <w:p w14:paraId="14A9AE38" w14:textId="0EC607BD" w:rsidR="00F63FAB" w:rsidRPr="00E45AB0" w:rsidRDefault="0048468C" w:rsidP="00F63FAB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noProof/>
          <w:sz w:val="20"/>
          <w:szCs w:val="20"/>
        </w:rPr>
        <w:lastRenderedPageBreak/>
        <w:drawing>
          <wp:inline distT="0" distB="0" distL="0" distR="0" wp14:anchorId="5E238944" wp14:editId="1C5D4353">
            <wp:extent cx="5753100" cy="2914261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03" cy="291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0FA63" w14:textId="459520F7" w:rsidR="00F63FAB" w:rsidRPr="00E45AB0" w:rsidRDefault="00F63FAB" w:rsidP="0048468C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3E6603" w:rsidRPr="00E45AB0">
        <w:rPr>
          <w:rFonts w:asciiTheme="majorBidi" w:hAnsiTheme="majorBidi" w:cstheme="majorBidi"/>
          <w:b/>
          <w:bCs/>
          <w:sz w:val="20"/>
          <w:szCs w:val="20"/>
        </w:rPr>
        <w:t>44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E45AB0">
        <w:rPr>
          <w:rFonts w:asciiTheme="majorBidi" w:eastAsiaTheme="majorEastAsia" w:hAnsiTheme="majorBidi" w:cstheme="majorBidi"/>
          <w:sz w:val="20"/>
          <w:szCs w:val="20"/>
        </w:rPr>
        <w:t xml:space="preserve">HRMS of </w:t>
      </w:r>
      <w:bookmarkStart w:id="9" w:name="_Hlk216873386"/>
      <w:r w:rsidR="0048468C" w:rsidRPr="00E45AB0">
        <w:rPr>
          <w:rFonts w:asciiTheme="majorBidi" w:hAnsiTheme="majorBidi" w:cstheme="majorBidi"/>
          <w:sz w:val="20"/>
          <w:szCs w:val="20"/>
        </w:rPr>
        <w:t>5-fluoro-1-(3-(1-phenyl-1</w:t>
      </w:r>
      <w:r w:rsidR="0048468C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48468C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48468C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48468C" w:rsidRPr="00E45AB0">
        <w:rPr>
          <w:rFonts w:asciiTheme="majorBidi" w:hAnsiTheme="majorBidi" w:cstheme="majorBidi"/>
          <w:sz w:val="20"/>
          <w:szCs w:val="20"/>
        </w:rPr>
        <w:t>)indoline-2,3-dione</w:t>
      </w:r>
      <w:r w:rsidR="0048468C" w:rsidRPr="00E45AB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bookmarkEnd w:id="9"/>
      <w:r w:rsidR="0048468C" w:rsidRPr="00E45AB0">
        <w:rPr>
          <w:rFonts w:asciiTheme="majorBidi" w:hAnsiTheme="majorBidi" w:cstheme="majorBidi"/>
          <w:b/>
          <w:bCs/>
          <w:sz w:val="20"/>
          <w:szCs w:val="20"/>
        </w:rPr>
        <w:t>(4a)</w:t>
      </w:r>
      <w:r w:rsidR="003E6603" w:rsidRPr="00E45AB0">
        <w:rPr>
          <w:rFonts w:asciiTheme="majorBidi" w:hAnsiTheme="majorBidi" w:cstheme="majorBidi"/>
          <w:b/>
          <w:bCs/>
          <w:sz w:val="20"/>
          <w:szCs w:val="20"/>
        </w:rPr>
        <w:t>.</w:t>
      </w:r>
    </w:p>
    <w:p w14:paraId="47C9DCB2" w14:textId="77777777" w:rsidR="00306D60" w:rsidRPr="00E45AB0" w:rsidRDefault="00306D60" w:rsidP="00306D60">
      <w:pPr>
        <w:spacing w:line="259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C554BE7" w14:textId="77777777" w:rsidR="00306D60" w:rsidRPr="00E45AB0" w:rsidRDefault="00306D60" w:rsidP="00306D60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C266387" wp14:editId="7D21589D">
            <wp:extent cx="5943156" cy="2945220"/>
            <wp:effectExtent l="0" t="0" r="635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D4DEA" w14:textId="748D9C90" w:rsidR="005562CA" w:rsidRPr="00E45AB0" w:rsidRDefault="00306D60" w:rsidP="0053650D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3E6603" w:rsidRPr="00E45AB0">
        <w:rPr>
          <w:rFonts w:asciiTheme="majorBidi" w:hAnsiTheme="majorBidi" w:cstheme="majorBidi"/>
          <w:b/>
          <w:bCs/>
          <w:sz w:val="20"/>
          <w:szCs w:val="20"/>
        </w:rPr>
        <w:t>45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E45AB0">
        <w:rPr>
          <w:rFonts w:asciiTheme="majorBidi" w:eastAsiaTheme="majorEastAsia" w:hAnsiTheme="majorBidi" w:cstheme="majorBidi"/>
          <w:sz w:val="20"/>
          <w:szCs w:val="20"/>
        </w:rPr>
        <w:t xml:space="preserve">HRMS of </w:t>
      </w:r>
      <w:r w:rsidRPr="00E45AB0">
        <w:rPr>
          <w:rFonts w:asciiTheme="majorBidi" w:hAnsiTheme="majorBidi" w:cstheme="majorBidi"/>
          <w:sz w:val="20"/>
          <w:szCs w:val="20"/>
        </w:rPr>
        <w:t>5-fluoro-1-(3-(1-(4-methoxyphenyl)-1</w:t>
      </w:r>
      <w:r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sz w:val="20"/>
          <w:szCs w:val="20"/>
        </w:rPr>
        <w:t>)</w:t>
      </w:r>
      <w:r w:rsidR="002F43B7" w:rsidRPr="00E45AB0">
        <w:rPr>
          <w:rFonts w:asciiTheme="majorBidi" w:hAnsiTheme="majorBidi" w:cstheme="majorBidi"/>
          <w:sz w:val="20"/>
          <w:szCs w:val="20"/>
        </w:rPr>
        <w:t xml:space="preserve"> </w:t>
      </w:r>
      <w:r w:rsidRPr="00E45AB0">
        <w:rPr>
          <w:rFonts w:asciiTheme="majorBidi" w:hAnsiTheme="majorBidi" w:cstheme="majorBidi"/>
          <w:sz w:val="20"/>
          <w:szCs w:val="20"/>
        </w:rPr>
        <w:t>indoline-2,3-dione (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>4c</w:t>
      </w:r>
      <w:r w:rsidRPr="00E45AB0">
        <w:rPr>
          <w:rFonts w:asciiTheme="majorBidi" w:hAnsiTheme="majorBidi" w:cstheme="majorBidi"/>
          <w:sz w:val="20"/>
          <w:szCs w:val="20"/>
        </w:rPr>
        <w:t>)</w:t>
      </w:r>
      <w:r w:rsidR="005562CA" w:rsidRPr="00E45AB0">
        <w:rPr>
          <w:rFonts w:asciiTheme="majorBidi" w:hAnsiTheme="majorBidi" w:cstheme="majorBidi"/>
          <w:sz w:val="20"/>
          <w:szCs w:val="20"/>
        </w:rPr>
        <w:t>.</w:t>
      </w:r>
    </w:p>
    <w:p w14:paraId="4BBDABEA" w14:textId="77777777" w:rsidR="002F43B7" w:rsidRPr="00E45AB0" w:rsidRDefault="002F43B7" w:rsidP="0053650D">
      <w:pPr>
        <w:rPr>
          <w:rFonts w:asciiTheme="majorBidi" w:hAnsiTheme="majorBidi" w:cstheme="majorBidi"/>
          <w:sz w:val="20"/>
          <w:szCs w:val="20"/>
        </w:rPr>
      </w:pPr>
    </w:p>
    <w:p w14:paraId="15544C29" w14:textId="65AF059C" w:rsidR="005562CA" w:rsidRPr="00E45AB0" w:rsidRDefault="0048468C" w:rsidP="00A75E98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noProof/>
          <w:sz w:val="20"/>
          <w:szCs w:val="20"/>
        </w:rPr>
        <w:lastRenderedPageBreak/>
        <w:drawing>
          <wp:inline distT="0" distB="0" distL="0" distR="0" wp14:anchorId="067729C9" wp14:editId="345809D3">
            <wp:extent cx="5943600" cy="30107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1D6FB" w14:textId="0B5EFC29" w:rsidR="005562CA" w:rsidRPr="00E45AB0" w:rsidRDefault="005562CA" w:rsidP="0048468C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2F43B7" w:rsidRPr="00E45AB0">
        <w:rPr>
          <w:rFonts w:asciiTheme="majorBidi" w:hAnsiTheme="majorBidi" w:cstheme="majorBidi"/>
          <w:b/>
          <w:bCs/>
          <w:sz w:val="20"/>
          <w:szCs w:val="20"/>
        </w:rPr>
        <w:t>46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E45AB0">
        <w:rPr>
          <w:rFonts w:asciiTheme="majorBidi" w:eastAsiaTheme="majorEastAsia" w:hAnsiTheme="majorBidi" w:cstheme="majorBidi"/>
          <w:sz w:val="20"/>
          <w:szCs w:val="20"/>
        </w:rPr>
        <w:t xml:space="preserve">HRMS of </w:t>
      </w:r>
      <w:bookmarkStart w:id="10" w:name="_Hlk216873415"/>
      <w:r w:rsidR="0048468C" w:rsidRPr="00E45AB0">
        <w:rPr>
          <w:rFonts w:asciiTheme="majorBidi" w:hAnsiTheme="majorBidi" w:cstheme="majorBidi"/>
          <w:sz w:val="20"/>
          <w:szCs w:val="20"/>
        </w:rPr>
        <w:t>5-fluoro-1-(3-(1-(4-fluorophenyl)-1</w:t>
      </w:r>
      <w:r w:rsidR="0048468C" w:rsidRPr="00E45AB0">
        <w:rPr>
          <w:rFonts w:asciiTheme="majorBidi" w:hAnsiTheme="majorBidi" w:cstheme="majorBidi"/>
          <w:i/>
          <w:iCs/>
          <w:sz w:val="20"/>
          <w:szCs w:val="20"/>
        </w:rPr>
        <w:t>H</w:t>
      </w:r>
      <w:r w:rsidR="0048468C" w:rsidRPr="00E45AB0">
        <w:rPr>
          <w:rFonts w:asciiTheme="majorBidi" w:hAnsiTheme="majorBidi" w:cstheme="majorBidi"/>
          <w:sz w:val="20"/>
          <w:szCs w:val="20"/>
        </w:rPr>
        <w:t>-1,2,3-triazol-4-</w:t>
      </w:r>
      <w:proofErr w:type="gramStart"/>
      <w:r w:rsidR="0048468C" w:rsidRPr="00E45AB0">
        <w:rPr>
          <w:rFonts w:asciiTheme="majorBidi" w:hAnsiTheme="majorBidi" w:cstheme="majorBidi"/>
          <w:sz w:val="20"/>
          <w:szCs w:val="20"/>
        </w:rPr>
        <w:t>yl)propyl</w:t>
      </w:r>
      <w:proofErr w:type="gramEnd"/>
      <w:r w:rsidR="0048468C" w:rsidRPr="00E45AB0">
        <w:rPr>
          <w:rFonts w:asciiTheme="majorBidi" w:hAnsiTheme="majorBidi" w:cstheme="majorBidi"/>
          <w:sz w:val="20"/>
          <w:szCs w:val="20"/>
        </w:rPr>
        <w:t xml:space="preserve">)indoline-2,3-dione </w:t>
      </w:r>
      <w:bookmarkEnd w:id="10"/>
      <w:r w:rsidR="0048468C" w:rsidRPr="00E45AB0">
        <w:rPr>
          <w:rFonts w:asciiTheme="majorBidi" w:hAnsiTheme="majorBidi" w:cstheme="majorBidi"/>
          <w:sz w:val="20"/>
          <w:szCs w:val="20"/>
        </w:rPr>
        <w:t>(</w:t>
      </w:r>
      <w:r w:rsidR="0048468C" w:rsidRPr="00E45AB0">
        <w:rPr>
          <w:rFonts w:asciiTheme="majorBidi" w:hAnsiTheme="majorBidi" w:cstheme="majorBidi"/>
          <w:b/>
          <w:bCs/>
          <w:sz w:val="20"/>
          <w:szCs w:val="20"/>
        </w:rPr>
        <w:t>4d</w:t>
      </w:r>
      <w:r w:rsidR="0048468C" w:rsidRPr="00E45AB0">
        <w:rPr>
          <w:rFonts w:asciiTheme="majorBidi" w:hAnsiTheme="majorBidi" w:cstheme="majorBidi"/>
          <w:sz w:val="20"/>
          <w:szCs w:val="20"/>
        </w:rPr>
        <w:t>)</w:t>
      </w:r>
      <w:r w:rsidR="002F43B7" w:rsidRPr="00E45AB0">
        <w:rPr>
          <w:rFonts w:asciiTheme="majorBidi" w:hAnsiTheme="majorBidi" w:cstheme="majorBidi"/>
          <w:sz w:val="20"/>
          <w:szCs w:val="20"/>
        </w:rPr>
        <w:t>.</w:t>
      </w:r>
    </w:p>
    <w:p w14:paraId="5030D4B7" w14:textId="77777777" w:rsidR="005562CA" w:rsidRPr="00E45AB0" w:rsidRDefault="005562CA" w:rsidP="005562C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DC11272" w14:textId="53EE0B23" w:rsidR="005562CA" w:rsidRPr="00E45AB0" w:rsidRDefault="0048468C" w:rsidP="005562CA">
      <w:pPr>
        <w:rPr>
          <w:rFonts w:asciiTheme="majorBidi" w:hAnsiTheme="majorBidi" w:cstheme="majorBidi"/>
          <w:sz w:val="20"/>
          <w:szCs w:val="20"/>
        </w:rPr>
      </w:pPr>
      <w:r w:rsidRPr="00E45AB0">
        <w:rPr>
          <w:rFonts w:asciiTheme="majorBidi" w:hAnsiTheme="majorBidi" w:cstheme="majorBidi"/>
          <w:b/>
          <w:noProof/>
          <w:sz w:val="20"/>
          <w:szCs w:val="20"/>
        </w:rPr>
        <w:drawing>
          <wp:inline distT="0" distB="0" distL="0" distR="0" wp14:anchorId="6E2E2F9A" wp14:editId="17FFFD31">
            <wp:extent cx="5943600" cy="30105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E10C3" w14:textId="26AB0EAE" w:rsidR="005562CA" w:rsidRPr="00E45AB0" w:rsidRDefault="005562CA" w:rsidP="005562CA">
      <w:pPr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E45AB0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2F43B7" w:rsidRPr="00E45AB0">
        <w:rPr>
          <w:rFonts w:asciiTheme="majorBidi" w:hAnsiTheme="majorBidi" w:cstheme="majorBidi"/>
          <w:b/>
          <w:bCs/>
          <w:sz w:val="20"/>
          <w:szCs w:val="20"/>
        </w:rPr>
        <w:t>47</w:t>
      </w:r>
      <w:r w:rsidRPr="00E45AB0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E45AB0">
        <w:rPr>
          <w:rFonts w:asciiTheme="majorBidi" w:eastAsiaTheme="majorEastAsia" w:hAnsiTheme="majorBidi" w:cstheme="majorBidi"/>
          <w:sz w:val="20"/>
          <w:szCs w:val="20"/>
        </w:rPr>
        <w:t xml:space="preserve">HRMS of 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5-fluoro-1-(3-(1-(3-nitrophenyl)-1</w:t>
      </w:r>
      <w:r w:rsidRPr="00E45AB0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-1,2,3-triazol-4-</w:t>
      </w:r>
      <w:proofErr w:type="gramStart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yl)propyl</w:t>
      </w:r>
      <w:proofErr w:type="gramEnd"/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)indoline-2,3-dione (</w:t>
      </w:r>
      <w:r w:rsidRPr="00E45AB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4g</w:t>
      </w:r>
      <w:r w:rsidRPr="00E45AB0">
        <w:rPr>
          <w:rFonts w:asciiTheme="majorBidi" w:hAnsiTheme="majorBidi" w:cstheme="majorBidi"/>
          <w:color w:val="000000" w:themeColor="text1"/>
          <w:sz w:val="20"/>
          <w:szCs w:val="20"/>
        </w:rPr>
        <w:t>).</w:t>
      </w:r>
    </w:p>
    <w:p w14:paraId="6B2AA8E0" w14:textId="7061E1FF" w:rsidR="000B1A88" w:rsidRPr="00E45AB0" w:rsidRDefault="000B1A88" w:rsidP="00493EF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0B1A88" w:rsidRPr="00E45AB0">
      <w:footerReference w:type="default" r:id="rId5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F5458" w14:textId="77777777" w:rsidR="00BF24F4" w:rsidRDefault="00BF24F4" w:rsidP="00BC786E">
      <w:pPr>
        <w:spacing w:after="0" w:line="240" w:lineRule="auto"/>
      </w:pPr>
      <w:r>
        <w:separator/>
      </w:r>
    </w:p>
  </w:endnote>
  <w:endnote w:type="continuationSeparator" w:id="0">
    <w:p w14:paraId="5341150B" w14:textId="77777777" w:rsidR="00BF24F4" w:rsidRDefault="00BF24F4" w:rsidP="00B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7892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F30F07" w14:textId="66EB997D" w:rsidR="00BC786E" w:rsidRDefault="00BC78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7B8069" w14:textId="77777777" w:rsidR="00BC786E" w:rsidRDefault="00BC7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DBA13" w14:textId="77777777" w:rsidR="00BF24F4" w:rsidRDefault="00BF24F4" w:rsidP="00BC786E">
      <w:pPr>
        <w:spacing w:after="0" w:line="240" w:lineRule="auto"/>
      </w:pPr>
      <w:r>
        <w:separator/>
      </w:r>
    </w:p>
  </w:footnote>
  <w:footnote w:type="continuationSeparator" w:id="0">
    <w:p w14:paraId="1F4373D6" w14:textId="77777777" w:rsidR="00BF24F4" w:rsidRDefault="00BF24F4" w:rsidP="00BC7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280B"/>
    <w:multiLevelType w:val="multilevel"/>
    <w:tmpl w:val="DB689EF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 w15:restartNumberingAfterBreak="0">
    <w:nsid w:val="2A3040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2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E561AD"/>
    <w:multiLevelType w:val="hybridMultilevel"/>
    <w:tmpl w:val="5B788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03625"/>
    <w:multiLevelType w:val="multilevel"/>
    <w:tmpl w:val="9640B61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401E47"/>
    <w:multiLevelType w:val="multilevel"/>
    <w:tmpl w:val="A3544C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0070C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C6857ED"/>
    <w:multiLevelType w:val="hybridMultilevel"/>
    <w:tmpl w:val="12C8E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807780">
    <w:abstractNumId w:val="4"/>
  </w:num>
  <w:num w:numId="2" w16cid:durableId="2111271230">
    <w:abstractNumId w:val="3"/>
  </w:num>
  <w:num w:numId="3" w16cid:durableId="1004897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731127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3617998">
    <w:abstractNumId w:val="2"/>
  </w:num>
  <w:num w:numId="6" w16cid:durableId="1253471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22"/>
    <w:rsid w:val="00012F21"/>
    <w:rsid w:val="00051813"/>
    <w:rsid w:val="000B1A88"/>
    <w:rsid w:val="000B6CB2"/>
    <w:rsid w:val="000D5927"/>
    <w:rsid w:val="000E3D67"/>
    <w:rsid w:val="0017298B"/>
    <w:rsid w:val="001B55DD"/>
    <w:rsid w:val="00282F25"/>
    <w:rsid w:val="002929C8"/>
    <w:rsid w:val="002F43B7"/>
    <w:rsid w:val="00306D60"/>
    <w:rsid w:val="0034119F"/>
    <w:rsid w:val="00357113"/>
    <w:rsid w:val="0037323A"/>
    <w:rsid w:val="00391FB9"/>
    <w:rsid w:val="003B6347"/>
    <w:rsid w:val="003E6603"/>
    <w:rsid w:val="00411E76"/>
    <w:rsid w:val="0048468C"/>
    <w:rsid w:val="00493EF6"/>
    <w:rsid w:val="004A01BD"/>
    <w:rsid w:val="004C4F37"/>
    <w:rsid w:val="004C7C61"/>
    <w:rsid w:val="004D02BB"/>
    <w:rsid w:val="004F3A71"/>
    <w:rsid w:val="005169B4"/>
    <w:rsid w:val="0053650D"/>
    <w:rsid w:val="005468E4"/>
    <w:rsid w:val="005562CA"/>
    <w:rsid w:val="005F0B32"/>
    <w:rsid w:val="005F5B9C"/>
    <w:rsid w:val="00613463"/>
    <w:rsid w:val="00643EEC"/>
    <w:rsid w:val="00651122"/>
    <w:rsid w:val="006A13B4"/>
    <w:rsid w:val="006A6025"/>
    <w:rsid w:val="007004C2"/>
    <w:rsid w:val="007B1A27"/>
    <w:rsid w:val="007B6522"/>
    <w:rsid w:val="007E6441"/>
    <w:rsid w:val="008C5AC2"/>
    <w:rsid w:val="008F5F20"/>
    <w:rsid w:val="00905477"/>
    <w:rsid w:val="00906E15"/>
    <w:rsid w:val="0092224E"/>
    <w:rsid w:val="00931837"/>
    <w:rsid w:val="00937D7F"/>
    <w:rsid w:val="009A2040"/>
    <w:rsid w:val="009A5737"/>
    <w:rsid w:val="009E36C1"/>
    <w:rsid w:val="00A00B84"/>
    <w:rsid w:val="00A05023"/>
    <w:rsid w:val="00A75E98"/>
    <w:rsid w:val="00A92E55"/>
    <w:rsid w:val="00AE0F49"/>
    <w:rsid w:val="00AF209E"/>
    <w:rsid w:val="00B0014E"/>
    <w:rsid w:val="00B231CD"/>
    <w:rsid w:val="00B543EF"/>
    <w:rsid w:val="00B74833"/>
    <w:rsid w:val="00B85BFF"/>
    <w:rsid w:val="00B862E0"/>
    <w:rsid w:val="00BC786E"/>
    <w:rsid w:val="00BC78F9"/>
    <w:rsid w:val="00BF24F4"/>
    <w:rsid w:val="00C25A68"/>
    <w:rsid w:val="00C76130"/>
    <w:rsid w:val="00C7788E"/>
    <w:rsid w:val="00C8027A"/>
    <w:rsid w:val="00C85280"/>
    <w:rsid w:val="00C92692"/>
    <w:rsid w:val="00D23C90"/>
    <w:rsid w:val="00D71166"/>
    <w:rsid w:val="00D96F88"/>
    <w:rsid w:val="00DD7A4A"/>
    <w:rsid w:val="00DF5F7E"/>
    <w:rsid w:val="00E45AB0"/>
    <w:rsid w:val="00E46588"/>
    <w:rsid w:val="00E6562D"/>
    <w:rsid w:val="00E67220"/>
    <w:rsid w:val="00E744B8"/>
    <w:rsid w:val="00E833D8"/>
    <w:rsid w:val="00EB46FC"/>
    <w:rsid w:val="00EC0B25"/>
    <w:rsid w:val="00ED7CD2"/>
    <w:rsid w:val="00EE7C48"/>
    <w:rsid w:val="00EF6973"/>
    <w:rsid w:val="00F075FC"/>
    <w:rsid w:val="00F511DF"/>
    <w:rsid w:val="00F63FAB"/>
    <w:rsid w:val="00FA09CE"/>
    <w:rsid w:val="00FB4053"/>
    <w:rsid w:val="00FD1EB9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E2742"/>
  <w15:chartTrackingRefBased/>
  <w15:docId w15:val="{6E722136-F5C2-4911-AC92-4CF1EAC6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A88"/>
  </w:style>
  <w:style w:type="paragraph" w:styleId="Heading1">
    <w:name w:val="heading 1"/>
    <w:basedOn w:val="Normal"/>
    <w:next w:val="Normal"/>
    <w:link w:val="Heading1Char"/>
    <w:uiPriority w:val="9"/>
    <w:qFormat/>
    <w:rsid w:val="00651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12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51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12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2E55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92E55"/>
  </w:style>
  <w:style w:type="table" w:styleId="TableGrid">
    <w:name w:val="Table Grid"/>
    <w:basedOn w:val="TableNormal"/>
    <w:uiPriority w:val="39"/>
    <w:rsid w:val="00A92E55"/>
    <w:pPr>
      <w:spacing w:after="0" w:line="240" w:lineRule="auto"/>
    </w:pPr>
    <w:rPr>
      <w:sz w:val="22"/>
      <w:szCs w:val="22"/>
      <w:lang w:val="en-IN" w:bidi="gu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7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86E"/>
  </w:style>
  <w:style w:type="paragraph" w:styleId="Footer">
    <w:name w:val="footer"/>
    <w:basedOn w:val="Normal"/>
    <w:link w:val="FooterChar"/>
    <w:uiPriority w:val="99"/>
    <w:unhideWhenUsed/>
    <w:rsid w:val="00BC7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86E"/>
  </w:style>
  <w:style w:type="paragraph" w:styleId="NoSpacing">
    <w:name w:val="No Spacing"/>
    <w:uiPriority w:val="1"/>
    <w:qFormat/>
    <w:rsid w:val="00EE7C48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emf"/><Relationship Id="rId7" Type="http://schemas.openxmlformats.org/officeDocument/2006/relationships/hyperlink" Target="mailto:drjignesh2575@yahoo.co.in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e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oter" Target="footer1.xml"/><Relationship Id="rId8" Type="http://schemas.openxmlformats.org/officeDocument/2006/relationships/hyperlink" Target="mailto:mohammed.alsalehi@su.edu.ye" TargetMode="External"/><Relationship Id="rId51" Type="http://schemas.openxmlformats.org/officeDocument/2006/relationships/image" Target="media/image43.emf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26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Asalehi</dc:creator>
  <cp:keywords/>
  <dc:description/>
  <cp:lastModifiedBy>Mohammed Asalehi</cp:lastModifiedBy>
  <cp:revision>34</cp:revision>
  <dcterms:created xsi:type="dcterms:W3CDTF">2025-08-26T11:10:00Z</dcterms:created>
  <dcterms:modified xsi:type="dcterms:W3CDTF">2026-07-27T16:38:00Z</dcterms:modified>
</cp:coreProperties>
</file>