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52891" w14:textId="481ACA77" w:rsidR="00A93B95" w:rsidRDefault="00A93B95" w:rsidP="00CF2E01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CF2E01">
        <w:rPr>
          <w:rFonts w:ascii="Times New Roman" w:eastAsia="宋体" w:hAnsi="Times New Roman" w:cs="Times New Roman"/>
          <w:b/>
          <w:sz w:val="24"/>
          <w:szCs w:val="24"/>
        </w:rPr>
        <w:t>Graphical Abstract</w:t>
      </w:r>
    </w:p>
    <w:p w14:paraId="612FC06B" w14:textId="315F46A0" w:rsidR="00AF0590" w:rsidRPr="00AF0590" w:rsidRDefault="00F54D59" w:rsidP="00CF2E01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0BF0DF6" wp14:editId="1A7327A6">
            <wp:extent cx="5257800" cy="2933700"/>
            <wp:effectExtent l="0" t="0" r="0" b="0"/>
            <wp:docPr id="662513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71147" w14:textId="2D42CD1D" w:rsidR="00EE032A" w:rsidRPr="006F71B5" w:rsidRDefault="00CF2E01" w:rsidP="006F71B5">
      <w:pPr>
        <w:adjustRightInd w:val="0"/>
        <w:snapToGrid w:val="0"/>
        <w:spacing w:line="360" w:lineRule="auto"/>
        <w:rPr>
          <w:rFonts w:ascii="Times New Roman" w:eastAsia="宋体" w:hAnsi="Times New Roman" w:cs="Times New Roman" w:hint="eastAsia"/>
          <w:b/>
          <w:bCs/>
          <w:sz w:val="24"/>
          <w:szCs w:val="24"/>
        </w:rPr>
      </w:pPr>
      <w:r w:rsidRPr="00AF0590">
        <w:rPr>
          <w:rFonts w:ascii="Times New Roman" w:eastAsia="宋体" w:hAnsi="Times New Roman" w:cs="Times New Roman"/>
          <w:sz w:val="24"/>
          <w:szCs w:val="24"/>
        </w:rPr>
        <w:t xml:space="preserve">Schematic diagram suggesting the changes of </w:t>
      </w:r>
      <w:r w:rsidR="00AF0590" w:rsidRPr="00AF0590">
        <w:rPr>
          <w:rFonts w:ascii="Times New Roman" w:eastAsia="宋体" w:hAnsi="Times New Roman" w:cs="Times New Roman"/>
          <w:sz w:val="24"/>
          <w:szCs w:val="24"/>
        </w:rPr>
        <w:t xml:space="preserve">litter decomposition </w:t>
      </w:r>
      <w:r w:rsidR="00AF0590" w:rsidRPr="00AF0590">
        <w:rPr>
          <w:rFonts w:ascii="Times New Roman" w:eastAsia="宋体" w:hAnsi="Times New Roman" w:cs="Times New Roman" w:hint="eastAsia"/>
          <w:sz w:val="24"/>
          <w:szCs w:val="24"/>
        </w:rPr>
        <w:t>under</w:t>
      </w:r>
      <w:r w:rsidRPr="00AF059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AF0590" w:rsidRPr="00AF0590">
        <w:rPr>
          <w:rFonts w:ascii="Times New Roman" w:eastAsia="宋体" w:hAnsi="Times New Roman" w:cs="Times New Roman"/>
          <w:sz w:val="24"/>
          <w:szCs w:val="24"/>
        </w:rPr>
        <w:t>long-term nitrogen and phosphorus addition</w:t>
      </w:r>
      <w:r w:rsidRPr="00AF0590">
        <w:rPr>
          <w:rFonts w:ascii="Times New Roman" w:eastAsia="宋体" w:hAnsi="Times New Roman" w:cs="Times New Roman"/>
          <w:sz w:val="24"/>
          <w:szCs w:val="24"/>
        </w:rPr>
        <w:t xml:space="preserve"> and its driving factors in </w:t>
      </w:r>
      <w:r w:rsidR="00607C56">
        <w:rPr>
          <w:rFonts w:ascii="Times New Roman" w:eastAsia="宋体" w:hAnsi="Times New Roman" w:cs="Times New Roman" w:hint="eastAsia"/>
          <w:sz w:val="24"/>
          <w:szCs w:val="24"/>
        </w:rPr>
        <w:t xml:space="preserve">a </w:t>
      </w:r>
      <w:r w:rsidRPr="00AF0590">
        <w:rPr>
          <w:rFonts w:ascii="Times New Roman" w:eastAsia="宋体" w:hAnsi="Times New Roman" w:cs="Times New Roman"/>
          <w:sz w:val="24"/>
          <w:szCs w:val="24"/>
        </w:rPr>
        <w:t>Chinese fir plantation</w:t>
      </w:r>
      <w:r w:rsidR="00AF0590">
        <w:rPr>
          <w:rFonts w:ascii="Times New Roman" w:eastAsia="宋体" w:hAnsi="Times New Roman" w:cs="Times New Roman" w:hint="eastAsia"/>
          <w:sz w:val="24"/>
          <w:szCs w:val="24"/>
        </w:rPr>
        <w:t>.</w:t>
      </w:r>
      <w:r w:rsidR="00AF0590" w:rsidRPr="00AF059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</w:p>
    <w:sectPr w:rsidR="00EE032A" w:rsidRPr="006F71B5" w:rsidSect="006F71B5">
      <w:pgSz w:w="11906" w:h="16838"/>
      <w:pgMar w:top="1440" w:right="1797" w:bottom="1440" w:left="1797" w:header="851" w:footer="992" w:gutter="0"/>
      <w:lnNumType w:countBy="1" w:start="719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959E0"/>
    <w:multiLevelType w:val="hybridMultilevel"/>
    <w:tmpl w:val="EB940C42"/>
    <w:lvl w:ilvl="0" w:tplc="A768DA7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6B10876"/>
    <w:multiLevelType w:val="multilevel"/>
    <w:tmpl w:val="403C8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6556310">
    <w:abstractNumId w:val="1"/>
  </w:num>
  <w:num w:numId="2" w16cid:durableId="888223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D61953"/>
    <w:rsid w:val="0005494E"/>
    <w:rsid w:val="000D3A6B"/>
    <w:rsid w:val="00135293"/>
    <w:rsid w:val="00162AC4"/>
    <w:rsid w:val="001B5E36"/>
    <w:rsid w:val="00216CFD"/>
    <w:rsid w:val="00284E4D"/>
    <w:rsid w:val="00295D11"/>
    <w:rsid w:val="002A0D3D"/>
    <w:rsid w:val="002C1364"/>
    <w:rsid w:val="0042292C"/>
    <w:rsid w:val="004607D8"/>
    <w:rsid w:val="004A7A09"/>
    <w:rsid w:val="004D4E47"/>
    <w:rsid w:val="00607C56"/>
    <w:rsid w:val="00662408"/>
    <w:rsid w:val="006F2F22"/>
    <w:rsid w:val="006F71B5"/>
    <w:rsid w:val="00813372"/>
    <w:rsid w:val="008614AB"/>
    <w:rsid w:val="008903CA"/>
    <w:rsid w:val="008F0F94"/>
    <w:rsid w:val="00927F60"/>
    <w:rsid w:val="009A59CD"/>
    <w:rsid w:val="00A93B95"/>
    <w:rsid w:val="00AA5E7F"/>
    <w:rsid w:val="00AF0590"/>
    <w:rsid w:val="00B8323E"/>
    <w:rsid w:val="00C31328"/>
    <w:rsid w:val="00CF2E01"/>
    <w:rsid w:val="00D047F7"/>
    <w:rsid w:val="00D23CF6"/>
    <w:rsid w:val="00D61953"/>
    <w:rsid w:val="00E32533"/>
    <w:rsid w:val="00EE032A"/>
    <w:rsid w:val="00EF13B3"/>
    <w:rsid w:val="00F54D59"/>
    <w:rsid w:val="00FE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342A10"/>
  <w14:defaultImageDpi w14:val="32767"/>
  <w15:chartTrackingRefBased/>
  <w15:docId w15:val="{B262DC42-D08F-47E8-BFAC-99933CA7C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95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195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19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195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195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195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195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195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195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195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195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619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619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6195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6195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6195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6195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6195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6195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6195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619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195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6195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619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619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6195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6195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619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6195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61953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qFormat/>
    <w:rsid w:val="00D61953"/>
    <w:rPr>
      <w:rFonts w:ascii="Times New Roman" w:eastAsia="宋体" w:hAnsi="Times New Roman" w:cs="Times New Roman"/>
      <w:kern w:val="0"/>
      <w:sz w:val="2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D6195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D61953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D619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D61953"/>
    <w:rPr>
      <w:sz w:val="18"/>
      <w:szCs w:val="18"/>
    </w:rPr>
  </w:style>
  <w:style w:type="character" w:styleId="af3">
    <w:name w:val="Hyperlink"/>
    <w:basedOn w:val="a0"/>
    <w:uiPriority w:val="99"/>
    <w:unhideWhenUsed/>
    <w:rsid w:val="00D61953"/>
    <w:rPr>
      <w:color w:val="467886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D61953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D61953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D61953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D61953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D61953"/>
    <w:rPr>
      <w:rFonts w:ascii="等线" w:eastAsia="等线" w:hAnsi="等线"/>
      <w:noProof/>
      <w:sz w:val="20"/>
    </w:rPr>
  </w:style>
  <w:style w:type="character" w:styleId="af5">
    <w:name w:val="line number"/>
    <w:basedOn w:val="a0"/>
    <w:uiPriority w:val="99"/>
    <w:semiHidden/>
    <w:unhideWhenUsed/>
    <w:rsid w:val="00A93B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1E6D5-2221-4A07-A502-972B55336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yuanli ouyang</dc:creator>
  <cp:keywords/>
  <dc:description/>
  <cp:lastModifiedBy>yuanli ouyang</cp:lastModifiedBy>
  <cp:revision>26</cp:revision>
  <dcterms:created xsi:type="dcterms:W3CDTF">2026-04-21T08:26:00Z</dcterms:created>
  <dcterms:modified xsi:type="dcterms:W3CDTF">2026-07-27T12:46:00Z</dcterms:modified>
</cp:coreProperties>
</file>