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F6F1F" w14:textId="77777777" w:rsidR="00B8598C" w:rsidRPr="00993CF2" w:rsidRDefault="00B8598C" w:rsidP="00B8598C">
      <w:pPr>
        <w:spacing w:line="360" w:lineRule="auto"/>
        <w:jc w:val="both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 w:rsidRPr="00993CF2">
        <w:rPr>
          <w:rFonts w:asciiTheme="majorHAnsi" w:hAnsiTheme="majorHAnsi" w:cstheme="majorHAnsi"/>
          <w:b/>
          <w:sz w:val="28"/>
          <w:lang w:val="en-US"/>
        </w:rPr>
        <w:t xml:space="preserve">Biogeographic patterns of gooseneck barnacles </w:t>
      </w:r>
      <w:proofErr w:type="spellStart"/>
      <w:r w:rsidRPr="00993CF2">
        <w:rPr>
          <w:rFonts w:asciiTheme="majorHAnsi" w:hAnsiTheme="majorHAnsi" w:cstheme="majorHAnsi"/>
          <w:b/>
          <w:i/>
          <w:sz w:val="28"/>
          <w:lang w:val="en-US"/>
        </w:rPr>
        <w:t>Pollicipes</w:t>
      </w:r>
      <w:proofErr w:type="spellEnd"/>
      <w:r w:rsidRPr="00993CF2">
        <w:rPr>
          <w:rFonts w:asciiTheme="majorHAnsi" w:hAnsiTheme="majorHAnsi" w:cstheme="majorHAnsi"/>
          <w:b/>
          <w:i/>
          <w:sz w:val="28"/>
          <w:lang w:val="en-US"/>
        </w:rPr>
        <w:t xml:space="preserve"> </w:t>
      </w:r>
      <w:proofErr w:type="spellStart"/>
      <w:r w:rsidRPr="00993CF2">
        <w:rPr>
          <w:rFonts w:asciiTheme="majorHAnsi" w:hAnsiTheme="majorHAnsi" w:cstheme="majorHAnsi"/>
          <w:b/>
          <w:i/>
          <w:sz w:val="28"/>
          <w:lang w:val="en-US"/>
        </w:rPr>
        <w:t>pollicipes</w:t>
      </w:r>
      <w:proofErr w:type="spellEnd"/>
      <w:r w:rsidRPr="00993CF2">
        <w:rPr>
          <w:rFonts w:asciiTheme="majorHAnsi" w:hAnsiTheme="majorHAnsi" w:cstheme="majorHAnsi"/>
          <w:b/>
          <w:i/>
          <w:sz w:val="28"/>
          <w:lang w:val="en-US"/>
        </w:rPr>
        <w:t xml:space="preserve"> </w:t>
      </w:r>
      <w:r w:rsidRPr="00993CF2">
        <w:rPr>
          <w:rFonts w:asciiTheme="majorHAnsi" w:hAnsiTheme="majorHAnsi" w:cstheme="majorHAnsi"/>
          <w:b/>
          <w:iCs/>
          <w:sz w:val="28"/>
          <w:lang w:val="en-US"/>
        </w:rPr>
        <w:t xml:space="preserve">over its species range </w:t>
      </w:r>
      <w:r w:rsidRPr="00993CF2">
        <w:rPr>
          <w:rFonts w:asciiTheme="majorHAnsi" w:hAnsiTheme="majorHAnsi" w:cstheme="majorHAnsi"/>
          <w:b/>
          <w:sz w:val="28"/>
          <w:lang w:val="en-US"/>
        </w:rPr>
        <w:t>with a specific focus on metapopulation dynamics at the scale of Brittany using indirect genetic and larval dispersal modeling tools.</w:t>
      </w:r>
    </w:p>
    <w:p w14:paraId="3466E283" w14:textId="77777777" w:rsidR="00B8598C" w:rsidRPr="00993CF2" w:rsidRDefault="00B8598C" w:rsidP="00B8598C">
      <w:pPr>
        <w:spacing w:line="360" w:lineRule="auto"/>
        <w:jc w:val="both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</w:p>
    <w:p w14:paraId="6A0C84CB" w14:textId="448CAB5F" w:rsidR="00B8598C" w:rsidRPr="003135CF" w:rsidRDefault="00B8598C" w:rsidP="003135CF">
      <w:pPr>
        <w:spacing w:line="360" w:lineRule="auto"/>
        <w:ind w:right="-144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proofErr w:type="spellStart"/>
      <w:r w:rsidRPr="003135CF">
        <w:rPr>
          <w:rFonts w:asciiTheme="majorHAnsi" w:hAnsiTheme="majorHAnsi" w:cstheme="majorHAnsi"/>
          <w:sz w:val="22"/>
          <w:szCs w:val="22"/>
          <w:lang w:val="en-US"/>
        </w:rPr>
        <w:t>Thiébaut</w:t>
      </w:r>
      <w:proofErr w:type="spellEnd"/>
      <w:r w:rsidRPr="003135CF">
        <w:rPr>
          <w:rFonts w:asciiTheme="majorHAnsi" w:hAnsiTheme="majorHAnsi" w:cstheme="majorHAnsi"/>
          <w:sz w:val="22"/>
          <w:szCs w:val="22"/>
          <w:lang w:val="en-US"/>
        </w:rPr>
        <w:t xml:space="preserve">, E., </w:t>
      </w:r>
      <w:r w:rsidR="003135CF" w:rsidRPr="003135CF">
        <w:rPr>
          <w:rFonts w:asciiTheme="majorHAnsi" w:hAnsiTheme="majorHAnsi" w:cstheme="majorHAnsi"/>
          <w:sz w:val="22"/>
          <w:szCs w:val="22"/>
          <w:lang w:val="en-US"/>
        </w:rPr>
        <w:t xml:space="preserve">Feis, M., </w:t>
      </w:r>
      <w:proofErr w:type="spellStart"/>
      <w:r w:rsidR="003135CF" w:rsidRPr="003135CF">
        <w:rPr>
          <w:rFonts w:asciiTheme="majorHAnsi" w:hAnsiTheme="majorHAnsi" w:cstheme="majorHAnsi"/>
          <w:sz w:val="22"/>
          <w:szCs w:val="22"/>
          <w:lang w:val="en-US"/>
        </w:rPr>
        <w:t>Ballenghien</w:t>
      </w:r>
      <w:proofErr w:type="spellEnd"/>
      <w:r w:rsidR="003135CF" w:rsidRPr="003135CF">
        <w:rPr>
          <w:rFonts w:asciiTheme="majorHAnsi" w:hAnsiTheme="majorHAnsi" w:cstheme="majorHAnsi"/>
          <w:sz w:val="22"/>
          <w:szCs w:val="22"/>
          <w:lang w:val="en-US"/>
        </w:rPr>
        <w:t xml:space="preserve">, M., </w:t>
      </w:r>
      <w:r w:rsidRPr="003135CF">
        <w:rPr>
          <w:rFonts w:asciiTheme="majorHAnsi" w:hAnsiTheme="majorHAnsi" w:cstheme="majorHAnsi"/>
          <w:sz w:val="22"/>
          <w:szCs w:val="22"/>
          <w:lang w:val="en-US"/>
        </w:rPr>
        <w:t xml:space="preserve">Dumont, P. A., </w:t>
      </w:r>
      <w:proofErr w:type="spellStart"/>
      <w:r w:rsidR="003135CF" w:rsidRPr="001D041E">
        <w:rPr>
          <w:rFonts w:asciiTheme="majorHAnsi" w:hAnsiTheme="majorHAnsi" w:cstheme="majorHAnsi"/>
          <w:sz w:val="22"/>
          <w:szCs w:val="22"/>
          <w:lang w:val="en-US"/>
        </w:rPr>
        <w:t>Parrondo</w:t>
      </w:r>
      <w:proofErr w:type="spellEnd"/>
      <w:r w:rsidR="003135CF" w:rsidRPr="001D041E">
        <w:rPr>
          <w:rFonts w:asciiTheme="majorHAnsi" w:hAnsiTheme="majorHAnsi" w:cstheme="majorHAnsi"/>
          <w:sz w:val="22"/>
          <w:szCs w:val="22"/>
          <w:lang w:val="en-US"/>
        </w:rPr>
        <w:t>, M.</w:t>
      </w:r>
      <w:r w:rsidR="003135CF" w:rsidRPr="003135CF">
        <w:rPr>
          <w:rFonts w:asciiTheme="majorHAnsi" w:hAnsiTheme="majorHAnsi" w:cstheme="majorHAnsi"/>
          <w:sz w:val="22"/>
          <w:szCs w:val="22"/>
          <w:lang w:val="en-US"/>
        </w:rPr>
        <w:t xml:space="preserve">, Le Port, A. S., </w:t>
      </w:r>
      <w:proofErr w:type="spellStart"/>
      <w:r w:rsidR="003135CF" w:rsidRPr="003135CF">
        <w:rPr>
          <w:rFonts w:asciiTheme="majorHAnsi" w:hAnsiTheme="majorHAnsi" w:cstheme="majorHAnsi"/>
          <w:sz w:val="22"/>
          <w:szCs w:val="22"/>
          <w:lang w:val="en-US"/>
        </w:rPr>
        <w:t>Chiekhna</w:t>
      </w:r>
      <w:proofErr w:type="spellEnd"/>
      <w:r w:rsidR="003135CF" w:rsidRPr="003135CF">
        <w:rPr>
          <w:rFonts w:asciiTheme="majorHAnsi" w:hAnsiTheme="majorHAnsi" w:cstheme="majorHAnsi"/>
          <w:sz w:val="22"/>
          <w:szCs w:val="22"/>
          <w:lang w:val="en-US"/>
        </w:rPr>
        <w:t xml:space="preserve"> Lemrabott, S. Y., </w:t>
      </w:r>
      <w:r w:rsidR="003135CF" w:rsidRPr="003135CF">
        <w:rPr>
          <w:rFonts w:asciiTheme="majorHAnsi" w:hAnsiTheme="majorHAnsi" w:cstheme="majorHAnsi"/>
          <w:color w:val="000000"/>
          <w:sz w:val="22"/>
          <w:szCs w:val="22"/>
          <w:lang w:val="en-US"/>
        </w:rPr>
        <w:t>González-</w:t>
      </w:r>
      <w:proofErr w:type="spellStart"/>
      <w:r w:rsidR="003135CF" w:rsidRPr="003135CF">
        <w:rPr>
          <w:rFonts w:asciiTheme="majorHAnsi" w:hAnsiTheme="majorHAnsi" w:cstheme="majorHAnsi"/>
          <w:color w:val="000000"/>
          <w:sz w:val="22"/>
          <w:szCs w:val="22"/>
          <w:lang w:val="en-US"/>
        </w:rPr>
        <w:t>Ortegón</w:t>
      </w:r>
      <w:proofErr w:type="spellEnd"/>
      <w:r w:rsidR="003135CF" w:rsidRPr="003135CF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, E., </w:t>
      </w:r>
      <w:r w:rsidRPr="003135CF">
        <w:rPr>
          <w:rFonts w:asciiTheme="majorHAnsi" w:hAnsiTheme="majorHAnsi" w:cstheme="majorHAnsi"/>
          <w:sz w:val="22"/>
          <w:szCs w:val="22"/>
          <w:lang w:val="en-US"/>
        </w:rPr>
        <w:t xml:space="preserve">Fernandes, J. N., </w:t>
      </w:r>
      <w:r w:rsidR="00432788" w:rsidRPr="00DD654F">
        <w:rPr>
          <w:rFonts w:asciiTheme="majorHAnsi" w:hAnsiTheme="majorHAnsi" w:cstheme="majorHAnsi"/>
          <w:sz w:val="22"/>
          <w:szCs w:val="22"/>
          <w:lang w:val="en-US"/>
        </w:rPr>
        <w:t>Acuna, J.L., Queiroga, H.</w:t>
      </w:r>
      <w:r w:rsidR="00432788">
        <w:rPr>
          <w:rFonts w:asciiTheme="majorHAnsi" w:hAnsiTheme="majorHAnsi" w:cstheme="majorHAnsi"/>
          <w:sz w:val="22"/>
          <w:szCs w:val="22"/>
          <w:lang w:val="en-US"/>
        </w:rPr>
        <w:t>, B</w:t>
      </w:r>
      <w:r w:rsidRPr="003135CF">
        <w:rPr>
          <w:rFonts w:asciiTheme="majorHAnsi" w:hAnsiTheme="majorHAnsi" w:cstheme="majorHAnsi"/>
          <w:sz w:val="22"/>
          <w:szCs w:val="22"/>
          <w:lang w:val="en-US"/>
        </w:rPr>
        <w:t>orell, Y. J.</w:t>
      </w:r>
      <w:r w:rsidR="003135CF" w:rsidRPr="003135CF">
        <w:rPr>
          <w:rFonts w:asciiTheme="majorHAnsi" w:hAnsiTheme="majorHAnsi" w:cstheme="majorHAnsi"/>
          <w:sz w:val="22"/>
          <w:szCs w:val="22"/>
          <w:lang w:val="en-US"/>
        </w:rPr>
        <w:t>,</w:t>
      </w:r>
      <w:r w:rsidRPr="003135CF">
        <w:rPr>
          <w:rFonts w:asciiTheme="majorHAnsi" w:hAnsiTheme="majorHAnsi" w:cstheme="majorHAnsi"/>
          <w:sz w:val="22"/>
          <w:szCs w:val="22"/>
          <w:lang w:val="en-US"/>
        </w:rPr>
        <w:t> </w:t>
      </w:r>
      <w:r w:rsidR="003135CF" w:rsidRPr="003135CF">
        <w:rPr>
          <w:rFonts w:asciiTheme="majorHAnsi" w:hAnsiTheme="majorHAnsi" w:cstheme="majorHAnsi"/>
          <w:sz w:val="22"/>
          <w:szCs w:val="22"/>
          <w:lang w:val="en-US"/>
        </w:rPr>
        <w:t xml:space="preserve">Nicolle, A. </w:t>
      </w:r>
      <w:r w:rsidRPr="003135CF">
        <w:rPr>
          <w:rFonts w:asciiTheme="majorHAnsi" w:hAnsiTheme="majorHAnsi" w:cstheme="majorHAnsi"/>
          <w:sz w:val="22"/>
          <w:szCs w:val="22"/>
          <w:lang w:val="en-US"/>
        </w:rPr>
        <w:t>&amp; Jollivet, D.</w:t>
      </w:r>
    </w:p>
    <w:p w14:paraId="7D4F4B57" w14:textId="77777777" w:rsidR="00B8598C" w:rsidRPr="003135CF" w:rsidRDefault="00B8598C" w:rsidP="00B8598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p w14:paraId="660A4283" w14:textId="77777777" w:rsidR="00B8598C" w:rsidRDefault="00B8598C" w:rsidP="00B8598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p w14:paraId="1E1E6748" w14:textId="71277154" w:rsidR="00C3333E" w:rsidRPr="00C3333E" w:rsidRDefault="00C3333E" w:rsidP="00B8598C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C3333E">
        <w:rPr>
          <w:rFonts w:asciiTheme="majorHAnsi" w:hAnsiTheme="majorHAnsi" w:cstheme="majorHAnsi"/>
          <w:b/>
          <w:bCs/>
          <w:sz w:val="28"/>
          <w:szCs w:val="28"/>
          <w:lang w:val="en-US"/>
        </w:rPr>
        <w:t>Supplementary information in the Material &amp; Methods</w:t>
      </w:r>
    </w:p>
    <w:p w14:paraId="00CCCD41" w14:textId="77777777" w:rsidR="00C3333E" w:rsidRDefault="00C3333E" w:rsidP="00B8598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p w14:paraId="108D4A3A" w14:textId="77777777" w:rsidR="00C3333E" w:rsidRPr="003135CF" w:rsidRDefault="00C3333E" w:rsidP="00B8598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p w14:paraId="29DC0156" w14:textId="77777777" w:rsidR="00C3333E" w:rsidRPr="00AA2077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b/>
          <w:bCs/>
          <w:sz w:val="24"/>
          <w:szCs w:val="24"/>
          <w:lang w:val="en-GB" w:eastAsia="ko-KR"/>
        </w:rPr>
      </w:pPr>
      <w:r w:rsidRPr="00AA2077">
        <w:rPr>
          <w:rFonts w:asciiTheme="majorHAnsi" w:hAnsiTheme="majorHAnsi" w:cstheme="majorHAnsi"/>
          <w:b/>
          <w:bCs/>
          <w:sz w:val="24"/>
          <w:szCs w:val="24"/>
          <w:lang w:val="en-GB" w:eastAsia="ko-KR"/>
        </w:rPr>
        <w:t>Larval dispersal model’s validation</w:t>
      </w:r>
    </w:p>
    <w:p w14:paraId="782C06E5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4C118A68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 w:rsidRPr="00775A08">
        <w:rPr>
          <w:rFonts w:asciiTheme="majorHAnsi" w:hAnsiTheme="majorHAnsi" w:cstheme="majorHAnsi"/>
          <w:lang w:val="en-GB" w:eastAsia="ko-KR"/>
        </w:rPr>
        <w:t>The validation of the model configuration focuses on several physical quantities</w:t>
      </w:r>
      <w:r>
        <w:rPr>
          <w:rFonts w:asciiTheme="majorHAnsi" w:hAnsiTheme="majorHAnsi" w:cstheme="majorHAnsi"/>
          <w:lang w:val="en-GB" w:eastAsia="ko-KR"/>
        </w:rPr>
        <w:t xml:space="preserve">: </w:t>
      </w:r>
      <w:r w:rsidRPr="00775A08">
        <w:rPr>
          <w:rFonts w:asciiTheme="majorHAnsi" w:hAnsiTheme="majorHAnsi" w:cstheme="majorHAnsi"/>
          <w:lang w:val="en-GB" w:eastAsia="ko-KR"/>
        </w:rPr>
        <w:t>the sea surface height (SSH)</w:t>
      </w:r>
      <w:r>
        <w:rPr>
          <w:rFonts w:asciiTheme="majorHAnsi" w:hAnsiTheme="majorHAnsi" w:cstheme="majorHAnsi"/>
          <w:lang w:val="en-GB" w:eastAsia="ko-KR"/>
        </w:rPr>
        <w:t xml:space="preserve"> to assess how t</w:t>
      </w:r>
      <w:r w:rsidRPr="00775A08">
        <w:rPr>
          <w:rFonts w:asciiTheme="majorHAnsi" w:hAnsiTheme="majorHAnsi" w:cstheme="majorHAnsi"/>
          <w:lang w:val="en-GB" w:eastAsia="ko-KR"/>
        </w:rPr>
        <w:t xml:space="preserve">ides </w:t>
      </w:r>
      <w:r>
        <w:rPr>
          <w:rFonts w:asciiTheme="majorHAnsi" w:hAnsiTheme="majorHAnsi" w:cstheme="majorHAnsi"/>
          <w:lang w:val="en-GB" w:eastAsia="ko-KR"/>
        </w:rPr>
        <w:t xml:space="preserve">which </w:t>
      </w:r>
      <w:r w:rsidRPr="00775A08">
        <w:rPr>
          <w:rFonts w:asciiTheme="majorHAnsi" w:hAnsiTheme="majorHAnsi" w:cstheme="majorHAnsi"/>
          <w:lang w:val="en-GB" w:eastAsia="ko-KR"/>
        </w:rPr>
        <w:t xml:space="preserve">are one of the main drivers of hydrodynamics on the </w:t>
      </w:r>
      <w:r>
        <w:rPr>
          <w:rFonts w:asciiTheme="majorHAnsi" w:hAnsiTheme="majorHAnsi" w:cstheme="majorHAnsi"/>
          <w:lang w:val="en-GB" w:eastAsia="ko-KR"/>
        </w:rPr>
        <w:t xml:space="preserve">continental </w:t>
      </w:r>
      <w:r w:rsidRPr="00775A08">
        <w:rPr>
          <w:rFonts w:asciiTheme="majorHAnsi" w:hAnsiTheme="majorHAnsi" w:cstheme="majorHAnsi"/>
          <w:lang w:val="en-GB" w:eastAsia="ko-KR"/>
        </w:rPr>
        <w:t>shelf</w:t>
      </w:r>
      <w:r>
        <w:rPr>
          <w:rFonts w:asciiTheme="majorHAnsi" w:hAnsiTheme="majorHAnsi" w:cstheme="majorHAnsi"/>
          <w:lang w:val="en-GB" w:eastAsia="ko-KR"/>
        </w:rPr>
        <w:t xml:space="preserve"> are simulated, currents and</w:t>
      </w:r>
      <w:r w:rsidRPr="00775A08">
        <w:rPr>
          <w:rFonts w:asciiTheme="majorHAnsi" w:hAnsiTheme="majorHAnsi" w:cstheme="majorHAnsi"/>
          <w:lang w:val="en-GB" w:eastAsia="ko-KR"/>
        </w:rPr>
        <w:t>,</w:t>
      </w:r>
      <w:r>
        <w:rPr>
          <w:rFonts w:asciiTheme="majorHAnsi" w:hAnsiTheme="majorHAnsi" w:cstheme="majorHAnsi"/>
          <w:lang w:val="en-GB" w:eastAsia="ko-KR"/>
        </w:rPr>
        <w:t xml:space="preserve"> the </w:t>
      </w:r>
      <w:r w:rsidRPr="00775A08">
        <w:rPr>
          <w:rFonts w:asciiTheme="majorHAnsi" w:hAnsiTheme="majorHAnsi" w:cstheme="majorHAnsi"/>
          <w:lang w:val="en-GB" w:eastAsia="ko-KR"/>
        </w:rPr>
        <w:t>surface temperature (SST)</w:t>
      </w:r>
      <w:r>
        <w:rPr>
          <w:rFonts w:asciiTheme="majorHAnsi" w:hAnsiTheme="majorHAnsi" w:cstheme="majorHAnsi"/>
          <w:lang w:val="en-GB" w:eastAsia="ko-KR"/>
        </w:rPr>
        <w:t xml:space="preserve"> which controls the </w:t>
      </w:r>
      <w:r w:rsidRPr="00775A08">
        <w:rPr>
          <w:rFonts w:asciiTheme="majorHAnsi" w:hAnsiTheme="majorHAnsi" w:cstheme="majorHAnsi"/>
          <w:lang w:val="en-GB" w:eastAsia="ko-KR"/>
        </w:rPr>
        <w:t>larval lifespan</w:t>
      </w:r>
      <w:r>
        <w:rPr>
          <w:rFonts w:asciiTheme="majorHAnsi" w:hAnsiTheme="majorHAnsi" w:cstheme="majorHAnsi"/>
          <w:lang w:val="en-GB" w:eastAsia="ko-KR"/>
        </w:rPr>
        <w:t>.</w:t>
      </w:r>
      <w:r w:rsidRPr="00775A08">
        <w:rPr>
          <w:rFonts w:asciiTheme="majorHAnsi" w:hAnsiTheme="majorHAnsi" w:cstheme="majorHAnsi"/>
          <w:lang w:val="en-GB" w:eastAsia="ko-KR"/>
        </w:rPr>
        <w:t xml:space="preserve"> </w:t>
      </w:r>
    </w:p>
    <w:p w14:paraId="57F7A45A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 w:rsidRPr="00775A08">
        <w:rPr>
          <w:rFonts w:asciiTheme="majorHAnsi" w:hAnsiTheme="majorHAnsi" w:cstheme="majorHAnsi"/>
          <w:lang w:val="en-GB" w:eastAsia="ko-KR"/>
        </w:rPr>
        <w:t>The free-surface elevation is validated using the ATLNE2000 configuration of</w:t>
      </w:r>
      <w:r>
        <w:rPr>
          <w:rFonts w:asciiTheme="majorHAnsi" w:hAnsiTheme="majorHAnsi" w:cstheme="majorHAnsi"/>
          <w:lang w:val="en-GB" w:eastAsia="ko-KR"/>
        </w:rPr>
        <w:t xml:space="preserve"> </w:t>
      </w:r>
      <w:proofErr w:type="spellStart"/>
      <w:r w:rsidRPr="00775A08">
        <w:rPr>
          <w:rFonts w:asciiTheme="majorHAnsi" w:hAnsiTheme="majorHAnsi" w:cstheme="majorHAnsi"/>
          <w:lang w:val="en-GB" w:eastAsia="ko-KR"/>
        </w:rPr>
        <w:t>Ifremer’s</w:t>
      </w:r>
      <w:proofErr w:type="spellEnd"/>
      <w:r w:rsidRPr="00775A08">
        <w:rPr>
          <w:rFonts w:asciiTheme="majorHAnsi" w:hAnsiTheme="majorHAnsi" w:cstheme="majorHAnsi"/>
          <w:lang w:val="en-GB" w:eastAsia="ko-KR"/>
        </w:rPr>
        <w:t xml:space="preserve"> MARC2D model</w:t>
      </w:r>
      <w:r>
        <w:rPr>
          <w:rFonts w:asciiTheme="majorHAnsi" w:hAnsiTheme="majorHAnsi" w:cstheme="majorHAnsi"/>
          <w:lang w:val="en-GB" w:eastAsia="ko-KR"/>
        </w:rPr>
        <w:t xml:space="preserve"> (Figure S1)</w:t>
      </w:r>
      <w:r w:rsidRPr="00775A08">
        <w:rPr>
          <w:rFonts w:asciiTheme="majorHAnsi" w:hAnsiTheme="majorHAnsi" w:cstheme="majorHAnsi"/>
          <w:lang w:val="en-GB" w:eastAsia="ko-KR"/>
        </w:rPr>
        <w:t>. The comparison of our configuration with a two-dimensional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horizontal model is acceptable given the spatial extent under consideration</w:t>
      </w:r>
      <w:r>
        <w:rPr>
          <w:rFonts w:asciiTheme="majorHAnsi" w:hAnsiTheme="majorHAnsi" w:cstheme="majorHAnsi"/>
          <w:lang w:val="en-GB" w:eastAsia="ko-KR"/>
        </w:rPr>
        <w:t xml:space="preserve"> with a mean bias generally lower than 10 cm</w:t>
      </w:r>
      <w:r w:rsidRPr="00775A08">
        <w:rPr>
          <w:rFonts w:asciiTheme="majorHAnsi" w:hAnsiTheme="majorHAnsi" w:cstheme="majorHAnsi"/>
          <w:lang w:val="en-GB" w:eastAsia="ko-KR"/>
        </w:rPr>
        <w:t>. Note,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however, that only the dominant processes are tested in this way. Phenomena on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smaller scales near the coast in shallow waters, or at the slope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may lead to marked differences</w:t>
      </w:r>
      <w:r>
        <w:rPr>
          <w:rFonts w:asciiTheme="majorHAnsi" w:hAnsiTheme="majorHAnsi" w:cstheme="majorHAnsi"/>
          <w:lang w:val="en-GB" w:eastAsia="ko-KR"/>
        </w:rPr>
        <w:t xml:space="preserve"> exceeding 20 cm</w:t>
      </w:r>
      <w:r w:rsidRPr="00775A08">
        <w:rPr>
          <w:rFonts w:asciiTheme="majorHAnsi" w:hAnsiTheme="majorHAnsi" w:cstheme="majorHAnsi"/>
          <w:lang w:val="en-GB" w:eastAsia="ko-KR"/>
        </w:rPr>
        <w:t>. The ATLNE2000 model has a horizontal resolution of 2 km. The data are therefore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interpolated onto the grid of our configuration, and a total of 62,405 non-empty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grids are compared. The spatial distribution of the errors reveals localized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structures, which are examined in the following section. The time series of the spatial root mean square error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(RMSE) varies relatively little around the mean value of 10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cm with a standard deviation of 8 cm for the year 2016. The comparison of statistical indicators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 xml:space="preserve">calculated over the entire </w:t>
      </w:r>
      <w:proofErr w:type="spellStart"/>
      <w:r w:rsidRPr="00775A08">
        <w:rPr>
          <w:rFonts w:asciiTheme="majorHAnsi" w:hAnsiTheme="majorHAnsi" w:cstheme="majorHAnsi"/>
          <w:lang w:val="en-GB" w:eastAsia="ko-KR"/>
        </w:rPr>
        <w:t>modeled</w:t>
      </w:r>
      <w:proofErr w:type="spellEnd"/>
      <w:r w:rsidRPr="00775A08">
        <w:rPr>
          <w:rFonts w:asciiTheme="majorHAnsi" w:hAnsiTheme="majorHAnsi" w:cstheme="majorHAnsi"/>
          <w:lang w:val="en-GB" w:eastAsia="ko-KR"/>
        </w:rPr>
        <w:t xml:space="preserve"> region and only on the shelf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(bathymetry less than 200 m) shows no major differences, either spatially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or temporally, between 2016 and 2017 (Table</w:t>
      </w:r>
      <w:r>
        <w:rPr>
          <w:rFonts w:asciiTheme="majorHAnsi" w:hAnsiTheme="majorHAnsi" w:cstheme="majorHAnsi"/>
          <w:lang w:val="en-GB" w:eastAsia="ko-KR"/>
        </w:rPr>
        <w:t xml:space="preserve"> 1</w:t>
      </w:r>
      <w:r w:rsidRPr="00775A08">
        <w:rPr>
          <w:rFonts w:asciiTheme="majorHAnsi" w:hAnsiTheme="majorHAnsi" w:cstheme="majorHAnsi"/>
          <w:lang w:val="en-GB" w:eastAsia="ko-KR"/>
        </w:rPr>
        <w:t>). These results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 xml:space="preserve">are consistent with the realistic </w:t>
      </w:r>
      <w:proofErr w:type="spellStart"/>
      <w:r w:rsidRPr="00775A08">
        <w:rPr>
          <w:rFonts w:asciiTheme="majorHAnsi" w:hAnsiTheme="majorHAnsi" w:cstheme="majorHAnsi"/>
          <w:lang w:val="en-GB" w:eastAsia="ko-KR"/>
        </w:rPr>
        <w:t>modeling</w:t>
      </w:r>
      <w:proofErr w:type="spellEnd"/>
      <w:r w:rsidRPr="00775A08">
        <w:rPr>
          <w:rFonts w:asciiTheme="majorHAnsi" w:hAnsiTheme="majorHAnsi" w:cstheme="majorHAnsi"/>
          <w:lang w:val="en-GB" w:eastAsia="ko-KR"/>
        </w:rPr>
        <w:t xml:space="preserve"> of the Bay of Biscay using MARS3D by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Lazure and Dumas (2008), in terms of magnitude, but also in terms of temporal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775A08">
        <w:rPr>
          <w:rFonts w:asciiTheme="majorHAnsi" w:hAnsiTheme="majorHAnsi" w:cstheme="majorHAnsi"/>
          <w:lang w:val="en-GB" w:eastAsia="ko-KR"/>
        </w:rPr>
        <w:t>consistency.</w:t>
      </w:r>
    </w:p>
    <w:p w14:paraId="5268F21A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1F1CAE62" w14:textId="4777C088" w:rsidR="00C3333E" w:rsidRPr="004F3569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>
        <w:rPr>
          <w:rFonts w:asciiTheme="majorHAnsi" w:hAnsiTheme="majorHAnsi" w:cstheme="majorHAnsi"/>
          <w:lang w:val="en-GB" w:eastAsia="ko-KR"/>
        </w:rPr>
        <w:lastRenderedPageBreak/>
        <w:t>Table S</w:t>
      </w:r>
      <w:r>
        <w:rPr>
          <w:rFonts w:asciiTheme="majorHAnsi" w:hAnsiTheme="majorHAnsi" w:cstheme="majorHAnsi"/>
          <w:lang w:val="en-GB" w:eastAsia="ko-KR"/>
        </w:rPr>
        <w:t>1</w:t>
      </w:r>
      <w:r>
        <w:rPr>
          <w:rFonts w:asciiTheme="majorHAnsi" w:hAnsiTheme="majorHAnsi" w:cstheme="majorHAnsi"/>
          <w:lang w:val="en-GB" w:eastAsia="ko-KR"/>
        </w:rPr>
        <w:t xml:space="preserve">: </w:t>
      </w:r>
      <w:r w:rsidRPr="004F3569">
        <w:rPr>
          <w:rFonts w:asciiTheme="majorHAnsi" w:hAnsiTheme="majorHAnsi" w:cstheme="majorHAnsi"/>
          <w:lang w:val="en-GB" w:eastAsia="ko-KR"/>
        </w:rPr>
        <w:t>Time-averaged 1st, 2nd, and 3rd quartiles of the absolute value of the difference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F3569">
        <w:rPr>
          <w:rFonts w:asciiTheme="majorHAnsi" w:hAnsiTheme="majorHAnsi" w:cstheme="majorHAnsi"/>
          <w:lang w:val="en-GB" w:eastAsia="ko-KR"/>
        </w:rPr>
        <w:t>in free-surface elevation between MARC2D and MARS3D, on the plateau (&lt;200 m) and across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F3569">
        <w:rPr>
          <w:rFonts w:asciiTheme="majorHAnsi" w:hAnsiTheme="majorHAnsi" w:cstheme="majorHAnsi"/>
          <w:lang w:val="en-GB" w:eastAsia="ko-KR"/>
        </w:rPr>
        <w:t>the entire study area, for the years 2016 and 2017</w:t>
      </w:r>
      <w:r>
        <w:rPr>
          <w:rFonts w:asciiTheme="majorHAnsi" w:hAnsiTheme="majorHAnsi" w:cstheme="majorHAnsi"/>
          <w:lang w:val="en-GB" w:eastAsia="ko-KR"/>
        </w:rPr>
        <w:t>.</w:t>
      </w:r>
    </w:p>
    <w:p w14:paraId="2A5A9E66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tbl>
      <w:tblPr>
        <w:tblW w:w="6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1208"/>
        <w:gridCol w:w="1200"/>
        <w:gridCol w:w="1351"/>
        <w:gridCol w:w="1417"/>
      </w:tblGrid>
      <w:tr w:rsidR="00C3333E" w:rsidRPr="00AB3320" w14:paraId="4F9AEAE0" w14:textId="77777777" w:rsidTr="00C3333E">
        <w:trPr>
          <w:trHeight w:val="300"/>
          <w:jc w:val="center"/>
        </w:trPr>
        <w:tc>
          <w:tcPr>
            <w:tcW w:w="24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7CC1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cm</w:t>
            </w:r>
            <w:proofErr w:type="gram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DFD1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1st quartile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1762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2nd quartile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FE0F3A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3rd quartile</w:t>
            </w:r>
          </w:p>
        </w:tc>
      </w:tr>
      <w:tr w:rsidR="00C3333E" w:rsidRPr="00AB3320" w14:paraId="57B97CC4" w14:textId="77777777" w:rsidTr="00C3333E">
        <w:trPr>
          <w:trHeight w:val="300"/>
          <w:jc w:val="center"/>
        </w:trPr>
        <w:tc>
          <w:tcPr>
            <w:tcW w:w="11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862B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2016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DD96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Shelf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A5A5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0A931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37BF7A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  <w:tr w:rsidR="00C3333E" w:rsidRPr="00AB3320" w14:paraId="38CC4462" w14:textId="77777777" w:rsidTr="00C3333E">
        <w:trPr>
          <w:trHeight w:val="300"/>
          <w:jc w:val="center"/>
        </w:trPr>
        <w:tc>
          <w:tcPr>
            <w:tcW w:w="11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560E" w14:textId="77777777" w:rsidR="00C3333E" w:rsidRPr="00AB3320" w:rsidRDefault="00C3333E" w:rsidP="005B267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0B50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C6B2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61D9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798ABE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</w:tr>
      <w:tr w:rsidR="00C3333E" w:rsidRPr="00AB3320" w14:paraId="181D5DE6" w14:textId="77777777" w:rsidTr="00C3333E">
        <w:trPr>
          <w:trHeight w:val="300"/>
          <w:jc w:val="center"/>
        </w:trPr>
        <w:tc>
          <w:tcPr>
            <w:tcW w:w="11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0F6847A2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2017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D823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Shelf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078BB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5262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395923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</w:tr>
      <w:tr w:rsidR="00C3333E" w:rsidRPr="00AB3320" w14:paraId="74D1A4B8" w14:textId="77777777" w:rsidTr="00C3333E">
        <w:trPr>
          <w:trHeight w:val="315"/>
          <w:jc w:val="center"/>
        </w:trPr>
        <w:tc>
          <w:tcPr>
            <w:tcW w:w="11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A7ED4A" w14:textId="77777777" w:rsidR="00C3333E" w:rsidRPr="00AB3320" w:rsidRDefault="00C3333E" w:rsidP="005B267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46F437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13D500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DF0D96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18E9E4" w14:textId="77777777" w:rsidR="00C3333E" w:rsidRPr="00AB3320" w:rsidRDefault="00C3333E" w:rsidP="005B2670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320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</w:tbl>
    <w:p w14:paraId="29A91F55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5823B65A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6D17768E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left="-993" w:right="181"/>
        <w:jc w:val="center"/>
        <w:rPr>
          <w:rFonts w:asciiTheme="majorHAnsi" w:hAnsiTheme="majorHAnsi" w:cstheme="majorHAnsi"/>
          <w:lang w:val="en-GB" w:eastAsia="ko-KR"/>
        </w:rPr>
      </w:pPr>
      <w:r>
        <w:rPr>
          <w:rFonts w:asciiTheme="majorHAnsi" w:hAnsiTheme="majorHAnsi" w:cstheme="majorHAnsi"/>
          <w:noProof/>
          <w:lang w:val="en-GB" w:eastAsia="ko-KR"/>
        </w:rPr>
        <w:drawing>
          <wp:inline distT="0" distB="0" distL="0" distR="0" wp14:anchorId="69CA6F26" wp14:editId="1616EF35">
            <wp:extent cx="7046530" cy="3695700"/>
            <wp:effectExtent l="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alidation_ss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275" cy="369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19F3" w14:textId="77777777" w:rsidR="00C3333E" w:rsidRPr="00775A08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>
        <w:rPr>
          <w:rFonts w:asciiTheme="majorHAnsi" w:hAnsiTheme="majorHAnsi" w:cstheme="majorHAnsi"/>
          <w:lang w:val="en-GB" w:eastAsia="ko-KR"/>
        </w:rPr>
        <w:t xml:space="preserve">Figure S1: </w:t>
      </w:r>
      <w:r>
        <w:rPr>
          <w:rFonts w:asciiTheme="majorHAnsi" w:hAnsiTheme="majorHAnsi" w:cstheme="majorHAnsi"/>
          <w:lang w:eastAsia="ko-KR"/>
        </w:rPr>
        <w:t xml:space="preserve">Mean Bias (m) in Sea Surface Height </w:t>
      </w:r>
      <w:proofErr w:type="gramStart"/>
      <w:r>
        <w:rPr>
          <w:rFonts w:asciiTheme="majorHAnsi" w:hAnsiTheme="majorHAnsi" w:cstheme="majorHAnsi"/>
          <w:lang w:eastAsia="ko-KR"/>
        </w:rPr>
        <w:t xml:space="preserve">between </w:t>
      </w:r>
      <w:r w:rsidRPr="00775A08"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the</w:t>
      </w:r>
      <w:proofErr w:type="gramEnd"/>
      <w:r w:rsidRPr="00476C37">
        <w:rPr>
          <w:rFonts w:asciiTheme="majorHAnsi" w:hAnsiTheme="majorHAnsi" w:cstheme="majorHAnsi"/>
          <w:lang w:val="en-GB" w:eastAsia="ko-KR"/>
        </w:rPr>
        <w:t xml:space="preserve"> validated MARC2D model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and the configuration under study (MARC - MANGAE)</w:t>
      </w:r>
      <w:r>
        <w:rPr>
          <w:rFonts w:asciiTheme="majorHAnsi" w:hAnsiTheme="majorHAnsi" w:cstheme="majorHAnsi"/>
          <w:lang w:eastAsia="ko-KR"/>
        </w:rPr>
        <w:t xml:space="preserve"> in 2016 and 2017.  for different seasons. </w:t>
      </w:r>
      <w:r w:rsidRPr="00476C37">
        <w:rPr>
          <w:rFonts w:asciiTheme="majorHAnsi" w:hAnsiTheme="majorHAnsi" w:cstheme="majorHAnsi"/>
          <w:lang w:val="en-GB" w:eastAsia="ko-KR"/>
        </w:rPr>
        <w:t>The differences are averaged over time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for three-month periods (</w:t>
      </w:r>
      <w:r>
        <w:rPr>
          <w:rFonts w:asciiTheme="majorHAnsi" w:hAnsiTheme="majorHAnsi" w:cstheme="majorHAnsi"/>
          <w:lang w:val="en-GB" w:eastAsia="ko-KR"/>
        </w:rPr>
        <w:t xml:space="preserve">JFM: </w:t>
      </w:r>
      <w:r w:rsidRPr="00476C37">
        <w:rPr>
          <w:rFonts w:asciiTheme="majorHAnsi" w:hAnsiTheme="majorHAnsi" w:cstheme="majorHAnsi"/>
          <w:lang w:val="en-GB" w:eastAsia="ko-KR"/>
        </w:rPr>
        <w:t xml:space="preserve">January–February–March, </w:t>
      </w:r>
      <w:r>
        <w:rPr>
          <w:rFonts w:asciiTheme="majorHAnsi" w:hAnsiTheme="majorHAnsi" w:cstheme="majorHAnsi"/>
          <w:lang w:val="en-GB" w:eastAsia="ko-KR"/>
        </w:rPr>
        <w:t xml:space="preserve">AMJ: </w:t>
      </w:r>
      <w:r w:rsidRPr="00476C37">
        <w:rPr>
          <w:rFonts w:asciiTheme="majorHAnsi" w:hAnsiTheme="majorHAnsi" w:cstheme="majorHAnsi"/>
          <w:lang w:val="en-GB" w:eastAsia="ko-KR"/>
        </w:rPr>
        <w:t xml:space="preserve">April–May–June, </w:t>
      </w:r>
      <w:r>
        <w:rPr>
          <w:rFonts w:asciiTheme="majorHAnsi" w:hAnsiTheme="majorHAnsi" w:cstheme="majorHAnsi"/>
          <w:lang w:val="en-GB" w:eastAsia="ko-KR"/>
        </w:rPr>
        <w:t xml:space="preserve">JAS: </w:t>
      </w:r>
      <w:r w:rsidRPr="00476C37">
        <w:rPr>
          <w:rFonts w:asciiTheme="majorHAnsi" w:hAnsiTheme="majorHAnsi" w:cstheme="majorHAnsi"/>
          <w:lang w:val="en-GB" w:eastAsia="ko-KR"/>
        </w:rPr>
        <w:t xml:space="preserve">July–August–September, </w:t>
      </w:r>
      <w:r>
        <w:rPr>
          <w:rFonts w:asciiTheme="majorHAnsi" w:hAnsiTheme="majorHAnsi" w:cstheme="majorHAnsi"/>
          <w:lang w:val="en-GB" w:eastAsia="ko-KR"/>
        </w:rPr>
        <w:t xml:space="preserve">OND: </w:t>
      </w:r>
      <w:r w:rsidRPr="00476C37">
        <w:rPr>
          <w:rFonts w:asciiTheme="majorHAnsi" w:hAnsiTheme="majorHAnsi" w:cstheme="majorHAnsi"/>
          <w:lang w:val="en-GB" w:eastAsia="ko-KR"/>
        </w:rPr>
        <w:t>October–November–December)</w:t>
      </w:r>
      <w:r>
        <w:rPr>
          <w:rFonts w:asciiTheme="majorHAnsi" w:hAnsiTheme="majorHAnsi" w:cstheme="majorHAnsi"/>
          <w:lang w:eastAsia="ko-KR"/>
        </w:rPr>
        <w:t>.</w:t>
      </w:r>
    </w:p>
    <w:p w14:paraId="0EEC5C91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1CA7DFA0" w14:textId="77777777" w:rsidR="00C3333E" w:rsidRPr="00476C37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 w:rsidRPr="00476C37">
        <w:rPr>
          <w:rFonts w:asciiTheme="majorHAnsi" w:hAnsiTheme="majorHAnsi" w:cstheme="majorHAnsi"/>
          <w:lang w:val="en-GB" w:eastAsia="ko-KR"/>
        </w:rPr>
        <w:t>As with the SSH, the current fields are compared to the outputs of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proofErr w:type="spellStart"/>
      <w:r w:rsidRPr="00476C37">
        <w:rPr>
          <w:rFonts w:asciiTheme="majorHAnsi" w:hAnsiTheme="majorHAnsi" w:cstheme="majorHAnsi"/>
          <w:lang w:val="en-GB" w:eastAsia="ko-KR"/>
        </w:rPr>
        <w:t>Ifremer</w:t>
      </w:r>
      <w:proofErr w:type="spellEnd"/>
      <w:r w:rsidRPr="00476C37">
        <w:rPr>
          <w:rFonts w:asciiTheme="majorHAnsi" w:hAnsiTheme="majorHAnsi" w:cstheme="majorHAnsi"/>
          <w:lang w:val="en-GB" w:eastAsia="ko-KR"/>
        </w:rPr>
        <w:t xml:space="preserve"> ATLNE2000 model, which requires taking precautions in the immediate vicinity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of the coast, as well as along the continental slope. Since the MARC model is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two-dimensional in the horizontal plane, we compare the barotropic components of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current fields. This time, we will focus on the spatial distribution of the</w:t>
      </w:r>
    </w:p>
    <w:p w14:paraId="6F3AB265" w14:textId="77777777" w:rsidR="00C3333E" w:rsidRPr="00476C37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 w:rsidRPr="00476C37">
        <w:rPr>
          <w:rFonts w:asciiTheme="majorHAnsi" w:hAnsiTheme="majorHAnsi" w:cstheme="majorHAnsi"/>
          <w:lang w:val="en-GB" w:eastAsia="ko-KR"/>
        </w:rPr>
        <w:lastRenderedPageBreak/>
        <w:t xml:space="preserve">discrepancies, illustrated in Figure </w:t>
      </w:r>
      <w:r>
        <w:rPr>
          <w:rFonts w:asciiTheme="majorHAnsi" w:hAnsiTheme="majorHAnsi" w:cstheme="majorHAnsi"/>
          <w:lang w:val="en-GB" w:eastAsia="ko-KR"/>
        </w:rPr>
        <w:t>S</w:t>
      </w:r>
      <w:r w:rsidRPr="00476C37">
        <w:rPr>
          <w:rFonts w:asciiTheme="majorHAnsi" w:hAnsiTheme="majorHAnsi" w:cstheme="majorHAnsi"/>
          <w:lang w:val="en-GB" w:eastAsia="ko-KR"/>
        </w:rPr>
        <w:t>2.</w:t>
      </w:r>
    </w:p>
    <w:p w14:paraId="39DAD284" w14:textId="77777777" w:rsidR="00C3333E" w:rsidRPr="00476C37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1ACAD52B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left="-567" w:right="181"/>
        <w:jc w:val="both"/>
        <w:rPr>
          <w:rFonts w:asciiTheme="majorHAnsi" w:hAnsiTheme="majorHAnsi" w:cstheme="majorHAnsi"/>
          <w:lang w:val="en-GB" w:eastAsia="ko-KR"/>
        </w:rPr>
      </w:pPr>
      <w:r>
        <w:rPr>
          <w:rFonts w:asciiTheme="majorHAnsi" w:hAnsiTheme="majorHAnsi" w:cstheme="majorHAnsi"/>
          <w:noProof/>
          <w:lang w:val="en-GB" w:eastAsia="ko-KR"/>
        </w:rPr>
        <w:drawing>
          <wp:inline distT="0" distB="0" distL="0" distR="0" wp14:anchorId="08E37509" wp14:editId="190D9744">
            <wp:extent cx="6548872" cy="3345180"/>
            <wp:effectExtent l="0" t="0" r="4445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alidation_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843" cy="334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8379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>
        <w:rPr>
          <w:rFonts w:asciiTheme="majorHAnsi" w:hAnsiTheme="majorHAnsi" w:cstheme="majorHAnsi"/>
          <w:lang w:val="en-GB" w:eastAsia="ko-KR"/>
        </w:rPr>
        <w:t xml:space="preserve">Figure S2: </w:t>
      </w:r>
      <w:r w:rsidRPr="00476C37">
        <w:rPr>
          <w:rFonts w:asciiTheme="majorHAnsi" w:hAnsiTheme="majorHAnsi" w:cstheme="majorHAnsi"/>
          <w:lang w:val="en-GB" w:eastAsia="ko-KR"/>
        </w:rPr>
        <w:t>Difference between the zonal velocities estimated by the validated MARC2D model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and the configuration under study (MARC - MANGAE). The differences are averaged over time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for three-month periods (January–February–March, April–May–June, July–August–September, October–November–December) for the years 2016 and 2017. The vectors indicate the direction and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magnitude of the deviations. The gr</w:t>
      </w:r>
      <w:r>
        <w:rPr>
          <w:rFonts w:asciiTheme="majorHAnsi" w:hAnsiTheme="majorHAnsi" w:cstheme="majorHAnsi"/>
          <w:lang w:val="en-GB" w:eastAsia="ko-KR"/>
        </w:rPr>
        <w:t>e</w:t>
      </w:r>
      <w:r w:rsidRPr="00476C37">
        <w:rPr>
          <w:rFonts w:asciiTheme="majorHAnsi" w:hAnsiTheme="majorHAnsi" w:cstheme="majorHAnsi"/>
          <w:lang w:val="en-GB" w:eastAsia="ko-KR"/>
        </w:rPr>
        <w:t>y lines represent the 200- and 2000-meter isobaths</w:t>
      </w:r>
      <w:r>
        <w:rPr>
          <w:rFonts w:asciiTheme="majorHAnsi" w:hAnsiTheme="majorHAnsi" w:cstheme="majorHAnsi"/>
          <w:lang w:val="en-GB" w:eastAsia="ko-KR"/>
        </w:rPr>
        <w:t>.</w:t>
      </w:r>
    </w:p>
    <w:p w14:paraId="7BA0A347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5CA4D167" w14:textId="77777777" w:rsidR="00C3333E" w:rsidRPr="00476C37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 w:rsidRPr="00476C37">
        <w:rPr>
          <w:rFonts w:asciiTheme="majorHAnsi" w:hAnsiTheme="majorHAnsi" w:cstheme="majorHAnsi"/>
          <w:lang w:val="en-GB" w:eastAsia="ko-KR"/>
        </w:rPr>
        <w:t>The largest errors are observed at the continental slope. According to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 xml:space="preserve">Pingree and Le </w:t>
      </w:r>
      <w:proofErr w:type="spellStart"/>
      <w:r w:rsidRPr="00476C37">
        <w:rPr>
          <w:rFonts w:asciiTheme="majorHAnsi" w:hAnsiTheme="majorHAnsi" w:cstheme="majorHAnsi"/>
          <w:lang w:val="en-GB" w:eastAsia="ko-KR"/>
        </w:rPr>
        <w:t>Cann</w:t>
      </w:r>
      <w:proofErr w:type="spellEnd"/>
      <w:r w:rsidRPr="00476C37">
        <w:rPr>
          <w:rFonts w:asciiTheme="majorHAnsi" w:hAnsiTheme="majorHAnsi" w:cstheme="majorHAnsi"/>
          <w:lang w:val="en-GB" w:eastAsia="ko-KR"/>
        </w:rPr>
        <w:t xml:space="preserve"> (1990), the residual slope current in the Bay of Biscay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is generally weak (on the order of 5 to 10 cm</w:t>
      </w:r>
      <w:r>
        <w:rPr>
          <w:rFonts w:asciiTheme="majorHAnsi" w:hAnsiTheme="majorHAnsi" w:cstheme="majorHAnsi"/>
          <w:lang w:val="en-GB" w:eastAsia="ko-KR"/>
        </w:rPr>
        <w:t>.</w:t>
      </w:r>
      <w:r w:rsidRPr="00476C37">
        <w:rPr>
          <w:rFonts w:asciiTheme="majorHAnsi" w:hAnsiTheme="majorHAnsi" w:cstheme="majorHAnsi"/>
          <w:lang w:val="en-GB" w:eastAsia="ko-KR"/>
        </w:rPr>
        <w:t>s</w:t>
      </w:r>
      <w:r w:rsidRPr="00AA2077">
        <w:rPr>
          <w:rFonts w:asciiTheme="majorHAnsi" w:hAnsiTheme="majorHAnsi" w:cstheme="majorHAnsi"/>
          <w:vertAlign w:val="superscript"/>
          <w:lang w:val="en-GB" w:eastAsia="ko-KR"/>
        </w:rPr>
        <w:t>-1</w:t>
      </w:r>
      <w:r w:rsidRPr="00476C37">
        <w:rPr>
          <w:rFonts w:asciiTheme="majorHAnsi" w:hAnsiTheme="majorHAnsi" w:cstheme="majorHAnsi"/>
          <w:lang w:val="en-GB" w:eastAsia="ko-KR"/>
        </w:rPr>
        <w:t>). The driving force of this current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varies by region. Off the coast of France, the meridional density gradient induces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northward transport, which increases in intensity with distance. Off the coast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of northern Spain, since the slope is zonal, the meridional density gradient cannot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explain the current. Frictional effects slow down this current, which had accelerated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as it moved northward along Portugal. These idealized cases are generally intertwined, and a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balance is established between friction and the density gradient. This is the JEBAR theory (joint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 xml:space="preserve">effect of baroclinicity and bottom relief) developed by </w:t>
      </w:r>
      <w:proofErr w:type="spellStart"/>
      <w:r w:rsidRPr="00476C37">
        <w:rPr>
          <w:rFonts w:asciiTheme="majorHAnsi" w:hAnsiTheme="majorHAnsi" w:cstheme="majorHAnsi"/>
          <w:lang w:val="en-GB" w:eastAsia="ko-KR"/>
        </w:rPr>
        <w:t>Huthnance</w:t>
      </w:r>
      <w:proofErr w:type="spellEnd"/>
      <w:r w:rsidRPr="00476C37">
        <w:rPr>
          <w:rFonts w:asciiTheme="majorHAnsi" w:hAnsiTheme="majorHAnsi" w:cstheme="majorHAnsi"/>
          <w:lang w:val="en-GB" w:eastAsia="ko-KR"/>
        </w:rPr>
        <w:t xml:space="preserve"> (1984).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largest errors appear north of Spain. Note that off the coast of France,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the current is meridional; the largest errors would therefore pertain to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v component, but the divergence panel for this component,</w:t>
      </w:r>
      <w:r>
        <w:rPr>
          <w:rFonts w:asciiTheme="majorHAnsi" w:hAnsiTheme="majorHAnsi" w:cstheme="majorHAnsi"/>
          <w:lang w:val="en-GB" w:eastAsia="ko-KR"/>
        </w:rPr>
        <w:t xml:space="preserve"> reported</w:t>
      </w:r>
      <w:r w:rsidRPr="00476C37">
        <w:rPr>
          <w:rFonts w:asciiTheme="majorHAnsi" w:hAnsiTheme="majorHAnsi" w:cstheme="majorHAnsi"/>
          <w:lang w:val="en-GB" w:eastAsia="ko-KR"/>
        </w:rPr>
        <w:t xml:space="preserve"> in Figure </w:t>
      </w:r>
      <w:r>
        <w:rPr>
          <w:rFonts w:asciiTheme="majorHAnsi" w:hAnsiTheme="majorHAnsi" w:cstheme="majorHAnsi"/>
          <w:lang w:val="en-GB" w:eastAsia="ko-KR"/>
        </w:rPr>
        <w:t>S3</w:t>
      </w:r>
      <w:r w:rsidRPr="00476C37">
        <w:rPr>
          <w:rFonts w:asciiTheme="majorHAnsi" w:hAnsiTheme="majorHAnsi" w:cstheme="majorHAnsi"/>
          <w:lang w:val="en-GB" w:eastAsia="ko-KR"/>
        </w:rPr>
        <w:t>,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shows only low-intensity structures. In light of the preceding explanations, it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would appear that the error relates to the estimation of frictional terms. Nevertheless, the error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 xml:space="preserve">decreases in intensity from 2016 to 2017, which discredits </w:t>
      </w:r>
      <w:r w:rsidRPr="00476C37">
        <w:rPr>
          <w:rFonts w:asciiTheme="majorHAnsi" w:hAnsiTheme="majorHAnsi" w:cstheme="majorHAnsi"/>
          <w:lang w:val="en-GB" w:eastAsia="ko-KR"/>
        </w:rPr>
        <w:lastRenderedPageBreak/>
        <w:t>this hypothesis, unless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slope current also decreases in speed over this period, which is not the case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 xml:space="preserve">based on the sections </w:t>
      </w:r>
      <w:proofErr w:type="spellStart"/>
      <w:r w:rsidRPr="00476C37">
        <w:rPr>
          <w:rFonts w:asciiTheme="majorHAnsi" w:hAnsiTheme="majorHAnsi" w:cstheme="majorHAnsi"/>
          <w:lang w:val="en-GB" w:eastAsia="ko-KR"/>
        </w:rPr>
        <w:t>analyzed</w:t>
      </w:r>
      <w:proofErr w:type="spellEnd"/>
      <w:r w:rsidRPr="00476C37">
        <w:rPr>
          <w:rFonts w:asciiTheme="majorHAnsi" w:hAnsiTheme="majorHAnsi" w:cstheme="majorHAnsi"/>
          <w:lang w:val="en-GB" w:eastAsia="ko-KR"/>
        </w:rPr>
        <w:t xml:space="preserve">, which show speeds on the order of </w:t>
      </w:r>
      <w:r>
        <w:rPr>
          <w:rFonts w:asciiTheme="majorHAnsi" w:hAnsiTheme="majorHAnsi" w:cstheme="majorHAnsi"/>
          <w:lang w:val="en-GB" w:eastAsia="ko-KR"/>
        </w:rPr>
        <w:t>10</w:t>
      </w:r>
      <w:r w:rsidRPr="00476C37">
        <w:rPr>
          <w:rFonts w:asciiTheme="majorHAnsi" w:hAnsiTheme="majorHAnsi" w:cstheme="majorHAnsi"/>
          <w:lang w:val="en-GB" w:eastAsia="ko-KR"/>
        </w:rPr>
        <w:t xml:space="preserve"> cm</w:t>
      </w:r>
      <w:r>
        <w:rPr>
          <w:rFonts w:asciiTheme="majorHAnsi" w:hAnsiTheme="majorHAnsi" w:cstheme="majorHAnsi"/>
          <w:lang w:val="en-GB" w:eastAsia="ko-KR"/>
        </w:rPr>
        <w:t>.</w:t>
      </w:r>
      <w:r w:rsidRPr="00476C37">
        <w:rPr>
          <w:rFonts w:asciiTheme="majorHAnsi" w:hAnsiTheme="majorHAnsi" w:cstheme="majorHAnsi"/>
          <w:lang w:val="en-GB" w:eastAsia="ko-KR"/>
        </w:rPr>
        <w:t>s</w:t>
      </w:r>
      <w:r w:rsidRPr="00AA2077">
        <w:rPr>
          <w:rFonts w:asciiTheme="majorHAnsi" w:hAnsiTheme="majorHAnsi" w:cstheme="majorHAnsi"/>
          <w:vertAlign w:val="superscript"/>
          <w:lang w:val="en-GB" w:eastAsia="ko-KR"/>
        </w:rPr>
        <w:t>-1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for a zonal section at 46.75°N.</w:t>
      </w:r>
    </w:p>
    <w:p w14:paraId="3A024AF0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 w:rsidRPr="00476C37">
        <w:rPr>
          <w:rFonts w:asciiTheme="majorHAnsi" w:hAnsiTheme="majorHAnsi" w:cstheme="majorHAnsi"/>
          <w:lang w:val="en-GB" w:eastAsia="ko-KR"/>
        </w:rPr>
        <w:t>A second hypothesis concerns the very nature of the compared data. A fundamental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difference between 2D and 3D models at the slope concerns the tidal rectification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process. The nonlinear interaction of tidal currents with the slope current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induces a residual current, contributing to the total slope current. This rectification is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largely dependent on bottom friction (</w:t>
      </w:r>
      <w:proofErr w:type="spellStart"/>
      <w:r w:rsidRPr="00476C37">
        <w:rPr>
          <w:rFonts w:asciiTheme="majorHAnsi" w:hAnsiTheme="majorHAnsi" w:cstheme="majorHAnsi"/>
          <w:lang w:val="en-GB" w:eastAsia="ko-KR"/>
        </w:rPr>
        <w:t>Huthnance</w:t>
      </w:r>
      <w:proofErr w:type="spellEnd"/>
      <w:r w:rsidRPr="00476C37">
        <w:rPr>
          <w:rFonts w:asciiTheme="majorHAnsi" w:hAnsiTheme="majorHAnsi" w:cstheme="majorHAnsi"/>
          <w:lang w:val="en-GB" w:eastAsia="ko-KR"/>
        </w:rPr>
        <w:t>, 1973; Loder, 1980), which leads to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a first difference between the two compared models: the resolution is 500 m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smaller for MARC2D than for our configuration, implying a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different resolution of frictional effects (</w:t>
      </w:r>
      <w:proofErr w:type="spellStart"/>
      <w:r w:rsidRPr="00476C37">
        <w:rPr>
          <w:rFonts w:asciiTheme="majorHAnsi" w:hAnsiTheme="majorHAnsi" w:cstheme="majorHAnsi"/>
          <w:lang w:val="en-GB" w:eastAsia="ko-KR"/>
        </w:rPr>
        <w:t>Laanaia</w:t>
      </w:r>
      <w:proofErr w:type="spellEnd"/>
      <w:r w:rsidRPr="00476C37">
        <w:rPr>
          <w:rFonts w:asciiTheme="majorHAnsi" w:hAnsiTheme="majorHAnsi" w:cstheme="majorHAnsi"/>
          <w:lang w:val="en-GB" w:eastAsia="ko-KR"/>
        </w:rPr>
        <w:t xml:space="preserve"> et al., 2010). More generally, Zimmerman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(2013) highlights the differences in the rectification result between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2D and 3D models, linked to the very method of resolving these processes. Since we have no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information on the parameters of MARC 2D, it seems difficult to estimate the order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of magnitude of this phenomenon. Nevertheless, we would expect it to generate an error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of similar magnitude across the entire slope; there is no a priori reason for this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 xml:space="preserve">difference to be amplified in northern Spain. However, according to </w:t>
      </w:r>
      <w:proofErr w:type="spellStart"/>
      <w:r w:rsidRPr="00476C37">
        <w:rPr>
          <w:rFonts w:asciiTheme="majorHAnsi" w:hAnsiTheme="majorHAnsi" w:cstheme="majorHAnsi"/>
          <w:lang w:val="en-GB" w:eastAsia="ko-KR"/>
        </w:rPr>
        <w:t>Pérenne</w:t>
      </w:r>
      <w:proofErr w:type="spellEnd"/>
      <w:r w:rsidRPr="00476C37">
        <w:rPr>
          <w:rFonts w:asciiTheme="majorHAnsi" w:hAnsiTheme="majorHAnsi" w:cstheme="majorHAnsi"/>
          <w:lang w:val="en-GB" w:eastAsia="ko-KR"/>
        </w:rPr>
        <w:t xml:space="preserve"> and Pichon (1999),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the amplitude of the residual current depends on the slope and the forcing, that is, at a given location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primarily on the VE-ME cycle. Since we calculate averages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over three months, variations related to this cycle should be smoothed out, and the error should be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constant over time at a given point, which is not the case. Tidal correction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therefor</w:t>
      </w:r>
      <w:r>
        <w:rPr>
          <w:rFonts w:asciiTheme="majorHAnsi" w:hAnsiTheme="majorHAnsi" w:cstheme="majorHAnsi"/>
          <w:lang w:val="en-GB" w:eastAsia="ko-KR"/>
        </w:rPr>
        <w:t>e</w:t>
      </w:r>
      <w:r w:rsidRPr="00476C37">
        <w:rPr>
          <w:rFonts w:asciiTheme="majorHAnsi" w:hAnsiTheme="majorHAnsi" w:cstheme="majorHAnsi"/>
          <w:lang w:val="en-GB" w:eastAsia="ko-KR"/>
        </w:rPr>
        <w:t xml:space="preserve"> does not appear to be the main cause of the differences between these two models.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The choice to use generalized sigma coordinates may also be the source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of these errors. Errors associated with calculating the pressure gradient in sigma coordinates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near a slope are well-known and extensively documented (Mellor et al., 1994,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1998). According to Lazure and Dumas (2008), the choice to calculate the internal pressure gradient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 xml:space="preserve">using the method of </w:t>
      </w:r>
      <w:proofErr w:type="spellStart"/>
      <w:r w:rsidRPr="00476C37">
        <w:rPr>
          <w:rFonts w:asciiTheme="majorHAnsi" w:hAnsiTheme="majorHAnsi" w:cstheme="majorHAnsi"/>
          <w:lang w:val="en-GB" w:eastAsia="ko-KR"/>
        </w:rPr>
        <w:t>Shchepetkin</w:t>
      </w:r>
      <w:proofErr w:type="spellEnd"/>
      <w:r w:rsidRPr="00476C37">
        <w:rPr>
          <w:rFonts w:asciiTheme="majorHAnsi" w:hAnsiTheme="majorHAnsi" w:cstheme="majorHAnsi"/>
          <w:lang w:val="en-GB" w:eastAsia="ko-KR"/>
        </w:rPr>
        <w:t xml:space="preserve"> and McWilliams (2003) helps mitigate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this problem in the MARS3D model. However, by increasing the resolution in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the 10 layers above the seabed, we simultaneously increase the slope of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sigma levels at the toe of the slope. This increase is such that we potentially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run into the problem of pressure gradient calculation error once again.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This error results in erroneous velocities along the slope, which are reflected in our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model. Furthermore, Mellor et al. (1994) note that this error tends to decrease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over time, a trend we observe in our errors. Nevertheless, it is difficult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to assess the timescale required for this decrease, which would allow us to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validate this hypothesis.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However, we initially note (January to July 2016) the presence of a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mesoscale structure offshore, particularly in the meridional velocity differences. This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structure is not present in either MARC2D or satellite observations (not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shown here). One hypothesis is that instabilities during the model’s startup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are responsible for this structure, and that it gradually disappears.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This cyclonic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vortex drives an easterly flow along the slope, which contributes to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meridional velocity difference previously described in northern Spain. This observation,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 xml:space="preserve">along with </w:t>
      </w:r>
      <w:r w:rsidRPr="000122B5">
        <w:rPr>
          <w:rFonts w:asciiTheme="majorHAnsi" w:hAnsiTheme="majorHAnsi" w:cstheme="majorHAnsi"/>
          <w:lang w:val="en-GB" w:eastAsia="ko-KR"/>
        </w:rPr>
        <w:lastRenderedPageBreak/>
        <w:t>that in the previous paragraph, suggests that the model’s spin-up phase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was not fully complete during the first half of 2016 (the model was initialized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on October 1, 2015). This spin-up phase appears unusually long,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compared to the findings of other similar studies, which estimate it to last a few months. This is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also our assessment based on the kinetic energy time series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across the entire domain. However, it appears that instabilities persist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for longer, as illustrated by this vortex</w:t>
      </w:r>
    </w:p>
    <w:p w14:paraId="0501AFF5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2CC80A85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>
        <w:rPr>
          <w:rFonts w:asciiTheme="majorHAnsi" w:hAnsiTheme="majorHAnsi" w:cstheme="majorHAnsi"/>
          <w:noProof/>
          <w:lang w:val="en-GB" w:eastAsia="ko-KR"/>
        </w:rPr>
        <w:drawing>
          <wp:inline distT="0" distB="0" distL="0" distR="0" wp14:anchorId="3970B9A3" wp14:editId="348E62F4">
            <wp:extent cx="5760720" cy="298132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alidation_V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852DB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1E9F5A6D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>
        <w:rPr>
          <w:rFonts w:asciiTheme="majorHAnsi" w:hAnsiTheme="majorHAnsi" w:cstheme="majorHAnsi"/>
          <w:lang w:val="en-GB" w:eastAsia="ko-KR"/>
        </w:rPr>
        <w:t xml:space="preserve">Figure S3: </w:t>
      </w:r>
      <w:r w:rsidRPr="00476C37">
        <w:rPr>
          <w:rFonts w:asciiTheme="majorHAnsi" w:hAnsiTheme="majorHAnsi" w:cstheme="majorHAnsi"/>
          <w:lang w:val="en-GB" w:eastAsia="ko-KR"/>
        </w:rPr>
        <w:t xml:space="preserve">Difference between the </w:t>
      </w:r>
      <w:r>
        <w:rPr>
          <w:rFonts w:asciiTheme="majorHAnsi" w:hAnsiTheme="majorHAnsi" w:cstheme="majorHAnsi"/>
          <w:lang w:val="en-GB" w:eastAsia="ko-KR"/>
        </w:rPr>
        <w:t>meridional</w:t>
      </w:r>
      <w:r w:rsidRPr="00476C37">
        <w:rPr>
          <w:rFonts w:asciiTheme="majorHAnsi" w:hAnsiTheme="majorHAnsi" w:cstheme="majorHAnsi"/>
          <w:lang w:val="en-GB" w:eastAsia="ko-KR"/>
        </w:rPr>
        <w:t xml:space="preserve"> velocities estimated by the validated MARC2D model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and the configuration under study (MARC - MANGAE). The differences are averaged over time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for three-month periods (January–February–March, April–May–June, July–August–September, October–November–December) for the years 2016 and 2017. The vectors indicate the direction and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magnitude of the deviations. The gr</w:t>
      </w:r>
      <w:r>
        <w:rPr>
          <w:rFonts w:asciiTheme="majorHAnsi" w:hAnsiTheme="majorHAnsi" w:cstheme="majorHAnsi"/>
          <w:lang w:val="en-GB" w:eastAsia="ko-KR"/>
        </w:rPr>
        <w:t>e</w:t>
      </w:r>
      <w:r w:rsidRPr="00476C37">
        <w:rPr>
          <w:rFonts w:asciiTheme="majorHAnsi" w:hAnsiTheme="majorHAnsi" w:cstheme="majorHAnsi"/>
          <w:lang w:val="en-GB" w:eastAsia="ko-KR"/>
        </w:rPr>
        <w:t>y lines represent the 200- and 2000-meter isobaths</w:t>
      </w:r>
      <w:r>
        <w:rPr>
          <w:rFonts w:asciiTheme="majorHAnsi" w:hAnsiTheme="majorHAnsi" w:cstheme="majorHAnsi"/>
          <w:lang w:val="en-GB" w:eastAsia="ko-KR"/>
        </w:rPr>
        <w:t>.</w:t>
      </w:r>
    </w:p>
    <w:p w14:paraId="625CCA48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1CC91F53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  <w:r w:rsidRPr="000122B5">
        <w:rPr>
          <w:rFonts w:asciiTheme="majorHAnsi" w:hAnsiTheme="majorHAnsi" w:cstheme="majorHAnsi"/>
          <w:lang w:val="en-GB" w:eastAsia="ko-KR"/>
        </w:rPr>
        <w:t>The model's surface temperature is compared with satellite observations post-processed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 xml:space="preserve">by </w:t>
      </w:r>
      <w:proofErr w:type="spellStart"/>
      <w:r w:rsidRPr="000122B5">
        <w:rPr>
          <w:rFonts w:asciiTheme="majorHAnsi" w:hAnsiTheme="majorHAnsi" w:cstheme="majorHAnsi"/>
          <w:lang w:val="en-GB" w:eastAsia="ko-KR"/>
        </w:rPr>
        <w:t>Ifremer</w:t>
      </w:r>
      <w:proofErr w:type="spellEnd"/>
      <w:r w:rsidRPr="000122B5">
        <w:rPr>
          <w:rFonts w:asciiTheme="majorHAnsi" w:hAnsiTheme="majorHAnsi" w:cstheme="majorHAnsi"/>
          <w:lang w:val="en-GB" w:eastAsia="ko-KR"/>
        </w:rPr>
        <w:t xml:space="preserve"> and interpolated onto a grid with a resolution of 0.04 km</w:t>
      </w:r>
      <w:r>
        <w:rPr>
          <w:rFonts w:asciiTheme="majorHAnsi" w:hAnsiTheme="majorHAnsi" w:cstheme="majorHAnsi"/>
          <w:lang w:val="en-GB" w:eastAsia="ko-KR"/>
        </w:rPr>
        <w:t xml:space="preserve"> (Figure S4)</w:t>
      </w:r>
      <w:r w:rsidRPr="000122B5">
        <w:rPr>
          <w:rFonts w:asciiTheme="majorHAnsi" w:hAnsiTheme="majorHAnsi" w:cstheme="majorHAnsi"/>
          <w:lang w:val="en-GB" w:eastAsia="ko-KR"/>
        </w:rPr>
        <w:t>. This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L4-level product is provided by the CMEMS (Copernicus Marine Environment Monitoring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Service), and has an uncertainty of 0.5 K. The difference maps shown in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 xml:space="preserve">Figure </w:t>
      </w:r>
      <w:r>
        <w:rPr>
          <w:rFonts w:asciiTheme="majorHAnsi" w:hAnsiTheme="majorHAnsi" w:cstheme="majorHAnsi"/>
          <w:lang w:val="en-GB" w:eastAsia="ko-KR"/>
        </w:rPr>
        <w:t>S4</w:t>
      </w:r>
      <w:r w:rsidRPr="000122B5">
        <w:rPr>
          <w:rFonts w:asciiTheme="majorHAnsi" w:hAnsiTheme="majorHAnsi" w:cstheme="majorHAnsi"/>
          <w:lang w:val="en-GB" w:eastAsia="ko-KR"/>
        </w:rPr>
        <w:t xml:space="preserve"> indicate that the model</w:t>
      </w:r>
      <w:r>
        <w:rPr>
          <w:rFonts w:asciiTheme="majorHAnsi" w:hAnsiTheme="majorHAnsi" w:cstheme="majorHAnsi"/>
          <w:lang w:val="en-GB" w:eastAsia="ko-KR"/>
        </w:rPr>
        <w:t>l</w:t>
      </w:r>
      <w:r w:rsidRPr="000122B5">
        <w:rPr>
          <w:rFonts w:asciiTheme="majorHAnsi" w:hAnsiTheme="majorHAnsi" w:cstheme="majorHAnsi"/>
          <w:lang w:val="en-GB" w:eastAsia="ko-KR"/>
        </w:rPr>
        <w:t>ed temperature is generally in good agreement with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the observations. Offshore, we observe the known tendency of MARS to slightly overestimate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the surface temperature (Lazure et al., 2009). Along the coasts,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temperature is significantly underestimated, particularly south of the Gironde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estuary in the summer of 2016. This underestimation by the model can be explained by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a tendency of the model to overestimate coastal upwelling, and thus an excessive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upwelling of cold water from the bottom to the surface during a period of strong stratification.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 xml:space="preserve">Conversely, the temperature is overestimated in the </w:t>
      </w:r>
      <w:proofErr w:type="spellStart"/>
      <w:r w:rsidRPr="000122B5">
        <w:rPr>
          <w:rFonts w:asciiTheme="majorHAnsi" w:hAnsiTheme="majorHAnsi" w:cstheme="majorHAnsi"/>
          <w:lang w:val="en-GB" w:eastAsia="ko-KR"/>
        </w:rPr>
        <w:t>Iroise</w:t>
      </w:r>
      <w:proofErr w:type="spellEnd"/>
      <w:r w:rsidRPr="000122B5">
        <w:rPr>
          <w:rFonts w:asciiTheme="majorHAnsi" w:hAnsiTheme="majorHAnsi" w:cstheme="majorHAnsi"/>
          <w:lang w:val="en-GB" w:eastAsia="ko-KR"/>
        </w:rPr>
        <w:t xml:space="preserve"> Sea in </w:t>
      </w:r>
      <w:r w:rsidRPr="000122B5">
        <w:rPr>
          <w:rFonts w:asciiTheme="majorHAnsi" w:hAnsiTheme="majorHAnsi" w:cstheme="majorHAnsi"/>
          <w:lang w:val="en-GB" w:eastAsia="ko-KR"/>
        </w:rPr>
        <w:lastRenderedPageBreak/>
        <w:t>summer, which may be due to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poor mode</w:t>
      </w:r>
      <w:r>
        <w:rPr>
          <w:rFonts w:asciiTheme="majorHAnsi" w:hAnsiTheme="majorHAnsi" w:cstheme="majorHAnsi"/>
          <w:lang w:val="en-GB" w:eastAsia="ko-KR"/>
        </w:rPr>
        <w:t>l</w:t>
      </w:r>
      <w:r w:rsidRPr="000122B5">
        <w:rPr>
          <w:rFonts w:asciiTheme="majorHAnsi" w:hAnsiTheme="majorHAnsi" w:cstheme="majorHAnsi"/>
          <w:lang w:val="en-GB" w:eastAsia="ko-KR"/>
        </w:rPr>
        <w:t xml:space="preserve">ling of the mixing induced by the </w:t>
      </w:r>
      <w:r>
        <w:rPr>
          <w:rFonts w:asciiTheme="majorHAnsi" w:hAnsiTheme="majorHAnsi" w:cstheme="majorHAnsi"/>
          <w:lang w:val="en-GB" w:eastAsia="ko-KR"/>
        </w:rPr>
        <w:t>Ushant</w:t>
      </w:r>
      <w:r w:rsidRPr="000122B5">
        <w:rPr>
          <w:rFonts w:asciiTheme="majorHAnsi" w:hAnsiTheme="majorHAnsi" w:cstheme="majorHAnsi"/>
          <w:lang w:val="en-GB" w:eastAsia="ko-KR"/>
        </w:rPr>
        <w:t xml:space="preserve"> front. On the other hand, we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note that the continental slope is relatively poorly resolved on these maps (except in the summer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2016), suggesting that the mixing induced by internal waves at the slope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is relatively well resolved.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Regarding barnacle larvae, which are mainly advected onto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the continental shelf, the underestimation of temperature will tend to overestimate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the larval lifespan. Nevertheless, this tendency is limited. In fact, along the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trajectory of a larva advected from June to August, the average temperature error is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0122B5">
        <w:rPr>
          <w:rFonts w:asciiTheme="majorHAnsi" w:hAnsiTheme="majorHAnsi" w:cstheme="majorHAnsi"/>
          <w:lang w:val="en-GB" w:eastAsia="ko-KR"/>
        </w:rPr>
        <w:t>less than 1°C.</w:t>
      </w:r>
      <w:r>
        <w:rPr>
          <w:rFonts w:asciiTheme="majorHAnsi" w:hAnsiTheme="majorHAnsi" w:cstheme="majorHAnsi"/>
          <w:lang w:val="en-GB" w:eastAsia="ko-KR"/>
        </w:rPr>
        <w:t xml:space="preserve"> Consequently, the model outputs can be considered sufficiently realistic to be used in this </w:t>
      </w:r>
      <w:proofErr w:type="spellStart"/>
      <w:r>
        <w:rPr>
          <w:rFonts w:asciiTheme="majorHAnsi" w:hAnsiTheme="majorHAnsi" w:cstheme="majorHAnsi"/>
          <w:lang w:val="en-GB" w:eastAsia="ko-KR"/>
        </w:rPr>
        <w:t>Lagrangian</w:t>
      </w:r>
      <w:proofErr w:type="spellEnd"/>
      <w:r>
        <w:rPr>
          <w:rFonts w:asciiTheme="majorHAnsi" w:hAnsiTheme="majorHAnsi" w:cstheme="majorHAnsi"/>
          <w:lang w:val="en-GB" w:eastAsia="ko-KR"/>
        </w:rPr>
        <w:t xml:space="preserve"> transport study.</w:t>
      </w:r>
    </w:p>
    <w:p w14:paraId="6AC36D98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val="en-GB" w:eastAsia="ko-KR"/>
        </w:rPr>
      </w:pPr>
    </w:p>
    <w:p w14:paraId="66505421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 w:firstLine="181"/>
        <w:jc w:val="both"/>
        <w:rPr>
          <w:rFonts w:asciiTheme="majorHAnsi" w:hAnsiTheme="majorHAnsi" w:cstheme="majorHAnsi"/>
          <w:lang w:val="en-GB" w:eastAsia="ko-KR"/>
        </w:rPr>
      </w:pPr>
      <w:r>
        <w:rPr>
          <w:rFonts w:asciiTheme="majorHAnsi" w:hAnsiTheme="majorHAnsi" w:cstheme="majorHAnsi"/>
          <w:noProof/>
          <w:lang w:val="en-GB" w:eastAsia="ko-KR"/>
        </w:rPr>
        <w:drawing>
          <wp:inline distT="0" distB="0" distL="0" distR="0" wp14:anchorId="55770215" wp14:editId="5197B87E">
            <wp:extent cx="5760720" cy="3027045"/>
            <wp:effectExtent l="0" t="0" r="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idation_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8761E" w14:textId="77777777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 w:firstLine="181"/>
        <w:jc w:val="both"/>
        <w:rPr>
          <w:rFonts w:asciiTheme="majorHAnsi" w:hAnsiTheme="majorHAnsi" w:cstheme="majorHAnsi"/>
          <w:lang w:eastAsia="ko-KR"/>
        </w:rPr>
      </w:pPr>
    </w:p>
    <w:p w14:paraId="6998279A" w14:textId="6FE02EB6" w:rsidR="00C3333E" w:rsidRDefault="00C3333E" w:rsidP="00C3333E">
      <w:pPr>
        <w:pStyle w:val="Sansinterligne"/>
        <w:tabs>
          <w:tab w:val="left" w:pos="9540"/>
        </w:tabs>
        <w:spacing w:line="360" w:lineRule="auto"/>
        <w:ind w:right="181"/>
        <w:jc w:val="both"/>
        <w:rPr>
          <w:rFonts w:asciiTheme="majorHAnsi" w:hAnsiTheme="majorHAnsi" w:cstheme="majorHAnsi"/>
          <w:lang w:eastAsia="ko-KR"/>
        </w:rPr>
      </w:pPr>
      <w:r>
        <w:rPr>
          <w:rFonts w:asciiTheme="majorHAnsi" w:hAnsiTheme="majorHAnsi" w:cstheme="majorHAnsi"/>
          <w:lang w:eastAsia="ko-KR"/>
        </w:rPr>
        <w:t xml:space="preserve">Figure S4. Mean Bias in temperature (°C) between satellite data </w:t>
      </w:r>
      <w:r w:rsidRPr="00476C37">
        <w:rPr>
          <w:rFonts w:asciiTheme="majorHAnsi" w:hAnsiTheme="majorHAnsi" w:cstheme="majorHAnsi"/>
          <w:lang w:val="en-GB" w:eastAsia="ko-KR"/>
        </w:rPr>
        <w:t xml:space="preserve">and </w:t>
      </w:r>
      <w:r>
        <w:rPr>
          <w:rFonts w:asciiTheme="majorHAnsi" w:hAnsiTheme="majorHAnsi" w:cstheme="majorHAnsi"/>
          <w:lang w:val="en-GB" w:eastAsia="ko-KR"/>
        </w:rPr>
        <w:t>modelled data in 2017</w:t>
      </w:r>
      <w:r>
        <w:rPr>
          <w:rFonts w:asciiTheme="majorHAnsi" w:hAnsiTheme="majorHAnsi" w:cstheme="majorHAnsi"/>
          <w:lang w:eastAsia="ko-KR"/>
        </w:rPr>
        <w:t xml:space="preserve"> for different seasons. </w:t>
      </w:r>
      <w:r w:rsidRPr="00476C37">
        <w:rPr>
          <w:rFonts w:asciiTheme="majorHAnsi" w:hAnsiTheme="majorHAnsi" w:cstheme="majorHAnsi"/>
          <w:lang w:val="en-GB" w:eastAsia="ko-KR"/>
        </w:rPr>
        <w:t>The differences are averaged over time</w:t>
      </w:r>
      <w:r>
        <w:rPr>
          <w:rFonts w:asciiTheme="majorHAnsi" w:hAnsiTheme="majorHAnsi" w:cstheme="majorHAnsi"/>
          <w:lang w:val="en-GB" w:eastAsia="ko-KR"/>
        </w:rPr>
        <w:t xml:space="preserve"> </w:t>
      </w:r>
      <w:r w:rsidRPr="00476C37">
        <w:rPr>
          <w:rFonts w:asciiTheme="majorHAnsi" w:hAnsiTheme="majorHAnsi" w:cstheme="majorHAnsi"/>
          <w:lang w:val="en-GB" w:eastAsia="ko-KR"/>
        </w:rPr>
        <w:t>for three-month periods (</w:t>
      </w:r>
      <w:r>
        <w:rPr>
          <w:rFonts w:asciiTheme="majorHAnsi" w:hAnsiTheme="majorHAnsi" w:cstheme="majorHAnsi"/>
          <w:lang w:val="en-GB" w:eastAsia="ko-KR"/>
        </w:rPr>
        <w:t xml:space="preserve">JFM: </w:t>
      </w:r>
      <w:r w:rsidRPr="00476C37">
        <w:rPr>
          <w:rFonts w:asciiTheme="majorHAnsi" w:hAnsiTheme="majorHAnsi" w:cstheme="majorHAnsi"/>
          <w:lang w:val="en-GB" w:eastAsia="ko-KR"/>
        </w:rPr>
        <w:t xml:space="preserve">January–February–March, </w:t>
      </w:r>
      <w:r>
        <w:rPr>
          <w:rFonts w:asciiTheme="majorHAnsi" w:hAnsiTheme="majorHAnsi" w:cstheme="majorHAnsi"/>
          <w:lang w:val="en-GB" w:eastAsia="ko-KR"/>
        </w:rPr>
        <w:t xml:space="preserve">AMJ: </w:t>
      </w:r>
      <w:r w:rsidRPr="00476C37">
        <w:rPr>
          <w:rFonts w:asciiTheme="majorHAnsi" w:hAnsiTheme="majorHAnsi" w:cstheme="majorHAnsi"/>
          <w:lang w:val="en-GB" w:eastAsia="ko-KR"/>
        </w:rPr>
        <w:t xml:space="preserve">April–May–June, </w:t>
      </w:r>
      <w:r>
        <w:rPr>
          <w:rFonts w:asciiTheme="majorHAnsi" w:hAnsiTheme="majorHAnsi" w:cstheme="majorHAnsi"/>
          <w:lang w:val="en-GB" w:eastAsia="ko-KR"/>
        </w:rPr>
        <w:t xml:space="preserve">JAS: </w:t>
      </w:r>
      <w:r w:rsidRPr="00476C37">
        <w:rPr>
          <w:rFonts w:asciiTheme="majorHAnsi" w:hAnsiTheme="majorHAnsi" w:cstheme="majorHAnsi"/>
          <w:lang w:val="en-GB" w:eastAsia="ko-KR"/>
        </w:rPr>
        <w:t xml:space="preserve">July–August–September, </w:t>
      </w:r>
      <w:r>
        <w:rPr>
          <w:rFonts w:asciiTheme="majorHAnsi" w:hAnsiTheme="majorHAnsi" w:cstheme="majorHAnsi"/>
          <w:lang w:val="en-GB" w:eastAsia="ko-KR"/>
        </w:rPr>
        <w:t xml:space="preserve">OND: </w:t>
      </w:r>
      <w:r w:rsidRPr="00476C37">
        <w:rPr>
          <w:rFonts w:asciiTheme="majorHAnsi" w:hAnsiTheme="majorHAnsi" w:cstheme="majorHAnsi"/>
          <w:lang w:val="en-GB" w:eastAsia="ko-KR"/>
        </w:rPr>
        <w:t>October–November–December)</w:t>
      </w:r>
      <w:r>
        <w:rPr>
          <w:rFonts w:asciiTheme="majorHAnsi" w:hAnsiTheme="majorHAnsi" w:cstheme="majorHAnsi"/>
          <w:lang w:eastAsia="ko-KR"/>
        </w:rPr>
        <w:t>.</w:t>
      </w:r>
    </w:p>
    <w:p w14:paraId="0D341C76" w14:textId="77777777" w:rsidR="00C3333E" w:rsidRDefault="00C3333E" w:rsidP="00C3333E">
      <w:pPr>
        <w:rPr>
          <w:lang w:val="en-US"/>
        </w:rPr>
      </w:pPr>
    </w:p>
    <w:p w14:paraId="7B955D03" w14:textId="77777777" w:rsidR="00C3333E" w:rsidRDefault="00C3333E" w:rsidP="00C3333E">
      <w:pPr>
        <w:jc w:val="both"/>
        <w:rPr>
          <w:lang w:val="en-US"/>
        </w:rPr>
      </w:pPr>
    </w:p>
    <w:p w14:paraId="1DC28904" w14:textId="77777777" w:rsidR="00C3333E" w:rsidRDefault="00C3333E" w:rsidP="00C3333E">
      <w:pPr>
        <w:jc w:val="both"/>
        <w:rPr>
          <w:lang w:val="en-US"/>
        </w:rPr>
      </w:pPr>
    </w:p>
    <w:p w14:paraId="2031DAF7" w14:textId="77777777" w:rsidR="00C3333E" w:rsidRDefault="00C3333E" w:rsidP="00C3333E">
      <w:pPr>
        <w:jc w:val="both"/>
        <w:rPr>
          <w:lang w:val="en-US"/>
        </w:rPr>
      </w:pPr>
    </w:p>
    <w:p w14:paraId="1C105DA4" w14:textId="77777777" w:rsidR="00C3333E" w:rsidRDefault="00C3333E" w:rsidP="00C3333E">
      <w:pPr>
        <w:jc w:val="both"/>
        <w:rPr>
          <w:lang w:val="en-US"/>
        </w:rPr>
      </w:pPr>
    </w:p>
    <w:p w14:paraId="7FD9A3F0" w14:textId="77777777" w:rsidR="00C3333E" w:rsidRDefault="00C3333E" w:rsidP="00C3333E">
      <w:pPr>
        <w:jc w:val="both"/>
        <w:rPr>
          <w:lang w:val="en-US"/>
        </w:rPr>
      </w:pPr>
    </w:p>
    <w:p w14:paraId="6A913D7A" w14:textId="77777777" w:rsidR="00C3333E" w:rsidRDefault="00C3333E" w:rsidP="00C3333E">
      <w:pPr>
        <w:jc w:val="both"/>
        <w:rPr>
          <w:lang w:val="en-US"/>
        </w:rPr>
      </w:pPr>
    </w:p>
    <w:p w14:paraId="7E5D8B9B" w14:textId="77777777" w:rsidR="00C3333E" w:rsidRDefault="00C3333E" w:rsidP="00C3333E">
      <w:pPr>
        <w:jc w:val="both"/>
        <w:rPr>
          <w:lang w:val="en-US"/>
        </w:rPr>
      </w:pPr>
    </w:p>
    <w:p w14:paraId="5255DB03" w14:textId="77777777" w:rsidR="00C3333E" w:rsidRDefault="00C3333E" w:rsidP="00C3333E">
      <w:pPr>
        <w:jc w:val="both"/>
        <w:rPr>
          <w:lang w:val="en-US"/>
        </w:rPr>
      </w:pPr>
    </w:p>
    <w:p w14:paraId="58A3C5C2" w14:textId="77777777" w:rsidR="00C3333E" w:rsidRDefault="00C3333E" w:rsidP="00C3333E">
      <w:pPr>
        <w:jc w:val="both"/>
        <w:rPr>
          <w:lang w:val="en-US"/>
        </w:rPr>
      </w:pPr>
    </w:p>
    <w:p w14:paraId="2E0F01D9" w14:textId="77777777" w:rsidR="00C3333E" w:rsidRDefault="00C3333E" w:rsidP="00C3333E">
      <w:pPr>
        <w:jc w:val="both"/>
        <w:rPr>
          <w:lang w:val="en-US"/>
        </w:rPr>
      </w:pPr>
    </w:p>
    <w:p w14:paraId="2334825B" w14:textId="1DE67B25" w:rsidR="00C3333E" w:rsidRDefault="00C3333E" w:rsidP="00C3333E">
      <w:pPr>
        <w:jc w:val="both"/>
        <w:rPr>
          <w:lang w:val="en-US"/>
        </w:rPr>
      </w:pPr>
      <w:r>
        <w:rPr>
          <w:lang w:val="en-US"/>
        </w:rPr>
        <w:lastRenderedPageBreak/>
        <w:t xml:space="preserve">Associated </w:t>
      </w:r>
      <w:r>
        <w:rPr>
          <w:lang w:val="en-US"/>
        </w:rPr>
        <w:t>References</w:t>
      </w:r>
    </w:p>
    <w:p w14:paraId="49A94E05" w14:textId="77777777" w:rsidR="00C3333E" w:rsidRDefault="00C3333E" w:rsidP="00C3333E">
      <w:pPr>
        <w:jc w:val="both"/>
        <w:rPr>
          <w:lang w:val="en-US"/>
        </w:rPr>
      </w:pPr>
    </w:p>
    <w:p w14:paraId="3079AC56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GB" w:eastAsia="ko-KR"/>
        </w:rPr>
      </w:pP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Huthnance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JM (1973) Tidal currents asymmetries over the Norfolk sandbanks. Est Coast Shelf Sci 1(1):89-99. https://doi.org/10.1016/0302-3524(73)90061-3</w:t>
      </w:r>
    </w:p>
    <w:p w14:paraId="46D51976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Huthnance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JM (1984) Slope currents and “</w:t>
      </w: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jebar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”. J Phys </w:t>
      </w: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Oceanogr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14(4):795-810. https://doi.org/10.1175/1520-0485(1984)014%3C0795:SCA%3E2.0.CO;2</w:t>
      </w:r>
    </w:p>
    <w:p w14:paraId="783EA2E0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Laanaia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N, Wirth A, Molines JM Barnier B, Verron J (2010) On the numerical resolution of the bottom layer in simulations of oceanic gravity currents. Ocean Sci 6(2):563-572. </w:t>
      </w:r>
      <w:r w:rsidRPr="00C3333E">
        <w:rPr>
          <w:rFonts w:asciiTheme="majorHAnsi" w:hAnsiTheme="majorHAnsi" w:cstheme="majorHAnsi"/>
          <w:sz w:val="22"/>
          <w:szCs w:val="22"/>
        </w:rPr>
        <w:t>https://doi.org/10.5194/os-6-563-2010</w:t>
      </w:r>
    </w:p>
    <w:p w14:paraId="15FB5181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C3333E">
        <w:rPr>
          <w:rFonts w:asciiTheme="majorHAnsi" w:hAnsiTheme="majorHAnsi" w:cstheme="majorHAnsi"/>
          <w:sz w:val="22"/>
          <w:szCs w:val="22"/>
          <w:lang w:val="en-US"/>
        </w:rPr>
        <w:t>Lazure P, Dumas F (2008) An externa-internal mode coupling for a 3D hydrodynamical model for applications at regional scale (Mars). Adv Water Res 31(2):233-250. https://doi.org/10.1016/j.advwatres.2007.06.010</w:t>
      </w:r>
    </w:p>
    <w:p w14:paraId="65728B84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GB" w:eastAsia="ko-KR"/>
        </w:rPr>
      </w:pPr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Lazure P, Garnier V, Dumas F, Herry C, </w:t>
      </w: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Chifflet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M (2009) Development of a hydrodynamic model of the Bay of Biscay: validation of hydrology. </w:t>
      </w: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Cont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Shelf Res 29(8):985-997. https://doi.org/10.1016/j.csr.2008.12.017</w:t>
      </w:r>
    </w:p>
    <w:p w14:paraId="765F35FE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GB" w:eastAsia="ko-KR"/>
        </w:rPr>
      </w:pPr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Loder JW (1980) Topographic rectification of tidal currents on the sides of Georges Bank. J Phys </w:t>
      </w: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Oceanogr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10(9):1399-1416. https://doi.org/10.1175/1520-0485(1980)010%3C1399:TROTCO%3E2.0.CO;2</w:t>
      </w:r>
    </w:p>
    <w:p w14:paraId="3DA758D2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GB" w:eastAsia="ko-KR"/>
        </w:rPr>
      </w:pPr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Mellor GL, Oey LY, Ezer T (1994) Sigma coordinate pressure gradient errors and the seamount problem. J Atmos Ocean Tech 15(5):1122-1131. https://doi.org/10.1175/1520-0426(1998)015%3C1122:SCPGEA%3E2.0.CO;2</w:t>
      </w:r>
    </w:p>
    <w:p w14:paraId="58073A64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GB" w:eastAsia="ko-KR"/>
        </w:rPr>
      </w:pP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Pérenne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N, Pichon A (1999) Effect of barotropic tidal rectification on low-frequency circulation near the shelf break in the northern Bay of Biscay. J Geophys Res Oceans 104(C6):13489-13506. https://doi.org/10.1029/1999JC900050</w:t>
      </w:r>
    </w:p>
    <w:p w14:paraId="285800D2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GB" w:eastAsia="ko-KR"/>
        </w:rPr>
      </w:pPr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Pingree RD, Le </w:t>
      </w: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Cann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B (1990) Structure, strength and seasonality of the slope currents in the Bay of Biscay region. J Mar </w:t>
      </w: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Biol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Ass UK 70(4):857-885. https://doi.org/10.1017/S0025315400059117</w:t>
      </w:r>
    </w:p>
    <w:p w14:paraId="532440BE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GB" w:eastAsia="ko-KR"/>
        </w:rPr>
      </w:pPr>
      <w:proofErr w:type="spellStart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>Shchepetkin</w:t>
      </w:r>
      <w:proofErr w:type="spellEnd"/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 AF, McWilliams JC (2003) A method for computing horizontal pressure-gradient force in an oceanic model with a nonaligned vertical coordinate. J Geophys Res Oceans 108(C3):  3090. https://doi.org/10.1029/2001JC001047</w:t>
      </w:r>
    </w:p>
    <w:p w14:paraId="30D4ABAA" w14:textId="77777777" w:rsidR="00C3333E" w:rsidRPr="00C3333E" w:rsidRDefault="00C3333E" w:rsidP="00C3333E">
      <w:pPr>
        <w:ind w:left="426" w:hanging="426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C3333E">
        <w:rPr>
          <w:rFonts w:asciiTheme="majorHAnsi" w:hAnsiTheme="majorHAnsi" w:cstheme="majorHAnsi"/>
          <w:sz w:val="22"/>
          <w:szCs w:val="22"/>
          <w:lang w:val="en-GB" w:eastAsia="ko-KR"/>
        </w:rPr>
        <w:t xml:space="preserve">Zimmerman JTF (2013) Principles differences between 2D- and vertically averaged 3D-models of topographic tidal rectification. </w:t>
      </w:r>
      <w:r w:rsidRPr="00C3333E">
        <w:rPr>
          <w:rFonts w:asciiTheme="majorHAnsi" w:hAnsiTheme="majorHAnsi" w:cstheme="majorHAnsi"/>
          <w:sz w:val="22"/>
          <w:szCs w:val="22"/>
        </w:rPr>
        <w:t xml:space="preserve">In </w:t>
      </w:r>
      <w:r w:rsidRPr="00C3333E">
        <w:rPr>
          <w:rFonts w:asciiTheme="majorHAnsi" w:hAnsiTheme="majorHAnsi" w:cstheme="majorHAnsi"/>
          <w:i/>
          <w:iCs/>
          <w:sz w:val="22"/>
          <w:szCs w:val="22"/>
        </w:rPr>
        <w:t xml:space="preserve">Lecture Notes on Coastal and </w:t>
      </w:r>
      <w:proofErr w:type="spellStart"/>
      <w:r w:rsidRPr="00C3333E">
        <w:rPr>
          <w:rFonts w:asciiTheme="majorHAnsi" w:hAnsiTheme="majorHAnsi" w:cstheme="majorHAnsi"/>
          <w:i/>
          <w:iCs/>
          <w:sz w:val="22"/>
          <w:szCs w:val="22"/>
        </w:rPr>
        <w:t>Estuarine</w:t>
      </w:r>
      <w:proofErr w:type="spellEnd"/>
      <w:r w:rsidRPr="00C3333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C3333E">
        <w:rPr>
          <w:rFonts w:asciiTheme="majorHAnsi" w:hAnsiTheme="majorHAnsi" w:cstheme="majorHAnsi"/>
          <w:i/>
          <w:iCs/>
          <w:sz w:val="22"/>
          <w:szCs w:val="22"/>
        </w:rPr>
        <w:t>Studies</w:t>
      </w:r>
      <w:proofErr w:type="spellEnd"/>
      <w:r w:rsidRPr="00C3333E">
        <w:rPr>
          <w:rFonts w:asciiTheme="majorHAnsi" w:hAnsiTheme="majorHAnsi" w:cstheme="majorHAnsi"/>
          <w:sz w:val="22"/>
          <w:szCs w:val="22"/>
        </w:rPr>
        <w:t xml:space="preserve"> (pp. 120–129). American </w:t>
      </w:r>
      <w:proofErr w:type="spellStart"/>
      <w:r w:rsidRPr="00C3333E">
        <w:rPr>
          <w:rFonts w:asciiTheme="majorHAnsi" w:hAnsiTheme="majorHAnsi" w:cstheme="majorHAnsi"/>
          <w:sz w:val="22"/>
          <w:szCs w:val="22"/>
        </w:rPr>
        <w:t>Geophysical</w:t>
      </w:r>
      <w:proofErr w:type="spellEnd"/>
      <w:r w:rsidRPr="00C3333E">
        <w:rPr>
          <w:rFonts w:asciiTheme="majorHAnsi" w:hAnsiTheme="majorHAnsi" w:cstheme="majorHAnsi"/>
          <w:sz w:val="22"/>
          <w:szCs w:val="22"/>
        </w:rPr>
        <w:t xml:space="preserve"> Union. https://doi.org/10.1029/ln016p0120</w:t>
      </w:r>
    </w:p>
    <w:p w14:paraId="32A689CF" w14:textId="77777777" w:rsidR="005419BC" w:rsidRPr="00C3333E" w:rsidRDefault="005419BC" w:rsidP="00C3333E">
      <w:pPr>
        <w:ind w:left="426" w:hanging="426"/>
        <w:rPr>
          <w:rFonts w:asciiTheme="majorHAnsi" w:hAnsiTheme="majorHAnsi" w:cstheme="majorHAnsi"/>
          <w:b/>
          <w:bCs/>
          <w:sz w:val="22"/>
          <w:szCs w:val="22"/>
          <w:lang w:val="en-US"/>
        </w:rPr>
        <w:sectPr w:rsidR="005419BC" w:rsidRPr="00C3333E" w:rsidSect="005419B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A01AB75" w14:textId="1FCD7AC6" w:rsidR="00B8598C" w:rsidRPr="007472A8" w:rsidRDefault="00B8598C">
      <w:pPr>
        <w:rPr>
          <w:b/>
          <w:bCs/>
          <w:sz w:val="28"/>
          <w:szCs w:val="28"/>
          <w:lang w:val="en-US"/>
        </w:rPr>
      </w:pPr>
      <w:r w:rsidRPr="007472A8">
        <w:rPr>
          <w:b/>
          <w:bCs/>
          <w:sz w:val="28"/>
          <w:szCs w:val="28"/>
          <w:lang w:val="en-US"/>
        </w:rPr>
        <w:lastRenderedPageBreak/>
        <w:t>Supplementary tables</w:t>
      </w:r>
      <w:r w:rsidR="00C3333E">
        <w:rPr>
          <w:b/>
          <w:bCs/>
          <w:sz w:val="28"/>
          <w:szCs w:val="28"/>
          <w:lang w:val="en-US"/>
        </w:rPr>
        <w:t xml:space="preserve"> to the results section</w:t>
      </w:r>
    </w:p>
    <w:p w14:paraId="6D1B7880" w14:textId="77777777" w:rsidR="00B8598C" w:rsidRPr="007472A8" w:rsidRDefault="00B8598C">
      <w:pPr>
        <w:rPr>
          <w:lang w:val="en-US"/>
        </w:rPr>
      </w:pPr>
    </w:p>
    <w:p w14:paraId="51EAADE6" w14:textId="778B5739" w:rsidR="007472A8" w:rsidRDefault="00B8598C" w:rsidP="007472A8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8598C">
        <w:rPr>
          <w:lang w:val="en-US"/>
        </w:rPr>
        <w:t>Table S</w:t>
      </w:r>
      <w:r w:rsidR="00C3333E">
        <w:rPr>
          <w:lang w:val="en-US"/>
        </w:rPr>
        <w:t>2</w:t>
      </w:r>
      <w:r w:rsidRPr="00B8598C">
        <w:rPr>
          <w:lang w:val="en-US"/>
        </w:rPr>
        <w:t>.</w:t>
      </w:r>
      <w:r w:rsidR="007472A8">
        <w:rPr>
          <w:lang w:val="en-US"/>
        </w:rPr>
        <w:t xml:space="preserve"> </w:t>
      </w:r>
      <w:r w:rsidR="007472A8" w:rsidRPr="00993CF2">
        <w:rPr>
          <w:rFonts w:asciiTheme="majorHAnsi" w:hAnsiTheme="majorHAnsi" w:cstheme="majorHAnsi"/>
          <w:sz w:val="22"/>
          <w:szCs w:val="22"/>
          <w:lang w:val="en-US"/>
        </w:rPr>
        <w:t xml:space="preserve">Overall genetic diversity locus by locus for </w:t>
      </w:r>
      <w:proofErr w:type="spellStart"/>
      <w:r w:rsidR="007472A8" w:rsidRPr="00993CF2">
        <w:rPr>
          <w:rFonts w:asciiTheme="majorHAnsi" w:hAnsiTheme="majorHAnsi" w:cstheme="majorHAnsi"/>
          <w:i/>
          <w:iCs/>
          <w:sz w:val="22"/>
          <w:szCs w:val="22"/>
          <w:lang w:val="en-US"/>
        </w:rPr>
        <w:t>Pollicipes</w:t>
      </w:r>
      <w:proofErr w:type="spellEnd"/>
      <w:r w:rsidR="007472A8" w:rsidRPr="00993CF2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 </w:t>
      </w:r>
      <w:proofErr w:type="spellStart"/>
      <w:r w:rsidR="007472A8" w:rsidRPr="00993CF2">
        <w:rPr>
          <w:rFonts w:asciiTheme="majorHAnsi" w:hAnsiTheme="majorHAnsi" w:cstheme="majorHAnsi"/>
          <w:i/>
          <w:iCs/>
          <w:sz w:val="22"/>
          <w:szCs w:val="22"/>
          <w:lang w:val="en-US"/>
        </w:rPr>
        <w:t>pollicipes</w:t>
      </w:r>
      <w:proofErr w:type="spellEnd"/>
      <w:r w:rsidR="007472A8" w:rsidRPr="00993CF2">
        <w:rPr>
          <w:rFonts w:asciiTheme="majorHAnsi" w:hAnsiTheme="majorHAnsi" w:cstheme="majorHAnsi"/>
          <w:sz w:val="22"/>
          <w:szCs w:val="22"/>
          <w:lang w:val="en-US"/>
        </w:rPr>
        <w:t xml:space="preserve"> at the regional scale</w:t>
      </w:r>
    </w:p>
    <w:p w14:paraId="331E43DF" w14:textId="77777777" w:rsidR="007472A8" w:rsidRDefault="007472A8" w:rsidP="007472A8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2B1E8A65" w14:textId="77777777" w:rsidR="007472A8" w:rsidRPr="007472A8" w:rsidRDefault="007472A8" w:rsidP="007472A8">
      <w:pPr>
        <w:rPr>
          <w:lang w:val="en-US"/>
        </w:rPr>
      </w:pPr>
    </w:p>
    <w:tbl>
      <w:tblPr>
        <w:tblStyle w:val="Grilledutableau"/>
        <w:tblW w:w="14743" w:type="dxa"/>
        <w:tblInd w:w="-431" w:type="dxa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8"/>
        <w:gridCol w:w="737"/>
        <w:gridCol w:w="737"/>
        <w:gridCol w:w="737"/>
        <w:gridCol w:w="737"/>
        <w:gridCol w:w="737"/>
        <w:gridCol w:w="737"/>
        <w:gridCol w:w="738"/>
        <w:gridCol w:w="737"/>
        <w:gridCol w:w="737"/>
        <w:gridCol w:w="737"/>
        <w:gridCol w:w="737"/>
        <w:gridCol w:w="737"/>
        <w:gridCol w:w="738"/>
      </w:tblGrid>
      <w:tr w:rsidR="007472A8" w:rsidRPr="007C1C38" w14:paraId="1793A235" w14:textId="77777777" w:rsidTr="007C1C38">
        <w:tc>
          <w:tcPr>
            <w:tcW w:w="737" w:type="dxa"/>
          </w:tcPr>
          <w:p w14:paraId="4DB00A0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loc</w:t>
            </w:r>
          </w:p>
        </w:tc>
        <w:tc>
          <w:tcPr>
            <w:tcW w:w="737" w:type="dxa"/>
          </w:tcPr>
          <w:p w14:paraId="757C7C8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RF12</w:t>
            </w:r>
          </w:p>
        </w:tc>
        <w:tc>
          <w:tcPr>
            <w:tcW w:w="737" w:type="dxa"/>
          </w:tcPr>
          <w:p w14:paraId="43C1979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OV100</w:t>
            </w:r>
          </w:p>
        </w:tc>
        <w:tc>
          <w:tcPr>
            <w:tcW w:w="737" w:type="dxa"/>
          </w:tcPr>
          <w:p w14:paraId="74E23CC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RF17</w:t>
            </w:r>
          </w:p>
        </w:tc>
        <w:tc>
          <w:tcPr>
            <w:tcW w:w="737" w:type="dxa"/>
          </w:tcPr>
          <w:p w14:paraId="2642507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OV113</w:t>
            </w:r>
          </w:p>
        </w:tc>
        <w:tc>
          <w:tcPr>
            <w:tcW w:w="737" w:type="dxa"/>
          </w:tcPr>
          <w:p w14:paraId="5916E69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VG49</w:t>
            </w:r>
          </w:p>
        </w:tc>
        <w:tc>
          <w:tcPr>
            <w:tcW w:w="738" w:type="dxa"/>
          </w:tcPr>
          <w:p w14:paraId="5E98E92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VG89</w:t>
            </w:r>
          </w:p>
        </w:tc>
        <w:tc>
          <w:tcPr>
            <w:tcW w:w="737" w:type="dxa"/>
          </w:tcPr>
          <w:p w14:paraId="2B353CC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VG55</w:t>
            </w:r>
          </w:p>
        </w:tc>
        <w:tc>
          <w:tcPr>
            <w:tcW w:w="737" w:type="dxa"/>
          </w:tcPr>
          <w:p w14:paraId="3469A6A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OV122</w:t>
            </w:r>
          </w:p>
        </w:tc>
        <w:tc>
          <w:tcPr>
            <w:tcW w:w="737" w:type="dxa"/>
          </w:tcPr>
          <w:p w14:paraId="542B91B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OV121</w:t>
            </w:r>
          </w:p>
        </w:tc>
        <w:tc>
          <w:tcPr>
            <w:tcW w:w="737" w:type="dxa"/>
          </w:tcPr>
          <w:p w14:paraId="2681D7A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OV81</w:t>
            </w:r>
          </w:p>
        </w:tc>
        <w:tc>
          <w:tcPr>
            <w:tcW w:w="737" w:type="dxa"/>
          </w:tcPr>
          <w:p w14:paraId="5E3BB22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OV103</w:t>
            </w:r>
          </w:p>
        </w:tc>
        <w:tc>
          <w:tcPr>
            <w:tcW w:w="737" w:type="dxa"/>
          </w:tcPr>
          <w:p w14:paraId="332F809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RF03</w:t>
            </w:r>
          </w:p>
        </w:tc>
        <w:tc>
          <w:tcPr>
            <w:tcW w:w="738" w:type="dxa"/>
          </w:tcPr>
          <w:p w14:paraId="4065716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Ppol1</w:t>
            </w:r>
          </w:p>
        </w:tc>
        <w:tc>
          <w:tcPr>
            <w:tcW w:w="737" w:type="dxa"/>
          </w:tcPr>
          <w:p w14:paraId="0EBB837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Ppol3</w:t>
            </w:r>
          </w:p>
        </w:tc>
        <w:tc>
          <w:tcPr>
            <w:tcW w:w="737" w:type="dxa"/>
          </w:tcPr>
          <w:p w14:paraId="4AAFFF7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Ppol5</w:t>
            </w:r>
          </w:p>
        </w:tc>
        <w:tc>
          <w:tcPr>
            <w:tcW w:w="737" w:type="dxa"/>
          </w:tcPr>
          <w:p w14:paraId="5CE7724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Ppol9</w:t>
            </w:r>
          </w:p>
        </w:tc>
        <w:tc>
          <w:tcPr>
            <w:tcW w:w="737" w:type="dxa"/>
          </w:tcPr>
          <w:p w14:paraId="3617308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Ppol8</w:t>
            </w:r>
          </w:p>
        </w:tc>
        <w:tc>
          <w:tcPr>
            <w:tcW w:w="737" w:type="dxa"/>
          </w:tcPr>
          <w:p w14:paraId="32ACBF9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Ppol2</w:t>
            </w:r>
          </w:p>
        </w:tc>
        <w:tc>
          <w:tcPr>
            <w:tcW w:w="738" w:type="dxa"/>
          </w:tcPr>
          <w:p w14:paraId="283F184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Ppol7</w:t>
            </w:r>
          </w:p>
        </w:tc>
      </w:tr>
      <w:tr w:rsidR="007472A8" w:rsidRPr="007C1C38" w14:paraId="65EB76CF" w14:textId="77777777" w:rsidTr="007C1C38">
        <w:tc>
          <w:tcPr>
            <w:tcW w:w="737" w:type="dxa"/>
          </w:tcPr>
          <w:p w14:paraId="15C27E2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737" w:type="dxa"/>
          </w:tcPr>
          <w:p w14:paraId="616D9EA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32</w:t>
            </w:r>
          </w:p>
        </w:tc>
        <w:tc>
          <w:tcPr>
            <w:tcW w:w="737" w:type="dxa"/>
          </w:tcPr>
          <w:p w14:paraId="456BCD9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78</w:t>
            </w:r>
          </w:p>
        </w:tc>
        <w:tc>
          <w:tcPr>
            <w:tcW w:w="737" w:type="dxa"/>
          </w:tcPr>
          <w:p w14:paraId="53BA4BA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737" w:type="dxa"/>
          </w:tcPr>
          <w:p w14:paraId="2CF4476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65</w:t>
            </w:r>
          </w:p>
        </w:tc>
        <w:tc>
          <w:tcPr>
            <w:tcW w:w="737" w:type="dxa"/>
          </w:tcPr>
          <w:p w14:paraId="326484E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49</w:t>
            </w:r>
          </w:p>
        </w:tc>
        <w:tc>
          <w:tcPr>
            <w:tcW w:w="738" w:type="dxa"/>
          </w:tcPr>
          <w:p w14:paraId="554A574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737" w:type="dxa"/>
          </w:tcPr>
          <w:p w14:paraId="2002E05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</w:t>
            </w:r>
          </w:p>
        </w:tc>
        <w:tc>
          <w:tcPr>
            <w:tcW w:w="737" w:type="dxa"/>
          </w:tcPr>
          <w:p w14:paraId="296611A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29</w:t>
            </w:r>
          </w:p>
        </w:tc>
        <w:tc>
          <w:tcPr>
            <w:tcW w:w="737" w:type="dxa"/>
          </w:tcPr>
          <w:p w14:paraId="4BBFDA2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36</w:t>
            </w:r>
          </w:p>
        </w:tc>
        <w:tc>
          <w:tcPr>
            <w:tcW w:w="737" w:type="dxa"/>
          </w:tcPr>
          <w:p w14:paraId="1A21FE7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45</w:t>
            </w:r>
          </w:p>
        </w:tc>
        <w:tc>
          <w:tcPr>
            <w:tcW w:w="737" w:type="dxa"/>
          </w:tcPr>
          <w:p w14:paraId="252CCAD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22</w:t>
            </w:r>
          </w:p>
        </w:tc>
        <w:tc>
          <w:tcPr>
            <w:tcW w:w="737" w:type="dxa"/>
          </w:tcPr>
          <w:p w14:paraId="426E743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70</w:t>
            </w:r>
          </w:p>
        </w:tc>
        <w:tc>
          <w:tcPr>
            <w:tcW w:w="738" w:type="dxa"/>
          </w:tcPr>
          <w:p w14:paraId="226E5C1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737" w:type="dxa"/>
          </w:tcPr>
          <w:p w14:paraId="7ECEE77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</w:t>
            </w:r>
          </w:p>
        </w:tc>
        <w:tc>
          <w:tcPr>
            <w:tcW w:w="737" w:type="dxa"/>
          </w:tcPr>
          <w:p w14:paraId="6291D02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737" w:type="dxa"/>
          </w:tcPr>
          <w:p w14:paraId="0EEAB2B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36</w:t>
            </w:r>
          </w:p>
        </w:tc>
        <w:tc>
          <w:tcPr>
            <w:tcW w:w="737" w:type="dxa"/>
          </w:tcPr>
          <w:p w14:paraId="5CD80FA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51</w:t>
            </w:r>
          </w:p>
        </w:tc>
        <w:tc>
          <w:tcPr>
            <w:tcW w:w="737" w:type="dxa"/>
          </w:tcPr>
          <w:p w14:paraId="67DDFB7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738" w:type="dxa"/>
          </w:tcPr>
          <w:p w14:paraId="4A0611F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13</w:t>
            </w:r>
          </w:p>
        </w:tc>
      </w:tr>
      <w:tr w:rsidR="007472A8" w:rsidRPr="007C1C38" w14:paraId="29FF88D0" w14:textId="77777777" w:rsidTr="007C1C38">
        <w:tc>
          <w:tcPr>
            <w:tcW w:w="737" w:type="dxa"/>
          </w:tcPr>
          <w:p w14:paraId="1539D3B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</w:t>
            </w:r>
          </w:p>
        </w:tc>
        <w:tc>
          <w:tcPr>
            <w:tcW w:w="737" w:type="dxa"/>
          </w:tcPr>
          <w:p w14:paraId="667CF31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21.3</w:t>
            </w:r>
          </w:p>
        </w:tc>
        <w:tc>
          <w:tcPr>
            <w:tcW w:w="737" w:type="dxa"/>
          </w:tcPr>
          <w:p w14:paraId="6287B09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41.7</w:t>
            </w:r>
          </w:p>
        </w:tc>
        <w:tc>
          <w:tcPr>
            <w:tcW w:w="737" w:type="dxa"/>
          </w:tcPr>
          <w:p w14:paraId="0A8EAA3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5.3</w:t>
            </w:r>
          </w:p>
        </w:tc>
        <w:tc>
          <w:tcPr>
            <w:tcW w:w="737" w:type="dxa"/>
          </w:tcPr>
          <w:p w14:paraId="1E2592A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44.6</w:t>
            </w:r>
          </w:p>
        </w:tc>
        <w:tc>
          <w:tcPr>
            <w:tcW w:w="737" w:type="dxa"/>
          </w:tcPr>
          <w:p w14:paraId="22787FE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24.0</w:t>
            </w:r>
          </w:p>
        </w:tc>
        <w:tc>
          <w:tcPr>
            <w:tcW w:w="738" w:type="dxa"/>
          </w:tcPr>
          <w:p w14:paraId="03D00D0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7.6</w:t>
            </w:r>
          </w:p>
        </w:tc>
        <w:tc>
          <w:tcPr>
            <w:tcW w:w="737" w:type="dxa"/>
          </w:tcPr>
          <w:p w14:paraId="5F9070E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11.6</w:t>
            </w:r>
          </w:p>
        </w:tc>
        <w:tc>
          <w:tcPr>
            <w:tcW w:w="737" w:type="dxa"/>
          </w:tcPr>
          <w:p w14:paraId="4349147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37" w:type="dxa"/>
          </w:tcPr>
          <w:p w14:paraId="65A2969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21.1</w:t>
            </w:r>
          </w:p>
        </w:tc>
        <w:tc>
          <w:tcPr>
            <w:tcW w:w="737" w:type="dxa"/>
          </w:tcPr>
          <w:p w14:paraId="2978AAC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32.9</w:t>
            </w:r>
          </w:p>
        </w:tc>
        <w:tc>
          <w:tcPr>
            <w:tcW w:w="737" w:type="dxa"/>
          </w:tcPr>
          <w:p w14:paraId="153D42E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12.2</w:t>
            </w:r>
          </w:p>
        </w:tc>
        <w:tc>
          <w:tcPr>
            <w:tcW w:w="737" w:type="dxa"/>
          </w:tcPr>
          <w:p w14:paraId="6A3D70B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33.7</w:t>
            </w:r>
          </w:p>
        </w:tc>
        <w:tc>
          <w:tcPr>
            <w:tcW w:w="738" w:type="dxa"/>
          </w:tcPr>
          <w:p w14:paraId="521AD90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6.5</w:t>
            </w:r>
          </w:p>
        </w:tc>
        <w:tc>
          <w:tcPr>
            <w:tcW w:w="737" w:type="dxa"/>
          </w:tcPr>
          <w:p w14:paraId="6B05B21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13.6</w:t>
            </w:r>
          </w:p>
        </w:tc>
        <w:tc>
          <w:tcPr>
            <w:tcW w:w="737" w:type="dxa"/>
          </w:tcPr>
          <w:p w14:paraId="548F266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8.5</w:t>
            </w:r>
          </w:p>
        </w:tc>
        <w:tc>
          <w:tcPr>
            <w:tcW w:w="737" w:type="dxa"/>
          </w:tcPr>
          <w:p w14:paraId="12C120D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31.8</w:t>
            </w:r>
          </w:p>
        </w:tc>
        <w:tc>
          <w:tcPr>
            <w:tcW w:w="737" w:type="dxa"/>
          </w:tcPr>
          <w:p w14:paraId="1616001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41.9</w:t>
            </w:r>
          </w:p>
        </w:tc>
        <w:tc>
          <w:tcPr>
            <w:tcW w:w="737" w:type="dxa"/>
          </w:tcPr>
          <w:p w14:paraId="650E7BB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13.8</w:t>
            </w:r>
          </w:p>
        </w:tc>
        <w:tc>
          <w:tcPr>
            <w:tcW w:w="738" w:type="dxa"/>
          </w:tcPr>
          <w:p w14:paraId="77AC59D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7.5</w:t>
            </w:r>
          </w:p>
        </w:tc>
      </w:tr>
      <w:tr w:rsidR="007472A8" w:rsidRPr="007C1C38" w14:paraId="0E6EFFF4" w14:textId="77777777" w:rsidTr="007C1C38">
        <w:tc>
          <w:tcPr>
            <w:tcW w:w="737" w:type="dxa"/>
          </w:tcPr>
          <w:p w14:paraId="4B30693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Ho</w:t>
            </w:r>
          </w:p>
        </w:tc>
        <w:tc>
          <w:tcPr>
            <w:tcW w:w="737" w:type="dxa"/>
          </w:tcPr>
          <w:p w14:paraId="1B40E15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0.709</w:t>
            </w:r>
          </w:p>
        </w:tc>
        <w:tc>
          <w:tcPr>
            <w:tcW w:w="737" w:type="dxa"/>
          </w:tcPr>
          <w:p w14:paraId="231153D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0.865</w:t>
            </w:r>
          </w:p>
        </w:tc>
        <w:tc>
          <w:tcPr>
            <w:tcW w:w="737" w:type="dxa"/>
          </w:tcPr>
          <w:p w14:paraId="6ACB4B4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0.591</w:t>
            </w:r>
          </w:p>
        </w:tc>
        <w:tc>
          <w:tcPr>
            <w:tcW w:w="737" w:type="dxa"/>
          </w:tcPr>
          <w:p w14:paraId="1412F42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0.489</w:t>
            </w:r>
          </w:p>
        </w:tc>
        <w:tc>
          <w:tcPr>
            <w:tcW w:w="737" w:type="dxa"/>
          </w:tcPr>
          <w:p w14:paraId="362C3EA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0.863</w:t>
            </w:r>
          </w:p>
        </w:tc>
        <w:tc>
          <w:tcPr>
            <w:tcW w:w="738" w:type="dxa"/>
          </w:tcPr>
          <w:p w14:paraId="5A6D3E8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0.274</w:t>
            </w:r>
          </w:p>
        </w:tc>
        <w:tc>
          <w:tcPr>
            <w:tcW w:w="737" w:type="dxa"/>
          </w:tcPr>
          <w:p w14:paraId="2C04860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0.358</w:t>
            </w:r>
          </w:p>
        </w:tc>
        <w:tc>
          <w:tcPr>
            <w:tcW w:w="737" w:type="dxa"/>
          </w:tcPr>
          <w:p w14:paraId="449785B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0.710</w:t>
            </w:r>
          </w:p>
        </w:tc>
        <w:tc>
          <w:tcPr>
            <w:tcW w:w="737" w:type="dxa"/>
          </w:tcPr>
          <w:p w14:paraId="03F204B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0.770</w:t>
            </w:r>
          </w:p>
        </w:tc>
        <w:tc>
          <w:tcPr>
            <w:tcW w:w="737" w:type="dxa"/>
          </w:tcPr>
          <w:p w14:paraId="76ABB9A4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0.882</w:t>
            </w:r>
          </w:p>
        </w:tc>
        <w:tc>
          <w:tcPr>
            <w:tcW w:w="737" w:type="dxa"/>
          </w:tcPr>
          <w:p w14:paraId="34FDCEA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0.332</w:t>
            </w:r>
          </w:p>
        </w:tc>
        <w:tc>
          <w:tcPr>
            <w:tcW w:w="737" w:type="dxa"/>
          </w:tcPr>
          <w:p w14:paraId="07ECA85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0.396</w:t>
            </w:r>
          </w:p>
        </w:tc>
        <w:tc>
          <w:tcPr>
            <w:tcW w:w="738" w:type="dxa"/>
          </w:tcPr>
          <w:p w14:paraId="1D01FD4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0.572</w:t>
            </w:r>
          </w:p>
        </w:tc>
        <w:tc>
          <w:tcPr>
            <w:tcW w:w="737" w:type="dxa"/>
          </w:tcPr>
          <w:p w14:paraId="705D413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0.406</w:t>
            </w:r>
          </w:p>
        </w:tc>
        <w:tc>
          <w:tcPr>
            <w:tcW w:w="737" w:type="dxa"/>
          </w:tcPr>
          <w:p w14:paraId="449BA0F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0.547</w:t>
            </w:r>
          </w:p>
        </w:tc>
        <w:tc>
          <w:tcPr>
            <w:tcW w:w="737" w:type="dxa"/>
          </w:tcPr>
          <w:p w14:paraId="217AF06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0.892</w:t>
            </w:r>
          </w:p>
        </w:tc>
        <w:tc>
          <w:tcPr>
            <w:tcW w:w="737" w:type="dxa"/>
          </w:tcPr>
          <w:p w14:paraId="0464B27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0.916</w:t>
            </w:r>
          </w:p>
        </w:tc>
        <w:tc>
          <w:tcPr>
            <w:tcW w:w="737" w:type="dxa"/>
          </w:tcPr>
          <w:p w14:paraId="261FA1C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0.765</w:t>
            </w:r>
          </w:p>
        </w:tc>
        <w:tc>
          <w:tcPr>
            <w:tcW w:w="738" w:type="dxa"/>
          </w:tcPr>
          <w:p w14:paraId="268D1BC4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0.677</w:t>
            </w:r>
          </w:p>
        </w:tc>
      </w:tr>
      <w:tr w:rsidR="007472A8" w:rsidRPr="007C1C38" w14:paraId="6FE40CA0" w14:textId="77777777" w:rsidTr="007C1C38">
        <w:tc>
          <w:tcPr>
            <w:tcW w:w="737" w:type="dxa"/>
          </w:tcPr>
          <w:p w14:paraId="535DEDA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He</w:t>
            </w:r>
          </w:p>
        </w:tc>
        <w:tc>
          <w:tcPr>
            <w:tcW w:w="737" w:type="dxa"/>
          </w:tcPr>
          <w:p w14:paraId="5572505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0.896</w:t>
            </w:r>
          </w:p>
        </w:tc>
        <w:tc>
          <w:tcPr>
            <w:tcW w:w="737" w:type="dxa"/>
          </w:tcPr>
          <w:p w14:paraId="1D8025E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0.956</w:t>
            </w:r>
          </w:p>
        </w:tc>
        <w:tc>
          <w:tcPr>
            <w:tcW w:w="737" w:type="dxa"/>
          </w:tcPr>
          <w:p w14:paraId="583B70D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0.604</w:t>
            </w:r>
          </w:p>
        </w:tc>
        <w:tc>
          <w:tcPr>
            <w:tcW w:w="737" w:type="dxa"/>
          </w:tcPr>
          <w:p w14:paraId="7B64414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0.948</w:t>
            </w:r>
          </w:p>
        </w:tc>
        <w:tc>
          <w:tcPr>
            <w:tcW w:w="737" w:type="dxa"/>
          </w:tcPr>
          <w:p w14:paraId="5029B0A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0.919</w:t>
            </w:r>
          </w:p>
        </w:tc>
        <w:tc>
          <w:tcPr>
            <w:tcW w:w="738" w:type="dxa"/>
          </w:tcPr>
          <w:p w14:paraId="6A6A47B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0.398</w:t>
            </w:r>
          </w:p>
        </w:tc>
        <w:tc>
          <w:tcPr>
            <w:tcW w:w="737" w:type="dxa"/>
          </w:tcPr>
          <w:p w14:paraId="0A4D090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0.499</w:t>
            </w:r>
          </w:p>
        </w:tc>
        <w:tc>
          <w:tcPr>
            <w:tcW w:w="737" w:type="dxa"/>
          </w:tcPr>
          <w:p w14:paraId="4860F09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0.764</w:t>
            </w:r>
          </w:p>
        </w:tc>
        <w:tc>
          <w:tcPr>
            <w:tcW w:w="737" w:type="dxa"/>
          </w:tcPr>
          <w:p w14:paraId="49FACBE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0.885</w:t>
            </w:r>
          </w:p>
        </w:tc>
        <w:tc>
          <w:tcPr>
            <w:tcW w:w="737" w:type="dxa"/>
          </w:tcPr>
          <w:p w14:paraId="356CA70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0.948</w:t>
            </w:r>
          </w:p>
        </w:tc>
        <w:tc>
          <w:tcPr>
            <w:tcW w:w="737" w:type="dxa"/>
          </w:tcPr>
          <w:p w14:paraId="24513A3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0.575</w:t>
            </w:r>
          </w:p>
        </w:tc>
        <w:tc>
          <w:tcPr>
            <w:tcW w:w="737" w:type="dxa"/>
          </w:tcPr>
          <w:p w14:paraId="5B326AE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0.786</w:t>
            </w:r>
          </w:p>
        </w:tc>
        <w:tc>
          <w:tcPr>
            <w:tcW w:w="738" w:type="dxa"/>
          </w:tcPr>
          <w:p w14:paraId="383BF87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0.568</w:t>
            </w:r>
          </w:p>
        </w:tc>
        <w:tc>
          <w:tcPr>
            <w:tcW w:w="737" w:type="dxa"/>
          </w:tcPr>
          <w:p w14:paraId="6FB87B5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0.586</w:t>
            </w:r>
          </w:p>
        </w:tc>
        <w:tc>
          <w:tcPr>
            <w:tcW w:w="737" w:type="dxa"/>
          </w:tcPr>
          <w:p w14:paraId="1360D80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0.561</w:t>
            </w:r>
          </w:p>
        </w:tc>
        <w:tc>
          <w:tcPr>
            <w:tcW w:w="737" w:type="dxa"/>
          </w:tcPr>
          <w:p w14:paraId="054D58F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0.919</w:t>
            </w:r>
          </w:p>
        </w:tc>
        <w:tc>
          <w:tcPr>
            <w:tcW w:w="737" w:type="dxa"/>
          </w:tcPr>
          <w:p w14:paraId="0359F6D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0.962</w:t>
            </w:r>
          </w:p>
        </w:tc>
        <w:tc>
          <w:tcPr>
            <w:tcW w:w="737" w:type="dxa"/>
          </w:tcPr>
          <w:p w14:paraId="2D5E343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0.769</w:t>
            </w:r>
          </w:p>
        </w:tc>
        <w:tc>
          <w:tcPr>
            <w:tcW w:w="738" w:type="dxa"/>
          </w:tcPr>
          <w:p w14:paraId="1205499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0.672</w:t>
            </w:r>
          </w:p>
        </w:tc>
      </w:tr>
      <w:tr w:rsidR="007472A8" w:rsidRPr="007C1C38" w14:paraId="13825A16" w14:textId="77777777" w:rsidTr="007C1C38">
        <w:tc>
          <w:tcPr>
            <w:tcW w:w="737" w:type="dxa"/>
          </w:tcPr>
          <w:p w14:paraId="1AC544D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Fis</w:t>
            </w:r>
          </w:p>
        </w:tc>
        <w:tc>
          <w:tcPr>
            <w:tcW w:w="737" w:type="dxa"/>
          </w:tcPr>
          <w:p w14:paraId="1CEFE47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0.209</w:t>
            </w:r>
          </w:p>
          <w:p w14:paraId="3A1CB80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7ACD5FC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0.097</w:t>
            </w:r>
          </w:p>
          <w:p w14:paraId="33E030B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3AB95A4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0.021</w:t>
            </w:r>
          </w:p>
          <w:p w14:paraId="73CA584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34A94B8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0.485</w:t>
            </w:r>
          </w:p>
          <w:p w14:paraId="5DC3224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2206EC64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0.062</w:t>
            </w:r>
          </w:p>
          <w:p w14:paraId="7EA76FB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8" w:type="dxa"/>
          </w:tcPr>
          <w:p w14:paraId="787508C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0.310</w:t>
            </w:r>
          </w:p>
          <w:p w14:paraId="3CDECA1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49FB50F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0.320</w:t>
            </w:r>
            <w:r w:rsidRPr="007C1C3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US"/>
              </w:rPr>
              <w:t>&amp;</w:t>
            </w:r>
          </w:p>
          <w:p w14:paraId="495EA6B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4F2EAC2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0.068</w:t>
            </w:r>
          </w:p>
          <w:p w14:paraId="4C8EF65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238D147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0.130</w:t>
            </w:r>
          </w:p>
          <w:p w14:paraId="7657D1A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2213EAF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0.070</w:t>
            </w:r>
          </w:p>
          <w:p w14:paraId="712A993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0A45B53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0.416</w:t>
            </w:r>
          </w:p>
          <w:p w14:paraId="2F46DD9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4CAEFFE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0.486</w:t>
            </w:r>
          </w:p>
          <w:p w14:paraId="709C474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8" w:type="dxa"/>
          </w:tcPr>
          <w:p w14:paraId="3666C954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-0.006 NS</w:t>
            </w:r>
          </w:p>
        </w:tc>
        <w:tc>
          <w:tcPr>
            <w:tcW w:w="737" w:type="dxa"/>
          </w:tcPr>
          <w:p w14:paraId="20467C4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0.303</w:t>
            </w:r>
          </w:p>
          <w:p w14:paraId="4B1969D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28FDEE44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0.018</w:t>
            </w:r>
          </w:p>
          <w:p w14:paraId="30AA710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15BF20F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0.031</w:t>
            </w:r>
          </w:p>
          <w:p w14:paraId="605F79A4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49CA7C5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0.048</w:t>
            </w:r>
          </w:p>
          <w:p w14:paraId="781107C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4064F00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0.008</w:t>
            </w:r>
          </w:p>
          <w:p w14:paraId="7B5A25E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8" w:type="dxa"/>
          </w:tcPr>
          <w:p w14:paraId="4C6DAA9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-0.011</w:t>
            </w:r>
          </w:p>
          <w:p w14:paraId="26367DB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</w:tr>
      <w:tr w:rsidR="007472A8" w:rsidRPr="007C1C38" w14:paraId="23D23424" w14:textId="77777777" w:rsidTr="007C1C38">
        <w:tc>
          <w:tcPr>
            <w:tcW w:w="737" w:type="dxa"/>
          </w:tcPr>
          <w:p w14:paraId="0AC6A7B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p-</w:t>
            </w:r>
            <w:proofErr w:type="spellStart"/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val</w:t>
            </w:r>
            <w:proofErr w:type="spellEnd"/>
          </w:p>
        </w:tc>
        <w:tc>
          <w:tcPr>
            <w:tcW w:w="737" w:type="dxa"/>
          </w:tcPr>
          <w:p w14:paraId="021D6B1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3DA1B64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7FDBB89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0.067</w:t>
            </w:r>
          </w:p>
        </w:tc>
        <w:tc>
          <w:tcPr>
            <w:tcW w:w="737" w:type="dxa"/>
          </w:tcPr>
          <w:p w14:paraId="2B4532B4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18B6DF9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8" w:type="dxa"/>
          </w:tcPr>
          <w:p w14:paraId="3AAB455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578F227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292B357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79AEA2B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3BA639A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72FF75F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4D5E6A7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8" w:type="dxa"/>
          </w:tcPr>
          <w:p w14:paraId="3A262A8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0.760</w:t>
            </w:r>
          </w:p>
        </w:tc>
        <w:tc>
          <w:tcPr>
            <w:tcW w:w="737" w:type="dxa"/>
          </w:tcPr>
          <w:p w14:paraId="653A165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0078FD2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0.100</w:t>
            </w:r>
          </w:p>
        </w:tc>
        <w:tc>
          <w:tcPr>
            <w:tcW w:w="737" w:type="dxa"/>
          </w:tcPr>
          <w:p w14:paraId="3C937A7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00CDBF7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7035DDF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0.299</w:t>
            </w:r>
          </w:p>
        </w:tc>
        <w:tc>
          <w:tcPr>
            <w:tcW w:w="738" w:type="dxa"/>
          </w:tcPr>
          <w:p w14:paraId="5D91220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0.936</w:t>
            </w:r>
          </w:p>
        </w:tc>
      </w:tr>
      <w:tr w:rsidR="007472A8" w:rsidRPr="007C1C38" w14:paraId="4228335A" w14:textId="77777777" w:rsidTr="007C1C38">
        <w:tc>
          <w:tcPr>
            <w:tcW w:w="737" w:type="dxa"/>
          </w:tcPr>
          <w:p w14:paraId="5227104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Fst</w:t>
            </w:r>
            <w:proofErr w:type="spellEnd"/>
          </w:p>
        </w:tc>
        <w:tc>
          <w:tcPr>
            <w:tcW w:w="737" w:type="dxa"/>
          </w:tcPr>
          <w:p w14:paraId="3FA7A33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1D2E779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737" w:type="dxa"/>
          </w:tcPr>
          <w:p w14:paraId="1AAF7FB4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0.003</w:t>
            </w:r>
          </w:p>
          <w:p w14:paraId="59C2E2A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247EC8D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2EEC7AB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412D5DD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0.002</w:t>
            </w:r>
          </w:p>
          <w:p w14:paraId="04757E9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2A85070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4C6C1BB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8" w:type="dxa"/>
          </w:tcPr>
          <w:p w14:paraId="6A6F485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4A361E4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19351F6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0.014</w:t>
            </w:r>
          </w:p>
          <w:p w14:paraId="26028B6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4AABF31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4198D9E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1FEC16A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3F2E1D8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737" w:type="dxa"/>
          </w:tcPr>
          <w:p w14:paraId="672F662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206E18F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3AC19EA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0.002</w:t>
            </w:r>
          </w:p>
          <w:p w14:paraId="30F0CA2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737" w:type="dxa"/>
          </w:tcPr>
          <w:p w14:paraId="208837A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0.006</w:t>
            </w:r>
          </w:p>
          <w:p w14:paraId="24CCA4D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8" w:type="dxa"/>
          </w:tcPr>
          <w:p w14:paraId="59DCA06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0.005</w:t>
            </w:r>
          </w:p>
          <w:p w14:paraId="0002502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73C9E5F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23885A5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40FDF3E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69829EE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5317411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0.018</w:t>
            </w:r>
          </w:p>
          <w:p w14:paraId="3E29C1A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7" w:type="dxa"/>
          </w:tcPr>
          <w:p w14:paraId="62F75F3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470C8D4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37" w:type="dxa"/>
          </w:tcPr>
          <w:p w14:paraId="4793F35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0.007</w:t>
            </w:r>
          </w:p>
          <w:p w14:paraId="11EC478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38" w:type="dxa"/>
          </w:tcPr>
          <w:p w14:paraId="30819D0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7770EC5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</w:tr>
      <w:tr w:rsidR="007472A8" w:rsidRPr="007C1C38" w14:paraId="596D1E9F" w14:textId="77777777" w:rsidTr="007C1C38">
        <w:tc>
          <w:tcPr>
            <w:tcW w:w="737" w:type="dxa"/>
          </w:tcPr>
          <w:p w14:paraId="1B46EAE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p-</w:t>
            </w:r>
            <w:proofErr w:type="spellStart"/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val</w:t>
            </w:r>
            <w:proofErr w:type="spellEnd"/>
          </w:p>
        </w:tc>
        <w:tc>
          <w:tcPr>
            <w:tcW w:w="737" w:type="dxa"/>
          </w:tcPr>
          <w:p w14:paraId="0AAD4B6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0.048</w:t>
            </w:r>
          </w:p>
        </w:tc>
        <w:tc>
          <w:tcPr>
            <w:tcW w:w="737" w:type="dxa"/>
          </w:tcPr>
          <w:p w14:paraId="353342F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0A9D5B5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0.560</w:t>
            </w:r>
          </w:p>
        </w:tc>
        <w:tc>
          <w:tcPr>
            <w:tcW w:w="737" w:type="dxa"/>
          </w:tcPr>
          <w:p w14:paraId="51C70A3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5BE02E2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8" w:type="dxa"/>
          </w:tcPr>
          <w:p w14:paraId="4258961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0.626</w:t>
            </w:r>
          </w:p>
        </w:tc>
        <w:tc>
          <w:tcPr>
            <w:tcW w:w="737" w:type="dxa"/>
          </w:tcPr>
          <w:p w14:paraId="5B83DCF5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6CC0779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0.138</w:t>
            </w:r>
          </w:p>
        </w:tc>
        <w:tc>
          <w:tcPr>
            <w:tcW w:w="737" w:type="dxa"/>
          </w:tcPr>
          <w:p w14:paraId="2EB9053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0.029</w:t>
            </w:r>
          </w:p>
        </w:tc>
        <w:tc>
          <w:tcPr>
            <w:tcW w:w="737" w:type="dxa"/>
          </w:tcPr>
          <w:p w14:paraId="0B09162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0.884</w:t>
            </w:r>
          </w:p>
        </w:tc>
        <w:tc>
          <w:tcPr>
            <w:tcW w:w="737" w:type="dxa"/>
          </w:tcPr>
          <w:p w14:paraId="76A27D9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0.040</w:t>
            </w:r>
          </w:p>
        </w:tc>
        <w:tc>
          <w:tcPr>
            <w:tcW w:w="737" w:type="dxa"/>
          </w:tcPr>
          <w:p w14:paraId="52BA3F3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8" w:type="dxa"/>
          </w:tcPr>
          <w:p w14:paraId="4E17DD9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049D0E6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0.115</w:t>
            </w:r>
          </w:p>
        </w:tc>
        <w:tc>
          <w:tcPr>
            <w:tcW w:w="737" w:type="dxa"/>
          </w:tcPr>
          <w:p w14:paraId="183E346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0.085</w:t>
            </w:r>
          </w:p>
        </w:tc>
        <w:tc>
          <w:tcPr>
            <w:tcW w:w="737" w:type="dxa"/>
          </w:tcPr>
          <w:p w14:paraId="256D02A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7" w:type="dxa"/>
          </w:tcPr>
          <w:p w14:paraId="620A783C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0.092</w:t>
            </w:r>
          </w:p>
        </w:tc>
        <w:tc>
          <w:tcPr>
            <w:tcW w:w="737" w:type="dxa"/>
          </w:tcPr>
          <w:p w14:paraId="46B373E8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38" w:type="dxa"/>
          </w:tcPr>
          <w:p w14:paraId="6D726A8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0.354</w:t>
            </w:r>
          </w:p>
        </w:tc>
      </w:tr>
      <w:tr w:rsidR="007472A8" w:rsidRPr="007C1C38" w14:paraId="1AFD3138" w14:textId="77777777" w:rsidTr="007C1C38">
        <w:tc>
          <w:tcPr>
            <w:tcW w:w="737" w:type="dxa"/>
          </w:tcPr>
          <w:p w14:paraId="4A3C9D7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MicC</w:t>
            </w:r>
            <w:proofErr w:type="spellEnd"/>
          </w:p>
        </w:tc>
        <w:tc>
          <w:tcPr>
            <w:tcW w:w="737" w:type="dxa"/>
          </w:tcPr>
          <w:p w14:paraId="1272BB8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7" w:type="dxa"/>
          </w:tcPr>
          <w:p w14:paraId="5691BC5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7" w:type="dxa"/>
          </w:tcPr>
          <w:p w14:paraId="2FF3C860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7" w:type="dxa"/>
          </w:tcPr>
          <w:p w14:paraId="365AD222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7" w:type="dxa"/>
          </w:tcPr>
          <w:p w14:paraId="553C3239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8" w:type="dxa"/>
          </w:tcPr>
          <w:p w14:paraId="015FA6A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7" w:type="dxa"/>
          </w:tcPr>
          <w:p w14:paraId="4D89F8E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7" w:type="dxa"/>
          </w:tcPr>
          <w:p w14:paraId="411E059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7" w:type="dxa"/>
          </w:tcPr>
          <w:p w14:paraId="37C9511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7" w:type="dxa"/>
          </w:tcPr>
          <w:p w14:paraId="4138B406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7" w:type="dxa"/>
          </w:tcPr>
          <w:p w14:paraId="375F2DC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7" w:type="dxa"/>
          </w:tcPr>
          <w:p w14:paraId="596B54AD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8" w:type="dxa"/>
          </w:tcPr>
          <w:p w14:paraId="059C4B97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7" w:type="dxa"/>
          </w:tcPr>
          <w:p w14:paraId="580C920E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NULL</w:t>
            </w:r>
          </w:p>
        </w:tc>
        <w:tc>
          <w:tcPr>
            <w:tcW w:w="737" w:type="dxa"/>
          </w:tcPr>
          <w:p w14:paraId="754C17BF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7" w:type="dxa"/>
          </w:tcPr>
          <w:p w14:paraId="0337F37A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7" w:type="dxa"/>
          </w:tcPr>
          <w:p w14:paraId="148430D1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7" w:type="dxa"/>
          </w:tcPr>
          <w:p w14:paraId="2E517CD3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738" w:type="dxa"/>
          </w:tcPr>
          <w:p w14:paraId="072E6C4B" w14:textId="77777777" w:rsidR="007472A8" w:rsidRPr="007C1C38" w:rsidRDefault="007472A8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</w:t>
            </w:r>
          </w:p>
        </w:tc>
      </w:tr>
    </w:tbl>
    <w:p w14:paraId="7E55FF1E" w14:textId="77777777" w:rsidR="004E407E" w:rsidRDefault="004E407E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44291091" w14:textId="77777777" w:rsidR="004E407E" w:rsidRDefault="004E407E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766D6F74" w14:textId="2882FFBC" w:rsidR="005419BC" w:rsidRPr="00C3333E" w:rsidRDefault="003135CF">
      <w:pPr>
        <w:rPr>
          <w:sz w:val="20"/>
          <w:szCs w:val="20"/>
          <w:lang w:val="en-US"/>
        </w:rPr>
        <w:sectPr w:rsidR="005419BC" w:rsidRPr="00C3333E" w:rsidSect="00B8598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Loc: locus names: RF=designed by Roscoff (France), OV=designed by Oviedo (Spain), VG=designed by Vigo (Portugal) and </w:t>
      </w:r>
      <w:proofErr w:type="spellStart"/>
      <w:r w:rsidRPr="00C3333E">
        <w:rPr>
          <w:rFonts w:asciiTheme="majorHAnsi" w:hAnsiTheme="majorHAnsi" w:cstheme="majorHAnsi"/>
          <w:sz w:val="20"/>
          <w:szCs w:val="20"/>
          <w:lang w:val="en-US"/>
        </w:rPr>
        <w:t>Ppol</w:t>
      </w:r>
      <w:proofErr w:type="spellEnd"/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=designed by Joana N. Fernandes (see </w:t>
      </w:r>
      <w:proofErr w:type="spellStart"/>
      <w:r w:rsidRPr="00C3333E">
        <w:rPr>
          <w:rFonts w:asciiTheme="majorHAnsi" w:hAnsiTheme="majorHAnsi" w:cstheme="majorHAnsi"/>
          <w:sz w:val="20"/>
          <w:szCs w:val="20"/>
          <w:lang w:val="en-US"/>
        </w:rPr>
        <w:t>Parrondo-Lombardia</w:t>
      </w:r>
      <w:proofErr w:type="spellEnd"/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et al. 2023 for the methods used to develop these microsatellite markers). </w:t>
      </w:r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*: detection of null alleles (NULL) using </w:t>
      </w:r>
      <w:proofErr w:type="spellStart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>MicroChecker</w:t>
      </w:r>
      <w:proofErr w:type="spellEnd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v2.2.3 (</w:t>
      </w:r>
      <w:proofErr w:type="spellStart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>MicC</w:t>
      </w:r>
      <w:proofErr w:type="spellEnd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) over the whole sample set with at least one of the 4 methods with NO = no null allele detected. Allelic richness (AR), Ho, He as estimated from Hs, Fis and </w:t>
      </w:r>
      <w:proofErr w:type="spellStart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>Fst</w:t>
      </w:r>
      <w:proofErr w:type="spellEnd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were obtained by </w:t>
      </w:r>
      <w:proofErr w:type="spellStart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>hierfstat</w:t>
      </w:r>
      <w:proofErr w:type="spellEnd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basic statistics. Both overall population Fis and </w:t>
      </w:r>
      <w:proofErr w:type="spellStart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>Fst</w:t>
      </w:r>
      <w:proofErr w:type="spellEnd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were tested for each locus against zero with </w:t>
      </w:r>
      <w:proofErr w:type="spellStart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>Genetix</w:t>
      </w:r>
      <w:proofErr w:type="spellEnd"/>
      <w:r w:rsidR="007472A8"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v4.05 using 1000 permutations of alleles between genotypes within populations or of genotypes between populations, respectively.</w:t>
      </w:r>
    </w:p>
    <w:p w14:paraId="5F599ABE" w14:textId="2B150D09" w:rsidR="00326812" w:rsidRDefault="00B8598C" w:rsidP="0032681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B8598C">
        <w:rPr>
          <w:lang w:val="en-US"/>
        </w:rPr>
        <w:lastRenderedPageBreak/>
        <w:t>Table S</w:t>
      </w:r>
      <w:r w:rsidR="00C3333E">
        <w:rPr>
          <w:lang w:val="en-US"/>
        </w:rPr>
        <w:t>3</w:t>
      </w:r>
      <w:r w:rsidRPr="00B8598C">
        <w:rPr>
          <w:lang w:val="en-US"/>
        </w:rPr>
        <w:t>.</w:t>
      </w:r>
      <w:r w:rsidR="00326812" w:rsidRPr="00326812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 xml:space="preserve">AMOVA obtained with 3 levels of spatial hierarchy using the </w:t>
      </w:r>
      <w:proofErr w:type="spellStart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>glob_variance</w:t>
      </w:r>
      <w:proofErr w:type="spellEnd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 xml:space="preserve"> function of the </w:t>
      </w:r>
      <w:proofErr w:type="spellStart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>hierfstat</w:t>
      </w:r>
      <w:proofErr w:type="spellEnd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 xml:space="preserve"> R package. Region: Africa, Iberic peninsula, France, Groups within regions: Morocco &amp; Mauritania (Africa), Cadiz &amp; Portugal, Galicia, Asturias (Iberia) and Gascogne, Morbihan, South and North </w:t>
      </w:r>
      <w:proofErr w:type="spellStart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>Finistere</w:t>
      </w:r>
      <w:proofErr w:type="spellEnd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 xml:space="preserve"> (France) and localities within geographic groups: Portugal = 5 localities, Galicia = 5 localities, Asturias = 5 localities, Gascogne = 2 localities, Morbihan = 3 localities, South </w:t>
      </w:r>
      <w:proofErr w:type="spellStart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>Finistere</w:t>
      </w:r>
      <w:proofErr w:type="spellEnd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 xml:space="preserve"> = 3 localities and North </w:t>
      </w:r>
      <w:proofErr w:type="spellStart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>Finistere</w:t>
      </w:r>
      <w:proofErr w:type="spellEnd"/>
      <w:r w:rsidR="00326812" w:rsidRPr="00993CF2">
        <w:rPr>
          <w:rFonts w:asciiTheme="majorHAnsi" w:hAnsiTheme="majorHAnsi" w:cstheme="majorHAnsi"/>
          <w:sz w:val="22"/>
          <w:szCs w:val="22"/>
          <w:lang w:val="en-US"/>
        </w:rPr>
        <w:t xml:space="preserve"> = 5 localities.</w:t>
      </w:r>
    </w:p>
    <w:p w14:paraId="0B92508E" w14:textId="77777777" w:rsidR="00326812" w:rsidRPr="00993CF2" w:rsidRDefault="00326812" w:rsidP="0032681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p w14:paraId="07290FC9" w14:textId="77777777" w:rsidR="00326812" w:rsidRPr="00AD3883" w:rsidRDefault="00326812" w:rsidP="00326812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417"/>
        <w:gridCol w:w="2268"/>
      </w:tblGrid>
      <w:tr w:rsidR="00326812" w:rsidRPr="00AD3883" w14:paraId="07DEC716" w14:textId="77777777" w:rsidTr="00DA1ED1">
        <w:trPr>
          <w:jc w:val="center"/>
        </w:trPr>
        <w:tc>
          <w:tcPr>
            <w:tcW w:w="3823" w:type="dxa"/>
          </w:tcPr>
          <w:p w14:paraId="4D4F4E56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</w:rPr>
              <w:t xml:space="preserve">AMOVA : </w:t>
            </w:r>
            <w:proofErr w:type="spellStart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Hierarchical</w:t>
            </w:r>
            <w:proofErr w:type="spellEnd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levels</w:t>
            </w:r>
            <w:proofErr w:type="spellEnd"/>
          </w:p>
        </w:tc>
        <w:tc>
          <w:tcPr>
            <w:tcW w:w="1417" w:type="dxa"/>
          </w:tcPr>
          <w:p w14:paraId="767D1B8C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F-</w:t>
            </w:r>
            <w:proofErr w:type="spellStart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Statistics</w:t>
            </w:r>
            <w:proofErr w:type="spellEnd"/>
          </w:p>
        </w:tc>
        <w:tc>
          <w:tcPr>
            <w:tcW w:w="2268" w:type="dxa"/>
          </w:tcPr>
          <w:p w14:paraId="3896AFB0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Significance</w:t>
            </w:r>
            <w:proofErr w:type="spellEnd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 xml:space="preserve"> (1000 </w:t>
            </w:r>
            <w:proofErr w:type="gramStart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perm</w:t>
            </w:r>
            <w:proofErr w:type="gramEnd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.)</w:t>
            </w:r>
          </w:p>
        </w:tc>
      </w:tr>
      <w:tr w:rsidR="00326812" w:rsidRPr="00AD3883" w14:paraId="5E3D9E1E" w14:textId="77777777" w:rsidTr="00DA1ED1">
        <w:trPr>
          <w:jc w:val="center"/>
        </w:trPr>
        <w:tc>
          <w:tcPr>
            <w:tcW w:w="3823" w:type="dxa"/>
          </w:tcPr>
          <w:p w14:paraId="088849CC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Regions within Total (FCT level1)</w:t>
            </w:r>
          </w:p>
        </w:tc>
        <w:tc>
          <w:tcPr>
            <w:tcW w:w="1417" w:type="dxa"/>
          </w:tcPr>
          <w:p w14:paraId="6F83D06D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0.0200</w:t>
            </w:r>
          </w:p>
        </w:tc>
        <w:tc>
          <w:tcPr>
            <w:tcW w:w="2268" w:type="dxa"/>
          </w:tcPr>
          <w:p w14:paraId="2EDFE414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0.003 **</w:t>
            </w:r>
          </w:p>
        </w:tc>
      </w:tr>
      <w:tr w:rsidR="00326812" w:rsidRPr="00AD3883" w14:paraId="6C8F1CCF" w14:textId="77777777" w:rsidTr="00DA1ED1">
        <w:trPr>
          <w:jc w:val="center"/>
        </w:trPr>
        <w:tc>
          <w:tcPr>
            <w:tcW w:w="3823" w:type="dxa"/>
          </w:tcPr>
          <w:p w14:paraId="7CE7D058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Groups within Regions (FSC level 2)</w:t>
            </w:r>
          </w:p>
        </w:tc>
        <w:tc>
          <w:tcPr>
            <w:tcW w:w="1417" w:type="dxa"/>
          </w:tcPr>
          <w:p w14:paraId="6430ABF0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0.0193</w:t>
            </w:r>
          </w:p>
        </w:tc>
        <w:tc>
          <w:tcPr>
            <w:tcW w:w="2268" w:type="dxa"/>
          </w:tcPr>
          <w:p w14:paraId="3A410CA6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0.001 ***</w:t>
            </w:r>
          </w:p>
        </w:tc>
      </w:tr>
      <w:tr w:rsidR="00326812" w:rsidRPr="00AD3883" w14:paraId="5E5F8FA2" w14:textId="77777777" w:rsidTr="00DA1ED1">
        <w:trPr>
          <w:jc w:val="center"/>
        </w:trPr>
        <w:tc>
          <w:tcPr>
            <w:tcW w:w="3823" w:type="dxa"/>
          </w:tcPr>
          <w:p w14:paraId="49512F9A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Populations within Groups (FSC level 3)</w:t>
            </w:r>
          </w:p>
        </w:tc>
        <w:tc>
          <w:tcPr>
            <w:tcW w:w="1417" w:type="dxa"/>
          </w:tcPr>
          <w:p w14:paraId="4A9C1145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0.0304</w:t>
            </w:r>
          </w:p>
        </w:tc>
        <w:tc>
          <w:tcPr>
            <w:tcW w:w="2268" w:type="dxa"/>
          </w:tcPr>
          <w:p w14:paraId="604F543D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0.001 ***</w:t>
            </w:r>
          </w:p>
        </w:tc>
      </w:tr>
      <w:tr w:rsidR="00326812" w:rsidRPr="00AD3883" w14:paraId="0FF48DDC" w14:textId="77777777" w:rsidTr="00DA1ED1">
        <w:trPr>
          <w:jc w:val="center"/>
        </w:trPr>
        <w:tc>
          <w:tcPr>
            <w:tcW w:w="3823" w:type="dxa"/>
          </w:tcPr>
          <w:p w14:paraId="13163423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Individuals</w:t>
            </w:r>
            <w:proofErr w:type="spellEnd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within</w:t>
            </w:r>
            <w:proofErr w:type="spellEnd"/>
            <w:r w:rsidRPr="00AD3883">
              <w:rPr>
                <w:rFonts w:asciiTheme="majorHAnsi" w:hAnsiTheme="majorHAnsi" w:cstheme="majorHAnsi"/>
                <w:sz w:val="22"/>
                <w:szCs w:val="22"/>
              </w:rPr>
              <w:t xml:space="preserve"> Populations (FIS)</w:t>
            </w:r>
          </w:p>
        </w:tc>
        <w:tc>
          <w:tcPr>
            <w:tcW w:w="1417" w:type="dxa"/>
          </w:tcPr>
          <w:p w14:paraId="55DAE6F9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</w:rPr>
              <w:t>0.0440</w:t>
            </w:r>
          </w:p>
        </w:tc>
        <w:tc>
          <w:tcPr>
            <w:tcW w:w="2268" w:type="dxa"/>
          </w:tcPr>
          <w:p w14:paraId="49DBCA81" w14:textId="77777777" w:rsidR="00326812" w:rsidRPr="00AD3883" w:rsidRDefault="0032681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38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0.001 ***</w:t>
            </w:r>
          </w:p>
        </w:tc>
      </w:tr>
    </w:tbl>
    <w:p w14:paraId="33F2DFFA" w14:textId="77777777" w:rsidR="00326812" w:rsidRDefault="00326812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0787565C" w14:textId="77777777" w:rsidR="00B8598C" w:rsidRPr="00C3333E" w:rsidRDefault="00326812">
      <w:pPr>
        <w:rPr>
          <w:sz w:val="20"/>
          <w:szCs w:val="20"/>
          <w:lang w:val="en-US"/>
        </w:rPr>
      </w:pPr>
      <w:proofErr w:type="gramStart"/>
      <w:r w:rsidRPr="00C3333E">
        <w:rPr>
          <w:rFonts w:asciiTheme="majorHAnsi" w:hAnsiTheme="majorHAnsi" w:cstheme="majorHAnsi"/>
          <w:sz w:val="20"/>
          <w:szCs w:val="20"/>
          <w:lang w:val="en-US"/>
        </w:rPr>
        <w:t>* :</w:t>
      </w:r>
      <w:proofErr w:type="gramEnd"/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proofErr w:type="spellStart"/>
      <w:r w:rsidRPr="00C3333E">
        <w:rPr>
          <w:rFonts w:asciiTheme="majorHAnsi" w:hAnsiTheme="majorHAnsi" w:cstheme="majorHAnsi"/>
          <w:sz w:val="20"/>
          <w:szCs w:val="20"/>
          <w:lang w:val="en-US"/>
        </w:rPr>
        <w:t>p_values</w:t>
      </w:r>
      <w:proofErr w:type="spellEnd"/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of </w:t>
      </w:r>
      <w:proofErr w:type="spellStart"/>
      <w:r w:rsidRPr="00C3333E">
        <w:rPr>
          <w:rFonts w:asciiTheme="majorHAnsi" w:hAnsiTheme="majorHAnsi" w:cstheme="majorHAnsi"/>
          <w:sz w:val="20"/>
          <w:szCs w:val="20"/>
          <w:lang w:val="en-US"/>
        </w:rPr>
        <w:t>Fst</w:t>
      </w:r>
      <w:proofErr w:type="spellEnd"/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departures toward zero estimated from 1000 permutations of genotypes between the different levels of population groupings (level 1, 2 and 3) using the </w:t>
      </w:r>
      <w:proofErr w:type="spellStart"/>
      <w:proofErr w:type="gramStart"/>
      <w:r w:rsidRPr="00C3333E">
        <w:rPr>
          <w:rFonts w:asciiTheme="majorHAnsi" w:hAnsiTheme="majorHAnsi" w:cstheme="majorHAnsi"/>
          <w:sz w:val="20"/>
          <w:szCs w:val="20"/>
          <w:lang w:val="en-US"/>
        </w:rPr>
        <w:t>test.within</w:t>
      </w:r>
      <w:proofErr w:type="spellEnd"/>
      <w:proofErr w:type="gramEnd"/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proofErr w:type="spellStart"/>
      <w:proofErr w:type="gramStart"/>
      <w:r w:rsidRPr="00C3333E">
        <w:rPr>
          <w:rFonts w:asciiTheme="majorHAnsi" w:hAnsiTheme="majorHAnsi" w:cstheme="majorHAnsi"/>
          <w:sz w:val="20"/>
          <w:szCs w:val="20"/>
          <w:lang w:val="en-US"/>
        </w:rPr>
        <w:t>test.between</w:t>
      </w:r>
      <w:proofErr w:type="spellEnd"/>
      <w:proofErr w:type="gramEnd"/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and </w:t>
      </w:r>
      <w:proofErr w:type="spellStart"/>
      <w:proofErr w:type="gramStart"/>
      <w:r w:rsidRPr="00C3333E">
        <w:rPr>
          <w:rFonts w:asciiTheme="majorHAnsi" w:hAnsiTheme="majorHAnsi" w:cstheme="majorHAnsi"/>
          <w:sz w:val="20"/>
          <w:szCs w:val="20"/>
          <w:lang w:val="en-US"/>
        </w:rPr>
        <w:t>test.between</w:t>
      </w:r>
      <w:proofErr w:type="gramEnd"/>
      <w:r w:rsidRPr="00C3333E">
        <w:rPr>
          <w:rFonts w:asciiTheme="majorHAnsi" w:hAnsiTheme="majorHAnsi" w:cstheme="majorHAnsi"/>
          <w:sz w:val="20"/>
          <w:szCs w:val="20"/>
          <w:lang w:val="en-US"/>
        </w:rPr>
        <w:t>.within</w:t>
      </w:r>
      <w:proofErr w:type="spellEnd"/>
      <w:r w:rsidRPr="00C3333E">
        <w:rPr>
          <w:rFonts w:asciiTheme="majorHAnsi" w:hAnsiTheme="majorHAnsi" w:cstheme="majorHAnsi"/>
          <w:sz w:val="20"/>
          <w:szCs w:val="20"/>
          <w:lang w:val="en-US"/>
        </w:rPr>
        <w:t xml:space="preserve"> of </w:t>
      </w:r>
      <w:proofErr w:type="spellStart"/>
      <w:r w:rsidRPr="00C3333E">
        <w:rPr>
          <w:rFonts w:asciiTheme="majorHAnsi" w:hAnsiTheme="majorHAnsi" w:cstheme="majorHAnsi"/>
          <w:sz w:val="20"/>
          <w:szCs w:val="20"/>
          <w:lang w:val="en-US"/>
        </w:rPr>
        <w:t>hierfstat</w:t>
      </w:r>
      <w:proofErr w:type="spellEnd"/>
      <w:r w:rsidRPr="00C3333E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6E08C768" w14:textId="77777777" w:rsidR="00B8598C" w:rsidRPr="00B8598C" w:rsidRDefault="00B8598C">
      <w:pPr>
        <w:rPr>
          <w:lang w:val="en-US"/>
        </w:rPr>
      </w:pPr>
    </w:p>
    <w:p w14:paraId="61D6E5A1" w14:textId="77777777" w:rsidR="00B8598C" w:rsidRPr="00B8598C" w:rsidRDefault="00B8598C">
      <w:pPr>
        <w:rPr>
          <w:lang w:val="en-US"/>
        </w:rPr>
      </w:pPr>
    </w:p>
    <w:p w14:paraId="0C342D47" w14:textId="77777777" w:rsidR="00467AC6" w:rsidRDefault="00467AC6">
      <w:pPr>
        <w:rPr>
          <w:lang w:val="en-US"/>
        </w:rPr>
        <w:sectPr w:rsidR="00467AC6" w:rsidSect="005419B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8B9C3D3" w14:textId="177C52EE" w:rsidR="00467AC6" w:rsidRDefault="00B8598C" w:rsidP="007C1C38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8598C">
        <w:rPr>
          <w:lang w:val="en-US"/>
        </w:rPr>
        <w:lastRenderedPageBreak/>
        <w:t>Table S</w:t>
      </w:r>
      <w:r w:rsidR="00C3333E">
        <w:rPr>
          <w:lang w:val="en-US"/>
        </w:rPr>
        <w:t>4</w:t>
      </w:r>
      <w:r w:rsidRPr="00B8598C">
        <w:rPr>
          <w:lang w:val="en-US"/>
        </w:rPr>
        <w:t>.</w:t>
      </w:r>
      <w:r w:rsidR="00467AC6">
        <w:rPr>
          <w:lang w:val="en-US"/>
        </w:rPr>
        <w:t xml:space="preserve">  </w:t>
      </w:r>
      <w:r w:rsidR="00467AC6" w:rsidRPr="00CF1588">
        <w:rPr>
          <w:rFonts w:asciiTheme="majorHAnsi" w:hAnsiTheme="majorHAnsi" w:cstheme="majorHAnsi"/>
          <w:sz w:val="22"/>
          <w:szCs w:val="22"/>
          <w:lang w:val="en-US"/>
        </w:rPr>
        <w:t xml:space="preserve">Overall genetic diversity of loci for </w:t>
      </w:r>
      <w:proofErr w:type="spellStart"/>
      <w:r w:rsidR="00467AC6" w:rsidRPr="00CF1588">
        <w:rPr>
          <w:rFonts w:asciiTheme="majorHAnsi" w:hAnsiTheme="majorHAnsi" w:cstheme="majorHAnsi"/>
          <w:i/>
          <w:iCs/>
          <w:sz w:val="22"/>
          <w:szCs w:val="22"/>
          <w:lang w:val="en-US"/>
        </w:rPr>
        <w:t>Pollicipes</w:t>
      </w:r>
      <w:proofErr w:type="spellEnd"/>
      <w:r w:rsidR="00467AC6" w:rsidRPr="00CF1588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 </w:t>
      </w:r>
      <w:proofErr w:type="spellStart"/>
      <w:r w:rsidR="00467AC6" w:rsidRPr="00CF1588">
        <w:rPr>
          <w:rFonts w:asciiTheme="majorHAnsi" w:hAnsiTheme="majorHAnsi" w:cstheme="majorHAnsi"/>
          <w:i/>
          <w:iCs/>
          <w:sz w:val="22"/>
          <w:szCs w:val="22"/>
          <w:lang w:val="en-US"/>
        </w:rPr>
        <w:t>pollicipes</w:t>
      </w:r>
      <w:proofErr w:type="spellEnd"/>
      <w:r w:rsidR="00467AC6" w:rsidRPr="00CF1588">
        <w:rPr>
          <w:rFonts w:asciiTheme="majorHAnsi" w:hAnsiTheme="majorHAnsi" w:cstheme="majorHAnsi"/>
          <w:sz w:val="22"/>
          <w:szCs w:val="22"/>
          <w:lang w:val="en-US"/>
        </w:rPr>
        <w:t xml:space="preserve"> along the French coast</w:t>
      </w:r>
    </w:p>
    <w:p w14:paraId="1320F80F" w14:textId="77777777" w:rsidR="00C3333E" w:rsidRPr="00CF1588" w:rsidRDefault="00C3333E" w:rsidP="007C1C38">
      <w:pPr>
        <w:rPr>
          <w:rFonts w:asciiTheme="majorHAnsi" w:hAnsiTheme="majorHAnsi" w:cstheme="majorHAnsi"/>
          <w:sz w:val="22"/>
          <w:szCs w:val="22"/>
          <w:lang w:val="en-US"/>
        </w:rPr>
      </w:pPr>
    </w:p>
    <w:tbl>
      <w:tblPr>
        <w:tblStyle w:val="Grilledutableau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22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7C1C38" w:rsidRPr="007C1C38" w14:paraId="25F6C6F3" w14:textId="77777777" w:rsidTr="007C1C38">
        <w:tc>
          <w:tcPr>
            <w:tcW w:w="722" w:type="dxa"/>
          </w:tcPr>
          <w:p w14:paraId="199A56F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Loc*</w:t>
            </w:r>
          </w:p>
        </w:tc>
        <w:tc>
          <w:tcPr>
            <w:tcW w:w="723" w:type="dxa"/>
          </w:tcPr>
          <w:p w14:paraId="5107D98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RF12</w:t>
            </w:r>
          </w:p>
        </w:tc>
        <w:tc>
          <w:tcPr>
            <w:tcW w:w="723" w:type="dxa"/>
          </w:tcPr>
          <w:p w14:paraId="353059D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OV100</w:t>
            </w:r>
          </w:p>
        </w:tc>
        <w:tc>
          <w:tcPr>
            <w:tcW w:w="723" w:type="dxa"/>
          </w:tcPr>
          <w:p w14:paraId="1AF48D5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RF17</w:t>
            </w:r>
          </w:p>
        </w:tc>
        <w:tc>
          <w:tcPr>
            <w:tcW w:w="723" w:type="dxa"/>
          </w:tcPr>
          <w:p w14:paraId="32DF077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OV113</w:t>
            </w:r>
          </w:p>
        </w:tc>
        <w:tc>
          <w:tcPr>
            <w:tcW w:w="723" w:type="dxa"/>
          </w:tcPr>
          <w:p w14:paraId="312E374C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VG49</w:t>
            </w:r>
          </w:p>
        </w:tc>
        <w:tc>
          <w:tcPr>
            <w:tcW w:w="723" w:type="dxa"/>
          </w:tcPr>
          <w:p w14:paraId="550C3AF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VG89</w:t>
            </w:r>
          </w:p>
        </w:tc>
        <w:tc>
          <w:tcPr>
            <w:tcW w:w="723" w:type="dxa"/>
          </w:tcPr>
          <w:p w14:paraId="5140210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VG55</w:t>
            </w:r>
          </w:p>
        </w:tc>
        <w:tc>
          <w:tcPr>
            <w:tcW w:w="723" w:type="dxa"/>
          </w:tcPr>
          <w:p w14:paraId="2440D67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OV122</w:t>
            </w:r>
          </w:p>
        </w:tc>
        <w:tc>
          <w:tcPr>
            <w:tcW w:w="723" w:type="dxa"/>
          </w:tcPr>
          <w:p w14:paraId="666FD4B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OV121</w:t>
            </w:r>
          </w:p>
        </w:tc>
        <w:tc>
          <w:tcPr>
            <w:tcW w:w="723" w:type="dxa"/>
          </w:tcPr>
          <w:p w14:paraId="6B41442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OV81</w:t>
            </w:r>
          </w:p>
        </w:tc>
        <w:tc>
          <w:tcPr>
            <w:tcW w:w="723" w:type="dxa"/>
          </w:tcPr>
          <w:p w14:paraId="41DF8E4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OV103</w:t>
            </w:r>
          </w:p>
        </w:tc>
        <w:tc>
          <w:tcPr>
            <w:tcW w:w="723" w:type="dxa"/>
          </w:tcPr>
          <w:p w14:paraId="386280B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RF03</w:t>
            </w:r>
          </w:p>
        </w:tc>
        <w:tc>
          <w:tcPr>
            <w:tcW w:w="723" w:type="dxa"/>
          </w:tcPr>
          <w:p w14:paraId="35F1433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Ppol1</w:t>
            </w:r>
          </w:p>
        </w:tc>
        <w:tc>
          <w:tcPr>
            <w:tcW w:w="723" w:type="dxa"/>
          </w:tcPr>
          <w:p w14:paraId="03ACD1E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Ppol3</w:t>
            </w:r>
          </w:p>
        </w:tc>
        <w:tc>
          <w:tcPr>
            <w:tcW w:w="723" w:type="dxa"/>
          </w:tcPr>
          <w:p w14:paraId="17FC54F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Ppol5</w:t>
            </w:r>
          </w:p>
        </w:tc>
        <w:tc>
          <w:tcPr>
            <w:tcW w:w="723" w:type="dxa"/>
          </w:tcPr>
          <w:p w14:paraId="46556D3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Ppol9</w:t>
            </w:r>
          </w:p>
        </w:tc>
        <w:tc>
          <w:tcPr>
            <w:tcW w:w="723" w:type="dxa"/>
          </w:tcPr>
          <w:p w14:paraId="564BA1C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Ppol8</w:t>
            </w:r>
          </w:p>
        </w:tc>
        <w:tc>
          <w:tcPr>
            <w:tcW w:w="723" w:type="dxa"/>
          </w:tcPr>
          <w:p w14:paraId="2E8973F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Ppol2</w:t>
            </w:r>
          </w:p>
        </w:tc>
        <w:tc>
          <w:tcPr>
            <w:tcW w:w="723" w:type="dxa"/>
          </w:tcPr>
          <w:p w14:paraId="6A3247B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Ppol7</w:t>
            </w:r>
          </w:p>
        </w:tc>
      </w:tr>
      <w:tr w:rsidR="007C1C38" w:rsidRPr="007C1C38" w14:paraId="1AD6C4BF" w14:textId="77777777" w:rsidTr="007C1C38">
        <w:tc>
          <w:tcPr>
            <w:tcW w:w="722" w:type="dxa"/>
          </w:tcPr>
          <w:p w14:paraId="073B0EF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723" w:type="dxa"/>
          </w:tcPr>
          <w:p w14:paraId="7FBA573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28</w:t>
            </w:r>
          </w:p>
        </w:tc>
        <w:tc>
          <w:tcPr>
            <w:tcW w:w="723" w:type="dxa"/>
          </w:tcPr>
          <w:p w14:paraId="2AB10DB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71</w:t>
            </w:r>
          </w:p>
        </w:tc>
        <w:tc>
          <w:tcPr>
            <w:tcW w:w="723" w:type="dxa"/>
          </w:tcPr>
          <w:p w14:paraId="6567B71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723" w:type="dxa"/>
          </w:tcPr>
          <w:p w14:paraId="56E7BB2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58</w:t>
            </w:r>
          </w:p>
        </w:tc>
        <w:tc>
          <w:tcPr>
            <w:tcW w:w="723" w:type="dxa"/>
          </w:tcPr>
          <w:p w14:paraId="1302CFA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41</w:t>
            </w:r>
          </w:p>
        </w:tc>
        <w:tc>
          <w:tcPr>
            <w:tcW w:w="723" w:type="dxa"/>
          </w:tcPr>
          <w:p w14:paraId="6DE544B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723" w:type="dxa"/>
          </w:tcPr>
          <w:p w14:paraId="0F8ABEE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723" w:type="dxa"/>
          </w:tcPr>
          <w:p w14:paraId="58CB9A2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28</w:t>
            </w:r>
          </w:p>
        </w:tc>
        <w:tc>
          <w:tcPr>
            <w:tcW w:w="723" w:type="dxa"/>
          </w:tcPr>
          <w:p w14:paraId="15E6E23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27</w:t>
            </w:r>
          </w:p>
        </w:tc>
        <w:tc>
          <w:tcPr>
            <w:tcW w:w="723" w:type="dxa"/>
          </w:tcPr>
          <w:p w14:paraId="5581AD2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44</w:t>
            </w:r>
          </w:p>
        </w:tc>
        <w:tc>
          <w:tcPr>
            <w:tcW w:w="723" w:type="dxa"/>
          </w:tcPr>
          <w:p w14:paraId="6ADC821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723" w:type="dxa"/>
          </w:tcPr>
          <w:p w14:paraId="28778CC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59</w:t>
            </w:r>
          </w:p>
        </w:tc>
        <w:tc>
          <w:tcPr>
            <w:tcW w:w="723" w:type="dxa"/>
          </w:tcPr>
          <w:p w14:paraId="0D60F28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723" w:type="dxa"/>
          </w:tcPr>
          <w:p w14:paraId="5B451A6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19</w:t>
            </w:r>
          </w:p>
        </w:tc>
        <w:tc>
          <w:tcPr>
            <w:tcW w:w="723" w:type="dxa"/>
          </w:tcPr>
          <w:p w14:paraId="0511E65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723" w:type="dxa"/>
          </w:tcPr>
          <w:p w14:paraId="1ABD543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36</w:t>
            </w:r>
          </w:p>
        </w:tc>
        <w:tc>
          <w:tcPr>
            <w:tcW w:w="723" w:type="dxa"/>
          </w:tcPr>
          <w:p w14:paraId="6C53C06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48</w:t>
            </w:r>
          </w:p>
        </w:tc>
        <w:tc>
          <w:tcPr>
            <w:tcW w:w="723" w:type="dxa"/>
          </w:tcPr>
          <w:p w14:paraId="640A13A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723" w:type="dxa"/>
          </w:tcPr>
          <w:p w14:paraId="719FCF0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11</w:t>
            </w:r>
          </w:p>
        </w:tc>
      </w:tr>
      <w:tr w:rsidR="007C1C38" w:rsidRPr="007C1C38" w14:paraId="0BD3D03C" w14:textId="77777777" w:rsidTr="007C1C38">
        <w:tc>
          <w:tcPr>
            <w:tcW w:w="722" w:type="dxa"/>
          </w:tcPr>
          <w:p w14:paraId="3C468EA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</w:t>
            </w:r>
          </w:p>
        </w:tc>
        <w:tc>
          <w:tcPr>
            <w:tcW w:w="723" w:type="dxa"/>
          </w:tcPr>
          <w:p w14:paraId="79DB908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12.5</w:t>
            </w:r>
          </w:p>
        </w:tc>
        <w:tc>
          <w:tcPr>
            <w:tcW w:w="723" w:type="dxa"/>
          </w:tcPr>
          <w:p w14:paraId="77439E0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21.3</w:t>
            </w:r>
          </w:p>
        </w:tc>
        <w:tc>
          <w:tcPr>
            <w:tcW w:w="723" w:type="dxa"/>
          </w:tcPr>
          <w:p w14:paraId="78121B1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3.7</w:t>
            </w:r>
          </w:p>
        </w:tc>
        <w:tc>
          <w:tcPr>
            <w:tcW w:w="723" w:type="dxa"/>
          </w:tcPr>
          <w:p w14:paraId="69A5B27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19.4</w:t>
            </w:r>
          </w:p>
        </w:tc>
        <w:tc>
          <w:tcPr>
            <w:tcW w:w="723" w:type="dxa"/>
          </w:tcPr>
          <w:p w14:paraId="14BB93B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14.3</w:t>
            </w:r>
          </w:p>
        </w:tc>
        <w:tc>
          <w:tcPr>
            <w:tcW w:w="723" w:type="dxa"/>
          </w:tcPr>
          <w:p w14:paraId="7B1E6DD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4.6</w:t>
            </w:r>
          </w:p>
        </w:tc>
        <w:tc>
          <w:tcPr>
            <w:tcW w:w="723" w:type="dxa"/>
          </w:tcPr>
          <w:p w14:paraId="5969420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5.0</w:t>
            </w:r>
          </w:p>
        </w:tc>
        <w:tc>
          <w:tcPr>
            <w:tcW w:w="723" w:type="dxa"/>
          </w:tcPr>
          <w:p w14:paraId="3615D2F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11.2</w:t>
            </w:r>
          </w:p>
        </w:tc>
        <w:tc>
          <w:tcPr>
            <w:tcW w:w="723" w:type="dxa"/>
          </w:tcPr>
          <w:p w14:paraId="7E4A325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12.3</w:t>
            </w:r>
          </w:p>
        </w:tc>
        <w:tc>
          <w:tcPr>
            <w:tcW w:w="723" w:type="dxa"/>
          </w:tcPr>
          <w:p w14:paraId="7F79A4F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18.2</w:t>
            </w:r>
          </w:p>
        </w:tc>
        <w:tc>
          <w:tcPr>
            <w:tcW w:w="723" w:type="dxa"/>
          </w:tcPr>
          <w:p w14:paraId="78BB947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6.6</w:t>
            </w:r>
          </w:p>
        </w:tc>
        <w:tc>
          <w:tcPr>
            <w:tcW w:w="723" w:type="dxa"/>
          </w:tcPr>
          <w:p w14:paraId="4F3A89B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10.5</w:t>
            </w:r>
          </w:p>
        </w:tc>
        <w:tc>
          <w:tcPr>
            <w:tcW w:w="723" w:type="dxa"/>
          </w:tcPr>
          <w:p w14:paraId="13C31E0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3.7</w:t>
            </w:r>
          </w:p>
        </w:tc>
        <w:tc>
          <w:tcPr>
            <w:tcW w:w="723" w:type="dxa"/>
          </w:tcPr>
          <w:p w14:paraId="3F63005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7.0</w:t>
            </w:r>
          </w:p>
        </w:tc>
        <w:tc>
          <w:tcPr>
            <w:tcW w:w="723" w:type="dxa"/>
          </w:tcPr>
          <w:p w14:paraId="54115D6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5.4</w:t>
            </w:r>
          </w:p>
        </w:tc>
        <w:tc>
          <w:tcPr>
            <w:tcW w:w="723" w:type="dxa"/>
          </w:tcPr>
          <w:p w14:paraId="393A0B8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18.7</w:t>
            </w:r>
          </w:p>
        </w:tc>
        <w:tc>
          <w:tcPr>
            <w:tcW w:w="723" w:type="dxa"/>
          </w:tcPr>
          <w:p w14:paraId="02D9B16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22.3</w:t>
            </w:r>
          </w:p>
        </w:tc>
        <w:tc>
          <w:tcPr>
            <w:tcW w:w="723" w:type="dxa"/>
          </w:tcPr>
          <w:p w14:paraId="7476C6E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7.8</w:t>
            </w:r>
          </w:p>
        </w:tc>
        <w:tc>
          <w:tcPr>
            <w:tcW w:w="723" w:type="dxa"/>
          </w:tcPr>
          <w:p w14:paraId="0BBA798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5.3</w:t>
            </w:r>
          </w:p>
        </w:tc>
      </w:tr>
      <w:tr w:rsidR="007C1C38" w:rsidRPr="007C1C38" w14:paraId="00E68A39" w14:textId="77777777" w:rsidTr="007C1C38">
        <w:tc>
          <w:tcPr>
            <w:tcW w:w="722" w:type="dxa"/>
          </w:tcPr>
          <w:p w14:paraId="57E8522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Ho</w:t>
            </w:r>
          </w:p>
        </w:tc>
        <w:tc>
          <w:tcPr>
            <w:tcW w:w="723" w:type="dxa"/>
          </w:tcPr>
          <w:p w14:paraId="06A3AF0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0.720</w:t>
            </w:r>
          </w:p>
        </w:tc>
        <w:tc>
          <w:tcPr>
            <w:tcW w:w="723" w:type="dxa"/>
          </w:tcPr>
          <w:p w14:paraId="507D8C3C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0.839</w:t>
            </w:r>
          </w:p>
        </w:tc>
        <w:tc>
          <w:tcPr>
            <w:tcW w:w="723" w:type="dxa"/>
          </w:tcPr>
          <w:p w14:paraId="7B79AF9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0.617</w:t>
            </w:r>
          </w:p>
        </w:tc>
        <w:tc>
          <w:tcPr>
            <w:tcW w:w="723" w:type="dxa"/>
          </w:tcPr>
          <w:p w14:paraId="06520CE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0.456</w:t>
            </w:r>
          </w:p>
        </w:tc>
        <w:tc>
          <w:tcPr>
            <w:tcW w:w="723" w:type="dxa"/>
          </w:tcPr>
          <w:p w14:paraId="14C498C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0.835</w:t>
            </w:r>
          </w:p>
        </w:tc>
        <w:tc>
          <w:tcPr>
            <w:tcW w:w="723" w:type="dxa"/>
          </w:tcPr>
          <w:p w14:paraId="55252AD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0.267</w:t>
            </w:r>
          </w:p>
        </w:tc>
        <w:tc>
          <w:tcPr>
            <w:tcW w:w="723" w:type="dxa"/>
          </w:tcPr>
          <w:p w14:paraId="0DE91DD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0.239</w:t>
            </w:r>
          </w:p>
        </w:tc>
        <w:tc>
          <w:tcPr>
            <w:tcW w:w="723" w:type="dxa"/>
          </w:tcPr>
          <w:p w14:paraId="432AD9F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0.717</w:t>
            </w:r>
          </w:p>
        </w:tc>
        <w:tc>
          <w:tcPr>
            <w:tcW w:w="723" w:type="dxa"/>
          </w:tcPr>
          <w:p w14:paraId="5DF87AD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0.814</w:t>
            </w:r>
          </w:p>
        </w:tc>
        <w:tc>
          <w:tcPr>
            <w:tcW w:w="723" w:type="dxa"/>
          </w:tcPr>
          <w:p w14:paraId="208CBCE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0.897</w:t>
            </w:r>
          </w:p>
        </w:tc>
        <w:tc>
          <w:tcPr>
            <w:tcW w:w="723" w:type="dxa"/>
          </w:tcPr>
          <w:p w14:paraId="5238CCD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0.353</w:t>
            </w:r>
          </w:p>
        </w:tc>
        <w:tc>
          <w:tcPr>
            <w:tcW w:w="723" w:type="dxa"/>
          </w:tcPr>
          <w:p w14:paraId="6817B19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0.395</w:t>
            </w:r>
          </w:p>
        </w:tc>
        <w:tc>
          <w:tcPr>
            <w:tcW w:w="723" w:type="dxa"/>
          </w:tcPr>
          <w:p w14:paraId="7004EB5C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0.535</w:t>
            </w:r>
          </w:p>
        </w:tc>
        <w:tc>
          <w:tcPr>
            <w:tcW w:w="723" w:type="dxa"/>
          </w:tcPr>
          <w:p w14:paraId="07C60BC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0.396</w:t>
            </w:r>
          </w:p>
        </w:tc>
        <w:tc>
          <w:tcPr>
            <w:tcW w:w="723" w:type="dxa"/>
          </w:tcPr>
          <w:p w14:paraId="53BEA5BC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0.552</w:t>
            </w:r>
          </w:p>
        </w:tc>
        <w:tc>
          <w:tcPr>
            <w:tcW w:w="723" w:type="dxa"/>
          </w:tcPr>
          <w:p w14:paraId="53E9125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0.917</w:t>
            </w:r>
          </w:p>
        </w:tc>
        <w:tc>
          <w:tcPr>
            <w:tcW w:w="723" w:type="dxa"/>
          </w:tcPr>
          <w:p w14:paraId="2F713C7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0.919</w:t>
            </w:r>
          </w:p>
        </w:tc>
        <w:tc>
          <w:tcPr>
            <w:tcW w:w="723" w:type="dxa"/>
          </w:tcPr>
          <w:p w14:paraId="262894A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0.750</w:t>
            </w:r>
          </w:p>
        </w:tc>
        <w:tc>
          <w:tcPr>
            <w:tcW w:w="723" w:type="dxa"/>
          </w:tcPr>
          <w:p w14:paraId="7DDC20E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0.655</w:t>
            </w:r>
          </w:p>
        </w:tc>
      </w:tr>
      <w:tr w:rsidR="007C1C38" w:rsidRPr="007C1C38" w14:paraId="5ECF500C" w14:textId="77777777" w:rsidTr="007C1C38">
        <w:tc>
          <w:tcPr>
            <w:tcW w:w="722" w:type="dxa"/>
          </w:tcPr>
          <w:p w14:paraId="2751539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He</w:t>
            </w:r>
          </w:p>
        </w:tc>
        <w:tc>
          <w:tcPr>
            <w:tcW w:w="723" w:type="dxa"/>
          </w:tcPr>
          <w:p w14:paraId="7600D27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0.899</w:t>
            </w:r>
          </w:p>
        </w:tc>
        <w:tc>
          <w:tcPr>
            <w:tcW w:w="723" w:type="dxa"/>
          </w:tcPr>
          <w:p w14:paraId="189752A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0.958</w:t>
            </w:r>
          </w:p>
        </w:tc>
        <w:tc>
          <w:tcPr>
            <w:tcW w:w="723" w:type="dxa"/>
          </w:tcPr>
          <w:p w14:paraId="004A6EB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0.615</w:t>
            </w:r>
          </w:p>
        </w:tc>
        <w:tc>
          <w:tcPr>
            <w:tcW w:w="723" w:type="dxa"/>
          </w:tcPr>
          <w:p w14:paraId="4286361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0.946</w:t>
            </w:r>
          </w:p>
        </w:tc>
        <w:tc>
          <w:tcPr>
            <w:tcW w:w="723" w:type="dxa"/>
          </w:tcPr>
          <w:p w14:paraId="31D6523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0.919</w:t>
            </w:r>
          </w:p>
        </w:tc>
        <w:tc>
          <w:tcPr>
            <w:tcW w:w="723" w:type="dxa"/>
          </w:tcPr>
          <w:p w14:paraId="061C2CB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0.388</w:t>
            </w:r>
          </w:p>
        </w:tc>
        <w:tc>
          <w:tcPr>
            <w:tcW w:w="723" w:type="dxa"/>
          </w:tcPr>
          <w:p w14:paraId="01EC5F8C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0.429</w:t>
            </w:r>
          </w:p>
        </w:tc>
        <w:tc>
          <w:tcPr>
            <w:tcW w:w="723" w:type="dxa"/>
          </w:tcPr>
          <w:p w14:paraId="641A230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0.765</w:t>
            </w:r>
          </w:p>
        </w:tc>
        <w:tc>
          <w:tcPr>
            <w:tcW w:w="723" w:type="dxa"/>
          </w:tcPr>
          <w:p w14:paraId="59BE7A9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0.885</w:t>
            </w:r>
          </w:p>
        </w:tc>
        <w:tc>
          <w:tcPr>
            <w:tcW w:w="723" w:type="dxa"/>
          </w:tcPr>
          <w:p w14:paraId="7B72DD4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0.946</w:t>
            </w:r>
          </w:p>
        </w:tc>
        <w:tc>
          <w:tcPr>
            <w:tcW w:w="723" w:type="dxa"/>
          </w:tcPr>
          <w:p w14:paraId="00A003D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0.591</w:t>
            </w:r>
          </w:p>
        </w:tc>
        <w:tc>
          <w:tcPr>
            <w:tcW w:w="723" w:type="dxa"/>
          </w:tcPr>
          <w:p w14:paraId="15C07CD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0.751</w:t>
            </w:r>
          </w:p>
        </w:tc>
        <w:tc>
          <w:tcPr>
            <w:tcW w:w="723" w:type="dxa"/>
          </w:tcPr>
          <w:p w14:paraId="14830CB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0.547</w:t>
            </w:r>
          </w:p>
        </w:tc>
        <w:tc>
          <w:tcPr>
            <w:tcW w:w="723" w:type="dxa"/>
          </w:tcPr>
          <w:p w14:paraId="028CADE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0.606</w:t>
            </w:r>
          </w:p>
        </w:tc>
        <w:tc>
          <w:tcPr>
            <w:tcW w:w="723" w:type="dxa"/>
          </w:tcPr>
          <w:p w14:paraId="69F9379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0.568</w:t>
            </w:r>
          </w:p>
        </w:tc>
        <w:tc>
          <w:tcPr>
            <w:tcW w:w="723" w:type="dxa"/>
          </w:tcPr>
          <w:p w14:paraId="18D5D5C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0.945</w:t>
            </w:r>
          </w:p>
        </w:tc>
        <w:tc>
          <w:tcPr>
            <w:tcW w:w="723" w:type="dxa"/>
          </w:tcPr>
          <w:p w14:paraId="5E767A5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0.963</w:t>
            </w:r>
          </w:p>
        </w:tc>
        <w:tc>
          <w:tcPr>
            <w:tcW w:w="723" w:type="dxa"/>
          </w:tcPr>
          <w:p w14:paraId="0240806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0.734</w:t>
            </w:r>
          </w:p>
        </w:tc>
        <w:tc>
          <w:tcPr>
            <w:tcW w:w="723" w:type="dxa"/>
          </w:tcPr>
          <w:p w14:paraId="7F89A6C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0.662</w:t>
            </w:r>
          </w:p>
        </w:tc>
      </w:tr>
      <w:tr w:rsidR="007C1C38" w:rsidRPr="007C1C38" w14:paraId="1298CEC7" w14:textId="77777777" w:rsidTr="007C1C38">
        <w:tc>
          <w:tcPr>
            <w:tcW w:w="722" w:type="dxa"/>
          </w:tcPr>
          <w:p w14:paraId="523EB89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Fis</w:t>
            </w:r>
          </w:p>
        </w:tc>
        <w:tc>
          <w:tcPr>
            <w:tcW w:w="723" w:type="dxa"/>
          </w:tcPr>
          <w:p w14:paraId="4B3C900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0.190</w:t>
            </w:r>
          </w:p>
          <w:p w14:paraId="6D6F7E6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6951A91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0.115</w:t>
            </w:r>
          </w:p>
          <w:p w14:paraId="7CD07F2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65AA733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0.009</w:t>
            </w:r>
          </w:p>
          <w:p w14:paraId="5713485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19CA39D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0.508</w:t>
            </w:r>
          </w:p>
          <w:p w14:paraId="7E1AEFC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6A6EC33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0.081</w:t>
            </w:r>
          </w:p>
          <w:p w14:paraId="36433DB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4CA271B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0.295</w:t>
            </w:r>
          </w:p>
          <w:p w14:paraId="0EF0443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3276565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0.419</w:t>
            </w:r>
          </w:p>
          <w:p w14:paraId="00DBF9D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120C6E9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0.062</w:t>
            </w:r>
          </w:p>
          <w:p w14:paraId="01FB8D9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2A74C7E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0.069</w:t>
            </w:r>
          </w:p>
          <w:p w14:paraId="5D26589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2321029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0.050</w:t>
            </w:r>
          </w:p>
          <w:p w14:paraId="446C39E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06F6733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0.435</w:t>
            </w:r>
          </w:p>
          <w:p w14:paraId="37ADE69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2573BC6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0.479</w:t>
            </w:r>
          </w:p>
          <w:p w14:paraId="641029F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</w:t>
            </w:r>
          </w:p>
        </w:tc>
        <w:tc>
          <w:tcPr>
            <w:tcW w:w="723" w:type="dxa"/>
          </w:tcPr>
          <w:p w14:paraId="5B27B5E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0.019</w:t>
            </w:r>
          </w:p>
          <w:p w14:paraId="1D7B88A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2736986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0.343</w:t>
            </w:r>
          </w:p>
          <w:p w14:paraId="7480AB0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072E646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0.016</w:t>
            </w:r>
          </w:p>
          <w:p w14:paraId="19CE2E5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15D57E0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0.029</w:t>
            </w:r>
          </w:p>
          <w:p w14:paraId="3A51918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</w:t>
            </w:r>
          </w:p>
        </w:tc>
        <w:tc>
          <w:tcPr>
            <w:tcW w:w="723" w:type="dxa"/>
          </w:tcPr>
          <w:p w14:paraId="664831C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0.048</w:t>
            </w:r>
          </w:p>
          <w:p w14:paraId="7AAB257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***</w:t>
            </w:r>
          </w:p>
        </w:tc>
        <w:tc>
          <w:tcPr>
            <w:tcW w:w="723" w:type="dxa"/>
          </w:tcPr>
          <w:p w14:paraId="12C9359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-0.018</w:t>
            </w:r>
          </w:p>
          <w:p w14:paraId="4C191F3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7AD07B5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-0.009</w:t>
            </w:r>
          </w:p>
          <w:p w14:paraId="2B19A9EE" w14:textId="77777777" w:rsidR="00467AC6" w:rsidRPr="007C1C38" w:rsidRDefault="00467AC6" w:rsidP="00DA1ED1">
            <w:pPr>
              <w:spacing w:line="360" w:lineRule="auto"/>
              <w:ind w:right="17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</w:tr>
      <w:tr w:rsidR="007C1C38" w:rsidRPr="007C1C38" w14:paraId="24736019" w14:textId="77777777" w:rsidTr="007C1C38">
        <w:tc>
          <w:tcPr>
            <w:tcW w:w="722" w:type="dxa"/>
          </w:tcPr>
          <w:p w14:paraId="0B416E6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P_val</w:t>
            </w:r>
            <w:proofErr w:type="spellEnd"/>
          </w:p>
        </w:tc>
        <w:tc>
          <w:tcPr>
            <w:tcW w:w="723" w:type="dxa"/>
          </w:tcPr>
          <w:p w14:paraId="6836260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005E0A5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32BEF0F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0.307</w:t>
            </w:r>
          </w:p>
        </w:tc>
        <w:tc>
          <w:tcPr>
            <w:tcW w:w="723" w:type="dxa"/>
          </w:tcPr>
          <w:p w14:paraId="622DF86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189FB87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4274DC1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182D1C6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15A85DE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7727851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4229AE3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540CDBA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0C52880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553A4F6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0.274</w:t>
            </w:r>
          </w:p>
        </w:tc>
        <w:tc>
          <w:tcPr>
            <w:tcW w:w="723" w:type="dxa"/>
          </w:tcPr>
          <w:p w14:paraId="39045BB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773E36C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0.274</w:t>
            </w:r>
          </w:p>
        </w:tc>
        <w:tc>
          <w:tcPr>
            <w:tcW w:w="723" w:type="dxa"/>
          </w:tcPr>
          <w:p w14:paraId="28C8EB0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723" w:type="dxa"/>
          </w:tcPr>
          <w:p w14:paraId="3EEC568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23" w:type="dxa"/>
          </w:tcPr>
          <w:p w14:paraId="0BBFAE9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0.884</w:t>
            </w:r>
          </w:p>
        </w:tc>
        <w:tc>
          <w:tcPr>
            <w:tcW w:w="723" w:type="dxa"/>
          </w:tcPr>
          <w:p w14:paraId="5398B56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0.689</w:t>
            </w:r>
          </w:p>
        </w:tc>
      </w:tr>
      <w:tr w:rsidR="007C1C38" w:rsidRPr="007C1C38" w14:paraId="167033BA" w14:textId="77777777" w:rsidTr="007C1C38">
        <w:tc>
          <w:tcPr>
            <w:tcW w:w="722" w:type="dxa"/>
          </w:tcPr>
          <w:p w14:paraId="793A5D5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Fst</w:t>
            </w:r>
            <w:proofErr w:type="spellEnd"/>
          </w:p>
        </w:tc>
        <w:tc>
          <w:tcPr>
            <w:tcW w:w="723" w:type="dxa"/>
          </w:tcPr>
          <w:p w14:paraId="4F1BF6F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7EDF828E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5FA06D5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288F378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19516A1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635EE0F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49E97F4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1DC4CA4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2191709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0.002</w:t>
            </w:r>
          </w:p>
          <w:p w14:paraId="639A414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723" w:type="dxa"/>
          </w:tcPr>
          <w:p w14:paraId="2FC71F8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0.002</w:t>
            </w:r>
          </w:p>
          <w:p w14:paraId="0510621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6090F2F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0.003</w:t>
            </w:r>
          </w:p>
          <w:p w14:paraId="33C5ADF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41AEE9F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6E5191E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4A570C1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087842DA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08A94CE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0.001</w:t>
            </w:r>
          </w:p>
          <w:p w14:paraId="61F8447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0C67371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0.003</w:t>
            </w:r>
          </w:p>
          <w:p w14:paraId="6EB9271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501ED23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0.006</w:t>
            </w:r>
          </w:p>
          <w:p w14:paraId="4972541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**</w:t>
            </w:r>
          </w:p>
        </w:tc>
        <w:tc>
          <w:tcPr>
            <w:tcW w:w="723" w:type="dxa"/>
          </w:tcPr>
          <w:p w14:paraId="42105889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0.003</w:t>
            </w:r>
          </w:p>
          <w:p w14:paraId="08214E5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00C85AB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214E08C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49B2DD3C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-0.001</w:t>
            </w:r>
          </w:p>
          <w:p w14:paraId="6DDE153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7BE082A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6F00DF76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0F89A4E3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-0.001</w:t>
            </w:r>
          </w:p>
          <w:p w14:paraId="2E87450C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1670BA2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0.002</w:t>
            </w:r>
          </w:p>
          <w:p w14:paraId="7DA10C2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  <w:tc>
          <w:tcPr>
            <w:tcW w:w="723" w:type="dxa"/>
          </w:tcPr>
          <w:p w14:paraId="265C2CA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0.000</w:t>
            </w:r>
          </w:p>
          <w:p w14:paraId="3929DF8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NS</w:t>
            </w:r>
          </w:p>
        </w:tc>
      </w:tr>
      <w:tr w:rsidR="007C1C38" w:rsidRPr="007C1C38" w14:paraId="7F3F831B" w14:textId="77777777" w:rsidTr="007C1C38">
        <w:tc>
          <w:tcPr>
            <w:tcW w:w="722" w:type="dxa"/>
          </w:tcPr>
          <w:p w14:paraId="697D349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P_val</w:t>
            </w:r>
            <w:proofErr w:type="spellEnd"/>
          </w:p>
        </w:tc>
        <w:tc>
          <w:tcPr>
            <w:tcW w:w="723" w:type="dxa"/>
          </w:tcPr>
          <w:p w14:paraId="0356A241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0.772</w:t>
            </w:r>
          </w:p>
        </w:tc>
        <w:tc>
          <w:tcPr>
            <w:tcW w:w="723" w:type="dxa"/>
          </w:tcPr>
          <w:p w14:paraId="2D9B499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0.544</w:t>
            </w:r>
          </w:p>
        </w:tc>
        <w:tc>
          <w:tcPr>
            <w:tcW w:w="723" w:type="dxa"/>
          </w:tcPr>
          <w:p w14:paraId="3963059D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0.659</w:t>
            </w:r>
          </w:p>
        </w:tc>
        <w:tc>
          <w:tcPr>
            <w:tcW w:w="723" w:type="dxa"/>
          </w:tcPr>
          <w:p w14:paraId="26DB371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0.274</w:t>
            </w:r>
          </w:p>
        </w:tc>
        <w:tc>
          <w:tcPr>
            <w:tcW w:w="723" w:type="dxa"/>
          </w:tcPr>
          <w:p w14:paraId="42DE66F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0.032</w:t>
            </w:r>
          </w:p>
        </w:tc>
        <w:tc>
          <w:tcPr>
            <w:tcW w:w="723" w:type="dxa"/>
          </w:tcPr>
          <w:p w14:paraId="69220A1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0.188</w:t>
            </w:r>
          </w:p>
        </w:tc>
        <w:tc>
          <w:tcPr>
            <w:tcW w:w="723" w:type="dxa"/>
          </w:tcPr>
          <w:p w14:paraId="59EA232B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0.198</w:t>
            </w:r>
          </w:p>
        </w:tc>
        <w:tc>
          <w:tcPr>
            <w:tcW w:w="723" w:type="dxa"/>
          </w:tcPr>
          <w:p w14:paraId="06540A6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0.578</w:t>
            </w:r>
          </w:p>
        </w:tc>
        <w:tc>
          <w:tcPr>
            <w:tcW w:w="723" w:type="dxa"/>
          </w:tcPr>
          <w:p w14:paraId="611FECD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0.657</w:t>
            </w:r>
          </w:p>
        </w:tc>
        <w:tc>
          <w:tcPr>
            <w:tcW w:w="723" w:type="dxa"/>
          </w:tcPr>
          <w:p w14:paraId="20CD71EF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0.395</w:t>
            </w:r>
          </w:p>
        </w:tc>
        <w:tc>
          <w:tcPr>
            <w:tcW w:w="723" w:type="dxa"/>
          </w:tcPr>
          <w:p w14:paraId="0498AD67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0.091</w:t>
            </w:r>
          </w:p>
        </w:tc>
        <w:tc>
          <w:tcPr>
            <w:tcW w:w="723" w:type="dxa"/>
          </w:tcPr>
          <w:p w14:paraId="7040F82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723" w:type="dxa"/>
          </w:tcPr>
          <w:p w14:paraId="077C985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0.152</w:t>
            </w:r>
          </w:p>
        </w:tc>
        <w:tc>
          <w:tcPr>
            <w:tcW w:w="723" w:type="dxa"/>
          </w:tcPr>
          <w:p w14:paraId="51ECB624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0.504</w:t>
            </w:r>
          </w:p>
        </w:tc>
        <w:tc>
          <w:tcPr>
            <w:tcW w:w="723" w:type="dxa"/>
          </w:tcPr>
          <w:p w14:paraId="011464F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0.887</w:t>
            </w:r>
          </w:p>
        </w:tc>
        <w:tc>
          <w:tcPr>
            <w:tcW w:w="723" w:type="dxa"/>
          </w:tcPr>
          <w:p w14:paraId="06710735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0.627</w:t>
            </w:r>
          </w:p>
        </w:tc>
        <w:tc>
          <w:tcPr>
            <w:tcW w:w="723" w:type="dxa"/>
          </w:tcPr>
          <w:p w14:paraId="392E42B0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0.990</w:t>
            </w:r>
          </w:p>
        </w:tc>
        <w:tc>
          <w:tcPr>
            <w:tcW w:w="723" w:type="dxa"/>
          </w:tcPr>
          <w:p w14:paraId="3EC13562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0.067</w:t>
            </w:r>
          </w:p>
        </w:tc>
        <w:tc>
          <w:tcPr>
            <w:tcW w:w="723" w:type="dxa"/>
          </w:tcPr>
          <w:p w14:paraId="1529CA38" w14:textId="77777777" w:rsidR="00467AC6" w:rsidRPr="007C1C38" w:rsidRDefault="00467AC6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C1C3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0.607</w:t>
            </w:r>
          </w:p>
        </w:tc>
      </w:tr>
    </w:tbl>
    <w:p w14:paraId="33B2E04E" w14:textId="77777777" w:rsidR="00C3333E" w:rsidRDefault="00C3333E" w:rsidP="00467AC6">
      <w:pPr>
        <w:spacing w:line="360" w:lineRule="auto"/>
        <w:ind w:right="819"/>
        <w:jc w:val="both"/>
        <w:rPr>
          <w:rFonts w:asciiTheme="majorHAnsi" w:hAnsiTheme="majorHAnsi" w:cstheme="majorHAnsi"/>
          <w:sz w:val="20"/>
          <w:szCs w:val="20"/>
          <w:lang w:val="en-US"/>
        </w:rPr>
      </w:pPr>
    </w:p>
    <w:p w14:paraId="4295AEED" w14:textId="10C6BFA5" w:rsidR="00467AC6" w:rsidRPr="007C1C38" w:rsidRDefault="00467AC6" w:rsidP="00C3333E">
      <w:pPr>
        <w:spacing w:line="276" w:lineRule="auto"/>
        <w:ind w:right="819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7C1C38">
        <w:rPr>
          <w:rFonts w:asciiTheme="majorHAnsi" w:hAnsiTheme="majorHAnsi" w:cstheme="majorHAnsi"/>
          <w:sz w:val="20"/>
          <w:szCs w:val="20"/>
          <w:lang w:val="en-US"/>
        </w:rPr>
        <w:t xml:space="preserve">Loc*: locus names: RF=designed by Roscoff (France), OV=designed by Oviedo (Spain), VG=designed by Vigo (Portugal) and </w:t>
      </w:r>
      <w:proofErr w:type="spellStart"/>
      <w:r w:rsidRPr="007C1C38">
        <w:rPr>
          <w:rFonts w:asciiTheme="majorHAnsi" w:hAnsiTheme="majorHAnsi" w:cstheme="majorHAnsi"/>
          <w:sz w:val="20"/>
          <w:szCs w:val="20"/>
          <w:lang w:val="en-US"/>
        </w:rPr>
        <w:t>Ppol</w:t>
      </w:r>
      <w:proofErr w:type="spellEnd"/>
      <w:r w:rsidRPr="007C1C38">
        <w:rPr>
          <w:rFonts w:asciiTheme="majorHAnsi" w:hAnsiTheme="majorHAnsi" w:cstheme="majorHAnsi"/>
          <w:sz w:val="20"/>
          <w:szCs w:val="20"/>
          <w:lang w:val="en-US"/>
        </w:rPr>
        <w:t xml:space="preserve">=designed by Joana N. Fernandes (see </w:t>
      </w:r>
      <w:proofErr w:type="spellStart"/>
      <w:r w:rsidRPr="007C1C38">
        <w:rPr>
          <w:rFonts w:asciiTheme="majorHAnsi" w:hAnsiTheme="majorHAnsi" w:cstheme="majorHAnsi"/>
          <w:sz w:val="20"/>
          <w:szCs w:val="20"/>
          <w:lang w:val="en-US"/>
        </w:rPr>
        <w:t>Parrondo-Lombardia</w:t>
      </w:r>
      <w:proofErr w:type="spellEnd"/>
      <w:r w:rsidRPr="007C1C38">
        <w:rPr>
          <w:rFonts w:asciiTheme="majorHAnsi" w:hAnsiTheme="majorHAnsi" w:cstheme="majorHAnsi"/>
          <w:sz w:val="20"/>
          <w:szCs w:val="20"/>
          <w:lang w:val="en-US"/>
        </w:rPr>
        <w:t xml:space="preserve"> et al. 2023 for the methods used to develop these microsatellite markers). * </w:t>
      </w:r>
      <w:proofErr w:type="spellStart"/>
      <w:r w:rsidRPr="007C1C38">
        <w:rPr>
          <w:rFonts w:asciiTheme="majorHAnsi" w:hAnsiTheme="majorHAnsi" w:cstheme="majorHAnsi"/>
          <w:sz w:val="20"/>
          <w:szCs w:val="20"/>
          <w:lang w:val="en-US"/>
        </w:rPr>
        <w:t>p_values</w:t>
      </w:r>
      <w:proofErr w:type="spellEnd"/>
      <w:r w:rsidRPr="007C1C38">
        <w:rPr>
          <w:rFonts w:asciiTheme="majorHAnsi" w:hAnsiTheme="majorHAnsi" w:cstheme="majorHAnsi"/>
          <w:sz w:val="20"/>
          <w:szCs w:val="20"/>
          <w:lang w:val="en-US"/>
        </w:rPr>
        <w:t xml:space="preserve"> for Fis and </w:t>
      </w:r>
      <w:proofErr w:type="spellStart"/>
      <w:r w:rsidRPr="007C1C38">
        <w:rPr>
          <w:rFonts w:asciiTheme="majorHAnsi" w:hAnsiTheme="majorHAnsi" w:cstheme="majorHAnsi"/>
          <w:sz w:val="20"/>
          <w:szCs w:val="20"/>
          <w:lang w:val="en-US"/>
        </w:rPr>
        <w:t>Fst</w:t>
      </w:r>
      <w:proofErr w:type="spellEnd"/>
      <w:r w:rsidRPr="007C1C38">
        <w:rPr>
          <w:rFonts w:asciiTheme="majorHAnsi" w:hAnsiTheme="majorHAnsi" w:cstheme="majorHAnsi"/>
          <w:sz w:val="20"/>
          <w:szCs w:val="20"/>
          <w:lang w:val="en-US"/>
        </w:rPr>
        <w:t xml:space="preserve"> are obtained from 1000 permutations of alleles between genotypes within a locus and 1000 permutations of genotypes between populations using </w:t>
      </w:r>
      <w:proofErr w:type="spellStart"/>
      <w:r w:rsidRPr="007C1C38">
        <w:rPr>
          <w:rFonts w:asciiTheme="majorHAnsi" w:hAnsiTheme="majorHAnsi" w:cstheme="majorHAnsi"/>
          <w:sz w:val="20"/>
          <w:szCs w:val="20"/>
          <w:lang w:val="en-US"/>
        </w:rPr>
        <w:t>Genetix</w:t>
      </w:r>
      <w:proofErr w:type="spellEnd"/>
      <w:r w:rsidRPr="007C1C38">
        <w:rPr>
          <w:rFonts w:asciiTheme="majorHAnsi" w:hAnsiTheme="majorHAnsi" w:cstheme="majorHAnsi"/>
          <w:sz w:val="20"/>
          <w:szCs w:val="20"/>
          <w:lang w:val="en-US"/>
        </w:rPr>
        <w:t xml:space="preserve"> v4.05: *: p&lt;0.05, **&lt;0.01, ***&lt;0.001.</w:t>
      </w:r>
    </w:p>
    <w:p w14:paraId="0364875A" w14:textId="77777777" w:rsidR="00B8598C" w:rsidRPr="00B8598C" w:rsidRDefault="00B8598C">
      <w:pPr>
        <w:rPr>
          <w:lang w:val="en-US"/>
        </w:rPr>
      </w:pPr>
    </w:p>
    <w:p w14:paraId="42A94596" w14:textId="0AE6DEE3" w:rsidR="00CC1B4B" w:rsidRPr="00CC1B4B" w:rsidRDefault="00CC1B4B" w:rsidP="00CC1B4B">
      <w:pPr>
        <w:rPr>
          <w:lang w:val="en-US"/>
        </w:rPr>
      </w:pPr>
      <w:r>
        <w:rPr>
          <w:lang w:val="en-US"/>
        </w:rPr>
        <w:t>Table S</w:t>
      </w:r>
      <w:r w:rsidR="00C3333E">
        <w:rPr>
          <w:lang w:val="en-US"/>
        </w:rPr>
        <w:t>5</w:t>
      </w:r>
      <w:r>
        <w:rPr>
          <w:lang w:val="en-US"/>
        </w:rPr>
        <w:t xml:space="preserve">. </w:t>
      </w:r>
      <w:r w:rsidRPr="00CC1B4B">
        <w:rPr>
          <w:rFonts w:asciiTheme="majorHAnsi" w:hAnsiTheme="majorHAnsi" w:cstheme="majorHAnsi"/>
          <w:sz w:val="22"/>
          <w:szCs w:val="22"/>
          <w:lang w:val="en-US"/>
        </w:rPr>
        <w:t xml:space="preserve">Choice of the best constrained metapopulation models using the Bayes factor. </w:t>
      </w:r>
      <w:r w:rsidRPr="00CC1B4B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 xml:space="preserve">* LBF </w:t>
      </w:r>
      <w:proofErr w:type="gramStart"/>
      <w:r w:rsidRPr="00CC1B4B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1 :</w:t>
      </w:r>
      <w:proofErr w:type="gramEnd"/>
      <w:r w:rsidRPr="00CC1B4B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 xml:space="preserve"> </w:t>
      </w:r>
      <w:proofErr w:type="gramStart"/>
      <w:r w:rsidRPr="00CC1B4B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Ln(</w:t>
      </w:r>
      <w:proofErr w:type="gramEnd"/>
      <w:r w:rsidRPr="00CC1B4B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 xml:space="preserve">Bayes factor) with the full (free) matrix model, ** LBF 2: </w:t>
      </w:r>
      <w:proofErr w:type="gramStart"/>
      <w:r w:rsidRPr="00CC1B4B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Ln(</w:t>
      </w:r>
      <w:proofErr w:type="gramEnd"/>
      <w:r w:rsidRPr="00CC1B4B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Bayes factor) without the full (free) matrix model.</w:t>
      </w:r>
    </w:p>
    <w:p w14:paraId="72DF66AD" w14:textId="77777777" w:rsidR="00CC1B4B" w:rsidRDefault="00CC1B4B" w:rsidP="00CC1B4B">
      <w:pPr>
        <w:rPr>
          <w:lang w:val="en-US"/>
        </w:rPr>
      </w:pPr>
    </w:p>
    <w:tbl>
      <w:tblPr>
        <w:tblW w:w="12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97"/>
        <w:gridCol w:w="780"/>
        <w:gridCol w:w="1220"/>
        <w:gridCol w:w="1400"/>
        <w:gridCol w:w="1440"/>
        <w:gridCol w:w="1320"/>
        <w:gridCol w:w="1320"/>
        <w:gridCol w:w="1440"/>
      </w:tblGrid>
      <w:tr w:rsidR="00CC1B4B" w:rsidRPr="00CC1B4B" w14:paraId="7CAC38E2" w14:textId="77777777" w:rsidTr="00C07838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FD38" w14:textId="77777777" w:rsidR="00CC1B4B" w:rsidRPr="00CC1B4B" w:rsidRDefault="00CC1B4B" w:rsidP="00DA1ED1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Model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4FA4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Bezier</w:t>
            </w:r>
            <w:proofErr w:type="spell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lmL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41FC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Order</w:t>
            </w:r>
            <w:proofErr w:type="spell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40AF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LBF 1*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2EC6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Model prob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3A6B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Rescaled</w:t>
            </w:r>
            <w:proofErr w:type="spell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prob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0891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LBF 2**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7985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Model prob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AACB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Rescaled</w:t>
            </w:r>
            <w:proofErr w:type="spell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prob</w:t>
            </w:r>
          </w:p>
        </w:tc>
      </w:tr>
      <w:tr w:rsidR="00CC1B4B" w:rsidRPr="00CC1B4B" w14:paraId="55518F14" w14:textId="77777777" w:rsidTr="00C07838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4224" w14:textId="77777777" w:rsidR="00CC1B4B" w:rsidRPr="00CC1B4B" w:rsidRDefault="00CC1B4B" w:rsidP="00DA1ED1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1:</w:t>
            </w:r>
            <w:proofErr w:type="gram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full matrix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4BA6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-16734,96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00C9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04EB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ACC5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1,000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F601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1,000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68B1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3074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2D066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NA</w:t>
            </w:r>
          </w:p>
        </w:tc>
      </w:tr>
      <w:tr w:rsidR="00CC1B4B" w:rsidRPr="00CC1B4B" w14:paraId="46BAD6A7" w14:textId="77777777" w:rsidTr="00C07838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CAAF" w14:textId="77777777" w:rsidR="00CC1B4B" w:rsidRPr="00CC1B4B" w:rsidRDefault="00CC1B4B" w:rsidP="00DA1ED1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2:</w:t>
            </w:r>
            <w:proofErr w:type="gram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mix</w:t>
            </w:r>
            <w:r w:rsidR="00C07838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ed</w:t>
            </w: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*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72F1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-23553,5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5972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58B5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-6818,54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FFFA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0D0F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E039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DA94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1,000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1A82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1,000</w:t>
            </w:r>
          </w:p>
        </w:tc>
      </w:tr>
      <w:tr w:rsidR="00CC1B4B" w:rsidRPr="00CC1B4B" w14:paraId="6050B54A" w14:textId="77777777" w:rsidTr="00C07838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8DF4" w14:textId="77777777" w:rsidR="00CC1B4B" w:rsidRPr="00CC1B4B" w:rsidRDefault="00CC1B4B" w:rsidP="00DA1ED1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3:</w:t>
            </w:r>
            <w:proofErr w:type="gram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Metacent</w:t>
            </w:r>
            <w:r w:rsidR="00C07838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ric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6F7B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-24638,05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911C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A753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-7903,09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1848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6908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D40E2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-1084,55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E3F0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2CC0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</w:tr>
      <w:tr w:rsidR="00CC1B4B" w:rsidRPr="00CC1B4B" w14:paraId="51450F0F" w14:textId="77777777" w:rsidTr="00C07838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B52C" w14:textId="77777777" w:rsidR="00CC1B4B" w:rsidRPr="00CC1B4B" w:rsidRDefault="00CC1B4B" w:rsidP="00DA1ED1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4:</w:t>
            </w:r>
            <w:proofErr w:type="gram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Hydrodynamic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11EE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-24820,67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B319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A58A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-8085,71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88DB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1ECA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EE13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-1277,17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F556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EB6A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</w:tr>
      <w:tr w:rsidR="00CC1B4B" w:rsidRPr="00CC1B4B" w14:paraId="1725A713" w14:textId="77777777" w:rsidTr="00C07838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8C36" w14:textId="77777777" w:rsidR="00CC1B4B" w:rsidRPr="00CC1B4B" w:rsidRDefault="00CC1B4B" w:rsidP="00DA1ED1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5:</w:t>
            </w:r>
            <w:proofErr w:type="gram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Source</w:t>
            </w:r>
            <w:r w:rsidR="00C07838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</w:t>
            </w: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sinks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E4B0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-26318,05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EB17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78D7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-9583,09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C5BF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EAC2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DB0F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-2764,55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AC55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2991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</w:tr>
      <w:tr w:rsidR="00CC1B4B" w:rsidRPr="00CC1B4B" w14:paraId="2D899E43" w14:textId="77777777" w:rsidTr="00C07838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4013" w14:textId="77777777" w:rsidR="00CC1B4B" w:rsidRPr="00CC1B4B" w:rsidRDefault="00CC1B4B" w:rsidP="00DA1ED1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6:</w:t>
            </w:r>
            <w:proofErr w:type="gramEnd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Step</w:t>
            </w:r>
            <w:r w:rsidR="00C07838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ping</w:t>
            </w:r>
            <w:proofErr w:type="spellEnd"/>
            <w:r w:rsidR="00C07838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 xml:space="preserve"> </w:t>
            </w: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stones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C6E8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-27285,36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A05A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7004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-10550,4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22B1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C6F4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52A2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-3731,86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0270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90FA" w14:textId="77777777" w:rsidR="00CC1B4B" w:rsidRPr="00CC1B4B" w:rsidRDefault="00CC1B4B" w:rsidP="00DA1ED1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</w:pPr>
            <w:r w:rsidRPr="00CC1B4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fr-FR"/>
              </w:rPr>
              <w:t>0,000</w:t>
            </w:r>
          </w:p>
        </w:tc>
      </w:tr>
    </w:tbl>
    <w:p w14:paraId="13894935" w14:textId="77777777" w:rsidR="00467AC6" w:rsidRDefault="00467AC6">
      <w:pPr>
        <w:rPr>
          <w:lang w:val="en-US"/>
        </w:rPr>
        <w:sectPr w:rsidR="00467AC6" w:rsidSect="00467AC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4CA3A11" w14:textId="0CE83EF3" w:rsidR="00861172" w:rsidRPr="00CF1588" w:rsidRDefault="00B8598C" w:rsidP="0086117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B8598C">
        <w:rPr>
          <w:lang w:val="en-US"/>
        </w:rPr>
        <w:lastRenderedPageBreak/>
        <w:t>Table S</w:t>
      </w:r>
      <w:r w:rsidR="00C3333E">
        <w:rPr>
          <w:lang w:val="en-US"/>
        </w:rPr>
        <w:t>6</w:t>
      </w:r>
      <w:r w:rsidRPr="00B8598C">
        <w:rPr>
          <w:lang w:val="en-US"/>
        </w:rPr>
        <w:t>.</w:t>
      </w:r>
      <w:r w:rsidR="00861172">
        <w:rPr>
          <w:lang w:val="en-US"/>
        </w:rPr>
        <w:t xml:space="preserve"> </w:t>
      </w:r>
      <w:r w:rsidR="00861172" w:rsidRPr="00CF1588">
        <w:rPr>
          <w:rFonts w:asciiTheme="majorHAnsi" w:hAnsiTheme="majorHAnsi" w:cstheme="majorHAnsi"/>
          <w:sz w:val="22"/>
          <w:szCs w:val="22"/>
          <w:lang w:val="en-US"/>
        </w:rPr>
        <w:t xml:space="preserve">Observed and expected </w:t>
      </w:r>
      <w:proofErr w:type="spellStart"/>
      <w:r w:rsidR="00861172" w:rsidRPr="00CF1588">
        <w:rPr>
          <w:rFonts w:asciiTheme="majorHAnsi" w:hAnsiTheme="majorHAnsi" w:cstheme="majorHAnsi"/>
          <w:sz w:val="22"/>
          <w:szCs w:val="22"/>
          <w:lang w:val="en-US"/>
        </w:rPr>
        <w:t>heterozygosities</w:t>
      </w:r>
      <w:proofErr w:type="spellEnd"/>
      <w:r w:rsidR="00861172" w:rsidRPr="00CF1588">
        <w:rPr>
          <w:rFonts w:asciiTheme="majorHAnsi" w:hAnsiTheme="majorHAnsi" w:cstheme="majorHAnsi"/>
          <w:sz w:val="22"/>
          <w:szCs w:val="22"/>
          <w:lang w:val="en-US"/>
        </w:rPr>
        <w:t xml:space="preserve"> estimated for each locus together with Fis and </w:t>
      </w:r>
      <w:proofErr w:type="spellStart"/>
      <w:r w:rsidR="00861172" w:rsidRPr="00CF1588">
        <w:rPr>
          <w:rFonts w:asciiTheme="majorHAnsi" w:hAnsiTheme="majorHAnsi" w:cstheme="majorHAnsi"/>
          <w:sz w:val="22"/>
          <w:szCs w:val="22"/>
          <w:lang w:val="en-US"/>
        </w:rPr>
        <w:t>Fst</w:t>
      </w:r>
      <w:proofErr w:type="spellEnd"/>
      <w:r w:rsidR="00861172" w:rsidRPr="00CF1588">
        <w:rPr>
          <w:rFonts w:asciiTheme="majorHAnsi" w:hAnsiTheme="majorHAnsi" w:cstheme="majorHAnsi"/>
          <w:sz w:val="22"/>
          <w:szCs w:val="22"/>
          <w:lang w:val="en-US"/>
        </w:rPr>
        <w:t xml:space="preserve"> across juveniles and adult references at different sampling dates with recruits less than </w:t>
      </w:r>
      <w:r w:rsidR="0031597A">
        <w:rPr>
          <w:rFonts w:asciiTheme="majorHAnsi" w:hAnsiTheme="majorHAnsi" w:cstheme="majorHAnsi"/>
          <w:sz w:val="22"/>
          <w:szCs w:val="22"/>
          <w:lang w:val="en-US"/>
        </w:rPr>
        <w:t>1.6</w:t>
      </w:r>
      <w:r w:rsidR="0031597A" w:rsidRPr="00CF1588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861172" w:rsidRPr="00CF1588">
        <w:rPr>
          <w:rFonts w:asciiTheme="majorHAnsi" w:hAnsiTheme="majorHAnsi" w:cstheme="majorHAnsi"/>
          <w:sz w:val="22"/>
          <w:szCs w:val="22"/>
          <w:lang w:val="en-US"/>
        </w:rPr>
        <w:t xml:space="preserve">mm collected in November 2018 and 2019. </w:t>
      </w:r>
    </w:p>
    <w:p w14:paraId="2D22606A" w14:textId="77777777" w:rsidR="00861172" w:rsidRPr="00CF1588" w:rsidRDefault="00861172" w:rsidP="0086117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92"/>
        <w:gridCol w:w="1127"/>
        <w:gridCol w:w="1126"/>
        <w:gridCol w:w="1127"/>
        <w:gridCol w:w="1127"/>
        <w:gridCol w:w="1127"/>
        <w:gridCol w:w="1127"/>
        <w:gridCol w:w="1107"/>
      </w:tblGrid>
      <w:tr w:rsidR="00861172" w:rsidRPr="00CF1588" w14:paraId="7B7988CD" w14:textId="77777777" w:rsidTr="00DA1ED1">
        <w:tc>
          <w:tcPr>
            <w:tcW w:w="1194" w:type="dxa"/>
          </w:tcPr>
          <w:p w14:paraId="1AD98BDD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locus</w:t>
            </w:r>
          </w:p>
        </w:tc>
        <w:tc>
          <w:tcPr>
            <w:tcW w:w="1127" w:type="dxa"/>
          </w:tcPr>
          <w:p w14:paraId="26D77075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Ppol1</w:t>
            </w:r>
          </w:p>
        </w:tc>
        <w:tc>
          <w:tcPr>
            <w:tcW w:w="1126" w:type="dxa"/>
          </w:tcPr>
          <w:p w14:paraId="320203CF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Ppol9</w:t>
            </w:r>
          </w:p>
        </w:tc>
        <w:tc>
          <w:tcPr>
            <w:tcW w:w="1127" w:type="dxa"/>
          </w:tcPr>
          <w:p w14:paraId="1258E4BC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Ppol5</w:t>
            </w:r>
          </w:p>
        </w:tc>
        <w:tc>
          <w:tcPr>
            <w:tcW w:w="1127" w:type="dxa"/>
          </w:tcPr>
          <w:p w14:paraId="774BAD2D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Ppol3</w:t>
            </w:r>
          </w:p>
        </w:tc>
        <w:tc>
          <w:tcPr>
            <w:tcW w:w="1127" w:type="dxa"/>
          </w:tcPr>
          <w:p w14:paraId="2D3F8FFC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Ppol2</w:t>
            </w:r>
          </w:p>
        </w:tc>
        <w:tc>
          <w:tcPr>
            <w:tcW w:w="1127" w:type="dxa"/>
          </w:tcPr>
          <w:p w14:paraId="7A837B1A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Ppol7</w:t>
            </w:r>
          </w:p>
        </w:tc>
        <w:tc>
          <w:tcPr>
            <w:tcW w:w="1107" w:type="dxa"/>
          </w:tcPr>
          <w:p w14:paraId="21169C5E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Ppol8</w:t>
            </w:r>
          </w:p>
        </w:tc>
      </w:tr>
      <w:tr w:rsidR="00861172" w:rsidRPr="00CF1588" w14:paraId="5AB12140" w14:textId="77777777" w:rsidTr="00DA1ED1">
        <w:tc>
          <w:tcPr>
            <w:tcW w:w="1194" w:type="dxa"/>
          </w:tcPr>
          <w:p w14:paraId="00822BB2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Na</w:t>
            </w:r>
          </w:p>
        </w:tc>
        <w:tc>
          <w:tcPr>
            <w:tcW w:w="1127" w:type="dxa"/>
          </w:tcPr>
          <w:p w14:paraId="1CD2EBA9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1126" w:type="dxa"/>
          </w:tcPr>
          <w:p w14:paraId="62A77B60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33</w:t>
            </w:r>
          </w:p>
        </w:tc>
        <w:tc>
          <w:tcPr>
            <w:tcW w:w="1127" w:type="dxa"/>
          </w:tcPr>
          <w:p w14:paraId="4E34F411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10</w:t>
            </w:r>
          </w:p>
        </w:tc>
        <w:tc>
          <w:tcPr>
            <w:tcW w:w="1127" w:type="dxa"/>
          </w:tcPr>
          <w:p w14:paraId="60841EC5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17</w:t>
            </w:r>
          </w:p>
        </w:tc>
        <w:tc>
          <w:tcPr>
            <w:tcW w:w="1127" w:type="dxa"/>
          </w:tcPr>
          <w:p w14:paraId="479D494D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15</w:t>
            </w:r>
          </w:p>
        </w:tc>
        <w:tc>
          <w:tcPr>
            <w:tcW w:w="1127" w:type="dxa"/>
          </w:tcPr>
          <w:p w14:paraId="7811F1BA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10</w:t>
            </w:r>
          </w:p>
        </w:tc>
        <w:tc>
          <w:tcPr>
            <w:tcW w:w="1107" w:type="dxa"/>
          </w:tcPr>
          <w:p w14:paraId="637355D8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46</w:t>
            </w:r>
          </w:p>
        </w:tc>
      </w:tr>
      <w:tr w:rsidR="00861172" w:rsidRPr="00CF1588" w14:paraId="1F4C0263" w14:textId="77777777" w:rsidTr="00DA1ED1">
        <w:tc>
          <w:tcPr>
            <w:tcW w:w="1194" w:type="dxa"/>
          </w:tcPr>
          <w:p w14:paraId="58556FA9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Ho</w:t>
            </w:r>
          </w:p>
        </w:tc>
        <w:tc>
          <w:tcPr>
            <w:tcW w:w="1127" w:type="dxa"/>
          </w:tcPr>
          <w:p w14:paraId="60A9974F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0.54</w:t>
            </w:r>
          </w:p>
        </w:tc>
        <w:tc>
          <w:tcPr>
            <w:tcW w:w="1126" w:type="dxa"/>
          </w:tcPr>
          <w:p w14:paraId="651EA7A2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0.91</w:t>
            </w:r>
          </w:p>
        </w:tc>
        <w:tc>
          <w:tcPr>
            <w:tcW w:w="1127" w:type="dxa"/>
          </w:tcPr>
          <w:p w14:paraId="6411EE4E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0.54</w:t>
            </w:r>
          </w:p>
        </w:tc>
        <w:tc>
          <w:tcPr>
            <w:tcW w:w="1127" w:type="dxa"/>
          </w:tcPr>
          <w:p w14:paraId="1EF01B3A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0.40</w:t>
            </w:r>
          </w:p>
        </w:tc>
        <w:tc>
          <w:tcPr>
            <w:tcW w:w="1127" w:type="dxa"/>
          </w:tcPr>
          <w:p w14:paraId="7C514154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0.72</w:t>
            </w:r>
          </w:p>
        </w:tc>
        <w:tc>
          <w:tcPr>
            <w:tcW w:w="1127" w:type="dxa"/>
          </w:tcPr>
          <w:p w14:paraId="54443BBC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0.69</w:t>
            </w:r>
          </w:p>
        </w:tc>
        <w:tc>
          <w:tcPr>
            <w:tcW w:w="1107" w:type="dxa"/>
          </w:tcPr>
          <w:p w14:paraId="58B47DD4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0.89</w:t>
            </w:r>
          </w:p>
        </w:tc>
      </w:tr>
      <w:tr w:rsidR="00861172" w:rsidRPr="00CF1588" w14:paraId="5EE3EF71" w14:textId="77777777" w:rsidTr="00DA1ED1">
        <w:tc>
          <w:tcPr>
            <w:tcW w:w="1194" w:type="dxa"/>
          </w:tcPr>
          <w:p w14:paraId="420457AC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He</w:t>
            </w:r>
          </w:p>
        </w:tc>
        <w:tc>
          <w:tcPr>
            <w:tcW w:w="1127" w:type="dxa"/>
          </w:tcPr>
          <w:p w14:paraId="3BA434CE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0.55</w:t>
            </w:r>
          </w:p>
        </w:tc>
        <w:tc>
          <w:tcPr>
            <w:tcW w:w="1126" w:type="dxa"/>
          </w:tcPr>
          <w:p w14:paraId="258A9C14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0.94</w:t>
            </w:r>
          </w:p>
        </w:tc>
        <w:tc>
          <w:tcPr>
            <w:tcW w:w="1127" w:type="dxa"/>
          </w:tcPr>
          <w:p w14:paraId="51926B8E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0.55</w:t>
            </w:r>
          </w:p>
        </w:tc>
        <w:tc>
          <w:tcPr>
            <w:tcW w:w="1127" w:type="dxa"/>
          </w:tcPr>
          <w:p w14:paraId="7934FA94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0.58</w:t>
            </w:r>
          </w:p>
        </w:tc>
        <w:tc>
          <w:tcPr>
            <w:tcW w:w="1127" w:type="dxa"/>
          </w:tcPr>
          <w:p w14:paraId="007DF15C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0.72</w:t>
            </w:r>
          </w:p>
        </w:tc>
        <w:tc>
          <w:tcPr>
            <w:tcW w:w="1127" w:type="dxa"/>
          </w:tcPr>
          <w:p w14:paraId="7AA117FB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0.67</w:t>
            </w:r>
          </w:p>
        </w:tc>
        <w:tc>
          <w:tcPr>
            <w:tcW w:w="1107" w:type="dxa"/>
          </w:tcPr>
          <w:p w14:paraId="1121F5EB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0.96</w:t>
            </w:r>
          </w:p>
        </w:tc>
      </w:tr>
      <w:tr w:rsidR="00861172" w:rsidRPr="00CF1588" w14:paraId="6D5B83D2" w14:textId="77777777" w:rsidTr="00DA1ED1">
        <w:tc>
          <w:tcPr>
            <w:tcW w:w="1194" w:type="dxa"/>
          </w:tcPr>
          <w:p w14:paraId="6965AF4B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Fis</w:t>
            </w:r>
          </w:p>
        </w:tc>
        <w:tc>
          <w:tcPr>
            <w:tcW w:w="1127" w:type="dxa"/>
          </w:tcPr>
          <w:p w14:paraId="7D02CA00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0.019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26" w:type="dxa"/>
          </w:tcPr>
          <w:p w14:paraId="6F0C6892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0.036**</w:t>
            </w:r>
          </w:p>
        </w:tc>
        <w:tc>
          <w:tcPr>
            <w:tcW w:w="1127" w:type="dxa"/>
          </w:tcPr>
          <w:p w14:paraId="4A148B92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0.029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27" w:type="dxa"/>
          </w:tcPr>
          <w:p w14:paraId="113B347D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0.306***</w:t>
            </w:r>
          </w:p>
        </w:tc>
        <w:tc>
          <w:tcPr>
            <w:tcW w:w="1127" w:type="dxa"/>
          </w:tcPr>
          <w:p w14:paraId="275947B9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0.003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27" w:type="dxa"/>
          </w:tcPr>
          <w:p w14:paraId="27215368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-0.029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07" w:type="dxa"/>
          </w:tcPr>
          <w:p w14:paraId="44899665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0.071***</w:t>
            </w:r>
          </w:p>
        </w:tc>
      </w:tr>
      <w:tr w:rsidR="00861172" w:rsidRPr="00CF1588" w14:paraId="460D0E09" w14:textId="77777777" w:rsidTr="00DA1ED1">
        <w:tc>
          <w:tcPr>
            <w:tcW w:w="1194" w:type="dxa"/>
          </w:tcPr>
          <w:p w14:paraId="6ADCF50A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proofErr w:type="spellStart"/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P_val</w:t>
            </w:r>
            <w:proofErr w:type="spellEnd"/>
          </w:p>
        </w:tc>
        <w:tc>
          <w:tcPr>
            <w:tcW w:w="1127" w:type="dxa"/>
          </w:tcPr>
          <w:p w14:paraId="39B1743F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0.472</w:t>
            </w:r>
          </w:p>
        </w:tc>
        <w:tc>
          <w:tcPr>
            <w:tcW w:w="1126" w:type="dxa"/>
          </w:tcPr>
          <w:p w14:paraId="67C57937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0.010</w:t>
            </w:r>
          </w:p>
        </w:tc>
        <w:tc>
          <w:tcPr>
            <w:tcW w:w="1127" w:type="dxa"/>
          </w:tcPr>
          <w:p w14:paraId="1DC81524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0.214</w:t>
            </w:r>
          </w:p>
        </w:tc>
        <w:tc>
          <w:tcPr>
            <w:tcW w:w="1127" w:type="dxa"/>
          </w:tcPr>
          <w:p w14:paraId="1FDFB79C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127" w:type="dxa"/>
          </w:tcPr>
          <w:p w14:paraId="6493919E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0.585</w:t>
            </w:r>
          </w:p>
        </w:tc>
        <w:tc>
          <w:tcPr>
            <w:tcW w:w="1127" w:type="dxa"/>
          </w:tcPr>
          <w:p w14:paraId="0C465236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0.792</w:t>
            </w:r>
          </w:p>
        </w:tc>
        <w:tc>
          <w:tcPr>
            <w:tcW w:w="1107" w:type="dxa"/>
          </w:tcPr>
          <w:p w14:paraId="00CCA61B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&lt;0.001</w:t>
            </w:r>
          </w:p>
        </w:tc>
      </w:tr>
      <w:tr w:rsidR="00861172" w:rsidRPr="00CF1588" w14:paraId="2F3B5F2E" w14:textId="77777777" w:rsidTr="00DA1ED1">
        <w:tc>
          <w:tcPr>
            <w:tcW w:w="1194" w:type="dxa"/>
          </w:tcPr>
          <w:p w14:paraId="7DE039E5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proofErr w:type="spellStart"/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Fst</w:t>
            </w:r>
            <w:proofErr w:type="spellEnd"/>
          </w:p>
        </w:tc>
        <w:tc>
          <w:tcPr>
            <w:tcW w:w="1127" w:type="dxa"/>
          </w:tcPr>
          <w:p w14:paraId="1E1A0E90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0.003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26" w:type="dxa"/>
          </w:tcPr>
          <w:p w14:paraId="68AD7444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-0.001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27" w:type="dxa"/>
          </w:tcPr>
          <w:p w14:paraId="61523941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0.005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27" w:type="dxa"/>
          </w:tcPr>
          <w:p w14:paraId="2A6B69AD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-0.002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27" w:type="dxa"/>
          </w:tcPr>
          <w:p w14:paraId="75C1DD5F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0.000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27" w:type="dxa"/>
          </w:tcPr>
          <w:p w14:paraId="29568950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-0.002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  <w:tc>
          <w:tcPr>
            <w:tcW w:w="1107" w:type="dxa"/>
          </w:tcPr>
          <w:p w14:paraId="77DE8904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-0.001</w:t>
            </w:r>
            <w:r w:rsidRPr="00CF1588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US"/>
              </w:rPr>
              <w:t>NS</w:t>
            </w:r>
          </w:p>
        </w:tc>
      </w:tr>
      <w:tr w:rsidR="00861172" w:rsidRPr="00CF1588" w14:paraId="2143BB19" w14:textId="77777777" w:rsidTr="00DA1ED1">
        <w:tc>
          <w:tcPr>
            <w:tcW w:w="1194" w:type="dxa"/>
          </w:tcPr>
          <w:p w14:paraId="13BF43F3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proofErr w:type="spellStart"/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P_val</w:t>
            </w:r>
            <w:proofErr w:type="spellEnd"/>
          </w:p>
        </w:tc>
        <w:tc>
          <w:tcPr>
            <w:tcW w:w="1127" w:type="dxa"/>
          </w:tcPr>
          <w:p w14:paraId="2B9E8BC2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0.367</w:t>
            </w:r>
          </w:p>
        </w:tc>
        <w:tc>
          <w:tcPr>
            <w:tcW w:w="1126" w:type="dxa"/>
          </w:tcPr>
          <w:p w14:paraId="7C645A14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0.733</w:t>
            </w:r>
          </w:p>
        </w:tc>
        <w:tc>
          <w:tcPr>
            <w:tcW w:w="1127" w:type="dxa"/>
          </w:tcPr>
          <w:p w14:paraId="30E0B1D8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0.144</w:t>
            </w:r>
          </w:p>
        </w:tc>
        <w:tc>
          <w:tcPr>
            <w:tcW w:w="1127" w:type="dxa"/>
          </w:tcPr>
          <w:p w14:paraId="3713799F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0.380</w:t>
            </w:r>
          </w:p>
        </w:tc>
        <w:tc>
          <w:tcPr>
            <w:tcW w:w="1127" w:type="dxa"/>
          </w:tcPr>
          <w:p w14:paraId="012D8D8D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0.273</w:t>
            </w:r>
          </w:p>
        </w:tc>
        <w:tc>
          <w:tcPr>
            <w:tcW w:w="1127" w:type="dxa"/>
          </w:tcPr>
          <w:p w14:paraId="4B9C03F5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0.675</w:t>
            </w:r>
          </w:p>
        </w:tc>
        <w:tc>
          <w:tcPr>
            <w:tcW w:w="1107" w:type="dxa"/>
          </w:tcPr>
          <w:p w14:paraId="3B50AE83" w14:textId="77777777" w:rsidR="00861172" w:rsidRPr="00CF1588" w:rsidRDefault="00861172" w:rsidP="00DA1ED1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F158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0.476</w:t>
            </w:r>
          </w:p>
        </w:tc>
      </w:tr>
    </w:tbl>
    <w:p w14:paraId="3E6D69F3" w14:textId="77777777" w:rsidR="00B8598C" w:rsidRPr="00B8598C" w:rsidRDefault="00B8598C">
      <w:pPr>
        <w:rPr>
          <w:lang w:val="en-US"/>
        </w:rPr>
      </w:pPr>
    </w:p>
    <w:p w14:paraId="06866E24" w14:textId="77777777" w:rsidR="00B8598C" w:rsidRPr="00B8598C" w:rsidRDefault="00B8598C">
      <w:pPr>
        <w:rPr>
          <w:lang w:val="en-US"/>
        </w:rPr>
      </w:pPr>
    </w:p>
    <w:p w14:paraId="6E3C0CE7" w14:textId="77777777" w:rsidR="00E93B61" w:rsidRPr="00B8598C" w:rsidRDefault="00E93B61">
      <w:pPr>
        <w:rPr>
          <w:lang w:val="en-US"/>
        </w:rPr>
      </w:pPr>
    </w:p>
    <w:p w14:paraId="10C7F21B" w14:textId="77777777" w:rsidR="007C1C38" w:rsidRDefault="007C1C3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619FB6C5" w14:textId="6EB55D96" w:rsidR="00B8598C" w:rsidRPr="00B8598C" w:rsidRDefault="00B8598C">
      <w:pPr>
        <w:rPr>
          <w:b/>
          <w:bCs/>
          <w:sz w:val="28"/>
          <w:szCs w:val="28"/>
          <w:lang w:val="en-US"/>
        </w:rPr>
      </w:pPr>
      <w:r w:rsidRPr="00B8598C">
        <w:rPr>
          <w:b/>
          <w:bCs/>
          <w:sz w:val="28"/>
          <w:szCs w:val="28"/>
          <w:lang w:val="en-US"/>
        </w:rPr>
        <w:lastRenderedPageBreak/>
        <w:t>Supplementary figures</w:t>
      </w:r>
      <w:r w:rsidR="00C3333E">
        <w:rPr>
          <w:b/>
          <w:bCs/>
          <w:sz w:val="28"/>
          <w:szCs w:val="28"/>
          <w:lang w:val="en-US"/>
        </w:rPr>
        <w:t xml:space="preserve"> to the results section</w:t>
      </w:r>
    </w:p>
    <w:p w14:paraId="47338FEA" w14:textId="77777777" w:rsidR="00B8598C" w:rsidRDefault="00B8598C">
      <w:pPr>
        <w:rPr>
          <w:lang w:val="en-US"/>
        </w:rPr>
      </w:pPr>
    </w:p>
    <w:p w14:paraId="2024D083" w14:textId="77777777" w:rsidR="00B8598C" w:rsidRDefault="00B8598C">
      <w:pPr>
        <w:rPr>
          <w:lang w:val="en-US"/>
        </w:rPr>
      </w:pPr>
    </w:p>
    <w:p w14:paraId="3F5FF686" w14:textId="6D029A31" w:rsidR="00861172" w:rsidRPr="00193E81" w:rsidRDefault="00B8598C" w:rsidP="00861172">
      <w:pPr>
        <w:pStyle w:val="Paragraphedeliste"/>
        <w:spacing w:line="360" w:lineRule="auto"/>
        <w:ind w:left="0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lang w:val="en-US"/>
        </w:rPr>
        <w:t>Figure S</w:t>
      </w:r>
      <w:r w:rsidR="00C3333E">
        <w:rPr>
          <w:lang w:val="en-US"/>
        </w:rPr>
        <w:t>5</w:t>
      </w:r>
      <w:r>
        <w:rPr>
          <w:lang w:val="en-US"/>
        </w:rPr>
        <w:t>.</w:t>
      </w:r>
      <w:r w:rsidR="00861172">
        <w:rPr>
          <w:lang w:val="en-US"/>
        </w:rPr>
        <w:t xml:space="preserve"> </w:t>
      </w:r>
      <w:r w:rsidR="00861172">
        <w:rPr>
          <w:rFonts w:asciiTheme="majorHAnsi" w:hAnsiTheme="majorHAnsi" w:cstheme="majorHAnsi"/>
          <w:sz w:val="22"/>
          <w:szCs w:val="22"/>
          <w:lang w:val="en-US"/>
        </w:rPr>
        <w:t xml:space="preserve">Scatterplot of the genetic differentiation of French adult individuals of </w:t>
      </w:r>
      <w:proofErr w:type="spellStart"/>
      <w:r w:rsidR="00861172" w:rsidRPr="004C5791">
        <w:rPr>
          <w:rFonts w:asciiTheme="majorHAnsi" w:hAnsiTheme="majorHAnsi" w:cstheme="majorHAnsi"/>
          <w:i/>
          <w:iCs/>
          <w:sz w:val="22"/>
          <w:szCs w:val="22"/>
          <w:lang w:val="en-US"/>
        </w:rPr>
        <w:t>Pollicipes</w:t>
      </w:r>
      <w:proofErr w:type="spellEnd"/>
      <w:r w:rsidR="00861172" w:rsidRPr="004C5791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 </w:t>
      </w:r>
      <w:proofErr w:type="spellStart"/>
      <w:r w:rsidR="00861172" w:rsidRPr="004C5791">
        <w:rPr>
          <w:rFonts w:asciiTheme="majorHAnsi" w:hAnsiTheme="majorHAnsi" w:cstheme="majorHAnsi"/>
          <w:i/>
          <w:iCs/>
          <w:sz w:val="22"/>
          <w:szCs w:val="22"/>
          <w:lang w:val="en-US"/>
        </w:rPr>
        <w:t>pollicipes</w:t>
      </w:r>
      <w:proofErr w:type="spellEnd"/>
      <w:r w:rsidR="00861172">
        <w:rPr>
          <w:rFonts w:asciiTheme="majorHAnsi" w:hAnsiTheme="majorHAnsi" w:cstheme="majorHAnsi"/>
          <w:sz w:val="22"/>
          <w:szCs w:val="22"/>
          <w:lang w:val="en-US"/>
        </w:rPr>
        <w:t xml:space="preserve"> along the Gulf of Gascogne and the western English Channel using a DAPC analysis </w:t>
      </w:r>
    </w:p>
    <w:p w14:paraId="5F8150B7" w14:textId="77777777" w:rsidR="00B8598C" w:rsidRDefault="00B8598C">
      <w:pPr>
        <w:rPr>
          <w:lang w:val="en-US"/>
        </w:rPr>
      </w:pPr>
    </w:p>
    <w:p w14:paraId="7F0254BE" w14:textId="77777777" w:rsidR="00861172" w:rsidRDefault="00861172">
      <w:pPr>
        <w:rPr>
          <w:lang w:val="en-US"/>
        </w:rPr>
      </w:pPr>
    </w:p>
    <w:p w14:paraId="1779FC2E" w14:textId="6F33E462" w:rsidR="00861172" w:rsidRPr="00AD3883" w:rsidRDefault="00C2220F" w:rsidP="00861172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noProof/>
          <w:sz w:val="18"/>
          <w:szCs w:val="18"/>
          <w:lang w:val="en-US"/>
        </w:rPr>
        <w:drawing>
          <wp:inline distT="0" distB="0" distL="0" distR="0" wp14:anchorId="34CD873F" wp14:editId="680F728E">
            <wp:extent cx="5759450" cy="5759450"/>
            <wp:effectExtent l="0" t="0" r="6350" b="6350"/>
            <wp:docPr id="122046600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66005" name="Image 12204660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C2DA1" w14:textId="77777777" w:rsidR="00861172" w:rsidRDefault="00861172">
      <w:pPr>
        <w:rPr>
          <w:lang w:val="en-US"/>
        </w:rPr>
      </w:pPr>
    </w:p>
    <w:p w14:paraId="5CFF46D0" w14:textId="77777777" w:rsidR="00B8598C" w:rsidRDefault="00B8598C">
      <w:pPr>
        <w:rPr>
          <w:lang w:val="en-US"/>
        </w:rPr>
      </w:pPr>
    </w:p>
    <w:p w14:paraId="484C84C9" w14:textId="77777777" w:rsidR="00B8598C" w:rsidRDefault="00B8598C">
      <w:pPr>
        <w:rPr>
          <w:lang w:val="en-US"/>
        </w:rPr>
      </w:pPr>
    </w:p>
    <w:p w14:paraId="3A8EEA16" w14:textId="77777777" w:rsidR="00D85982" w:rsidRDefault="00D85982">
      <w:pPr>
        <w:rPr>
          <w:lang w:val="en-US"/>
        </w:rPr>
      </w:pPr>
      <w:r>
        <w:rPr>
          <w:lang w:val="en-US"/>
        </w:rPr>
        <w:br w:type="page"/>
      </w:r>
    </w:p>
    <w:p w14:paraId="17B72A62" w14:textId="5CF65449" w:rsidR="00B8598C" w:rsidRPr="008A7E20" w:rsidRDefault="00B8598C" w:rsidP="008A7E20">
      <w:pPr>
        <w:jc w:val="both"/>
        <w:rPr>
          <w:rFonts w:asciiTheme="majorHAnsi" w:hAnsiTheme="majorHAnsi" w:cstheme="majorHAnsi"/>
          <w:lang w:val="en-US"/>
        </w:rPr>
      </w:pPr>
      <w:r>
        <w:rPr>
          <w:lang w:val="en-US"/>
        </w:rPr>
        <w:lastRenderedPageBreak/>
        <w:t>Figure S</w:t>
      </w:r>
      <w:r w:rsidR="00C3333E">
        <w:rPr>
          <w:lang w:val="en-US"/>
        </w:rPr>
        <w:t>6</w:t>
      </w:r>
      <w:r>
        <w:rPr>
          <w:lang w:val="en-US"/>
        </w:rPr>
        <w:t>.</w:t>
      </w:r>
      <w:r w:rsidR="00BB40DA">
        <w:rPr>
          <w:lang w:val="en-US"/>
        </w:rPr>
        <w:t xml:space="preserve"> </w:t>
      </w:r>
      <w:r w:rsidR="00BB40DA" w:rsidRPr="008A7E20">
        <w:rPr>
          <w:rFonts w:asciiTheme="majorHAnsi" w:hAnsiTheme="majorHAnsi" w:cstheme="majorHAnsi"/>
          <w:lang w:val="en-US"/>
        </w:rPr>
        <w:t xml:space="preserve">Heatmap of the proportion of </w:t>
      </w:r>
      <w:r w:rsidR="008A7E20" w:rsidRPr="008A7E20">
        <w:rPr>
          <w:rFonts w:asciiTheme="majorHAnsi" w:hAnsiTheme="majorHAnsi" w:cstheme="majorHAnsi"/>
          <w:lang w:val="en-US"/>
        </w:rPr>
        <w:t xml:space="preserve">French </w:t>
      </w:r>
      <w:proofErr w:type="spellStart"/>
      <w:r w:rsidR="008A7E20" w:rsidRPr="008A7E20">
        <w:rPr>
          <w:rFonts w:asciiTheme="majorHAnsi" w:hAnsiTheme="majorHAnsi" w:cstheme="majorHAnsi"/>
          <w:i/>
          <w:iCs/>
          <w:lang w:val="en-US"/>
        </w:rPr>
        <w:t>Pollicipes</w:t>
      </w:r>
      <w:proofErr w:type="spellEnd"/>
      <w:r w:rsidR="008A7E20" w:rsidRPr="008A7E20">
        <w:rPr>
          <w:rFonts w:asciiTheme="majorHAnsi" w:hAnsiTheme="majorHAnsi" w:cstheme="majorHAnsi"/>
          <w:i/>
          <w:iCs/>
          <w:lang w:val="en-US"/>
        </w:rPr>
        <w:t xml:space="preserve"> </w:t>
      </w:r>
      <w:proofErr w:type="spellStart"/>
      <w:r w:rsidR="008A7E20" w:rsidRPr="008A7E20">
        <w:rPr>
          <w:rFonts w:asciiTheme="majorHAnsi" w:hAnsiTheme="majorHAnsi" w:cstheme="majorHAnsi"/>
          <w:i/>
          <w:iCs/>
          <w:lang w:val="en-US"/>
        </w:rPr>
        <w:t>pollicipes</w:t>
      </w:r>
      <w:proofErr w:type="spellEnd"/>
      <w:r w:rsidR="008A7E20" w:rsidRPr="008A7E20">
        <w:rPr>
          <w:rFonts w:asciiTheme="majorHAnsi" w:hAnsiTheme="majorHAnsi" w:cstheme="majorHAnsi"/>
          <w:lang w:val="en-US"/>
        </w:rPr>
        <w:t xml:space="preserve"> individuals which have an </w:t>
      </w:r>
      <w:r w:rsidR="00BB40DA" w:rsidRPr="008A7E20">
        <w:rPr>
          <w:rFonts w:asciiTheme="majorHAnsi" w:hAnsiTheme="majorHAnsi" w:cstheme="majorHAnsi"/>
          <w:lang w:val="en-US"/>
        </w:rPr>
        <w:t>assignment probabilit</w:t>
      </w:r>
      <w:r w:rsidR="008A7E20" w:rsidRPr="008A7E20">
        <w:rPr>
          <w:rFonts w:asciiTheme="majorHAnsi" w:hAnsiTheme="majorHAnsi" w:cstheme="majorHAnsi"/>
          <w:lang w:val="en-US"/>
        </w:rPr>
        <w:t>y</w:t>
      </w:r>
      <w:r w:rsidR="00BB40DA" w:rsidRPr="008A7E20">
        <w:rPr>
          <w:rFonts w:asciiTheme="majorHAnsi" w:hAnsiTheme="majorHAnsi" w:cstheme="majorHAnsi"/>
          <w:lang w:val="en-US"/>
        </w:rPr>
        <w:t xml:space="preserve"> </w:t>
      </w:r>
      <w:r w:rsidR="008A7E20" w:rsidRPr="008A7E20">
        <w:rPr>
          <w:rFonts w:asciiTheme="majorHAnsi" w:hAnsiTheme="majorHAnsi" w:cstheme="majorHAnsi"/>
          <w:lang w:val="en-US"/>
        </w:rPr>
        <w:t xml:space="preserve">greater </w:t>
      </w:r>
      <w:r w:rsidR="00BB40DA" w:rsidRPr="008A7E20">
        <w:rPr>
          <w:rFonts w:asciiTheme="majorHAnsi" w:hAnsiTheme="majorHAnsi" w:cstheme="majorHAnsi"/>
          <w:lang w:val="en-US"/>
        </w:rPr>
        <w:t xml:space="preserve">than </w:t>
      </w:r>
      <w:r w:rsidR="008A7E20" w:rsidRPr="008A7E20">
        <w:rPr>
          <w:rFonts w:asciiTheme="majorHAnsi" w:hAnsiTheme="majorHAnsi" w:cstheme="majorHAnsi"/>
          <w:lang w:val="en-US"/>
        </w:rPr>
        <w:t>0.1 for a given region (one individual can therefore be assigned to several regions). The proportion gradually varies from 0 (dark blue color) to 1 (yellow</w:t>
      </w:r>
      <w:r w:rsidR="00AD16A1">
        <w:rPr>
          <w:rFonts w:asciiTheme="majorHAnsi" w:hAnsiTheme="majorHAnsi" w:cstheme="majorHAnsi"/>
          <w:lang w:val="en-US"/>
        </w:rPr>
        <w:t>)</w:t>
      </w:r>
      <w:r w:rsidR="00AD16A1" w:rsidRPr="00AD16A1">
        <w:rPr>
          <w:rFonts w:asciiTheme="majorHAnsi" w:hAnsiTheme="majorHAnsi" w:cstheme="majorHAnsi"/>
          <w:lang w:val="en-US"/>
        </w:rPr>
        <w:t xml:space="preserve"> </w:t>
      </w:r>
      <w:r w:rsidR="00AD16A1">
        <w:rPr>
          <w:rFonts w:asciiTheme="majorHAnsi" w:hAnsiTheme="majorHAnsi" w:cstheme="majorHAnsi"/>
          <w:lang w:val="en-US"/>
        </w:rPr>
        <w:t xml:space="preserve">using the </w:t>
      </w:r>
      <w:proofErr w:type="spellStart"/>
      <w:r w:rsidR="00AD16A1">
        <w:rPr>
          <w:rFonts w:asciiTheme="majorHAnsi" w:hAnsiTheme="majorHAnsi" w:cstheme="majorHAnsi"/>
          <w:lang w:val="en-US"/>
        </w:rPr>
        <w:t>viridis</w:t>
      </w:r>
      <w:proofErr w:type="spellEnd"/>
      <w:r w:rsidR="00AD16A1">
        <w:rPr>
          <w:rFonts w:asciiTheme="majorHAnsi" w:hAnsiTheme="majorHAnsi" w:cstheme="majorHAnsi"/>
          <w:lang w:val="en-US"/>
        </w:rPr>
        <w:t xml:space="preserve"> </w:t>
      </w:r>
      <w:r w:rsidR="00F74010">
        <w:rPr>
          <w:rFonts w:asciiTheme="majorHAnsi" w:hAnsiTheme="majorHAnsi" w:cstheme="majorHAnsi"/>
          <w:lang w:val="en-US"/>
        </w:rPr>
        <w:t xml:space="preserve">50 </w:t>
      </w:r>
      <w:r w:rsidR="00AD16A1">
        <w:rPr>
          <w:rFonts w:asciiTheme="majorHAnsi" w:hAnsiTheme="majorHAnsi" w:cstheme="majorHAnsi"/>
          <w:lang w:val="en-US"/>
        </w:rPr>
        <w:t>color panel of R</w:t>
      </w:r>
      <w:r w:rsidR="00AD16A1" w:rsidRPr="008A7E20">
        <w:rPr>
          <w:rFonts w:asciiTheme="majorHAnsi" w:hAnsiTheme="majorHAnsi" w:cstheme="majorHAnsi"/>
          <w:lang w:val="en-US"/>
        </w:rPr>
        <w:t>.</w:t>
      </w:r>
      <w:r w:rsidR="008A7E20">
        <w:rPr>
          <w:rFonts w:asciiTheme="majorHAnsi" w:hAnsiTheme="majorHAnsi" w:cstheme="majorHAnsi"/>
          <w:lang w:val="en-US"/>
        </w:rPr>
        <w:t xml:space="preserve"> Based on the threshold of 0.1, a non-negligible number of individuals from the North </w:t>
      </w:r>
      <w:proofErr w:type="spellStart"/>
      <w:r w:rsidR="008A7E20">
        <w:rPr>
          <w:rFonts w:asciiTheme="majorHAnsi" w:hAnsiTheme="majorHAnsi" w:cstheme="majorHAnsi"/>
          <w:lang w:val="en-US"/>
        </w:rPr>
        <w:t>Finistère</w:t>
      </w:r>
      <w:proofErr w:type="spellEnd"/>
      <w:r w:rsidR="008A7E20">
        <w:rPr>
          <w:rFonts w:asciiTheme="majorHAnsi" w:hAnsiTheme="majorHAnsi" w:cstheme="majorHAnsi"/>
          <w:lang w:val="en-US"/>
        </w:rPr>
        <w:t xml:space="preserve"> are not assigned to any of the regions (non-assigned line).</w:t>
      </w:r>
      <w:r w:rsidR="00AD16A1">
        <w:rPr>
          <w:rFonts w:asciiTheme="majorHAnsi" w:hAnsiTheme="majorHAnsi" w:cstheme="majorHAnsi"/>
          <w:lang w:val="en-US"/>
        </w:rPr>
        <w:t xml:space="preserve"> Individual counts have been Log10 transformed to better visualize slight differences between regions.</w:t>
      </w:r>
    </w:p>
    <w:p w14:paraId="68E1A3A7" w14:textId="77777777" w:rsidR="008A7E20" w:rsidRDefault="008A7E20">
      <w:pPr>
        <w:rPr>
          <w:lang w:val="en-US"/>
        </w:rPr>
      </w:pPr>
    </w:p>
    <w:p w14:paraId="33502465" w14:textId="34AE0CF8" w:rsidR="008A7E20" w:rsidRDefault="00621F0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4346182" wp14:editId="1A417492">
            <wp:extent cx="5759450" cy="4479290"/>
            <wp:effectExtent l="0" t="0" r="6350" b="3810"/>
            <wp:docPr id="69706172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61729" name="Image 6970617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111A8" w14:textId="4BB3986A" w:rsidR="00B8598C" w:rsidRDefault="00B8598C">
      <w:pPr>
        <w:rPr>
          <w:lang w:val="en-US"/>
        </w:rPr>
      </w:pPr>
    </w:p>
    <w:p w14:paraId="6C5F2123" w14:textId="77777777" w:rsidR="00B8598C" w:rsidRDefault="00B8598C">
      <w:pPr>
        <w:rPr>
          <w:lang w:val="en-US"/>
        </w:rPr>
      </w:pPr>
    </w:p>
    <w:p w14:paraId="18872405" w14:textId="77777777" w:rsidR="00D85982" w:rsidRDefault="00D85982">
      <w:pPr>
        <w:rPr>
          <w:lang w:val="en-US"/>
        </w:rPr>
      </w:pPr>
      <w:r>
        <w:rPr>
          <w:lang w:val="en-US"/>
        </w:rPr>
        <w:br w:type="page"/>
      </w:r>
    </w:p>
    <w:p w14:paraId="137D814D" w14:textId="04B8DC76" w:rsidR="00D85982" w:rsidRDefault="00B8598C">
      <w:pPr>
        <w:rPr>
          <w:lang w:val="en-US"/>
        </w:rPr>
      </w:pPr>
      <w:r>
        <w:rPr>
          <w:lang w:val="en-US"/>
        </w:rPr>
        <w:lastRenderedPageBreak/>
        <w:t>Figure S</w:t>
      </w:r>
      <w:r w:rsidR="00C3333E">
        <w:rPr>
          <w:lang w:val="en-US"/>
        </w:rPr>
        <w:t>7</w:t>
      </w:r>
      <w:r>
        <w:rPr>
          <w:lang w:val="en-US"/>
        </w:rPr>
        <w:t>.</w:t>
      </w:r>
      <w:r w:rsidR="00D85982">
        <w:rPr>
          <w:lang w:val="en-US"/>
        </w:rPr>
        <w:t xml:space="preserve"> </w:t>
      </w:r>
      <w:r w:rsidR="00D85982" w:rsidRPr="00D85982">
        <w:rPr>
          <w:rFonts w:asciiTheme="majorHAnsi" w:hAnsiTheme="majorHAnsi" w:cstheme="majorHAnsi"/>
          <w:lang w:val="en-US"/>
        </w:rPr>
        <w:t xml:space="preserve">Heatmap of the proportion of French </w:t>
      </w:r>
      <w:proofErr w:type="spellStart"/>
      <w:r w:rsidR="00D85982" w:rsidRPr="00D85982">
        <w:rPr>
          <w:rFonts w:asciiTheme="majorHAnsi" w:hAnsiTheme="majorHAnsi" w:cstheme="majorHAnsi"/>
          <w:i/>
          <w:iCs/>
          <w:lang w:val="en-US"/>
        </w:rPr>
        <w:t>Pollicipes</w:t>
      </w:r>
      <w:proofErr w:type="spellEnd"/>
      <w:r w:rsidR="00D85982" w:rsidRPr="00D85982">
        <w:rPr>
          <w:rFonts w:asciiTheme="majorHAnsi" w:hAnsiTheme="majorHAnsi" w:cstheme="majorHAnsi"/>
          <w:i/>
          <w:iCs/>
          <w:lang w:val="en-US"/>
        </w:rPr>
        <w:t xml:space="preserve"> </w:t>
      </w:r>
      <w:proofErr w:type="spellStart"/>
      <w:r w:rsidR="00D85982" w:rsidRPr="00D85982">
        <w:rPr>
          <w:rFonts w:asciiTheme="majorHAnsi" w:hAnsiTheme="majorHAnsi" w:cstheme="majorHAnsi"/>
          <w:i/>
          <w:iCs/>
          <w:lang w:val="en-US"/>
        </w:rPr>
        <w:t>pollicipes</w:t>
      </w:r>
      <w:proofErr w:type="spellEnd"/>
      <w:r w:rsidR="00D85982" w:rsidRPr="00D85982">
        <w:rPr>
          <w:rFonts w:asciiTheme="majorHAnsi" w:hAnsiTheme="majorHAnsi" w:cstheme="majorHAnsi"/>
          <w:lang w:val="en-US"/>
        </w:rPr>
        <w:t xml:space="preserve"> adults best assigned to each of the localities sampled along the French coastline.</w:t>
      </w:r>
      <w:r w:rsidR="008A7E20">
        <w:rPr>
          <w:rFonts w:asciiTheme="majorHAnsi" w:hAnsiTheme="majorHAnsi" w:cstheme="majorHAnsi"/>
          <w:lang w:val="en-US"/>
        </w:rPr>
        <w:t xml:space="preserve"> </w:t>
      </w:r>
      <w:r w:rsidR="00211395" w:rsidRPr="008A7E20">
        <w:rPr>
          <w:rFonts w:asciiTheme="majorHAnsi" w:hAnsiTheme="majorHAnsi" w:cstheme="majorHAnsi"/>
          <w:lang w:val="en-US"/>
        </w:rPr>
        <w:t>The proportion gradually varies from 0 (dark blue color) to 1 (yellow)</w:t>
      </w:r>
      <w:r w:rsidR="00211395">
        <w:rPr>
          <w:rFonts w:asciiTheme="majorHAnsi" w:hAnsiTheme="majorHAnsi" w:cstheme="majorHAnsi"/>
          <w:lang w:val="en-US"/>
        </w:rPr>
        <w:t xml:space="preserve"> using the </w:t>
      </w:r>
      <w:proofErr w:type="spellStart"/>
      <w:r w:rsidR="00211395">
        <w:rPr>
          <w:rFonts w:asciiTheme="majorHAnsi" w:hAnsiTheme="majorHAnsi" w:cstheme="majorHAnsi"/>
          <w:lang w:val="en-US"/>
        </w:rPr>
        <w:t>viridis</w:t>
      </w:r>
      <w:proofErr w:type="spellEnd"/>
      <w:r w:rsidR="00AD16A1">
        <w:rPr>
          <w:rFonts w:asciiTheme="majorHAnsi" w:hAnsiTheme="majorHAnsi" w:cstheme="majorHAnsi"/>
          <w:lang w:val="en-US"/>
        </w:rPr>
        <w:t xml:space="preserve"> </w:t>
      </w:r>
      <w:r w:rsidR="00F74010">
        <w:rPr>
          <w:rFonts w:asciiTheme="majorHAnsi" w:hAnsiTheme="majorHAnsi" w:cstheme="majorHAnsi"/>
          <w:lang w:val="en-US"/>
        </w:rPr>
        <w:t xml:space="preserve">50 </w:t>
      </w:r>
      <w:r w:rsidR="00AD16A1">
        <w:rPr>
          <w:rFonts w:asciiTheme="majorHAnsi" w:hAnsiTheme="majorHAnsi" w:cstheme="majorHAnsi"/>
          <w:lang w:val="en-US"/>
        </w:rPr>
        <w:t>color panel</w:t>
      </w:r>
      <w:r w:rsidR="00211395">
        <w:rPr>
          <w:rFonts w:asciiTheme="majorHAnsi" w:hAnsiTheme="majorHAnsi" w:cstheme="majorHAnsi"/>
          <w:lang w:val="en-US"/>
        </w:rPr>
        <w:t xml:space="preserve"> </w:t>
      </w:r>
      <w:r w:rsidR="00AD16A1">
        <w:rPr>
          <w:rFonts w:asciiTheme="majorHAnsi" w:hAnsiTheme="majorHAnsi" w:cstheme="majorHAnsi"/>
          <w:lang w:val="en-US"/>
        </w:rPr>
        <w:t>of R</w:t>
      </w:r>
      <w:r w:rsidR="00211395" w:rsidRPr="008A7E20">
        <w:rPr>
          <w:rFonts w:asciiTheme="majorHAnsi" w:hAnsiTheme="majorHAnsi" w:cstheme="majorHAnsi"/>
          <w:lang w:val="en-US"/>
        </w:rPr>
        <w:t>.</w:t>
      </w:r>
      <w:r w:rsidR="00AD16A1">
        <w:rPr>
          <w:rFonts w:asciiTheme="majorHAnsi" w:hAnsiTheme="majorHAnsi" w:cstheme="majorHAnsi"/>
          <w:lang w:val="en-US"/>
        </w:rPr>
        <w:t xml:space="preserve"> Individual counts have been Log10 transformed to better visualize slight differences between the French localities.</w:t>
      </w:r>
    </w:p>
    <w:p w14:paraId="50D62443" w14:textId="77777777" w:rsidR="00D85982" w:rsidRDefault="00D85982">
      <w:pPr>
        <w:rPr>
          <w:lang w:val="en-US"/>
        </w:rPr>
      </w:pPr>
    </w:p>
    <w:p w14:paraId="423A0E82" w14:textId="77777777" w:rsidR="00D85982" w:rsidRDefault="00D85982">
      <w:pPr>
        <w:rPr>
          <w:lang w:val="en-US"/>
        </w:rPr>
      </w:pPr>
    </w:p>
    <w:p w14:paraId="484B67D8" w14:textId="5C21C64D" w:rsidR="00B8598C" w:rsidRDefault="00B8598C">
      <w:pPr>
        <w:rPr>
          <w:lang w:val="en-US"/>
        </w:rPr>
      </w:pPr>
    </w:p>
    <w:p w14:paraId="0FDBA269" w14:textId="77777777" w:rsidR="00D85982" w:rsidRDefault="00D85982">
      <w:pPr>
        <w:rPr>
          <w:lang w:val="en-US"/>
        </w:rPr>
      </w:pPr>
    </w:p>
    <w:p w14:paraId="77F260EB" w14:textId="77777777" w:rsidR="00B8598C" w:rsidRDefault="00B8598C">
      <w:pPr>
        <w:rPr>
          <w:lang w:val="en-US"/>
        </w:rPr>
      </w:pPr>
    </w:p>
    <w:p w14:paraId="287D2237" w14:textId="3FE53E1C" w:rsidR="00B8598C" w:rsidRDefault="00621F0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8C7CCE" wp14:editId="2FE8A2B9">
            <wp:extent cx="5759450" cy="4479290"/>
            <wp:effectExtent l="0" t="0" r="6350" b="3810"/>
            <wp:docPr id="159341330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413308" name="Image 15934133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661C8" w14:textId="77777777" w:rsidR="007A62B2" w:rsidRDefault="007A62B2">
      <w:pPr>
        <w:rPr>
          <w:lang w:val="en-US"/>
        </w:rPr>
      </w:pPr>
      <w:r>
        <w:rPr>
          <w:lang w:val="en-US"/>
        </w:rPr>
        <w:br w:type="page"/>
      </w:r>
    </w:p>
    <w:p w14:paraId="1B3232A4" w14:textId="4CCD05CB" w:rsidR="00B8598C" w:rsidRDefault="00B8598C" w:rsidP="0072571A">
      <w:pPr>
        <w:jc w:val="both"/>
        <w:rPr>
          <w:lang w:val="en-US"/>
        </w:rPr>
      </w:pPr>
      <w:r>
        <w:rPr>
          <w:lang w:val="en-US"/>
        </w:rPr>
        <w:lastRenderedPageBreak/>
        <w:t>Figure S</w:t>
      </w:r>
      <w:r w:rsidR="00C3333E">
        <w:rPr>
          <w:lang w:val="en-US"/>
        </w:rPr>
        <w:t>8</w:t>
      </w:r>
      <w:r>
        <w:rPr>
          <w:lang w:val="en-US"/>
        </w:rPr>
        <w:t>.</w:t>
      </w:r>
      <w:r w:rsidR="0072571A">
        <w:rPr>
          <w:lang w:val="en-US"/>
        </w:rPr>
        <w:t xml:space="preserve"> </w:t>
      </w:r>
      <w:r w:rsidR="0072571A" w:rsidRPr="0072571A">
        <w:rPr>
          <w:rFonts w:asciiTheme="majorHAnsi" w:hAnsiTheme="majorHAnsi" w:cstheme="majorHAnsi"/>
          <w:lang w:val="en-US"/>
        </w:rPr>
        <w:t xml:space="preserve">Principal Components analysis of the </w:t>
      </w:r>
      <w:proofErr w:type="spellStart"/>
      <w:r w:rsidR="0072571A" w:rsidRPr="0072571A">
        <w:rPr>
          <w:rFonts w:asciiTheme="majorHAnsi" w:hAnsiTheme="majorHAnsi" w:cstheme="majorHAnsi"/>
          <w:lang w:val="en-US"/>
        </w:rPr>
        <w:t>spatio</w:t>
      </w:r>
      <w:proofErr w:type="spellEnd"/>
      <w:r w:rsidR="0072571A" w:rsidRPr="0072571A">
        <w:rPr>
          <w:rFonts w:asciiTheme="majorHAnsi" w:hAnsiTheme="majorHAnsi" w:cstheme="majorHAnsi"/>
          <w:lang w:val="en-US"/>
        </w:rPr>
        <w:t xml:space="preserve">-temporal genetic variance of </w:t>
      </w:r>
      <w:proofErr w:type="spellStart"/>
      <w:r w:rsidR="0072571A" w:rsidRPr="0072571A">
        <w:rPr>
          <w:rFonts w:asciiTheme="majorHAnsi" w:hAnsiTheme="majorHAnsi" w:cstheme="majorHAnsi"/>
          <w:i/>
          <w:iCs/>
          <w:lang w:val="en-US"/>
        </w:rPr>
        <w:t>Pollicipes</w:t>
      </w:r>
      <w:proofErr w:type="spellEnd"/>
      <w:r w:rsidR="0072571A" w:rsidRPr="0072571A">
        <w:rPr>
          <w:rFonts w:asciiTheme="majorHAnsi" w:hAnsiTheme="majorHAnsi" w:cstheme="majorHAnsi"/>
          <w:i/>
          <w:iCs/>
          <w:lang w:val="en-US"/>
        </w:rPr>
        <w:t xml:space="preserve"> </w:t>
      </w:r>
      <w:proofErr w:type="spellStart"/>
      <w:r w:rsidR="0072571A" w:rsidRPr="0072571A">
        <w:rPr>
          <w:rFonts w:asciiTheme="majorHAnsi" w:hAnsiTheme="majorHAnsi" w:cstheme="majorHAnsi"/>
          <w:i/>
          <w:iCs/>
          <w:lang w:val="en-US"/>
        </w:rPr>
        <w:t>pollicipes</w:t>
      </w:r>
      <w:proofErr w:type="spellEnd"/>
      <w:r w:rsidR="0072571A" w:rsidRPr="0072571A">
        <w:rPr>
          <w:rFonts w:asciiTheme="majorHAnsi" w:hAnsiTheme="majorHAnsi" w:cstheme="majorHAnsi"/>
          <w:lang w:val="en-US"/>
        </w:rPr>
        <w:t xml:space="preserve"> adults and settlers sampled at Quiberon and La </w:t>
      </w:r>
      <w:proofErr w:type="spellStart"/>
      <w:r w:rsidR="0072571A" w:rsidRPr="0072571A">
        <w:rPr>
          <w:rFonts w:asciiTheme="majorHAnsi" w:hAnsiTheme="majorHAnsi" w:cstheme="majorHAnsi"/>
          <w:lang w:val="en-US"/>
        </w:rPr>
        <w:t>Torche</w:t>
      </w:r>
      <w:proofErr w:type="spellEnd"/>
      <w:r w:rsidR="0072571A" w:rsidRPr="0072571A">
        <w:rPr>
          <w:rFonts w:asciiTheme="majorHAnsi" w:hAnsiTheme="majorHAnsi" w:cstheme="majorHAnsi"/>
          <w:lang w:val="en-US"/>
        </w:rPr>
        <w:t xml:space="preserve"> in November 2017, 2018 and 2019.</w:t>
      </w:r>
    </w:p>
    <w:p w14:paraId="6FCD7027" w14:textId="77777777" w:rsidR="0072571A" w:rsidRDefault="0072571A">
      <w:pPr>
        <w:rPr>
          <w:lang w:val="en-US"/>
        </w:rPr>
      </w:pPr>
    </w:p>
    <w:p w14:paraId="37547950" w14:textId="77777777" w:rsidR="0072571A" w:rsidRDefault="0072571A">
      <w:pPr>
        <w:rPr>
          <w:lang w:val="en-US"/>
        </w:rPr>
      </w:pPr>
    </w:p>
    <w:p w14:paraId="3EBEB054" w14:textId="77777777" w:rsidR="0072571A" w:rsidRDefault="0072571A">
      <w:pPr>
        <w:rPr>
          <w:lang w:val="en-US"/>
        </w:rPr>
      </w:pPr>
      <w:r w:rsidRPr="0072571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494FC9" wp14:editId="6186B72C">
                <wp:simplePos x="0" y="0"/>
                <wp:positionH relativeFrom="column">
                  <wp:posOffset>-44450</wp:posOffset>
                </wp:positionH>
                <wp:positionV relativeFrom="paragraph">
                  <wp:posOffset>189159</wp:posOffset>
                </wp:positionV>
                <wp:extent cx="6170917" cy="2914957"/>
                <wp:effectExtent l="0" t="0" r="1905" b="6350"/>
                <wp:wrapNone/>
                <wp:docPr id="8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917" cy="2914957"/>
                          <a:chOff x="0" y="0"/>
                          <a:chExt cx="10154110" cy="4796726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4110" cy="479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Ellipse 10"/>
                        <wps:cNvSpPr/>
                        <wps:spPr>
                          <a:xfrm>
                            <a:off x="6546427" y="387864"/>
                            <a:ext cx="141515" cy="14151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" name="Ellipse 11"/>
                        <wps:cNvSpPr/>
                        <wps:spPr>
                          <a:xfrm>
                            <a:off x="9495615" y="1142403"/>
                            <a:ext cx="141515" cy="14151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Ellipse 12"/>
                        <wps:cNvSpPr/>
                        <wps:spPr>
                          <a:xfrm>
                            <a:off x="2166731" y="1169889"/>
                            <a:ext cx="141515" cy="14151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Ellipse 13"/>
                        <wps:cNvSpPr/>
                        <wps:spPr>
                          <a:xfrm>
                            <a:off x="8799297" y="2360735"/>
                            <a:ext cx="141515" cy="14151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B1B34E" id="Groupe 10" o:spid="_x0000_s1026" style="position:absolute;margin-left:-3.5pt;margin-top:14.9pt;width:485.9pt;height:229.5pt;z-index:251659264;mso-width-relative:margin;mso-height-relative:margin" coordsize="101541,479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101541;height:47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">
                  <v:imagedata r:id="rId13" o:title=""/>
                </v:shape>
                <v:oval id="Ellipse 10" o:spid="_x0000_s1028" style="position:absolute;left:65464;top:3878;width:1415;height:1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" fillcolor="black [3213]" strokecolor="#1f3763 [1604]" strokeweight="1pt">
                  <v:stroke joinstyle="miter"/>
                </v:oval>
                <v:oval id="Ellipse 11" o:spid="_x0000_s1029" style="position:absolute;left:94956;top:11424;width:1415;height:1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" fillcolor="black [3213]" strokecolor="#1f3763 [1604]" strokeweight="1pt">
                  <v:stroke joinstyle="miter"/>
                </v:oval>
                <v:oval id="Ellipse 12" o:spid="_x0000_s1030" style="position:absolute;left:21667;top:11698;width:1415;height:1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" fillcolor="black [3213]" strokecolor="#1f3763 [1604]" strokeweight="1pt">
                  <v:stroke joinstyle="miter"/>
                </v:oval>
                <v:oval id="Ellipse 13" o:spid="_x0000_s1031" style="position:absolute;left:87992;top:23607;width:1416;height:1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" fillcolor="black [3213]" strokecolor="#1f3763 [1604]" strokeweight="1pt">
                  <v:stroke joinstyle="miter"/>
                </v:oval>
              </v:group>
            </w:pict>
          </mc:Fallback>
        </mc:AlternateContent>
      </w:r>
    </w:p>
    <w:p w14:paraId="347F5E2F" w14:textId="77777777" w:rsidR="00B8598C" w:rsidRDefault="00B8598C">
      <w:pPr>
        <w:rPr>
          <w:lang w:val="en-US"/>
        </w:rPr>
      </w:pPr>
    </w:p>
    <w:p w14:paraId="154CF87C" w14:textId="77777777" w:rsidR="00B8598C" w:rsidRDefault="00B8598C">
      <w:pPr>
        <w:rPr>
          <w:lang w:val="en-US"/>
        </w:rPr>
      </w:pPr>
    </w:p>
    <w:p w14:paraId="44E5647E" w14:textId="77777777" w:rsidR="000E6B06" w:rsidRDefault="000E6B06">
      <w:pPr>
        <w:rPr>
          <w:lang w:val="en-US"/>
        </w:rPr>
      </w:pPr>
      <w:r>
        <w:rPr>
          <w:lang w:val="en-US"/>
        </w:rPr>
        <w:br w:type="page"/>
      </w:r>
    </w:p>
    <w:p w14:paraId="2F4D1F80" w14:textId="4BB4BF4D" w:rsidR="000E6B06" w:rsidRDefault="00B8598C" w:rsidP="00343F8D">
      <w:pPr>
        <w:jc w:val="both"/>
        <w:rPr>
          <w:rFonts w:asciiTheme="majorHAnsi" w:hAnsiTheme="majorHAnsi" w:cstheme="majorHAnsi"/>
          <w:lang w:val="en-US"/>
        </w:rPr>
      </w:pPr>
      <w:r>
        <w:rPr>
          <w:lang w:val="en-US"/>
        </w:rPr>
        <w:lastRenderedPageBreak/>
        <w:t>Figure S</w:t>
      </w:r>
      <w:r w:rsidR="00C3333E">
        <w:rPr>
          <w:lang w:val="en-US"/>
        </w:rPr>
        <w:t>9</w:t>
      </w:r>
      <w:r>
        <w:rPr>
          <w:lang w:val="en-US"/>
        </w:rPr>
        <w:t>.</w:t>
      </w:r>
      <w:r w:rsidR="00343F8D">
        <w:rPr>
          <w:lang w:val="en-US"/>
        </w:rPr>
        <w:t xml:space="preserve">  </w:t>
      </w:r>
      <w:r w:rsidR="00343F8D" w:rsidRPr="00343F8D">
        <w:rPr>
          <w:rFonts w:asciiTheme="majorHAnsi" w:hAnsiTheme="majorHAnsi" w:cstheme="majorHAnsi"/>
          <w:lang w:val="en-US"/>
        </w:rPr>
        <w:t xml:space="preserve">Numbers of settlers of Quiberon or La </w:t>
      </w:r>
      <w:proofErr w:type="spellStart"/>
      <w:r w:rsidR="00343F8D" w:rsidRPr="00343F8D">
        <w:rPr>
          <w:rFonts w:asciiTheme="majorHAnsi" w:hAnsiTheme="majorHAnsi" w:cstheme="majorHAnsi"/>
          <w:lang w:val="en-US"/>
        </w:rPr>
        <w:t>Torche</w:t>
      </w:r>
      <w:proofErr w:type="spellEnd"/>
      <w:r w:rsidR="00343F8D" w:rsidRPr="00343F8D">
        <w:rPr>
          <w:rFonts w:asciiTheme="majorHAnsi" w:hAnsiTheme="majorHAnsi" w:cstheme="majorHAnsi"/>
          <w:lang w:val="en-US"/>
        </w:rPr>
        <w:t xml:space="preserve"> best-assigned to their sampling locality or another geographic region (Portugal, Morocco/Mauritania, Galicia, Asturias, Biarritz/Yeu, South Brittany, North Brittany). </w:t>
      </w:r>
    </w:p>
    <w:p w14:paraId="16E6246D" w14:textId="77777777" w:rsidR="00343F8D" w:rsidRPr="00343F8D" w:rsidRDefault="00343F8D" w:rsidP="00343F8D">
      <w:pPr>
        <w:jc w:val="both"/>
        <w:rPr>
          <w:rFonts w:asciiTheme="majorHAnsi" w:hAnsiTheme="majorHAnsi" w:cstheme="majorHAnsi"/>
          <w:lang w:val="en-US"/>
        </w:rPr>
      </w:pPr>
    </w:p>
    <w:p w14:paraId="5BE261DD" w14:textId="77777777" w:rsidR="00343F8D" w:rsidRDefault="00343F8D">
      <w:pPr>
        <w:rPr>
          <w:lang w:val="en-US"/>
        </w:rPr>
      </w:pPr>
    </w:p>
    <w:p w14:paraId="3CBE304A" w14:textId="77777777" w:rsidR="00B8598C" w:rsidRPr="000E6B06" w:rsidRDefault="000E6B06" w:rsidP="000E6B06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Quiberon 2018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B.</w:t>
      </w:r>
      <w:r>
        <w:rPr>
          <w:lang w:val="en-US"/>
        </w:rPr>
        <w:tab/>
        <w:t>Quiberon 2019</w:t>
      </w:r>
      <w:r w:rsidR="00B8598C" w:rsidRPr="000E6B06">
        <w:rPr>
          <w:lang w:val="en-US"/>
        </w:rPr>
        <w:t xml:space="preserve"> </w:t>
      </w:r>
    </w:p>
    <w:p w14:paraId="674F68F6" w14:textId="77777777" w:rsidR="000E6B06" w:rsidRDefault="000E6B06">
      <w:pPr>
        <w:rPr>
          <w:lang w:val="en-US"/>
        </w:rPr>
      </w:pPr>
    </w:p>
    <w:p w14:paraId="6C7A9CA7" w14:textId="34B56A89" w:rsidR="000E6B06" w:rsidRDefault="00621F01" w:rsidP="000E6B06">
      <w:pPr>
        <w:ind w:left="-567" w:right="-711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91A525E" wp14:editId="6A3009DB">
            <wp:extent cx="3118757" cy="3118757"/>
            <wp:effectExtent l="0" t="0" r="5715" b="5715"/>
            <wp:docPr id="157537426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74263" name="Image 15753742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6879" cy="314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EC4C6FD" wp14:editId="49AE7823">
            <wp:extent cx="3145971" cy="3145971"/>
            <wp:effectExtent l="0" t="0" r="3810" b="3810"/>
            <wp:docPr id="182037142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371427" name="Image 18203714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62051" cy="31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8931A" w14:textId="77777777" w:rsidR="000E6B06" w:rsidRDefault="000E6B06" w:rsidP="000E6B06">
      <w:pPr>
        <w:ind w:left="-567" w:right="-711"/>
        <w:rPr>
          <w:lang w:val="en-US"/>
        </w:rPr>
      </w:pPr>
    </w:p>
    <w:p w14:paraId="2D901D98" w14:textId="77777777" w:rsidR="000E6B06" w:rsidRDefault="000E6B06" w:rsidP="000E6B06">
      <w:pPr>
        <w:pStyle w:val="Paragraphedeliste"/>
        <w:numPr>
          <w:ilvl w:val="0"/>
          <w:numId w:val="1"/>
        </w:numPr>
        <w:ind w:right="-711"/>
      </w:pPr>
      <w:r w:rsidRPr="000E6B06">
        <w:t>La Torche 2018</w:t>
      </w:r>
      <w:r w:rsidRPr="000E6B06">
        <w:tab/>
      </w:r>
      <w:r w:rsidRPr="000E6B06">
        <w:tab/>
      </w:r>
      <w:r w:rsidRPr="000E6B06">
        <w:tab/>
      </w:r>
      <w:r w:rsidRPr="000E6B06">
        <w:tab/>
        <w:t>D.</w:t>
      </w:r>
      <w:r w:rsidRPr="000E6B06">
        <w:tab/>
        <w:t>La Torche 201</w:t>
      </w:r>
      <w:r>
        <w:t>9</w:t>
      </w:r>
    </w:p>
    <w:p w14:paraId="0CCC1F32" w14:textId="46AFB154" w:rsidR="000E6B06" w:rsidRDefault="00621F01" w:rsidP="000E6B06">
      <w:pPr>
        <w:ind w:left="-567" w:right="-711"/>
      </w:pPr>
      <w:r>
        <w:rPr>
          <w:noProof/>
        </w:rPr>
        <w:drawing>
          <wp:inline distT="0" distB="0" distL="0" distR="0" wp14:anchorId="0F4FF04F" wp14:editId="6899D3DD">
            <wp:extent cx="3124200" cy="3124200"/>
            <wp:effectExtent l="0" t="0" r="0" b="0"/>
            <wp:docPr id="19097611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6116" name="Image 1909761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44659" cy="314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32B0D7" wp14:editId="437FDCC0">
            <wp:extent cx="3140528" cy="3140528"/>
            <wp:effectExtent l="0" t="0" r="0" b="0"/>
            <wp:docPr id="1945680320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80320" name="Image 19456803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6095" cy="31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198F" w14:textId="229B4FE7" w:rsidR="00343F8D" w:rsidRDefault="00343F8D" w:rsidP="000E6B06">
      <w:pPr>
        <w:ind w:left="-567" w:right="-711"/>
      </w:pPr>
    </w:p>
    <w:p w14:paraId="3B55194D" w14:textId="4AB86448" w:rsidR="00343F8D" w:rsidRDefault="00343F8D" w:rsidP="000E6B06">
      <w:pPr>
        <w:ind w:left="-567" w:right="-711"/>
      </w:pPr>
    </w:p>
    <w:p w14:paraId="71DD6BB6" w14:textId="76650B53" w:rsidR="00343F8D" w:rsidRPr="000E6B06" w:rsidRDefault="00343F8D" w:rsidP="00C3333E"/>
    <w:sectPr w:rsidR="00343F8D" w:rsidRPr="000E6B06" w:rsidSect="005419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4D95"/>
    <w:multiLevelType w:val="hybridMultilevel"/>
    <w:tmpl w:val="ADFE730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7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8C"/>
    <w:rsid w:val="000E6B06"/>
    <w:rsid w:val="00103476"/>
    <w:rsid w:val="00211395"/>
    <w:rsid w:val="003135CF"/>
    <w:rsid w:val="0031597A"/>
    <w:rsid w:val="00326812"/>
    <w:rsid w:val="00343F8D"/>
    <w:rsid w:val="00432788"/>
    <w:rsid w:val="00467AC6"/>
    <w:rsid w:val="004E106D"/>
    <w:rsid w:val="004E407E"/>
    <w:rsid w:val="005419BC"/>
    <w:rsid w:val="00621F01"/>
    <w:rsid w:val="0072571A"/>
    <w:rsid w:val="007472A8"/>
    <w:rsid w:val="007475EC"/>
    <w:rsid w:val="007A62B2"/>
    <w:rsid w:val="007C1C38"/>
    <w:rsid w:val="00861172"/>
    <w:rsid w:val="008A7E20"/>
    <w:rsid w:val="00AD16A1"/>
    <w:rsid w:val="00B8598C"/>
    <w:rsid w:val="00BB40DA"/>
    <w:rsid w:val="00C07838"/>
    <w:rsid w:val="00C2220F"/>
    <w:rsid w:val="00C3333E"/>
    <w:rsid w:val="00CC1B4B"/>
    <w:rsid w:val="00D85982"/>
    <w:rsid w:val="00E93B61"/>
    <w:rsid w:val="00F71D2C"/>
    <w:rsid w:val="00F74010"/>
    <w:rsid w:val="00F9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EB1C00"/>
  <w15:chartTrackingRefBased/>
  <w15:docId w15:val="{CD1F15BC-52C7-F54C-9CB1-9524655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4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E6B0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159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597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597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59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597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135CF"/>
  </w:style>
  <w:style w:type="paragraph" w:styleId="Sansinterligne">
    <w:name w:val="No Spacing"/>
    <w:uiPriority w:val="1"/>
    <w:qFormat/>
    <w:rsid w:val="00343F8D"/>
    <w:rPr>
      <w:rFonts w:ascii="Calibri" w:eastAsia="Malgun Gothic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50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0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16</Pages>
  <Words>3332</Words>
  <Characters>18326</Characters>
  <Application>Microsoft Office Word</Application>
  <DocSecurity>0</DocSecurity>
  <Lines>152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Jollivet</dc:creator>
  <cp:keywords/>
  <dc:description/>
  <cp:lastModifiedBy>Didier Jollivet</cp:lastModifiedBy>
  <cp:revision>9</cp:revision>
  <dcterms:created xsi:type="dcterms:W3CDTF">2025-03-21T17:17:00Z</dcterms:created>
  <dcterms:modified xsi:type="dcterms:W3CDTF">2026-07-24T12:45:00Z</dcterms:modified>
</cp:coreProperties>
</file>