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DB1D" w14:textId="77777777" w:rsidR="006D03CF" w:rsidRDefault="006D03CF" w:rsidP="006D03CF">
      <w:pPr>
        <w:pStyle w:val="Heading1"/>
        <w:jc w:val="both"/>
      </w:pPr>
      <w:r>
        <w:t>Supplementary files</w:t>
      </w:r>
    </w:p>
    <w:p w14:paraId="3727A474" w14:textId="77777777" w:rsidR="006D03CF" w:rsidRPr="00542403" w:rsidRDefault="006D03CF" w:rsidP="006D03CF"/>
    <w:p w14:paraId="06DCC378" w14:textId="77777777" w:rsidR="006D03CF" w:rsidRDefault="006D03CF" w:rsidP="006D03CF">
      <w:pPr>
        <w:jc w:val="both"/>
      </w:pPr>
      <w:r w:rsidRPr="00AB6995">
        <w:rPr>
          <w:b/>
          <w:bCs/>
        </w:rPr>
        <w:t>Supplementary table 1.</w:t>
      </w:r>
      <w:r>
        <w:t xml:space="preserve"> Effect of age and sex on obesity.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3"/>
        <w:gridCol w:w="1567"/>
        <w:gridCol w:w="1083"/>
        <w:gridCol w:w="1567"/>
        <w:gridCol w:w="1083"/>
        <w:gridCol w:w="1564"/>
        <w:gridCol w:w="1079"/>
      </w:tblGrid>
      <w:tr w:rsidR="006D03CF" w:rsidRPr="00444C26" w14:paraId="3D692F00" w14:textId="77777777" w:rsidTr="00AB11D8">
        <w:trPr>
          <w:trHeight w:val="300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3977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14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6143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Obesity</w:t>
            </w: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vertAlign w:val="subscript"/>
              </w:rPr>
              <w:t>WHO</w:t>
            </w:r>
          </w:p>
        </w:tc>
        <w:tc>
          <w:tcPr>
            <w:tcW w:w="14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211A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Adiposity</w:t>
            </w: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vertAlign w:val="subscript"/>
              </w:rPr>
              <w:t>LDEC</w:t>
            </w:r>
          </w:p>
        </w:tc>
        <w:tc>
          <w:tcPr>
            <w:tcW w:w="14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B98F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Adiposity</w:t>
            </w: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vertAlign w:val="subscript"/>
              </w:rPr>
              <w:t>EASO</w:t>
            </w:r>
          </w:p>
        </w:tc>
      </w:tr>
      <w:tr w:rsidR="006D03CF" w:rsidRPr="00444C26" w14:paraId="7F7115E3" w14:textId="77777777" w:rsidTr="00AB11D8">
        <w:trPr>
          <w:trHeight w:val="300"/>
        </w:trPr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CEDF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16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1E3D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OR (95% CI)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E710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p-value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86D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OR (95% CI)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8C9C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p-value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107A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OR (95% CI)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F1B8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</w:rPr>
              <w:t>p-value</w:t>
            </w:r>
          </w:p>
        </w:tc>
      </w:tr>
      <w:tr w:rsidR="006D03CF" w:rsidRPr="00444C26" w14:paraId="036830F9" w14:textId="77777777" w:rsidTr="00AB11D8">
        <w:trPr>
          <w:trHeight w:val="300"/>
        </w:trPr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196A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Age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E7CB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1.68 (1.56, 1.81)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404E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D14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2.55 (2.39, 2.73)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6AB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7A6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2.28 (2.14, 2.44)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49F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</w:tr>
      <w:tr w:rsidR="006D03CF" w:rsidRPr="00444C26" w14:paraId="56D4B084" w14:textId="77777777" w:rsidTr="00AB11D8">
        <w:trPr>
          <w:trHeight w:val="300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B625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Sex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E7E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0.70 (0.63, 0.79)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7D23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979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1.93 (1.77, 2.11)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6A1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794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0.46 (0.42, 0.50)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9E9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&lt;0.001</w:t>
            </w:r>
          </w:p>
        </w:tc>
      </w:tr>
      <w:tr w:rsidR="006D03CF" w:rsidRPr="00444C26" w14:paraId="220F145E" w14:textId="77777777" w:rsidTr="00AB11D8">
        <w:trPr>
          <w:trHeight w:val="300"/>
        </w:trPr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4917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Age*sex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E6AE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1.12 (1.00, 1.26)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93CB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0.044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A6BC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1.00 (0.91, 1.10)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4A4F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&gt;0.999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8F65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0.91 (0.83, 1.00)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E347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0.044</w:t>
            </w:r>
          </w:p>
        </w:tc>
      </w:tr>
      <w:tr w:rsidR="006D03CF" w:rsidRPr="00444C26" w14:paraId="3CF3DAE5" w14:textId="77777777" w:rsidTr="00AB11D8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D25E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16"/>
              </w:rPr>
              <w:t>Estimates are odds ratios and corresponding 95% confidence intervals obtained from logistic regression models. Significance was considered where p&lt;0.05.</w:t>
            </w:r>
          </w:p>
        </w:tc>
      </w:tr>
    </w:tbl>
    <w:p w14:paraId="72216412" w14:textId="77777777" w:rsidR="006D03CF" w:rsidRDefault="006D03CF" w:rsidP="006D03CF">
      <w:pPr>
        <w:jc w:val="both"/>
        <w:sectPr w:rsidR="006D03CF" w:rsidSect="006D03C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09016D" w14:textId="77777777" w:rsidR="006D03CF" w:rsidRPr="00816ABC" w:rsidRDefault="006D03CF" w:rsidP="006D03CF">
      <w:pPr>
        <w:jc w:val="both"/>
      </w:pPr>
      <w:r w:rsidRPr="00816ABC">
        <w:rPr>
          <w:b/>
          <w:bCs/>
        </w:rPr>
        <w:lastRenderedPageBreak/>
        <w:t xml:space="preserve">Supplementary table 2. </w:t>
      </w:r>
      <w:r w:rsidRPr="00816ABC">
        <w:t>Discriminative values of obesity/adiposity on exposures.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82"/>
        <w:gridCol w:w="2278"/>
        <w:gridCol w:w="1982"/>
        <w:gridCol w:w="2328"/>
        <w:gridCol w:w="2351"/>
        <w:gridCol w:w="2337"/>
      </w:tblGrid>
      <w:tr w:rsidR="006D03CF" w:rsidRPr="00816ABC" w14:paraId="53722C8B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861E1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FBFD1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Obesity/adiposity definitions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E8EEB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AUC (95% CI)</w:t>
            </w:r>
          </w:p>
        </w:tc>
        <w:tc>
          <w:tcPr>
            <w:tcW w:w="25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D869D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Bootstrapped differences in AUC (95% CI)</w:t>
            </w:r>
          </w:p>
        </w:tc>
      </w:tr>
      <w:tr w:rsidR="006D03CF" w:rsidRPr="00816ABC" w14:paraId="3F686D39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3C5D5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96774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29645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BB9B2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a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Adiposity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LDEC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minus Obesity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FB967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b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Adiposity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EASO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minus Obesity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89929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</w:rPr>
              <w:t>b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Adiposity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 xml:space="preserve">EASO 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minus Adiposity</w:t>
            </w:r>
            <w:r w:rsidRPr="00816ABC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LDEC</w:t>
            </w:r>
          </w:p>
        </w:tc>
      </w:tr>
      <w:tr w:rsidR="006D03CF" w:rsidRPr="00765DA8" w14:paraId="17A21D5B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2E772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sz w:val="20"/>
                <w:szCs w:val="20"/>
              </w:rPr>
              <w:t>Metabolic syndrome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BBAF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816AB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F60D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sz w:val="20"/>
                <w:szCs w:val="20"/>
              </w:rPr>
              <w:t>0.736 (0.724, 0.749)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52385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sz w:val="20"/>
                <w:szCs w:val="20"/>
              </w:rPr>
              <w:t>0.068 (0.057, 0.08)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07425" w14:textId="77777777" w:rsidR="006D03CF" w:rsidRPr="00816ABC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sz w:val="20"/>
                <w:szCs w:val="20"/>
              </w:rPr>
              <w:t>0.037 (0.024, 0.049)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663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16ABC">
              <w:rPr>
                <w:rFonts w:ascii="Calibri" w:eastAsia="Times New Roman" w:hAnsi="Calibri" w:cs="Calibri"/>
                <w:sz w:val="20"/>
                <w:szCs w:val="20"/>
              </w:rPr>
              <w:t>-0.032 (-0.041, -0.022)</w:t>
            </w:r>
          </w:p>
        </w:tc>
      </w:tr>
      <w:tr w:rsidR="006D03CF" w:rsidRPr="00765DA8" w14:paraId="3CFDC152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E99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8B1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AA1C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0.805 (0.797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0.813)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D9C7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A7F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884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5EB55B9A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6DEE4E5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A403A7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3D10DA5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0.773 (0.764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0.782)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4A957BB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3B8378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2D382A2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3F8B098D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097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Dyslipidaemia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46D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D534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0.671 (0.658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0.685)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05B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0.087 (0.074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0.1)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04E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0.063 (0.05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0.075)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7C5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-0.024 (-0.034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-0.014)</w:t>
            </w:r>
          </w:p>
        </w:tc>
      </w:tr>
      <w:tr w:rsidR="006D03CF" w:rsidRPr="00765DA8" w14:paraId="09AF2F65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A332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0DB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D843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0.757 (0.748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190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584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0FE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26D20AE2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20B9EFB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182CFD0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10F45B2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0.733 (0.724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0.743)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0958A31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287528E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31AF22A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19BDEB6D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8573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Prediabetes/diabetes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C8E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340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0.696 (0.683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0.709)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2FE1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0.064 (0.052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0.076)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4A0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0.035 (0.022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0.047)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7366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-0.029 (-0.039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-0.019)</w:t>
            </w:r>
          </w:p>
        </w:tc>
      </w:tr>
      <w:tr w:rsidR="006D03CF" w:rsidRPr="00765DA8" w14:paraId="1052B995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D737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5EE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2A2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 (0.751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0.769)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7BAC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CB4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FC6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2CCCAAF4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0A6404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14FCB1A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3D37D63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0.731 (0.721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0.74)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2221DC9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08175F5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03B0B2E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55379E85" w14:textId="77777777" w:rsidTr="00AB11D8">
        <w:trPr>
          <w:trHeight w:val="283"/>
        </w:trPr>
        <w:tc>
          <w:tcPr>
            <w:tcW w:w="961" w:type="pct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noWrap/>
            <w:vAlign w:val="center"/>
            <w:hideMark/>
          </w:tcPr>
          <w:p w14:paraId="42C7145A" w14:textId="77777777" w:rsidR="006D03CF" w:rsidRPr="00F93E86" w:rsidRDefault="006D03CF" w:rsidP="00AB11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Cardiovascular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disease, diagnosed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A5F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17A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0.669 (0.656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0.682)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550B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0.084 (0.071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0.097)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374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0.054 (0.04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0.068)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44F0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-0.03 (-0.04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-0.019)</w:t>
            </w:r>
          </w:p>
        </w:tc>
      </w:tr>
      <w:tr w:rsidR="006D03CF" w:rsidRPr="00765DA8" w14:paraId="08E87DE6" w14:textId="77777777" w:rsidTr="00AB11D8">
        <w:trPr>
          <w:trHeight w:val="283"/>
        </w:trPr>
        <w:tc>
          <w:tcPr>
            <w:tcW w:w="961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51C9474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7AE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9E3A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0.753 (0.743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564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E9F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9DB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5B69050F" w14:textId="77777777" w:rsidTr="00AB11D8">
        <w:trPr>
          <w:trHeight w:val="283"/>
        </w:trPr>
        <w:tc>
          <w:tcPr>
            <w:tcW w:w="961" w:type="pct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A3297E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1FB41D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7F1A317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0.723 (0.713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0.732)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2AE8AA4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3ADA206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5D1A778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2734C903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EA1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4AF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E54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0.699 (0.685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0.712)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3AE6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0.065 (0.052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0.078)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D50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0.037 (0.023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36AC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-0.018)</w:t>
            </w:r>
          </w:p>
        </w:tc>
      </w:tr>
      <w:tr w:rsidR="006D03CF" w:rsidRPr="00765DA8" w14:paraId="342F2C8F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034D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9B5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B192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0.764 (0.755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0.773)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1369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88D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2EA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39FAECB1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10CD41C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2D60D18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7653BD6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0.736 (0.726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0.745)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0596E91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097835B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3B1E06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7A1DC6A6" w14:textId="77777777" w:rsidTr="00AB11D8">
        <w:trPr>
          <w:trHeight w:val="283"/>
        </w:trPr>
        <w:tc>
          <w:tcPr>
            <w:tcW w:w="961" w:type="pct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noWrap/>
            <w:vAlign w:val="center"/>
            <w:hideMark/>
          </w:tcPr>
          <w:p w14:paraId="6A57264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Chronic kidney disease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714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106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0.666 (0.653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0.679)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733A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0.085 (0.072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0.098)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56F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0.057 (0.044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39A9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-0.018)</w:t>
            </w:r>
          </w:p>
        </w:tc>
      </w:tr>
      <w:tr w:rsidR="006D03CF" w:rsidRPr="00765DA8" w14:paraId="6E15AE39" w14:textId="77777777" w:rsidTr="00AB11D8">
        <w:trPr>
          <w:trHeight w:val="283"/>
        </w:trPr>
        <w:tc>
          <w:tcPr>
            <w:tcW w:w="961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635AD8E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B11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E97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0.751 (0.742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B341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C58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9E1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5B231961" w14:textId="77777777" w:rsidTr="00AB11D8">
        <w:trPr>
          <w:trHeight w:val="283"/>
        </w:trPr>
        <w:tc>
          <w:tcPr>
            <w:tcW w:w="961" w:type="pct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0C9A0B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226740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783D0BB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0.723 (0.713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0.733)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8F6BAD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0C6B1B8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040BFE3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075DAFF8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82F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Osteopenia/osteoporosis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363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092C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0.672 (0.658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0.686)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C814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0.079 (0.066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0.092)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C96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0.053 (0.04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0.068)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7052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-0.026 (-0.035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-0.016)</w:t>
            </w:r>
          </w:p>
        </w:tc>
      </w:tr>
      <w:tr w:rsidR="006D03CF" w:rsidRPr="00765DA8" w14:paraId="0ADB9497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67E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F1B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BE3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0.751 (0.742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26E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5D1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130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34EF40CF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24E01C4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AA9FB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60BD54D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0.726 (0.715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0.735)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A6BB80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717EF5A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2EA2C1B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462559D3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6142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Asthma, diagnosed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C70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539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0.665 (0.652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0.678)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0396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0.086 (0.074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0.099)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6AF5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0.058 (0.045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223D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-0.018)</w:t>
            </w:r>
          </w:p>
        </w:tc>
      </w:tr>
      <w:tr w:rsidR="006D03CF" w:rsidRPr="00765DA8" w14:paraId="2B407A2B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DD6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910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9BA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0.751 (0.742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71A0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1EC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22E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0D911D86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639B887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60CFADC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1A497B2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0.723 (0.713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0.732)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1005C62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488EC6B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286A357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00EE52F7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65F9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COPD, diagnosed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043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2A22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0.665 (0.651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0.679)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4888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0.086 (0.074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0.099)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6069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0.058 (0.044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0.072)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6E7F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-0.018)</w:t>
            </w:r>
          </w:p>
        </w:tc>
      </w:tr>
      <w:tr w:rsidR="006D03CF" w:rsidRPr="00765DA8" w14:paraId="7D95C3A0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8BD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CD9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0E86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0.751 (0.742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172A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DDA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AF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553BAA54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EBD3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F7E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9F11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0.723 (0.713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245A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437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8C6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0EACF892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40F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Anxiety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258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2EE1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0.664 (0.651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0.677)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446C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0.087 (0.075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0.099)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7ED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0.059 (0.045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0.073)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AAE4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-0.018)</w:t>
            </w:r>
          </w:p>
        </w:tc>
      </w:tr>
      <w:tr w:rsidR="006D03CF" w:rsidRPr="00765DA8" w14:paraId="5CDF58F3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8A88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BC7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9885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0.751 (0.741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1F6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ABE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C12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661504BD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7F64434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4477102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26B39C1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0.723 (0.713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0.732)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center"/>
            <w:hideMark/>
          </w:tcPr>
          <w:p w14:paraId="5377AB6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30F70C6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vAlign w:val="bottom"/>
            <w:hideMark/>
          </w:tcPr>
          <w:p w14:paraId="10A35C3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20882E20" w14:textId="77777777" w:rsidTr="00AB11D8">
        <w:trPr>
          <w:trHeight w:val="283"/>
        </w:trPr>
        <w:tc>
          <w:tcPr>
            <w:tcW w:w="96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3BC4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Depression</w:t>
            </w:r>
          </w:p>
        </w:tc>
        <w:tc>
          <w:tcPr>
            <w:tcW w:w="81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903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71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786C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0.669 (0.656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0.682)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B995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0.083 (0.071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0.096)</w:t>
            </w:r>
          </w:p>
        </w:tc>
        <w:tc>
          <w:tcPr>
            <w:tcW w:w="84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5F51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0.055 (0.041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0.068)</w:t>
            </w:r>
          </w:p>
        </w:tc>
        <w:tc>
          <w:tcPr>
            <w:tcW w:w="83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881C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-0.028 (-0.039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-0.019)</w:t>
            </w:r>
          </w:p>
        </w:tc>
      </w:tr>
      <w:tr w:rsidR="006D03CF" w:rsidRPr="00765DA8" w14:paraId="06CDF447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E524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25C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57C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0.752 (0.743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0.762)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4742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8213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EB47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698FAC7C" w14:textId="77777777" w:rsidTr="00AB11D8">
        <w:trPr>
          <w:trHeight w:val="283"/>
        </w:trPr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1005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17CEF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AE79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0.724 (0.714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0.733)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459B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36A1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B058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6B77ECF1" w14:textId="77777777" w:rsidTr="00AB11D8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903E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Mean differences in AUC ratios and 95% confidence intervals (CI) were bootstrapped at 1000 iterations. Models are age- and sex- adjusted. 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a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 values lean towards 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 xml:space="preserve">LDEC 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and 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b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 values lean towards Adiposity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EASO</w:t>
            </w: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72C9B795" w14:textId="77777777" w:rsidR="006D03CF" w:rsidRDefault="006D03CF" w:rsidP="006D03CF">
      <w:pPr>
        <w:jc w:val="both"/>
        <w:sectPr w:rsidR="006D03CF" w:rsidSect="006D03C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F94CDD5" w14:textId="77777777" w:rsidR="006D03CF" w:rsidRDefault="006D03CF" w:rsidP="006D03CF">
      <w:pPr>
        <w:jc w:val="both"/>
      </w:pPr>
      <w:r w:rsidRPr="00AB6995">
        <w:rPr>
          <w:b/>
          <w:bCs/>
        </w:rPr>
        <w:lastRenderedPageBreak/>
        <w:t>Supplementary Table 3.</w:t>
      </w:r>
      <w:r>
        <w:t xml:space="preserve"> Population attributable fraction of individuals with obesity on clinical outcomes.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24"/>
        <w:gridCol w:w="2092"/>
        <w:gridCol w:w="1893"/>
        <w:gridCol w:w="2151"/>
      </w:tblGrid>
      <w:tr w:rsidR="006D03CF" w:rsidRPr="00765DA8" w14:paraId="616ED618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443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AB1A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PAF (95% CI)</w:t>
            </w:r>
          </w:p>
        </w:tc>
      </w:tr>
      <w:tr w:rsidR="006D03CF" w:rsidRPr="00765DA8" w14:paraId="2B3203BD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842E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BEFE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Obesity</w:t>
            </w:r>
            <w:r w:rsidRPr="00F93E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</w:rPr>
              <w:t>WHO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0977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LDEC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E87F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Adiposity</w:t>
            </w: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bscript"/>
              </w:rPr>
              <w:t>EASO</w:t>
            </w:r>
          </w:p>
        </w:tc>
      </w:tr>
      <w:tr w:rsidR="006D03CF" w:rsidRPr="00765DA8" w14:paraId="2F924FE6" w14:textId="77777777" w:rsidTr="00AB11D8">
        <w:trPr>
          <w:trHeight w:val="360"/>
        </w:trPr>
        <w:tc>
          <w:tcPr>
            <w:tcW w:w="17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645A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Unadjusted model 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BB36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F0B3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DA2F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6D03CF" w:rsidRPr="00765DA8" w14:paraId="356773F7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006CB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Metabolic syndrome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E1643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57.39 (54.08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60.57)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ECDA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66.07 (63.34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68.66)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5401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71.29 (68.52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73.87)</w:t>
            </w:r>
          </w:p>
        </w:tc>
      </w:tr>
      <w:tr w:rsidR="006D03CF" w:rsidRPr="00765DA8" w14:paraId="5C1D0134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88F83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Dyslipidemia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68B0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61.82 (56.14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66.84)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1523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66.78 (63.63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69.69)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797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65.75 (62.69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68.59)</w:t>
            </w:r>
          </w:p>
        </w:tc>
      </w:tr>
      <w:tr w:rsidR="006D03CF" w:rsidRPr="00765DA8" w14:paraId="4B1FF9E0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41775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Prediabetes/diabetes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C4CF1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39.98 (36.34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43.57)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EBF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36.09 (32.98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39.18)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370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39.01 (35.79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42.21)</w:t>
            </w:r>
          </w:p>
        </w:tc>
      </w:tr>
      <w:tr w:rsidR="006D03CF" w:rsidRPr="00765DA8" w14:paraId="5FC260C0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1EA2E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Cardiovascular disease,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41BE7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12.25 (9.74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15.02)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4368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19.82 (16.46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23.47)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3FA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16.06 (12.98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19.44)</w:t>
            </w:r>
          </w:p>
        </w:tc>
      </w:tr>
      <w:tr w:rsidR="006D03CF" w:rsidRPr="00765DA8" w14:paraId="3223B569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68E5A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8FDC0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38.18 (34.68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41.69)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B1E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46.27 (42.68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49.8)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A69A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45.56 (41.73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49.33)</w:t>
            </w:r>
          </w:p>
        </w:tc>
      </w:tr>
      <w:tr w:rsidR="006D03CF" w:rsidRPr="00765DA8" w14:paraId="375BB1FB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3484D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Chronic kidney disease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296C9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6.24 (4.42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8.45)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D22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8.33 (5.94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11.27)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966D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7.77 (5.37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10.75)</w:t>
            </w:r>
          </w:p>
        </w:tc>
      </w:tr>
      <w:tr w:rsidR="006D03CF" w:rsidRPr="00765DA8" w14:paraId="6335A0B2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C7BC87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Osteopenia/osteoporosis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9878C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-1.82 (-6.7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3.09)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8684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16.28 (12.63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19.9)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B6B7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8.86 (5.21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12.5)</w:t>
            </w:r>
          </w:p>
        </w:tc>
      </w:tr>
      <w:tr w:rsidR="006D03CF" w:rsidRPr="00765DA8" w14:paraId="77F2BC10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62B3EB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Asthma,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9CFD6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1.03 (-0.51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2.83)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8F9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0.68 (-0.48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586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0.19 (-0.92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1.44)</w:t>
            </w:r>
          </w:p>
        </w:tc>
      </w:tr>
      <w:tr w:rsidR="006D03CF" w:rsidRPr="00765DA8" w14:paraId="776D830A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59EAF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COPD,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45769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3.11 (1.63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4.88)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26E1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4.21 (2.77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5.88)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66B4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2.89 (1.62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4.36)</w:t>
            </w:r>
          </w:p>
        </w:tc>
      </w:tr>
      <w:tr w:rsidR="006D03CF" w:rsidRPr="00765DA8" w14:paraId="514216E6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8FC16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Anxiety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FBAFB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-0.88 (-3.35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1.8)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8DA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 (-0.95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3.06)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4D95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-3.02 (-4.73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-1.21)</w:t>
            </w:r>
          </w:p>
        </w:tc>
      </w:tr>
      <w:tr w:rsidR="006D03CF" w:rsidRPr="00765DA8" w14:paraId="181B5E27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555E9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Depression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DBC1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5.41 (3.37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7.7)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D670B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4.33 (2.72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6.1)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AFD21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3.96 (2.37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5.71)</w:t>
            </w:r>
          </w:p>
        </w:tc>
      </w:tr>
      <w:tr w:rsidR="006D03CF" w:rsidRPr="00765DA8" w14:paraId="1193C64D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7AEA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Age- and sex- adjusted model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3DDC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04CF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4D38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D03CF" w:rsidRPr="00765DA8" w14:paraId="063D313B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2B2CCB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Metabolic syndrome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626A1F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50.69 (46.67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54.57)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E033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59.16 (55.68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62.48)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D908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59.62 (55.98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63.08)</w:t>
            </w:r>
          </w:p>
        </w:tc>
      </w:tr>
      <w:tr w:rsidR="006D03CF" w:rsidRPr="00765DA8" w14:paraId="20EA9E47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9656C8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Dyslipidemia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8C3942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43.85 (35.46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51.32)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D638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42.62 (36.93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47.89)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027F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45.43 (40.31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50.18)</w:t>
            </w:r>
          </w:p>
        </w:tc>
      </w:tr>
      <w:tr w:rsidR="006D03CF" w:rsidRPr="00765DA8" w14:paraId="27AB4B50" w14:textId="77777777" w:rsidTr="00AB11D8">
        <w:trPr>
          <w:trHeight w:val="30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C6D851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Prediabetes/diabetes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65830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28.33 (24.33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32.37)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6B9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20.19 (16.75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23.71)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8EF25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18.84 (15.44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22.3)</w:t>
            </w:r>
          </w:p>
        </w:tc>
      </w:tr>
      <w:tr w:rsidR="006D03CF" w:rsidRPr="00765DA8" w14:paraId="393B2944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75130D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Cardiovascular disease,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68D581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3.78 (2.08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5.73)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39266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4.65 (2.73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6.87)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396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2.39 (0.76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4.29)</w:t>
            </w:r>
          </w:p>
        </w:tc>
      </w:tr>
      <w:tr w:rsidR="006D03CF" w:rsidRPr="00765DA8" w14:paraId="13D7D468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AAF16B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FC55F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26.92 (23.03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30.93)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9974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23.45 (19.73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27.31)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566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24.38 (20.46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28.44)</w:t>
            </w:r>
          </w:p>
        </w:tc>
      </w:tr>
      <w:tr w:rsidR="006D03CF" w:rsidRPr="00765DA8" w14:paraId="5F7FCB6E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FC5559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Chronic kidney disease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6320A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1.86 (0.81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3.17)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99BE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0.72 (-0.18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1.88)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23C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1.18 (0.14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2.54)</w:t>
            </w:r>
          </w:p>
        </w:tc>
      </w:tr>
      <w:tr w:rsidR="006D03CF" w:rsidRPr="00765DA8" w14:paraId="023F8153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AC2D00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Osteopenia/osteoporosis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47446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-19.22 (-24.09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-14.19)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6D58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-7.75 (-11.92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-3.53)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FD1A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-14.45 (-18.39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-10.43)</w:t>
            </w:r>
          </w:p>
        </w:tc>
      </w:tr>
      <w:tr w:rsidR="006D03CF" w:rsidRPr="00765DA8" w14:paraId="4B3771AC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10D71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Asthma,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7D7C0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1.89 (0.18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3.88)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CBA98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1.69 (0.29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3.28)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11B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1.17 (-0.14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2.64)</w:t>
            </w:r>
          </w:p>
        </w:tc>
      </w:tr>
      <w:tr w:rsidR="006D03CF" w:rsidRPr="00765DA8" w14:paraId="3359EFB8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0A54F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COPD, diagnosed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A288A9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1.09 (-0.08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2.51)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1A7B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0.9 (-0.14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2.14)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CF0A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0.29 (-0.65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1.42)</w:t>
            </w:r>
          </w:p>
        </w:tc>
      </w:tr>
      <w:tr w:rsidR="006D03CF" w:rsidRPr="00765DA8" w14:paraId="07485608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4E3BA4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Anxiety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52B53C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1.43 (-1.3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4.38)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6A2D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2.06 (-0.18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4.44)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94713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0.25 (-1.8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2.44)</w:t>
            </w:r>
          </w:p>
        </w:tc>
      </w:tr>
      <w:tr w:rsidR="006D03CF" w:rsidRPr="00765DA8" w14:paraId="1783CB62" w14:textId="77777777" w:rsidTr="00AB11D8">
        <w:trPr>
          <w:trHeight w:val="360"/>
        </w:trPr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383C" w14:textId="77777777" w:rsidR="006D03CF" w:rsidRPr="00F93E86" w:rsidRDefault="006D03CF" w:rsidP="00AB11D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Depression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F5300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4.55 (2.55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6.79)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014EB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3.33 (1.66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5.2)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F671E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3.12 (1.5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93E86">
              <w:rPr>
                <w:rFonts w:ascii="Calibri" w:eastAsia="Times New Roman" w:hAnsi="Calibri" w:cs="Calibri"/>
                <w:sz w:val="20"/>
                <w:szCs w:val="20"/>
              </w:rPr>
              <w:t>4.92)</w:t>
            </w:r>
          </w:p>
        </w:tc>
      </w:tr>
      <w:tr w:rsidR="006D03CF" w:rsidRPr="00765DA8" w14:paraId="3EDFD5FD" w14:textId="77777777" w:rsidTr="00AB11D8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E2E37" w14:textId="77777777" w:rsidR="006D03CF" w:rsidRPr="00F93E86" w:rsidRDefault="006D03CF" w:rsidP="00AB11D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93E8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Data is presented as population attributable fraction (PAF) and 95% confidence intervals (CI) further adjusted for age and sex. </w:t>
            </w:r>
          </w:p>
        </w:tc>
      </w:tr>
    </w:tbl>
    <w:p w14:paraId="2C2114DE" w14:textId="77777777" w:rsidR="006D03CF" w:rsidRDefault="006D03CF" w:rsidP="006D03CF">
      <w:pPr>
        <w:jc w:val="both"/>
      </w:pPr>
    </w:p>
    <w:p w14:paraId="0C2A46D8" w14:textId="77777777" w:rsidR="006D03CF" w:rsidRDefault="006D03CF" w:rsidP="006D03CF">
      <w:pPr>
        <w:jc w:val="both"/>
      </w:pPr>
    </w:p>
    <w:p w14:paraId="4CEC76CE" w14:textId="77777777" w:rsidR="006D03CF" w:rsidRDefault="006D03CF" w:rsidP="006D03CF">
      <w:pPr>
        <w:jc w:val="both"/>
        <w:sectPr w:rsidR="006D03CF" w:rsidSect="006D03CF">
          <w:pgSz w:w="12240" w:h="15840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2696885E" w14:textId="77777777" w:rsidR="006D03CF" w:rsidRPr="00816ABC" w:rsidRDefault="006D03CF" w:rsidP="006D03CF">
      <w:pPr>
        <w:jc w:val="both"/>
      </w:pPr>
      <w:r w:rsidRPr="00816ABC">
        <w:rPr>
          <w:b/>
          <w:bCs/>
        </w:rPr>
        <w:lastRenderedPageBreak/>
        <w:t>Supplementary Table 4.</w:t>
      </w:r>
      <w:r w:rsidRPr="00816ABC">
        <w:t xml:space="preserve"> Discriminative performance metrics of body composition parameters for different obesity</w:t>
      </w:r>
      <w:r>
        <w:t>/adiposity</w:t>
      </w:r>
      <w:r w:rsidRPr="00816ABC">
        <w:t xml:space="preserve"> definitions stratified by age and sex in the training cohort.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1137"/>
        <w:gridCol w:w="1135"/>
        <w:gridCol w:w="1135"/>
        <w:gridCol w:w="708"/>
        <w:gridCol w:w="1132"/>
        <w:gridCol w:w="994"/>
        <w:gridCol w:w="1135"/>
        <w:gridCol w:w="1132"/>
        <w:gridCol w:w="1135"/>
        <w:gridCol w:w="708"/>
        <w:gridCol w:w="1135"/>
        <w:gridCol w:w="1109"/>
        <w:gridCol w:w="1100"/>
      </w:tblGrid>
      <w:tr w:rsidR="006D03CF" w:rsidRPr="00C939D9" w14:paraId="5C4367D1" w14:textId="77777777" w:rsidTr="00AB11D8">
        <w:trPr>
          <w:trHeight w:val="161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3538" w14:textId="77777777" w:rsidR="006D03CF" w:rsidRPr="00816ABC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9297" w14:textId="77777777" w:rsidR="006D03CF" w:rsidRPr="00816ABC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6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7E67" w14:textId="77777777" w:rsidR="006D03CF" w:rsidRPr="00816ABC" w:rsidRDefault="006D03CF" w:rsidP="00AB11D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219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9FD33" w14:textId="77777777" w:rsidR="006D03CF" w:rsidRPr="00AB6995" w:rsidRDefault="006D03CF" w:rsidP="00AB11D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16AB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Female</w:t>
            </w:r>
          </w:p>
        </w:tc>
      </w:tr>
      <w:tr w:rsidR="006D03CF" w:rsidRPr="009F2EDB" w14:paraId="0A716A24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2920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Age Group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997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Body Compos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i</w:t>
            </w: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tion Param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e</w:t>
            </w: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ter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391A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AUC (95% CI) (train)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790A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AUC (95% CI) (test)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F5408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3792A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Opti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-</w:t>
            </w:r>
            <w:r w:rsidRPr="0003792A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mism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9E13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Brier Score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221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Callibration slope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C9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Callibration intercept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C1FA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AUC (95% CI) (train)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17AD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AUC (95% CI) (test)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D563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Opti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  <w:t>-</w:t>
            </w: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mism 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0AAF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Brier Score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C51D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Callibration slope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BE2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Callibration intercept</w:t>
            </w:r>
          </w:p>
        </w:tc>
      </w:tr>
      <w:tr w:rsidR="006D03CF" w:rsidRPr="009F2EDB" w14:paraId="095AB2D1" w14:textId="77777777" w:rsidTr="00AB11D8">
        <w:trPr>
          <w:trHeight w:val="300"/>
        </w:trPr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18F9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Obesity</w:t>
            </w: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WHO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F5E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B585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872C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7CA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A2A3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1C96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9782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4097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B55F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DF91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9B3B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0041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6D03CF" w:rsidRPr="009F2EDB" w14:paraId="7FB9C45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AAD1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18-&lt;40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1EB81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897D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0.975 (0.971, 0.980)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4A3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0.975 (0.963, 0.985)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483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C317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0.033 (0.026, 0.042)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26BE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(0.76, 1.36)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1AC3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(-0.58, 0.62)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E8C8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0.996 (0.994, 0.998)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0760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0.996 (0.991, 0.999)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D6F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A6D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0.011 (0.007, 0.016)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DE7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1.11 (0.62, 1.87)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C1A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 (-0.78, 1.84)</w:t>
            </w:r>
          </w:p>
        </w:tc>
      </w:tr>
      <w:tr w:rsidR="006D03CF" w:rsidRPr="009F2EDB" w14:paraId="4878DDA3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DF89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25F7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9294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0.918 (0.905, 0.932)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0175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0.919 (0.885, 0.947)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BC4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5F3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0.054 (0.047, 0.063)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96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(0.81, 1.34)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906A5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 (-0.33, 0.66)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4C11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0.955 (0.944, 0.970)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C9B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0.955 (0.922, 0.978)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C63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867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0.032 (0.024, 0.042)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76D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(0.71, 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FAA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 (-0.50, 0.98)</w:t>
            </w:r>
          </w:p>
        </w:tc>
      </w:tr>
      <w:tr w:rsidR="006D03CF" w:rsidRPr="009F2EDB" w14:paraId="702DB75F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865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BC8B9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43381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0.911 (0.900, 0.923)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B418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0.911 (0.882, 0.936)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2E4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5FF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0.056 (0.050, 0.067)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B992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(0.76, 1.24)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08AD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0.04 (-0.43, 0.56)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EB7A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0.970 (0.963, 0.979)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82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0.972 (0.952, 0.986)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B3B1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5FE0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0.028 (0.022, 0.034)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258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(0.74, 1.50)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2C2F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 (-0.43, 1.12)</w:t>
            </w:r>
          </w:p>
        </w:tc>
      </w:tr>
      <w:tr w:rsidR="006D03CF" w:rsidRPr="009F2EDB" w14:paraId="67A01919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A2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BBBE4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2FF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0.902 (0.890, 0.914)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DFF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0.902 (0.872, 0.928)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3793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6B4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0.059 (0.052, 0.069)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93CC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(0.75, 1.23)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DDB7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(-0.43, 0.53)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DA168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0.958 (0.950, 0.969)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F749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0.961 (0.936, 0.979)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913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7B9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0.033 (0.026, 0.039)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1C5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(0.75, 1.40)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00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 (-0.39, 0.73)</w:t>
            </w:r>
          </w:p>
        </w:tc>
      </w:tr>
      <w:tr w:rsidR="006D03CF" w:rsidRPr="009F2EDB" w14:paraId="48F1B68C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FC8C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68A0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19310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0.885 (0.871, 0.904)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1CF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0.887 (0.843, 0.919)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B20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8EC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0.064 (0.057, 0.072)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2BA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(0.80, 1.32)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E8E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 (-0.41, 0.60)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223DE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0.937 (0.923, 0.954)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DC67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0.937 (0.900, 0.965)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2E31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0E3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0.039 (0.031, 0.049)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0856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(0.69,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C5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 (-0.54, 0.85)</w:t>
            </w:r>
          </w:p>
        </w:tc>
      </w:tr>
      <w:tr w:rsidR="006D03CF" w:rsidRPr="009F2EDB" w14:paraId="1EBE97F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4E8E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6FFA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4DA12D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0.881 (0.867, 0.899)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5D10A67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0.882 (0.839, 0.913)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2CF8C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F44961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0.066 (0.060, 0.074)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53DFF1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(0.81, 1.32)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066EF0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 (-0.42, 0.62)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90ADA8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0.932 (0.918, 0.950)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06EE8E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0.932 (0.893, 0.961)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9E8C62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20755F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0.040 (0.032, 0.050)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E78846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(0.70, 1.34)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07BF6F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 (-0.53, 0.79)</w:t>
            </w:r>
          </w:p>
        </w:tc>
      </w:tr>
      <w:tr w:rsidR="006D03CF" w:rsidRPr="009F2EDB" w14:paraId="1F61244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862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40-&lt;65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3E1FB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52BF7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0.963 (0.957, 0.968)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7FCD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0.963 (0.952, 0.976)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92C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8F7F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0.063 (0.052, 0.073)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FC9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(0.81, 1.25)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2237F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(-0.31, 0.34)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C9F1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0.989 (0.988, 0.991)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500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0.990 (0.985, 0.994)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919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6851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0.030 (0.025, 0.037)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4B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(0.82, 1.31)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87C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(-0.45, 0.60)</w:t>
            </w:r>
          </w:p>
        </w:tc>
      </w:tr>
      <w:tr w:rsidR="006D03CF" w:rsidRPr="009F2EDB" w14:paraId="127358E9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93C5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D98B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E7C77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0.904 (0.896, 0.913)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1D0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0.904 (0.884, 0.922)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000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1547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0.102 (0.092, 0.114)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B1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1.21)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B6B3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(-0.26, 0.31)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FC856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0.921 (0.914, 0.930)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ABC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0.919 (0.898, 0.935)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23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CAB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0.080 (0.071, 0.091)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E997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(0.79,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FD1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(-0.31, 0.42)</w:t>
            </w:r>
          </w:p>
        </w:tc>
      </w:tr>
      <w:tr w:rsidR="006D03CF" w:rsidRPr="009F2EDB" w14:paraId="4C65EDF4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68D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E24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CE41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0.884 (0.872, 0.894)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598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0.885 (0.862, 0.911)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BF54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C643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0.110 (0.097, 0.122)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DE5F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(0.81, 1.32)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B962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(-0.23, 0.27)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EC788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0.937 (0.931, 0.943)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911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0.938 (0.924, 0.952)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61E9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0FFE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0.071 (0.063, 0.081)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AB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(0.86,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DC4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(-0.25, 0.33)</w:t>
            </w:r>
          </w:p>
        </w:tc>
      </w:tr>
      <w:tr w:rsidR="006D03CF" w:rsidRPr="009F2EDB" w14:paraId="1DE54F40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6992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D91F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A621E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0.864 (0.851, 0.875)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04F7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0.864 (0.837, 0.894)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5AEC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99C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0.120 (0.108, 0.130)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670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(0.82, 1.31)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1D059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(-0.21, 0.31)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6C173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0.916 (0.909, 0.924)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97D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0.917 (0.897, 0.934)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2DA5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37E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0.080 (0.073, 0.090)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2A68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(0.84,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A6EB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(-0.24, 0.30)</w:t>
            </w:r>
          </w:p>
        </w:tc>
      </w:tr>
      <w:tr w:rsidR="006D03CF" w:rsidRPr="009F2EDB" w14:paraId="2855BF50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00A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0BB5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3337A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0.859 (0.849, 0.870)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C3A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0.859 (0.835, 0.883)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1C5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056B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0.123 (0.112, 0.134)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74A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1.25)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D74AA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(-0.23, 0.31)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5747E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0.886 (0.879, 0.897)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F1A7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0.884 (0.858, 0.903)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789F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4CC2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0.095 (0.086, 0.104)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FC0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(0.78,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E4F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(-0.31, 0.42)</w:t>
            </w:r>
          </w:p>
        </w:tc>
      </w:tr>
      <w:tr w:rsidR="006D03CF" w:rsidRPr="009F2EDB" w14:paraId="1D07FE70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92E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8EB8C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D5307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0.848 (0.836, 0.858)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551B53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0.847 (0.824, 0.874)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AA21B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8060ED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0.128 (0.118, 0.139)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B74F6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(0.82, 1.23)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211F5C2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(-0.23, 0.29)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B1F8E8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0.877 (0.869, 0.889)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4AC822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0.875 (0.847, 0.895)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909DE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A9EF2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0.099 (0.091, 0.108)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EBE389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(0.79, 1.20)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28CC25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(-0.32, 0.45)</w:t>
            </w:r>
          </w:p>
        </w:tc>
      </w:tr>
      <w:tr w:rsidR="006D03CF" w:rsidRPr="009F2EDB" w14:paraId="77518072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D42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AF77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97479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0.963 (0.957, 0.971)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071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0.965 (0.948, 0.980)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A1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47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0.063 (0.048, 0.082)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234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1.06 (0.75, 1.45)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B984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(-0.46, 0.53)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0E109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0.983 (0.979, 0.987)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F7C8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0.982 (0.972, 0.991)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8EA5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2ADE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0.045 (0.033, 0.060)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717E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(0.71, 1.42)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5C7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(-0.63, 0.67)</w:t>
            </w:r>
          </w:p>
        </w:tc>
      </w:tr>
      <w:tr w:rsidR="006D03CF" w:rsidRPr="009F2EDB" w14:paraId="595CB9E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843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2BE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15952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0.905 (0.890, 0.918)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528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0.902 (0.870, 0.935)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3294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3B55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0.105 (0.089, 0.122)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123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(0.74, 1.30)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5565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(-0.34, 0.46)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3F10E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0.877 (0.861, 0.891)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C6C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0.877 (0.844, 0.912)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DF3F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3AD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0.119 (0.103, 0.134)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33A1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(0.79,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EC9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(-0.26, 0.42)</w:t>
            </w:r>
          </w:p>
        </w:tc>
      </w:tr>
      <w:tr w:rsidR="006D03CF" w:rsidRPr="009F2EDB" w14:paraId="1FC10738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59E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092F2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63F02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0.879 (0.864, 0.895)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AB2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0.884 (0.844, 0.917)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4F0F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4E1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0.119 (0.103, 0.137)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5C5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1.06 (0.75, 1.42)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9227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 (-0.31, 0.42)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2B2DE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0.898 (0.886, 0.912)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E37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0.894 (0.864, 0.920)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13D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517D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0.113 (0.096, 0.130)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321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(0.72, 1.27)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1D5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(-0.30, 0.40)</w:t>
            </w:r>
          </w:p>
        </w:tc>
      </w:tr>
      <w:tr w:rsidR="006D03CF" w:rsidRPr="009F2EDB" w14:paraId="4AB8B2B8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EB1C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380A1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E827E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0.851 (0.835, 0.868)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22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0.857 (0.814, 0.893)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1FBF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-0.006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B2EB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0.132 (0.116, 0.150)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ADA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1.06 (0.78, 1.40)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16F4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 (-0.25, 0.41)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5E21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0.865 (0.850, 0.880)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E4FC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0.862 (0.827, 0.897)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82E5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6D77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0.129 (0.113, 0.145)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5910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(0.74, 1.39)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AED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(-0.31, 0.33)</w:t>
            </w:r>
          </w:p>
        </w:tc>
      </w:tr>
      <w:tr w:rsidR="006D03CF" w:rsidRPr="009F2EDB" w14:paraId="1348D903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D08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4221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3C244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0.850 (0.831, 0.866)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83E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0.849 (0.810, 0.889)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2B5B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4AF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0.132 (0.114, 0.148)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51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(0.76, 1.38)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1598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(-0.25, 0.44)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34574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0.828 (0.807, 0.845)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F4D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0.827 (0.787, 0.871)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F46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2AB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0.142 (0.126, 0.157)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80AB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(0.71,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22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(-0.29, 0.35)</w:t>
            </w:r>
          </w:p>
        </w:tc>
      </w:tr>
      <w:tr w:rsidR="006D03CF" w:rsidRPr="009F2EDB" w14:paraId="78A33549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160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EB6DB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C223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0.836 (0.816, 0.854)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8E4E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0.837 (0.798, 0.879)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16A3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4E8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0.139 (0.122, 0.153)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8172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(0.77, 1.41)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ADF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(-0.25, 0.46)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741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0.811 (0.792, 0.829)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CBA9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0.810 (0.768, 0.853)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F002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6CFE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0.148 (0.134, 0.162)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3DAF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(0.67,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191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(-0.32, 0.36)</w:t>
            </w:r>
          </w:p>
        </w:tc>
      </w:tr>
      <w:tr w:rsidR="006D03CF" w:rsidRPr="009F2EDB" w14:paraId="7ACB974E" w14:textId="77777777" w:rsidTr="00AB11D8">
        <w:trPr>
          <w:trHeight w:val="300"/>
        </w:trPr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18B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Adiposity</w:t>
            </w: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LDEC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043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CE4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7826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1A8B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165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EC2A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D7C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AFE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7930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002A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D22B3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9EF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6D03CF" w:rsidRPr="009F2EDB" w14:paraId="5F32EBBD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893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18-&lt;40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AD71F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F93B3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0.966 (0.961, 0.972)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2636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0.965 (0.950, 0.976)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C7B3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2FD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0.049 (0.042, 0.058)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942A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(0.79, 1.23)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E9C7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(-0.36, 0.46)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569F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0.923 (0.914, 0.931)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F997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0.922 (0.901, 0.941)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A8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6B4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0.098 (0.085, 0.112)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F50D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7F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(-0.28, 0.30)</w:t>
            </w:r>
          </w:p>
        </w:tc>
      </w:tr>
      <w:tr w:rsidR="006D03CF" w:rsidRPr="009F2EDB" w14:paraId="4868A39A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9F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8DC8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D06F1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0.908 (0.897, 0.917)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1EB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0.906 (0.885, 0.933)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229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F256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0.076 (0.067, 0.085)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BD1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1.31)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3264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(-0.30, 0.49)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A111B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0.870 (0.857, 0.882)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819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(0.839, 0.899)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22FF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9DE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0.124 (0.110, 0.139)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979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(0.79, 1.31)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F69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(-0.28, 0.31)</w:t>
            </w:r>
          </w:p>
        </w:tc>
      </w:tr>
      <w:tr w:rsidR="006D03CF" w:rsidRPr="009F2EDB" w14:paraId="299D62C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18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21A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BC56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0.917 (0.907, 0.925)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193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0.916 (0.897, 0.940)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CA9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3CF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0.075 (0.065, 0.084)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C811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(0.82, 1.26)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2171E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(-0.35, 0.40)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1A777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0.883 (0.873, 0.894)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E8F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0.882 (0.856, 0.904)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673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116B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0.121 (0.108, 0.135)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1DE1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1.20)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1462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(-0.24, 0.28)</w:t>
            </w:r>
          </w:p>
        </w:tc>
      </w:tr>
      <w:tr w:rsidR="006D03CF" w:rsidRPr="009F2EDB" w14:paraId="6D78E75B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EB2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4B5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81904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0.913 (0.902, 0.921)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D41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0.912 (0.892, 0.937)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EC8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F921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0.077 (0.067, 0.086)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460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(0.80, 1.27)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363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(-0.34, 0.36)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6EDCB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0.879 (0.869, 0.889)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E65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0.877 (0.855, 0.900)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288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20C1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0.122 (0.109, 0.134)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E35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(0.84, 1.22)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00B9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(-0.21, 0.23)</w:t>
            </w:r>
          </w:p>
        </w:tc>
      </w:tr>
      <w:tr w:rsidR="006D03CF" w:rsidRPr="009F2EDB" w14:paraId="33FD778C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08FE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ADAF3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AFF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0.885 (0.874, 0.895)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2A94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0.883 (0.860, 0.910)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3AB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747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0.088 (0.079, 0.095)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AE2D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(0.81, 1.30)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CF6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(-0.34, 0.47)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ABD17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0.854 (0.841, 0.867)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EBA6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0.853 (0.822, 0.883)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135B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7825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0.133 (0.119, 0.147)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B53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(0.78,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03F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(-0.27, 0.29)</w:t>
            </w:r>
          </w:p>
        </w:tc>
      </w:tr>
      <w:tr w:rsidR="006D03CF" w:rsidRPr="009F2EDB" w14:paraId="4602468B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F4A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B9666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A99B4E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0.883 (0.870, 0.893)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5BD48E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0.880 (0.856, 0.908)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9A270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7C798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0.090 (0.080, 0.097)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5F3208F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(0.81, 1.32)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1D8EDAD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(-0.35, 0.52)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C6E9EF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0.854 (0.842, 0.868)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AD5EF7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0.853 (0.822, 0.882)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C50210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91045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0.133 (0.120, 0.148)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04E4E9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(0.80, 1.27)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72A1F5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(-0.24, 0.26)</w:t>
            </w:r>
          </w:p>
        </w:tc>
      </w:tr>
      <w:tr w:rsidR="006D03CF" w:rsidRPr="009F2EDB" w14:paraId="2F6254A7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23D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40-&lt;65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053F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2A77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0.942 (0.934, 0.948)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F4D8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0.943 (0.929, 0.958)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2BD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07B4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0.097 (0.081, 0.109)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D3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(0.86, 1.26)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8FD7C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-0.03 (-0.26, 0.18)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55862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0.911 (0.904, 0.917)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9052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0.910 (0.896, 0.926)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615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0F7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0.121 (0.109, 0.131)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2A8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(0.87, 1.15)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9AF9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(-0.20, 0.15)</w:t>
            </w:r>
          </w:p>
        </w:tc>
      </w:tr>
      <w:tr w:rsidR="006D03CF" w:rsidRPr="009F2EDB" w14:paraId="21FDEBB4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5CD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56E1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CD401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0.909 (0.902, 0.917)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0CD7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0.909 (0.890, 0.925)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6DB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3D0E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0.124 (0.111, 0.138)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1E93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(0.83, 1.17)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BA3E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(-0.19, 0.18)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5C1AC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(0.860, 0.877)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D1FA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0.868 (0.849, 0.887)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4738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0F9C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0.146 (0.135, 0.157)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B2B5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(0.83, 1.20)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9D5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(-0.17, 0.11)</w:t>
            </w:r>
          </w:p>
        </w:tc>
      </w:tr>
      <w:tr w:rsidR="006D03CF" w:rsidRPr="009F2EDB" w14:paraId="1511BB82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0CD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2173A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5E24C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0.888 (0.879, 0.898)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4F99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0.891 (0.868, 0.912)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740B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5F4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0.135 (0.122, 0.150)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452E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(0.85, 1.30)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4E709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(-0.20, 0.16)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43366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0.874 (0.865, 0.882)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52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0.873 (0.853, 0.893)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67F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4859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0.144 (0.132, 0.155)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4B1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(0.85, 1.17)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804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(-0.17, 0.13)</w:t>
            </w:r>
          </w:p>
        </w:tc>
      </w:tr>
      <w:tr w:rsidR="006D03CF" w:rsidRPr="009F2EDB" w14:paraId="6B929AAA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31A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231A0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A9BC3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0.872 (0.861, 0.881)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06C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0.875 (0.853, 0.899)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C47A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69EF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0.144 (0.130, 0.158)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CA7B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(0.87, 1.25)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B16B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(-0.19, 0.15)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4307E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0.863 (0.855, 0.871)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F7C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0.862 (0.842, 0.880)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537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587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0.150 (0.139, 0.162)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50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(0.85,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9DB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(-0.17, 0.13)</w:t>
            </w:r>
          </w:p>
        </w:tc>
      </w:tr>
      <w:tr w:rsidR="006D03CF" w:rsidRPr="009F2EDB" w14:paraId="007006CD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4664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417F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E75F4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0.883 (0.874, 0.892)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01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0.882 (0.861, 0.901)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336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1DA8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0.141 (0.128, 0.154)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861C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(0.85, 1.20)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AE9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(-0.17, 0.17)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D328A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0.851 (0.842, 0.860)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21F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0.850 (0.830, 0.872)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74D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1545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0.155 (0.144, 0.167)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3BF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(0.83,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1D1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(-0.16, 0.10)</w:t>
            </w:r>
          </w:p>
        </w:tc>
      </w:tr>
      <w:tr w:rsidR="006D03CF" w:rsidRPr="009F2EDB" w14:paraId="57124E7C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9B3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CAEC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E78E74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0.874 (0.865, 0.883)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F4D35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0.874 (0.850, 0.895)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FFA398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5D7CB94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0.146 (0.133, 0.160)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4DD4B4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(0.84, 1.19)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089D1B1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(-0.17, 0.17)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E24FB5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0.847 (0.838, 0.856)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BCB75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0.846 (0.825, 0.868)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77305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2AAAD6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0.158 (0.146, 0.169)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8CB14B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(0.83, 1.21)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31E5C70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(-0.15, 0.10)</w:t>
            </w:r>
          </w:p>
        </w:tc>
      </w:tr>
      <w:tr w:rsidR="006D03CF" w:rsidRPr="009F2EDB" w14:paraId="31A59BCE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9C23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B8EC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21D63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0.935 (0.926, 0.945)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E47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0.934 (0.909, 0.957)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EB8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F26E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0.099 (0.084, 0.119)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5B9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(0.73, 1.32)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795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(-0.34, 0.29)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A34EC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0.912 (0.900, 0.926)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D84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0.912 (0.882, 0.940)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CC5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81A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0.087 (0.076, 0.100)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4C0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(0.68, 1.40)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6AF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(-0.38, 0.28)</w:t>
            </w:r>
          </w:p>
        </w:tc>
      </w:tr>
      <w:tr w:rsidR="006D03CF" w:rsidRPr="009F2EDB" w14:paraId="3617CE5E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FD3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3BDB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65640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0.894 (0.881, 0.907)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AAD9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0.893 (0.862, 0.922)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664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A854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0.130 (0.113, 0.150)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42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(0.76, 1.33)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5FA05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(-0.35, 0.23)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97E48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0.860 (0.848, 0.875)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F99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0.862 (0.828, 0.893)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1FAE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47DF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0.112 (0.102, 0.125)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353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(0.73, 1.44)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F8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(-0.33, 0.24)</w:t>
            </w:r>
          </w:p>
        </w:tc>
      </w:tr>
      <w:tr w:rsidR="006D03CF" w:rsidRPr="009F2EDB" w14:paraId="2BCFCA5B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4C8C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A6A7C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180177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0.890 (0.878, 0.903)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1590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0.888 (0.855, 0.917)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DDE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B7C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0.129 (0.114, 0.149)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8B3A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(0.73, 1.32)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C17C5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(-0.28, 0.28)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CAF70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0.866 (0.849, 0.884)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4C6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0.867 (0.824, 0.901)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83D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D68A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0.105 (0.093, 0.117)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CC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(0.69,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F6B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(-0.45, 0.32)</w:t>
            </w:r>
          </w:p>
        </w:tc>
      </w:tr>
      <w:tr w:rsidR="006D03CF" w:rsidRPr="009F2EDB" w14:paraId="092A685E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C7A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02D75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0B235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0.876 (0.863, 0.891)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273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0.874 (0.839, 0.905)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063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F2A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0.138 (0.122, 0.158)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D0C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(0.71, 1.37)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86A4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(-0.25, 0.25)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C1404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0.847 (0.832, 0.869)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B45D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0.848 (0.798, 0.883)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2705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A3E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0.112 (0.101, 0.126)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B8BB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(0.69, 1.39)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D6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(-0.42, 0.31)</w:t>
            </w:r>
          </w:p>
        </w:tc>
      </w:tr>
      <w:tr w:rsidR="006D03CF" w:rsidRPr="009F2EDB" w14:paraId="3CCDE4F0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96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84676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7F02A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0.866 (0.852, 0.880)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68C2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0.866 (0.833, 0.899)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B7DD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6D05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0.144 (0.126, 0.164)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32E0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(0.75, 1.31)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1AE5D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(-0.34, 0.24)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F054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0.836 (0.822, 0.852)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711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0.837 (0.799, 0.871)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D653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49E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0.119 (0.110, 0.131)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DB32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(0.71, 1.44)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F5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-0.03 (-0.40, 0.25)</w:t>
            </w:r>
          </w:p>
        </w:tc>
      </w:tr>
      <w:tr w:rsidR="006D03CF" w:rsidRPr="009F2EDB" w14:paraId="514A4A82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4B2D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DCB7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5664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0.860 (0.845, 0.874)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0920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0.859 (0.827, 0.894)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FA64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BF75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0.147 (0.130, 0.166)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CD2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(0.75, 1.32)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73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(-0.32, 0.23)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E3A9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0.830 (0.815, 0.846)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AA9A0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0.831 (0.793, 0.866)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4036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2EF0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0.121 (0.112, 0.133)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9390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(0.72,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ED9E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(-0.40, 0.26)</w:t>
            </w:r>
          </w:p>
        </w:tc>
      </w:tr>
      <w:tr w:rsidR="006D03CF" w:rsidRPr="009F2EDB" w14:paraId="3A336B10" w14:textId="77777777" w:rsidTr="00AB11D8">
        <w:trPr>
          <w:trHeight w:val="300"/>
        </w:trPr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440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Adiposity</w:t>
            </w:r>
            <w:r w:rsidRPr="00AB69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bscript"/>
              </w:rPr>
              <w:t>EASO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3A27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CE54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5CA0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3A57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0826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87D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41CB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DE0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AC12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FEA0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1DC9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7D9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6D03CF" w:rsidRPr="009F2EDB" w14:paraId="419A7321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F05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18-&lt;40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4C9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D9579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0.943 (0.937, 0.951)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58E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0.944 (0.926, 0.957)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7B1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6BF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0.091 (0.078, 0.106)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042E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(0.85, 1.18)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2D0B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(-0.25, 0.26)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BEA7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0.970 (0.965, 0.975)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F0E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0.971 (0.961, 0.982)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946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2078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0.055 (0.045, 0.066)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73EB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(0.81, 1.34)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D3A8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 (-0.26, 0.35)</w:t>
            </w:r>
          </w:p>
        </w:tc>
      </w:tr>
      <w:tr w:rsidR="006D03CF" w:rsidRPr="009F2EDB" w14:paraId="26438704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940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E9E9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B7F7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0.875 (0.866, 0.885)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BD0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0.877 (0.852, 0.897)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ECF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D2BA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0.133 (0.121, 0.147)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F19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(0.81, 1.24)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24B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(-0.18, 0.27)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D75B2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0.896 (0.885, 0.907)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141B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0.896 (0.870, 0.921)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9D3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31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0.101 (0.090, 0.113)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CD1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(0.81,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E3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(-0.28, 0.40)</w:t>
            </w:r>
          </w:p>
        </w:tc>
      </w:tr>
      <w:tr w:rsidR="006D03CF" w:rsidRPr="009F2EDB" w14:paraId="33271E05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F5B0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72FD5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16D7E6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0.874 (0.864, 0.886)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39C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0.876 (0.847, 0.900)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6F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A6E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0.139 (0.125, 0.155)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17E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(0.84, 1.19)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3EE79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(-0.16, 0.17)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474A3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0.906 (0.895, 0.917)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3E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0.908 (0.882, 0.933)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401C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44D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0.096 (0.084, 0.109)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4329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(0.86, 1.31)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5E82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0.04 (-0.19, 0.31)</w:t>
            </w:r>
          </w:p>
        </w:tc>
      </w:tr>
      <w:tr w:rsidR="006D03CF" w:rsidRPr="009F2EDB" w14:paraId="62F6712F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76C1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AE37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B4DA6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(0.858, 0.881)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B14D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0.870 (0.841, 0.895)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F5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9D2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0.142 (0.127, 0.159)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7EEB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(0.82, 1.20)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D742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(-0.16, 0.17)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EE440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0.893 (0.881, 0.906)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9E8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0.895 (0.865, 0.923)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645F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E34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0.102 (0.088, 0.113)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D60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(0.83,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8378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0.03 (-0.19, 0.30)</w:t>
            </w:r>
          </w:p>
        </w:tc>
      </w:tr>
      <w:tr w:rsidR="006D03CF" w:rsidRPr="009F2EDB" w14:paraId="3613DEC6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0F4B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7CA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4F8D8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0.848 (0.838, 0.860)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65C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0.850 (0.823, 0.872)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E156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6E2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0.150 (0.137, 0.164)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A8DD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(0.82, 1.26)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F39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(-0.15, 0.24)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E78F1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0.872 (0.859, 0.884)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F18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0.872 (0.844, 0.901)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7F1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068C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0.113 (0.102, 0.126)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0943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(0.80,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56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(-0.25, 0.37)</w:t>
            </w:r>
          </w:p>
        </w:tc>
      </w:tr>
      <w:tr w:rsidR="006D03CF" w:rsidRPr="009F2EDB" w14:paraId="55F4006D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627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4DE6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0744C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0.846 (0.836, 0.858)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8A541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0.848 (0.820, 0.872)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6D54D4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002AF4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0.152 (0.140, 0.165)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20B14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(0.81, 1.27)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1E28016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(-0.15, 0.24)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FCAF6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(0.857, 0.881)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84E59E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(0.843, 0.898)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0DC565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FE892B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0.115 (0.103, 0.127)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850FA7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(0.80, 1.25)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5A4FFB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0.02 (-0.27, 0.39)</w:t>
            </w:r>
          </w:p>
        </w:tc>
      </w:tr>
      <w:tr w:rsidR="006D03CF" w:rsidRPr="009F2EDB" w14:paraId="248D23BD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3EB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40-&lt;65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9012F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34DD8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0.944 (0.938, 0.949)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292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0.943 (0.930, 0.957)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0985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BA7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0.088 (0.076, 0.100)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63A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(0.84, 1.19)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DFF5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(-0.25, 0.23)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DAA31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0.976 (0.973, 0.979)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C9E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0.976 (0.970, 0.984)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26CC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2F1E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0.062 (0.052, 0.072)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79B1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(0.83, 1.27)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494C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(-0.34, 0.41)</w:t>
            </w:r>
          </w:p>
        </w:tc>
      </w:tr>
      <w:tr w:rsidR="006D03CF" w:rsidRPr="009F2EDB" w14:paraId="64C65F4C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C4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D2D7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16F24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0.906 (0.897, 0.913)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A17F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0.906 (0.889, 0.927)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33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CD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0.111 (0.099, 0.121)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5FEE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(0.84, 1.25)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9FA33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(-0.21, 0.16)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44D4D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0.895 (0.889, 0.902)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5F28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0.896 (0.880, 0.912)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13C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CB9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0.131 (0.120, 0.141)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896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(0.87, 1.20)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2A9B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(-0.15, 0.18)</w:t>
            </w:r>
          </w:p>
        </w:tc>
      </w:tr>
      <w:tr w:rsidR="006D03CF" w:rsidRPr="009F2EDB" w14:paraId="33F6B762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2C3D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F27A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802B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0.864 (0.853, 0.874)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EEF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0.863 (0.839, 0.888)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98A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227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0.134 (0.122, 0.147)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53B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(0.80, 1.22)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AC86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(-0.19, 0.15)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D6F11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0.913 (0.906, 0.921)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C82E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0.913 (0.894, 0.928)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6DFE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8E17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0.121 (0.109, 0.135)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24D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(0.86,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414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 (-0.19, 0.26)</w:t>
            </w:r>
          </w:p>
        </w:tc>
      </w:tr>
      <w:tr w:rsidR="006D03CF" w:rsidRPr="009F2EDB" w14:paraId="05202CE3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5FC0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03433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3622D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0.853 (0.842, 0.864)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3831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0.852 (0.826, 0.877)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92C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1C81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0.139 (0.127, 0.152)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635F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(0.83, 1.23)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1C24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 (-0.15, 0.15)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175E2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0.888 (0.881, 0.897)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229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0.888 (0.866, 0.904)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36FA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EF6E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0.137 (0.126, 0.151)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5C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(0.86, 1.17)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A162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(-0.15, 0.17)</w:t>
            </w:r>
          </w:p>
        </w:tc>
      </w:tr>
      <w:tr w:rsidR="006D03CF" w:rsidRPr="009F2EDB" w14:paraId="168DEAFD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6B0B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65BC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4BF8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0.870 (0.860, 0.880)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48E9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0.871 (0.849, 0.895)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F009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64A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0.129 (0.118, 0.139)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242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(0.84, 1.24)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2437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(-0.19, 0.12)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A3ADA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0.866 (0.858, 0.874)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F0E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0.867 (0.849, 0.887)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8E87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C1F7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0.149 (0.138, 0.160)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0BFA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(0.86, 1.22)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0B5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(-0.13, 0.18)</w:t>
            </w:r>
          </w:p>
        </w:tc>
      </w:tr>
      <w:tr w:rsidR="006D03CF" w:rsidRPr="009F2EDB" w14:paraId="7DD479EF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B25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D2A9E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3CD6EF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0.866 (0.855, 0.875)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B25F3D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0.867 (0.844, 0.891)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A081BE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42256F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0.131 (0.120, 0.141)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46FEFF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(0.84, 1.25)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noWrap/>
            <w:vAlign w:val="center"/>
            <w:hideMark/>
          </w:tcPr>
          <w:p w14:paraId="3556B33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(-0.19, 0.12)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5A26644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0.858 (0.849, 0.866)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DE1D81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0.859 (0.839, 0.878)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C2B3A6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116C51A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0.154 (0.143, 0.165)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0385D53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(0.85, 1.22)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4050FBB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(-0.12, 0.15)</w:t>
            </w:r>
          </w:p>
        </w:tc>
      </w:tr>
      <w:tr w:rsidR="006D03CF" w:rsidRPr="009F2EDB" w14:paraId="487B7178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6AE5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≥65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6B752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7A5DC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0.954 (0.947, 0.961)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CFB8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0.954 (0.939, 0.971)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B430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0.000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6AE6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0.068 (0.056, 0.082)</w:t>
            </w:r>
          </w:p>
        </w:tc>
        <w:tc>
          <w:tcPr>
            <w:tcW w:w="34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E210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1.03 (0.75, 1.40)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65E1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-0.03 (-0.48, 0.34)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863BA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0.974 (0.969, 0.980)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AD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0.974 (0.961, 0.985)</w:t>
            </w:r>
          </w:p>
        </w:tc>
        <w:tc>
          <w:tcPr>
            <w:tcW w:w="246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17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4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98B9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0.059 (0.046, 0.074)</w:t>
            </w:r>
          </w:p>
        </w:tc>
        <w:tc>
          <w:tcPr>
            <w:tcW w:w="385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6F6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1.04 (0.71, 1.56)</w:t>
            </w:r>
          </w:p>
        </w:tc>
        <w:tc>
          <w:tcPr>
            <w:tcW w:w="382" w:type="pct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9A21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(-0.38, 0.39)</w:t>
            </w:r>
          </w:p>
        </w:tc>
      </w:tr>
      <w:tr w:rsidR="006D03CF" w:rsidRPr="009F2EDB" w14:paraId="044E78FE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CD5C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1C3D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A3618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0.911 (0.900, 0.924)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6D8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0.910 (0.877, 0.936)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5A70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CE7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0.095 (0.082, 0.111)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DE4D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(0.76, 1.36)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C229B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-0.01 (-0.43, 0.29)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C6F7C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0.872 (0.858, 0.886)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C13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0.870 (0.837, 0.902)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2857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798B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0.136 (0.119, 0.153)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DCC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(0.75, 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7784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(-0.21, 0.24)</w:t>
            </w:r>
          </w:p>
        </w:tc>
      </w:tr>
      <w:tr w:rsidR="006D03CF" w:rsidRPr="009F2EDB" w14:paraId="2D374059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44E0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B29E1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67A4A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0.876 (0.861, 0.889)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B1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0.875 (0.842, 0.906)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3820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EF1B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0.108 (0.094, 0.121)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0B9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(0.76, 1.36)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33A76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-0.03 (-0.41, 0.28)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AB0A8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0.903 (0.893, 0.915)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395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0.900 (0.872, 0.922)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44C9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21F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0.117 (0.103, 0.132)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CF0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1.00 (0.72,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638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(-0.24, 0.29)</w:t>
            </w:r>
          </w:p>
        </w:tc>
      </w:tr>
      <w:tr w:rsidR="006D03CF" w:rsidRPr="009F2EDB" w14:paraId="2553C9FA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C5EF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2F76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FMI/ALMI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99F89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0.855 (0.839, 0.872)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1BDD3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0.854 (0.815, 0.891)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17E8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DC10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0.114 (0.100, 0.127)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ECC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(0.75, 1.41)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36477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(-0.42, 0.26)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61908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0.873 (0.859, 0.886)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175A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(0.837, 0.899)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AC0D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59F2D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0.134 (0.117, 0.150)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84BD4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0.99 (0.76,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CCA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(-0.21, 0.27)</w:t>
            </w:r>
          </w:p>
        </w:tc>
      </w:tr>
      <w:tr w:rsidR="006D03CF" w:rsidRPr="009F2EDB" w14:paraId="473F5571" w14:textId="77777777" w:rsidTr="00AB11D8">
        <w:trPr>
          <w:trHeight w:val="30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49F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A9A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BC0C9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0.869 (0.854, 0.887)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104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0.868 (0.826, 0.903)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5FF1B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990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0.111 (0.099, 0.127)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49DC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(0.74, 1.36)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6BB0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(-0.37, 0.31)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B1070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0.832 (0.815, 0.848)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78670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0.829 (0.789, 0.868)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49E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A281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0.154 (0.139, 0.170)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0B7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(0.71, 1.38)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2B46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(-0.22, 0.22)</w:t>
            </w:r>
          </w:p>
        </w:tc>
      </w:tr>
      <w:tr w:rsidR="006D03CF" w:rsidRPr="009F2EDB" w14:paraId="0AC561C5" w14:textId="77777777" w:rsidTr="00AB11D8">
        <w:trPr>
          <w:trHeight w:val="315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A637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E87D5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VATI/ALMI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CE003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0.860 (0.844, 0.878)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C531F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0.859 (0.817, 0.896)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D84C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ADEAA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0.114 (0.103, 0.129)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D17F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1.02 (0.75, 1.35)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C5FE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-0.02 (-0.41, 0.31)</w:t>
            </w: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2700B9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0.820 (0.803, 0.836)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85B6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0.817 (0.779, 0.857)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5C0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13CC2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0.159 (0.144, 0.175)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B6BE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1.01 (0.69, 1.39)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6FD1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sz w:val="16"/>
                <w:szCs w:val="16"/>
              </w:rPr>
              <w:t>0.01 (-0.23, 0.22)</w:t>
            </w:r>
          </w:p>
        </w:tc>
      </w:tr>
      <w:tr w:rsidR="006D03CF" w:rsidRPr="009F2EDB" w14:paraId="4D45B514" w14:textId="77777777" w:rsidTr="00AB11D8">
        <w:trPr>
          <w:trHeight w:val="315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4488EC" w14:textId="77777777" w:rsidR="006D03CF" w:rsidRPr="00AB6995" w:rsidRDefault="006D03CF" w:rsidP="00AB11D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B699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Thresholds of body metrics were obtained from receiver operator curve analysis and corresponding area under the curve (AUC), corresponding 95% CI, sensitivity, specificity, positive and negative predictive values (PPV and NPV respectively) are reported. </w:t>
            </w:r>
          </w:p>
        </w:tc>
      </w:tr>
    </w:tbl>
    <w:p w14:paraId="064096F6" w14:textId="77777777" w:rsidR="006D03CF" w:rsidRDefault="006D03CF" w:rsidP="006D03CF">
      <w:pPr>
        <w:jc w:val="both"/>
      </w:pPr>
    </w:p>
    <w:p w14:paraId="76EC14E9" w14:textId="77777777" w:rsidR="006D03CF" w:rsidRDefault="006D03CF" w:rsidP="006D03CF">
      <w:pPr>
        <w:jc w:val="both"/>
      </w:pPr>
    </w:p>
    <w:p w14:paraId="59EB1BAA" w14:textId="77777777" w:rsidR="006D03CF" w:rsidRDefault="006D03CF" w:rsidP="006D03CF">
      <w:pPr>
        <w:rPr>
          <w:i/>
          <w:iCs/>
        </w:rPr>
      </w:pPr>
    </w:p>
    <w:p w14:paraId="2B912DB0" w14:textId="77777777" w:rsidR="006D03CF" w:rsidRDefault="006D03CF" w:rsidP="006D03CF"/>
    <w:p w14:paraId="7B92861C" w14:textId="77777777" w:rsidR="006D03CF" w:rsidRDefault="006D03CF" w:rsidP="006D03CF"/>
    <w:p w14:paraId="3F2FE3D2" w14:textId="77777777" w:rsidR="006D03CF" w:rsidRDefault="006D03CF" w:rsidP="006D03CF"/>
    <w:p w14:paraId="6E347303" w14:textId="77777777" w:rsidR="00E023F9" w:rsidRDefault="00E023F9"/>
    <w:sectPr w:rsidR="00E023F9" w:rsidSect="006D03CF">
      <w:pgSz w:w="15840" w:h="12240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Noto Sans Arabic UI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71BE8"/>
    <w:multiLevelType w:val="multilevel"/>
    <w:tmpl w:val="B114D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6B4334"/>
    <w:multiLevelType w:val="multilevel"/>
    <w:tmpl w:val="DCF8AA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2965E0"/>
    <w:multiLevelType w:val="multilevel"/>
    <w:tmpl w:val="1A5EE9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0C27A2F"/>
    <w:multiLevelType w:val="multilevel"/>
    <w:tmpl w:val="6E04EE1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BA0DB1"/>
    <w:multiLevelType w:val="multilevel"/>
    <w:tmpl w:val="E23EF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AB3CDE"/>
    <w:multiLevelType w:val="multilevel"/>
    <w:tmpl w:val="9B684C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9319A1"/>
    <w:multiLevelType w:val="multilevel"/>
    <w:tmpl w:val="EA36CF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44918282">
    <w:abstractNumId w:val="3"/>
  </w:num>
  <w:num w:numId="2" w16cid:durableId="2114594063">
    <w:abstractNumId w:val="4"/>
  </w:num>
  <w:num w:numId="3" w16cid:durableId="822508727">
    <w:abstractNumId w:val="1"/>
  </w:num>
  <w:num w:numId="4" w16cid:durableId="1066293997">
    <w:abstractNumId w:val="5"/>
  </w:num>
  <w:num w:numId="5" w16cid:durableId="1512329006">
    <w:abstractNumId w:val="0"/>
  </w:num>
  <w:num w:numId="6" w16cid:durableId="1246299801">
    <w:abstractNumId w:val="2"/>
  </w:num>
  <w:num w:numId="7" w16cid:durableId="383528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CF"/>
    <w:rsid w:val="000C4033"/>
    <w:rsid w:val="00173ED8"/>
    <w:rsid w:val="002F50B1"/>
    <w:rsid w:val="004B42CB"/>
    <w:rsid w:val="005F2B46"/>
    <w:rsid w:val="006D03CF"/>
    <w:rsid w:val="006E1731"/>
    <w:rsid w:val="00866D74"/>
    <w:rsid w:val="00882A73"/>
    <w:rsid w:val="00906905"/>
    <w:rsid w:val="0095305D"/>
    <w:rsid w:val="00B10170"/>
    <w:rsid w:val="00B260B7"/>
    <w:rsid w:val="00B85331"/>
    <w:rsid w:val="00BA5F7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CE94F"/>
  <w15:chartTrackingRefBased/>
  <w15:docId w15:val="{0FC5BAFC-743E-4378-B640-A1D4AF4C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 w:qFormat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CF"/>
    <w:pPr>
      <w:suppressAutoHyphens/>
      <w:spacing w:after="200" w:line="276" w:lineRule="auto"/>
    </w:pPr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6D0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6D0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6D0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6D0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6D0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qFormat/>
    <w:rsid w:val="006D0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qFormat/>
    <w:rsid w:val="006D0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qFormat/>
    <w:rsid w:val="006D0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qFormat/>
    <w:rsid w:val="006D0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qFormat/>
    <w:rsid w:val="006D0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qFormat/>
    <w:rsid w:val="006D0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qFormat/>
    <w:rsid w:val="006D0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qFormat/>
    <w:rsid w:val="006D0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qFormat/>
    <w:rsid w:val="006D0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rsid w:val="006D0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qFormat/>
    <w:rsid w:val="006D03C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D03CF"/>
    <w:pPr>
      <w:ind w:left="720"/>
      <w:contextualSpacing/>
    </w:pPr>
  </w:style>
  <w:style w:type="character" w:styleId="IntenseEmphasis">
    <w:name w:val="Intense Emphasis"/>
    <w:basedOn w:val="DefaultParagraphFont"/>
    <w:qFormat/>
    <w:rsid w:val="006D0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qFormat/>
    <w:rsid w:val="006D0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qFormat/>
    <w:rsid w:val="006D0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qFormat/>
    <w:rsid w:val="006D03CF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qFormat/>
    <w:rsid w:val="006D03CF"/>
  </w:style>
  <w:style w:type="character" w:customStyle="1" w:styleId="FooterChar">
    <w:name w:val="Footer Char"/>
    <w:basedOn w:val="DefaultParagraphFont"/>
    <w:link w:val="Footer"/>
    <w:qFormat/>
    <w:rsid w:val="006D03CF"/>
  </w:style>
  <w:style w:type="character" w:customStyle="1" w:styleId="BodyTextChar">
    <w:name w:val="Body Text Char"/>
    <w:basedOn w:val="DefaultParagraphFont"/>
    <w:link w:val="BodyText"/>
    <w:qFormat/>
    <w:rsid w:val="006D03CF"/>
  </w:style>
  <w:style w:type="character" w:customStyle="1" w:styleId="BodyText2Char">
    <w:name w:val="Body Text 2 Char"/>
    <w:basedOn w:val="DefaultParagraphFont"/>
    <w:link w:val="BodyText2"/>
    <w:qFormat/>
    <w:rsid w:val="006D03CF"/>
  </w:style>
  <w:style w:type="character" w:customStyle="1" w:styleId="BodyText3Char">
    <w:name w:val="Body Text 3 Char"/>
    <w:basedOn w:val="DefaultParagraphFont"/>
    <w:link w:val="BodyText3"/>
    <w:qFormat/>
    <w:rsid w:val="006D03CF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qFormat/>
    <w:rsid w:val="006D03CF"/>
    <w:rPr>
      <w:rFonts w:ascii="Courier" w:hAnsi="Courier"/>
      <w:sz w:val="20"/>
      <w:szCs w:val="20"/>
    </w:rPr>
  </w:style>
  <w:style w:type="character" w:styleId="Strong">
    <w:name w:val="Strong"/>
    <w:basedOn w:val="DefaultParagraphFont"/>
    <w:qFormat/>
    <w:rsid w:val="006D03CF"/>
    <w:rPr>
      <w:b/>
      <w:bCs/>
    </w:rPr>
  </w:style>
  <w:style w:type="character" w:styleId="Emphasis">
    <w:name w:val="Emphasis"/>
    <w:basedOn w:val="DefaultParagraphFont"/>
    <w:qFormat/>
    <w:rsid w:val="006D03CF"/>
    <w:rPr>
      <w:i/>
      <w:iCs/>
    </w:rPr>
  </w:style>
  <w:style w:type="character" w:styleId="SubtleEmphasis">
    <w:name w:val="Subtle Emphasis"/>
    <w:basedOn w:val="DefaultParagraphFont"/>
    <w:qFormat/>
    <w:rsid w:val="006D03CF"/>
    <w:rPr>
      <w:i/>
      <w:iCs/>
      <w:color w:val="808080" w:themeColor="dark1" w:themeTint="7F"/>
    </w:rPr>
  </w:style>
  <w:style w:type="character" w:styleId="SubtleReference">
    <w:name w:val="Subtle Reference"/>
    <w:basedOn w:val="DefaultParagraphFont"/>
    <w:qFormat/>
    <w:rsid w:val="006D03CF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qFormat/>
    <w:rsid w:val="006D03CF"/>
    <w:rPr>
      <w:b/>
      <w:bCs/>
      <w:smallCaps/>
      <w:spacing w:val="5"/>
    </w:rPr>
  </w:style>
  <w:style w:type="character" w:styleId="CommentReference">
    <w:name w:val="annotation reference"/>
    <w:basedOn w:val="DefaultParagraphFont"/>
    <w:qFormat/>
    <w:rsid w:val="006D03C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6D03CF"/>
    <w:rPr>
      <w:sz w:val="20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6D03CF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6D03CF"/>
    <w:rPr>
      <w:rFonts w:ascii="Times New Roman" w:hAnsi="Times New Roman" w:cs="Times New Roman"/>
    </w:rPr>
  </w:style>
  <w:style w:type="character" w:customStyle="1" w:styleId="CommentSubjectChar">
    <w:name w:val="Comment Subject Char"/>
    <w:basedOn w:val="CommentTextChar"/>
    <w:link w:val="CommentSubject"/>
    <w:qFormat/>
    <w:rsid w:val="006D03CF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6D03CF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DefaultParagraphFont"/>
    <w:qFormat/>
    <w:rsid w:val="006D03CF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qFormat/>
    <w:rsid w:val="006D03CF"/>
    <w:rPr>
      <w:rFonts w:ascii="Segoe UI" w:hAnsi="Segoe UI"/>
      <w:sz w:val="18"/>
      <w:szCs w:val="18"/>
    </w:rPr>
  </w:style>
  <w:style w:type="character" w:styleId="LineNumber">
    <w:name w:val="line number"/>
    <w:basedOn w:val="DefaultParagraphFont"/>
    <w:rsid w:val="006D03CF"/>
  </w:style>
  <w:style w:type="character" w:customStyle="1" w:styleId="UnresolvedMention1">
    <w:name w:val="Unresolved Mention1"/>
    <w:basedOn w:val="DefaultParagraphFont"/>
    <w:qFormat/>
    <w:rsid w:val="006D03C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qFormat/>
    <w:rsid w:val="006D03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6D03CF"/>
    <w:rPr>
      <w:color w:val="800080"/>
      <w:u w:val="single"/>
    </w:rPr>
  </w:style>
  <w:style w:type="paragraph" w:customStyle="1" w:styleId="Heading">
    <w:name w:val="Heading"/>
    <w:basedOn w:val="Normal"/>
    <w:next w:val="BodyText"/>
    <w:qFormat/>
    <w:rsid w:val="006D03CF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rsid w:val="006D03CF"/>
    <w:pPr>
      <w:spacing w:after="120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List">
    <w:name w:val="List"/>
    <w:basedOn w:val="Normal"/>
    <w:rsid w:val="006D03CF"/>
    <w:pPr>
      <w:ind w:left="360" w:hanging="360"/>
      <w:contextualSpacing/>
    </w:pPr>
  </w:style>
  <w:style w:type="paragraph" w:styleId="Caption">
    <w:name w:val="caption"/>
    <w:basedOn w:val="Normal"/>
    <w:next w:val="Normal"/>
    <w:qFormat/>
    <w:rsid w:val="006D03CF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Index">
    <w:name w:val="Index"/>
    <w:basedOn w:val="Normal"/>
    <w:qFormat/>
    <w:rsid w:val="006D03CF"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  <w:rsid w:val="006D03CF"/>
  </w:style>
  <w:style w:type="paragraph" w:styleId="Header">
    <w:name w:val="header"/>
    <w:basedOn w:val="Normal"/>
    <w:link w:val="HeaderChar"/>
    <w:rsid w:val="006D03CF"/>
    <w:pPr>
      <w:suppressLineNumbers/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rsid w:val="006D03CF"/>
    <w:pPr>
      <w:suppressLineNumbers/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NoSpacing">
    <w:name w:val="No Spacing"/>
    <w:qFormat/>
    <w:rsid w:val="006D03CF"/>
    <w:pPr>
      <w:suppressAutoHyphens/>
      <w:spacing w:after="0" w:line="240" w:lineRule="auto"/>
    </w:pPr>
    <w:rPr>
      <w:rFonts w:ascii="Cambria" w:eastAsia="DejaVu Sans" w:hAnsi="Cambria" w:cs="Noto Sans Arabic UI"/>
      <w:kern w:val="0"/>
      <w:sz w:val="22"/>
      <w:szCs w:val="22"/>
      <w:lang w:val="en-US"/>
      <w14:ligatures w14:val="none"/>
    </w:rPr>
  </w:style>
  <w:style w:type="paragraph" w:styleId="BodyText2">
    <w:name w:val="Body Text 2"/>
    <w:basedOn w:val="Normal"/>
    <w:link w:val="BodyText2Char"/>
    <w:qFormat/>
    <w:rsid w:val="006D03CF"/>
    <w:pPr>
      <w:spacing w:after="120" w:line="480" w:lineRule="auto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customStyle="1" w:styleId="BodyText2Char1">
    <w:name w:val="Body Text 2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BodyText3">
    <w:name w:val="Body Text 3"/>
    <w:basedOn w:val="Normal"/>
    <w:link w:val="BodyText3Char"/>
    <w:qFormat/>
    <w:rsid w:val="006D03CF"/>
    <w:pPr>
      <w:spacing w:after="120"/>
    </w:pPr>
    <w:rPr>
      <w:rFonts w:asciiTheme="minorHAnsi" w:eastAsiaTheme="minorHAnsi" w:hAnsiTheme="minorHAnsi" w:cstheme="minorBidi"/>
      <w:kern w:val="2"/>
      <w:sz w:val="16"/>
      <w:szCs w:val="16"/>
      <w:lang w:val="en-IN"/>
      <w14:ligatures w14:val="standardContextual"/>
    </w:rPr>
  </w:style>
  <w:style w:type="character" w:customStyle="1" w:styleId="BodyText3Char1">
    <w:name w:val="Body Text 3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 w:val="16"/>
      <w:szCs w:val="16"/>
      <w:lang w:val="en-US"/>
      <w14:ligatures w14:val="none"/>
    </w:rPr>
  </w:style>
  <w:style w:type="paragraph" w:styleId="List2">
    <w:name w:val="List 2"/>
    <w:basedOn w:val="Normal"/>
    <w:qFormat/>
    <w:rsid w:val="006D03CF"/>
    <w:pPr>
      <w:ind w:left="720" w:hanging="360"/>
      <w:contextualSpacing/>
    </w:pPr>
  </w:style>
  <w:style w:type="paragraph" w:styleId="List3">
    <w:name w:val="List 3"/>
    <w:basedOn w:val="Normal"/>
    <w:qFormat/>
    <w:rsid w:val="006D03CF"/>
    <w:pPr>
      <w:ind w:left="1080" w:hanging="360"/>
      <w:contextualSpacing/>
    </w:pPr>
  </w:style>
  <w:style w:type="paragraph" w:styleId="ListBullet">
    <w:name w:val="List Bullet"/>
    <w:basedOn w:val="Normal"/>
    <w:rsid w:val="006D03CF"/>
    <w:pPr>
      <w:numPr>
        <w:numId w:val="2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rsid w:val="006D03CF"/>
    <w:pPr>
      <w:numPr>
        <w:numId w:val="3"/>
      </w:numPr>
      <w:tabs>
        <w:tab w:val="clear" w:pos="720"/>
      </w:tabs>
      <w:ind w:left="0" w:firstLine="0"/>
      <w:contextualSpacing/>
    </w:pPr>
  </w:style>
  <w:style w:type="paragraph" w:styleId="ListBullet3">
    <w:name w:val="List Bullet 3"/>
    <w:basedOn w:val="Normal"/>
    <w:rsid w:val="006D03CF"/>
    <w:pPr>
      <w:numPr>
        <w:numId w:val="4"/>
      </w:numPr>
      <w:tabs>
        <w:tab w:val="clear" w:pos="1080"/>
      </w:tabs>
      <w:ind w:left="0" w:firstLine="0"/>
      <w:contextualSpacing/>
    </w:pPr>
  </w:style>
  <w:style w:type="paragraph" w:styleId="ListNumber">
    <w:name w:val="List Number"/>
    <w:basedOn w:val="Normal"/>
    <w:rsid w:val="006D03CF"/>
    <w:pPr>
      <w:numPr>
        <w:numId w:val="5"/>
      </w:numPr>
      <w:tabs>
        <w:tab w:val="clear" w:pos="360"/>
      </w:tabs>
      <w:ind w:left="0" w:firstLine="0"/>
      <w:contextualSpacing/>
    </w:pPr>
  </w:style>
  <w:style w:type="paragraph" w:styleId="ListNumber2">
    <w:name w:val="List Number 2"/>
    <w:basedOn w:val="Normal"/>
    <w:rsid w:val="006D03CF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ListNumber3">
    <w:name w:val="List Number 3"/>
    <w:basedOn w:val="Normal"/>
    <w:rsid w:val="006D03CF"/>
    <w:pPr>
      <w:numPr>
        <w:numId w:val="7"/>
      </w:numPr>
      <w:tabs>
        <w:tab w:val="clear" w:pos="1080"/>
      </w:tabs>
      <w:ind w:left="0" w:firstLine="0"/>
      <w:contextualSpacing/>
    </w:pPr>
  </w:style>
  <w:style w:type="paragraph" w:styleId="ListContinue">
    <w:name w:val="List Continue"/>
    <w:basedOn w:val="Normal"/>
    <w:rsid w:val="006D03CF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6D03CF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6D03CF"/>
    <w:pPr>
      <w:spacing w:after="120"/>
      <w:ind w:left="1080"/>
      <w:contextualSpacing/>
    </w:pPr>
  </w:style>
  <w:style w:type="paragraph" w:styleId="MacroText">
    <w:name w:val="macro"/>
    <w:link w:val="MacroTextChar"/>
    <w:qFormat/>
    <w:rsid w:val="006D03C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hAnsi="Courier"/>
      <w:sz w:val="20"/>
      <w:szCs w:val="20"/>
    </w:rPr>
  </w:style>
  <w:style w:type="character" w:customStyle="1" w:styleId="MacroTextChar1">
    <w:name w:val="Macro Text Char1"/>
    <w:basedOn w:val="DefaultParagraphFont"/>
    <w:uiPriority w:val="99"/>
    <w:semiHidden/>
    <w:rsid w:val="006D03CF"/>
    <w:rPr>
      <w:rFonts w:ascii="Consolas" w:eastAsia="DejaVu Sans" w:hAnsi="Consolas" w:cs="Noto Sans Arabic UI"/>
      <w:kern w:val="0"/>
      <w:sz w:val="20"/>
      <w:szCs w:val="20"/>
      <w:lang w:val="en-US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D03CF"/>
    <w:pPr>
      <w:spacing w:after="0" w:line="240" w:lineRule="auto"/>
      <w:ind w:left="240" w:hanging="240"/>
    </w:pPr>
  </w:style>
  <w:style w:type="paragraph" w:styleId="IndexHeading">
    <w:name w:val="index heading"/>
    <w:basedOn w:val="Heading"/>
    <w:rsid w:val="006D03CF"/>
  </w:style>
  <w:style w:type="paragraph" w:styleId="TOCHeading">
    <w:name w:val="TOC Heading"/>
    <w:basedOn w:val="Heading1"/>
    <w:next w:val="Normal"/>
    <w:qFormat/>
    <w:rsid w:val="006D03CF"/>
    <w:pPr>
      <w:spacing w:before="480" w:after="0"/>
      <w:outlineLvl w:val="9"/>
    </w:pPr>
    <w:rPr>
      <w:rFonts w:ascii="Calibri" w:eastAsia="DejaVu Sans" w:hAnsi="Calibri" w:cs="Noto Sans Arabic UI"/>
      <w:b/>
      <w:bCs/>
      <w:sz w:val="28"/>
      <w:szCs w:val="28"/>
    </w:rPr>
  </w:style>
  <w:style w:type="paragraph" w:styleId="CommentText">
    <w:name w:val="annotation text"/>
    <w:basedOn w:val="Normal"/>
    <w:link w:val="CommentTextChar"/>
    <w:rsid w:val="006D03CF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IN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6D03CF"/>
    <w:rPr>
      <w:rFonts w:ascii="Times New Roman" w:eastAsia="DejaVu Sans" w:hAnsi="Times New Roman" w:cs="Noto Sans Arabic UI"/>
      <w:kern w:val="0"/>
      <w:sz w:val="20"/>
      <w:szCs w:val="2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6D03CF"/>
    <w:pPr>
      <w:spacing w:after="0"/>
      <w:jc w:val="center"/>
    </w:pPr>
    <w:rPr>
      <w:rFonts w:eastAsiaTheme="minorHAnsi" w:cs="Times New Roman"/>
      <w:kern w:val="2"/>
      <w:szCs w:val="24"/>
      <w:lang w:val="en-IN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qFormat/>
    <w:rsid w:val="006D03CF"/>
    <w:pPr>
      <w:spacing w:line="240" w:lineRule="auto"/>
    </w:pPr>
    <w:rPr>
      <w:rFonts w:eastAsiaTheme="minorHAnsi" w:cs="Times New Roman"/>
      <w:kern w:val="2"/>
      <w:szCs w:val="24"/>
      <w:lang w:val="en-I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D03CF"/>
    <w:rPr>
      <w:rFonts w:ascii="Times New Roman" w:hAnsi="Times New Roman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D03CF"/>
    <w:rPr>
      <w:rFonts w:ascii="Times New Roman" w:eastAsia="DejaVu Sans" w:hAnsi="Times New Roman" w:cs="Noto Sans Arabic UI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qFormat/>
    <w:rsid w:val="006D03CF"/>
    <w:pPr>
      <w:suppressAutoHyphens/>
      <w:spacing w:after="0" w:line="240" w:lineRule="auto"/>
    </w:pPr>
    <w:rPr>
      <w:rFonts w:ascii="Times New Roman" w:eastAsia="DejaVu Sans" w:hAnsi="Times New Roman" w:cs="Noto Sans Arabic UI"/>
      <w:kern w:val="0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qFormat/>
    <w:rsid w:val="006D03CF"/>
    <w:pPr>
      <w:spacing w:after="0" w:line="240" w:lineRule="auto"/>
    </w:pPr>
    <w:rPr>
      <w:rFonts w:ascii="Segoe UI" w:eastAsiaTheme="minorHAnsi" w:hAnsi="Segoe UI" w:cstheme="minorBidi"/>
      <w:kern w:val="2"/>
      <w:sz w:val="18"/>
      <w:szCs w:val="18"/>
      <w:lang w:val="en-IN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6D03CF"/>
    <w:rPr>
      <w:rFonts w:ascii="Segoe UI" w:eastAsia="DejaVu Sans" w:hAnsi="Segoe UI" w:cs="Segoe UI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qFormat/>
    <w:rsid w:val="006D03CF"/>
    <w:pPr>
      <w:spacing w:before="280" w:after="280" w:line="240" w:lineRule="auto"/>
    </w:pPr>
    <w:rPr>
      <w:rFonts w:eastAsia="Times New Roman" w:cs="Times New Roman"/>
      <w:szCs w:val="24"/>
      <w:lang w:val="de-AT" w:eastAsia="de-AT"/>
    </w:rPr>
  </w:style>
  <w:style w:type="paragraph" w:customStyle="1" w:styleId="v1msonormal">
    <w:name w:val="v1msonormal"/>
    <w:basedOn w:val="Normal"/>
    <w:qFormat/>
    <w:rsid w:val="006D03CF"/>
    <w:pPr>
      <w:spacing w:before="280" w:after="280" w:line="240" w:lineRule="auto"/>
    </w:pPr>
    <w:rPr>
      <w:rFonts w:eastAsia="Times New Roman" w:cs="Times New Roman"/>
      <w:szCs w:val="24"/>
      <w:lang w:val="de-DE" w:eastAsia="de-DE"/>
    </w:rPr>
  </w:style>
  <w:style w:type="paragraph" w:customStyle="1" w:styleId="msonormal0">
    <w:name w:val="msonormal"/>
    <w:basedOn w:val="Normal"/>
    <w:qFormat/>
    <w:rsid w:val="006D03CF"/>
    <w:pPr>
      <w:spacing w:before="280" w:after="280" w:line="240" w:lineRule="auto"/>
    </w:pPr>
    <w:rPr>
      <w:rFonts w:eastAsia="Times New Roman" w:cs="Times New Roman"/>
      <w:szCs w:val="24"/>
    </w:rPr>
  </w:style>
  <w:style w:type="paragraph" w:customStyle="1" w:styleId="xl65">
    <w:name w:val="xl65"/>
    <w:basedOn w:val="Normal"/>
    <w:qFormat/>
    <w:rsid w:val="006D03CF"/>
    <w:pPr>
      <w:spacing w:before="280" w:after="280" w:line="240" w:lineRule="auto"/>
    </w:pPr>
    <w:rPr>
      <w:rFonts w:eastAsia="Times New Roman" w:cs="Times New Roman"/>
      <w:sz w:val="20"/>
      <w:szCs w:val="20"/>
    </w:rPr>
  </w:style>
  <w:style w:type="paragraph" w:customStyle="1" w:styleId="xl66">
    <w:name w:val="xl66"/>
    <w:basedOn w:val="Normal"/>
    <w:qFormat/>
    <w:rsid w:val="006D03CF"/>
    <w:pPr>
      <w:spacing w:before="280" w:after="280" w:line="240" w:lineRule="auto"/>
      <w:textAlignment w:val="center"/>
    </w:pPr>
    <w:rPr>
      <w:rFonts w:ascii="Lucida Sans" w:eastAsia="Times New Roman" w:hAnsi="Lucida Sans" w:cs="Times New Roman"/>
      <w:sz w:val="18"/>
      <w:szCs w:val="18"/>
    </w:rPr>
  </w:style>
  <w:style w:type="paragraph" w:customStyle="1" w:styleId="xl67">
    <w:name w:val="xl67"/>
    <w:basedOn w:val="Normal"/>
    <w:qFormat/>
    <w:rsid w:val="006D03CF"/>
    <w:pPr>
      <w:spacing w:before="280" w:after="280" w:line="240" w:lineRule="auto"/>
      <w:jc w:val="right"/>
      <w:textAlignment w:val="center"/>
    </w:pPr>
    <w:rPr>
      <w:rFonts w:ascii="Lucida Sans" w:eastAsia="Times New Roman" w:hAnsi="Lucida Sans" w:cs="Times New Roman"/>
      <w:sz w:val="18"/>
      <w:szCs w:val="18"/>
    </w:rPr>
  </w:style>
  <w:style w:type="paragraph" w:customStyle="1" w:styleId="xl68">
    <w:name w:val="xl68"/>
    <w:basedOn w:val="Normal"/>
    <w:qFormat/>
    <w:rsid w:val="006D03CF"/>
    <w:pPr>
      <w:spacing w:before="280" w:after="280" w:line="240" w:lineRule="auto"/>
      <w:textAlignment w:val="center"/>
    </w:pPr>
    <w:rPr>
      <w:rFonts w:ascii="Lucida Sans" w:eastAsia="Times New Roman" w:hAnsi="Lucida Sans" w:cs="Times New Roman"/>
      <w:b/>
      <w:bCs/>
      <w:sz w:val="18"/>
      <w:szCs w:val="18"/>
    </w:rPr>
  </w:style>
  <w:style w:type="paragraph" w:customStyle="1" w:styleId="xl69">
    <w:name w:val="xl69"/>
    <w:basedOn w:val="Normal"/>
    <w:qFormat/>
    <w:rsid w:val="006D03CF"/>
    <w:pPr>
      <w:spacing w:before="280" w:after="280" w:line="240" w:lineRule="auto"/>
      <w:textAlignment w:val="center"/>
    </w:pPr>
    <w:rPr>
      <w:rFonts w:ascii="Lucida Sans" w:eastAsia="Times New Roman" w:hAnsi="Lucida Sans" w:cs="Times New Roman"/>
      <w:sz w:val="16"/>
      <w:szCs w:val="16"/>
    </w:rPr>
  </w:style>
  <w:style w:type="paragraph" w:customStyle="1" w:styleId="xl70">
    <w:name w:val="xl70"/>
    <w:basedOn w:val="Normal"/>
    <w:qFormat/>
    <w:rsid w:val="006D03CF"/>
    <w:pPr>
      <w:spacing w:before="280" w:after="280" w:line="240" w:lineRule="auto"/>
      <w:jc w:val="right"/>
      <w:textAlignment w:val="center"/>
    </w:pPr>
    <w:rPr>
      <w:rFonts w:ascii="Lucida Sans" w:eastAsia="Times New Roman" w:hAnsi="Lucida Sans" w:cs="Times New Roman"/>
      <w:b/>
      <w:bCs/>
      <w:sz w:val="18"/>
      <w:szCs w:val="18"/>
    </w:rPr>
  </w:style>
  <w:style w:type="paragraph" w:customStyle="1" w:styleId="xl71">
    <w:name w:val="xl71"/>
    <w:basedOn w:val="Normal"/>
    <w:qFormat/>
    <w:rsid w:val="006D03CF"/>
    <w:pPr>
      <w:spacing w:before="280" w:after="280" w:line="240" w:lineRule="auto"/>
      <w:jc w:val="right"/>
      <w:textAlignment w:val="center"/>
    </w:pPr>
    <w:rPr>
      <w:rFonts w:ascii="Lucida Sans" w:eastAsia="Times New Roman" w:hAnsi="Lucida Sans" w:cs="Times New Roman"/>
      <w:sz w:val="16"/>
      <w:szCs w:val="16"/>
    </w:rPr>
  </w:style>
  <w:style w:type="paragraph" w:customStyle="1" w:styleId="xl72">
    <w:name w:val="xl72"/>
    <w:basedOn w:val="Normal"/>
    <w:qFormat/>
    <w:rsid w:val="006D03CF"/>
    <w:pPr>
      <w:spacing w:before="280" w:after="280" w:line="240" w:lineRule="auto"/>
      <w:jc w:val="center"/>
      <w:textAlignment w:val="center"/>
    </w:pPr>
    <w:rPr>
      <w:rFonts w:ascii="Lucida Sans" w:eastAsia="Times New Roman" w:hAnsi="Lucida Sans" w:cs="Times New Roman"/>
      <w:sz w:val="18"/>
      <w:szCs w:val="18"/>
    </w:rPr>
  </w:style>
  <w:style w:type="paragraph" w:customStyle="1" w:styleId="TableContents">
    <w:name w:val="Table Contents"/>
    <w:basedOn w:val="Normal"/>
    <w:qFormat/>
    <w:rsid w:val="006D03CF"/>
    <w:pPr>
      <w:widowControl w:val="0"/>
      <w:suppressLineNumbers/>
    </w:pPr>
  </w:style>
  <w:style w:type="paragraph" w:customStyle="1" w:styleId="font5">
    <w:name w:val="font5"/>
    <w:basedOn w:val="Normal"/>
    <w:rsid w:val="006D03CF"/>
    <w:pP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6D03CF"/>
    <w:pPr>
      <w:suppressAutoHyphens w:val="0"/>
      <w:spacing w:before="100" w:beforeAutospacing="1" w:after="100" w:afterAutospacing="1" w:line="240" w:lineRule="auto"/>
      <w:textAlignment w:val="center"/>
    </w:pPr>
    <w:rPr>
      <w:rFonts w:ascii="Lucida Sans" w:eastAsia="Times New Roman" w:hAnsi="Lucida Sans" w:cs="Times New Roman"/>
      <w:sz w:val="18"/>
      <w:szCs w:val="18"/>
    </w:rPr>
  </w:style>
  <w:style w:type="paragraph" w:customStyle="1" w:styleId="xl74">
    <w:name w:val="xl74"/>
    <w:basedOn w:val="Normal"/>
    <w:rsid w:val="006D03CF"/>
    <w:pPr>
      <w:suppressAutoHyphens w:val="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</w:rPr>
  </w:style>
  <w:style w:type="paragraph" w:customStyle="1" w:styleId="xl75">
    <w:name w:val="xl75"/>
    <w:basedOn w:val="Normal"/>
    <w:rsid w:val="006D03CF"/>
    <w:pPr>
      <w:suppressAutoHyphens w:val="0"/>
      <w:spacing w:before="100" w:beforeAutospacing="1" w:after="100" w:afterAutospacing="1" w:line="240" w:lineRule="auto"/>
      <w:textAlignment w:val="center"/>
    </w:pPr>
    <w:rPr>
      <w:rFonts w:ascii="Lucida Sans" w:eastAsia="Times New Roman" w:hAnsi="Lucida Sans" w:cs="Times New Roman"/>
      <w:sz w:val="18"/>
      <w:szCs w:val="18"/>
    </w:rPr>
  </w:style>
  <w:style w:type="paragraph" w:customStyle="1" w:styleId="xl76">
    <w:name w:val="xl76"/>
    <w:basedOn w:val="Normal"/>
    <w:rsid w:val="006D03CF"/>
    <w:pPr>
      <w:suppressAutoHyphens w:val="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6D03CF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78">
    <w:name w:val="xl78"/>
    <w:basedOn w:val="Normal"/>
    <w:rsid w:val="006D03CF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2714</Words>
  <Characters>15472</Characters>
  <Application>Microsoft Office Word</Application>
  <DocSecurity>0</DocSecurity>
  <Lines>128</Lines>
  <Paragraphs>36</Paragraphs>
  <ScaleCrop>false</ScaleCrop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2026-07-30T20:16:00Z</dcterms:created>
  <dcterms:modified xsi:type="dcterms:W3CDTF">2026-07-30T20:16:00Z</dcterms:modified>
</cp:coreProperties>
</file>