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4636DDE" w14:textId="386A4502" w:rsidR="00224D89" w:rsidRPr="00224D89" w:rsidRDefault="00224D89" w:rsidP="00224D89">
      <w:pPr>
        <w:bidi w:val="0"/>
        <w:spacing w:after="0" w:line="480" w:lineRule="auto"/>
        <w:jc w:val="both"/>
        <w:rPr>
          <w:rFonts w:asciiTheme="majorBidi" w:hAnsiTheme="majorBidi" w:cstheme="majorBidi"/>
          <w:b/>
          <w:bCs/>
          <w:sz w:val="28"/>
          <w:szCs w:val="28"/>
        </w:rPr>
      </w:pPr>
      <w:r w:rsidRPr="00224D89">
        <w:rPr>
          <w:rFonts w:asciiTheme="majorBidi" w:hAnsiTheme="majorBidi" w:cstheme="majorBidi"/>
          <w:sz w:val="28"/>
          <w:szCs w:val="28"/>
        </w:rPr>
        <w:t>Supporting Information</w:t>
      </w:r>
      <w:r w:rsidRPr="00224D89">
        <w:rPr>
          <w:rFonts w:asciiTheme="majorBidi" w:hAnsiTheme="majorBidi" w:cstheme="majorBidi"/>
          <w:b/>
          <w:bCs/>
          <w:sz w:val="28"/>
          <w:szCs w:val="28"/>
        </w:rPr>
        <w:t xml:space="preserve"> “Engineering Printable PNIPAM/HPC Thermochromic Hydrogels through Multi-Parameter Optimization for Energy-Efficient Smart Windows</w:t>
      </w:r>
      <w:r>
        <w:rPr>
          <w:rFonts w:asciiTheme="majorBidi" w:hAnsiTheme="majorBidi" w:cstheme="majorBidi"/>
          <w:b/>
          <w:bCs/>
          <w:sz w:val="28"/>
          <w:szCs w:val="28"/>
        </w:rPr>
        <w:t>”</w:t>
      </w:r>
    </w:p>
    <w:p w14:paraId="19076BE1" w14:textId="77777777" w:rsidR="002344F8" w:rsidRPr="00464F0D" w:rsidRDefault="002344F8" w:rsidP="005B0AC8">
      <w:pPr>
        <w:bidi w:val="0"/>
        <w:spacing w:after="0" w:line="480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</w:p>
    <w:p w14:paraId="4CC25D52" w14:textId="77777777" w:rsidR="002344F8" w:rsidRPr="00464F0D" w:rsidRDefault="002344F8" w:rsidP="005B0AC8">
      <w:pPr>
        <w:bidi w:val="0"/>
        <w:spacing w:after="0" w:line="480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</w:p>
    <w:p w14:paraId="5782F0AC" w14:textId="77777777" w:rsidR="002344F8" w:rsidRPr="00464F0D" w:rsidRDefault="002344F8" w:rsidP="005B0AC8">
      <w:pPr>
        <w:bidi w:val="0"/>
        <w:spacing w:after="0" w:line="480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</w:p>
    <w:p w14:paraId="03575F02" w14:textId="77777777" w:rsidR="002344F8" w:rsidRPr="00464F0D" w:rsidRDefault="002344F8" w:rsidP="005B0AC8">
      <w:pPr>
        <w:bidi w:val="0"/>
        <w:spacing w:after="0" w:line="480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</w:p>
    <w:p w14:paraId="49E47C4F" w14:textId="77777777" w:rsidR="002344F8" w:rsidRPr="00464F0D" w:rsidRDefault="002344F8" w:rsidP="005B0AC8">
      <w:pPr>
        <w:bidi w:val="0"/>
        <w:spacing w:after="0" w:line="480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</w:p>
    <w:p w14:paraId="5D81BF75" w14:textId="2A6C9683" w:rsidR="002344F8" w:rsidRPr="00CC700C" w:rsidRDefault="002344F8" w:rsidP="005B0AC8">
      <w:pPr>
        <w:bidi w:val="0"/>
        <w:spacing w:line="480" w:lineRule="auto"/>
        <w:rPr>
          <w:rFonts w:asciiTheme="majorBidi" w:hAnsiTheme="majorBidi" w:cstheme="majorBidi"/>
          <w:b/>
          <w:bCs/>
          <w:sz w:val="24"/>
          <w:szCs w:val="24"/>
          <w:vertAlign w:val="superscript"/>
        </w:rPr>
      </w:pPr>
      <w:r w:rsidRPr="00CC700C">
        <w:rPr>
          <w:rFonts w:asciiTheme="majorBidi" w:hAnsiTheme="majorBidi" w:cstheme="majorBidi"/>
          <w:b/>
          <w:bCs/>
          <w:sz w:val="24"/>
          <w:szCs w:val="24"/>
        </w:rPr>
        <w:t>Sajad Rasouli, Maryam Ataeefard</w:t>
      </w:r>
      <w:r w:rsidRPr="00CC700C">
        <w:rPr>
          <w:rFonts w:asciiTheme="majorBidi" w:hAnsiTheme="majorBidi" w:cstheme="majorBidi"/>
          <w:b/>
          <w:bCs/>
          <w:sz w:val="24"/>
          <w:szCs w:val="24"/>
          <w:vertAlign w:val="superscript"/>
        </w:rPr>
        <w:t>*</w:t>
      </w:r>
    </w:p>
    <w:p w14:paraId="559AE6C3" w14:textId="77777777" w:rsidR="002344F8" w:rsidRPr="00CC700C" w:rsidRDefault="002344F8" w:rsidP="005B0AC8">
      <w:pPr>
        <w:bidi w:val="0"/>
        <w:spacing w:line="480" w:lineRule="auto"/>
        <w:rPr>
          <w:rFonts w:asciiTheme="majorBidi" w:hAnsiTheme="majorBidi" w:cstheme="majorBidi"/>
          <w:b/>
          <w:bCs/>
          <w:sz w:val="24"/>
          <w:szCs w:val="24"/>
        </w:rPr>
      </w:pPr>
    </w:p>
    <w:p w14:paraId="329398F6" w14:textId="77777777" w:rsidR="002344F8" w:rsidRPr="00CC700C" w:rsidRDefault="002344F8" w:rsidP="005B0AC8">
      <w:pPr>
        <w:bidi w:val="0"/>
        <w:spacing w:line="480" w:lineRule="auto"/>
        <w:rPr>
          <w:rFonts w:asciiTheme="majorBidi" w:hAnsiTheme="majorBidi" w:cstheme="majorBidi"/>
          <w:b/>
          <w:bCs/>
          <w:sz w:val="24"/>
          <w:szCs w:val="24"/>
        </w:rPr>
      </w:pPr>
    </w:p>
    <w:p w14:paraId="6C4D0A1C" w14:textId="296B8252" w:rsidR="002344F8" w:rsidRPr="00CC700C" w:rsidRDefault="002344F8" w:rsidP="005B0AC8">
      <w:pPr>
        <w:bidi w:val="0"/>
        <w:spacing w:line="240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 w:rsidRPr="00CC700C">
        <w:rPr>
          <w:rFonts w:asciiTheme="majorBidi" w:hAnsiTheme="majorBidi" w:cstheme="majorBidi"/>
          <w:sz w:val="24"/>
          <w:szCs w:val="24"/>
        </w:rPr>
        <w:t>Department of Printing Science and Technology, Institute for Color Science and Technology, P.O. Box: 32465-654, Tehran, Iran</w:t>
      </w:r>
    </w:p>
    <w:p w14:paraId="6289D7D2" w14:textId="77777777" w:rsidR="002344F8" w:rsidRPr="00CC700C" w:rsidRDefault="002344F8" w:rsidP="005B0AC8">
      <w:pPr>
        <w:bidi w:val="0"/>
        <w:spacing w:line="240" w:lineRule="auto"/>
        <w:jc w:val="both"/>
        <w:rPr>
          <w:rFonts w:asciiTheme="majorBidi" w:hAnsiTheme="majorBidi" w:cstheme="majorBidi"/>
          <w:b/>
          <w:bCs/>
          <w:sz w:val="24"/>
          <w:szCs w:val="24"/>
          <w:vertAlign w:val="superscript"/>
        </w:rPr>
      </w:pPr>
    </w:p>
    <w:p w14:paraId="5D2972AC" w14:textId="77777777" w:rsidR="002344F8" w:rsidRPr="00CC700C" w:rsidRDefault="002344F8" w:rsidP="005B0AC8">
      <w:pPr>
        <w:bidi w:val="0"/>
        <w:spacing w:line="480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</w:p>
    <w:p w14:paraId="1A211318" w14:textId="77777777" w:rsidR="002344F8" w:rsidRPr="00CC700C" w:rsidRDefault="002344F8" w:rsidP="005B0AC8">
      <w:pPr>
        <w:bidi w:val="0"/>
        <w:spacing w:line="480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</w:p>
    <w:p w14:paraId="01E634B2" w14:textId="77777777" w:rsidR="002344F8" w:rsidRPr="00CC700C" w:rsidRDefault="002344F8" w:rsidP="005B0AC8">
      <w:pPr>
        <w:bidi w:val="0"/>
        <w:spacing w:line="480" w:lineRule="auto"/>
        <w:rPr>
          <w:rFonts w:asciiTheme="majorBidi" w:hAnsiTheme="majorBidi" w:cstheme="majorBidi"/>
          <w:b/>
          <w:bCs/>
          <w:sz w:val="24"/>
          <w:szCs w:val="24"/>
        </w:rPr>
      </w:pPr>
    </w:p>
    <w:p w14:paraId="7780543F" w14:textId="7229648D" w:rsidR="002344F8" w:rsidRPr="00CC700C" w:rsidRDefault="002344F8" w:rsidP="005B0AC8">
      <w:pPr>
        <w:bidi w:val="0"/>
        <w:spacing w:after="0" w:line="240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 w:rsidRPr="00CC700C">
        <w:rPr>
          <w:rFonts w:asciiTheme="majorBidi" w:hAnsiTheme="majorBidi" w:cstheme="majorBidi"/>
          <w:b/>
          <w:bCs/>
          <w:sz w:val="24"/>
          <w:szCs w:val="24"/>
          <w:vertAlign w:val="superscript"/>
        </w:rPr>
        <w:t xml:space="preserve">* </w:t>
      </w:r>
      <w:r w:rsidRPr="00CC700C">
        <w:rPr>
          <w:rFonts w:asciiTheme="majorBidi" w:hAnsiTheme="majorBidi" w:cstheme="majorBidi"/>
          <w:b/>
          <w:bCs/>
          <w:sz w:val="24"/>
          <w:szCs w:val="24"/>
        </w:rPr>
        <w:t xml:space="preserve">Corresponding author: </w:t>
      </w:r>
      <w:r w:rsidRPr="00CC700C">
        <w:rPr>
          <w:rFonts w:asciiTheme="majorBidi" w:hAnsiTheme="majorBidi" w:cstheme="majorBidi"/>
          <w:sz w:val="24"/>
          <w:szCs w:val="24"/>
        </w:rPr>
        <w:t>Maryam Ataeefard (ataeefard-m@icrc.ac.ir)</w:t>
      </w:r>
    </w:p>
    <w:p w14:paraId="112CEEF3" w14:textId="77777777" w:rsidR="002344F8" w:rsidRPr="00CC700C" w:rsidRDefault="002344F8" w:rsidP="005B0AC8">
      <w:pPr>
        <w:bidi w:val="0"/>
        <w:spacing w:after="0" w:line="480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</w:p>
    <w:p w14:paraId="03D7A6A4" w14:textId="77777777" w:rsidR="002344F8" w:rsidRDefault="002344F8" w:rsidP="005B0AC8">
      <w:pPr>
        <w:bidi w:val="0"/>
        <w:rPr>
          <w:sz w:val="24"/>
          <w:szCs w:val="24"/>
        </w:rPr>
      </w:pPr>
    </w:p>
    <w:p w14:paraId="3FB97094" w14:textId="77777777" w:rsidR="007565B2" w:rsidRDefault="007565B2" w:rsidP="007565B2">
      <w:pPr>
        <w:bidi w:val="0"/>
        <w:rPr>
          <w:sz w:val="24"/>
          <w:szCs w:val="24"/>
        </w:rPr>
      </w:pPr>
    </w:p>
    <w:p w14:paraId="2A739FC4" w14:textId="77777777" w:rsidR="00C411D2" w:rsidRDefault="00C411D2" w:rsidP="00C411D2">
      <w:pPr>
        <w:bidi w:val="0"/>
        <w:rPr>
          <w:sz w:val="24"/>
          <w:szCs w:val="24"/>
        </w:rPr>
      </w:pPr>
    </w:p>
    <w:p w14:paraId="2C27905A" w14:textId="77777777" w:rsidR="007565B2" w:rsidRPr="00CC700C" w:rsidRDefault="007565B2" w:rsidP="007565B2">
      <w:pPr>
        <w:bidi w:val="0"/>
        <w:rPr>
          <w:sz w:val="24"/>
          <w:szCs w:val="24"/>
          <w:rtl/>
        </w:rPr>
      </w:pPr>
    </w:p>
    <w:p w14:paraId="03208433" w14:textId="77777777" w:rsidR="002344F8" w:rsidRPr="00CC700C" w:rsidRDefault="002344F8" w:rsidP="005B0AC8">
      <w:pPr>
        <w:bidi w:val="0"/>
        <w:rPr>
          <w:sz w:val="24"/>
          <w:szCs w:val="24"/>
          <w:rtl/>
        </w:rPr>
      </w:pPr>
    </w:p>
    <w:p w14:paraId="117C48DC" w14:textId="15C3C904" w:rsidR="002344F8" w:rsidRPr="00CC700C" w:rsidRDefault="002344F8" w:rsidP="005B0AC8">
      <w:pPr>
        <w:bidi w:val="0"/>
        <w:spacing w:after="0" w:line="480" w:lineRule="auto"/>
        <w:jc w:val="both"/>
        <w:rPr>
          <w:rFonts w:asciiTheme="majorBidi" w:hAnsiTheme="majorBidi" w:cstheme="majorBidi"/>
          <w:sz w:val="24"/>
          <w:szCs w:val="24"/>
        </w:rPr>
      </w:pPr>
      <w:r w:rsidRPr="00CC700C">
        <w:rPr>
          <w:rFonts w:asciiTheme="majorBidi" w:hAnsiTheme="majorBidi" w:cstheme="majorBidi"/>
          <w:sz w:val="24"/>
          <w:szCs w:val="24"/>
        </w:rPr>
        <w:lastRenderedPageBreak/>
        <w:t>This auxiliary information contains supportive evidences to strengthen the claims created in the main text.</w:t>
      </w:r>
    </w:p>
    <w:p w14:paraId="13036A22" w14:textId="10359514" w:rsidR="0007349A" w:rsidRPr="00CC700C" w:rsidRDefault="0007349A" w:rsidP="005B0AC8">
      <w:pPr>
        <w:bidi w:val="0"/>
        <w:spacing w:after="0" w:line="480" w:lineRule="auto"/>
        <w:jc w:val="both"/>
        <w:rPr>
          <w:rFonts w:asciiTheme="majorBidi" w:hAnsiTheme="majorBidi" w:cstheme="majorBidi"/>
          <w:sz w:val="24"/>
          <w:szCs w:val="24"/>
        </w:rPr>
      </w:pPr>
    </w:p>
    <w:p w14:paraId="5B87033B" w14:textId="77777777" w:rsidR="0007349A" w:rsidRPr="00CC700C" w:rsidRDefault="0007349A" w:rsidP="005B0AC8">
      <w:pPr>
        <w:bidi w:val="0"/>
        <w:spacing w:after="0" w:line="480" w:lineRule="auto"/>
        <w:jc w:val="center"/>
        <w:rPr>
          <w:rFonts w:asciiTheme="majorBidi" w:hAnsiTheme="majorBidi" w:cstheme="majorBidi"/>
          <w:sz w:val="24"/>
          <w:szCs w:val="24"/>
        </w:rPr>
      </w:pPr>
      <w:r w:rsidRPr="00CC700C">
        <w:rPr>
          <w:noProof/>
          <w:sz w:val="24"/>
          <w:szCs w:val="24"/>
        </w:rPr>
        <w:drawing>
          <wp:inline distT="0" distB="0" distL="0" distR="0" wp14:anchorId="7217EFDB" wp14:editId="1B59A3B7">
            <wp:extent cx="3705102" cy="2798321"/>
            <wp:effectExtent l="0" t="0" r="0" b="254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2192" cy="28036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593CC77" w14:textId="029916A3" w:rsidR="0007349A" w:rsidRPr="00CC700C" w:rsidRDefault="0007349A" w:rsidP="005B0AC8">
      <w:pPr>
        <w:bidi w:val="0"/>
        <w:spacing w:after="0" w:line="240" w:lineRule="auto"/>
        <w:jc w:val="center"/>
        <w:rPr>
          <w:rFonts w:asciiTheme="majorBidi" w:hAnsiTheme="majorBidi" w:cstheme="majorBidi"/>
          <w:sz w:val="24"/>
          <w:szCs w:val="24"/>
          <w:rtl/>
        </w:rPr>
      </w:pPr>
      <w:r w:rsidRPr="00CC700C">
        <w:rPr>
          <w:rFonts w:asciiTheme="majorBidi" w:hAnsiTheme="majorBidi" w:cstheme="majorBidi"/>
          <w:b/>
          <w:bCs/>
          <w:color w:val="0000CC"/>
          <w:sz w:val="24"/>
          <w:szCs w:val="24"/>
        </w:rPr>
        <w:t>Figure SI1</w:t>
      </w:r>
      <w:r w:rsidRPr="00CC700C">
        <w:rPr>
          <w:rFonts w:asciiTheme="majorBidi" w:hAnsiTheme="majorBidi" w:cstheme="majorBidi"/>
          <w:sz w:val="24"/>
          <w:szCs w:val="24"/>
        </w:rPr>
        <w:t>. Molecular structures of the chemical reagents used in the synthesis of the NIPAM-based hydrogel. In the molecular representations, blue, red, yellow, white, and purple spheres correspond to nitrogen (N), oxygen (O), sulfur (S), hydrogen (H), and potassium (K) atoms, respectively.</w:t>
      </w:r>
    </w:p>
    <w:p w14:paraId="72A4E9FE" w14:textId="178DA145" w:rsidR="0007349A" w:rsidRPr="00CC700C" w:rsidRDefault="0007349A" w:rsidP="005B0AC8">
      <w:pPr>
        <w:bidi w:val="0"/>
        <w:spacing w:after="0" w:line="480" w:lineRule="auto"/>
        <w:jc w:val="both"/>
        <w:rPr>
          <w:rFonts w:asciiTheme="majorBidi" w:hAnsiTheme="majorBidi" w:cstheme="majorBidi"/>
          <w:sz w:val="24"/>
          <w:szCs w:val="24"/>
        </w:rPr>
      </w:pPr>
    </w:p>
    <w:p w14:paraId="2F708226" w14:textId="77777777" w:rsidR="00374DEE" w:rsidRPr="00CC700C" w:rsidRDefault="00374DEE" w:rsidP="005B0AC8">
      <w:pPr>
        <w:bidi w:val="0"/>
        <w:spacing w:after="0" w:line="480" w:lineRule="auto"/>
        <w:jc w:val="both"/>
        <w:rPr>
          <w:rFonts w:asciiTheme="majorBidi" w:hAnsiTheme="majorBidi" w:cstheme="majorBidi"/>
          <w:sz w:val="24"/>
          <w:szCs w:val="24"/>
        </w:rPr>
      </w:pPr>
    </w:p>
    <w:p w14:paraId="6803D978" w14:textId="77777777" w:rsidR="002344F8" w:rsidRPr="00CC700C" w:rsidRDefault="002344F8" w:rsidP="005B0AC8">
      <w:pPr>
        <w:bidi w:val="0"/>
        <w:spacing w:after="0" w:line="480" w:lineRule="auto"/>
        <w:rPr>
          <w:sz w:val="24"/>
          <w:szCs w:val="24"/>
          <w:rtl/>
        </w:rPr>
      </w:pPr>
    </w:p>
    <w:p w14:paraId="76BAAE40" w14:textId="77777777" w:rsidR="002344F8" w:rsidRPr="00CC700C" w:rsidRDefault="002344F8" w:rsidP="005B0AC8">
      <w:pPr>
        <w:bidi w:val="0"/>
        <w:spacing w:after="0" w:line="480" w:lineRule="auto"/>
        <w:jc w:val="center"/>
        <w:rPr>
          <w:sz w:val="24"/>
          <w:szCs w:val="24"/>
          <w:rtl/>
        </w:rPr>
      </w:pPr>
      <w:r w:rsidRPr="00CC700C">
        <w:rPr>
          <w:rFonts w:cs="Arial"/>
          <w:noProof/>
          <w:sz w:val="24"/>
          <w:szCs w:val="24"/>
          <w:rtl/>
        </w:rPr>
        <w:lastRenderedPageBreak/>
        <w:drawing>
          <wp:inline distT="0" distB="0" distL="0" distR="0" wp14:anchorId="7D304A1C" wp14:editId="4098102E">
            <wp:extent cx="4728007" cy="3135456"/>
            <wp:effectExtent l="0" t="0" r="0" b="8255"/>
            <wp:docPr id="2" name="Picture 2" descr="C:\Users\rasoulis\Desktop\Figure_S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rasoulis\Desktop\Figure_S1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33447" cy="31390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2BBCF66" w14:textId="372126BB" w:rsidR="002344F8" w:rsidRPr="00CC700C" w:rsidRDefault="00464F0D" w:rsidP="005B0AC8">
      <w:pPr>
        <w:bidi w:val="0"/>
        <w:spacing w:after="0" w:line="240" w:lineRule="auto"/>
        <w:jc w:val="center"/>
        <w:rPr>
          <w:rFonts w:asciiTheme="majorBidi" w:hAnsiTheme="majorBidi" w:cstheme="majorBidi"/>
          <w:sz w:val="24"/>
          <w:szCs w:val="24"/>
        </w:rPr>
      </w:pPr>
      <w:r w:rsidRPr="00CC700C">
        <w:rPr>
          <w:rFonts w:asciiTheme="majorBidi" w:hAnsiTheme="majorBidi" w:cstheme="majorBidi"/>
          <w:b/>
          <w:bCs/>
          <w:color w:val="0000CC"/>
          <w:sz w:val="24"/>
          <w:szCs w:val="24"/>
        </w:rPr>
        <w:t>Figure SI2</w:t>
      </w:r>
      <w:r w:rsidR="002344F8" w:rsidRPr="00CC700C">
        <w:rPr>
          <w:rFonts w:asciiTheme="majorBidi" w:hAnsiTheme="majorBidi" w:cstheme="majorBidi"/>
          <w:sz w:val="24"/>
          <w:szCs w:val="24"/>
        </w:rPr>
        <w:t>. Hydrogel samples sealed in nitrogen-filled containers during the polymerization process.</w:t>
      </w:r>
    </w:p>
    <w:p w14:paraId="2A106987" w14:textId="77777777" w:rsidR="002344F8" w:rsidRPr="00CC700C" w:rsidRDefault="002344F8" w:rsidP="005B0AC8">
      <w:pPr>
        <w:bidi w:val="0"/>
        <w:spacing w:after="0" w:line="480" w:lineRule="auto"/>
        <w:jc w:val="center"/>
        <w:rPr>
          <w:rFonts w:asciiTheme="majorBidi" w:hAnsiTheme="majorBidi" w:cstheme="majorBidi"/>
          <w:sz w:val="24"/>
          <w:szCs w:val="24"/>
        </w:rPr>
      </w:pPr>
    </w:p>
    <w:p w14:paraId="52AD220E" w14:textId="77777777" w:rsidR="002344F8" w:rsidRPr="00CC700C" w:rsidRDefault="002344F8" w:rsidP="005B0AC8">
      <w:pPr>
        <w:bidi w:val="0"/>
        <w:spacing w:after="0" w:line="480" w:lineRule="auto"/>
        <w:jc w:val="center"/>
        <w:rPr>
          <w:rFonts w:asciiTheme="majorBidi" w:hAnsiTheme="majorBidi" w:cstheme="majorBidi"/>
          <w:sz w:val="24"/>
          <w:szCs w:val="24"/>
        </w:rPr>
      </w:pPr>
    </w:p>
    <w:p w14:paraId="57004DE6" w14:textId="77777777" w:rsidR="002344F8" w:rsidRPr="00CC700C" w:rsidRDefault="002344F8" w:rsidP="005B0AC8">
      <w:pPr>
        <w:bidi w:val="0"/>
        <w:spacing w:after="0" w:line="480" w:lineRule="auto"/>
        <w:jc w:val="center"/>
        <w:rPr>
          <w:rFonts w:asciiTheme="majorBidi" w:hAnsiTheme="majorBidi" w:cstheme="majorBidi"/>
          <w:sz w:val="24"/>
          <w:szCs w:val="24"/>
        </w:rPr>
      </w:pPr>
    </w:p>
    <w:p w14:paraId="41B95017" w14:textId="77777777" w:rsidR="002344F8" w:rsidRPr="00CC700C" w:rsidRDefault="002344F8" w:rsidP="005B0AC8">
      <w:pPr>
        <w:bidi w:val="0"/>
        <w:spacing w:after="0" w:line="480" w:lineRule="auto"/>
        <w:jc w:val="center"/>
        <w:rPr>
          <w:rFonts w:asciiTheme="majorBidi" w:hAnsiTheme="majorBidi" w:cstheme="majorBidi"/>
          <w:sz w:val="24"/>
          <w:szCs w:val="24"/>
        </w:rPr>
      </w:pPr>
    </w:p>
    <w:p w14:paraId="7D424C88" w14:textId="29D9C76D" w:rsidR="002344F8" w:rsidRPr="00CC700C" w:rsidRDefault="002344F8" w:rsidP="005B0AC8">
      <w:pPr>
        <w:bidi w:val="0"/>
        <w:spacing w:after="0" w:line="480" w:lineRule="auto"/>
        <w:jc w:val="center"/>
        <w:rPr>
          <w:rFonts w:asciiTheme="majorBidi" w:hAnsiTheme="majorBidi" w:cstheme="majorBidi"/>
          <w:sz w:val="24"/>
          <w:szCs w:val="24"/>
        </w:rPr>
      </w:pPr>
    </w:p>
    <w:p w14:paraId="22C4641C" w14:textId="19B497B2" w:rsidR="00464F0D" w:rsidRPr="00CC700C" w:rsidRDefault="00464F0D" w:rsidP="005B0AC8">
      <w:pPr>
        <w:bidi w:val="0"/>
        <w:spacing w:after="0" w:line="480" w:lineRule="auto"/>
        <w:jc w:val="center"/>
        <w:rPr>
          <w:rFonts w:asciiTheme="majorBidi" w:hAnsiTheme="majorBidi" w:cstheme="majorBidi"/>
          <w:sz w:val="24"/>
          <w:szCs w:val="24"/>
        </w:rPr>
      </w:pPr>
    </w:p>
    <w:p w14:paraId="402C36F2" w14:textId="53609AC9" w:rsidR="00464F0D" w:rsidRPr="00CC700C" w:rsidRDefault="00464F0D" w:rsidP="005B0AC8">
      <w:pPr>
        <w:bidi w:val="0"/>
        <w:spacing w:after="0" w:line="480" w:lineRule="auto"/>
        <w:jc w:val="center"/>
        <w:rPr>
          <w:rFonts w:asciiTheme="majorBidi" w:hAnsiTheme="majorBidi" w:cstheme="majorBidi"/>
          <w:sz w:val="24"/>
          <w:szCs w:val="24"/>
        </w:rPr>
      </w:pPr>
    </w:p>
    <w:p w14:paraId="3C1EED42" w14:textId="77777777" w:rsidR="00464F0D" w:rsidRPr="00CC700C" w:rsidRDefault="00464F0D" w:rsidP="005B0AC8">
      <w:pPr>
        <w:bidi w:val="0"/>
        <w:spacing w:after="0" w:line="480" w:lineRule="auto"/>
        <w:jc w:val="center"/>
        <w:rPr>
          <w:rFonts w:asciiTheme="majorBidi" w:hAnsiTheme="majorBidi" w:cstheme="majorBidi"/>
          <w:sz w:val="24"/>
          <w:szCs w:val="24"/>
        </w:rPr>
      </w:pPr>
    </w:p>
    <w:p w14:paraId="737EF6DD" w14:textId="77777777" w:rsidR="002344F8" w:rsidRPr="00CC700C" w:rsidRDefault="002344F8" w:rsidP="005B0AC8">
      <w:pPr>
        <w:bidi w:val="0"/>
        <w:spacing w:after="0" w:line="480" w:lineRule="auto"/>
        <w:jc w:val="center"/>
        <w:rPr>
          <w:rFonts w:asciiTheme="majorBidi" w:hAnsiTheme="majorBidi" w:cstheme="majorBidi"/>
          <w:sz w:val="24"/>
          <w:szCs w:val="24"/>
        </w:rPr>
      </w:pPr>
    </w:p>
    <w:p w14:paraId="68D1670E" w14:textId="77777777" w:rsidR="002344F8" w:rsidRPr="00CC700C" w:rsidRDefault="002344F8" w:rsidP="005B0AC8">
      <w:pPr>
        <w:bidi w:val="0"/>
        <w:spacing w:after="0" w:line="480" w:lineRule="auto"/>
        <w:jc w:val="center"/>
        <w:rPr>
          <w:rFonts w:asciiTheme="majorBidi" w:hAnsiTheme="majorBidi" w:cstheme="majorBidi"/>
          <w:sz w:val="24"/>
          <w:szCs w:val="24"/>
        </w:rPr>
      </w:pPr>
    </w:p>
    <w:p w14:paraId="446B7E25" w14:textId="77777777" w:rsidR="002344F8" w:rsidRPr="00CC700C" w:rsidRDefault="002344F8" w:rsidP="005B0AC8">
      <w:pPr>
        <w:bidi w:val="0"/>
        <w:spacing w:after="0" w:line="480" w:lineRule="auto"/>
        <w:jc w:val="center"/>
        <w:rPr>
          <w:rFonts w:asciiTheme="majorBidi" w:hAnsiTheme="majorBidi" w:cstheme="majorBidi"/>
          <w:sz w:val="24"/>
          <w:szCs w:val="24"/>
        </w:rPr>
      </w:pPr>
      <w:r w:rsidRPr="00CC700C">
        <w:rPr>
          <w:noProof/>
          <w:sz w:val="24"/>
          <w:szCs w:val="24"/>
        </w:rPr>
        <w:lastRenderedPageBreak/>
        <w:drawing>
          <wp:inline distT="0" distB="0" distL="0" distR="0" wp14:anchorId="24B17FDE" wp14:editId="4883223E">
            <wp:extent cx="3241675" cy="1745615"/>
            <wp:effectExtent l="0" t="0" r="0" b="698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1675" cy="1745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D32728" w14:textId="45261DCE" w:rsidR="002344F8" w:rsidRPr="00CC700C" w:rsidRDefault="00464F0D" w:rsidP="005B0AC8">
      <w:pPr>
        <w:bidi w:val="0"/>
        <w:spacing w:after="0" w:line="240" w:lineRule="auto"/>
        <w:jc w:val="center"/>
        <w:rPr>
          <w:rFonts w:asciiTheme="majorBidi" w:hAnsiTheme="majorBidi" w:cstheme="majorBidi"/>
          <w:sz w:val="24"/>
          <w:szCs w:val="24"/>
        </w:rPr>
      </w:pPr>
      <w:r w:rsidRPr="00CC700C">
        <w:rPr>
          <w:rFonts w:asciiTheme="majorBidi" w:hAnsiTheme="majorBidi" w:cstheme="majorBidi"/>
          <w:b/>
          <w:bCs/>
          <w:color w:val="0000CC"/>
          <w:sz w:val="24"/>
          <w:szCs w:val="24"/>
        </w:rPr>
        <w:t>Figure SI3</w:t>
      </w:r>
      <w:r w:rsidR="002344F8" w:rsidRPr="00CC700C">
        <w:rPr>
          <w:rFonts w:asciiTheme="majorBidi" w:hAnsiTheme="majorBidi" w:cstheme="majorBidi"/>
          <w:sz w:val="24"/>
          <w:szCs w:val="24"/>
        </w:rPr>
        <w:t>. Water-saturation step of the synthesized hydrogel (sample S3 shown as a representative example).</w:t>
      </w:r>
    </w:p>
    <w:p w14:paraId="419221F1" w14:textId="77777777" w:rsidR="002344F8" w:rsidRPr="00CC700C" w:rsidRDefault="002344F8" w:rsidP="005B0AC8">
      <w:pPr>
        <w:bidi w:val="0"/>
        <w:spacing w:after="0" w:line="480" w:lineRule="auto"/>
        <w:rPr>
          <w:rFonts w:asciiTheme="majorBidi" w:hAnsiTheme="majorBidi" w:cstheme="majorBidi"/>
          <w:sz w:val="24"/>
          <w:szCs w:val="24"/>
        </w:rPr>
      </w:pPr>
    </w:p>
    <w:p w14:paraId="1E2CF07F" w14:textId="77777777" w:rsidR="002344F8" w:rsidRPr="00CC700C" w:rsidRDefault="002344F8" w:rsidP="005B0AC8">
      <w:pPr>
        <w:bidi w:val="0"/>
        <w:spacing w:after="0" w:line="480" w:lineRule="auto"/>
        <w:rPr>
          <w:rFonts w:asciiTheme="majorBidi" w:hAnsiTheme="majorBidi" w:cstheme="majorBidi"/>
          <w:sz w:val="24"/>
          <w:szCs w:val="24"/>
        </w:rPr>
      </w:pPr>
    </w:p>
    <w:p w14:paraId="3D12F8BA" w14:textId="77777777" w:rsidR="002344F8" w:rsidRPr="00CC700C" w:rsidRDefault="002344F8" w:rsidP="005B0AC8">
      <w:pPr>
        <w:bidi w:val="0"/>
        <w:spacing w:after="0" w:line="480" w:lineRule="auto"/>
        <w:rPr>
          <w:rFonts w:asciiTheme="majorBidi" w:hAnsiTheme="majorBidi" w:cstheme="majorBidi"/>
          <w:sz w:val="24"/>
          <w:szCs w:val="24"/>
        </w:rPr>
      </w:pPr>
    </w:p>
    <w:p w14:paraId="1BDCC114" w14:textId="77777777" w:rsidR="002344F8" w:rsidRPr="00CC700C" w:rsidRDefault="002344F8" w:rsidP="005B0AC8">
      <w:pPr>
        <w:bidi w:val="0"/>
        <w:spacing w:after="0" w:line="480" w:lineRule="auto"/>
        <w:rPr>
          <w:rFonts w:asciiTheme="majorBidi" w:hAnsiTheme="majorBidi" w:cstheme="majorBidi"/>
          <w:sz w:val="24"/>
          <w:szCs w:val="24"/>
        </w:rPr>
      </w:pPr>
    </w:p>
    <w:p w14:paraId="7EE7D702" w14:textId="77777777" w:rsidR="002344F8" w:rsidRPr="00CC700C" w:rsidRDefault="002344F8" w:rsidP="005B0AC8">
      <w:pPr>
        <w:bidi w:val="0"/>
        <w:spacing w:after="0" w:line="480" w:lineRule="auto"/>
        <w:rPr>
          <w:rFonts w:asciiTheme="majorBidi" w:hAnsiTheme="majorBidi" w:cstheme="majorBidi"/>
          <w:sz w:val="24"/>
          <w:szCs w:val="24"/>
        </w:rPr>
      </w:pPr>
    </w:p>
    <w:p w14:paraId="1F305127" w14:textId="77777777" w:rsidR="002344F8" w:rsidRPr="00CC700C" w:rsidRDefault="002344F8" w:rsidP="005B0AC8">
      <w:pPr>
        <w:bidi w:val="0"/>
        <w:spacing w:after="0" w:line="480" w:lineRule="auto"/>
        <w:rPr>
          <w:rFonts w:asciiTheme="majorBidi" w:hAnsiTheme="majorBidi" w:cstheme="majorBidi"/>
          <w:sz w:val="24"/>
          <w:szCs w:val="24"/>
        </w:rPr>
      </w:pPr>
    </w:p>
    <w:p w14:paraId="1BA60E86" w14:textId="77777777" w:rsidR="002344F8" w:rsidRPr="00CC700C" w:rsidRDefault="002344F8" w:rsidP="005B0AC8">
      <w:pPr>
        <w:bidi w:val="0"/>
        <w:spacing w:after="0" w:line="480" w:lineRule="auto"/>
        <w:rPr>
          <w:rFonts w:asciiTheme="majorBidi" w:hAnsiTheme="majorBidi" w:cstheme="majorBidi"/>
          <w:sz w:val="24"/>
          <w:szCs w:val="24"/>
        </w:rPr>
      </w:pPr>
    </w:p>
    <w:p w14:paraId="4C87FDDA" w14:textId="77777777" w:rsidR="002344F8" w:rsidRPr="00CC700C" w:rsidRDefault="002344F8" w:rsidP="005B0AC8">
      <w:pPr>
        <w:bidi w:val="0"/>
        <w:spacing w:after="0" w:line="480" w:lineRule="auto"/>
        <w:rPr>
          <w:rFonts w:asciiTheme="majorBidi" w:hAnsiTheme="majorBidi" w:cstheme="majorBidi"/>
          <w:sz w:val="24"/>
          <w:szCs w:val="24"/>
        </w:rPr>
      </w:pPr>
    </w:p>
    <w:p w14:paraId="18225F80" w14:textId="77777777" w:rsidR="002344F8" w:rsidRPr="00CC700C" w:rsidRDefault="002344F8" w:rsidP="005B0AC8">
      <w:pPr>
        <w:bidi w:val="0"/>
        <w:spacing w:after="0" w:line="480" w:lineRule="auto"/>
        <w:rPr>
          <w:rFonts w:asciiTheme="majorBidi" w:hAnsiTheme="majorBidi" w:cstheme="majorBidi"/>
          <w:sz w:val="24"/>
          <w:szCs w:val="24"/>
        </w:rPr>
      </w:pPr>
    </w:p>
    <w:p w14:paraId="79B67A07" w14:textId="77777777" w:rsidR="002344F8" w:rsidRPr="00CC700C" w:rsidRDefault="002344F8" w:rsidP="005B0AC8">
      <w:pPr>
        <w:bidi w:val="0"/>
        <w:spacing w:after="0" w:line="480" w:lineRule="auto"/>
        <w:rPr>
          <w:rFonts w:asciiTheme="majorBidi" w:hAnsiTheme="majorBidi" w:cstheme="majorBidi"/>
          <w:sz w:val="24"/>
          <w:szCs w:val="24"/>
        </w:rPr>
      </w:pPr>
    </w:p>
    <w:p w14:paraId="68745826" w14:textId="77777777" w:rsidR="002344F8" w:rsidRPr="00CC700C" w:rsidRDefault="002344F8" w:rsidP="005B0AC8">
      <w:pPr>
        <w:bidi w:val="0"/>
        <w:spacing w:after="0" w:line="480" w:lineRule="auto"/>
        <w:rPr>
          <w:rFonts w:asciiTheme="majorBidi" w:hAnsiTheme="majorBidi" w:cstheme="majorBidi"/>
          <w:sz w:val="24"/>
          <w:szCs w:val="24"/>
        </w:rPr>
      </w:pPr>
    </w:p>
    <w:p w14:paraId="5266A283" w14:textId="77777777" w:rsidR="002344F8" w:rsidRPr="00CC700C" w:rsidRDefault="002344F8" w:rsidP="005B0AC8">
      <w:pPr>
        <w:bidi w:val="0"/>
        <w:spacing w:after="0" w:line="480" w:lineRule="auto"/>
        <w:rPr>
          <w:rFonts w:asciiTheme="majorBidi" w:hAnsiTheme="majorBidi" w:cstheme="majorBidi"/>
          <w:sz w:val="24"/>
          <w:szCs w:val="24"/>
        </w:rPr>
      </w:pPr>
    </w:p>
    <w:p w14:paraId="46756D55" w14:textId="77777777" w:rsidR="002344F8" w:rsidRPr="00CC700C" w:rsidRDefault="002344F8" w:rsidP="005B0AC8">
      <w:pPr>
        <w:bidi w:val="0"/>
        <w:spacing w:after="0" w:line="480" w:lineRule="auto"/>
        <w:rPr>
          <w:rFonts w:asciiTheme="majorBidi" w:hAnsiTheme="majorBidi" w:cstheme="majorBidi"/>
          <w:sz w:val="24"/>
          <w:szCs w:val="24"/>
        </w:rPr>
      </w:pPr>
    </w:p>
    <w:p w14:paraId="21F02561" w14:textId="77777777" w:rsidR="002344F8" w:rsidRPr="00CC700C" w:rsidRDefault="002344F8" w:rsidP="005B0AC8">
      <w:pPr>
        <w:bidi w:val="0"/>
        <w:spacing w:after="0" w:line="480" w:lineRule="auto"/>
        <w:rPr>
          <w:rFonts w:asciiTheme="majorBidi" w:hAnsiTheme="majorBidi" w:cstheme="majorBidi"/>
          <w:sz w:val="24"/>
          <w:szCs w:val="24"/>
        </w:rPr>
      </w:pPr>
    </w:p>
    <w:p w14:paraId="14D6C95E" w14:textId="77777777" w:rsidR="002344F8" w:rsidRPr="00CC700C" w:rsidRDefault="002344F8" w:rsidP="005B0AC8">
      <w:pPr>
        <w:bidi w:val="0"/>
        <w:spacing w:after="0" w:line="480" w:lineRule="auto"/>
        <w:rPr>
          <w:rFonts w:asciiTheme="majorBidi" w:hAnsiTheme="majorBidi" w:cstheme="majorBidi"/>
          <w:sz w:val="24"/>
          <w:szCs w:val="24"/>
        </w:rPr>
      </w:pPr>
    </w:p>
    <w:p w14:paraId="0EF7C76F" w14:textId="77777777" w:rsidR="002344F8" w:rsidRPr="00CC700C" w:rsidRDefault="002344F8" w:rsidP="005B0AC8">
      <w:pPr>
        <w:bidi w:val="0"/>
        <w:spacing w:after="0" w:line="480" w:lineRule="auto"/>
        <w:rPr>
          <w:rFonts w:asciiTheme="majorBidi" w:hAnsiTheme="majorBidi" w:cstheme="majorBidi"/>
          <w:sz w:val="24"/>
          <w:szCs w:val="24"/>
        </w:rPr>
      </w:pPr>
    </w:p>
    <w:p w14:paraId="52AAAE36" w14:textId="77777777" w:rsidR="002344F8" w:rsidRPr="00CC700C" w:rsidRDefault="002344F8" w:rsidP="005B0AC8">
      <w:pPr>
        <w:bidi w:val="0"/>
        <w:spacing w:after="0" w:line="480" w:lineRule="auto"/>
        <w:rPr>
          <w:rFonts w:asciiTheme="majorBidi" w:hAnsiTheme="majorBidi" w:cstheme="majorBidi"/>
          <w:sz w:val="24"/>
          <w:szCs w:val="24"/>
        </w:rPr>
      </w:pPr>
    </w:p>
    <w:p w14:paraId="78EA32FE" w14:textId="376E78D4" w:rsidR="002344F8" w:rsidRPr="00CC700C" w:rsidRDefault="002344F8" w:rsidP="005B0AC8">
      <w:pPr>
        <w:bidi w:val="0"/>
        <w:spacing w:after="0" w:line="480" w:lineRule="auto"/>
        <w:rPr>
          <w:rFonts w:asciiTheme="majorBidi" w:hAnsiTheme="majorBidi" w:cstheme="majorBidi"/>
          <w:sz w:val="24"/>
          <w:szCs w:val="24"/>
        </w:rPr>
      </w:pPr>
    </w:p>
    <w:p w14:paraId="241E3C1A" w14:textId="78B8D4D1" w:rsidR="00464F0D" w:rsidRPr="00CC700C" w:rsidRDefault="00464F0D" w:rsidP="005B0AC8">
      <w:pPr>
        <w:bidi w:val="0"/>
        <w:spacing w:after="0" w:line="480" w:lineRule="auto"/>
        <w:rPr>
          <w:rFonts w:asciiTheme="majorBidi" w:hAnsiTheme="majorBidi" w:cstheme="majorBidi"/>
          <w:sz w:val="24"/>
          <w:szCs w:val="24"/>
        </w:rPr>
      </w:pPr>
    </w:p>
    <w:p w14:paraId="19249AE6" w14:textId="77777777" w:rsidR="00464F0D" w:rsidRPr="00CC700C" w:rsidRDefault="00464F0D" w:rsidP="005B0AC8">
      <w:pPr>
        <w:bidi w:val="0"/>
        <w:spacing w:after="0" w:line="480" w:lineRule="auto"/>
        <w:jc w:val="center"/>
        <w:rPr>
          <w:rFonts w:asciiTheme="majorBidi" w:hAnsiTheme="majorBidi" w:cstheme="majorBidi"/>
          <w:sz w:val="24"/>
          <w:szCs w:val="24"/>
        </w:rPr>
      </w:pPr>
      <w:r w:rsidRPr="00CC700C">
        <w:rPr>
          <w:noProof/>
          <w:sz w:val="24"/>
          <w:szCs w:val="24"/>
        </w:rPr>
        <w:lastRenderedPageBreak/>
        <w:drawing>
          <wp:inline distT="0" distB="0" distL="0" distR="0" wp14:anchorId="244C75BA" wp14:editId="604EF006">
            <wp:extent cx="3506642" cy="2004447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9077" cy="20229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C571850" w14:textId="327F4DC4" w:rsidR="00464F0D" w:rsidRPr="00CC700C" w:rsidRDefault="00464F0D" w:rsidP="005B0AC8">
      <w:pPr>
        <w:bidi w:val="0"/>
        <w:spacing w:after="0" w:line="240" w:lineRule="auto"/>
        <w:jc w:val="center"/>
        <w:rPr>
          <w:rFonts w:asciiTheme="majorBidi" w:hAnsiTheme="majorBidi" w:cstheme="majorBidi"/>
          <w:b/>
          <w:bCs/>
          <w:color w:val="0000CC"/>
          <w:sz w:val="24"/>
          <w:szCs w:val="24"/>
        </w:rPr>
      </w:pPr>
      <w:r w:rsidRPr="00CC700C">
        <w:rPr>
          <w:rFonts w:asciiTheme="majorBidi" w:hAnsiTheme="majorBidi" w:cstheme="majorBidi"/>
          <w:b/>
          <w:bCs/>
          <w:color w:val="0000CC"/>
          <w:sz w:val="24"/>
          <w:szCs w:val="24"/>
        </w:rPr>
        <w:t>Figure SI4.</w:t>
      </w:r>
      <w:r w:rsidRPr="00CC700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C700C">
        <w:rPr>
          <w:rFonts w:asciiTheme="majorBidi" w:hAnsiTheme="majorBidi" w:cstheme="majorBidi"/>
          <w:sz w:val="24"/>
          <w:szCs w:val="24"/>
        </w:rPr>
        <w:t>Schematic illustration of the synthesis procedure for the NIPAM-based hydrogel.</w:t>
      </w:r>
    </w:p>
    <w:p w14:paraId="65C95321" w14:textId="77777777" w:rsidR="00464F0D" w:rsidRPr="00CC700C" w:rsidRDefault="00464F0D" w:rsidP="005B0AC8">
      <w:pPr>
        <w:bidi w:val="0"/>
        <w:spacing w:after="0" w:line="480" w:lineRule="auto"/>
        <w:rPr>
          <w:rFonts w:asciiTheme="majorBidi" w:hAnsiTheme="majorBidi" w:cstheme="majorBidi"/>
          <w:sz w:val="24"/>
          <w:szCs w:val="24"/>
        </w:rPr>
      </w:pPr>
    </w:p>
    <w:p w14:paraId="4BB33142" w14:textId="34DD1D79" w:rsidR="002344F8" w:rsidRPr="00CC700C" w:rsidRDefault="002344F8" w:rsidP="005B0AC8">
      <w:pPr>
        <w:bidi w:val="0"/>
        <w:spacing w:after="0" w:line="480" w:lineRule="auto"/>
        <w:rPr>
          <w:rFonts w:asciiTheme="majorBidi" w:hAnsiTheme="majorBidi" w:cstheme="majorBidi"/>
          <w:sz w:val="24"/>
          <w:szCs w:val="24"/>
        </w:rPr>
      </w:pPr>
    </w:p>
    <w:p w14:paraId="21C07DC1" w14:textId="071B6FAF" w:rsidR="00464F0D" w:rsidRPr="00CC700C" w:rsidRDefault="00464F0D" w:rsidP="005B0AC8">
      <w:pPr>
        <w:bidi w:val="0"/>
        <w:spacing w:after="0" w:line="480" w:lineRule="auto"/>
        <w:rPr>
          <w:rFonts w:asciiTheme="majorBidi" w:hAnsiTheme="majorBidi" w:cstheme="majorBidi"/>
          <w:sz w:val="24"/>
          <w:szCs w:val="24"/>
        </w:rPr>
      </w:pPr>
    </w:p>
    <w:p w14:paraId="4298358F" w14:textId="1DFD359C" w:rsidR="00464F0D" w:rsidRPr="00CC700C" w:rsidRDefault="00464F0D" w:rsidP="005B0AC8">
      <w:pPr>
        <w:bidi w:val="0"/>
        <w:spacing w:after="0" w:line="480" w:lineRule="auto"/>
        <w:rPr>
          <w:rFonts w:asciiTheme="majorBidi" w:hAnsiTheme="majorBidi" w:cstheme="majorBidi"/>
          <w:sz w:val="24"/>
          <w:szCs w:val="24"/>
        </w:rPr>
      </w:pPr>
    </w:p>
    <w:p w14:paraId="15FE6004" w14:textId="38DC22A4" w:rsidR="00464F0D" w:rsidRPr="00CC700C" w:rsidRDefault="00464F0D" w:rsidP="005B0AC8">
      <w:pPr>
        <w:bidi w:val="0"/>
        <w:spacing w:after="0" w:line="480" w:lineRule="auto"/>
        <w:rPr>
          <w:rFonts w:asciiTheme="majorBidi" w:hAnsiTheme="majorBidi" w:cstheme="majorBidi"/>
          <w:sz w:val="24"/>
          <w:szCs w:val="24"/>
        </w:rPr>
      </w:pPr>
    </w:p>
    <w:p w14:paraId="7029C983" w14:textId="3625462D" w:rsidR="00464F0D" w:rsidRPr="00CC700C" w:rsidRDefault="00464F0D" w:rsidP="005B0AC8">
      <w:pPr>
        <w:bidi w:val="0"/>
        <w:spacing w:after="0" w:line="480" w:lineRule="auto"/>
        <w:rPr>
          <w:rFonts w:asciiTheme="majorBidi" w:hAnsiTheme="majorBidi" w:cstheme="majorBidi"/>
          <w:sz w:val="24"/>
          <w:szCs w:val="24"/>
        </w:rPr>
      </w:pPr>
    </w:p>
    <w:p w14:paraId="4F020B82" w14:textId="30F69924" w:rsidR="00464F0D" w:rsidRPr="00CC700C" w:rsidRDefault="00464F0D" w:rsidP="005B0AC8">
      <w:pPr>
        <w:bidi w:val="0"/>
        <w:spacing w:after="0" w:line="480" w:lineRule="auto"/>
        <w:rPr>
          <w:rFonts w:asciiTheme="majorBidi" w:hAnsiTheme="majorBidi" w:cstheme="majorBidi"/>
          <w:sz w:val="24"/>
          <w:szCs w:val="24"/>
        </w:rPr>
      </w:pPr>
    </w:p>
    <w:p w14:paraId="7F5DCFDE" w14:textId="196C6899" w:rsidR="00464F0D" w:rsidRPr="00CC700C" w:rsidRDefault="00464F0D" w:rsidP="005B0AC8">
      <w:pPr>
        <w:bidi w:val="0"/>
        <w:spacing w:after="0" w:line="480" w:lineRule="auto"/>
        <w:rPr>
          <w:rFonts w:asciiTheme="majorBidi" w:hAnsiTheme="majorBidi" w:cstheme="majorBidi"/>
          <w:sz w:val="24"/>
          <w:szCs w:val="24"/>
        </w:rPr>
      </w:pPr>
    </w:p>
    <w:p w14:paraId="6EF57618" w14:textId="63F8E115" w:rsidR="00464F0D" w:rsidRPr="00CC700C" w:rsidRDefault="00464F0D" w:rsidP="005B0AC8">
      <w:pPr>
        <w:bidi w:val="0"/>
        <w:spacing w:after="0" w:line="480" w:lineRule="auto"/>
        <w:rPr>
          <w:rFonts w:asciiTheme="majorBidi" w:hAnsiTheme="majorBidi" w:cstheme="majorBidi"/>
          <w:sz w:val="24"/>
          <w:szCs w:val="24"/>
        </w:rPr>
      </w:pPr>
    </w:p>
    <w:p w14:paraId="5DDFCAB4" w14:textId="77777777" w:rsidR="00464F0D" w:rsidRPr="00CC700C" w:rsidRDefault="00464F0D" w:rsidP="005B0AC8">
      <w:pPr>
        <w:bidi w:val="0"/>
        <w:spacing w:after="0" w:line="480" w:lineRule="auto"/>
        <w:rPr>
          <w:rFonts w:asciiTheme="majorBidi" w:hAnsiTheme="majorBidi" w:cstheme="majorBidi"/>
          <w:sz w:val="24"/>
          <w:szCs w:val="24"/>
        </w:rPr>
      </w:pPr>
    </w:p>
    <w:p w14:paraId="34759BE6" w14:textId="77777777" w:rsidR="002344F8" w:rsidRPr="00CC700C" w:rsidRDefault="002344F8" w:rsidP="005B0AC8">
      <w:pPr>
        <w:bidi w:val="0"/>
        <w:spacing w:after="0" w:line="480" w:lineRule="auto"/>
        <w:jc w:val="center"/>
        <w:rPr>
          <w:rFonts w:asciiTheme="majorBidi" w:hAnsiTheme="majorBidi" w:cstheme="majorBidi"/>
          <w:b/>
          <w:bCs/>
          <w:color w:val="0000CC"/>
          <w:sz w:val="24"/>
          <w:szCs w:val="24"/>
        </w:rPr>
      </w:pPr>
      <w:r w:rsidRPr="00CC700C">
        <w:rPr>
          <w:noProof/>
          <w:sz w:val="24"/>
          <w:szCs w:val="24"/>
        </w:rPr>
        <w:lastRenderedPageBreak/>
        <w:drawing>
          <wp:inline distT="0" distB="0" distL="0" distR="0" wp14:anchorId="69C58002" wp14:editId="58CCC49C">
            <wp:extent cx="5439980" cy="3214923"/>
            <wp:effectExtent l="0" t="0" r="8890" b="5080"/>
            <wp:docPr id="124563102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0829" cy="32272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EEAA81D" w14:textId="7FEC4672" w:rsidR="002344F8" w:rsidRPr="00CC700C" w:rsidRDefault="002344F8" w:rsidP="005B0AC8">
      <w:pPr>
        <w:bidi w:val="0"/>
        <w:spacing w:after="0" w:line="240" w:lineRule="auto"/>
        <w:jc w:val="center"/>
        <w:rPr>
          <w:rFonts w:asciiTheme="majorBidi" w:hAnsiTheme="majorBidi" w:cstheme="majorBidi"/>
          <w:b/>
          <w:bCs/>
          <w:color w:val="0000CC"/>
          <w:sz w:val="24"/>
          <w:szCs w:val="24"/>
        </w:rPr>
      </w:pPr>
      <w:r w:rsidRPr="00CC700C">
        <w:rPr>
          <w:rFonts w:asciiTheme="majorBidi" w:hAnsiTheme="majorBidi" w:cstheme="majorBidi"/>
          <w:b/>
          <w:bCs/>
          <w:color w:val="0000CC"/>
          <w:sz w:val="24"/>
          <w:szCs w:val="24"/>
        </w:rPr>
        <w:t>Figure SI</w:t>
      </w:r>
      <w:r w:rsidR="00464F0D" w:rsidRPr="00CC700C">
        <w:rPr>
          <w:rFonts w:asciiTheme="majorBidi" w:hAnsiTheme="majorBidi" w:cstheme="majorBidi"/>
          <w:b/>
          <w:bCs/>
          <w:color w:val="0000CC"/>
          <w:sz w:val="24"/>
          <w:szCs w:val="24"/>
        </w:rPr>
        <w:t>5</w:t>
      </w:r>
      <w:r w:rsidRPr="00CC700C">
        <w:rPr>
          <w:rFonts w:asciiTheme="majorBidi" w:hAnsiTheme="majorBidi" w:cstheme="majorBidi"/>
          <w:b/>
          <w:bCs/>
          <w:color w:val="0000CC"/>
          <w:sz w:val="24"/>
          <w:szCs w:val="24"/>
        </w:rPr>
        <w:t>.</w:t>
      </w:r>
      <w:r w:rsidRPr="00CC700C">
        <w:rPr>
          <w:rFonts w:asciiTheme="majorBidi" w:hAnsiTheme="majorBidi" w:cstheme="majorBidi" w:hint="cs"/>
          <w:b/>
          <w:bCs/>
          <w:color w:val="0000CC"/>
          <w:sz w:val="24"/>
          <w:szCs w:val="24"/>
          <w:rtl/>
        </w:rPr>
        <w:t xml:space="preserve"> </w:t>
      </w:r>
      <w:r w:rsidRPr="00CC700C">
        <w:rPr>
          <w:rFonts w:asciiTheme="majorBidi" w:hAnsiTheme="majorBidi" w:cstheme="majorBidi"/>
          <w:sz w:val="24"/>
          <w:szCs w:val="24"/>
        </w:rPr>
        <w:t>Representative image of the S3 hydrogel after washing with deionized water.</w:t>
      </w:r>
    </w:p>
    <w:p w14:paraId="2B40270B" w14:textId="77777777" w:rsidR="002344F8" w:rsidRPr="00CC700C" w:rsidRDefault="002344F8" w:rsidP="005B0AC8">
      <w:pPr>
        <w:bidi w:val="0"/>
        <w:spacing w:after="0" w:line="480" w:lineRule="auto"/>
        <w:rPr>
          <w:rFonts w:asciiTheme="majorBidi" w:hAnsiTheme="majorBidi" w:cstheme="majorBidi"/>
          <w:sz w:val="24"/>
          <w:szCs w:val="24"/>
        </w:rPr>
      </w:pPr>
    </w:p>
    <w:p w14:paraId="5726A7E9" w14:textId="77777777" w:rsidR="002344F8" w:rsidRPr="00CC700C" w:rsidRDefault="002344F8" w:rsidP="005B0AC8">
      <w:pPr>
        <w:bidi w:val="0"/>
        <w:spacing w:after="0" w:line="480" w:lineRule="auto"/>
        <w:rPr>
          <w:rFonts w:asciiTheme="majorBidi" w:hAnsiTheme="majorBidi" w:cstheme="majorBidi"/>
          <w:sz w:val="24"/>
          <w:szCs w:val="24"/>
          <w:rtl/>
        </w:rPr>
      </w:pPr>
    </w:p>
    <w:p w14:paraId="01048A76" w14:textId="77777777" w:rsidR="002344F8" w:rsidRPr="00CC700C" w:rsidRDefault="002344F8" w:rsidP="005B0AC8">
      <w:pPr>
        <w:bidi w:val="0"/>
        <w:spacing w:after="0" w:line="480" w:lineRule="auto"/>
        <w:rPr>
          <w:rFonts w:asciiTheme="majorBidi" w:hAnsiTheme="majorBidi" w:cstheme="majorBidi"/>
          <w:sz w:val="24"/>
          <w:szCs w:val="24"/>
          <w:rtl/>
        </w:rPr>
      </w:pPr>
    </w:p>
    <w:p w14:paraId="26408B2A" w14:textId="77777777" w:rsidR="002344F8" w:rsidRPr="00CC700C" w:rsidRDefault="002344F8" w:rsidP="005B0AC8">
      <w:pPr>
        <w:bidi w:val="0"/>
        <w:spacing w:after="0" w:line="480" w:lineRule="auto"/>
        <w:rPr>
          <w:rFonts w:asciiTheme="majorBidi" w:hAnsiTheme="majorBidi" w:cstheme="majorBidi"/>
          <w:sz w:val="24"/>
          <w:szCs w:val="24"/>
          <w:rtl/>
        </w:rPr>
      </w:pPr>
    </w:p>
    <w:p w14:paraId="152789E0" w14:textId="77777777" w:rsidR="002344F8" w:rsidRPr="00CC700C" w:rsidRDefault="002344F8" w:rsidP="005B0AC8">
      <w:pPr>
        <w:bidi w:val="0"/>
        <w:spacing w:after="0" w:line="480" w:lineRule="auto"/>
        <w:rPr>
          <w:rFonts w:asciiTheme="majorBidi" w:hAnsiTheme="majorBidi" w:cstheme="majorBidi"/>
          <w:sz w:val="24"/>
          <w:szCs w:val="24"/>
          <w:rtl/>
        </w:rPr>
      </w:pPr>
    </w:p>
    <w:p w14:paraId="28E11D85" w14:textId="77777777" w:rsidR="002344F8" w:rsidRPr="00CC700C" w:rsidRDefault="002344F8" w:rsidP="005B0AC8">
      <w:pPr>
        <w:bidi w:val="0"/>
        <w:spacing w:after="0" w:line="480" w:lineRule="auto"/>
        <w:rPr>
          <w:rFonts w:asciiTheme="majorBidi" w:hAnsiTheme="majorBidi" w:cstheme="majorBidi"/>
          <w:sz w:val="24"/>
          <w:szCs w:val="24"/>
          <w:rtl/>
        </w:rPr>
      </w:pPr>
    </w:p>
    <w:p w14:paraId="5F364FEB" w14:textId="77777777" w:rsidR="002344F8" w:rsidRPr="00CC700C" w:rsidRDefault="002344F8" w:rsidP="005B0AC8">
      <w:pPr>
        <w:bidi w:val="0"/>
        <w:spacing w:after="0" w:line="480" w:lineRule="auto"/>
        <w:rPr>
          <w:rFonts w:asciiTheme="majorBidi" w:hAnsiTheme="majorBidi" w:cstheme="majorBidi"/>
          <w:sz w:val="24"/>
          <w:szCs w:val="24"/>
          <w:rtl/>
        </w:rPr>
      </w:pPr>
    </w:p>
    <w:p w14:paraId="41A4CF56" w14:textId="77777777" w:rsidR="002344F8" w:rsidRPr="00CC700C" w:rsidRDefault="002344F8" w:rsidP="005B0AC8">
      <w:pPr>
        <w:bidi w:val="0"/>
        <w:spacing w:after="0" w:line="480" w:lineRule="auto"/>
        <w:rPr>
          <w:rFonts w:asciiTheme="majorBidi" w:hAnsiTheme="majorBidi" w:cstheme="majorBidi"/>
          <w:sz w:val="24"/>
          <w:szCs w:val="24"/>
          <w:rtl/>
        </w:rPr>
      </w:pPr>
    </w:p>
    <w:p w14:paraId="6AB2FA0B" w14:textId="77777777" w:rsidR="002344F8" w:rsidRPr="00CC700C" w:rsidRDefault="002344F8" w:rsidP="005B0AC8">
      <w:pPr>
        <w:bidi w:val="0"/>
        <w:spacing w:after="0" w:line="480" w:lineRule="auto"/>
        <w:rPr>
          <w:rFonts w:asciiTheme="majorBidi" w:hAnsiTheme="majorBidi" w:cstheme="majorBidi"/>
          <w:sz w:val="24"/>
          <w:szCs w:val="24"/>
          <w:rtl/>
        </w:rPr>
      </w:pPr>
    </w:p>
    <w:p w14:paraId="6F2F7619" w14:textId="77777777" w:rsidR="002344F8" w:rsidRPr="00CC700C" w:rsidRDefault="002344F8" w:rsidP="005B0AC8">
      <w:pPr>
        <w:bidi w:val="0"/>
        <w:spacing w:after="0" w:line="480" w:lineRule="auto"/>
        <w:rPr>
          <w:rFonts w:asciiTheme="majorBidi" w:hAnsiTheme="majorBidi" w:cstheme="majorBidi"/>
          <w:sz w:val="24"/>
          <w:szCs w:val="24"/>
          <w:rtl/>
        </w:rPr>
      </w:pPr>
    </w:p>
    <w:p w14:paraId="0AD291D3" w14:textId="77777777" w:rsidR="002344F8" w:rsidRPr="00CC700C" w:rsidRDefault="002344F8" w:rsidP="005B0AC8">
      <w:pPr>
        <w:bidi w:val="0"/>
        <w:spacing w:after="0" w:line="480" w:lineRule="auto"/>
        <w:rPr>
          <w:rFonts w:asciiTheme="majorBidi" w:hAnsiTheme="majorBidi" w:cstheme="majorBidi"/>
          <w:sz w:val="24"/>
          <w:szCs w:val="24"/>
          <w:rtl/>
        </w:rPr>
      </w:pPr>
    </w:p>
    <w:p w14:paraId="4B30FF21" w14:textId="77777777" w:rsidR="002344F8" w:rsidRPr="00CC700C" w:rsidRDefault="002344F8" w:rsidP="005B0AC8">
      <w:pPr>
        <w:bidi w:val="0"/>
        <w:spacing w:after="0" w:line="480" w:lineRule="auto"/>
        <w:rPr>
          <w:rFonts w:asciiTheme="majorBidi" w:hAnsiTheme="majorBidi" w:cstheme="majorBidi"/>
          <w:sz w:val="24"/>
          <w:szCs w:val="24"/>
          <w:rtl/>
        </w:rPr>
      </w:pPr>
    </w:p>
    <w:p w14:paraId="31B866A9" w14:textId="77777777" w:rsidR="002344F8" w:rsidRPr="00CC700C" w:rsidRDefault="002344F8" w:rsidP="005B0AC8">
      <w:pPr>
        <w:bidi w:val="0"/>
        <w:spacing w:after="0" w:line="480" w:lineRule="auto"/>
        <w:rPr>
          <w:rFonts w:asciiTheme="majorBidi" w:hAnsiTheme="majorBidi" w:cstheme="majorBidi"/>
          <w:sz w:val="24"/>
          <w:szCs w:val="24"/>
          <w:rtl/>
        </w:rPr>
      </w:pPr>
    </w:p>
    <w:p w14:paraId="0A473ACA" w14:textId="77777777" w:rsidR="002344F8" w:rsidRPr="00CC700C" w:rsidRDefault="002344F8" w:rsidP="005B0AC8">
      <w:pPr>
        <w:bidi w:val="0"/>
        <w:spacing w:after="0" w:line="480" w:lineRule="auto"/>
        <w:rPr>
          <w:rFonts w:asciiTheme="majorBidi" w:hAnsiTheme="majorBidi" w:cstheme="majorBidi"/>
          <w:sz w:val="24"/>
          <w:szCs w:val="24"/>
          <w:rtl/>
        </w:rPr>
      </w:pPr>
    </w:p>
    <w:p w14:paraId="69A6FF3E" w14:textId="77777777" w:rsidR="002344F8" w:rsidRPr="00CC700C" w:rsidRDefault="002344F8" w:rsidP="005B0AC8">
      <w:pPr>
        <w:bidi w:val="0"/>
        <w:spacing w:after="0" w:line="480" w:lineRule="auto"/>
        <w:rPr>
          <w:rFonts w:asciiTheme="majorBidi" w:hAnsiTheme="majorBidi" w:cstheme="majorBidi"/>
          <w:sz w:val="24"/>
          <w:szCs w:val="24"/>
          <w:rtl/>
        </w:rPr>
      </w:pPr>
    </w:p>
    <w:p w14:paraId="469ADFA4" w14:textId="12F4284C" w:rsidR="002344F8" w:rsidRPr="00CC700C" w:rsidRDefault="006A5F8E" w:rsidP="005B0AC8">
      <w:pPr>
        <w:bidi w:val="0"/>
        <w:spacing w:after="0" w:line="480" w:lineRule="auto"/>
        <w:jc w:val="center"/>
        <w:rPr>
          <w:rFonts w:asciiTheme="majorBidi" w:hAnsiTheme="majorBidi" w:cstheme="majorBidi"/>
          <w:sz w:val="24"/>
          <w:szCs w:val="24"/>
        </w:rPr>
      </w:pPr>
      <w:r w:rsidRPr="00CC700C">
        <w:rPr>
          <w:rFonts w:asciiTheme="majorBidi" w:hAnsiTheme="majorBidi" w:cstheme="majorBidi"/>
          <w:noProof/>
          <w:sz w:val="24"/>
          <w:szCs w:val="24"/>
        </w:rPr>
        <w:lastRenderedPageBreak/>
        <w:drawing>
          <wp:inline distT="0" distB="0" distL="0" distR="0" wp14:anchorId="36BFD295" wp14:editId="11C12032">
            <wp:extent cx="5759450" cy="3077728"/>
            <wp:effectExtent l="0" t="0" r="0" b="8890"/>
            <wp:docPr id="1" name="Picture 1" descr="C:\Users\sasan\Desktop\PICTURE_SI_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asan\Desktop\PICTURE_SI_6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30777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E82628E" w14:textId="509A865E" w:rsidR="002344F8" w:rsidRPr="00CC700C" w:rsidRDefault="002344F8" w:rsidP="005B0AC8">
      <w:pPr>
        <w:bidi w:val="0"/>
        <w:spacing w:after="0" w:line="240" w:lineRule="auto"/>
        <w:jc w:val="center"/>
        <w:rPr>
          <w:rFonts w:asciiTheme="majorBidi" w:hAnsiTheme="majorBidi" w:cstheme="majorBidi"/>
          <w:b/>
          <w:bCs/>
          <w:color w:val="0000CC"/>
          <w:sz w:val="24"/>
          <w:szCs w:val="24"/>
        </w:rPr>
      </w:pPr>
      <w:r w:rsidRPr="00CC700C">
        <w:rPr>
          <w:rFonts w:asciiTheme="majorBidi" w:hAnsiTheme="majorBidi" w:cstheme="majorBidi"/>
          <w:b/>
          <w:bCs/>
          <w:color w:val="0000CC"/>
          <w:sz w:val="24"/>
          <w:szCs w:val="24"/>
        </w:rPr>
        <w:t xml:space="preserve">Figure </w:t>
      </w:r>
      <w:r w:rsidR="00124721" w:rsidRPr="00CC700C">
        <w:rPr>
          <w:rFonts w:asciiTheme="majorBidi" w:hAnsiTheme="majorBidi" w:cstheme="majorBidi"/>
          <w:b/>
          <w:bCs/>
          <w:color w:val="0000CC"/>
          <w:sz w:val="24"/>
          <w:szCs w:val="24"/>
        </w:rPr>
        <w:t>SI6</w:t>
      </w:r>
      <w:r w:rsidRPr="00CC700C">
        <w:rPr>
          <w:rFonts w:asciiTheme="majorBidi" w:hAnsiTheme="majorBidi" w:cstheme="majorBidi"/>
          <w:b/>
          <w:bCs/>
          <w:color w:val="0000CC"/>
          <w:sz w:val="24"/>
          <w:szCs w:val="24"/>
        </w:rPr>
        <w:t>.</w:t>
      </w:r>
      <w:r w:rsidRPr="00CC700C">
        <w:rPr>
          <w:rFonts w:asciiTheme="majorBidi" w:hAnsiTheme="majorBidi" w:cstheme="majorBidi" w:hint="cs"/>
          <w:b/>
          <w:bCs/>
          <w:color w:val="0000CC"/>
          <w:sz w:val="24"/>
          <w:szCs w:val="24"/>
          <w:rtl/>
        </w:rPr>
        <w:t xml:space="preserve"> </w:t>
      </w:r>
      <w:r w:rsidR="006A5F8E" w:rsidRPr="00CC700C">
        <w:rPr>
          <w:rFonts w:asciiTheme="majorBidi" w:hAnsiTheme="majorBidi" w:cstheme="majorBidi"/>
          <w:sz w:val="24"/>
          <w:szCs w:val="24"/>
        </w:rPr>
        <w:t>The preparation procedure of PNIPAM/HPC hydrogels using in-situ polymerization, and a representative picture of the resulting NIPAM/HPC hydrogel</w:t>
      </w:r>
    </w:p>
    <w:p w14:paraId="2B0BC278" w14:textId="77777777" w:rsidR="002344F8" w:rsidRPr="00CC700C" w:rsidRDefault="002344F8" w:rsidP="005B0AC8">
      <w:pPr>
        <w:bidi w:val="0"/>
        <w:rPr>
          <w:rFonts w:asciiTheme="majorBidi" w:hAnsiTheme="majorBidi" w:cstheme="majorBidi"/>
          <w:sz w:val="24"/>
          <w:szCs w:val="24"/>
        </w:rPr>
      </w:pPr>
    </w:p>
    <w:p w14:paraId="2A1F357F" w14:textId="43677BAE" w:rsidR="00D2110D" w:rsidRPr="00CC700C" w:rsidRDefault="00D2110D" w:rsidP="005B0AC8">
      <w:pPr>
        <w:bidi w:val="0"/>
        <w:rPr>
          <w:sz w:val="24"/>
          <w:szCs w:val="24"/>
        </w:rPr>
      </w:pPr>
    </w:p>
    <w:p w14:paraId="48FFFEBD" w14:textId="77777777" w:rsidR="00D2110D" w:rsidRPr="00CC700C" w:rsidRDefault="00D2110D" w:rsidP="005B0AC8">
      <w:pPr>
        <w:bidi w:val="0"/>
        <w:rPr>
          <w:sz w:val="24"/>
          <w:szCs w:val="24"/>
        </w:rPr>
      </w:pPr>
    </w:p>
    <w:p w14:paraId="6899F93A" w14:textId="77777777" w:rsidR="00D2110D" w:rsidRPr="00CC700C" w:rsidRDefault="00D2110D" w:rsidP="005B0AC8">
      <w:pPr>
        <w:bidi w:val="0"/>
        <w:rPr>
          <w:sz w:val="24"/>
          <w:szCs w:val="24"/>
        </w:rPr>
      </w:pPr>
    </w:p>
    <w:p w14:paraId="3E7C82AA" w14:textId="77777777" w:rsidR="00D2110D" w:rsidRPr="00CC700C" w:rsidRDefault="00D2110D" w:rsidP="005B0AC8">
      <w:pPr>
        <w:bidi w:val="0"/>
        <w:rPr>
          <w:sz w:val="24"/>
          <w:szCs w:val="24"/>
        </w:rPr>
      </w:pPr>
    </w:p>
    <w:p w14:paraId="1FDF121F" w14:textId="77777777" w:rsidR="00D2110D" w:rsidRPr="00CC700C" w:rsidRDefault="00D2110D" w:rsidP="005B0AC8">
      <w:pPr>
        <w:bidi w:val="0"/>
        <w:rPr>
          <w:sz w:val="24"/>
          <w:szCs w:val="24"/>
        </w:rPr>
      </w:pPr>
    </w:p>
    <w:p w14:paraId="2AACDF09" w14:textId="77777777" w:rsidR="00D2110D" w:rsidRPr="00CC700C" w:rsidRDefault="00D2110D" w:rsidP="005B0AC8">
      <w:pPr>
        <w:bidi w:val="0"/>
        <w:rPr>
          <w:sz w:val="24"/>
          <w:szCs w:val="24"/>
        </w:rPr>
      </w:pPr>
    </w:p>
    <w:p w14:paraId="0E1E225D" w14:textId="77777777" w:rsidR="00D2110D" w:rsidRPr="00CC700C" w:rsidRDefault="00D2110D" w:rsidP="005B0AC8">
      <w:pPr>
        <w:bidi w:val="0"/>
        <w:rPr>
          <w:sz w:val="24"/>
          <w:szCs w:val="24"/>
        </w:rPr>
      </w:pPr>
    </w:p>
    <w:p w14:paraId="1D1FE957" w14:textId="77777777" w:rsidR="00D2110D" w:rsidRPr="00CC700C" w:rsidRDefault="00D2110D" w:rsidP="005B0AC8">
      <w:pPr>
        <w:bidi w:val="0"/>
        <w:rPr>
          <w:sz w:val="24"/>
          <w:szCs w:val="24"/>
        </w:rPr>
      </w:pPr>
    </w:p>
    <w:p w14:paraId="098A914E" w14:textId="77777777" w:rsidR="00D2110D" w:rsidRPr="00CC700C" w:rsidRDefault="00D2110D" w:rsidP="005B0AC8">
      <w:pPr>
        <w:bidi w:val="0"/>
        <w:rPr>
          <w:sz w:val="24"/>
          <w:szCs w:val="24"/>
        </w:rPr>
      </w:pPr>
    </w:p>
    <w:p w14:paraId="0B874DC1" w14:textId="77777777" w:rsidR="00D2110D" w:rsidRPr="00CC700C" w:rsidRDefault="00D2110D" w:rsidP="005B0AC8">
      <w:pPr>
        <w:bidi w:val="0"/>
        <w:rPr>
          <w:sz w:val="24"/>
          <w:szCs w:val="24"/>
        </w:rPr>
      </w:pPr>
    </w:p>
    <w:p w14:paraId="0D57CEDB" w14:textId="77777777" w:rsidR="00D2110D" w:rsidRPr="00CC700C" w:rsidRDefault="00D2110D" w:rsidP="005B0AC8">
      <w:pPr>
        <w:bidi w:val="0"/>
        <w:rPr>
          <w:sz w:val="24"/>
          <w:szCs w:val="24"/>
        </w:rPr>
      </w:pPr>
    </w:p>
    <w:p w14:paraId="3B5C39F1" w14:textId="77777777" w:rsidR="00D2110D" w:rsidRPr="00CC700C" w:rsidRDefault="00D2110D" w:rsidP="005B0AC8">
      <w:pPr>
        <w:bidi w:val="0"/>
        <w:rPr>
          <w:sz w:val="24"/>
          <w:szCs w:val="24"/>
        </w:rPr>
      </w:pPr>
    </w:p>
    <w:p w14:paraId="7901CA84" w14:textId="77777777" w:rsidR="00D2110D" w:rsidRPr="00CC700C" w:rsidRDefault="00D2110D" w:rsidP="005B0AC8">
      <w:pPr>
        <w:bidi w:val="0"/>
        <w:rPr>
          <w:sz w:val="24"/>
          <w:szCs w:val="24"/>
        </w:rPr>
      </w:pPr>
    </w:p>
    <w:p w14:paraId="5ADC78D1" w14:textId="77777777" w:rsidR="00D2110D" w:rsidRPr="00CC700C" w:rsidRDefault="00D2110D" w:rsidP="005B0AC8">
      <w:pPr>
        <w:bidi w:val="0"/>
        <w:rPr>
          <w:sz w:val="24"/>
          <w:szCs w:val="24"/>
        </w:rPr>
      </w:pPr>
    </w:p>
    <w:p w14:paraId="7400A69D" w14:textId="3EB16D99" w:rsidR="00D2110D" w:rsidRPr="00CC700C" w:rsidRDefault="00D2110D" w:rsidP="005B0AC8">
      <w:pPr>
        <w:bidi w:val="0"/>
        <w:rPr>
          <w:sz w:val="24"/>
          <w:szCs w:val="24"/>
        </w:rPr>
      </w:pPr>
    </w:p>
    <w:p w14:paraId="37C65149" w14:textId="572E34C0" w:rsidR="00D2110D" w:rsidRPr="00CC700C" w:rsidRDefault="00D2110D" w:rsidP="005B0AC8">
      <w:pPr>
        <w:bidi w:val="0"/>
        <w:rPr>
          <w:sz w:val="24"/>
          <w:szCs w:val="24"/>
        </w:rPr>
      </w:pPr>
    </w:p>
    <w:p w14:paraId="7CDDFCED" w14:textId="1981F9A3" w:rsidR="00D45B72" w:rsidRPr="00CC700C" w:rsidRDefault="00130FFB" w:rsidP="005B0AC8">
      <w:pPr>
        <w:bidi w:val="0"/>
        <w:jc w:val="center"/>
        <w:rPr>
          <w:sz w:val="24"/>
          <w:szCs w:val="24"/>
        </w:rPr>
      </w:pPr>
      <w:r w:rsidRPr="00CC700C">
        <w:rPr>
          <w:rFonts w:cs="B Zar"/>
          <w:noProof/>
          <w:sz w:val="24"/>
          <w:szCs w:val="24"/>
        </w:rPr>
        <w:lastRenderedPageBreak/>
        <w:drawing>
          <wp:inline distT="0" distB="0" distL="0" distR="0" wp14:anchorId="666F2F00" wp14:editId="0EDFCF0C">
            <wp:extent cx="4139565" cy="2252980"/>
            <wp:effectExtent l="0" t="0" r="0" b="0"/>
            <wp:docPr id="4" name="Picture 4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1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39565" cy="2252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A5298B0" w14:textId="0D96765E" w:rsidR="008B4860" w:rsidRPr="00CC700C" w:rsidRDefault="00D45B72" w:rsidP="005B0AC8">
      <w:pPr>
        <w:tabs>
          <w:tab w:val="left" w:pos="8275"/>
        </w:tabs>
        <w:bidi w:val="0"/>
        <w:jc w:val="center"/>
        <w:rPr>
          <w:rFonts w:asciiTheme="majorBidi" w:hAnsiTheme="majorBidi" w:cstheme="majorBidi"/>
          <w:sz w:val="24"/>
          <w:szCs w:val="24"/>
          <w:rtl/>
        </w:rPr>
      </w:pPr>
      <w:r w:rsidRPr="00CC700C">
        <w:rPr>
          <w:rFonts w:asciiTheme="majorBidi" w:hAnsiTheme="majorBidi" w:cstheme="majorBidi"/>
          <w:b/>
          <w:bCs/>
          <w:color w:val="0000CC"/>
          <w:sz w:val="24"/>
          <w:szCs w:val="24"/>
        </w:rPr>
        <w:t>Figure SI</w:t>
      </w:r>
      <w:r w:rsidR="00124721" w:rsidRPr="00CC700C">
        <w:rPr>
          <w:rFonts w:asciiTheme="majorBidi" w:hAnsiTheme="majorBidi" w:cstheme="majorBidi"/>
          <w:b/>
          <w:bCs/>
          <w:color w:val="0000CC"/>
          <w:sz w:val="24"/>
          <w:szCs w:val="24"/>
        </w:rPr>
        <w:t>7</w:t>
      </w:r>
      <w:r w:rsidRPr="00CC700C">
        <w:rPr>
          <w:rFonts w:asciiTheme="majorBidi" w:hAnsiTheme="majorBidi" w:cstheme="majorBidi"/>
          <w:b/>
          <w:bCs/>
          <w:color w:val="0000CC"/>
          <w:sz w:val="24"/>
          <w:szCs w:val="24"/>
        </w:rPr>
        <w:t xml:space="preserve">. </w:t>
      </w:r>
      <w:r w:rsidRPr="00CC700C">
        <w:rPr>
          <w:rFonts w:asciiTheme="majorBidi" w:hAnsiTheme="majorBidi" w:cstheme="majorBidi"/>
          <w:sz w:val="24"/>
          <w:szCs w:val="24"/>
        </w:rPr>
        <w:t>The immersed hydrogel samples in water during the swelling test.</w:t>
      </w:r>
    </w:p>
    <w:p w14:paraId="4800A044" w14:textId="4C7CF3A5" w:rsidR="008B4860" w:rsidRPr="00CC700C" w:rsidRDefault="008B4860" w:rsidP="005B0AC8">
      <w:pPr>
        <w:bidi w:val="0"/>
        <w:rPr>
          <w:rFonts w:asciiTheme="majorBidi" w:hAnsiTheme="majorBidi" w:cstheme="majorBidi"/>
          <w:sz w:val="24"/>
          <w:szCs w:val="24"/>
          <w:rtl/>
        </w:rPr>
      </w:pPr>
    </w:p>
    <w:p w14:paraId="709BCE57" w14:textId="5B80BFD9" w:rsidR="008B4860" w:rsidRPr="00CC700C" w:rsidRDefault="008B4860" w:rsidP="005B0AC8">
      <w:pPr>
        <w:bidi w:val="0"/>
        <w:rPr>
          <w:rFonts w:asciiTheme="majorBidi" w:hAnsiTheme="majorBidi" w:cstheme="majorBidi"/>
          <w:sz w:val="24"/>
          <w:szCs w:val="24"/>
          <w:rtl/>
        </w:rPr>
      </w:pPr>
    </w:p>
    <w:p w14:paraId="754CBCDF" w14:textId="1B4A0DAD" w:rsidR="00130FFB" w:rsidRPr="00CC700C" w:rsidRDefault="00130FFB" w:rsidP="005B0AC8">
      <w:pPr>
        <w:bidi w:val="0"/>
        <w:jc w:val="right"/>
        <w:rPr>
          <w:rFonts w:asciiTheme="majorBidi" w:hAnsiTheme="majorBidi" w:cstheme="majorBidi"/>
          <w:sz w:val="24"/>
          <w:szCs w:val="24"/>
          <w:rtl/>
        </w:rPr>
      </w:pPr>
    </w:p>
    <w:p w14:paraId="02FB5E6C" w14:textId="268D3702" w:rsidR="008B4860" w:rsidRPr="00CC700C" w:rsidRDefault="008B4860" w:rsidP="005B0AC8">
      <w:pPr>
        <w:bidi w:val="0"/>
        <w:jc w:val="right"/>
        <w:rPr>
          <w:rFonts w:asciiTheme="majorBidi" w:hAnsiTheme="majorBidi" w:cstheme="majorBidi"/>
          <w:sz w:val="24"/>
          <w:szCs w:val="24"/>
          <w:rtl/>
        </w:rPr>
      </w:pPr>
    </w:p>
    <w:p w14:paraId="1284173B" w14:textId="1C5AEF87" w:rsidR="008B4860" w:rsidRPr="00CC700C" w:rsidRDefault="008B4860" w:rsidP="005B0AC8">
      <w:pPr>
        <w:bidi w:val="0"/>
        <w:jc w:val="right"/>
        <w:rPr>
          <w:rFonts w:asciiTheme="majorBidi" w:hAnsiTheme="majorBidi" w:cstheme="majorBidi"/>
          <w:sz w:val="24"/>
          <w:szCs w:val="24"/>
          <w:rtl/>
        </w:rPr>
      </w:pPr>
    </w:p>
    <w:p w14:paraId="67A3D406" w14:textId="36D04D48" w:rsidR="008B4860" w:rsidRPr="00CC700C" w:rsidRDefault="008B4860" w:rsidP="005B0AC8">
      <w:pPr>
        <w:bidi w:val="0"/>
        <w:jc w:val="right"/>
        <w:rPr>
          <w:rFonts w:asciiTheme="majorBidi" w:hAnsiTheme="majorBidi" w:cstheme="majorBidi"/>
          <w:sz w:val="24"/>
          <w:szCs w:val="24"/>
          <w:rtl/>
        </w:rPr>
      </w:pPr>
    </w:p>
    <w:p w14:paraId="70319B7E" w14:textId="62090044" w:rsidR="008B4860" w:rsidRPr="00CC700C" w:rsidRDefault="008B4860" w:rsidP="005B0AC8">
      <w:pPr>
        <w:bidi w:val="0"/>
        <w:jc w:val="right"/>
        <w:rPr>
          <w:rFonts w:asciiTheme="majorBidi" w:hAnsiTheme="majorBidi" w:cstheme="majorBidi"/>
          <w:sz w:val="24"/>
          <w:szCs w:val="24"/>
          <w:rtl/>
        </w:rPr>
      </w:pPr>
    </w:p>
    <w:p w14:paraId="0E5C1449" w14:textId="6787C2BF" w:rsidR="008B4860" w:rsidRPr="00CC700C" w:rsidRDefault="008B4860" w:rsidP="005B0AC8">
      <w:pPr>
        <w:bidi w:val="0"/>
        <w:jc w:val="right"/>
        <w:rPr>
          <w:rFonts w:asciiTheme="majorBidi" w:hAnsiTheme="majorBidi" w:cstheme="majorBidi"/>
          <w:sz w:val="24"/>
          <w:szCs w:val="24"/>
          <w:rtl/>
        </w:rPr>
      </w:pPr>
    </w:p>
    <w:p w14:paraId="5E471504" w14:textId="1BD4972F" w:rsidR="008B4860" w:rsidRPr="00CC700C" w:rsidRDefault="008B4860" w:rsidP="005B0AC8">
      <w:pPr>
        <w:bidi w:val="0"/>
        <w:jc w:val="right"/>
        <w:rPr>
          <w:rFonts w:asciiTheme="majorBidi" w:hAnsiTheme="majorBidi" w:cstheme="majorBidi"/>
          <w:sz w:val="24"/>
          <w:szCs w:val="24"/>
          <w:rtl/>
        </w:rPr>
      </w:pPr>
    </w:p>
    <w:p w14:paraId="45B8A277" w14:textId="1E6EAB7C" w:rsidR="008B4860" w:rsidRPr="00CC700C" w:rsidRDefault="008B4860" w:rsidP="005B0AC8">
      <w:pPr>
        <w:bidi w:val="0"/>
        <w:jc w:val="right"/>
        <w:rPr>
          <w:rFonts w:asciiTheme="majorBidi" w:hAnsiTheme="majorBidi" w:cstheme="majorBidi"/>
          <w:sz w:val="24"/>
          <w:szCs w:val="24"/>
          <w:rtl/>
        </w:rPr>
      </w:pPr>
    </w:p>
    <w:p w14:paraId="16B582CD" w14:textId="4C8CFB06" w:rsidR="008B4860" w:rsidRPr="00CC700C" w:rsidRDefault="008B4860" w:rsidP="005B0AC8">
      <w:pPr>
        <w:bidi w:val="0"/>
        <w:jc w:val="right"/>
        <w:rPr>
          <w:rFonts w:asciiTheme="majorBidi" w:hAnsiTheme="majorBidi" w:cstheme="majorBidi"/>
          <w:sz w:val="24"/>
          <w:szCs w:val="24"/>
          <w:rtl/>
        </w:rPr>
      </w:pPr>
    </w:p>
    <w:p w14:paraId="5786F769" w14:textId="250DE57C" w:rsidR="008B4860" w:rsidRPr="00CC700C" w:rsidRDefault="008B4860" w:rsidP="005B0AC8">
      <w:pPr>
        <w:bidi w:val="0"/>
        <w:jc w:val="right"/>
        <w:rPr>
          <w:rFonts w:asciiTheme="majorBidi" w:hAnsiTheme="majorBidi" w:cstheme="majorBidi"/>
          <w:sz w:val="24"/>
          <w:szCs w:val="24"/>
          <w:rtl/>
        </w:rPr>
      </w:pPr>
    </w:p>
    <w:p w14:paraId="21298DFB" w14:textId="58C0D292" w:rsidR="008B4860" w:rsidRPr="00CC700C" w:rsidRDefault="008B4860" w:rsidP="005B0AC8">
      <w:pPr>
        <w:bidi w:val="0"/>
        <w:jc w:val="right"/>
        <w:rPr>
          <w:rFonts w:asciiTheme="majorBidi" w:hAnsiTheme="majorBidi" w:cstheme="majorBidi"/>
          <w:sz w:val="24"/>
          <w:szCs w:val="24"/>
          <w:rtl/>
        </w:rPr>
      </w:pPr>
    </w:p>
    <w:p w14:paraId="785B1AD4" w14:textId="2391C747" w:rsidR="008B4860" w:rsidRPr="00CC700C" w:rsidRDefault="008B4860" w:rsidP="005B0AC8">
      <w:pPr>
        <w:bidi w:val="0"/>
        <w:jc w:val="right"/>
        <w:rPr>
          <w:rFonts w:asciiTheme="majorBidi" w:hAnsiTheme="majorBidi" w:cstheme="majorBidi"/>
          <w:sz w:val="24"/>
          <w:szCs w:val="24"/>
          <w:rtl/>
        </w:rPr>
      </w:pPr>
    </w:p>
    <w:p w14:paraId="2A96BA66" w14:textId="7AC0304F" w:rsidR="008B4860" w:rsidRPr="00CC700C" w:rsidRDefault="008B4860" w:rsidP="005B0AC8">
      <w:pPr>
        <w:bidi w:val="0"/>
        <w:jc w:val="right"/>
        <w:rPr>
          <w:rFonts w:asciiTheme="majorBidi" w:hAnsiTheme="majorBidi" w:cstheme="majorBidi"/>
          <w:sz w:val="24"/>
          <w:szCs w:val="24"/>
          <w:rtl/>
        </w:rPr>
      </w:pPr>
    </w:p>
    <w:p w14:paraId="3A0A50B8" w14:textId="50C3F474" w:rsidR="008B4860" w:rsidRPr="00CC700C" w:rsidRDefault="008B4860" w:rsidP="005B0AC8">
      <w:pPr>
        <w:bidi w:val="0"/>
        <w:jc w:val="right"/>
        <w:rPr>
          <w:rFonts w:asciiTheme="majorBidi" w:hAnsiTheme="majorBidi" w:cstheme="majorBidi"/>
          <w:sz w:val="24"/>
          <w:szCs w:val="24"/>
          <w:rtl/>
        </w:rPr>
      </w:pPr>
    </w:p>
    <w:p w14:paraId="0885F809" w14:textId="1A584498" w:rsidR="008B4860" w:rsidRPr="00CC700C" w:rsidRDefault="008B4860" w:rsidP="005B0AC8">
      <w:pPr>
        <w:bidi w:val="0"/>
        <w:jc w:val="right"/>
        <w:rPr>
          <w:rFonts w:asciiTheme="majorBidi" w:hAnsiTheme="majorBidi" w:cstheme="majorBidi"/>
          <w:sz w:val="24"/>
          <w:szCs w:val="24"/>
          <w:rtl/>
        </w:rPr>
      </w:pPr>
    </w:p>
    <w:p w14:paraId="474C3510" w14:textId="2C31D650" w:rsidR="008B4860" w:rsidRPr="00CC700C" w:rsidRDefault="008B4860" w:rsidP="005B0AC8">
      <w:pPr>
        <w:bidi w:val="0"/>
        <w:jc w:val="right"/>
        <w:rPr>
          <w:rFonts w:asciiTheme="majorBidi" w:hAnsiTheme="majorBidi" w:cstheme="majorBidi"/>
          <w:sz w:val="24"/>
          <w:szCs w:val="24"/>
          <w:rtl/>
        </w:rPr>
      </w:pPr>
    </w:p>
    <w:p w14:paraId="0EF78E76" w14:textId="0019AAAE" w:rsidR="008B4860" w:rsidRPr="00CC700C" w:rsidRDefault="008B4860" w:rsidP="005B0AC8">
      <w:pPr>
        <w:bidi w:val="0"/>
        <w:jc w:val="right"/>
        <w:rPr>
          <w:rFonts w:asciiTheme="majorBidi" w:hAnsiTheme="majorBidi" w:cstheme="majorBidi"/>
          <w:sz w:val="24"/>
          <w:szCs w:val="24"/>
          <w:rtl/>
        </w:rPr>
      </w:pPr>
    </w:p>
    <w:p w14:paraId="73B576B3" w14:textId="3F181E94" w:rsidR="008B4860" w:rsidRPr="00CC700C" w:rsidRDefault="008B4860" w:rsidP="005B0AC8">
      <w:pPr>
        <w:bidi w:val="0"/>
        <w:jc w:val="right"/>
        <w:rPr>
          <w:rFonts w:asciiTheme="majorBidi" w:hAnsiTheme="majorBidi" w:cstheme="majorBidi"/>
          <w:sz w:val="24"/>
          <w:szCs w:val="24"/>
          <w:rtl/>
        </w:rPr>
      </w:pPr>
    </w:p>
    <w:p w14:paraId="538CE80D" w14:textId="3C91A606" w:rsidR="008B4860" w:rsidRPr="00CC700C" w:rsidRDefault="008B4860" w:rsidP="005B0AC8">
      <w:pPr>
        <w:bidi w:val="0"/>
        <w:jc w:val="right"/>
        <w:rPr>
          <w:rFonts w:asciiTheme="majorBidi" w:hAnsiTheme="majorBidi" w:cstheme="majorBidi"/>
          <w:sz w:val="24"/>
          <w:szCs w:val="24"/>
        </w:rPr>
      </w:pPr>
    </w:p>
    <w:p w14:paraId="3A9B010F" w14:textId="20C0AD11" w:rsidR="00DB41D5" w:rsidRPr="00CC700C" w:rsidRDefault="00DB41D5" w:rsidP="005B0AC8">
      <w:pPr>
        <w:bidi w:val="0"/>
        <w:spacing w:line="240" w:lineRule="auto"/>
        <w:jc w:val="center"/>
        <w:rPr>
          <w:rFonts w:asciiTheme="majorBidi" w:hAnsiTheme="majorBidi" w:cstheme="majorBidi"/>
          <w:sz w:val="24"/>
          <w:szCs w:val="24"/>
          <w:rtl/>
        </w:rPr>
      </w:pPr>
      <w:r w:rsidRPr="00CC700C">
        <w:rPr>
          <w:rFonts w:asciiTheme="majorBidi" w:hAnsiTheme="majorBidi" w:cstheme="majorBidi"/>
          <w:b/>
          <w:bCs/>
          <w:color w:val="0000CC"/>
          <w:sz w:val="24"/>
          <w:szCs w:val="24"/>
        </w:rPr>
        <w:lastRenderedPageBreak/>
        <w:t>Table SI1.</w:t>
      </w:r>
      <w:r w:rsidRPr="00CC700C">
        <w:rPr>
          <w:rFonts w:asciiTheme="majorBidi" w:hAnsiTheme="majorBidi" w:cstheme="majorBidi"/>
          <w:sz w:val="24"/>
          <w:szCs w:val="24"/>
        </w:rPr>
        <w:t xml:space="preserve"> Characteristic FTIR (extracted from </w:t>
      </w:r>
      <w:r w:rsidRPr="00CC700C">
        <w:rPr>
          <w:rFonts w:asciiTheme="majorBidi" w:hAnsiTheme="majorBidi" w:cstheme="majorBidi"/>
          <w:color w:val="0000CC"/>
          <w:sz w:val="24"/>
          <w:szCs w:val="24"/>
        </w:rPr>
        <w:t>Figure 5a</w:t>
      </w:r>
      <w:r w:rsidRPr="00CC700C">
        <w:rPr>
          <w:rFonts w:asciiTheme="majorBidi" w:hAnsiTheme="majorBidi" w:cstheme="majorBidi"/>
          <w:sz w:val="24"/>
          <w:szCs w:val="24"/>
        </w:rPr>
        <w:t>) absorption bands identified in the synthesized hydrogel samples and their corresponding vibrational assignments.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2495"/>
        <w:gridCol w:w="2126"/>
        <w:gridCol w:w="3743"/>
      </w:tblGrid>
      <w:tr w:rsidR="008B4860" w:rsidRPr="00CC700C" w14:paraId="69B305AE" w14:textId="77777777" w:rsidTr="008B4860">
        <w:trPr>
          <w:jc w:val="center"/>
        </w:trPr>
        <w:tc>
          <w:tcPr>
            <w:tcW w:w="249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39C8F6E" w14:textId="77777777" w:rsidR="008B4860" w:rsidRPr="00CC700C" w:rsidRDefault="008B4860" w:rsidP="005B0AC8">
            <w:pPr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CC700C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Wave Length (cm</w:t>
            </w:r>
            <w:r w:rsidRPr="00CC700C">
              <w:rPr>
                <w:rFonts w:asciiTheme="majorBidi" w:hAnsiTheme="majorBidi" w:cstheme="majorBidi"/>
                <w:b/>
                <w:bCs/>
                <w:sz w:val="24"/>
                <w:szCs w:val="24"/>
                <w:vertAlign w:val="superscript"/>
              </w:rPr>
              <w:t>-1</w:t>
            </w:r>
            <w:r w:rsidRPr="00CC700C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8371840" w14:textId="282DBD1D" w:rsidR="008B4860" w:rsidRPr="00CC700C" w:rsidRDefault="008B4860" w:rsidP="005B0AC8">
            <w:pPr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CC700C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Functional </w:t>
            </w:r>
            <w:r w:rsidR="007565B2" w:rsidRPr="00CC700C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group</w:t>
            </w:r>
          </w:p>
        </w:tc>
        <w:tc>
          <w:tcPr>
            <w:tcW w:w="37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4AA05F2" w14:textId="77777777" w:rsidR="008B4860" w:rsidRPr="00CC700C" w:rsidRDefault="008B4860" w:rsidP="005B0AC8">
            <w:pPr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CC700C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Type</w:t>
            </w:r>
          </w:p>
        </w:tc>
      </w:tr>
      <w:tr w:rsidR="008B4860" w:rsidRPr="00CC700C" w14:paraId="265A502E" w14:textId="77777777" w:rsidTr="008B4860">
        <w:trPr>
          <w:jc w:val="center"/>
        </w:trPr>
        <w:tc>
          <w:tcPr>
            <w:tcW w:w="2495" w:type="dxa"/>
            <w:tcBorders>
              <w:top w:val="single" w:sz="4" w:space="0" w:color="auto"/>
            </w:tcBorders>
            <w:vAlign w:val="center"/>
          </w:tcPr>
          <w:p w14:paraId="13EDCC37" w14:textId="77777777" w:rsidR="008B4860" w:rsidRPr="00CC700C" w:rsidRDefault="008B4860" w:rsidP="005B0AC8">
            <w:pPr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C700C">
              <w:rPr>
                <w:rFonts w:asciiTheme="majorBidi" w:hAnsiTheme="majorBidi" w:cstheme="majorBidi"/>
                <w:sz w:val="24"/>
                <w:szCs w:val="24"/>
              </w:rPr>
              <w:t>780±20</w:t>
            </w:r>
          </w:p>
        </w:tc>
        <w:tc>
          <w:tcPr>
            <w:tcW w:w="2126" w:type="dxa"/>
            <w:tcBorders>
              <w:top w:val="single" w:sz="4" w:space="0" w:color="auto"/>
            </w:tcBorders>
            <w:vAlign w:val="center"/>
          </w:tcPr>
          <w:p w14:paraId="24C011F4" w14:textId="77777777" w:rsidR="008B4860" w:rsidRPr="00CC700C" w:rsidRDefault="008B4860" w:rsidP="005B0AC8">
            <w:pPr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C700C">
              <w:rPr>
                <w:rFonts w:asciiTheme="majorBidi" w:hAnsiTheme="majorBidi" w:cstheme="majorBidi"/>
                <w:sz w:val="24"/>
                <w:szCs w:val="24"/>
              </w:rPr>
              <w:t>C-H</w:t>
            </w:r>
          </w:p>
        </w:tc>
        <w:tc>
          <w:tcPr>
            <w:tcW w:w="3743" w:type="dxa"/>
            <w:tcBorders>
              <w:top w:val="single" w:sz="4" w:space="0" w:color="auto"/>
            </w:tcBorders>
            <w:vAlign w:val="center"/>
          </w:tcPr>
          <w:p w14:paraId="777D8B6A" w14:textId="77777777" w:rsidR="008B4860" w:rsidRPr="00CC700C" w:rsidRDefault="008B4860" w:rsidP="005B0AC8">
            <w:pPr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C700C">
              <w:rPr>
                <w:rFonts w:asciiTheme="majorBidi" w:hAnsiTheme="majorBidi" w:cstheme="majorBidi"/>
                <w:sz w:val="24"/>
                <w:szCs w:val="24"/>
              </w:rPr>
              <w:t>Bending</w:t>
            </w:r>
          </w:p>
        </w:tc>
      </w:tr>
      <w:tr w:rsidR="008B4860" w:rsidRPr="00CC700C" w14:paraId="6375C224" w14:textId="77777777" w:rsidTr="008B4860">
        <w:trPr>
          <w:jc w:val="center"/>
        </w:trPr>
        <w:tc>
          <w:tcPr>
            <w:tcW w:w="2495" w:type="dxa"/>
            <w:vAlign w:val="center"/>
          </w:tcPr>
          <w:p w14:paraId="71C2B320" w14:textId="77777777" w:rsidR="008B4860" w:rsidRPr="00CC700C" w:rsidRDefault="008B4860" w:rsidP="005B0AC8">
            <w:pPr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C700C">
              <w:rPr>
                <w:rFonts w:asciiTheme="majorBidi" w:hAnsiTheme="majorBidi" w:cstheme="majorBidi"/>
                <w:sz w:val="24"/>
                <w:szCs w:val="24"/>
              </w:rPr>
              <w:t>1125</w:t>
            </w:r>
          </w:p>
        </w:tc>
        <w:tc>
          <w:tcPr>
            <w:tcW w:w="2126" w:type="dxa"/>
            <w:vAlign w:val="center"/>
          </w:tcPr>
          <w:p w14:paraId="555EB83A" w14:textId="77777777" w:rsidR="008B4860" w:rsidRPr="00CC700C" w:rsidRDefault="008B4860" w:rsidP="005B0AC8">
            <w:pPr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C700C">
              <w:rPr>
                <w:rFonts w:asciiTheme="majorBidi" w:hAnsiTheme="majorBidi" w:cstheme="majorBidi"/>
                <w:sz w:val="24"/>
                <w:szCs w:val="24"/>
              </w:rPr>
              <w:t>CH</w:t>
            </w:r>
            <w:r w:rsidRPr="00CC700C">
              <w:rPr>
                <w:rFonts w:asciiTheme="majorBidi" w:hAnsiTheme="majorBidi" w:cstheme="majorBidi"/>
                <w:sz w:val="24"/>
                <w:szCs w:val="24"/>
                <w:vertAlign w:val="subscript"/>
              </w:rPr>
              <w:t>3</w:t>
            </w:r>
          </w:p>
        </w:tc>
        <w:tc>
          <w:tcPr>
            <w:tcW w:w="3743" w:type="dxa"/>
            <w:vAlign w:val="center"/>
          </w:tcPr>
          <w:p w14:paraId="2DCE6E99" w14:textId="77777777" w:rsidR="008B4860" w:rsidRPr="00CC700C" w:rsidRDefault="008B4860" w:rsidP="005B0AC8">
            <w:pPr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C700C">
              <w:rPr>
                <w:rFonts w:asciiTheme="majorBidi" w:hAnsiTheme="majorBidi" w:cstheme="majorBidi"/>
                <w:sz w:val="24"/>
                <w:szCs w:val="24"/>
              </w:rPr>
              <w:t>Vibration</w:t>
            </w:r>
          </w:p>
        </w:tc>
      </w:tr>
      <w:tr w:rsidR="008B4860" w:rsidRPr="00CC700C" w14:paraId="57BF6831" w14:textId="77777777" w:rsidTr="008B4860">
        <w:trPr>
          <w:jc w:val="center"/>
        </w:trPr>
        <w:tc>
          <w:tcPr>
            <w:tcW w:w="2495" w:type="dxa"/>
            <w:vAlign w:val="center"/>
          </w:tcPr>
          <w:p w14:paraId="37A5C1C2" w14:textId="77777777" w:rsidR="008B4860" w:rsidRPr="00CC700C" w:rsidRDefault="008B4860" w:rsidP="005B0AC8">
            <w:pPr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C700C">
              <w:rPr>
                <w:rFonts w:asciiTheme="majorBidi" w:hAnsiTheme="majorBidi" w:cstheme="majorBidi"/>
                <w:sz w:val="24"/>
                <w:szCs w:val="24"/>
              </w:rPr>
              <w:t>1375,1385</w:t>
            </w:r>
          </w:p>
        </w:tc>
        <w:tc>
          <w:tcPr>
            <w:tcW w:w="2126" w:type="dxa"/>
            <w:vAlign w:val="center"/>
          </w:tcPr>
          <w:p w14:paraId="6D0711C8" w14:textId="77777777" w:rsidR="008B4860" w:rsidRPr="00CC700C" w:rsidRDefault="008B4860" w:rsidP="005B0AC8">
            <w:pPr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C700C">
              <w:rPr>
                <w:rFonts w:asciiTheme="majorBidi" w:hAnsiTheme="majorBidi" w:cstheme="majorBidi"/>
                <w:sz w:val="24"/>
                <w:szCs w:val="24"/>
              </w:rPr>
              <w:t xml:space="preserve">–C(CH3)2 </w:t>
            </w:r>
          </w:p>
        </w:tc>
        <w:tc>
          <w:tcPr>
            <w:tcW w:w="3743" w:type="dxa"/>
            <w:vAlign w:val="center"/>
          </w:tcPr>
          <w:p w14:paraId="43420B7C" w14:textId="77777777" w:rsidR="008B4860" w:rsidRPr="00CC700C" w:rsidRDefault="008B4860" w:rsidP="005B0AC8">
            <w:pPr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C700C">
              <w:rPr>
                <w:rFonts w:asciiTheme="majorBidi" w:hAnsiTheme="majorBidi" w:cstheme="majorBidi"/>
                <w:sz w:val="24"/>
                <w:szCs w:val="24"/>
              </w:rPr>
              <w:t>Symmetric deformation</w:t>
            </w:r>
          </w:p>
        </w:tc>
      </w:tr>
      <w:tr w:rsidR="008B4860" w:rsidRPr="00CC700C" w14:paraId="46F369FA" w14:textId="77777777" w:rsidTr="008B4860">
        <w:trPr>
          <w:jc w:val="center"/>
        </w:trPr>
        <w:tc>
          <w:tcPr>
            <w:tcW w:w="2495" w:type="dxa"/>
            <w:vAlign w:val="center"/>
          </w:tcPr>
          <w:p w14:paraId="650CF8F7" w14:textId="77777777" w:rsidR="008B4860" w:rsidRPr="00CC700C" w:rsidRDefault="008B4860" w:rsidP="005B0AC8">
            <w:pPr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C700C">
              <w:rPr>
                <w:rFonts w:asciiTheme="majorBidi" w:hAnsiTheme="majorBidi" w:cstheme="majorBidi"/>
                <w:sz w:val="24"/>
                <w:szCs w:val="24"/>
              </w:rPr>
              <w:t>1461</w:t>
            </w:r>
          </w:p>
        </w:tc>
        <w:tc>
          <w:tcPr>
            <w:tcW w:w="2126" w:type="dxa"/>
            <w:vAlign w:val="center"/>
          </w:tcPr>
          <w:p w14:paraId="3DB7FB6A" w14:textId="77777777" w:rsidR="008B4860" w:rsidRPr="00CC700C" w:rsidRDefault="008B4860" w:rsidP="005B0AC8">
            <w:pPr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C700C">
              <w:rPr>
                <w:rFonts w:asciiTheme="majorBidi" w:hAnsiTheme="majorBidi" w:cstheme="majorBidi"/>
                <w:sz w:val="24"/>
                <w:szCs w:val="24"/>
              </w:rPr>
              <w:t>CH</w:t>
            </w:r>
            <w:r w:rsidRPr="00CC700C">
              <w:rPr>
                <w:rFonts w:asciiTheme="majorBidi" w:hAnsiTheme="majorBidi" w:cstheme="majorBidi"/>
                <w:sz w:val="24"/>
                <w:szCs w:val="24"/>
                <w:vertAlign w:val="subscript"/>
              </w:rPr>
              <w:t>3</w:t>
            </w:r>
          </w:p>
        </w:tc>
        <w:tc>
          <w:tcPr>
            <w:tcW w:w="3743" w:type="dxa"/>
            <w:vAlign w:val="center"/>
          </w:tcPr>
          <w:p w14:paraId="5634E99F" w14:textId="77777777" w:rsidR="008B4860" w:rsidRPr="00CC700C" w:rsidRDefault="008B4860" w:rsidP="005B0AC8">
            <w:pPr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C700C">
              <w:rPr>
                <w:rFonts w:asciiTheme="majorBidi" w:hAnsiTheme="majorBidi" w:cstheme="majorBidi"/>
                <w:sz w:val="24"/>
                <w:szCs w:val="24"/>
              </w:rPr>
              <w:t>Asymmetric deformation</w:t>
            </w:r>
          </w:p>
        </w:tc>
      </w:tr>
      <w:tr w:rsidR="008B4860" w:rsidRPr="00CC700C" w14:paraId="177D468F" w14:textId="77777777" w:rsidTr="008B4860">
        <w:trPr>
          <w:jc w:val="center"/>
        </w:trPr>
        <w:tc>
          <w:tcPr>
            <w:tcW w:w="2495" w:type="dxa"/>
            <w:vAlign w:val="center"/>
          </w:tcPr>
          <w:p w14:paraId="03358746" w14:textId="77777777" w:rsidR="008B4860" w:rsidRPr="00CC700C" w:rsidRDefault="008B4860" w:rsidP="005B0AC8">
            <w:pPr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C700C">
              <w:rPr>
                <w:rFonts w:asciiTheme="majorBidi" w:hAnsiTheme="majorBidi" w:cstheme="majorBidi"/>
                <w:sz w:val="24"/>
                <w:szCs w:val="24"/>
              </w:rPr>
              <w:t>1414, 1617</w:t>
            </w:r>
          </w:p>
        </w:tc>
        <w:tc>
          <w:tcPr>
            <w:tcW w:w="2126" w:type="dxa"/>
            <w:vAlign w:val="center"/>
          </w:tcPr>
          <w:p w14:paraId="379327AD" w14:textId="77777777" w:rsidR="008B4860" w:rsidRPr="00CC700C" w:rsidRDefault="008B4860" w:rsidP="005B0AC8">
            <w:pPr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C700C">
              <w:rPr>
                <w:rFonts w:asciiTheme="majorBidi" w:hAnsiTheme="majorBidi" w:cstheme="majorBidi"/>
                <w:sz w:val="24"/>
                <w:szCs w:val="24"/>
              </w:rPr>
              <w:t>C=C, –C=C</w:t>
            </w:r>
          </w:p>
        </w:tc>
        <w:tc>
          <w:tcPr>
            <w:tcW w:w="3743" w:type="dxa"/>
            <w:vAlign w:val="center"/>
          </w:tcPr>
          <w:p w14:paraId="2365E7E0" w14:textId="77777777" w:rsidR="008B4860" w:rsidRPr="00CC700C" w:rsidRDefault="008B4860" w:rsidP="005B0AC8">
            <w:pPr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C700C">
              <w:rPr>
                <w:rFonts w:asciiTheme="majorBidi" w:hAnsiTheme="majorBidi" w:cstheme="majorBidi"/>
                <w:sz w:val="24"/>
                <w:szCs w:val="24"/>
              </w:rPr>
              <w:t>Stretching</w:t>
            </w:r>
          </w:p>
        </w:tc>
      </w:tr>
      <w:tr w:rsidR="008B4860" w:rsidRPr="00CC700C" w14:paraId="5C67FE7B" w14:textId="77777777" w:rsidTr="008B4860">
        <w:trPr>
          <w:jc w:val="center"/>
        </w:trPr>
        <w:tc>
          <w:tcPr>
            <w:tcW w:w="2495" w:type="dxa"/>
            <w:vAlign w:val="center"/>
          </w:tcPr>
          <w:p w14:paraId="3C0888AF" w14:textId="77777777" w:rsidR="008B4860" w:rsidRPr="00CC700C" w:rsidRDefault="008B4860" w:rsidP="005B0AC8">
            <w:pPr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C700C">
              <w:rPr>
                <w:rFonts w:asciiTheme="majorBidi" w:hAnsiTheme="majorBidi" w:cstheme="majorBidi"/>
                <w:sz w:val="24"/>
                <w:szCs w:val="24"/>
              </w:rPr>
              <w:t>1650</w:t>
            </w:r>
          </w:p>
        </w:tc>
        <w:tc>
          <w:tcPr>
            <w:tcW w:w="2126" w:type="dxa"/>
            <w:vAlign w:val="center"/>
          </w:tcPr>
          <w:p w14:paraId="2E7065E9" w14:textId="77777777" w:rsidR="008B4860" w:rsidRPr="00CC700C" w:rsidRDefault="008B4860" w:rsidP="005B0AC8">
            <w:pPr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C700C">
              <w:rPr>
                <w:rFonts w:asciiTheme="majorBidi" w:hAnsiTheme="majorBidi" w:cstheme="majorBidi"/>
                <w:sz w:val="24"/>
                <w:szCs w:val="24"/>
              </w:rPr>
              <w:t>C=O</w:t>
            </w:r>
          </w:p>
        </w:tc>
        <w:tc>
          <w:tcPr>
            <w:tcW w:w="3743" w:type="dxa"/>
            <w:vAlign w:val="center"/>
          </w:tcPr>
          <w:p w14:paraId="2902684C" w14:textId="77777777" w:rsidR="008B4860" w:rsidRPr="00CC700C" w:rsidRDefault="008B4860" w:rsidP="005B0AC8">
            <w:pPr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C700C">
              <w:rPr>
                <w:rFonts w:asciiTheme="majorBidi" w:hAnsiTheme="majorBidi" w:cstheme="majorBidi"/>
                <w:sz w:val="24"/>
                <w:szCs w:val="24"/>
              </w:rPr>
              <w:t>Stretching (secondary amide)</w:t>
            </w:r>
          </w:p>
        </w:tc>
      </w:tr>
      <w:tr w:rsidR="008B4860" w:rsidRPr="00CC700C" w14:paraId="67B0060A" w14:textId="77777777" w:rsidTr="008B4860">
        <w:trPr>
          <w:jc w:val="center"/>
        </w:trPr>
        <w:tc>
          <w:tcPr>
            <w:tcW w:w="2495" w:type="dxa"/>
            <w:vAlign w:val="center"/>
          </w:tcPr>
          <w:p w14:paraId="1C9A8A7B" w14:textId="77777777" w:rsidR="008B4860" w:rsidRPr="00CC700C" w:rsidRDefault="008B4860" w:rsidP="005B0AC8">
            <w:pPr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C700C">
              <w:rPr>
                <w:rFonts w:asciiTheme="majorBidi" w:hAnsiTheme="majorBidi" w:cstheme="majorBidi"/>
                <w:sz w:val="24"/>
                <w:szCs w:val="24"/>
              </w:rPr>
              <w:t>2865,2930</w:t>
            </w:r>
          </w:p>
        </w:tc>
        <w:tc>
          <w:tcPr>
            <w:tcW w:w="2126" w:type="dxa"/>
            <w:vAlign w:val="center"/>
          </w:tcPr>
          <w:p w14:paraId="6FBF4355" w14:textId="77777777" w:rsidR="008B4860" w:rsidRPr="00CC700C" w:rsidRDefault="008B4860" w:rsidP="005B0AC8">
            <w:pPr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C700C">
              <w:rPr>
                <w:rFonts w:asciiTheme="majorBidi" w:hAnsiTheme="majorBidi" w:cstheme="majorBidi"/>
                <w:sz w:val="24"/>
                <w:szCs w:val="24"/>
              </w:rPr>
              <w:t>C-H</w:t>
            </w:r>
          </w:p>
        </w:tc>
        <w:tc>
          <w:tcPr>
            <w:tcW w:w="3743" w:type="dxa"/>
            <w:vAlign w:val="center"/>
          </w:tcPr>
          <w:p w14:paraId="17870BFE" w14:textId="77777777" w:rsidR="008B4860" w:rsidRPr="00CC700C" w:rsidRDefault="008B4860" w:rsidP="005B0AC8">
            <w:pPr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C700C">
              <w:rPr>
                <w:rFonts w:asciiTheme="majorBidi" w:hAnsiTheme="majorBidi" w:cstheme="majorBidi"/>
                <w:sz w:val="24"/>
                <w:szCs w:val="24"/>
              </w:rPr>
              <w:t>Asymmetric and symmetric</w:t>
            </w:r>
          </w:p>
          <w:p w14:paraId="32E3C958" w14:textId="77777777" w:rsidR="008B4860" w:rsidRPr="00CC700C" w:rsidRDefault="008B4860" w:rsidP="005B0AC8">
            <w:pPr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C700C">
              <w:rPr>
                <w:rFonts w:asciiTheme="majorBidi" w:hAnsiTheme="majorBidi" w:cstheme="majorBidi"/>
                <w:sz w:val="24"/>
                <w:szCs w:val="24"/>
              </w:rPr>
              <w:t xml:space="preserve">stretching vibration </w:t>
            </w:r>
          </w:p>
        </w:tc>
      </w:tr>
      <w:tr w:rsidR="008B4860" w:rsidRPr="00CC700C" w14:paraId="3EE34099" w14:textId="77777777" w:rsidTr="008B4860">
        <w:trPr>
          <w:jc w:val="center"/>
        </w:trPr>
        <w:tc>
          <w:tcPr>
            <w:tcW w:w="2495" w:type="dxa"/>
            <w:vAlign w:val="center"/>
          </w:tcPr>
          <w:p w14:paraId="66E49C00" w14:textId="77777777" w:rsidR="008B4860" w:rsidRPr="00CC700C" w:rsidRDefault="008B4860" w:rsidP="005B0AC8">
            <w:pPr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C700C">
              <w:rPr>
                <w:rFonts w:asciiTheme="majorBidi" w:hAnsiTheme="majorBidi" w:cstheme="majorBidi"/>
                <w:sz w:val="24"/>
                <w:szCs w:val="24"/>
              </w:rPr>
              <w:t>3098, 3265, 3429</w:t>
            </w:r>
          </w:p>
        </w:tc>
        <w:tc>
          <w:tcPr>
            <w:tcW w:w="2126" w:type="dxa"/>
            <w:vAlign w:val="center"/>
          </w:tcPr>
          <w:p w14:paraId="6B419B31" w14:textId="77777777" w:rsidR="008B4860" w:rsidRPr="00CC700C" w:rsidRDefault="008B4860" w:rsidP="005B0AC8">
            <w:pPr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C700C">
              <w:rPr>
                <w:rFonts w:asciiTheme="majorBidi" w:hAnsiTheme="majorBidi" w:cstheme="majorBidi"/>
                <w:sz w:val="24"/>
                <w:szCs w:val="24"/>
              </w:rPr>
              <w:t>N-H</w:t>
            </w:r>
          </w:p>
        </w:tc>
        <w:tc>
          <w:tcPr>
            <w:tcW w:w="3743" w:type="dxa"/>
            <w:vAlign w:val="center"/>
          </w:tcPr>
          <w:p w14:paraId="4EEB95EB" w14:textId="77777777" w:rsidR="008B4860" w:rsidRPr="00CC700C" w:rsidRDefault="008B4860" w:rsidP="005B0AC8">
            <w:pPr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C700C">
              <w:rPr>
                <w:rFonts w:asciiTheme="majorBidi" w:hAnsiTheme="majorBidi" w:cstheme="majorBidi"/>
                <w:sz w:val="24"/>
                <w:szCs w:val="24"/>
              </w:rPr>
              <w:t>Stretching in the secondary amides</w:t>
            </w:r>
          </w:p>
        </w:tc>
      </w:tr>
      <w:tr w:rsidR="008B4860" w:rsidRPr="00CC700C" w14:paraId="4B658DA1" w14:textId="77777777" w:rsidTr="008B4860">
        <w:trPr>
          <w:jc w:val="center"/>
        </w:trPr>
        <w:tc>
          <w:tcPr>
            <w:tcW w:w="2495" w:type="dxa"/>
            <w:tcBorders>
              <w:bottom w:val="single" w:sz="4" w:space="0" w:color="auto"/>
            </w:tcBorders>
            <w:vAlign w:val="center"/>
          </w:tcPr>
          <w:p w14:paraId="2F31FA76" w14:textId="77777777" w:rsidR="008B4860" w:rsidRPr="00CC700C" w:rsidRDefault="008B4860" w:rsidP="005B0AC8">
            <w:pPr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C700C">
              <w:rPr>
                <w:rFonts w:asciiTheme="majorBidi" w:hAnsiTheme="majorBidi" w:cstheme="majorBidi"/>
                <w:sz w:val="24"/>
                <w:szCs w:val="24"/>
              </w:rPr>
              <w:t>3400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vAlign w:val="center"/>
          </w:tcPr>
          <w:p w14:paraId="2B624248" w14:textId="77777777" w:rsidR="008B4860" w:rsidRPr="00CC700C" w:rsidRDefault="008B4860" w:rsidP="005B0AC8">
            <w:pPr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C700C">
              <w:rPr>
                <w:rFonts w:asciiTheme="majorBidi" w:hAnsiTheme="majorBidi" w:cstheme="majorBidi"/>
                <w:sz w:val="24"/>
                <w:szCs w:val="24"/>
              </w:rPr>
              <w:t>O-H</w:t>
            </w:r>
          </w:p>
        </w:tc>
        <w:tc>
          <w:tcPr>
            <w:tcW w:w="3743" w:type="dxa"/>
            <w:tcBorders>
              <w:bottom w:val="single" w:sz="4" w:space="0" w:color="auto"/>
            </w:tcBorders>
            <w:vAlign w:val="center"/>
          </w:tcPr>
          <w:p w14:paraId="73958D95" w14:textId="77777777" w:rsidR="008B4860" w:rsidRPr="00CC700C" w:rsidRDefault="008B4860" w:rsidP="005B0AC8">
            <w:pPr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C700C">
              <w:rPr>
                <w:rFonts w:asciiTheme="majorBidi" w:hAnsiTheme="majorBidi" w:cstheme="majorBidi"/>
                <w:sz w:val="24"/>
                <w:szCs w:val="24"/>
              </w:rPr>
              <w:t>Water</w:t>
            </w:r>
          </w:p>
        </w:tc>
      </w:tr>
    </w:tbl>
    <w:p w14:paraId="4ACF9095" w14:textId="77777777" w:rsidR="008B4860" w:rsidRPr="00CC700C" w:rsidRDefault="008B4860" w:rsidP="005B0AC8">
      <w:pPr>
        <w:bidi w:val="0"/>
        <w:jc w:val="right"/>
        <w:rPr>
          <w:rFonts w:asciiTheme="majorBidi" w:hAnsiTheme="majorBidi" w:cstheme="majorBidi"/>
          <w:sz w:val="24"/>
          <w:szCs w:val="24"/>
        </w:rPr>
      </w:pPr>
    </w:p>
    <w:p w14:paraId="44520908" w14:textId="77777777" w:rsidR="00A240A2" w:rsidRPr="00CC700C" w:rsidRDefault="00A240A2" w:rsidP="005B0AC8">
      <w:pPr>
        <w:bidi w:val="0"/>
        <w:jc w:val="right"/>
        <w:rPr>
          <w:rFonts w:asciiTheme="majorBidi" w:hAnsiTheme="majorBidi" w:cstheme="majorBidi"/>
          <w:sz w:val="24"/>
          <w:szCs w:val="24"/>
        </w:rPr>
      </w:pPr>
    </w:p>
    <w:p w14:paraId="739AE137" w14:textId="77777777" w:rsidR="00A240A2" w:rsidRPr="00CC700C" w:rsidRDefault="00A240A2" w:rsidP="005B0AC8">
      <w:pPr>
        <w:bidi w:val="0"/>
        <w:jc w:val="right"/>
        <w:rPr>
          <w:rFonts w:asciiTheme="majorBidi" w:hAnsiTheme="majorBidi" w:cstheme="majorBidi"/>
          <w:sz w:val="24"/>
          <w:szCs w:val="24"/>
        </w:rPr>
      </w:pPr>
    </w:p>
    <w:p w14:paraId="14E7E98D" w14:textId="77777777" w:rsidR="00A240A2" w:rsidRPr="00CC700C" w:rsidRDefault="00A240A2" w:rsidP="005B0AC8">
      <w:pPr>
        <w:bidi w:val="0"/>
        <w:jc w:val="right"/>
        <w:rPr>
          <w:rFonts w:asciiTheme="majorBidi" w:hAnsiTheme="majorBidi" w:cstheme="majorBidi"/>
          <w:sz w:val="24"/>
          <w:szCs w:val="24"/>
        </w:rPr>
      </w:pPr>
    </w:p>
    <w:p w14:paraId="74F32EF6" w14:textId="77777777" w:rsidR="00A240A2" w:rsidRPr="00CC700C" w:rsidRDefault="00A240A2" w:rsidP="005B0AC8">
      <w:pPr>
        <w:bidi w:val="0"/>
        <w:jc w:val="right"/>
        <w:rPr>
          <w:rFonts w:asciiTheme="majorBidi" w:hAnsiTheme="majorBidi" w:cstheme="majorBidi"/>
          <w:sz w:val="24"/>
          <w:szCs w:val="24"/>
        </w:rPr>
      </w:pPr>
    </w:p>
    <w:p w14:paraId="115D74EE" w14:textId="77777777" w:rsidR="00A240A2" w:rsidRPr="00CC700C" w:rsidRDefault="00A240A2" w:rsidP="005B0AC8">
      <w:pPr>
        <w:bidi w:val="0"/>
        <w:jc w:val="right"/>
        <w:rPr>
          <w:rFonts w:asciiTheme="majorBidi" w:hAnsiTheme="majorBidi" w:cstheme="majorBidi"/>
          <w:sz w:val="24"/>
          <w:szCs w:val="24"/>
        </w:rPr>
      </w:pPr>
    </w:p>
    <w:p w14:paraId="56A8C4F4" w14:textId="77777777" w:rsidR="00A240A2" w:rsidRPr="00CC700C" w:rsidRDefault="00A240A2" w:rsidP="005B0AC8">
      <w:pPr>
        <w:bidi w:val="0"/>
        <w:jc w:val="right"/>
        <w:rPr>
          <w:rFonts w:asciiTheme="majorBidi" w:hAnsiTheme="majorBidi" w:cstheme="majorBidi"/>
          <w:sz w:val="24"/>
          <w:szCs w:val="24"/>
        </w:rPr>
      </w:pPr>
    </w:p>
    <w:p w14:paraId="326076B5" w14:textId="77777777" w:rsidR="00A240A2" w:rsidRPr="00CC700C" w:rsidRDefault="00A240A2" w:rsidP="005B0AC8">
      <w:pPr>
        <w:bidi w:val="0"/>
        <w:jc w:val="right"/>
        <w:rPr>
          <w:rFonts w:asciiTheme="majorBidi" w:hAnsiTheme="majorBidi" w:cstheme="majorBidi"/>
          <w:sz w:val="24"/>
          <w:szCs w:val="24"/>
        </w:rPr>
      </w:pPr>
    </w:p>
    <w:p w14:paraId="366B548A" w14:textId="77777777" w:rsidR="00A240A2" w:rsidRPr="00CC700C" w:rsidRDefault="00A240A2" w:rsidP="005B0AC8">
      <w:pPr>
        <w:bidi w:val="0"/>
        <w:jc w:val="right"/>
        <w:rPr>
          <w:rFonts w:asciiTheme="majorBidi" w:hAnsiTheme="majorBidi" w:cstheme="majorBidi"/>
          <w:sz w:val="24"/>
          <w:szCs w:val="24"/>
        </w:rPr>
      </w:pPr>
    </w:p>
    <w:p w14:paraId="10F8A08F" w14:textId="77777777" w:rsidR="00A240A2" w:rsidRPr="00CC700C" w:rsidRDefault="00A240A2" w:rsidP="005B0AC8">
      <w:pPr>
        <w:bidi w:val="0"/>
        <w:jc w:val="right"/>
        <w:rPr>
          <w:rFonts w:asciiTheme="majorBidi" w:hAnsiTheme="majorBidi" w:cstheme="majorBidi"/>
          <w:sz w:val="24"/>
          <w:szCs w:val="24"/>
        </w:rPr>
      </w:pPr>
    </w:p>
    <w:p w14:paraId="4945DE31" w14:textId="77777777" w:rsidR="00A240A2" w:rsidRPr="00CC700C" w:rsidRDefault="00A240A2" w:rsidP="005B0AC8">
      <w:pPr>
        <w:bidi w:val="0"/>
        <w:jc w:val="right"/>
        <w:rPr>
          <w:rFonts w:asciiTheme="majorBidi" w:hAnsiTheme="majorBidi" w:cstheme="majorBidi"/>
          <w:sz w:val="24"/>
          <w:szCs w:val="24"/>
        </w:rPr>
      </w:pPr>
    </w:p>
    <w:p w14:paraId="2F296443" w14:textId="77777777" w:rsidR="00A240A2" w:rsidRPr="00CC700C" w:rsidRDefault="00A240A2" w:rsidP="005B0AC8">
      <w:pPr>
        <w:bidi w:val="0"/>
        <w:jc w:val="right"/>
        <w:rPr>
          <w:rFonts w:asciiTheme="majorBidi" w:hAnsiTheme="majorBidi" w:cstheme="majorBidi"/>
          <w:sz w:val="24"/>
          <w:szCs w:val="24"/>
        </w:rPr>
      </w:pPr>
    </w:p>
    <w:p w14:paraId="06A4DB85" w14:textId="77777777" w:rsidR="00A240A2" w:rsidRPr="00CC700C" w:rsidRDefault="00A240A2" w:rsidP="005B0AC8">
      <w:pPr>
        <w:bidi w:val="0"/>
        <w:jc w:val="right"/>
        <w:rPr>
          <w:rFonts w:asciiTheme="majorBidi" w:hAnsiTheme="majorBidi" w:cstheme="majorBidi"/>
          <w:sz w:val="24"/>
          <w:szCs w:val="24"/>
        </w:rPr>
      </w:pPr>
    </w:p>
    <w:p w14:paraId="22CAEDBC" w14:textId="77777777" w:rsidR="00A240A2" w:rsidRPr="00CC700C" w:rsidRDefault="00A240A2" w:rsidP="005B0AC8">
      <w:pPr>
        <w:bidi w:val="0"/>
        <w:jc w:val="right"/>
        <w:rPr>
          <w:rFonts w:asciiTheme="majorBidi" w:hAnsiTheme="majorBidi" w:cstheme="majorBidi"/>
          <w:sz w:val="24"/>
          <w:szCs w:val="24"/>
        </w:rPr>
      </w:pPr>
    </w:p>
    <w:p w14:paraId="0347691E" w14:textId="77777777" w:rsidR="00A240A2" w:rsidRPr="00CC700C" w:rsidRDefault="00A240A2" w:rsidP="005B0AC8">
      <w:pPr>
        <w:bidi w:val="0"/>
        <w:jc w:val="right"/>
        <w:rPr>
          <w:rFonts w:asciiTheme="majorBidi" w:hAnsiTheme="majorBidi" w:cstheme="majorBidi"/>
          <w:sz w:val="24"/>
          <w:szCs w:val="24"/>
        </w:rPr>
      </w:pPr>
    </w:p>
    <w:p w14:paraId="20908D39" w14:textId="77777777" w:rsidR="00A240A2" w:rsidRPr="00CC700C" w:rsidRDefault="00A240A2" w:rsidP="005B0AC8">
      <w:pPr>
        <w:bidi w:val="0"/>
        <w:jc w:val="right"/>
        <w:rPr>
          <w:rFonts w:asciiTheme="majorBidi" w:hAnsiTheme="majorBidi" w:cstheme="majorBidi"/>
          <w:sz w:val="24"/>
          <w:szCs w:val="24"/>
        </w:rPr>
      </w:pPr>
    </w:p>
    <w:p w14:paraId="195A0C6D" w14:textId="77777777" w:rsidR="00A240A2" w:rsidRPr="00CC700C" w:rsidRDefault="00A240A2" w:rsidP="005B0AC8">
      <w:pPr>
        <w:bidi w:val="0"/>
        <w:jc w:val="right"/>
        <w:rPr>
          <w:rFonts w:asciiTheme="majorBidi" w:hAnsiTheme="majorBidi" w:cstheme="majorBidi"/>
          <w:sz w:val="24"/>
          <w:szCs w:val="24"/>
        </w:rPr>
      </w:pPr>
    </w:p>
    <w:p w14:paraId="1A843B73" w14:textId="77777777" w:rsidR="00A240A2" w:rsidRPr="00CC700C" w:rsidRDefault="00A240A2" w:rsidP="005B0AC8">
      <w:pPr>
        <w:bidi w:val="0"/>
        <w:jc w:val="right"/>
        <w:rPr>
          <w:rFonts w:asciiTheme="majorBidi" w:hAnsiTheme="majorBidi" w:cstheme="majorBidi"/>
          <w:sz w:val="24"/>
          <w:szCs w:val="24"/>
        </w:rPr>
      </w:pPr>
    </w:p>
    <w:p w14:paraId="5C225D2C" w14:textId="77777777" w:rsidR="00A240A2" w:rsidRPr="00CC700C" w:rsidRDefault="00A240A2" w:rsidP="005B0AC8">
      <w:pPr>
        <w:bidi w:val="0"/>
        <w:jc w:val="right"/>
        <w:rPr>
          <w:rFonts w:asciiTheme="majorBidi" w:hAnsiTheme="majorBidi" w:cstheme="majorBidi"/>
          <w:sz w:val="24"/>
          <w:szCs w:val="24"/>
        </w:rPr>
      </w:pPr>
    </w:p>
    <w:p w14:paraId="6FC2BE80" w14:textId="77777777" w:rsidR="00A240A2" w:rsidRPr="00CC700C" w:rsidRDefault="00A240A2" w:rsidP="005B0AC8">
      <w:pPr>
        <w:bidi w:val="0"/>
        <w:jc w:val="right"/>
        <w:rPr>
          <w:rFonts w:asciiTheme="majorBidi" w:hAnsiTheme="majorBidi" w:cstheme="majorBidi"/>
          <w:sz w:val="24"/>
          <w:szCs w:val="24"/>
        </w:rPr>
      </w:pPr>
    </w:p>
    <w:p w14:paraId="0070020B" w14:textId="77777777" w:rsidR="00A240A2" w:rsidRPr="00CC700C" w:rsidRDefault="00A240A2" w:rsidP="005B0AC8">
      <w:pPr>
        <w:bidi w:val="0"/>
        <w:jc w:val="right"/>
        <w:rPr>
          <w:rFonts w:asciiTheme="majorBidi" w:hAnsiTheme="majorBidi" w:cstheme="majorBidi"/>
          <w:sz w:val="24"/>
          <w:szCs w:val="24"/>
        </w:rPr>
      </w:pPr>
    </w:p>
    <w:p w14:paraId="157B9737" w14:textId="77777777" w:rsidR="00A240A2" w:rsidRPr="00CC700C" w:rsidRDefault="00A240A2" w:rsidP="005B0AC8">
      <w:pPr>
        <w:bidi w:val="0"/>
        <w:jc w:val="right"/>
        <w:rPr>
          <w:rFonts w:asciiTheme="majorBidi" w:hAnsiTheme="majorBidi" w:cstheme="majorBidi"/>
          <w:sz w:val="24"/>
          <w:szCs w:val="24"/>
        </w:rPr>
      </w:pPr>
    </w:p>
    <w:p w14:paraId="532CB45D" w14:textId="36B7E0EA" w:rsidR="00A240A2" w:rsidRPr="00CC700C" w:rsidRDefault="00DC1B24" w:rsidP="005B0AC8">
      <w:pPr>
        <w:bidi w:val="0"/>
        <w:spacing w:after="120" w:line="240" w:lineRule="auto"/>
        <w:jc w:val="center"/>
        <w:rPr>
          <w:rFonts w:asciiTheme="majorBidi" w:hAnsiTheme="majorBidi" w:cstheme="majorBidi"/>
          <w:sz w:val="24"/>
          <w:szCs w:val="24"/>
        </w:rPr>
      </w:pPr>
      <w:r w:rsidRPr="00CC700C">
        <w:rPr>
          <w:rFonts w:asciiTheme="majorBidi" w:hAnsiTheme="majorBidi" w:cstheme="majorBidi"/>
          <w:b/>
          <w:bCs/>
          <w:color w:val="0000CC"/>
          <w:sz w:val="24"/>
          <w:szCs w:val="24"/>
        </w:rPr>
        <w:lastRenderedPageBreak/>
        <w:t>Table SI2.</w:t>
      </w:r>
      <w:r w:rsidRPr="00CC700C">
        <w:rPr>
          <w:rFonts w:asciiTheme="majorBidi" w:hAnsiTheme="majorBidi" w:cstheme="majorBidi"/>
          <w:color w:val="0000CC"/>
          <w:sz w:val="24"/>
          <w:szCs w:val="24"/>
        </w:rPr>
        <w:t xml:space="preserve"> </w:t>
      </w:r>
      <w:r w:rsidRPr="00CC700C">
        <w:rPr>
          <w:rFonts w:asciiTheme="majorBidi" w:hAnsiTheme="majorBidi" w:cstheme="majorBidi"/>
          <w:sz w:val="24"/>
          <w:szCs w:val="24"/>
        </w:rPr>
        <w:t>Parameters used in the Flory–Rehner calculations and the resulting crosslink density values for hydrogel samples S1–S5.</w:t>
      </w:r>
    </w:p>
    <w:tbl>
      <w:tblPr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1368"/>
        <w:gridCol w:w="1418"/>
        <w:gridCol w:w="1417"/>
        <w:gridCol w:w="1418"/>
        <w:gridCol w:w="1417"/>
        <w:gridCol w:w="1099"/>
      </w:tblGrid>
      <w:tr w:rsidR="00A240A2" w:rsidRPr="00CC700C" w14:paraId="023C202E" w14:textId="77777777" w:rsidTr="00967AE0">
        <w:trPr>
          <w:jc w:val="center"/>
        </w:trPr>
        <w:tc>
          <w:tcPr>
            <w:tcW w:w="13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FCE1489" w14:textId="77777777" w:rsidR="00A240A2" w:rsidRPr="00CC700C" w:rsidRDefault="00A240A2" w:rsidP="005B0AC8">
            <w:pPr>
              <w:bidi w:val="0"/>
              <w:spacing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CC700C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S5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FF691C1" w14:textId="77777777" w:rsidR="00A240A2" w:rsidRPr="00CC700C" w:rsidRDefault="00A240A2" w:rsidP="005B0AC8">
            <w:pPr>
              <w:bidi w:val="0"/>
              <w:spacing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CC700C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S4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142659F" w14:textId="77777777" w:rsidR="00A240A2" w:rsidRPr="00CC700C" w:rsidRDefault="00A240A2" w:rsidP="005B0AC8">
            <w:pPr>
              <w:bidi w:val="0"/>
              <w:spacing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CC700C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S3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B412355" w14:textId="77777777" w:rsidR="00A240A2" w:rsidRPr="00CC700C" w:rsidRDefault="00A240A2" w:rsidP="005B0AC8">
            <w:pPr>
              <w:bidi w:val="0"/>
              <w:spacing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CC700C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S2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CF551EA" w14:textId="77777777" w:rsidR="00A240A2" w:rsidRPr="00CC700C" w:rsidRDefault="00A240A2" w:rsidP="005B0AC8">
            <w:pPr>
              <w:bidi w:val="0"/>
              <w:spacing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CC700C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S1</w:t>
            </w:r>
          </w:p>
        </w:tc>
        <w:tc>
          <w:tcPr>
            <w:tcW w:w="109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A5461E4" w14:textId="77777777" w:rsidR="00A240A2" w:rsidRPr="00CC700C" w:rsidRDefault="00A240A2" w:rsidP="005B0AC8">
            <w:pPr>
              <w:bidi w:val="0"/>
              <w:spacing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CC700C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Sample</w:t>
            </w:r>
          </w:p>
        </w:tc>
      </w:tr>
      <w:tr w:rsidR="00A240A2" w:rsidRPr="00CC700C" w14:paraId="3C28AB17" w14:textId="77777777" w:rsidTr="00967AE0">
        <w:trPr>
          <w:jc w:val="center"/>
        </w:trPr>
        <w:tc>
          <w:tcPr>
            <w:tcW w:w="1368" w:type="dxa"/>
            <w:tcBorders>
              <w:top w:val="single" w:sz="4" w:space="0" w:color="auto"/>
            </w:tcBorders>
            <w:vAlign w:val="center"/>
          </w:tcPr>
          <w:p w14:paraId="57AB289A" w14:textId="77777777" w:rsidR="00A240A2" w:rsidRPr="00CC700C" w:rsidRDefault="00A240A2" w:rsidP="005B0AC8">
            <w:pPr>
              <w:bidi w:val="0"/>
              <w:spacing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C700C">
              <w:rPr>
                <w:rFonts w:asciiTheme="majorBidi" w:hAnsiTheme="majorBidi" w:cstheme="majorBidi"/>
                <w:sz w:val="24"/>
                <w:szCs w:val="24"/>
              </w:rPr>
              <w:t>111.00±1.0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vAlign w:val="center"/>
          </w:tcPr>
          <w:p w14:paraId="5C417603" w14:textId="77777777" w:rsidR="00A240A2" w:rsidRPr="00CC700C" w:rsidRDefault="00A240A2" w:rsidP="005B0AC8">
            <w:pPr>
              <w:bidi w:val="0"/>
              <w:spacing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C700C">
              <w:rPr>
                <w:rFonts w:asciiTheme="majorBidi" w:hAnsiTheme="majorBidi" w:cstheme="majorBidi"/>
                <w:sz w:val="24"/>
                <w:szCs w:val="24"/>
              </w:rPr>
              <w:t>89.00±0.9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vAlign w:val="center"/>
          </w:tcPr>
          <w:p w14:paraId="5659284E" w14:textId="77777777" w:rsidR="00A240A2" w:rsidRPr="00CC700C" w:rsidRDefault="00A240A2" w:rsidP="005B0AC8">
            <w:pPr>
              <w:bidi w:val="0"/>
              <w:spacing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C700C">
              <w:rPr>
                <w:rFonts w:asciiTheme="majorBidi" w:hAnsiTheme="majorBidi" w:cstheme="majorBidi"/>
                <w:sz w:val="24"/>
                <w:szCs w:val="24"/>
              </w:rPr>
              <w:t>93.80±0.9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vAlign w:val="center"/>
          </w:tcPr>
          <w:p w14:paraId="356C22A9" w14:textId="77777777" w:rsidR="00A240A2" w:rsidRPr="00CC700C" w:rsidRDefault="00A240A2" w:rsidP="005B0AC8">
            <w:pPr>
              <w:bidi w:val="0"/>
              <w:spacing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C700C">
              <w:rPr>
                <w:rFonts w:asciiTheme="majorBidi" w:hAnsiTheme="majorBidi" w:cstheme="majorBidi"/>
                <w:sz w:val="24"/>
                <w:szCs w:val="24"/>
              </w:rPr>
              <w:t>102.80±1.0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107A7D92" w14:textId="77777777" w:rsidR="00A240A2" w:rsidRPr="00CC700C" w:rsidRDefault="00A240A2" w:rsidP="005B0AC8">
            <w:pPr>
              <w:bidi w:val="0"/>
              <w:spacing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C700C">
              <w:rPr>
                <w:rFonts w:asciiTheme="majorBidi" w:hAnsiTheme="majorBidi" w:cstheme="majorBidi"/>
                <w:sz w:val="24"/>
                <w:szCs w:val="24"/>
              </w:rPr>
              <w:t>76.60±0.8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6300B27" w14:textId="77777777" w:rsidR="00A240A2" w:rsidRPr="00CC700C" w:rsidRDefault="00A240A2" w:rsidP="005B0AC8">
            <w:pPr>
              <w:bidi w:val="0"/>
              <w:spacing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CC700C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m</w:t>
            </w:r>
            <w:r w:rsidRPr="00CC700C">
              <w:rPr>
                <w:rFonts w:asciiTheme="majorBidi" w:hAnsiTheme="majorBidi" w:cstheme="majorBidi"/>
                <w:b/>
                <w:bCs/>
                <w:sz w:val="24"/>
                <w:szCs w:val="24"/>
                <w:vertAlign w:val="subscript"/>
              </w:rPr>
              <w:t>i</w:t>
            </w:r>
            <w:r w:rsidRPr="00CC700C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(mg)</w:t>
            </w:r>
          </w:p>
        </w:tc>
      </w:tr>
      <w:tr w:rsidR="00A240A2" w:rsidRPr="00CC700C" w14:paraId="0E51A263" w14:textId="77777777" w:rsidTr="00967AE0">
        <w:trPr>
          <w:jc w:val="center"/>
        </w:trPr>
        <w:tc>
          <w:tcPr>
            <w:tcW w:w="1368" w:type="dxa"/>
            <w:vAlign w:val="center"/>
          </w:tcPr>
          <w:p w14:paraId="7F38559D" w14:textId="77777777" w:rsidR="00A240A2" w:rsidRPr="00CC700C" w:rsidRDefault="00A240A2" w:rsidP="005B0AC8">
            <w:pPr>
              <w:bidi w:val="0"/>
              <w:spacing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C700C">
              <w:rPr>
                <w:rFonts w:asciiTheme="majorBidi" w:hAnsiTheme="majorBidi" w:cstheme="majorBidi"/>
                <w:sz w:val="24"/>
                <w:szCs w:val="24"/>
              </w:rPr>
              <w:t>2830.60±31</w:t>
            </w:r>
          </w:p>
        </w:tc>
        <w:tc>
          <w:tcPr>
            <w:tcW w:w="1418" w:type="dxa"/>
            <w:vAlign w:val="center"/>
          </w:tcPr>
          <w:p w14:paraId="2F395415" w14:textId="77777777" w:rsidR="00A240A2" w:rsidRPr="00CC700C" w:rsidRDefault="00A240A2" w:rsidP="005B0AC8">
            <w:pPr>
              <w:bidi w:val="0"/>
              <w:spacing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C700C">
              <w:rPr>
                <w:rFonts w:asciiTheme="majorBidi" w:hAnsiTheme="majorBidi" w:cstheme="majorBidi"/>
                <w:sz w:val="24"/>
                <w:szCs w:val="24"/>
              </w:rPr>
              <w:t>2323.20±25</w:t>
            </w:r>
          </w:p>
        </w:tc>
        <w:tc>
          <w:tcPr>
            <w:tcW w:w="1417" w:type="dxa"/>
            <w:vAlign w:val="center"/>
          </w:tcPr>
          <w:p w14:paraId="455B80C5" w14:textId="77777777" w:rsidR="00A240A2" w:rsidRPr="00CC700C" w:rsidRDefault="00A240A2" w:rsidP="005B0AC8">
            <w:pPr>
              <w:bidi w:val="0"/>
              <w:spacing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C700C">
              <w:rPr>
                <w:rFonts w:asciiTheme="majorBidi" w:hAnsiTheme="majorBidi" w:cstheme="majorBidi"/>
                <w:sz w:val="24"/>
                <w:szCs w:val="24"/>
              </w:rPr>
              <w:t>2780.00±30</w:t>
            </w:r>
          </w:p>
        </w:tc>
        <w:tc>
          <w:tcPr>
            <w:tcW w:w="1418" w:type="dxa"/>
            <w:vAlign w:val="center"/>
          </w:tcPr>
          <w:p w14:paraId="6267E8EB" w14:textId="77777777" w:rsidR="00A240A2" w:rsidRPr="00CC700C" w:rsidRDefault="00A240A2" w:rsidP="005B0AC8">
            <w:pPr>
              <w:bidi w:val="0"/>
              <w:spacing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C700C">
              <w:rPr>
                <w:rFonts w:asciiTheme="majorBidi" w:hAnsiTheme="majorBidi" w:cstheme="majorBidi"/>
                <w:sz w:val="24"/>
                <w:szCs w:val="24"/>
              </w:rPr>
              <w:t>3689.20±38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vAlign w:val="center"/>
          </w:tcPr>
          <w:p w14:paraId="475F7A07" w14:textId="77777777" w:rsidR="00A240A2" w:rsidRPr="00CC700C" w:rsidRDefault="00A240A2" w:rsidP="005B0AC8">
            <w:pPr>
              <w:bidi w:val="0"/>
              <w:spacing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C700C">
              <w:rPr>
                <w:rFonts w:asciiTheme="majorBidi" w:hAnsiTheme="majorBidi" w:cstheme="majorBidi"/>
                <w:sz w:val="24"/>
                <w:szCs w:val="24"/>
              </w:rPr>
              <w:t>4088.60±40</w:t>
            </w:r>
          </w:p>
        </w:tc>
        <w:tc>
          <w:tcPr>
            <w:tcW w:w="1099" w:type="dxa"/>
            <w:tcBorders>
              <w:left w:val="single" w:sz="4" w:space="0" w:color="auto"/>
            </w:tcBorders>
            <w:vAlign w:val="center"/>
          </w:tcPr>
          <w:p w14:paraId="34D945A5" w14:textId="77777777" w:rsidR="00A240A2" w:rsidRPr="00CC700C" w:rsidRDefault="00A240A2" w:rsidP="005B0AC8">
            <w:pPr>
              <w:bidi w:val="0"/>
              <w:spacing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CC700C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m</w:t>
            </w:r>
            <w:r w:rsidRPr="00CC700C">
              <w:rPr>
                <w:rFonts w:asciiTheme="majorBidi" w:hAnsiTheme="majorBidi" w:cstheme="majorBidi"/>
                <w:b/>
                <w:bCs/>
                <w:sz w:val="24"/>
                <w:szCs w:val="24"/>
                <w:vertAlign w:val="subscript"/>
              </w:rPr>
              <w:t>i</w:t>
            </w:r>
            <w:r w:rsidRPr="00CC700C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(mg)</w:t>
            </w:r>
          </w:p>
        </w:tc>
      </w:tr>
      <w:tr w:rsidR="00A240A2" w:rsidRPr="00CC700C" w14:paraId="4C73F3D8" w14:textId="77777777" w:rsidTr="00967AE0">
        <w:trPr>
          <w:jc w:val="center"/>
        </w:trPr>
        <w:tc>
          <w:tcPr>
            <w:tcW w:w="1368" w:type="dxa"/>
            <w:vAlign w:val="center"/>
          </w:tcPr>
          <w:p w14:paraId="6CCF6277" w14:textId="77777777" w:rsidR="00A240A2" w:rsidRPr="00CC700C" w:rsidRDefault="00A240A2" w:rsidP="005B0AC8">
            <w:pPr>
              <w:bidi w:val="0"/>
              <w:spacing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C700C">
              <w:rPr>
                <w:rFonts w:asciiTheme="majorBidi" w:hAnsiTheme="majorBidi" w:cstheme="majorBidi"/>
                <w:sz w:val="24"/>
                <w:szCs w:val="24"/>
              </w:rPr>
              <w:t>0.0357</w:t>
            </w:r>
          </w:p>
        </w:tc>
        <w:tc>
          <w:tcPr>
            <w:tcW w:w="1418" w:type="dxa"/>
            <w:vAlign w:val="center"/>
          </w:tcPr>
          <w:p w14:paraId="6B015967" w14:textId="77777777" w:rsidR="00A240A2" w:rsidRPr="00CC700C" w:rsidRDefault="00A240A2" w:rsidP="005B0AC8">
            <w:pPr>
              <w:bidi w:val="0"/>
              <w:spacing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C700C">
              <w:rPr>
                <w:rFonts w:asciiTheme="majorBidi" w:hAnsiTheme="majorBidi" w:cstheme="majorBidi"/>
                <w:sz w:val="24"/>
                <w:szCs w:val="24"/>
              </w:rPr>
              <w:t>0.0349</w:t>
            </w:r>
          </w:p>
        </w:tc>
        <w:tc>
          <w:tcPr>
            <w:tcW w:w="1417" w:type="dxa"/>
            <w:vAlign w:val="center"/>
          </w:tcPr>
          <w:p w14:paraId="2DCFAD18" w14:textId="77777777" w:rsidR="00A240A2" w:rsidRPr="00CC700C" w:rsidRDefault="00A240A2" w:rsidP="005B0AC8">
            <w:pPr>
              <w:bidi w:val="0"/>
              <w:spacing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C700C">
              <w:rPr>
                <w:rFonts w:asciiTheme="majorBidi" w:hAnsiTheme="majorBidi" w:cstheme="majorBidi"/>
                <w:sz w:val="24"/>
                <w:szCs w:val="24"/>
              </w:rPr>
              <w:t>0.0307</w:t>
            </w:r>
          </w:p>
        </w:tc>
        <w:tc>
          <w:tcPr>
            <w:tcW w:w="1418" w:type="dxa"/>
            <w:vAlign w:val="center"/>
          </w:tcPr>
          <w:p w14:paraId="1330421F" w14:textId="77777777" w:rsidR="00A240A2" w:rsidRPr="00CC700C" w:rsidRDefault="00A240A2" w:rsidP="005B0AC8">
            <w:pPr>
              <w:bidi w:val="0"/>
              <w:spacing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C700C">
              <w:rPr>
                <w:rFonts w:asciiTheme="majorBidi" w:hAnsiTheme="majorBidi" w:cstheme="majorBidi"/>
                <w:sz w:val="24"/>
                <w:szCs w:val="24"/>
              </w:rPr>
              <w:t>0.0253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vAlign w:val="center"/>
          </w:tcPr>
          <w:p w14:paraId="3D654EEB" w14:textId="77777777" w:rsidR="00A240A2" w:rsidRPr="00CC700C" w:rsidRDefault="00A240A2" w:rsidP="005B0AC8">
            <w:pPr>
              <w:bidi w:val="0"/>
              <w:spacing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C700C">
              <w:rPr>
                <w:rFonts w:asciiTheme="majorBidi" w:hAnsiTheme="majorBidi" w:cstheme="majorBidi"/>
                <w:sz w:val="24"/>
                <w:szCs w:val="24"/>
              </w:rPr>
              <w:t>0.0170</w:t>
            </w:r>
          </w:p>
        </w:tc>
        <w:tc>
          <w:tcPr>
            <w:tcW w:w="1099" w:type="dxa"/>
            <w:tcBorders>
              <w:left w:val="single" w:sz="4" w:space="0" w:color="auto"/>
            </w:tcBorders>
            <w:vAlign w:val="center"/>
          </w:tcPr>
          <w:p w14:paraId="729154ED" w14:textId="77777777" w:rsidR="00A240A2" w:rsidRPr="00CC700C" w:rsidRDefault="00A240A2" w:rsidP="005B0AC8">
            <w:pPr>
              <w:bidi w:val="0"/>
              <w:spacing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CC700C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V</w:t>
            </w:r>
            <w:r w:rsidRPr="00CC700C">
              <w:rPr>
                <w:rFonts w:asciiTheme="majorBidi" w:hAnsiTheme="majorBidi" w:cstheme="majorBidi"/>
                <w:b/>
                <w:bCs/>
                <w:sz w:val="24"/>
                <w:szCs w:val="24"/>
                <w:vertAlign w:val="subscript"/>
              </w:rPr>
              <w:t>p</w:t>
            </w:r>
          </w:p>
        </w:tc>
      </w:tr>
      <w:tr w:rsidR="00A240A2" w:rsidRPr="00CC700C" w14:paraId="53F6B706" w14:textId="77777777" w:rsidTr="00967AE0">
        <w:trPr>
          <w:jc w:val="center"/>
        </w:trPr>
        <w:tc>
          <w:tcPr>
            <w:tcW w:w="1368" w:type="dxa"/>
            <w:vAlign w:val="center"/>
          </w:tcPr>
          <w:p w14:paraId="175E871A" w14:textId="77777777" w:rsidR="00A240A2" w:rsidRPr="00CC700C" w:rsidRDefault="00A240A2" w:rsidP="005B0AC8">
            <w:pPr>
              <w:bidi w:val="0"/>
              <w:spacing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C700C">
              <w:rPr>
                <w:rFonts w:asciiTheme="majorBidi" w:hAnsiTheme="majorBidi" w:cstheme="majorBidi"/>
                <w:sz w:val="24"/>
                <w:szCs w:val="24"/>
              </w:rPr>
              <w:t>8.033×10</w:t>
            </w:r>
            <w:r w:rsidRPr="00CC700C">
              <w:rPr>
                <w:rFonts w:asciiTheme="majorBidi" w:hAnsiTheme="majorBidi" w:cstheme="majorBidi"/>
                <w:sz w:val="24"/>
                <w:szCs w:val="24"/>
                <w:vertAlign w:val="superscript"/>
              </w:rPr>
              <w:t>-6</w:t>
            </w:r>
          </w:p>
        </w:tc>
        <w:tc>
          <w:tcPr>
            <w:tcW w:w="1418" w:type="dxa"/>
            <w:vAlign w:val="center"/>
          </w:tcPr>
          <w:p w14:paraId="2071BDEC" w14:textId="77777777" w:rsidR="00A240A2" w:rsidRPr="00CC700C" w:rsidRDefault="00A240A2" w:rsidP="005B0AC8">
            <w:pPr>
              <w:bidi w:val="0"/>
              <w:spacing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C700C">
              <w:rPr>
                <w:rFonts w:asciiTheme="majorBidi" w:hAnsiTheme="majorBidi" w:cstheme="majorBidi"/>
                <w:sz w:val="24"/>
                <w:szCs w:val="24"/>
              </w:rPr>
              <w:t>7.698×10</w:t>
            </w:r>
            <w:r w:rsidRPr="00CC700C">
              <w:rPr>
                <w:rFonts w:asciiTheme="majorBidi" w:hAnsiTheme="majorBidi" w:cstheme="majorBidi"/>
                <w:sz w:val="24"/>
                <w:szCs w:val="24"/>
                <w:vertAlign w:val="superscript"/>
              </w:rPr>
              <w:t>-6</w:t>
            </w:r>
          </w:p>
        </w:tc>
        <w:tc>
          <w:tcPr>
            <w:tcW w:w="1417" w:type="dxa"/>
            <w:vAlign w:val="center"/>
          </w:tcPr>
          <w:p w14:paraId="468FD988" w14:textId="77777777" w:rsidR="00A240A2" w:rsidRPr="00CC700C" w:rsidRDefault="00A240A2" w:rsidP="005B0AC8">
            <w:pPr>
              <w:bidi w:val="0"/>
              <w:spacing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C700C">
              <w:rPr>
                <w:rFonts w:asciiTheme="majorBidi" w:hAnsiTheme="majorBidi" w:cstheme="majorBidi"/>
                <w:sz w:val="24"/>
                <w:szCs w:val="24"/>
              </w:rPr>
              <w:t>6.114×10</w:t>
            </w:r>
            <w:r w:rsidRPr="00CC700C">
              <w:rPr>
                <w:rFonts w:asciiTheme="majorBidi" w:hAnsiTheme="majorBidi" w:cstheme="majorBidi"/>
                <w:sz w:val="24"/>
                <w:szCs w:val="24"/>
                <w:vertAlign w:val="superscript"/>
              </w:rPr>
              <w:t>-6</w:t>
            </w:r>
          </w:p>
        </w:tc>
        <w:tc>
          <w:tcPr>
            <w:tcW w:w="1418" w:type="dxa"/>
            <w:vAlign w:val="center"/>
          </w:tcPr>
          <w:p w14:paraId="1799053C" w14:textId="77777777" w:rsidR="00A240A2" w:rsidRPr="00CC700C" w:rsidRDefault="00A240A2" w:rsidP="005B0AC8">
            <w:pPr>
              <w:bidi w:val="0"/>
              <w:spacing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C700C">
              <w:rPr>
                <w:rFonts w:asciiTheme="majorBidi" w:hAnsiTheme="majorBidi" w:cstheme="majorBidi"/>
                <w:sz w:val="24"/>
                <w:szCs w:val="24"/>
              </w:rPr>
              <w:t>4.338×10</w:t>
            </w:r>
            <w:r w:rsidRPr="00CC700C">
              <w:rPr>
                <w:rFonts w:asciiTheme="majorBidi" w:hAnsiTheme="majorBidi" w:cstheme="majorBidi"/>
                <w:sz w:val="24"/>
                <w:szCs w:val="24"/>
                <w:vertAlign w:val="superscript"/>
              </w:rPr>
              <w:t>-6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vAlign w:val="center"/>
          </w:tcPr>
          <w:p w14:paraId="646A8591" w14:textId="77777777" w:rsidR="00A240A2" w:rsidRPr="00CC700C" w:rsidRDefault="00A240A2" w:rsidP="005B0AC8">
            <w:pPr>
              <w:bidi w:val="0"/>
              <w:spacing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C700C">
              <w:rPr>
                <w:rFonts w:asciiTheme="majorBidi" w:hAnsiTheme="majorBidi" w:cstheme="majorBidi"/>
                <w:sz w:val="24"/>
                <w:szCs w:val="24"/>
              </w:rPr>
              <w:t>2.153×10</w:t>
            </w:r>
            <w:r w:rsidRPr="00CC700C">
              <w:rPr>
                <w:rFonts w:asciiTheme="majorBidi" w:hAnsiTheme="majorBidi" w:cstheme="majorBidi"/>
                <w:sz w:val="24"/>
                <w:szCs w:val="24"/>
                <w:vertAlign w:val="superscript"/>
              </w:rPr>
              <w:t>-6</w:t>
            </w:r>
          </w:p>
        </w:tc>
        <w:tc>
          <w:tcPr>
            <w:tcW w:w="1099" w:type="dxa"/>
            <w:tcBorders>
              <w:left w:val="single" w:sz="4" w:space="0" w:color="auto"/>
            </w:tcBorders>
            <w:vAlign w:val="center"/>
          </w:tcPr>
          <w:p w14:paraId="65930369" w14:textId="77777777" w:rsidR="00A240A2" w:rsidRPr="00CC700C" w:rsidRDefault="00A240A2" w:rsidP="005B0AC8">
            <w:pPr>
              <w:bidi w:val="0"/>
              <w:spacing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CC700C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CD  (mol/g)</w:t>
            </w:r>
          </w:p>
        </w:tc>
      </w:tr>
      <w:tr w:rsidR="00A240A2" w:rsidRPr="00CC700C" w14:paraId="00C2A5C7" w14:textId="77777777" w:rsidTr="00967AE0">
        <w:trPr>
          <w:jc w:val="center"/>
        </w:trPr>
        <w:tc>
          <w:tcPr>
            <w:tcW w:w="1368" w:type="dxa"/>
            <w:tcBorders>
              <w:bottom w:val="single" w:sz="4" w:space="0" w:color="auto"/>
            </w:tcBorders>
            <w:vAlign w:val="center"/>
          </w:tcPr>
          <w:p w14:paraId="3AD83FE4" w14:textId="77777777" w:rsidR="00A240A2" w:rsidRPr="00CC700C" w:rsidRDefault="00A240A2" w:rsidP="005B0AC8">
            <w:pPr>
              <w:bidi w:val="0"/>
              <w:spacing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C700C">
              <w:rPr>
                <w:rFonts w:asciiTheme="majorBidi" w:hAnsiTheme="majorBidi" w:cstheme="majorBidi"/>
                <w:sz w:val="24"/>
                <w:szCs w:val="24"/>
              </w:rPr>
              <w:t>24.50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14:paraId="1517D816" w14:textId="77777777" w:rsidR="00A240A2" w:rsidRPr="00CC700C" w:rsidRDefault="00A240A2" w:rsidP="005B0AC8">
            <w:pPr>
              <w:bidi w:val="0"/>
              <w:spacing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C700C">
              <w:rPr>
                <w:rFonts w:asciiTheme="majorBidi" w:hAnsiTheme="majorBidi" w:cstheme="majorBidi"/>
                <w:sz w:val="24"/>
                <w:szCs w:val="24"/>
              </w:rPr>
              <w:t>25.10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14:paraId="4EC977B1" w14:textId="77777777" w:rsidR="00A240A2" w:rsidRPr="00CC700C" w:rsidRDefault="00A240A2" w:rsidP="005B0AC8">
            <w:pPr>
              <w:bidi w:val="0"/>
              <w:spacing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C700C">
              <w:rPr>
                <w:rFonts w:asciiTheme="majorBidi" w:hAnsiTheme="majorBidi" w:cstheme="majorBidi"/>
                <w:sz w:val="24"/>
                <w:szCs w:val="24"/>
              </w:rPr>
              <w:t>28.63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14:paraId="2201A7E1" w14:textId="77777777" w:rsidR="00A240A2" w:rsidRPr="00CC700C" w:rsidRDefault="00A240A2" w:rsidP="005B0AC8">
            <w:pPr>
              <w:bidi w:val="0"/>
              <w:spacing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C700C">
              <w:rPr>
                <w:rFonts w:asciiTheme="majorBidi" w:hAnsiTheme="majorBidi" w:cstheme="majorBidi"/>
                <w:sz w:val="24"/>
                <w:szCs w:val="24"/>
              </w:rPr>
              <w:t>34.88</w:t>
            </w:r>
          </w:p>
        </w:tc>
        <w:tc>
          <w:tcPr>
            <w:tcW w:w="141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34922FC4" w14:textId="77777777" w:rsidR="00A240A2" w:rsidRPr="00CC700C" w:rsidRDefault="00A240A2" w:rsidP="005B0AC8">
            <w:pPr>
              <w:bidi w:val="0"/>
              <w:spacing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C700C">
              <w:rPr>
                <w:rFonts w:asciiTheme="majorBidi" w:hAnsiTheme="majorBidi" w:cstheme="majorBidi"/>
                <w:sz w:val="24"/>
                <w:szCs w:val="24"/>
              </w:rPr>
              <w:t>52.37</w:t>
            </w:r>
          </w:p>
        </w:tc>
        <w:tc>
          <w:tcPr>
            <w:tcW w:w="109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673F418D" w14:textId="77777777" w:rsidR="00A240A2" w:rsidRPr="00CC700C" w:rsidRDefault="00A240A2" w:rsidP="005B0AC8">
            <w:pPr>
              <w:bidi w:val="0"/>
              <w:spacing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CC700C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SR</w:t>
            </w:r>
          </w:p>
        </w:tc>
      </w:tr>
    </w:tbl>
    <w:p w14:paraId="0B7C04BA" w14:textId="02F1CDAE" w:rsidR="005B0AC8" w:rsidRPr="00CC700C" w:rsidRDefault="005B0AC8" w:rsidP="005B0AC8">
      <w:pPr>
        <w:bidi w:val="0"/>
        <w:jc w:val="right"/>
        <w:rPr>
          <w:rFonts w:asciiTheme="majorBidi" w:hAnsiTheme="majorBidi" w:cstheme="majorBidi"/>
          <w:sz w:val="24"/>
          <w:szCs w:val="24"/>
          <w:rtl/>
        </w:rPr>
      </w:pPr>
    </w:p>
    <w:p w14:paraId="59A520BE" w14:textId="77777777" w:rsidR="005B0AC8" w:rsidRPr="00CC700C" w:rsidRDefault="005B0AC8" w:rsidP="005B0AC8">
      <w:pPr>
        <w:bidi w:val="0"/>
        <w:rPr>
          <w:rFonts w:asciiTheme="majorBidi" w:hAnsiTheme="majorBidi" w:cstheme="majorBidi"/>
          <w:sz w:val="24"/>
          <w:szCs w:val="24"/>
          <w:rtl/>
        </w:rPr>
      </w:pPr>
    </w:p>
    <w:p w14:paraId="4AADAB66" w14:textId="77777777" w:rsidR="005B0AC8" w:rsidRPr="00CC700C" w:rsidRDefault="005B0AC8" w:rsidP="005B0AC8">
      <w:pPr>
        <w:bidi w:val="0"/>
        <w:rPr>
          <w:rFonts w:asciiTheme="majorBidi" w:hAnsiTheme="majorBidi" w:cstheme="majorBidi"/>
          <w:sz w:val="24"/>
          <w:szCs w:val="24"/>
          <w:rtl/>
        </w:rPr>
      </w:pPr>
    </w:p>
    <w:p w14:paraId="11DF6AEA" w14:textId="77777777" w:rsidR="005B0AC8" w:rsidRPr="00CC700C" w:rsidRDefault="005B0AC8" w:rsidP="005B0AC8">
      <w:pPr>
        <w:bidi w:val="0"/>
        <w:rPr>
          <w:rFonts w:asciiTheme="majorBidi" w:hAnsiTheme="majorBidi" w:cstheme="majorBidi"/>
          <w:sz w:val="24"/>
          <w:szCs w:val="24"/>
          <w:rtl/>
        </w:rPr>
      </w:pPr>
    </w:p>
    <w:p w14:paraId="259C2DEC" w14:textId="77777777" w:rsidR="005B0AC8" w:rsidRPr="00CC700C" w:rsidRDefault="005B0AC8" w:rsidP="005B0AC8">
      <w:pPr>
        <w:bidi w:val="0"/>
        <w:rPr>
          <w:rFonts w:asciiTheme="majorBidi" w:hAnsiTheme="majorBidi" w:cstheme="majorBidi"/>
          <w:sz w:val="24"/>
          <w:szCs w:val="24"/>
          <w:rtl/>
        </w:rPr>
      </w:pPr>
    </w:p>
    <w:p w14:paraId="0A4A78DB" w14:textId="77777777" w:rsidR="005B0AC8" w:rsidRPr="00CC700C" w:rsidRDefault="005B0AC8" w:rsidP="005B0AC8">
      <w:pPr>
        <w:bidi w:val="0"/>
        <w:rPr>
          <w:rFonts w:asciiTheme="majorBidi" w:hAnsiTheme="majorBidi" w:cstheme="majorBidi"/>
          <w:sz w:val="24"/>
          <w:szCs w:val="24"/>
          <w:rtl/>
        </w:rPr>
      </w:pPr>
    </w:p>
    <w:p w14:paraId="53EFADBC" w14:textId="77777777" w:rsidR="005B0AC8" w:rsidRPr="00CC700C" w:rsidRDefault="005B0AC8" w:rsidP="005B0AC8">
      <w:pPr>
        <w:bidi w:val="0"/>
        <w:rPr>
          <w:rFonts w:asciiTheme="majorBidi" w:hAnsiTheme="majorBidi" w:cstheme="majorBidi"/>
          <w:sz w:val="24"/>
          <w:szCs w:val="24"/>
          <w:rtl/>
        </w:rPr>
      </w:pPr>
    </w:p>
    <w:p w14:paraId="7BCDDE81" w14:textId="77777777" w:rsidR="005B0AC8" w:rsidRPr="00CC700C" w:rsidRDefault="005B0AC8" w:rsidP="005B0AC8">
      <w:pPr>
        <w:bidi w:val="0"/>
        <w:rPr>
          <w:rFonts w:asciiTheme="majorBidi" w:hAnsiTheme="majorBidi" w:cstheme="majorBidi"/>
          <w:sz w:val="24"/>
          <w:szCs w:val="24"/>
          <w:rtl/>
        </w:rPr>
      </w:pPr>
    </w:p>
    <w:p w14:paraId="1742FDEC" w14:textId="77777777" w:rsidR="005B0AC8" w:rsidRPr="00CC700C" w:rsidRDefault="005B0AC8" w:rsidP="005B0AC8">
      <w:pPr>
        <w:bidi w:val="0"/>
        <w:rPr>
          <w:rFonts w:asciiTheme="majorBidi" w:hAnsiTheme="majorBidi" w:cstheme="majorBidi"/>
          <w:sz w:val="24"/>
          <w:szCs w:val="24"/>
          <w:rtl/>
        </w:rPr>
      </w:pPr>
    </w:p>
    <w:p w14:paraId="1D862C59" w14:textId="77777777" w:rsidR="005B0AC8" w:rsidRPr="00CC700C" w:rsidRDefault="005B0AC8" w:rsidP="005B0AC8">
      <w:pPr>
        <w:bidi w:val="0"/>
        <w:rPr>
          <w:rFonts w:asciiTheme="majorBidi" w:hAnsiTheme="majorBidi" w:cstheme="majorBidi"/>
          <w:sz w:val="24"/>
          <w:szCs w:val="24"/>
          <w:rtl/>
        </w:rPr>
      </w:pPr>
    </w:p>
    <w:p w14:paraId="61C315E5" w14:textId="77777777" w:rsidR="005B0AC8" w:rsidRPr="00CC700C" w:rsidRDefault="005B0AC8" w:rsidP="005B0AC8">
      <w:pPr>
        <w:bidi w:val="0"/>
        <w:rPr>
          <w:rFonts w:asciiTheme="majorBidi" w:hAnsiTheme="majorBidi" w:cstheme="majorBidi"/>
          <w:sz w:val="24"/>
          <w:szCs w:val="24"/>
          <w:rtl/>
        </w:rPr>
      </w:pPr>
    </w:p>
    <w:p w14:paraId="715E6822" w14:textId="77777777" w:rsidR="005B0AC8" w:rsidRPr="00CC700C" w:rsidRDefault="005B0AC8" w:rsidP="005B0AC8">
      <w:pPr>
        <w:bidi w:val="0"/>
        <w:rPr>
          <w:rFonts w:asciiTheme="majorBidi" w:hAnsiTheme="majorBidi" w:cstheme="majorBidi"/>
          <w:sz w:val="24"/>
          <w:szCs w:val="24"/>
          <w:rtl/>
        </w:rPr>
      </w:pPr>
    </w:p>
    <w:p w14:paraId="6C5DAE3A" w14:textId="77777777" w:rsidR="005B0AC8" w:rsidRPr="00CC700C" w:rsidRDefault="005B0AC8" w:rsidP="005B0AC8">
      <w:pPr>
        <w:bidi w:val="0"/>
        <w:rPr>
          <w:rFonts w:asciiTheme="majorBidi" w:hAnsiTheme="majorBidi" w:cstheme="majorBidi"/>
          <w:sz w:val="24"/>
          <w:szCs w:val="24"/>
          <w:rtl/>
        </w:rPr>
      </w:pPr>
    </w:p>
    <w:p w14:paraId="3939F1A9" w14:textId="77777777" w:rsidR="005B0AC8" w:rsidRPr="00CC700C" w:rsidRDefault="005B0AC8" w:rsidP="005B0AC8">
      <w:pPr>
        <w:bidi w:val="0"/>
        <w:rPr>
          <w:rFonts w:asciiTheme="majorBidi" w:hAnsiTheme="majorBidi" w:cstheme="majorBidi"/>
          <w:sz w:val="24"/>
          <w:szCs w:val="24"/>
          <w:rtl/>
        </w:rPr>
      </w:pPr>
    </w:p>
    <w:p w14:paraId="25DF8F0D" w14:textId="77777777" w:rsidR="005B0AC8" w:rsidRPr="00CC700C" w:rsidRDefault="005B0AC8" w:rsidP="005B0AC8">
      <w:pPr>
        <w:bidi w:val="0"/>
        <w:rPr>
          <w:rFonts w:asciiTheme="majorBidi" w:hAnsiTheme="majorBidi" w:cstheme="majorBidi"/>
          <w:sz w:val="24"/>
          <w:szCs w:val="24"/>
          <w:rtl/>
        </w:rPr>
      </w:pPr>
    </w:p>
    <w:p w14:paraId="17B1B95B" w14:textId="77777777" w:rsidR="005B0AC8" w:rsidRPr="00CC700C" w:rsidRDefault="005B0AC8" w:rsidP="005B0AC8">
      <w:pPr>
        <w:bidi w:val="0"/>
        <w:rPr>
          <w:rFonts w:asciiTheme="majorBidi" w:hAnsiTheme="majorBidi" w:cstheme="majorBidi"/>
          <w:sz w:val="24"/>
          <w:szCs w:val="24"/>
          <w:rtl/>
        </w:rPr>
      </w:pPr>
    </w:p>
    <w:p w14:paraId="34874D94" w14:textId="77777777" w:rsidR="005B0AC8" w:rsidRPr="00CC700C" w:rsidRDefault="005B0AC8" w:rsidP="005B0AC8">
      <w:pPr>
        <w:bidi w:val="0"/>
        <w:rPr>
          <w:rFonts w:asciiTheme="majorBidi" w:hAnsiTheme="majorBidi" w:cstheme="majorBidi"/>
          <w:sz w:val="24"/>
          <w:szCs w:val="24"/>
          <w:rtl/>
        </w:rPr>
      </w:pPr>
    </w:p>
    <w:p w14:paraId="3EC84E4F" w14:textId="77777777" w:rsidR="005B0AC8" w:rsidRPr="00CC700C" w:rsidRDefault="005B0AC8" w:rsidP="005B0AC8">
      <w:pPr>
        <w:bidi w:val="0"/>
        <w:rPr>
          <w:rFonts w:asciiTheme="majorBidi" w:hAnsiTheme="majorBidi" w:cstheme="majorBidi"/>
          <w:sz w:val="24"/>
          <w:szCs w:val="24"/>
          <w:rtl/>
        </w:rPr>
      </w:pPr>
    </w:p>
    <w:p w14:paraId="116C3234" w14:textId="055C059A" w:rsidR="005B0AC8" w:rsidRPr="00CC700C" w:rsidRDefault="005B0AC8" w:rsidP="005B0AC8">
      <w:pPr>
        <w:bidi w:val="0"/>
        <w:rPr>
          <w:rFonts w:asciiTheme="majorBidi" w:hAnsiTheme="majorBidi" w:cstheme="majorBidi"/>
          <w:sz w:val="24"/>
          <w:szCs w:val="24"/>
          <w:rtl/>
        </w:rPr>
      </w:pPr>
    </w:p>
    <w:p w14:paraId="364FA443" w14:textId="0A06C0DC" w:rsidR="00A240A2" w:rsidRPr="00CC700C" w:rsidRDefault="00A240A2" w:rsidP="005B0AC8">
      <w:pPr>
        <w:bidi w:val="0"/>
        <w:jc w:val="right"/>
        <w:rPr>
          <w:rFonts w:asciiTheme="majorBidi" w:hAnsiTheme="majorBidi" w:cstheme="majorBidi"/>
          <w:sz w:val="24"/>
          <w:szCs w:val="24"/>
        </w:rPr>
      </w:pPr>
    </w:p>
    <w:p w14:paraId="4021639B" w14:textId="28CD6F82" w:rsidR="005B0AC8" w:rsidRPr="00CC700C" w:rsidRDefault="005B0AC8" w:rsidP="005B0AC8">
      <w:pPr>
        <w:bidi w:val="0"/>
        <w:jc w:val="right"/>
        <w:rPr>
          <w:rFonts w:asciiTheme="majorBidi" w:hAnsiTheme="majorBidi" w:cstheme="majorBidi"/>
          <w:sz w:val="24"/>
          <w:szCs w:val="24"/>
        </w:rPr>
      </w:pPr>
    </w:p>
    <w:p w14:paraId="6C3B8898" w14:textId="7779F682" w:rsidR="005B0AC8" w:rsidRPr="00CC700C" w:rsidRDefault="005B0AC8" w:rsidP="005B0AC8">
      <w:pPr>
        <w:bidi w:val="0"/>
        <w:jc w:val="right"/>
        <w:rPr>
          <w:rFonts w:asciiTheme="majorBidi" w:hAnsiTheme="majorBidi" w:cstheme="majorBidi"/>
          <w:sz w:val="24"/>
          <w:szCs w:val="24"/>
        </w:rPr>
      </w:pPr>
    </w:p>
    <w:p w14:paraId="71346791" w14:textId="761D46D2" w:rsidR="005B0AC8" w:rsidRPr="00CC700C" w:rsidRDefault="005B0AC8" w:rsidP="005B0AC8">
      <w:pPr>
        <w:bidi w:val="0"/>
        <w:jc w:val="right"/>
        <w:rPr>
          <w:rFonts w:asciiTheme="majorBidi" w:hAnsiTheme="majorBidi" w:cstheme="majorBidi"/>
          <w:sz w:val="24"/>
          <w:szCs w:val="24"/>
          <w:rtl/>
        </w:rPr>
      </w:pPr>
    </w:p>
    <w:p w14:paraId="06C46DB4" w14:textId="6C307952" w:rsidR="00CC700C" w:rsidRPr="00CC700C" w:rsidRDefault="005B0AC8" w:rsidP="00100584">
      <w:pPr>
        <w:bidi w:val="0"/>
        <w:jc w:val="center"/>
        <w:rPr>
          <w:rFonts w:asciiTheme="majorBidi" w:hAnsiTheme="majorBidi" w:cstheme="majorBidi"/>
          <w:sz w:val="24"/>
          <w:szCs w:val="24"/>
          <w:rtl/>
        </w:rPr>
      </w:pPr>
      <w:r w:rsidRPr="00CC700C">
        <w:rPr>
          <w:rFonts w:cs="B Zar"/>
          <w:noProof/>
          <w:color w:val="000000"/>
          <w:sz w:val="28"/>
          <w:szCs w:val="28"/>
        </w:rPr>
        <w:lastRenderedPageBreak/>
        <w:drawing>
          <wp:inline distT="0" distB="0" distL="0" distR="0" wp14:anchorId="7334C2EC" wp14:editId="0B8DF725">
            <wp:extent cx="5759450" cy="4613472"/>
            <wp:effectExtent l="0" t="0" r="0" b="0"/>
            <wp:docPr id="7" name="Picture 7" descr="salt_Schemati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alt_Schematic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46134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C700C">
        <w:rPr>
          <w:rFonts w:asciiTheme="majorBidi" w:hAnsiTheme="majorBidi" w:cstheme="majorBidi"/>
          <w:b/>
          <w:bCs/>
          <w:color w:val="0000CC"/>
          <w:sz w:val="24"/>
          <w:szCs w:val="24"/>
        </w:rPr>
        <w:t xml:space="preserve">Figure SI8. </w:t>
      </w:r>
      <w:r w:rsidRPr="00CC700C">
        <w:rPr>
          <w:rFonts w:asciiTheme="majorBidi" w:hAnsiTheme="majorBidi" w:cstheme="majorBidi"/>
        </w:rPr>
        <w:t>Schematic of the mechanism of action of Na</w:t>
      </w:r>
      <w:r w:rsidRPr="00CC700C">
        <w:rPr>
          <w:rFonts w:asciiTheme="majorBidi" w:hAnsiTheme="majorBidi" w:cstheme="majorBidi"/>
          <w:vertAlign w:val="superscript"/>
        </w:rPr>
        <w:t>+</w:t>
      </w:r>
      <w:r w:rsidRPr="00CC700C">
        <w:rPr>
          <w:rFonts w:asciiTheme="majorBidi" w:hAnsiTheme="majorBidi" w:cstheme="majorBidi"/>
        </w:rPr>
        <w:t xml:space="preserve"> and Ca</w:t>
      </w:r>
      <w:r w:rsidRPr="00CC700C">
        <w:rPr>
          <w:rFonts w:asciiTheme="majorBidi" w:hAnsiTheme="majorBidi" w:cstheme="majorBidi"/>
          <w:vertAlign w:val="superscript"/>
        </w:rPr>
        <w:t>2+</w:t>
      </w:r>
      <w:r w:rsidRPr="00CC700C">
        <w:rPr>
          <w:rFonts w:asciiTheme="majorBidi" w:hAnsiTheme="majorBidi" w:cstheme="majorBidi"/>
        </w:rPr>
        <w:t xml:space="preserve"> ions on the optical features of the PNIPAM hydrogels</w:t>
      </w:r>
      <w:bookmarkStart w:id="0" w:name="_GoBack"/>
      <w:bookmarkEnd w:id="0"/>
      <w:r w:rsidRPr="00CC700C">
        <w:rPr>
          <w:rFonts w:asciiTheme="majorBidi" w:hAnsiTheme="majorBidi" w:cstheme="majorBidi" w:hint="cs"/>
          <w:rtl/>
        </w:rPr>
        <w:t>.</w:t>
      </w:r>
    </w:p>
    <w:p w14:paraId="600346C6" w14:textId="77777777" w:rsidR="00CC700C" w:rsidRPr="00CC700C" w:rsidRDefault="00CC700C" w:rsidP="00CC700C">
      <w:pPr>
        <w:bidi w:val="0"/>
        <w:rPr>
          <w:rFonts w:asciiTheme="majorBidi" w:hAnsiTheme="majorBidi" w:cstheme="majorBidi"/>
          <w:sz w:val="24"/>
          <w:szCs w:val="24"/>
          <w:rtl/>
        </w:rPr>
      </w:pPr>
    </w:p>
    <w:p w14:paraId="559F846E" w14:textId="77777777" w:rsidR="00CC700C" w:rsidRPr="00CC700C" w:rsidRDefault="00CC700C" w:rsidP="00CC700C">
      <w:pPr>
        <w:bidi w:val="0"/>
        <w:rPr>
          <w:rFonts w:asciiTheme="majorBidi" w:hAnsiTheme="majorBidi" w:cstheme="majorBidi"/>
          <w:sz w:val="24"/>
          <w:szCs w:val="24"/>
          <w:rtl/>
        </w:rPr>
      </w:pPr>
    </w:p>
    <w:p w14:paraId="49FBD0F4" w14:textId="77777777" w:rsidR="00CC700C" w:rsidRPr="00CC700C" w:rsidRDefault="00CC700C" w:rsidP="00CC700C">
      <w:pPr>
        <w:bidi w:val="0"/>
        <w:rPr>
          <w:rFonts w:asciiTheme="majorBidi" w:hAnsiTheme="majorBidi" w:cstheme="majorBidi"/>
          <w:sz w:val="24"/>
          <w:szCs w:val="24"/>
          <w:rtl/>
        </w:rPr>
      </w:pPr>
    </w:p>
    <w:p w14:paraId="03E971C5" w14:textId="77777777" w:rsidR="00CC700C" w:rsidRPr="00CC700C" w:rsidRDefault="00CC700C" w:rsidP="00CC700C">
      <w:pPr>
        <w:bidi w:val="0"/>
        <w:rPr>
          <w:rFonts w:asciiTheme="majorBidi" w:hAnsiTheme="majorBidi" w:cstheme="majorBidi"/>
          <w:sz w:val="24"/>
          <w:szCs w:val="24"/>
          <w:rtl/>
        </w:rPr>
      </w:pPr>
    </w:p>
    <w:p w14:paraId="68EC8DC0" w14:textId="1B974B1B" w:rsidR="00CC700C" w:rsidRPr="00CC700C" w:rsidRDefault="00CC700C" w:rsidP="00CC700C">
      <w:pPr>
        <w:bidi w:val="0"/>
        <w:rPr>
          <w:rFonts w:asciiTheme="majorBidi" w:hAnsiTheme="majorBidi" w:cstheme="majorBidi"/>
          <w:sz w:val="24"/>
          <w:szCs w:val="24"/>
          <w:rtl/>
        </w:rPr>
      </w:pPr>
    </w:p>
    <w:p w14:paraId="16290960" w14:textId="69CD60B0" w:rsidR="005B0AC8" w:rsidRPr="00CC700C" w:rsidRDefault="005B0AC8" w:rsidP="00CC700C">
      <w:pPr>
        <w:bidi w:val="0"/>
        <w:rPr>
          <w:rFonts w:asciiTheme="majorBidi" w:hAnsiTheme="majorBidi" w:cstheme="majorBidi"/>
          <w:sz w:val="24"/>
          <w:szCs w:val="24"/>
        </w:rPr>
      </w:pPr>
    </w:p>
    <w:p w14:paraId="07033102" w14:textId="5CDD9B72" w:rsidR="00CC700C" w:rsidRPr="00CC700C" w:rsidRDefault="00CC700C" w:rsidP="00CC700C">
      <w:pPr>
        <w:bidi w:val="0"/>
        <w:rPr>
          <w:rFonts w:asciiTheme="majorBidi" w:hAnsiTheme="majorBidi" w:cstheme="majorBidi"/>
          <w:sz w:val="24"/>
          <w:szCs w:val="24"/>
        </w:rPr>
      </w:pPr>
    </w:p>
    <w:p w14:paraId="3CA13C75" w14:textId="0A61B602" w:rsidR="00CC700C" w:rsidRPr="00CC700C" w:rsidRDefault="00CC700C" w:rsidP="00CC700C">
      <w:pPr>
        <w:bidi w:val="0"/>
        <w:rPr>
          <w:rFonts w:asciiTheme="majorBidi" w:hAnsiTheme="majorBidi" w:cstheme="majorBidi"/>
          <w:sz w:val="24"/>
          <w:szCs w:val="24"/>
        </w:rPr>
      </w:pPr>
    </w:p>
    <w:p w14:paraId="619017E8" w14:textId="156821A9" w:rsidR="00CC700C" w:rsidRPr="00CC700C" w:rsidRDefault="00CC700C" w:rsidP="00CC700C">
      <w:pPr>
        <w:bidi w:val="0"/>
        <w:rPr>
          <w:rFonts w:asciiTheme="majorBidi" w:hAnsiTheme="majorBidi" w:cstheme="majorBidi"/>
          <w:sz w:val="24"/>
          <w:szCs w:val="24"/>
        </w:rPr>
      </w:pPr>
    </w:p>
    <w:p w14:paraId="56E01806" w14:textId="2790CDA7" w:rsidR="00CC700C" w:rsidRPr="00CC700C" w:rsidRDefault="00CC700C" w:rsidP="00CC700C">
      <w:pPr>
        <w:bidi w:val="0"/>
        <w:rPr>
          <w:rFonts w:asciiTheme="majorBidi" w:hAnsiTheme="majorBidi" w:cstheme="majorBidi"/>
          <w:sz w:val="24"/>
          <w:szCs w:val="24"/>
        </w:rPr>
      </w:pPr>
    </w:p>
    <w:p w14:paraId="792E3EC1" w14:textId="2EBF92B3" w:rsidR="00CC700C" w:rsidRPr="00CC700C" w:rsidRDefault="00CC700C" w:rsidP="00CC700C">
      <w:pPr>
        <w:bidi w:val="0"/>
        <w:rPr>
          <w:rFonts w:asciiTheme="majorBidi" w:hAnsiTheme="majorBidi" w:cstheme="majorBidi"/>
          <w:sz w:val="24"/>
          <w:szCs w:val="24"/>
        </w:rPr>
      </w:pPr>
    </w:p>
    <w:p w14:paraId="066BA2DD" w14:textId="4D8797CC" w:rsidR="00CC700C" w:rsidRPr="00CC700C" w:rsidRDefault="00CC700C" w:rsidP="00CC700C">
      <w:pPr>
        <w:bidi w:val="0"/>
        <w:rPr>
          <w:rFonts w:asciiTheme="majorBidi" w:hAnsiTheme="majorBidi" w:cstheme="majorBidi"/>
          <w:sz w:val="24"/>
          <w:szCs w:val="24"/>
        </w:rPr>
      </w:pPr>
    </w:p>
    <w:p w14:paraId="65D74C6B" w14:textId="06CBA928" w:rsidR="00CC700C" w:rsidRPr="00CC700C" w:rsidRDefault="00CC700C" w:rsidP="00CC700C">
      <w:pPr>
        <w:bidi w:val="0"/>
        <w:rPr>
          <w:rFonts w:asciiTheme="majorBidi" w:hAnsiTheme="majorBidi" w:cstheme="majorBidi"/>
          <w:sz w:val="24"/>
          <w:szCs w:val="24"/>
        </w:rPr>
      </w:pPr>
    </w:p>
    <w:p w14:paraId="4E2528FD" w14:textId="200B6A69" w:rsidR="00CC700C" w:rsidRPr="00CC700C" w:rsidRDefault="00CC700C" w:rsidP="00CC700C">
      <w:pPr>
        <w:bidi w:val="0"/>
        <w:rPr>
          <w:rFonts w:asciiTheme="majorBidi" w:hAnsiTheme="majorBidi" w:cstheme="majorBidi"/>
          <w:sz w:val="24"/>
          <w:szCs w:val="24"/>
          <w:rtl/>
        </w:rPr>
      </w:pPr>
      <w:r w:rsidRPr="00CC700C">
        <w:rPr>
          <w:noProof/>
        </w:rPr>
        <w:lastRenderedPageBreak/>
        <w:drawing>
          <wp:inline distT="0" distB="0" distL="0" distR="0" wp14:anchorId="0C6C8310" wp14:editId="30C4DE39">
            <wp:extent cx="5759450" cy="2743742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27437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0FDF092" w14:textId="259ED0EA" w:rsidR="00CC700C" w:rsidRPr="00CC700C" w:rsidRDefault="00CC700C" w:rsidP="00CC700C">
      <w:pPr>
        <w:bidi w:val="0"/>
        <w:jc w:val="center"/>
        <w:rPr>
          <w:rFonts w:asciiTheme="majorBidi" w:hAnsiTheme="majorBidi" w:cstheme="majorBidi"/>
          <w:sz w:val="24"/>
          <w:szCs w:val="24"/>
          <w:rtl/>
        </w:rPr>
      </w:pPr>
      <w:r w:rsidRPr="00CC700C">
        <w:rPr>
          <w:rStyle w:val="Strong"/>
          <w:rFonts w:asciiTheme="majorBidi" w:hAnsiTheme="majorBidi" w:cstheme="majorBidi"/>
          <w:color w:val="0000CC"/>
          <w:sz w:val="24"/>
          <w:szCs w:val="24"/>
        </w:rPr>
        <w:t>Figure SI9.</w:t>
      </w:r>
      <w:r w:rsidRPr="00CC700C">
        <w:rPr>
          <w:rFonts w:asciiTheme="majorBidi" w:hAnsiTheme="majorBidi" w:cstheme="majorBidi"/>
          <w:color w:val="0000CC"/>
          <w:sz w:val="24"/>
          <w:szCs w:val="24"/>
        </w:rPr>
        <w:t xml:space="preserve"> </w:t>
      </w:r>
      <w:r w:rsidRPr="00CC700C">
        <w:rPr>
          <w:rFonts w:asciiTheme="majorBidi" w:hAnsiTheme="majorBidi" w:cstheme="majorBidi"/>
          <w:sz w:val="24"/>
          <w:szCs w:val="24"/>
        </w:rPr>
        <w:t>Probability density functions (PDFs) of pore-size distributions extracted from the SEM images shown in Figure 14-3.</w:t>
      </w:r>
    </w:p>
    <w:sectPr w:rsidR="00CC700C" w:rsidRPr="00CC700C" w:rsidSect="002344F8">
      <w:footerReference w:type="default" r:id="rId15"/>
      <w:pgSz w:w="11906" w:h="16838" w:code="9"/>
      <w:pgMar w:top="1418" w:right="1418" w:bottom="1418" w:left="1418" w:header="709" w:footer="709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7908F4C" w14:textId="77777777" w:rsidR="008B2CA4" w:rsidRDefault="008B2CA4" w:rsidP="002344F8">
      <w:pPr>
        <w:spacing w:after="0" w:line="240" w:lineRule="auto"/>
      </w:pPr>
      <w:r>
        <w:separator/>
      </w:r>
    </w:p>
  </w:endnote>
  <w:endnote w:type="continuationSeparator" w:id="0">
    <w:p w14:paraId="033669AF" w14:textId="77777777" w:rsidR="008B2CA4" w:rsidRDefault="008B2CA4" w:rsidP="002344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tl/>
      </w:rPr>
      <w:id w:val="-160857554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DA68F21" w14:textId="7777A3ED" w:rsidR="007565B2" w:rsidRDefault="007565B2">
        <w:pPr>
          <w:pStyle w:val="Footer"/>
          <w:jc w:val="center"/>
        </w:pPr>
        <w:r w:rsidRPr="007565B2">
          <w:rPr>
            <w:rFonts w:asciiTheme="majorBidi" w:hAnsiTheme="majorBidi" w:cstheme="majorBidi"/>
            <w:sz w:val="24"/>
            <w:szCs w:val="24"/>
          </w:rPr>
          <w:fldChar w:fldCharType="begin"/>
        </w:r>
        <w:r w:rsidRPr="007565B2">
          <w:rPr>
            <w:rFonts w:asciiTheme="majorBidi" w:hAnsiTheme="majorBidi" w:cstheme="majorBidi"/>
            <w:sz w:val="24"/>
            <w:szCs w:val="24"/>
          </w:rPr>
          <w:instrText xml:space="preserve"> PAGE   \* MERGEFORMAT </w:instrText>
        </w:r>
        <w:r w:rsidRPr="007565B2">
          <w:rPr>
            <w:rFonts w:asciiTheme="majorBidi" w:hAnsiTheme="majorBidi" w:cstheme="majorBidi"/>
            <w:sz w:val="24"/>
            <w:szCs w:val="24"/>
          </w:rPr>
          <w:fldChar w:fldCharType="separate"/>
        </w:r>
        <w:r w:rsidR="00100584">
          <w:rPr>
            <w:rFonts w:asciiTheme="majorBidi" w:hAnsiTheme="majorBidi" w:cstheme="majorBidi"/>
            <w:noProof/>
            <w:sz w:val="24"/>
            <w:szCs w:val="24"/>
            <w:rtl/>
          </w:rPr>
          <w:t>12</w:t>
        </w:r>
        <w:r w:rsidRPr="007565B2">
          <w:rPr>
            <w:rFonts w:asciiTheme="majorBidi" w:hAnsiTheme="majorBidi" w:cstheme="majorBidi"/>
            <w:noProof/>
            <w:sz w:val="24"/>
            <w:szCs w:val="24"/>
          </w:rPr>
          <w:fldChar w:fldCharType="end"/>
        </w:r>
      </w:p>
    </w:sdtContent>
  </w:sdt>
  <w:p w14:paraId="0AFDFD1F" w14:textId="77777777" w:rsidR="002344F8" w:rsidRDefault="002344F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2F441E3" w14:textId="77777777" w:rsidR="008B2CA4" w:rsidRDefault="008B2CA4" w:rsidP="002344F8">
      <w:pPr>
        <w:spacing w:after="0" w:line="240" w:lineRule="auto"/>
      </w:pPr>
      <w:r>
        <w:separator/>
      </w:r>
    </w:p>
  </w:footnote>
  <w:footnote w:type="continuationSeparator" w:id="0">
    <w:p w14:paraId="56585FAD" w14:textId="77777777" w:rsidR="008B2CA4" w:rsidRDefault="008B2CA4" w:rsidP="002344F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54D7"/>
    <w:rsid w:val="00052C4C"/>
    <w:rsid w:val="0007349A"/>
    <w:rsid w:val="0008269C"/>
    <w:rsid w:val="00093742"/>
    <w:rsid w:val="00100584"/>
    <w:rsid w:val="00124721"/>
    <w:rsid w:val="00130FFB"/>
    <w:rsid w:val="00157E4E"/>
    <w:rsid w:val="00224D89"/>
    <w:rsid w:val="002344F8"/>
    <w:rsid w:val="00244D33"/>
    <w:rsid w:val="00275F67"/>
    <w:rsid w:val="00374DEE"/>
    <w:rsid w:val="003D0A29"/>
    <w:rsid w:val="004348F8"/>
    <w:rsid w:val="00464F0D"/>
    <w:rsid w:val="005257DC"/>
    <w:rsid w:val="005354D7"/>
    <w:rsid w:val="005A66B7"/>
    <w:rsid w:val="005B0AC8"/>
    <w:rsid w:val="005B0BEF"/>
    <w:rsid w:val="00611175"/>
    <w:rsid w:val="00697858"/>
    <w:rsid w:val="006A5F8E"/>
    <w:rsid w:val="00727F5D"/>
    <w:rsid w:val="007565B2"/>
    <w:rsid w:val="00791A62"/>
    <w:rsid w:val="007922AD"/>
    <w:rsid w:val="0079650B"/>
    <w:rsid w:val="007E340C"/>
    <w:rsid w:val="008B2CA4"/>
    <w:rsid w:val="008B4860"/>
    <w:rsid w:val="00A240A2"/>
    <w:rsid w:val="00A574C9"/>
    <w:rsid w:val="00B17E9F"/>
    <w:rsid w:val="00C411D2"/>
    <w:rsid w:val="00C60434"/>
    <w:rsid w:val="00C90117"/>
    <w:rsid w:val="00CA1A9A"/>
    <w:rsid w:val="00CC700C"/>
    <w:rsid w:val="00D2110D"/>
    <w:rsid w:val="00D45B72"/>
    <w:rsid w:val="00DB41D5"/>
    <w:rsid w:val="00DC1B24"/>
    <w:rsid w:val="00DC4F56"/>
    <w:rsid w:val="00EF46AA"/>
    <w:rsid w:val="00F963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؛"/>
  <w14:docId w14:val="4940CBD1"/>
  <w15:chartTrackingRefBased/>
  <w15:docId w15:val="{A35D4133-FCBD-4865-84A9-3BA89133A2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344F8"/>
    <w:pPr>
      <w:bidi/>
      <w:spacing w:line="259" w:lineRule="auto"/>
    </w:pPr>
    <w:rPr>
      <w:kern w:val="0"/>
      <w:sz w:val="22"/>
      <w:szCs w:val="22"/>
      <w:lang w:bidi="fa-IR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5354D7"/>
    <w:pPr>
      <w:keepNext/>
      <w:keepLines/>
      <w:bidi w:val="0"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bidi="ar-SA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354D7"/>
    <w:pPr>
      <w:keepNext/>
      <w:keepLines/>
      <w:bidi w:val="0"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bidi="ar-SA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354D7"/>
    <w:pPr>
      <w:keepNext/>
      <w:keepLines/>
      <w:bidi w:val="0"/>
      <w:spacing w:before="160" w:after="80" w:line="278" w:lineRule="auto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  <w:lang w:bidi="ar-SA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354D7"/>
    <w:pPr>
      <w:keepNext/>
      <w:keepLines/>
      <w:bidi w:val="0"/>
      <w:spacing w:before="80" w:after="40" w:line="278" w:lineRule="auto"/>
      <w:outlineLvl w:val="3"/>
    </w:pPr>
    <w:rPr>
      <w:rFonts w:eastAsiaTheme="majorEastAsia" w:cstheme="majorBidi"/>
      <w:i/>
      <w:iCs/>
      <w:color w:val="2F5496" w:themeColor="accent1" w:themeShade="BF"/>
      <w:kern w:val="2"/>
      <w:sz w:val="24"/>
      <w:szCs w:val="24"/>
      <w:lang w:bidi="ar-SA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354D7"/>
    <w:pPr>
      <w:keepNext/>
      <w:keepLines/>
      <w:bidi w:val="0"/>
      <w:spacing w:before="80" w:after="40" w:line="278" w:lineRule="auto"/>
      <w:outlineLvl w:val="4"/>
    </w:pPr>
    <w:rPr>
      <w:rFonts w:eastAsiaTheme="majorEastAsia" w:cstheme="majorBidi"/>
      <w:color w:val="2F5496" w:themeColor="accent1" w:themeShade="BF"/>
      <w:kern w:val="2"/>
      <w:sz w:val="24"/>
      <w:szCs w:val="24"/>
      <w:lang w:bidi="ar-SA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354D7"/>
    <w:pPr>
      <w:keepNext/>
      <w:keepLines/>
      <w:bidi w:val="0"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:lang w:bidi="ar-SA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354D7"/>
    <w:pPr>
      <w:keepNext/>
      <w:keepLines/>
      <w:bidi w:val="0"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:lang w:bidi="ar-SA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354D7"/>
    <w:pPr>
      <w:keepNext/>
      <w:keepLines/>
      <w:bidi w:val="0"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:lang w:bidi="ar-SA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354D7"/>
    <w:pPr>
      <w:keepNext/>
      <w:keepLines/>
      <w:bidi w:val="0"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:lang w:bidi="ar-SA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354D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354D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354D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354D7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354D7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354D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354D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354D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354D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354D7"/>
    <w:pPr>
      <w:bidi w:val="0"/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bidi="ar-SA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5354D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354D7"/>
    <w:pPr>
      <w:numPr>
        <w:ilvl w:val="1"/>
      </w:numPr>
      <w:bidi w:val="0"/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bidi="ar-SA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5354D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354D7"/>
    <w:pPr>
      <w:bidi w:val="0"/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:lang w:bidi="ar-SA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5354D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354D7"/>
    <w:pPr>
      <w:bidi w:val="0"/>
      <w:spacing w:line="278" w:lineRule="auto"/>
      <w:ind w:left="720"/>
      <w:contextualSpacing/>
    </w:pPr>
    <w:rPr>
      <w:kern w:val="2"/>
      <w:sz w:val="24"/>
      <w:szCs w:val="24"/>
      <w:lang w:bidi="ar-SA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5354D7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354D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bidi w:val="0"/>
      <w:spacing w:before="360" w:after="360" w:line="278" w:lineRule="auto"/>
      <w:ind w:left="864" w:right="864"/>
      <w:jc w:val="center"/>
    </w:pPr>
    <w:rPr>
      <w:i/>
      <w:iCs/>
      <w:color w:val="2F5496" w:themeColor="accent1" w:themeShade="BF"/>
      <w:kern w:val="2"/>
      <w:sz w:val="24"/>
      <w:szCs w:val="24"/>
      <w:lang w:bidi="ar-SA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354D7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354D7"/>
    <w:rPr>
      <w:b/>
      <w:bCs/>
      <w:smallCaps/>
      <w:color w:val="2F5496" w:themeColor="accent1" w:themeShade="BF"/>
      <w:spacing w:val="5"/>
    </w:rPr>
  </w:style>
  <w:style w:type="paragraph" w:styleId="Footer">
    <w:name w:val="footer"/>
    <w:basedOn w:val="Normal"/>
    <w:link w:val="FooterChar"/>
    <w:uiPriority w:val="99"/>
    <w:unhideWhenUsed/>
    <w:rsid w:val="002344F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344F8"/>
    <w:rPr>
      <w:kern w:val="0"/>
      <w:sz w:val="22"/>
      <w:szCs w:val="22"/>
      <w:lang w:bidi="fa-IR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2344F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344F8"/>
    <w:rPr>
      <w:kern w:val="0"/>
      <w:sz w:val="22"/>
      <w:szCs w:val="22"/>
      <w:lang w:bidi="fa-IR"/>
      <w14:ligatures w14:val="none"/>
    </w:rPr>
  </w:style>
  <w:style w:type="character" w:styleId="Strong">
    <w:name w:val="Strong"/>
    <w:basedOn w:val="DefaultParagraphFont"/>
    <w:uiPriority w:val="22"/>
    <w:qFormat/>
    <w:rsid w:val="00CC700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1186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5" Type="http://schemas.openxmlformats.org/officeDocument/2006/relationships/footer" Target="footer1.xml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12</Pages>
  <Words>417</Words>
  <Characters>2377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Sajad</dc:creator>
  <cp:keywords/>
  <dc:description/>
  <cp:lastModifiedBy>Sajad Rasouli</cp:lastModifiedBy>
  <cp:revision>24</cp:revision>
  <dcterms:created xsi:type="dcterms:W3CDTF">2026-06-21T10:54:00Z</dcterms:created>
  <dcterms:modified xsi:type="dcterms:W3CDTF">2026-07-27T06:28:00Z</dcterms:modified>
</cp:coreProperties>
</file>