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F2B485" w14:textId="0D3CFC6C" w:rsidR="00114D24" w:rsidRDefault="002A4E2C" w:rsidP="002A4E2C">
      <w:pPr>
        <w:jc w:val="center"/>
        <w:rPr>
          <w:rFonts w:asciiTheme="majorBidi" w:hAnsiTheme="majorBidi" w:cstheme="majorBidi"/>
          <w:b/>
          <w:bCs/>
        </w:rPr>
      </w:pPr>
      <w:r w:rsidRPr="00114D24">
        <w:rPr>
          <w:rFonts w:asciiTheme="majorBidi" w:hAnsiTheme="majorBidi" w:cstheme="majorBidi"/>
          <w:b/>
          <w:bCs/>
        </w:rPr>
        <w:t>KONSEPSİYONA İLİŞKİN CİNSEL İNANÇLAR ÖLÇEĞİ</w:t>
      </w:r>
      <w:r w:rsidR="00F75FAF">
        <w:rPr>
          <w:rFonts w:asciiTheme="majorBidi" w:hAnsiTheme="majorBidi" w:cstheme="majorBidi"/>
          <w:b/>
          <w:bCs/>
        </w:rPr>
        <w:t xml:space="preserve"> </w:t>
      </w:r>
      <w:r w:rsidR="00F75FAF" w:rsidRPr="00F75FAF">
        <w:rPr>
          <w:rFonts w:asciiTheme="majorBidi" w:hAnsiTheme="majorBidi" w:cstheme="majorBidi"/>
          <w:b/>
          <w:bCs/>
        </w:rPr>
        <w:t>(KCİÖ</w:t>
      </w:r>
      <w:r w:rsidR="00F75FAF">
        <w:rPr>
          <w:rFonts w:asciiTheme="majorBidi" w:hAnsiTheme="majorBidi" w:cstheme="majorBidi"/>
          <w:b/>
          <w:bCs/>
        </w:rPr>
        <w:t>)</w:t>
      </w:r>
    </w:p>
    <w:p w14:paraId="7338BC48" w14:textId="2D188D55" w:rsidR="00367F85" w:rsidRPr="00367F85" w:rsidRDefault="00367F85" w:rsidP="00367F85">
      <w:pPr>
        <w:rPr>
          <w:rFonts w:asciiTheme="majorBidi" w:hAnsiTheme="majorBidi" w:cstheme="majorBidi"/>
          <w:b/>
          <w:bCs/>
        </w:rPr>
      </w:pPr>
      <w:r w:rsidRPr="00367F85">
        <w:rPr>
          <w:rFonts w:asciiTheme="majorBidi" w:hAnsiTheme="majorBidi" w:cstheme="majorBidi"/>
          <w:b/>
          <w:bCs/>
        </w:rPr>
        <w:t>Yönerge</w:t>
      </w:r>
    </w:p>
    <w:p w14:paraId="629C0B31" w14:textId="77777777" w:rsidR="00367F85" w:rsidRPr="00367F85" w:rsidRDefault="00367F85" w:rsidP="009D58F7">
      <w:pPr>
        <w:jc w:val="both"/>
        <w:rPr>
          <w:rFonts w:asciiTheme="majorBidi" w:hAnsiTheme="majorBidi" w:cstheme="majorBidi"/>
        </w:rPr>
      </w:pPr>
      <w:r w:rsidRPr="00367F85">
        <w:rPr>
          <w:rFonts w:asciiTheme="majorBidi" w:hAnsiTheme="majorBidi" w:cstheme="majorBidi"/>
        </w:rPr>
        <w:t>Aşağıdaki ifadeler gebe kalma, doğurganlık ve üreme sağlığı ile ilgili çeşitli görüş ve inanışları içermektedir. Lütfen her bir ifadeyi dikkatlice okuyunuz ve her ifade için görüşünüzü en iyi yansıtan seçeneği işaretleyiniz. Bu ölçekte doğru veya yanlış cevap yoktur. Verdiğiniz yanıtlar yalnızca bilimsel araştırma amacıyla kullanılacak ve gizli tutulacaktır.</w:t>
      </w:r>
    </w:p>
    <w:p w14:paraId="38C1963A" w14:textId="77777777" w:rsidR="00367F85" w:rsidRPr="00367F85" w:rsidRDefault="00367F85">
      <w:pPr>
        <w:rPr>
          <w:rFonts w:asciiTheme="majorBidi" w:hAnsiTheme="majorBidi" w:cstheme="majorBidi"/>
        </w:rPr>
      </w:pPr>
    </w:p>
    <w:tbl>
      <w:tblPr>
        <w:tblStyle w:val="KlavuzuTablo4-Vurgu5"/>
        <w:tblW w:w="10480" w:type="dxa"/>
        <w:tblInd w:w="-714" w:type="dxa"/>
        <w:tblLook w:val="04A0" w:firstRow="1" w:lastRow="0" w:firstColumn="1" w:lastColumn="0" w:noHBand="0" w:noVBand="1"/>
      </w:tblPr>
      <w:tblGrid>
        <w:gridCol w:w="704"/>
        <w:gridCol w:w="4674"/>
        <w:gridCol w:w="992"/>
        <w:gridCol w:w="942"/>
        <w:gridCol w:w="942"/>
        <w:gridCol w:w="942"/>
        <w:gridCol w:w="1284"/>
      </w:tblGrid>
      <w:tr w:rsidR="007D2131" w:rsidRPr="00472C44" w14:paraId="1E6670F7" w14:textId="77777777" w:rsidTr="00A01992">
        <w:trPr>
          <w:cnfStyle w:val="100000000000" w:firstRow="1" w:lastRow="0" w:firstColumn="0" w:lastColumn="0" w:oddVBand="0" w:evenVBand="0" w:oddHBand="0" w:evenHBand="0" w:firstRowFirstColumn="0" w:firstRowLastColumn="0" w:lastRowFirstColumn="0" w:lastRowLastColumn="0"/>
          <w:trHeight w:val="2067"/>
        </w:trPr>
        <w:tc>
          <w:tcPr>
            <w:cnfStyle w:val="001000000000" w:firstRow="0" w:lastRow="0" w:firstColumn="1" w:lastColumn="0" w:oddVBand="0" w:evenVBand="0" w:oddHBand="0" w:evenHBand="0" w:firstRowFirstColumn="0" w:firstRowLastColumn="0" w:lastRowFirstColumn="0" w:lastRowLastColumn="0"/>
            <w:tcW w:w="704" w:type="dxa"/>
            <w:vAlign w:val="center"/>
          </w:tcPr>
          <w:p w14:paraId="4D812CBD" w14:textId="7C050956" w:rsidR="007D2131" w:rsidRPr="00A01992" w:rsidRDefault="007D2131" w:rsidP="00DA39B8">
            <w:pPr>
              <w:rPr>
                <w:rFonts w:eastAsia="Times New Roman"/>
                <w:lang w:eastAsia="tr-TR"/>
              </w:rPr>
            </w:pPr>
            <w:r w:rsidRPr="00A01992">
              <w:rPr>
                <w:rFonts w:eastAsia="Times New Roman"/>
                <w:lang w:eastAsia="tr-TR"/>
              </w:rPr>
              <w:t>No</w:t>
            </w:r>
          </w:p>
        </w:tc>
        <w:tc>
          <w:tcPr>
            <w:tcW w:w="4674" w:type="dxa"/>
            <w:noWrap/>
            <w:vAlign w:val="center"/>
            <w:hideMark/>
          </w:tcPr>
          <w:p w14:paraId="661F1591" w14:textId="5AED2645" w:rsidR="007D2131" w:rsidRPr="00A01992" w:rsidRDefault="007D2131" w:rsidP="00DA39B8">
            <w:pPr>
              <w:cnfStyle w:val="100000000000" w:firstRow="1" w:lastRow="0" w:firstColumn="0" w:lastColumn="0" w:oddVBand="0" w:evenVBand="0" w:oddHBand="0" w:evenHBand="0" w:firstRowFirstColumn="0" w:firstRowLastColumn="0" w:lastRowFirstColumn="0" w:lastRowLastColumn="0"/>
              <w:rPr>
                <w:rFonts w:eastAsia="Times New Roman"/>
                <w:lang w:eastAsia="tr-TR"/>
              </w:rPr>
            </w:pPr>
            <w:r w:rsidRPr="00A01992">
              <w:rPr>
                <w:rFonts w:eastAsia="Times New Roman"/>
                <w:lang w:eastAsia="tr-TR"/>
              </w:rPr>
              <w:t>Maddeler</w:t>
            </w:r>
          </w:p>
        </w:tc>
        <w:tc>
          <w:tcPr>
            <w:tcW w:w="992" w:type="dxa"/>
            <w:noWrap/>
            <w:textDirection w:val="btLr"/>
            <w:vAlign w:val="center"/>
          </w:tcPr>
          <w:p w14:paraId="7E347B9C" w14:textId="77777777" w:rsidR="007D2131" w:rsidRPr="00A01992" w:rsidRDefault="007D2131" w:rsidP="00DA39B8">
            <w:pPr>
              <w:widowControl w:val="0"/>
              <w:numPr>
                <w:ilvl w:val="0"/>
                <w:numId w:val="2"/>
              </w:numPr>
              <w:autoSpaceDE w:val="0"/>
              <w:autoSpaceDN w:val="0"/>
              <w:ind w:right="19"/>
              <w:cnfStyle w:val="100000000000" w:firstRow="1" w:lastRow="0" w:firstColumn="0" w:lastColumn="0" w:oddVBand="0" w:evenVBand="0" w:oddHBand="0" w:evenHBand="0" w:firstRowFirstColumn="0" w:firstRowLastColumn="0" w:lastRowFirstColumn="0" w:lastRowLastColumn="0"/>
              <w:rPr>
                <w:rFonts w:eastAsia="Arial" w:cstheme="minorHAnsi"/>
                <w:kern w:val="0"/>
                <w:sz w:val="22"/>
                <w:szCs w:val="22"/>
                <w14:ligatures w14:val="none"/>
              </w:rPr>
            </w:pPr>
            <w:r w:rsidRPr="00A01992">
              <w:rPr>
                <w:rFonts w:eastAsia="Arial" w:cstheme="minorHAnsi"/>
                <w:kern w:val="0"/>
                <w:sz w:val="22"/>
                <w:szCs w:val="22"/>
                <w14:ligatures w14:val="none"/>
              </w:rPr>
              <w:t>Kesinlikle Katılmıyorum</w:t>
            </w:r>
          </w:p>
          <w:p w14:paraId="518B38A9" w14:textId="77777777" w:rsidR="007D2131" w:rsidRPr="00A01992" w:rsidRDefault="007D2131" w:rsidP="00DA39B8">
            <w:pPr>
              <w:cnfStyle w:val="100000000000" w:firstRow="1" w:lastRow="0" w:firstColumn="0" w:lastColumn="0" w:oddVBand="0" w:evenVBand="0" w:oddHBand="0" w:evenHBand="0" w:firstRowFirstColumn="0" w:firstRowLastColumn="0" w:lastRowFirstColumn="0" w:lastRowLastColumn="0"/>
              <w:rPr>
                <w:rFonts w:eastAsia="Times New Roman"/>
                <w:lang w:eastAsia="tr-TR"/>
              </w:rPr>
            </w:pPr>
          </w:p>
        </w:tc>
        <w:tc>
          <w:tcPr>
            <w:tcW w:w="0" w:type="auto"/>
            <w:noWrap/>
            <w:textDirection w:val="btLr"/>
            <w:vAlign w:val="center"/>
          </w:tcPr>
          <w:p w14:paraId="3E77108D" w14:textId="77777777" w:rsidR="007D2131" w:rsidRPr="00A01992" w:rsidRDefault="007D2131" w:rsidP="00DA39B8">
            <w:pPr>
              <w:widowControl w:val="0"/>
              <w:numPr>
                <w:ilvl w:val="0"/>
                <w:numId w:val="2"/>
              </w:numPr>
              <w:autoSpaceDE w:val="0"/>
              <w:autoSpaceDN w:val="0"/>
              <w:ind w:right="19"/>
              <w:cnfStyle w:val="100000000000" w:firstRow="1" w:lastRow="0" w:firstColumn="0" w:lastColumn="0" w:oddVBand="0" w:evenVBand="0" w:oddHBand="0" w:evenHBand="0" w:firstRowFirstColumn="0" w:firstRowLastColumn="0" w:lastRowFirstColumn="0" w:lastRowLastColumn="0"/>
              <w:rPr>
                <w:rFonts w:eastAsia="Arial" w:cstheme="minorHAnsi"/>
                <w:kern w:val="0"/>
                <w:sz w:val="22"/>
                <w:szCs w:val="22"/>
                <w14:ligatures w14:val="none"/>
              </w:rPr>
            </w:pPr>
            <w:r w:rsidRPr="00A01992">
              <w:rPr>
                <w:rFonts w:eastAsia="Arial" w:cstheme="minorHAnsi"/>
                <w:kern w:val="0"/>
                <w:sz w:val="22"/>
                <w:szCs w:val="22"/>
                <w14:ligatures w14:val="none"/>
              </w:rPr>
              <w:t>Katılmıyorum</w:t>
            </w:r>
          </w:p>
          <w:p w14:paraId="65099531" w14:textId="77777777" w:rsidR="007D2131" w:rsidRPr="00A01992" w:rsidRDefault="007D2131" w:rsidP="00DA39B8">
            <w:pPr>
              <w:cnfStyle w:val="100000000000" w:firstRow="1" w:lastRow="0" w:firstColumn="0" w:lastColumn="0" w:oddVBand="0" w:evenVBand="0" w:oddHBand="0" w:evenHBand="0" w:firstRowFirstColumn="0" w:firstRowLastColumn="0" w:lastRowFirstColumn="0" w:lastRowLastColumn="0"/>
              <w:rPr>
                <w:rFonts w:eastAsia="Times New Roman"/>
                <w:lang w:eastAsia="tr-TR"/>
              </w:rPr>
            </w:pPr>
          </w:p>
        </w:tc>
        <w:tc>
          <w:tcPr>
            <w:tcW w:w="0" w:type="auto"/>
            <w:noWrap/>
            <w:textDirection w:val="btLr"/>
            <w:vAlign w:val="center"/>
          </w:tcPr>
          <w:p w14:paraId="78C2B4E1" w14:textId="77777777" w:rsidR="007D2131" w:rsidRPr="00A01992" w:rsidRDefault="007D2131" w:rsidP="00DA39B8">
            <w:pPr>
              <w:widowControl w:val="0"/>
              <w:numPr>
                <w:ilvl w:val="0"/>
                <w:numId w:val="2"/>
              </w:numPr>
              <w:autoSpaceDE w:val="0"/>
              <w:autoSpaceDN w:val="0"/>
              <w:ind w:right="19"/>
              <w:cnfStyle w:val="100000000000" w:firstRow="1" w:lastRow="0" w:firstColumn="0" w:lastColumn="0" w:oddVBand="0" w:evenVBand="0" w:oddHBand="0" w:evenHBand="0" w:firstRowFirstColumn="0" w:firstRowLastColumn="0" w:lastRowFirstColumn="0" w:lastRowLastColumn="0"/>
              <w:rPr>
                <w:rFonts w:eastAsia="Arial" w:cstheme="minorHAnsi"/>
                <w:kern w:val="0"/>
                <w:sz w:val="22"/>
                <w:szCs w:val="22"/>
                <w14:ligatures w14:val="none"/>
              </w:rPr>
            </w:pPr>
            <w:r w:rsidRPr="00A01992">
              <w:rPr>
                <w:rFonts w:eastAsia="Arial" w:cstheme="minorHAnsi"/>
                <w:kern w:val="0"/>
                <w:sz w:val="22"/>
                <w:szCs w:val="22"/>
                <w14:ligatures w14:val="none"/>
              </w:rPr>
              <w:t>Kararsızım</w:t>
            </w:r>
          </w:p>
          <w:p w14:paraId="0F85CCF2" w14:textId="2EE64EB9" w:rsidR="007D2131" w:rsidRPr="00A01992" w:rsidRDefault="007D2131" w:rsidP="00DA39B8">
            <w:pPr>
              <w:cnfStyle w:val="100000000000" w:firstRow="1" w:lastRow="0" w:firstColumn="0" w:lastColumn="0" w:oddVBand="0" w:evenVBand="0" w:oddHBand="0" w:evenHBand="0" w:firstRowFirstColumn="0" w:firstRowLastColumn="0" w:lastRowFirstColumn="0" w:lastRowLastColumn="0"/>
              <w:rPr>
                <w:rFonts w:eastAsia="Times New Roman"/>
                <w:lang w:eastAsia="tr-TR"/>
              </w:rPr>
            </w:pPr>
          </w:p>
        </w:tc>
        <w:tc>
          <w:tcPr>
            <w:tcW w:w="0" w:type="auto"/>
            <w:textDirection w:val="btLr"/>
            <w:vAlign w:val="center"/>
          </w:tcPr>
          <w:p w14:paraId="60A21CC3" w14:textId="77777777" w:rsidR="007D2131" w:rsidRPr="00A01992" w:rsidRDefault="007D2131" w:rsidP="00DA39B8">
            <w:pPr>
              <w:widowControl w:val="0"/>
              <w:numPr>
                <w:ilvl w:val="0"/>
                <w:numId w:val="2"/>
              </w:numPr>
              <w:autoSpaceDE w:val="0"/>
              <w:autoSpaceDN w:val="0"/>
              <w:ind w:right="19"/>
              <w:cnfStyle w:val="100000000000" w:firstRow="1" w:lastRow="0" w:firstColumn="0" w:lastColumn="0" w:oddVBand="0" w:evenVBand="0" w:oddHBand="0" w:evenHBand="0" w:firstRowFirstColumn="0" w:firstRowLastColumn="0" w:lastRowFirstColumn="0" w:lastRowLastColumn="0"/>
              <w:rPr>
                <w:rFonts w:eastAsia="Arial" w:cstheme="minorHAnsi"/>
                <w:kern w:val="0"/>
                <w:sz w:val="22"/>
                <w:szCs w:val="22"/>
                <w14:ligatures w14:val="none"/>
              </w:rPr>
            </w:pPr>
            <w:r w:rsidRPr="00A01992">
              <w:rPr>
                <w:rFonts w:eastAsia="Arial" w:cstheme="minorHAnsi"/>
                <w:kern w:val="0"/>
                <w:sz w:val="22"/>
                <w:szCs w:val="22"/>
                <w14:ligatures w14:val="none"/>
              </w:rPr>
              <w:t>Katılıyorum</w:t>
            </w:r>
          </w:p>
          <w:p w14:paraId="3BAD64EC" w14:textId="1DCE5454" w:rsidR="007D2131" w:rsidRPr="00A01992" w:rsidRDefault="007D2131" w:rsidP="00DA39B8">
            <w:pPr>
              <w:cnfStyle w:val="100000000000" w:firstRow="1" w:lastRow="0" w:firstColumn="0" w:lastColumn="0" w:oddVBand="0" w:evenVBand="0" w:oddHBand="0" w:evenHBand="0" w:firstRowFirstColumn="0" w:firstRowLastColumn="0" w:lastRowFirstColumn="0" w:lastRowLastColumn="0"/>
              <w:rPr>
                <w:rFonts w:eastAsia="Times New Roman"/>
                <w:lang w:eastAsia="tr-TR"/>
              </w:rPr>
            </w:pPr>
          </w:p>
        </w:tc>
        <w:tc>
          <w:tcPr>
            <w:tcW w:w="1284" w:type="dxa"/>
            <w:noWrap/>
            <w:textDirection w:val="btLr"/>
            <w:vAlign w:val="center"/>
          </w:tcPr>
          <w:p w14:paraId="06058FB3" w14:textId="46365CF3" w:rsidR="007D2131" w:rsidRPr="00A01992" w:rsidRDefault="007D2131" w:rsidP="00A01992">
            <w:pPr>
              <w:jc w:val="center"/>
              <w:cnfStyle w:val="100000000000" w:firstRow="1" w:lastRow="0" w:firstColumn="0" w:lastColumn="0" w:oddVBand="0" w:evenVBand="0" w:oddHBand="0" w:evenHBand="0" w:firstRowFirstColumn="0" w:firstRowLastColumn="0" w:lastRowFirstColumn="0" w:lastRowLastColumn="0"/>
              <w:rPr>
                <w:rFonts w:eastAsia="Times New Roman"/>
                <w:lang w:eastAsia="tr-TR"/>
              </w:rPr>
            </w:pPr>
            <w:r w:rsidRPr="00A01992">
              <w:rPr>
                <w:rFonts w:eastAsia="Arial" w:cstheme="minorHAnsi"/>
                <w:kern w:val="0"/>
                <w:sz w:val="22"/>
                <w:szCs w:val="22"/>
                <w14:ligatures w14:val="none"/>
              </w:rPr>
              <w:t>5. Kesinlikle Katılıyorum</w:t>
            </w:r>
          </w:p>
        </w:tc>
      </w:tr>
      <w:tr w:rsidR="007D2131" w:rsidRPr="00472C44" w14:paraId="5FE1F804" w14:textId="77777777" w:rsidTr="00A0199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704" w:type="dxa"/>
          </w:tcPr>
          <w:p w14:paraId="2AFB59CA" w14:textId="77777777" w:rsidR="007D2131" w:rsidRPr="0016083B" w:rsidRDefault="007D2131" w:rsidP="007D2131">
            <w:pPr>
              <w:pStyle w:val="ListeParagraf"/>
              <w:numPr>
                <w:ilvl w:val="0"/>
                <w:numId w:val="1"/>
              </w:numPr>
              <w:rPr>
                <w:rFonts w:eastAsia="Times New Roman"/>
                <w:lang w:eastAsia="tr-TR"/>
              </w:rPr>
            </w:pPr>
          </w:p>
        </w:tc>
        <w:tc>
          <w:tcPr>
            <w:tcW w:w="4674" w:type="dxa"/>
            <w:noWrap/>
            <w:hideMark/>
          </w:tcPr>
          <w:p w14:paraId="5B086A47" w14:textId="142D5AA6" w:rsidR="007D2131" w:rsidRPr="00472C44" w:rsidRDefault="007D2131" w:rsidP="00A01992">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lang w:eastAsia="tr-TR"/>
              </w:rPr>
            </w:pPr>
            <w:r w:rsidRPr="00472C44">
              <w:rPr>
                <w:rFonts w:eastAsia="Times New Roman"/>
                <w:lang w:eastAsia="tr-TR"/>
              </w:rPr>
              <w:t>Öpüşme, dokunma gibi yaklaşımlarla gebe kalınabilir</w:t>
            </w:r>
          </w:p>
        </w:tc>
        <w:tc>
          <w:tcPr>
            <w:tcW w:w="992" w:type="dxa"/>
            <w:noWrap/>
          </w:tcPr>
          <w:p w14:paraId="6CE2089F" w14:textId="198BCE52" w:rsidR="007D2131" w:rsidRPr="00472C44" w:rsidRDefault="007D2131" w:rsidP="00A0199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eastAsia="tr-TR"/>
              </w:rPr>
            </w:pPr>
          </w:p>
        </w:tc>
        <w:tc>
          <w:tcPr>
            <w:tcW w:w="0" w:type="auto"/>
            <w:noWrap/>
          </w:tcPr>
          <w:p w14:paraId="3671AC01" w14:textId="26515738" w:rsidR="007D2131" w:rsidRPr="00472C44" w:rsidRDefault="007D2131" w:rsidP="00A0199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eastAsia="tr-TR"/>
              </w:rPr>
            </w:pPr>
          </w:p>
        </w:tc>
        <w:tc>
          <w:tcPr>
            <w:tcW w:w="0" w:type="auto"/>
            <w:noWrap/>
            <w:hideMark/>
          </w:tcPr>
          <w:p w14:paraId="0DC1CA07" w14:textId="77777777" w:rsidR="007D2131" w:rsidRPr="00472C44" w:rsidRDefault="007D2131" w:rsidP="00A0199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eastAsia="tr-TR"/>
              </w:rPr>
            </w:pPr>
          </w:p>
        </w:tc>
        <w:tc>
          <w:tcPr>
            <w:tcW w:w="0" w:type="auto"/>
          </w:tcPr>
          <w:p w14:paraId="41E08019" w14:textId="4AD94F3E" w:rsidR="007D2131" w:rsidRPr="00472C44" w:rsidRDefault="007D2131" w:rsidP="00A0199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eastAsia="tr-TR"/>
              </w:rPr>
            </w:pPr>
          </w:p>
        </w:tc>
        <w:tc>
          <w:tcPr>
            <w:tcW w:w="1284" w:type="dxa"/>
            <w:noWrap/>
            <w:hideMark/>
          </w:tcPr>
          <w:p w14:paraId="5C9F21D6" w14:textId="44D887A1" w:rsidR="007D2131" w:rsidRPr="00472C44" w:rsidRDefault="007D2131" w:rsidP="00A0199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eastAsia="tr-TR"/>
              </w:rPr>
            </w:pPr>
          </w:p>
        </w:tc>
      </w:tr>
      <w:tr w:rsidR="007D2131" w:rsidRPr="00472C44" w14:paraId="3543BEE5" w14:textId="77777777" w:rsidTr="00A01992">
        <w:trPr>
          <w:trHeight w:val="288"/>
        </w:trPr>
        <w:tc>
          <w:tcPr>
            <w:cnfStyle w:val="001000000000" w:firstRow="0" w:lastRow="0" w:firstColumn="1" w:lastColumn="0" w:oddVBand="0" w:evenVBand="0" w:oddHBand="0" w:evenHBand="0" w:firstRowFirstColumn="0" w:firstRowLastColumn="0" w:lastRowFirstColumn="0" w:lastRowLastColumn="0"/>
            <w:tcW w:w="704" w:type="dxa"/>
          </w:tcPr>
          <w:p w14:paraId="174C5E81" w14:textId="77777777" w:rsidR="007D2131" w:rsidRPr="0016083B" w:rsidRDefault="007D2131" w:rsidP="007D2131">
            <w:pPr>
              <w:pStyle w:val="ListeParagraf"/>
              <w:numPr>
                <w:ilvl w:val="0"/>
                <w:numId w:val="1"/>
              </w:numPr>
              <w:rPr>
                <w:rFonts w:eastAsia="Times New Roman"/>
                <w:lang w:eastAsia="tr-TR"/>
              </w:rPr>
            </w:pPr>
          </w:p>
        </w:tc>
        <w:tc>
          <w:tcPr>
            <w:tcW w:w="4674" w:type="dxa"/>
            <w:noWrap/>
            <w:hideMark/>
          </w:tcPr>
          <w:p w14:paraId="7AF49328" w14:textId="50097EA5" w:rsidR="007D2131" w:rsidRPr="00472C44" w:rsidRDefault="007D2131" w:rsidP="00A01992">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lang w:eastAsia="tr-TR"/>
              </w:rPr>
            </w:pPr>
            <w:r w:rsidRPr="00472C44">
              <w:rPr>
                <w:rFonts w:eastAsia="Times New Roman"/>
                <w:lang w:eastAsia="tr-TR"/>
              </w:rPr>
              <w:t>Cinsel birleşme esnasındaki farklı pozisyonlar bebeğin cinsiyetine etki edebilir</w:t>
            </w:r>
          </w:p>
        </w:tc>
        <w:tc>
          <w:tcPr>
            <w:tcW w:w="992" w:type="dxa"/>
            <w:noWrap/>
          </w:tcPr>
          <w:p w14:paraId="13BE6057" w14:textId="2328CBA2" w:rsidR="007D2131" w:rsidRPr="00472C44" w:rsidRDefault="007D2131" w:rsidP="00A0199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eastAsia="tr-TR"/>
              </w:rPr>
            </w:pPr>
          </w:p>
        </w:tc>
        <w:tc>
          <w:tcPr>
            <w:tcW w:w="0" w:type="auto"/>
            <w:noWrap/>
          </w:tcPr>
          <w:p w14:paraId="0982B85C" w14:textId="2376E480" w:rsidR="007D2131" w:rsidRPr="00472C44" w:rsidRDefault="007D2131" w:rsidP="00A0199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eastAsia="tr-TR"/>
              </w:rPr>
            </w:pPr>
          </w:p>
        </w:tc>
        <w:tc>
          <w:tcPr>
            <w:tcW w:w="0" w:type="auto"/>
            <w:hideMark/>
          </w:tcPr>
          <w:p w14:paraId="04C6932D" w14:textId="77777777" w:rsidR="007D2131" w:rsidRPr="00472C44" w:rsidRDefault="007D2131" w:rsidP="00A01992">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lang w:eastAsia="tr-TR"/>
              </w:rPr>
            </w:pPr>
          </w:p>
        </w:tc>
        <w:tc>
          <w:tcPr>
            <w:tcW w:w="0" w:type="auto"/>
          </w:tcPr>
          <w:p w14:paraId="76E75139" w14:textId="3CC5A137" w:rsidR="007D2131" w:rsidRPr="00472C44" w:rsidRDefault="007D2131" w:rsidP="00A01992">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lang w:eastAsia="tr-TR"/>
              </w:rPr>
            </w:pPr>
          </w:p>
        </w:tc>
        <w:tc>
          <w:tcPr>
            <w:tcW w:w="1284" w:type="dxa"/>
            <w:hideMark/>
          </w:tcPr>
          <w:p w14:paraId="2323F391" w14:textId="77777777" w:rsidR="007D2131" w:rsidRPr="00472C44" w:rsidRDefault="007D2131" w:rsidP="00A01992">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lang w:eastAsia="tr-TR"/>
              </w:rPr>
            </w:pPr>
          </w:p>
        </w:tc>
      </w:tr>
      <w:tr w:rsidR="007D2131" w:rsidRPr="00472C44" w14:paraId="52DCF991" w14:textId="77777777" w:rsidTr="00A0199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704" w:type="dxa"/>
          </w:tcPr>
          <w:p w14:paraId="5C5E1339" w14:textId="77777777" w:rsidR="007D2131" w:rsidRPr="0016083B" w:rsidRDefault="007D2131" w:rsidP="007D2131">
            <w:pPr>
              <w:pStyle w:val="ListeParagraf"/>
              <w:numPr>
                <w:ilvl w:val="0"/>
                <w:numId w:val="1"/>
              </w:numPr>
              <w:rPr>
                <w:rFonts w:eastAsia="Times New Roman"/>
                <w:lang w:eastAsia="tr-TR"/>
              </w:rPr>
            </w:pPr>
          </w:p>
        </w:tc>
        <w:tc>
          <w:tcPr>
            <w:tcW w:w="4674" w:type="dxa"/>
            <w:noWrap/>
            <w:hideMark/>
          </w:tcPr>
          <w:p w14:paraId="02FF1A08" w14:textId="206EF948" w:rsidR="007D2131" w:rsidRPr="00472C44" w:rsidRDefault="007D2131" w:rsidP="00A01992">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lang w:eastAsia="tr-TR"/>
              </w:rPr>
            </w:pPr>
            <w:r w:rsidRPr="00472C44">
              <w:rPr>
                <w:rFonts w:eastAsia="Times New Roman"/>
                <w:lang w:eastAsia="tr-TR"/>
              </w:rPr>
              <w:t>Gebe kalmak için en ideal pozisyon erkeğin üstte olduğu pozisyondur</w:t>
            </w:r>
          </w:p>
        </w:tc>
        <w:tc>
          <w:tcPr>
            <w:tcW w:w="992" w:type="dxa"/>
            <w:noWrap/>
          </w:tcPr>
          <w:p w14:paraId="0F965949" w14:textId="24288A91" w:rsidR="007D2131" w:rsidRPr="00472C44" w:rsidRDefault="007D2131" w:rsidP="00A0199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eastAsia="tr-TR"/>
              </w:rPr>
            </w:pPr>
          </w:p>
        </w:tc>
        <w:tc>
          <w:tcPr>
            <w:tcW w:w="0" w:type="auto"/>
            <w:noWrap/>
          </w:tcPr>
          <w:p w14:paraId="15EBF7BA" w14:textId="6F18C41D" w:rsidR="007D2131" w:rsidRPr="00472C44" w:rsidRDefault="007D2131" w:rsidP="00A0199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eastAsia="tr-TR"/>
              </w:rPr>
            </w:pPr>
          </w:p>
        </w:tc>
        <w:tc>
          <w:tcPr>
            <w:tcW w:w="0" w:type="auto"/>
            <w:hideMark/>
          </w:tcPr>
          <w:p w14:paraId="392DC4A5" w14:textId="77777777" w:rsidR="007D2131" w:rsidRPr="00472C44" w:rsidRDefault="007D2131" w:rsidP="00A01992">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lang w:eastAsia="tr-TR"/>
              </w:rPr>
            </w:pPr>
          </w:p>
        </w:tc>
        <w:tc>
          <w:tcPr>
            <w:tcW w:w="0" w:type="auto"/>
          </w:tcPr>
          <w:p w14:paraId="188B5983" w14:textId="71AA9BF4" w:rsidR="007D2131" w:rsidRPr="00472C44" w:rsidRDefault="007D2131" w:rsidP="00A01992">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lang w:eastAsia="tr-TR"/>
              </w:rPr>
            </w:pPr>
          </w:p>
        </w:tc>
        <w:tc>
          <w:tcPr>
            <w:tcW w:w="1284" w:type="dxa"/>
            <w:hideMark/>
          </w:tcPr>
          <w:p w14:paraId="34F5C03F" w14:textId="77777777" w:rsidR="007D2131" w:rsidRPr="00472C44" w:rsidRDefault="007D2131" w:rsidP="00A01992">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lang w:eastAsia="tr-TR"/>
              </w:rPr>
            </w:pPr>
          </w:p>
        </w:tc>
      </w:tr>
      <w:tr w:rsidR="007D2131" w:rsidRPr="00472C44" w14:paraId="4BA34D79" w14:textId="77777777" w:rsidTr="00A01992">
        <w:trPr>
          <w:trHeight w:val="288"/>
        </w:trPr>
        <w:tc>
          <w:tcPr>
            <w:cnfStyle w:val="001000000000" w:firstRow="0" w:lastRow="0" w:firstColumn="1" w:lastColumn="0" w:oddVBand="0" w:evenVBand="0" w:oddHBand="0" w:evenHBand="0" w:firstRowFirstColumn="0" w:firstRowLastColumn="0" w:lastRowFirstColumn="0" w:lastRowLastColumn="0"/>
            <w:tcW w:w="704" w:type="dxa"/>
          </w:tcPr>
          <w:p w14:paraId="6E348877" w14:textId="77777777" w:rsidR="007D2131" w:rsidRPr="0016083B" w:rsidRDefault="007D2131" w:rsidP="007D2131">
            <w:pPr>
              <w:pStyle w:val="ListeParagraf"/>
              <w:numPr>
                <w:ilvl w:val="0"/>
                <w:numId w:val="1"/>
              </w:numPr>
              <w:rPr>
                <w:rFonts w:eastAsia="Times New Roman"/>
                <w:lang w:eastAsia="tr-TR"/>
              </w:rPr>
            </w:pPr>
          </w:p>
        </w:tc>
        <w:tc>
          <w:tcPr>
            <w:tcW w:w="4674" w:type="dxa"/>
            <w:noWrap/>
            <w:hideMark/>
          </w:tcPr>
          <w:p w14:paraId="025F10DD" w14:textId="37C3D0F8" w:rsidR="007D2131" w:rsidRPr="00472C44" w:rsidRDefault="007D2131" w:rsidP="00A01992">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lang w:eastAsia="tr-TR"/>
              </w:rPr>
            </w:pPr>
            <w:r w:rsidRPr="00472C44">
              <w:rPr>
                <w:rFonts w:eastAsia="Times New Roman"/>
                <w:lang w:eastAsia="tr-TR"/>
              </w:rPr>
              <w:t>Adet döneminde gebe kalınmaz</w:t>
            </w:r>
          </w:p>
        </w:tc>
        <w:tc>
          <w:tcPr>
            <w:tcW w:w="992" w:type="dxa"/>
            <w:noWrap/>
          </w:tcPr>
          <w:p w14:paraId="141691F4" w14:textId="5DA1572E" w:rsidR="007D2131" w:rsidRPr="00472C44" w:rsidRDefault="007D2131" w:rsidP="00A0199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eastAsia="tr-TR"/>
              </w:rPr>
            </w:pPr>
          </w:p>
        </w:tc>
        <w:tc>
          <w:tcPr>
            <w:tcW w:w="0" w:type="auto"/>
            <w:noWrap/>
          </w:tcPr>
          <w:p w14:paraId="40EA02CD" w14:textId="4258A43C" w:rsidR="007D2131" w:rsidRPr="00472C44" w:rsidRDefault="007D2131" w:rsidP="00A0199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eastAsia="tr-TR"/>
              </w:rPr>
            </w:pPr>
          </w:p>
        </w:tc>
        <w:tc>
          <w:tcPr>
            <w:tcW w:w="0" w:type="auto"/>
            <w:hideMark/>
          </w:tcPr>
          <w:p w14:paraId="167E5A1B" w14:textId="77777777" w:rsidR="007D2131" w:rsidRPr="00472C44" w:rsidRDefault="007D2131" w:rsidP="00A01992">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lang w:eastAsia="tr-TR"/>
              </w:rPr>
            </w:pPr>
          </w:p>
        </w:tc>
        <w:tc>
          <w:tcPr>
            <w:tcW w:w="0" w:type="auto"/>
          </w:tcPr>
          <w:p w14:paraId="6C7A560D" w14:textId="18628468" w:rsidR="007D2131" w:rsidRPr="00472C44" w:rsidRDefault="007D2131" w:rsidP="00A01992">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lang w:eastAsia="tr-TR"/>
              </w:rPr>
            </w:pPr>
          </w:p>
        </w:tc>
        <w:tc>
          <w:tcPr>
            <w:tcW w:w="1284" w:type="dxa"/>
            <w:hideMark/>
          </w:tcPr>
          <w:p w14:paraId="2C4419EC" w14:textId="77777777" w:rsidR="007D2131" w:rsidRPr="00472C44" w:rsidRDefault="007D2131" w:rsidP="00A01992">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lang w:eastAsia="tr-TR"/>
              </w:rPr>
            </w:pPr>
          </w:p>
        </w:tc>
      </w:tr>
      <w:tr w:rsidR="007D2131" w:rsidRPr="00472C44" w14:paraId="6E54F474" w14:textId="77777777" w:rsidTr="00A0199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704" w:type="dxa"/>
          </w:tcPr>
          <w:p w14:paraId="164ED020" w14:textId="77777777" w:rsidR="007D2131" w:rsidRPr="0016083B" w:rsidRDefault="007D2131" w:rsidP="007D2131">
            <w:pPr>
              <w:pStyle w:val="ListeParagraf"/>
              <w:numPr>
                <w:ilvl w:val="0"/>
                <w:numId w:val="1"/>
              </w:numPr>
              <w:rPr>
                <w:rFonts w:eastAsia="Times New Roman"/>
                <w:lang w:eastAsia="tr-TR"/>
              </w:rPr>
            </w:pPr>
          </w:p>
        </w:tc>
        <w:tc>
          <w:tcPr>
            <w:tcW w:w="4674" w:type="dxa"/>
            <w:noWrap/>
            <w:hideMark/>
          </w:tcPr>
          <w:p w14:paraId="52DFF385" w14:textId="3A2AC831" w:rsidR="007D2131" w:rsidRPr="00472C44" w:rsidRDefault="007D2131" w:rsidP="00A01992">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lang w:eastAsia="tr-TR"/>
              </w:rPr>
            </w:pPr>
            <w:r w:rsidRPr="00472C44">
              <w:rPr>
                <w:rFonts w:eastAsia="Times New Roman"/>
                <w:lang w:eastAsia="tr-TR"/>
              </w:rPr>
              <w:t>İlk cinsel ilişkide gebe kalınmaz</w:t>
            </w:r>
          </w:p>
        </w:tc>
        <w:tc>
          <w:tcPr>
            <w:tcW w:w="992" w:type="dxa"/>
            <w:noWrap/>
          </w:tcPr>
          <w:p w14:paraId="748E29FA" w14:textId="6A8F7AB3" w:rsidR="007D2131" w:rsidRPr="00472C44" w:rsidRDefault="007D2131" w:rsidP="00A0199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eastAsia="tr-TR"/>
              </w:rPr>
            </w:pPr>
          </w:p>
        </w:tc>
        <w:tc>
          <w:tcPr>
            <w:tcW w:w="0" w:type="auto"/>
            <w:noWrap/>
          </w:tcPr>
          <w:p w14:paraId="0CED54E8" w14:textId="119A6132" w:rsidR="007D2131" w:rsidRPr="00472C44" w:rsidRDefault="007D2131" w:rsidP="00A0199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eastAsia="tr-TR"/>
              </w:rPr>
            </w:pPr>
          </w:p>
        </w:tc>
        <w:tc>
          <w:tcPr>
            <w:tcW w:w="0" w:type="auto"/>
            <w:hideMark/>
          </w:tcPr>
          <w:p w14:paraId="5674DAE8" w14:textId="77777777" w:rsidR="007D2131" w:rsidRPr="00472C44" w:rsidRDefault="007D2131" w:rsidP="00A01992">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lang w:eastAsia="tr-TR"/>
              </w:rPr>
            </w:pPr>
          </w:p>
        </w:tc>
        <w:tc>
          <w:tcPr>
            <w:tcW w:w="0" w:type="auto"/>
          </w:tcPr>
          <w:p w14:paraId="07DF1024" w14:textId="64F2ECD7" w:rsidR="007D2131" w:rsidRPr="00472C44" w:rsidRDefault="007D2131" w:rsidP="00A01992">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lang w:eastAsia="tr-TR"/>
              </w:rPr>
            </w:pPr>
          </w:p>
        </w:tc>
        <w:tc>
          <w:tcPr>
            <w:tcW w:w="1284" w:type="dxa"/>
            <w:hideMark/>
          </w:tcPr>
          <w:p w14:paraId="137AEFFA" w14:textId="77777777" w:rsidR="007D2131" w:rsidRPr="00472C44" w:rsidRDefault="007D2131" w:rsidP="00A01992">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lang w:eastAsia="tr-TR"/>
              </w:rPr>
            </w:pPr>
          </w:p>
        </w:tc>
      </w:tr>
      <w:tr w:rsidR="007D2131" w:rsidRPr="00472C44" w14:paraId="6CD8F270" w14:textId="77777777" w:rsidTr="00A01992">
        <w:trPr>
          <w:trHeight w:val="288"/>
        </w:trPr>
        <w:tc>
          <w:tcPr>
            <w:cnfStyle w:val="001000000000" w:firstRow="0" w:lastRow="0" w:firstColumn="1" w:lastColumn="0" w:oddVBand="0" w:evenVBand="0" w:oddHBand="0" w:evenHBand="0" w:firstRowFirstColumn="0" w:firstRowLastColumn="0" w:lastRowFirstColumn="0" w:lastRowLastColumn="0"/>
            <w:tcW w:w="704" w:type="dxa"/>
          </w:tcPr>
          <w:p w14:paraId="2CFA21CD" w14:textId="77777777" w:rsidR="007D2131" w:rsidRPr="0016083B" w:rsidRDefault="007D2131" w:rsidP="007D2131">
            <w:pPr>
              <w:pStyle w:val="ListeParagraf"/>
              <w:numPr>
                <w:ilvl w:val="0"/>
                <w:numId w:val="1"/>
              </w:numPr>
              <w:rPr>
                <w:rFonts w:eastAsia="Times New Roman"/>
                <w:lang w:eastAsia="tr-TR"/>
              </w:rPr>
            </w:pPr>
          </w:p>
        </w:tc>
        <w:tc>
          <w:tcPr>
            <w:tcW w:w="4674" w:type="dxa"/>
            <w:noWrap/>
            <w:hideMark/>
          </w:tcPr>
          <w:p w14:paraId="4C32ED8B" w14:textId="4F0FD20D" w:rsidR="007D2131" w:rsidRPr="00472C44" w:rsidRDefault="007D2131" w:rsidP="00A01992">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lang w:eastAsia="tr-TR"/>
              </w:rPr>
            </w:pPr>
            <w:r w:rsidRPr="00472C44">
              <w:rPr>
                <w:rFonts w:eastAsia="Times New Roman"/>
                <w:lang w:eastAsia="tr-TR"/>
              </w:rPr>
              <w:t>Kayganlaştırıcılar gebelik şansını artırır</w:t>
            </w:r>
          </w:p>
        </w:tc>
        <w:tc>
          <w:tcPr>
            <w:tcW w:w="992" w:type="dxa"/>
            <w:noWrap/>
          </w:tcPr>
          <w:p w14:paraId="58CFBA72" w14:textId="7FC61808" w:rsidR="007D2131" w:rsidRPr="00472C44" w:rsidRDefault="007D2131" w:rsidP="00A0199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eastAsia="tr-TR"/>
              </w:rPr>
            </w:pPr>
          </w:p>
        </w:tc>
        <w:tc>
          <w:tcPr>
            <w:tcW w:w="0" w:type="auto"/>
            <w:noWrap/>
          </w:tcPr>
          <w:p w14:paraId="34309629" w14:textId="1D63266E" w:rsidR="007D2131" w:rsidRPr="00472C44" w:rsidRDefault="007D2131" w:rsidP="00A0199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eastAsia="tr-TR"/>
              </w:rPr>
            </w:pPr>
          </w:p>
        </w:tc>
        <w:tc>
          <w:tcPr>
            <w:tcW w:w="0" w:type="auto"/>
            <w:hideMark/>
          </w:tcPr>
          <w:p w14:paraId="314B011C" w14:textId="77777777" w:rsidR="007D2131" w:rsidRPr="00472C44" w:rsidRDefault="007D2131" w:rsidP="00A01992">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lang w:eastAsia="tr-TR"/>
              </w:rPr>
            </w:pPr>
          </w:p>
        </w:tc>
        <w:tc>
          <w:tcPr>
            <w:tcW w:w="0" w:type="auto"/>
          </w:tcPr>
          <w:p w14:paraId="46FD6834" w14:textId="0C86FAAA" w:rsidR="007D2131" w:rsidRPr="00472C44" w:rsidRDefault="007D2131" w:rsidP="00A01992">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lang w:eastAsia="tr-TR"/>
              </w:rPr>
            </w:pPr>
          </w:p>
        </w:tc>
        <w:tc>
          <w:tcPr>
            <w:tcW w:w="1284" w:type="dxa"/>
            <w:hideMark/>
          </w:tcPr>
          <w:p w14:paraId="02936D68" w14:textId="77777777" w:rsidR="007D2131" w:rsidRPr="00472C44" w:rsidRDefault="007D2131" w:rsidP="00A01992">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lang w:eastAsia="tr-TR"/>
              </w:rPr>
            </w:pPr>
          </w:p>
        </w:tc>
      </w:tr>
      <w:tr w:rsidR="007D2131" w:rsidRPr="00472C44" w14:paraId="7C25FFB3" w14:textId="77777777" w:rsidTr="00A0199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704" w:type="dxa"/>
          </w:tcPr>
          <w:p w14:paraId="73D2DB9B" w14:textId="77777777" w:rsidR="007D2131" w:rsidRPr="0016083B" w:rsidRDefault="007D2131" w:rsidP="007D2131">
            <w:pPr>
              <w:pStyle w:val="ListeParagraf"/>
              <w:numPr>
                <w:ilvl w:val="0"/>
                <w:numId w:val="1"/>
              </w:numPr>
              <w:rPr>
                <w:rFonts w:eastAsia="Times New Roman"/>
                <w:lang w:eastAsia="tr-TR"/>
              </w:rPr>
            </w:pPr>
          </w:p>
        </w:tc>
        <w:tc>
          <w:tcPr>
            <w:tcW w:w="4674" w:type="dxa"/>
            <w:noWrap/>
            <w:hideMark/>
          </w:tcPr>
          <w:p w14:paraId="59D9B3B7" w14:textId="60172AD3" w:rsidR="007D2131" w:rsidRPr="00472C44" w:rsidRDefault="007D2131" w:rsidP="00A01992">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lang w:eastAsia="tr-TR"/>
              </w:rPr>
            </w:pPr>
            <w:r w:rsidRPr="00472C44">
              <w:rPr>
                <w:rFonts w:eastAsia="Times New Roman"/>
                <w:lang w:eastAsia="tr-TR"/>
              </w:rPr>
              <w:t>Doğum kontrol hapları uzun dönemde gebe kalmayı olumsuz etkiler</w:t>
            </w:r>
          </w:p>
        </w:tc>
        <w:tc>
          <w:tcPr>
            <w:tcW w:w="992" w:type="dxa"/>
            <w:noWrap/>
          </w:tcPr>
          <w:p w14:paraId="0FD05C29" w14:textId="06991113" w:rsidR="007D2131" w:rsidRPr="00472C44" w:rsidRDefault="007D2131" w:rsidP="00A0199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eastAsia="tr-TR"/>
              </w:rPr>
            </w:pPr>
          </w:p>
        </w:tc>
        <w:tc>
          <w:tcPr>
            <w:tcW w:w="0" w:type="auto"/>
            <w:noWrap/>
          </w:tcPr>
          <w:p w14:paraId="476C3ADB" w14:textId="6D94F572" w:rsidR="007D2131" w:rsidRPr="00472C44" w:rsidRDefault="007D2131" w:rsidP="00A0199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eastAsia="tr-TR"/>
              </w:rPr>
            </w:pPr>
          </w:p>
        </w:tc>
        <w:tc>
          <w:tcPr>
            <w:tcW w:w="0" w:type="auto"/>
            <w:hideMark/>
          </w:tcPr>
          <w:p w14:paraId="6A15D761" w14:textId="77777777" w:rsidR="007D2131" w:rsidRPr="00472C44" w:rsidRDefault="007D2131" w:rsidP="00A01992">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lang w:eastAsia="tr-TR"/>
              </w:rPr>
            </w:pPr>
          </w:p>
        </w:tc>
        <w:tc>
          <w:tcPr>
            <w:tcW w:w="0" w:type="auto"/>
          </w:tcPr>
          <w:p w14:paraId="1E1AB29C" w14:textId="39681C63" w:rsidR="007D2131" w:rsidRPr="00472C44" w:rsidRDefault="007D2131" w:rsidP="00A01992">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lang w:eastAsia="tr-TR"/>
              </w:rPr>
            </w:pPr>
          </w:p>
        </w:tc>
        <w:tc>
          <w:tcPr>
            <w:tcW w:w="1284" w:type="dxa"/>
            <w:hideMark/>
          </w:tcPr>
          <w:p w14:paraId="0142D65B" w14:textId="77777777" w:rsidR="007D2131" w:rsidRPr="00472C44" w:rsidRDefault="007D2131" w:rsidP="00A01992">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lang w:eastAsia="tr-TR"/>
              </w:rPr>
            </w:pPr>
          </w:p>
        </w:tc>
      </w:tr>
      <w:tr w:rsidR="007D2131" w:rsidRPr="00472C44" w14:paraId="67A03D82" w14:textId="77777777" w:rsidTr="00A01992">
        <w:trPr>
          <w:trHeight w:val="288"/>
        </w:trPr>
        <w:tc>
          <w:tcPr>
            <w:cnfStyle w:val="001000000000" w:firstRow="0" w:lastRow="0" w:firstColumn="1" w:lastColumn="0" w:oddVBand="0" w:evenVBand="0" w:oddHBand="0" w:evenHBand="0" w:firstRowFirstColumn="0" w:firstRowLastColumn="0" w:lastRowFirstColumn="0" w:lastRowLastColumn="0"/>
            <w:tcW w:w="704" w:type="dxa"/>
          </w:tcPr>
          <w:p w14:paraId="48DDFA88" w14:textId="77777777" w:rsidR="007D2131" w:rsidRPr="0016083B" w:rsidRDefault="007D2131" w:rsidP="007D2131">
            <w:pPr>
              <w:pStyle w:val="ListeParagraf"/>
              <w:numPr>
                <w:ilvl w:val="0"/>
                <w:numId w:val="1"/>
              </w:numPr>
              <w:rPr>
                <w:rFonts w:eastAsia="Times New Roman"/>
                <w:lang w:eastAsia="tr-TR"/>
              </w:rPr>
            </w:pPr>
          </w:p>
        </w:tc>
        <w:tc>
          <w:tcPr>
            <w:tcW w:w="4674" w:type="dxa"/>
            <w:noWrap/>
            <w:hideMark/>
          </w:tcPr>
          <w:p w14:paraId="58CF8165" w14:textId="0A99C9C3" w:rsidR="007D2131" w:rsidRPr="00472C44" w:rsidRDefault="007D2131" w:rsidP="00A01992">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lang w:eastAsia="tr-TR"/>
              </w:rPr>
            </w:pPr>
            <w:r w:rsidRPr="00472C44">
              <w:rPr>
                <w:rFonts w:eastAsia="Times New Roman"/>
                <w:lang w:eastAsia="tr-TR"/>
              </w:rPr>
              <w:t>Her gün cinsel ilişkide bulunma gebe kalma şansını arttırır</w:t>
            </w:r>
          </w:p>
        </w:tc>
        <w:tc>
          <w:tcPr>
            <w:tcW w:w="992" w:type="dxa"/>
            <w:noWrap/>
          </w:tcPr>
          <w:p w14:paraId="2BA3DF60" w14:textId="1F4438E4" w:rsidR="007D2131" w:rsidRPr="00472C44" w:rsidRDefault="007D2131" w:rsidP="00A0199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eastAsia="tr-TR"/>
              </w:rPr>
            </w:pPr>
          </w:p>
        </w:tc>
        <w:tc>
          <w:tcPr>
            <w:tcW w:w="0" w:type="auto"/>
            <w:noWrap/>
          </w:tcPr>
          <w:p w14:paraId="48BD3DFE" w14:textId="3930C6B7" w:rsidR="007D2131" w:rsidRPr="00472C44" w:rsidRDefault="007D2131" w:rsidP="00A0199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eastAsia="tr-TR"/>
              </w:rPr>
            </w:pPr>
          </w:p>
        </w:tc>
        <w:tc>
          <w:tcPr>
            <w:tcW w:w="0" w:type="auto"/>
            <w:hideMark/>
          </w:tcPr>
          <w:p w14:paraId="4E47770A" w14:textId="77777777" w:rsidR="007D2131" w:rsidRPr="00472C44" w:rsidRDefault="007D2131" w:rsidP="00A01992">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lang w:eastAsia="tr-TR"/>
              </w:rPr>
            </w:pPr>
          </w:p>
        </w:tc>
        <w:tc>
          <w:tcPr>
            <w:tcW w:w="0" w:type="auto"/>
          </w:tcPr>
          <w:p w14:paraId="1F000421" w14:textId="6E04EEBB" w:rsidR="007D2131" w:rsidRPr="00472C44" w:rsidRDefault="007D2131" w:rsidP="00A01992">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lang w:eastAsia="tr-TR"/>
              </w:rPr>
            </w:pPr>
          </w:p>
        </w:tc>
        <w:tc>
          <w:tcPr>
            <w:tcW w:w="1284" w:type="dxa"/>
            <w:hideMark/>
          </w:tcPr>
          <w:p w14:paraId="5EAB2B12" w14:textId="77777777" w:rsidR="007D2131" w:rsidRPr="00472C44" w:rsidRDefault="007D2131" w:rsidP="00A01992">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lang w:eastAsia="tr-TR"/>
              </w:rPr>
            </w:pPr>
          </w:p>
        </w:tc>
      </w:tr>
      <w:tr w:rsidR="007D2131" w:rsidRPr="00472C44" w14:paraId="79458DE0" w14:textId="77777777" w:rsidTr="00A0199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704" w:type="dxa"/>
          </w:tcPr>
          <w:p w14:paraId="03856338" w14:textId="77777777" w:rsidR="007D2131" w:rsidRPr="0016083B" w:rsidRDefault="007D2131" w:rsidP="007D2131">
            <w:pPr>
              <w:pStyle w:val="ListeParagraf"/>
              <w:numPr>
                <w:ilvl w:val="0"/>
                <w:numId w:val="1"/>
              </w:numPr>
              <w:rPr>
                <w:rFonts w:eastAsia="Times New Roman"/>
                <w:lang w:eastAsia="tr-TR"/>
              </w:rPr>
            </w:pPr>
          </w:p>
        </w:tc>
        <w:tc>
          <w:tcPr>
            <w:tcW w:w="4674" w:type="dxa"/>
            <w:noWrap/>
            <w:hideMark/>
          </w:tcPr>
          <w:p w14:paraId="09649A9E" w14:textId="6E77C31F" w:rsidR="007D2131" w:rsidRPr="00472C44" w:rsidRDefault="007D2131" w:rsidP="00A01992">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lang w:eastAsia="tr-TR"/>
              </w:rPr>
            </w:pPr>
            <w:r w:rsidRPr="00472C44">
              <w:rPr>
                <w:rFonts w:eastAsia="Times New Roman"/>
                <w:lang w:eastAsia="tr-TR"/>
              </w:rPr>
              <w:t>Cinsel ilişkiden sonra bacaklarınızı 20 dakika yukarı kaldırmak gebe kalma şansını arttırır</w:t>
            </w:r>
          </w:p>
        </w:tc>
        <w:tc>
          <w:tcPr>
            <w:tcW w:w="992" w:type="dxa"/>
            <w:noWrap/>
          </w:tcPr>
          <w:p w14:paraId="738C5292" w14:textId="26F76697" w:rsidR="007D2131" w:rsidRPr="00472C44" w:rsidRDefault="007D2131" w:rsidP="00A0199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eastAsia="tr-TR"/>
              </w:rPr>
            </w:pPr>
          </w:p>
        </w:tc>
        <w:tc>
          <w:tcPr>
            <w:tcW w:w="0" w:type="auto"/>
            <w:noWrap/>
          </w:tcPr>
          <w:p w14:paraId="6948AD90" w14:textId="17475793" w:rsidR="007D2131" w:rsidRPr="00472C44" w:rsidRDefault="007D2131" w:rsidP="00A0199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eastAsia="tr-TR"/>
              </w:rPr>
            </w:pPr>
          </w:p>
        </w:tc>
        <w:tc>
          <w:tcPr>
            <w:tcW w:w="0" w:type="auto"/>
            <w:hideMark/>
          </w:tcPr>
          <w:p w14:paraId="4CD5F5C3" w14:textId="77777777" w:rsidR="007D2131" w:rsidRPr="00472C44" w:rsidRDefault="007D2131" w:rsidP="00A01992">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lang w:eastAsia="tr-TR"/>
              </w:rPr>
            </w:pPr>
          </w:p>
        </w:tc>
        <w:tc>
          <w:tcPr>
            <w:tcW w:w="0" w:type="auto"/>
          </w:tcPr>
          <w:p w14:paraId="24375757" w14:textId="01E517FD" w:rsidR="007D2131" w:rsidRPr="00472C44" w:rsidRDefault="007D2131" w:rsidP="00A01992">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lang w:eastAsia="tr-TR"/>
              </w:rPr>
            </w:pPr>
          </w:p>
        </w:tc>
        <w:tc>
          <w:tcPr>
            <w:tcW w:w="1284" w:type="dxa"/>
            <w:hideMark/>
          </w:tcPr>
          <w:p w14:paraId="7A1E58E7" w14:textId="77777777" w:rsidR="007D2131" w:rsidRPr="00472C44" w:rsidRDefault="007D2131" w:rsidP="00A01992">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lang w:eastAsia="tr-TR"/>
              </w:rPr>
            </w:pPr>
          </w:p>
        </w:tc>
      </w:tr>
      <w:tr w:rsidR="007D2131" w:rsidRPr="00472C44" w14:paraId="2F1BBAD6" w14:textId="77777777" w:rsidTr="00A01992">
        <w:trPr>
          <w:trHeight w:val="288"/>
        </w:trPr>
        <w:tc>
          <w:tcPr>
            <w:cnfStyle w:val="001000000000" w:firstRow="0" w:lastRow="0" w:firstColumn="1" w:lastColumn="0" w:oddVBand="0" w:evenVBand="0" w:oddHBand="0" w:evenHBand="0" w:firstRowFirstColumn="0" w:firstRowLastColumn="0" w:lastRowFirstColumn="0" w:lastRowLastColumn="0"/>
            <w:tcW w:w="704" w:type="dxa"/>
          </w:tcPr>
          <w:p w14:paraId="749FE9E7" w14:textId="77777777" w:rsidR="007D2131" w:rsidRPr="0016083B" w:rsidRDefault="007D2131" w:rsidP="007D2131">
            <w:pPr>
              <w:pStyle w:val="ListeParagraf"/>
              <w:numPr>
                <w:ilvl w:val="0"/>
                <w:numId w:val="1"/>
              </w:numPr>
              <w:rPr>
                <w:rFonts w:eastAsia="Times New Roman"/>
                <w:lang w:eastAsia="tr-TR"/>
              </w:rPr>
            </w:pPr>
          </w:p>
        </w:tc>
        <w:tc>
          <w:tcPr>
            <w:tcW w:w="4674" w:type="dxa"/>
            <w:noWrap/>
            <w:hideMark/>
          </w:tcPr>
          <w:p w14:paraId="7C60C33B" w14:textId="6031E15F" w:rsidR="007D2131" w:rsidRPr="00472C44" w:rsidRDefault="007D2131" w:rsidP="00A01992">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lang w:eastAsia="tr-TR"/>
              </w:rPr>
            </w:pPr>
            <w:r w:rsidRPr="00472C44">
              <w:rPr>
                <w:rFonts w:eastAsia="Times New Roman"/>
                <w:lang w:eastAsia="tr-TR"/>
              </w:rPr>
              <w:t>Gebe kalmak için kadının orgazm olması şarttır</w:t>
            </w:r>
          </w:p>
        </w:tc>
        <w:tc>
          <w:tcPr>
            <w:tcW w:w="992" w:type="dxa"/>
            <w:noWrap/>
          </w:tcPr>
          <w:p w14:paraId="272EAE30" w14:textId="0FA35528" w:rsidR="007D2131" w:rsidRPr="00472C44" w:rsidRDefault="007D2131" w:rsidP="00A0199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eastAsia="tr-TR"/>
              </w:rPr>
            </w:pPr>
          </w:p>
        </w:tc>
        <w:tc>
          <w:tcPr>
            <w:tcW w:w="0" w:type="auto"/>
            <w:noWrap/>
          </w:tcPr>
          <w:p w14:paraId="44DD35BD" w14:textId="7C276D91" w:rsidR="007D2131" w:rsidRPr="00472C44" w:rsidRDefault="007D2131" w:rsidP="00A0199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eastAsia="tr-TR"/>
              </w:rPr>
            </w:pPr>
          </w:p>
        </w:tc>
        <w:tc>
          <w:tcPr>
            <w:tcW w:w="0" w:type="auto"/>
            <w:hideMark/>
          </w:tcPr>
          <w:p w14:paraId="372A29C9" w14:textId="77777777" w:rsidR="007D2131" w:rsidRPr="00472C44" w:rsidRDefault="007D2131" w:rsidP="00A01992">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lang w:eastAsia="tr-TR"/>
              </w:rPr>
            </w:pPr>
          </w:p>
        </w:tc>
        <w:tc>
          <w:tcPr>
            <w:tcW w:w="0" w:type="auto"/>
          </w:tcPr>
          <w:p w14:paraId="75636661" w14:textId="6E39B6E4" w:rsidR="007D2131" w:rsidRPr="00472C44" w:rsidRDefault="007D2131" w:rsidP="00A01992">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lang w:eastAsia="tr-TR"/>
              </w:rPr>
            </w:pPr>
          </w:p>
        </w:tc>
        <w:tc>
          <w:tcPr>
            <w:tcW w:w="1284" w:type="dxa"/>
            <w:hideMark/>
          </w:tcPr>
          <w:p w14:paraId="015B8576" w14:textId="77777777" w:rsidR="007D2131" w:rsidRPr="00472C44" w:rsidRDefault="007D2131" w:rsidP="00A01992">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lang w:eastAsia="tr-TR"/>
              </w:rPr>
            </w:pPr>
          </w:p>
        </w:tc>
      </w:tr>
      <w:tr w:rsidR="007D2131" w:rsidRPr="00472C44" w14:paraId="63296687" w14:textId="77777777" w:rsidTr="00A0199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704" w:type="dxa"/>
          </w:tcPr>
          <w:p w14:paraId="667CB522" w14:textId="77777777" w:rsidR="007D2131" w:rsidRPr="0016083B" w:rsidRDefault="007D2131" w:rsidP="007D2131">
            <w:pPr>
              <w:pStyle w:val="ListeParagraf"/>
              <w:numPr>
                <w:ilvl w:val="0"/>
                <w:numId w:val="1"/>
              </w:numPr>
              <w:rPr>
                <w:rFonts w:eastAsia="Times New Roman"/>
                <w:lang w:eastAsia="tr-TR"/>
              </w:rPr>
            </w:pPr>
          </w:p>
        </w:tc>
        <w:tc>
          <w:tcPr>
            <w:tcW w:w="4674" w:type="dxa"/>
            <w:noWrap/>
            <w:hideMark/>
          </w:tcPr>
          <w:p w14:paraId="55DB7BB5" w14:textId="4655D943" w:rsidR="007D2131" w:rsidRPr="00472C44" w:rsidRDefault="007D2131" w:rsidP="00A01992">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lang w:eastAsia="tr-TR"/>
              </w:rPr>
            </w:pPr>
            <w:r w:rsidRPr="00472C44">
              <w:rPr>
                <w:rFonts w:eastAsia="Times New Roman"/>
                <w:lang w:eastAsia="tr-TR"/>
              </w:rPr>
              <w:t>Gebe kalma şansını artırmak için sadece yumurtlama günü ilişkiye girilmelidir</w:t>
            </w:r>
          </w:p>
        </w:tc>
        <w:tc>
          <w:tcPr>
            <w:tcW w:w="992" w:type="dxa"/>
            <w:noWrap/>
          </w:tcPr>
          <w:p w14:paraId="6025BD89" w14:textId="7E8A8DAC" w:rsidR="007D2131" w:rsidRPr="00472C44" w:rsidRDefault="007D2131" w:rsidP="00A0199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eastAsia="tr-TR"/>
              </w:rPr>
            </w:pPr>
          </w:p>
        </w:tc>
        <w:tc>
          <w:tcPr>
            <w:tcW w:w="0" w:type="auto"/>
            <w:noWrap/>
          </w:tcPr>
          <w:p w14:paraId="22E50CC9" w14:textId="08068E37" w:rsidR="007D2131" w:rsidRPr="00472C44" w:rsidRDefault="007D2131" w:rsidP="00A0199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eastAsia="tr-TR"/>
              </w:rPr>
            </w:pPr>
          </w:p>
        </w:tc>
        <w:tc>
          <w:tcPr>
            <w:tcW w:w="0" w:type="auto"/>
            <w:hideMark/>
          </w:tcPr>
          <w:p w14:paraId="685ABDB5" w14:textId="77777777" w:rsidR="007D2131" w:rsidRPr="00472C44" w:rsidRDefault="007D2131" w:rsidP="00A01992">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lang w:eastAsia="tr-TR"/>
              </w:rPr>
            </w:pPr>
          </w:p>
        </w:tc>
        <w:tc>
          <w:tcPr>
            <w:tcW w:w="0" w:type="auto"/>
          </w:tcPr>
          <w:p w14:paraId="48283098" w14:textId="0181B71E" w:rsidR="007D2131" w:rsidRPr="00472C44" w:rsidRDefault="007D2131" w:rsidP="00A01992">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lang w:eastAsia="tr-TR"/>
              </w:rPr>
            </w:pPr>
          </w:p>
        </w:tc>
        <w:tc>
          <w:tcPr>
            <w:tcW w:w="1284" w:type="dxa"/>
            <w:hideMark/>
          </w:tcPr>
          <w:p w14:paraId="48DD0C30" w14:textId="77777777" w:rsidR="007D2131" w:rsidRPr="00472C44" w:rsidRDefault="007D2131" w:rsidP="00A01992">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lang w:eastAsia="tr-TR"/>
              </w:rPr>
            </w:pPr>
          </w:p>
        </w:tc>
      </w:tr>
    </w:tbl>
    <w:p w14:paraId="763D9D31" w14:textId="77777777" w:rsidR="00141056" w:rsidRPr="00571C23" w:rsidRDefault="00141056">
      <w:pPr>
        <w:rPr>
          <w:rFonts w:asciiTheme="majorBidi" w:hAnsiTheme="majorBidi" w:cstheme="majorBidi"/>
        </w:rPr>
      </w:pPr>
    </w:p>
    <w:p w14:paraId="566259D9" w14:textId="77777777" w:rsidR="009D58F7" w:rsidRPr="009D58F7" w:rsidRDefault="009D58F7" w:rsidP="009D58F7">
      <w:pPr>
        <w:rPr>
          <w:rFonts w:asciiTheme="majorBidi" w:hAnsiTheme="majorBidi" w:cstheme="majorBidi"/>
          <w:b/>
          <w:bCs/>
        </w:rPr>
      </w:pPr>
      <w:r w:rsidRPr="009D58F7">
        <w:rPr>
          <w:rFonts w:asciiTheme="majorBidi" w:hAnsiTheme="majorBidi" w:cstheme="majorBidi"/>
          <w:b/>
          <w:bCs/>
        </w:rPr>
        <w:lastRenderedPageBreak/>
        <w:t>Puanlama ve Yorumlama</w:t>
      </w:r>
    </w:p>
    <w:p w14:paraId="2CE6D1E5" w14:textId="74C96789" w:rsidR="00DA1D11" w:rsidRPr="00A14284" w:rsidRDefault="00530F09" w:rsidP="00A14284">
      <w:pPr>
        <w:jc w:val="both"/>
        <w:rPr>
          <w:rFonts w:asciiTheme="majorBidi" w:hAnsiTheme="majorBidi" w:cstheme="majorBidi"/>
        </w:rPr>
      </w:pPr>
      <w:r w:rsidRPr="003C3F63">
        <w:rPr>
          <w:rFonts w:asciiTheme="majorBidi" w:hAnsiTheme="majorBidi" w:cstheme="majorBidi"/>
        </w:rPr>
        <w:t>Konsepsiyona İlişkin Cinsel İnançlar Ölçeği</w:t>
      </w:r>
      <w:r>
        <w:rPr>
          <w:rFonts w:asciiTheme="majorBidi" w:hAnsiTheme="majorBidi" w:cstheme="majorBidi"/>
        </w:rPr>
        <w:t>nin</w:t>
      </w:r>
      <w:r w:rsidRPr="003C3F63">
        <w:rPr>
          <w:rFonts w:asciiTheme="majorBidi" w:hAnsiTheme="majorBidi" w:cstheme="majorBidi"/>
        </w:rPr>
        <w:t xml:space="preserve"> </w:t>
      </w:r>
      <w:r w:rsidR="003C3F63" w:rsidRPr="003C3F63">
        <w:rPr>
          <w:rFonts w:asciiTheme="majorBidi" w:hAnsiTheme="majorBidi" w:cstheme="majorBidi"/>
        </w:rPr>
        <w:t>(KCİÖ)</w:t>
      </w:r>
      <w:r>
        <w:rPr>
          <w:rFonts w:asciiTheme="majorBidi" w:hAnsiTheme="majorBidi" w:cstheme="majorBidi"/>
        </w:rPr>
        <w:t xml:space="preserve"> </w:t>
      </w:r>
      <w:r w:rsidR="009D58F7" w:rsidRPr="009D58F7">
        <w:rPr>
          <w:rFonts w:asciiTheme="majorBidi" w:hAnsiTheme="majorBidi" w:cstheme="majorBidi"/>
        </w:rPr>
        <w:t xml:space="preserve">son formu, 1 (Kesinlikle Katılmıyorum) ile 5 (Kesinlikle Katılıyorum) arasında puanlanan 11 maddeden oluşmaktadır. Toplam puan, tüm maddelere verilen yanıtların toplanmasıyla hesaplanır ve 11 ile 55 arasında değişir. Yüksek toplam puanlar, bireyin konsepsiyona ilişkin cinsel yanlış inanışlarının daha yüksek düzeyde olduğunu göstermektedir. Ölçekte ters puanlanan madde bulunmamaktadır. </w:t>
      </w:r>
      <w:r w:rsidR="003C3F63">
        <w:rPr>
          <w:rFonts w:asciiTheme="majorBidi" w:hAnsiTheme="majorBidi" w:cstheme="majorBidi"/>
        </w:rPr>
        <w:t>T</w:t>
      </w:r>
      <w:r w:rsidR="009D58F7" w:rsidRPr="009D58F7">
        <w:rPr>
          <w:rFonts w:asciiTheme="majorBidi" w:hAnsiTheme="majorBidi" w:cstheme="majorBidi"/>
        </w:rPr>
        <w:t>oplam puanın yorumlanmasına yönelik belirli bir kesme puanı önerilmemektedir</w:t>
      </w:r>
    </w:p>
    <w:p w14:paraId="5C054880" w14:textId="77777777" w:rsidR="0013579E" w:rsidRDefault="0013579E"/>
    <w:sectPr w:rsidR="0013579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8A1489"/>
    <w:multiLevelType w:val="hybridMultilevel"/>
    <w:tmpl w:val="204C56B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63866846"/>
    <w:multiLevelType w:val="hybridMultilevel"/>
    <w:tmpl w:val="D040BAAC"/>
    <w:lvl w:ilvl="0" w:tplc="FFFFFFFF">
      <w:start w:val="1"/>
      <w:numFmt w:val="decimal"/>
      <w:lvlText w:val="%1-"/>
      <w:lvlJc w:val="left"/>
      <w:pPr>
        <w:ind w:left="580" w:hanging="360"/>
      </w:pPr>
      <w:rPr>
        <w:rFonts w:hint="default"/>
      </w:rPr>
    </w:lvl>
    <w:lvl w:ilvl="1" w:tplc="FFFFFFFF" w:tentative="1">
      <w:start w:val="1"/>
      <w:numFmt w:val="lowerLetter"/>
      <w:lvlText w:val="%2."/>
      <w:lvlJc w:val="left"/>
      <w:pPr>
        <w:ind w:left="1300" w:hanging="360"/>
      </w:pPr>
    </w:lvl>
    <w:lvl w:ilvl="2" w:tplc="FFFFFFFF" w:tentative="1">
      <w:start w:val="1"/>
      <w:numFmt w:val="lowerRoman"/>
      <w:lvlText w:val="%3."/>
      <w:lvlJc w:val="right"/>
      <w:pPr>
        <w:ind w:left="2020" w:hanging="180"/>
      </w:pPr>
    </w:lvl>
    <w:lvl w:ilvl="3" w:tplc="FFFFFFFF" w:tentative="1">
      <w:start w:val="1"/>
      <w:numFmt w:val="decimal"/>
      <w:lvlText w:val="%4."/>
      <w:lvlJc w:val="left"/>
      <w:pPr>
        <w:ind w:left="2740" w:hanging="360"/>
      </w:pPr>
    </w:lvl>
    <w:lvl w:ilvl="4" w:tplc="FFFFFFFF" w:tentative="1">
      <w:start w:val="1"/>
      <w:numFmt w:val="lowerLetter"/>
      <w:lvlText w:val="%5."/>
      <w:lvlJc w:val="left"/>
      <w:pPr>
        <w:ind w:left="3460" w:hanging="360"/>
      </w:pPr>
    </w:lvl>
    <w:lvl w:ilvl="5" w:tplc="FFFFFFFF" w:tentative="1">
      <w:start w:val="1"/>
      <w:numFmt w:val="lowerRoman"/>
      <w:lvlText w:val="%6."/>
      <w:lvlJc w:val="right"/>
      <w:pPr>
        <w:ind w:left="4180" w:hanging="180"/>
      </w:pPr>
    </w:lvl>
    <w:lvl w:ilvl="6" w:tplc="FFFFFFFF" w:tentative="1">
      <w:start w:val="1"/>
      <w:numFmt w:val="decimal"/>
      <w:lvlText w:val="%7."/>
      <w:lvlJc w:val="left"/>
      <w:pPr>
        <w:ind w:left="4900" w:hanging="360"/>
      </w:pPr>
    </w:lvl>
    <w:lvl w:ilvl="7" w:tplc="FFFFFFFF" w:tentative="1">
      <w:start w:val="1"/>
      <w:numFmt w:val="lowerLetter"/>
      <w:lvlText w:val="%8."/>
      <w:lvlJc w:val="left"/>
      <w:pPr>
        <w:ind w:left="5620" w:hanging="360"/>
      </w:pPr>
    </w:lvl>
    <w:lvl w:ilvl="8" w:tplc="FFFFFFFF" w:tentative="1">
      <w:start w:val="1"/>
      <w:numFmt w:val="lowerRoman"/>
      <w:lvlText w:val="%9."/>
      <w:lvlJc w:val="right"/>
      <w:pPr>
        <w:ind w:left="6340" w:hanging="180"/>
      </w:pPr>
    </w:lvl>
  </w:abstractNum>
  <w:num w:numId="1" w16cid:durableId="1551114433">
    <w:abstractNumId w:val="0"/>
  </w:num>
  <w:num w:numId="2" w16cid:durableId="4555625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7DB"/>
    <w:rsid w:val="000A6A2A"/>
    <w:rsid w:val="00114D24"/>
    <w:rsid w:val="0012066C"/>
    <w:rsid w:val="0013579E"/>
    <w:rsid w:val="00141056"/>
    <w:rsid w:val="0016083B"/>
    <w:rsid w:val="001679B6"/>
    <w:rsid w:val="002A4E2C"/>
    <w:rsid w:val="00367F85"/>
    <w:rsid w:val="003C3F63"/>
    <w:rsid w:val="00471A74"/>
    <w:rsid w:val="00530F09"/>
    <w:rsid w:val="005408F1"/>
    <w:rsid w:val="00571C23"/>
    <w:rsid w:val="005C46A5"/>
    <w:rsid w:val="00661DBC"/>
    <w:rsid w:val="006957DB"/>
    <w:rsid w:val="007D2131"/>
    <w:rsid w:val="009D58F7"/>
    <w:rsid w:val="00A01992"/>
    <w:rsid w:val="00A14284"/>
    <w:rsid w:val="00B01885"/>
    <w:rsid w:val="00B34B6C"/>
    <w:rsid w:val="00BF3B9B"/>
    <w:rsid w:val="00C1405B"/>
    <w:rsid w:val="00D533FB"/>
    <w:rsid w:val="00DA1D11"/>
    <w:rsid w:val="00DA39B8"/>
    <w:rsid w:val="00F75FAF"/>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35E58"/>
  <w15:chartTrackingRefBased/>
  <w15:docId w15:val="{B5548E77-D9C2-4316-83C1-2748EE91C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6957D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6957D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6957DB"/>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6957DB"/>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6957DB"/>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6957DB"/>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6957DB"/>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6957DB"/>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6957DB"/>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6957DB"/>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6957DB"/>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6957DB"/>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6957DB"/>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6957DB"/>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6957DB"/>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6957DB"/>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6957DB"/>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6957DB"/>
    <w:rPr>
      <w:rFonts w:eastAsiaTheme="majorEastAsia" w:cstheme="majorBidi"/>
      <w:color w:val="272727" w:themeColor="text1" w:themeTint="D8"/>
    </w:rPr>
  </w:style>
  <w:style w:type="paragraph" w:styleId="KonuBal">
    <w:name w:val="Title"/>
    <w:basedOn w:val="Normal"/>
    <w:next w:val="Normal"/>
    <w:link w:val="KonuBalChar"/>
    <w:uiPriority w:val="10"/>
    <w:qFormat/>
    <w:rsid w:val="006957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6957DB"/>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6957DB"/>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6957DB"/>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6957DB"/>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6957DB"/>
    <w:rPr>
      <w:i/>
      <w:iCs/>
      <w:color w:val="404040" w:themeColor="text1" w:themeTint="BF"/>
    </w:rPr>
  </w:style>
  <w:style w:type="paragraph" w:styleId="ListeParagraf">
    <w:name w:val="List Paragraph"/>
    <w:basedOn w:val="Normal"/>
    <w:uiPriority w:val="34"/>
    <w:qFormat/>
    <w:rsid w:val="006957DB"/>
    <w:pPr>
      <w:ind w:left="720"/>
      <w:contextualSpacing/>
    </w:pPr>
  </w:style>
  <w:style w:type="character" w:styleId="GlVurgulama">
    <w:name w:val="Intense Emphasis"/>
    <w:basedOn w:val="VarsaylanParagrafYazTipi"/>
    <w:uiPriority w:val="21"/>
    <w:qFormat/>
    <w:rsid w:val="006957DB"/>
    <w:rPr>
      <w:i/>
      <w:iCs/>
      <w:color w:val="2F5496" w:themeColor="accent1" w:themeShade="BF"/>
    </w:rPr>
  </w:style>
  <w:style w:type="paragraph" w:styleId="GlAlnt">
    <w:name w:val="Intense Quote"/>
    <w:basedOn w:val="Normal"/>
    <w:next w:val="Normal"/>
    <w:link w:val="GlAlntChar"/>
    <w:uiPriority w:val="30"/>
    <w:qFormat/>
    <w:rsid w:val="006957D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6957DB"/>
    <w:rPr>
      <w:i/>
      <w:iCs/>
      <w:color w:val="2F5496" w:themeColor="accent1" w:themeShade="BF"/>
    </w:rPr>
  </w:style>
  <w:style w:type="character" w:styleId="GlBavuru">
    <w:name w:val="Intense Reference"/>
    <w:basedOn w:val="VarsaylanParagrafYazTipi"/>
    <w:uiPriority w:val="32"/>
    <w:qFormat/>
    <w:rsid w:val="006957DB"/>
    <w:rPr>
      <w:b/>
      <w:bCs/>
      <w:smallCaps/>
      <w:color w:val="2F5496" w:themeColor="accent1" w:themeShade="BF"/>
      <w:spacing w:val="5"/>
    </w:rPr>
  </w:style>
  <w:style w:type="table" w:styleId="KlavuzuTablo4-Vurgu6">
    <w:name w:val="Grid Table 4 Accent 6"/>
    <w:basedOn w:val="NormalTablo"/>
    <w:uiPriority w:val="49"/>
    <w:rsid w:val="00DA39B8"/>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KlavuzuTablo4-Vurgu5">
    <w:name w:val="Grid Table 4 Accent 5"/>
    <w:basedOn w:val="NormalTablo"/>
    <w:uiPriority w:val="49"/>
    <w:rsid w:val="00DA39B8"/>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267</Words>
  <Characters>1526</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Melike Öztürk</dc:creator>
  <cp:keywords/>
  <dc:description/>
  <cp:lastModifiedBy>Melike Öztürk</cp:lastModifiedBy>
  <cp:revision>25</cp:revision>
  <dcterms:created xsi:type="dcterms:W3CDTF">2026-07-27T02:03:00Z</dcterms:created>
  <dcterms:modified xsi:type="dcterms:W3CDTF">2026-08-03T18:18:00Z</dcterms:modified>
</cp:coreProperties>
</file>