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096532" w14:textId="41FC639F" w:rsidR="00FF76CE" w:rsidRPr="00FF76CE" w:rsidRDefault="00FF76CE" w:rsidP="00FF76CE">
      <w:pPr>
        <w:spacing w:line="360" w:lineRule="auto"/>
        <w:rPr>
          <w:rFonts w:ascii="Times New Roman" w:hAnsi="Times New Roman"/>
          <w:bCs/>
          <w:szCs w:val="21"/>
        </w:rPr>
      </w:pPr>
      <w:bookmarkStart w:id="0" w:name="_GoBack"/>
      <w:bookmarkEnd w:id="0"/>
      <w:r w:rsidRPr="00FF76CE">
        <w:rPr>
          <w:rFonts w:ascii="Times New Roman" w:hAnsi="Times New Roman"/>
          <w:b/>
          <w:bCs/>
          <w:szCs w:val="21"/>
        </w:rPr>
        <w:t xml:space="preserve">Figure S1. </w:t>
      </w:r>
      <w:r w:rsidRPr="00FF76CE">
        <w:rPr>
          <w:rFonts w:ascii="Times New Roman" w:hAnsi="Times New Roman"/>
          <w:bCs/>
          <w:szCs w:val="21"/>
        </w:rPr>
        <w:t xml:space="preserve">Important mass spectrograms of </w:t>
      </w:r>
      <w:r w:rsidRPr="00FF76CE">
        <w:rPr>
          <w:rFonts w:ascii="Times New Roman" w:hAnsi="Times New Roman"/>
          <w:kern w:val="0"/>
          <w:szCs w:val="21"/>
        </w:rPr>
        <w:t xml:space="preserve">4 anthocyanins, </w:t>
      </w:r>
      <w:r w:rsidRPr="00FF76CE">
        <w:rPr>
          <w:rFonts w:ascii="Times New Roman" w:hAnsi="Times New Roman"/>
          <w:color w:val="000000" w:themeColor="text1"/>
          <w:kern w:val="0"/>
          <w:szCs w:val="21"/>
        </w:rPr>
        <w:t xml:space="preserve">cyaniding and </w:t>
      </w:r>
      <w:r w:rsidRPr="00FF76CE">
        <w:rPr>
          <w:rFonts w:ascii="Times New Roman" w:hAnsi="Times New Roman"/>
          <w:color w:val="000000"/>
          <w:kern w:val="0"/>
          <w:szCs w:val="21"/>
        </w:rPr>
        <w:t>dihydroquercetin.</w:t>
      </w:r>
    </w:p>
    <w:p w14:paraId="39468468" w14:textId="44A48734" w:rsidR="00F67631" w:rsidRPr="00B049FF" w:rsidRDefault="00F67631" w:rsidP="00A50C3D">
      <w:pPr>
        <w:pStyle w:val="a6"/>
        <w:numPr>
          <w:ilvl w:val="0"/>
          <w:numId w:val="1"/>
        </w:numPr>
        <w:ind w:firstLineChars="0"/>
        <w:rPr>
          <w:rFonts w:ascii="Times New Roman" w:hAnsi="Times New Roman"/>
          <w:szCs w:val="21"/>
        </w:rPr>
      </w:pPr>
      <w:r w:rsidRPr="004031DE">
        <w:rPr>
          <w:rFonts w:ascii="Times New Roman" w:hAnsi="Times New Roman"/>
          <w:kern w:val="0"/>
          <w:szCs w:val="21"/>
        </w:rPr>
        <w:t xml:space="preserve">Peonidin O-hexoside, </w:t>
      </w:r>
      <w:r w:rsidRPr="004031DE">
        <w:rPr>
          <w:rFonts w:ascii="Times New Roman" w:hAnsi="Times New Roman"/>
          <w:szCs w:val="21"/>
        </w:rPr>
        <w:t>C</w:t>
      </w:r>
      <w:r w:rsidRPr="004031DE">
        <w:rPr>
          <w:rFonts w:ascii="Times New Roman" w:hAnsi="Times New Roman"/>
          <w:szCs w:val="21"/>
          <w:vertAlign w:val="subscript"/>
        </w:rPr>
        <w:t>22</w:t>
      </w:r>
      <w:r w:rsidRPr="004031DE">
        <w:rPr>
          <w:rFonts w:ascii="Times New Roman" w:hAnsi="Times New Roman"/>
          <w:szCs w:val="21"/>
        </w:rPr>
        <w:t>H</w:t>
      </w:r>
      <w:r w:rsidRPr="004031DE">
        <w:rPr>
          <w:rFonts w:ascii="Times New Roman" w:hAnsi="Times New Roman"/>
          <w:szCs w:val="21"/>
          <w:vertAlign w:val="subscript"/>
        </w:rPr>
        <w:t>23</w:t>
      </w:r>
      <w:r w:rsidRPr="004031DE">
        <w:rPr>
          <w:rFonts w:ascii="Times New Roman" w:hAnsi="Times New Roman"/>
          <w:szCs w:val="21"/>
        </w:rPr>
        <w:t>O</w:t>
      </w:r>
      <w:r w:rsidRPr="004031DE">
        <w:rPr>
          <w:rFonts w:ascii="Times New Roman" w:hAnsi="Times New Roman"/>
          <w:szCs w:val="21"/>
          <w:vertAlign w:val="subscript"/>
        </w:rPr>
        <w:t>11</w:t>
      </w:r>
      <w:r w:rsidRPr="004031DE">
        <w:rPr>
          <w:rFonts w:ascii="Times New Roman" w:hAnsi="Times New Roman"/>
          <w:kern w:val="0"/>
          <w:szCs w:val="21"/>
        </w:rPr>
        <w:t>, Molecular weight 463.123</w:t>
      </w:r>
      <w:r w:rsidR="00A50C3D">
        <w:rPr>
          <w:rFonts w:ascii="Times New Roman" w:hAnsi="Times New Roman"/>
          <w:kern w:val="0"/>
          <w:szCs w:val="21"/>
        </w:rPr>
        <w:t>.</w:t>
      </w:r>
      <w:r w:rsidR="00A50C3D">
        <w:rPr>
          <w:rFonts w:ascii="Times New Roman" w:hAnsi="Times New Roman"/>
          <w:szCs w:val="21"/>
        </w:rPr>
        <w:t xml:space="preserve"> </w:t>
      </w:r>
    </w:p>
    <w:p w14:paraId="61526903" w14:textId="4FFFE381" w:rsidR="00F67631" w:rsidRPr="00B049FF" w:rsidRDefault="00F67631" w:rsidP="00A50C3D">
      <w:pPr>
        <w:pStyle w:val="a6"/>
        <w:numPr>
          <w:ilvl w:val="0"/>
          <w:numId w:val="1"/>
        </w:numPr>
        <w:ind w:firstLineChars="0"/>
        <w:rPr>
          <w:rFonts w:ascii="Times New Roman" w:hAnsi="Times New Roman"/>
          <w:szCs w:val="21"/>
        </w:rPr>
      </w:pPr>
      <w:r w:rsidRPr="003D7D63">
        <w:rPr>
          <w:rFonts w:ascii="Times New Roman" w:hAnsi="Times New Roman"/>
          <w:kern w:val="0"/>
          <w:szCs w:val="21"/>
        </w:rPr>
        <w:t>Cyanidin 3-O-malonylhexoside,</w:t>
      </w:r>
      <w:r w:rsidR="00A50C3D">
        <w:rPr>
          <w:rFonts w:ascii="Times New Roman" w:hAnsi="Times New Roman"/>
          <w:kern w:val="0"/>
          <w:szCs w:val="21"/>
        </w:rPr>
        <w:t xml:space="preserve"> </w:t>
      </w:r>
      <w:r w:rsidRPr="003D7D63">
        <w:rPr>
          <w:rFonts w:ascii="Times New Roman" w:hAnsi="Times New Roman"/>
          <w:szCs w:val="21"/>
        </w:rPr>
        <w:t>C</w:t>
      </w:r>
      <w:r w:rsidRPr="003D7D63">
        <w:rPr>
          <w:rFonts w:ascii="Times New Roman" w:hAnsi="Times New Roman"/>
          <w:szCs w:val="21"/>
          <w:vertAlign w:val="subscript"/>
        </w:rPr>
        <w:t>24</w:t>
      </w:r>
      <w:r w:rsidRPr="003D7D63">
        <w:rPr>
          <w:rFonts w:ascii="Times New Roman" w:hAnsi="Times New Roman"/>
          <w:szCs w:val="21"/>
        </w:rPr>
        <w:t>H</w:t>
      </w:r>
      <w:r w:rsidRPr="003D7D63">
        <w:rPr>
          <w:rFonts w:ascii="Times New Roman" w:hAnsi="Times New Roman"/>
          <w:szCs w:val="21"/>
          <w:vertAlign w:val="subscript"/>
        </w:rPr>
        <w:t>23</w:t>
      </w:r>
      <w:r w:rsidRPr="003D7D63">
        <w:rPr>
          <w:rFonts w:ascii="Times New Roman" w:hAnsi="Times New Roman"/>
          <w:szCs w:val="21"/>
        </w:rPr>
        <w:t>O</w:t>
      </w:r>
      <w:r w:rsidRPr="003D7D63">
        <w:rPr>
          <w:rFonts w:ascii="Times New Roman" w:hAnsi="Times New Roman"/>
          <w:szCs w:val="21"/>
          <w:vertAlign w:val="subscript"/>
        </w:rPr>
        <w:t>14</w:t>
      </w:r>
      <w:r w:rsidRPr="003D7D63">
        <w:rPr>
          <w:rFonts w:ascii="Times New Roman" w:hAnsi="Times New Roman"/>
          <w:kern w:val="0"/>
          <w:szCs w:val="21"/>
        </w:rPr>
        <w:t xml:space="preserve">, Molecular weight </w:t>
      </w:r>
      <w:r w:rsidRPr="003D7D63">
        <w:rPr>
          <w:rFonts w:ascii="Times New Roman" w:hAnsi="Times New Roman"/>
          <w:szCs w:val="21"/>
        </w:rPr>
        <w:t>535.1</w:t>
      </w:r>
      <w:r w:rsidR="00A50C3D">
        <w:rPr>
          <w:rFonts w:ascii="Times New Roman" w:hAnsi="Times New Roman"/>
          <w:szCs w:val="21"/>
        </w:rPr>
        <w:t>. The M</w:t>
      </w:r>
      <w:r w:rsidR="00A50C3D" w:rsidRPr="00A50C3D">
        <w:rPr>
          <w:rFonts w:ascii="Times New Roman" w:hAnsi="Times New Roman"/>
          <w:szCs w:val="21"/>
        </w:rPr>
        <w:t>ass spectrometry information</w:t>
      </w:r>
      <w:r w:rsidR="00A50C3D">
        <w:rPr>
          <w:rFonts w:ascii="Times New Roman" w:hAnsi="Times New Roman"/>
          <w:szCs w:val="21"/>
        </w:rPr>
        <w:t xml:space="preserve"> is </w:t>
      </w:r>
      <w:r w:rsidR="00A50C3D" w:rsidRPr="004D677F">
        <w:rPr>
          <w:rFonts w:ascii="Times New Roman" w:hAnsi="Times New Roman"/>
          <w:kern w:val="0"/>
          <w:szCs w:val="21"/>
        </w:rPr>
        <w:t>+MS: 535 [M]</w:t>
      </w:r>
      <w:r w:rsidR="00A50C3D" w:rsidRPr="004D677F">
        <w:rPr>
          <w:rFonts w:ascii="Times New Roman" w:hAnsi="Times New Roman"/>
          <w:kern w:val="0"/>
          <w:szCs w:val="21"/>
          <w:vertAlign w:val="superscript"/>
        </w:rPr>
        <w:t>+</w:t>
      </w:r>
      <w:r w:rsidR="00A50C3D" w:rsidRPr="004D677F">
        <w:rPr>
          <w:rFonts w:ascii="Times New Roman" w:hAnsi="Times New Roman"/>
          <w:kern w:val="0"/>
          <w:szCs w:val="21"/>
        </w:rPr>
        <w:t>; +MS</w:t>
      </w:r>
      <w:r w:rsidR="00A50C3D" w:rsidRPr="004D677F">
        <w:rPr>
          <w:rFonts w:ascii="Times New Roman" w:hAnsi="Times New Roman"/>
          <w:kern w:val="0"/>
          <w:szCs w:val="21"/>
          <w:vertAlign w:val="superscript"/>
        </w:rPr>
        <w:t>2</w:t>
      </w:r>
      <w:r w:rsidR="00A50C3D" w:rsidRPr="004D677F">
        <w:rPr>
          <w:rFonts w:ascii="Times New Roman" w:hAnsi="Times New Roman"/>
          <w:kern w:val="0"/>
          <w:szCs w:val="21"/>
        </w:rPr>
        <w:t>[M]</w:t>
      </w:r>
      <w:r w:rsidR="00A50C3D" w:rsidRPr="004D677F">
        <w:rPr>
          <w:rFonts w:ascii="Times New Roman" w:hAnsi="Times New Roman"/>
          <w:kern w:val="0"/>
          <w:szCs w:val="21"/>
          <w:vertAlign w:val="superscript"/>
        </w:rPr>
        <w:t>+</w:t>
      </w:r>
      <w:r w:rsidR="00A50C3D" w:rsidRPr="004D677F">
        <w:rPr>
          <w:rFonts w:ascii="Times New Roman" w:hAnsi="Times New Roman"/>
          <w:kern w:val="0"/>
          <w:szCs w:val="21"/>
        </w:rPr>
        <w:t>: 287 [Cyanidin]</w:t>
      </w:r>
      <w:r w:rsidR="00A50C3D">
        <w:rPr>
          <w:rFonts w:ascii="Times New Roman" w:hAnsi="Times New Roman"/>
          <w:kern w:val="0"/>
          <w:szCs w:val="21"/>
        </w:rPr>
        <w:t>.</w:t>
      </w:r>
    </w:p>
    <w:p w14:paraId="31939320" w14:textId="3F0FFEE3" w:rsidR="00F67631" w:rsidRPr="00B049FF" w:rsidRDefault="00F67631" w:rsidP="00F67631">
      <w:pPr>
        <w:pStyle w:val="a6"/>
        <w:numPr>
          <w:ilvl w:val="0"/>
          <w:numId w:val="1"/>
        </w:numPr>
        <w:ind w:firstLineChars="0"/>
        <w:rPr>
          <w:rFonts w:ascii="Times New Roman" w:hAnsi="Times New Roman"/>
          <w:szCs w:val="21"/>
        </w:rPr>
      </w:pPr>
      <w:r w:rsidRPr="003D7D63">
        <w:rPr>
          <w:rFonts w:ascii="Times New Roman" w:hAnsi="Times New Roman"/>
          <w:kern w:val="0"/>
          <w:szCs w:val="21"/>
        </w:rPr>
        <w:t>Cyanidin O-syringic acid,</w:t>
      </w:r>
      <w:r w:rsidRPr="003D7D63">
        <w:rPr>
          <w:rFonts w:ascii="Times New Roman" w:hAnsi="Times New Roman"/>
          <w:szCs w:val="21"/>
        </w:rPr>
        <w:t xml:space="preserve"> C</w:t>
      </w:r>
      <w:r w:rsidRPr="003D7D63">
        <w:rPr>
          <w:rFonts w:ascii="Times New Roman" w:hAnsi="Times New Roman"/>
          <w:szCs w:val="21"/>
          <w:vertAlign w:val="subscript"/>
        </w:rPr>
        <w:t>24</w:t>
      </w:r>
      <w:r w:rsidRPr="003D7D63">
        <w:rPr>
          <w:rFonts w:ascii="Times New Roman" w:hAnsi="Times New Roman"/>
          <w:szCs w:val="21"/>
        </w:rPr>
        <w:t>H</w:t>
      </w:r>
      <w:r w:rsidRPr="003D7D63">
        <w:rPr>
          <w:rFonts w:ascii="Times New Roman" w:hAnsi="Times New Roman"/>
          <w:szCs w:val="21"/>
          <w:vertAlign w:val="subscript"/>
        </w:rPr>
        <w:t>19</w:t>
      </w:r>
      <w:r w:rsidRPr="003D7D63">
        <w:rPr>
          <w:rFonts w:ascii="Times New Roman" w:hAnsi="Times New Roman"/>
          <w:szCs w:val="21"/>
        </w:rPr>
        <w:t>O</w:t>
      </w:r>
      <w:r w:rsidRPr="003D7D63">
        <w:rPr>
          <w:rFonts w:ascii="Times New Roman" w:hAnsi="Times New Roman"/>
          <w:szCs w:val="21"/>
          <w:vertAlign w:val="subscript"/>
        </w:rPr>
        <w:t>10</w:t>
      </w:r>
      <w:r w:rsidRPr="003D7D63">
        <w:rPr>
          <w:rFonts w:ascii="Times New Roman" w:hAnsi="Times New Roman"/>
          <w:kern w:val="0"/>
          <w:szCs w:val="21"/>
        </w:rPr>
        <w:t xml:space="preserve">, Molecular weight </w:t>
      </w:r>
      <w:r w:rsidRPr="003D7D63">
        <w:rPr>
          <w:rFonts w:ascii="Times New Roman" w:hAnsi="Times New Roman"/>
          <w:szCs w:val="21"/>
        </w:rPr>
        <w:t>466.1</w:t>
      </w:r>
      <w:r w:rsidR="0083207F">
        <w:rPr>
          <w:rFonts w:ascii="Times New Roman" w:hAnsi="Times New Roman"/>
          <w:szCs w:val="21"/>
        </w:rPr>
        <w:t>.</w:t>
      </w:r>
    </w:p>
    <w:p w14:paraId="057FEFD8" w14:textId="6F8FFC8A" w:rsidR="00F67631" w:rsidRPr="00E342C5" w:rsidRDefault="00F67631" w:rsidP="00A50C3D">
      <w:pPr>
        <w:pStyle w:val="a6"/>
        <w:numPr>
          <w:ilvl w:val="0"/>
          <w:numId w:val="1"/>
        </w:numPr>
        <w:ind w:firstLineChars="0"/>
        <w:rPr>
          <w:rFonts w:ascii="Times New Roman" w:hAnsi="Times New Roman"/>
          <w:szCs w:val="21"/>
        </w:rPr>
      </w:pPr>
      <w:bookmarkStart w:id="1" w:name="_Hlk29224320"/>
      <w:r w:rsidRPr="00E342C5">
        <w:rPr>
          <w:rFonts w:ascii="Times New Roman" w:hAnsi="Times New Roman"/>
          <w:kern w:val="0"/>
          <w:szCs w:val="21"/>
        </w:rPr>
        <w:t>Cyanidin 3,5-diglucoside</w:t>
      </w:r>
      <w:bookmarkEnd w:id="1"/>
      <w:r w:rsidRPr="00E342C5">
        <w:rPr>
          <w:rFonts w:ascii="Times New Roman" w:hAnsi="Times New Roman"/>
          <w:szCs w:val="21"/>
        </w:rPr>
        <w:t>,</w:t>
      </w:r>
      <w:r w:rsidRPr="00B049FF">
        <w:rPr>
          <w:rFonts w:ascii="Times New Roman" w:hAnsi="Times New Roman"/>
          <w:szCs w:val="21"/>
        </w:rPr>
        <w:t xml:space="preserve"> C</w:t>
      </w:r>
      <w:r w:rsidRPr="00B049FF">
        <w:rPr>
          <w:rFonts w:ascii="Times New Roman" w:hAnsi="Times New Roman"/>
          <w:szCs w:val="21"/>
          <w:vertAlign w:val="subscript"/>
        </w:rPr>
        <w:t>27</w:t>
      </w:r>
      <w:r w:rsidRPr="00B049FF">
        <w:rPr>
          <w:rFonts w:ascii="Times New Roman" w:hAnsi="Times New Roman"/>
          <w:szCs w:val="21"/>
        </w:rPr>
        <w:t>H</w:t>
      </w:r>
      <w:r w:rsidRPr="00B049FF">
        <w:rPr>
          <w:rFonts w:ascii="Times New Roman" w:hAnsi="Times New Roman"/>
          <w:szCs w:val="21"/>
          <w:vertAlign w:val="subscript"/>
        </w:rPr>
        <w:t>31</w:t>
      </w:r>
      <w:r w:rsidRPr="00B049FF">
        <w:rPr>
          <w:rFonts w:ascii="Times New Roman" w:hAnsi="Times New Roman"/>
          <w:szCs w:val="21"/>
        </w:rPr>
        <w:t>O</w:t>
      </w:r>
      <w:r w:rsidRPr="00B049FF">
        <w:rPr>
          <w:rFonts w:ascii="Times New Roman" w:hAnsi="Times New Roman"/>
          <w:szCs w:val="21"/>
          <w:vertAlign w:val="subscript"/>
        </w:rPr>
        <w:t>16</w:t>
      </w:r>
      <w:r w:rsidRPr="00B049FF">
        <w:rPr>
          <w:rFonts w:ascii="Times New Roman" w:hAnsi="Times New Roman"/>
          <w:kern w:val="0"/>
          <w:szCs w:val="21"/>
        </w:rPr>
        <w:t xml:space="preserve">, Molecular weight </w:t>
      </w:r>
      <w:r w:rsidRPr="00B049FF">
        <w:rPr>
          <w:rFonts w:ascii="Times New Roman" w:hAnsi="Times New Roman"/>
          <w:szCs w:val="21"/>
        </w:rPr>
        <w:t>611</w:t>
      </w:r>
      <w:r>
        <w:rPr>
          <w:rFonts w:ascii="Times New Roman" w:hAnsi="Times New Roman"/>
          <w:szCs w:val="21"/>
        </w:rPr>
        <w:t xml:space="preserve">, </w:t>
      </w:r>
      <w:r w:rsidRPr="00725995">
        <w:rPr>
          <w:rFonts w:ascii="Times New Roman" w:hAnsi="Times New Roman"/>
          <w:szCs w:val="21"/>
        </w:rPr>
        <w:t xml:space="preserve">KEGG </w:t>
      </w:r>
      <w:r>
        <w:rPr>
          <w:rFonts w:ascii="Times New Roman" w:hAnsi="Times New Roman"/>
          <w:szCs w:val="21"/>
        </w:rPr>
        <w:t xml:space="preserve">ID: </w:t>
      </w:r>
      <w:r w:rsidRPr="00E342C5">
        <w:rPr>
          <w:rFonts w:ascii="Times New Roman" w:hAnsi="Times New Roman"/>
          <w:kern w:val="0"/>
          <w:szCs w:val="21"/>
        </w:rPr>
        <w:t>C08639</w:t>
      </w:r>
      <w:r w:rsidR="0083207F">
        <w:rPr>
          <w:rFonts w:ascii="Times New Roman" w:hAnsi="Times New Roman"/>
          <w:kern w:val="0"/>
          <w:szCs w:val="21"/>
        </w:rPr>
        <w:t>.</w:t>
      </w:r>
      <w:r w:rsidR="0083207F" w:rsidRPr="0083207F">
        <w:rPr>
          <w:rFonts w:ascii="Times New Roman" w:hAnsi="Times New Roman"/>
          <w:kern w:val="0"/>
          <w:szCs w:val="21"/>
        </w:rPr>
        <w:t xml:space="preserve"> </w:t>
      </w:r>
      <w:r w:rsidR="0083207F">
        <w:rPr>
          <w:rFonts w:ascii="Times New Roman" w:hAnsi="Times New Roman"/>
          <w:szCs w:val="21"/>
        </w:rPr>
        <w:t>The M</w:t>
      </w:r>
      <w:r w:rsidR="0083207F" w:rsidRPr="00A50C3D">
        <w:rPr>
          <w:rFonts w:ascii="Times New Roman" w:hAnsi="Times New Roman"/>
          <w:szCs w:val="21"/>
        </w:rPr>
        <w:t>ass spectrometry information</w:t>
      </w:r>
      <w:r w:rsidR="0083207F">
        <w:rPr>
          <w:rFonts w:ascii="Times New Roman" w:hAnsi="Times New Roman"/>
          <w:szCs w:val="21"/>
        </w:rPr>
        <w:t xml:space="preserve"> is</w:t>
      </w:r>
      <w:r w:rsidR="0083207F" w:rsidRPr="004D677F">
        <w:rPr>
          <w:rFonts w:ascii="Times New Roman" w:hAnsi="Times New Roman"/>
          <w:kern w:val="0"/>
          <w:szCs w:val="21"/>
        </w:rPr>
        <w:t xml:space="preserve"> m/z experimental [M]</w:t>
      </w:r>
      <w:r w:rsidR="0083207F">
        <w:rPr>
          <w:rFonts w:ascii="Times New Roman" w:hAnsi="Times New Roman"/>
          <w:kern w:val="0"/>
          <w:szCs w:val="21"/>
          <w:vertAlign w:val="superscript"/>
        </w:rPr>
        <w:t>+</w:t>
      </w:r>
      <w:r w:rsidR="0083207F" w:rsidRPr="004D677F">
        <w:rPr>
          <w:rFonts w:ascii="Times New Roman" w:hAnsi="Times New Roman"/>
          <w:kern w:val="0"/>
          <w:szCs w:val="21"/>
        </w:rPr>
        <w:t>: 611.16; MS</w:t>
      </w:r>
      <w:r w:rsidR="0083207F">
        <w:rPr>
          <w:rFonts w:ascii="Times New Roman" w:hAnsi="Times New Roman"/>
          <w:kern w:val="0"/>
          <w:szCs w:val="21"/>
          <w:vertAlign w:val="superscript"/>
        </w:rPr>
        <w:t>2</w:t>
      </w:r>
      <w:r w:rsidR="0083207F" w:rsidRPr="004D677F">
        <w:rPr>
          <w:rFonts w:ascii="Times New Roman" w:hAnsi="Times New Roman"/>
          <w:kern w:val="0"/>
          <w:szCs w:val="21"/>
        </w:rPr>
        <w:t>:</w:t>
      </w:r>
      <w:r w:rsidR="0083207F">
        <w:rPr>
          <w:rFonts w:ascii="Times New Roman" w:hAnsi="Times New Roman"/>
          <w:kern w:val="0"/>
          <w:szCs w:val="21"/>
        </w:rPr>
        <w:t xml:space="preserve"> 433.11, 271.06; Retention time: 16.57 min.</w:t>
      </w:r>
    </w:p>
    <w:p w14:paraId="1820F44F" w14:textId="3A201686" w:rsidR="00F67631" w:rsidRPr="00B049FF" w:rsidRDefault="00F67631" w:rsidP="00A50C3D">
      <w:pPr>
        <w:pStyle w:val="a6"/>
        <w:numPr>
          <w:ilvl w:val="0"/>
          <w:numId w:val="1"/>
        </w:numPr>
        <w:ind w:firstLineChars="0"/>
        <w:rPr>
          <w:rFonts w:ascii="Times New Roman" w:hAnsi="Times New Roman"/>
          <w:szCs w:val="21"/>
        </w:rPr>
      </w:pPr>
      <w:r w:rsidRPr="00673DDA">
        <w:rPr>
          <w:rFonts w:ascii="Times New Roman" w:hAnsi="Times New Roman"/>
          <w:color w:val="000000" w:themeColor="text1"/>
          <w:kern w:val="0"/>
          <w:szCs w:val="21"/>
        </w:rPr>
        <w:t xml:space="preserve">Cyanidin, </w:t>
      </w:r>
      <w:r w:rsidRPr="00673DDA">
        <w:rPr>
          <w:rFonts w:ascii="Times New Roman" w:hAnsi="Times New Roman"/>
          <w:color w:val="000000" w:themeColor="text1"/>
          <w:szCs w:val="21"/>
        </w:rPr>
        <w:t>C</w:t>
      </w:r>
      <w:r w:rsidRPr="00673DDA">
        <w:rPr>
          <w:rFonts w:ascii="Times New Roman" w:hAnsi="Times New Roman"/>
          <w:color w:val="000000" w:themeColor="text1"/>
          <w:szCs w:val="21"/>
          <w:vertAlign w:val="subscript"/>
        </w:rPr>
        <w:t>15</w:t>
      </w:r>
      <w:r w:rsidRPr="00673DDA">
        <w:rPr>
          <w:rFonts w:ascii="Times New Roman" w:hAnsi="Times New Roman"/>
          <w:color w:val="000000" w:themeColor="text1"/>
          <w:szCs w:val="21"/>
        </w:rPr>
        <w:t>H</w:t>
      </w:r>
      <w:r w:rsidRPr="00673DDA">
        <w:rPr>
          <w:rFonts w:ascii="Times New Roman" w:hAnsi="Times New Roman"/>
          <w:color w:val="000000" w:themeColor="text1"/>
          <w:szCs w:val="21"/>
          <w:vertAlign w:val="subscript"/>
        </w:rPr>
        <w:t>11</w:t>
      </w:r>
      <w:r w:rsidRPr="00673DDA">
        <w:rPr>
          <w:rFonts w:ascii="Times New Roman" w:hAnsi="Times New Roman"/>
          <w:color w:val="000000" w:themeColor="text1"/>
          <w:szCs w:val="21"/>
        </w:rPr>
        <w:t>O</w:t>
      </w:r>
      <w:r w:rsidRPr="00673DDA">
        <w:rPr>
          <w:rFonts w:ascii="Times New Roman" w:hAnsi="Times New Roman"/>
          <w:color w:val="000000" w:themeColor="text1"/>
          <w:szCs w:val="21"/>
          <w:vertAlign w:val="subscript"/>
        </w:rPr>
        <w:t>6</w:t>
      </w:r>
      <w:r w:rsidRPr="00673DDA">
        <w:rPr>
          <w:rFonts w:ascii="Times New Roman" w:hAnsi="Times New Roman"/>
          <w:color w:val="000000" w:themeColor="text1"/>
          <w:kern w:val="0"/>
          <w:szCs w:val="21"/>
        </w:rPr>
        <w:t>, M</w:t>
      </w:r>
      <w:r w:rsidRPr="00B049FF">
        <w:rPr>
          <w:rFonts w:ascii="Times New Roman" w:hAnsi="Times New Roman"/>
          <w:kern w:val="0"/>
          <w:szCs w:val="21"/>
        </w:rPr>
        <w:t xml:space="preserve">olecular weight </w:t>
      </w:r>
      <w:r w:rsidRPr="005C7E13">
        <w:rPr>
          <w:rFonts w:ascii="Times New Roman" w:hAnsi="Times New Roman"/>
          <w:szCs w:val="21"/>
        </w:rPr>
        <w:t>287.24</w:t>
      </w:r>
      <w:r>
        <w:rPr>
          <w:rFonts w:ascii="Times New Roman" w:hAnsi="Times New Roman"/>
          <w:szCs w:val="21"/>
        </w:rPr>
        <w:t>,</w:t>
      </w:r>
      <w:r w:rsidRPr="00F31426">
        <w:rPr>
          <w:rFonts w:ascii="Times New Roman" w:hAnsi="Times New Roman"/>
          <w:szCs w:val="21"/>
        </w:rPr>
        <w:t xml:space="preserve"> </w:t>
      </w:r>
      <w:r w:rsidRPr="00725995">
        <w:rPr>
          <w:rFonts w:ascii="Times New Roman" w:hAnsi="Times New Roman"/>
          <w:szCs w:val="21"/>
        </w:rPr>
        <w:t>KEGG</w:t>
      </w:r>
      <w:r w:rsidRPr="00E342C5"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ID: </w:t>
      </w:r>
      <w:r w:rsidRPr="00B049FF">
        <w:rPr>
          <w:rFonts w:ascii="Times New Roman" w:hAnsi="Times New Roman"/>
          <w:kern w:val="0"/>
          <w:szCs w:val="21"/>
        </w:rPr>
        <w:t>C05905</w:t>
      </w:r>
      <w:r w:rsidR="00A50C3D">
        <w:rPr>
          <w:rFonts w:ascii="Times New Roman" w:hAnsi="Times New Roman"/>
          <w:kern w:val="0"/>
          <w:szCs w:val="21"/>
        </w:rPr>
        <w:t xml:space="preserve">. </w:t>
      </w:r>
      <w:r w:rsidR="00A50C3D">
        <w:rPr>
          <w:rFonts w:ascii="Times New Roman" w:hAnsi="Times New Roman"/>
          <w:szCs w:val="21"/>
        </w:rPr>
        <w:t>The M</w:t>
      </w:r>
      <w:r w:rsidR="00A50C3D" w:rsidRPr="00A50C3D">
        <w:rPr>
          <w:rFonts w:ascii="Times New Roman" w:hAnsi="Times New Roman"/>
          <w:szCs w:val="21"/>
        </w:rPr>
        <w:t>ass spectrometry information</w:t>
      </w:r>
      <w:r w:rsidR="00A50C3D">
        <w:rPr>
          <w:rFonts w:ascii="Times New Roman" w:hAnsi="Times New Roman"/>
          <w:szCs w:val="21"/>
        </w:rPr>
        <w:t xml:space="preserve"> is </w:t>
      </w:r>
      <w:r w:rsidR="00A50C3D">
        <w:rPr>
          <w:rFonts w:ascii="Times New Roman" w:hAnsi="Times New Roman"/>
          <w:kern w:val="0"/>
          <w:szCs w:val="21"/>
        </w:rPr>
        <w:t>m/z: 287.05; Retention time</w:t>
      </w:r>
      <w:r w:rsidR="00A50C3D" w:rsidRPr="004D677F">
        <w:rPr>
          <w:rFonts w:ascii="Times New Roman" w:hAnsi="Times New Roman"/>
          <w:kern w:val="0"/>
          <w:szCs w:val="21"/>
        </w:rPr>
        <w:t>: 31.0 min</w:t>
      </w:r>
    </w:p>
    <w:p w14:paraId="43492F13" w14:textId="40906A2E" w:rsidR="00F67631" w:rsidRDefault="00F67631" w:rsidP="00A50C3D">
      <w:pPr>
        <w:pStyle w:val="a6"/>
        <w:numPr>
          <w:ilvl w:val="0"/>
          <w:numId w:val="1"/>
        </w:numPr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color w:val="000000"/>
          <w:kern w:val="0"/>
          <w:szCs w:val="21"/>
        </w:rPr>
        <w:t>D</w:t>
      </w:r>
      <w:r w:rsidR="00A50C3D">
        <w:rPr>
          <w:rFonts w:ascii="Times New Roman" w:hAnsi="Times New Roman"/>
          <w:color w:val="000000"/>
          <w:kern w:val="0"/>
          <w:szCs w:val="21"/>
        </w:rPr>
        <w:t xml:space="preserve">ihydroquercetin, </w:t>
      </w:r>
      <w:r w:rsidRPr="00F31426">
        <w:rPr>
          <w:rFonts w:ascii="Times New Roman" w:hAnsi="Times New Roman"/>
          <w:szCs w:val="21"/>
        </w:rPr>
        <w:t>C</w:t>
      </w:r>
      <w:r w:rsidRPr="00F31426">
        <w:rPr>
          <w:rFonts w:ascii="Times New Roman" w:hAnsi="Times New Roman"/>
          <w:szCs w:val="21"/>
          <w:vertAlign w:val="subscript"/>
        </w:rPr>
        <w:t>15</w:t>
      </w:r>
      <w:r w:rsidRPr="00F31426">
        <w:rPr>
          <w:rFonts w:ascii="Times New Roman" w:hAnsi="Times New Roman"/>
          <w:szCs w:val="21"/>
        </w:rPr>
        <w:t>H</w:t>
      </w:r>
      <w:r w:rsidRPr="00F31426">
        <w:rPr>
          <w:rFonts w:ascii="Times New Roman" w:hAnsi="Times New Roman"/>
          <w:szCs w:val="21"/>
          <w:vertAlign w:val="subscript"/>
        </w:rPr>
        <w:t>12</w:t>
      </w:r>
      <w:r w:rsidRPr="00F31426">
        <w:rPr>
          <w:rFonts w:ascii="Times New Roman" w:hAnsi="Times New Roman"/>
          <w:szCs w:val="21"/>
        </w:rPr>
        <w:t>O</w:t>
      </w:r>
      <w:r w:rsidRPr="00F31426">
        <w:rPr>
          <w:rFonts w:ascii="Times New Roman" w:hAnsi="Times New Roman"/>
          <w:szCs w:val="21"/>
          <w:vertAlign w:val="subscript"/>
        </w:rPr>
        <w:t>7</w:t>
      </w:r>
      <w:r w:rsidRPr="00F31426">
        <w:rPr>
          <w:rFonts w:ascii="Times New Roman" w:hAnsi="Times New Roman"/>
          <w:kern w:val="0"/>
          <w:szCs w:val="21"/>
        </w:rPr>
        <w:t xml:space="preserve">, Molecular weight </w:t>
      </w:r>
      <w:r w:rsidRPr="00F31426">
        <w:rPr>
          <w:rFonts w:ascii="Times New Roman" w:hAnsi="Times New Roman"/>
          <w:szCs w:val="21"/>
        </w:rPr>
        <w:t>304.06</w:t>
      </w:r>
      <w:r>
        <w:rPr>
          <w:rFonts w:ascii="Times New Roman" w:hAnsi="Times New Roman"/>
          <w:szCs w:val="21"/>
        </w:rPr>
        <w:t xml:space="preserve">, </w:t>
      </w:r>
      <w:r w:rsidRPr="00725995">
        <w:rPr>
          <w:rFonts w:ascii="Times New Roman" w:hAnsi="Times New Roman"/>
          <w:szCs w:val="21"/>
        </w:rPr>
        <w:t>KEGG</w:t>
      </w:r>
      <w:r w:rsidRPr="00E342C5"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ID: </w:t>
      </w:r>
      <w:r w:rsidRPr="00F31426">
        <w:rPr>
          <w:rFonts w:ascii="Times New Roman" w:hAnsi="Times New Roman"/>
          <w:color w:val="000000"/>
          <w:kern w:val="0"/>
          <w:szCs w:val="21"/>
        </w:rPr>
        <w:t>C01617</w:t>
      </w:r>
      <w:r w:rsidR="00A50C3D">
        <w:rPr>
          <w:rFonts w:ascii="Times New Roman" w:hAnsi="Times New Roman"/>
          <w:color w:val="000000"/>
          <w:kern w:val="0"/>
          <w:szCs w:val="21"/>
        </w:rPr>
        <w:t xml:space="preserve">. </w:t>
      </w:r>
      <w:r w:rsidR="00A50C3D">
        <w:rPr>
          <w:rFonts w:ascii="Times New Roman" w:hAnsi="Times New Roman"/>
          <w:szCs w:val="21"/>
        </w:rPr>
        <w:t>The M</w:t>
      </w:r>
      <w:r w:rsidR="00A50C3D" w:rsidRPr="00A50C3D">
        <w:rPr>
          <w:rFonts w:ascii="Times New Roman" w:hAnsi="Times New Roman"/>
          <w:szCs w:val="21"/>
        </w:rPr>
        <w:t>ass spectrometry information</w:t>
      </w:r>
      <w:r w:rsidR="00A50C3D">
        <w:rPr>
          <w:rFonts w:ascii="Times New Roman" w:hAnsi="Times New Roman"/>
          <w:szCs w:val="21"/>
        </w:rPr>
        <w:t xml:space="preserve"> is </w:t>
      </w:r>
      <w:r w:rsidR="00A50C3D">
        <w:rPr>
          <w:rFonts w:ascii="Times New Roman" w:hAnsi="Times New Roman"/>
          <w:kern w:val="0"/>
          <w:szCs w:val="21"/>
        </w:rPr>
        <w:t xml:space="preserve">[M]+ at m/z </w:t>
      </w:r>
      <w:r w:rsidR="00A50C3D" w:rsidRPr="004D677F">
        <w:rPr>
          <w:rFonts w:ascii="Times New Roman" w:hAnsi="Times New Roman"/>
          <w:kern w:val="0"/>
          <w:szCs w:val="21"/>
        </w:rPr>
        <w:t>305.0581 giving MS</w:t>
      </w:r>
      <w:r w:rsidR="00A50C3D" w:rsidRPr="004D677F">
        <w:rPr>
          <w:rFonts w:ascii="Times New Roman" w:hAnsi="Times New Roman"/>
          <w:kern w:val="0"/>
          <w:szCs w:val="21"/>
          <w:vertAlign w:val="superscript"/>
        </w:rPr>
        <w:t>n</w:t>
      </w:r>
      <w:r w:rsidR="00A50C3D" w:rsidRPr="004D677F">
        <w:rPr>
          <w:rFonts w:ascii="Times New Roman" w:hAnsi="Times New Roman"/>
          <w:kern w:val="0"/>
          <w:szCs w:val="21"/>
        </w:rPr>
        <w:t xml:space="preserve"> ions at m/z 287.01 (-H</w:t>
      </w:r>
      <w:r w:rsidR="00A50C3D" w:rsidRPr="004D677F">
        <w:rPr>
          <w:rFonts w:ascii="Times New Roman" w:hAnsi="Times New Roman"/>
          <w:kern w:val="0"/>
          <w:szCs w:val="21"/>
          <w:vertAlign w:val="subscript"/>
        </w:rPr>
        <w:t>2</w:t>
      </w:r>
      <w:r w:rsidR="00A50C3D" w:rsidRPr="004D677F">
        <w:rPr>
          <w:rFonts w:ascii="Times New Roman" w:hAnsi="Times New Roman"/>
          <w:kern w:val="0"/>
          <w:szCs w:val="21"/>
        </w:rPr>
        <w:t>O) and m/z 257.96 (-H</w:t>
      </w:r>
      <w:r w:rsidR="00A50C3D" w:rsidRPr="004D677F">
        <w:rPr>
          <w:rFonts w:ascii="Times New Roman" w:hAnsi="Times New Roman"/>
          <w:kern w:val="0"/>
          <w:szCs w:val="21"/>
          <w:vertAlign w:val="subscript"/>
        </w:rPr>
        <w:t>2</w:t>
      </w:r>
      <w:r w:rsidR="00A50C3D" w:rsidRPr="004D677F">
        <w:rPr>
          <w:rFonts w:ascii="Times New Roman" w:hAnsi="Times New Roman"/>
          <w:kern w:val="0"/>
          <w:szCs w:val="21"/>
        </w:rPr>
        <w:t>O-CO).</w:t>
      </w:r>
    </w:p>
    <w:p w14:paraId="74436B41" w14:textId="77777777" w:rsidR="00A50C3D" w:rsidRPr="00A50C3D" w:rsidRDefault="00A50C3D" w:rsidP="00A50C3D">
      <w:pPr>
        <w:pStyle w:val="a6"/>
        <w:ind w:left="360" w:firstLineChars="0" w:firstLine="0"/>
        <w:rPr>
          <w:rFonts w:ascii="Times New Roman" w:hAnsi="Times New Roman"/>
          <w:szCs w:val="21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"/>
        <w:gridCol w:w="7996"/>
      </w:tblGrid>
      <w:tr w:rsidR="00F67631" w14:paraId="25590CEA" w14:textId="77777777" w:rsidTr="00E50E79">
        <w:tc>
          <w:tcPr>
            <w:tcW w:w="310" w:type="dxa"/>
          </w:tcPr>
          <w:p w14:paraId="699FC477" w14:textId="77777777" w:rsidR="00F67631" w:rsidRDefault="00F67631" w:rsidP="00E668B7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a</w:t>
            </w:r>
          </w:p>
        </w:tc>
        <w:tc>
          <w:tcPr>
            <w:tcW w:w="7996" w:type="dxa"/>
          </w:tcPr>
          <w:p w14:paraId="3140FDE5" w14:textId="77777777" w:rsidR="00F67631" w:rsidRDefault="00F67631" w:rsidP="00E668B7">
            <w:pPr>
              <w:rPr>
                <w:rFonts w:ascii="Times New Roman" w:hAnsi="Times New Roman"/>
                <w:szCs w:val="21"/>
              </w:rPr>
            </w:pPr>
            <w:r w:rsidRPr="003D7D63">
              <w:rPr>
                <w:rFonts w:ascii="Times New Roman" w:hAnsi="Times New Roman"/>
                <w:noProof/>
                <w:szCs w:val="21"/>
              </w:rPr>
              <w:drawing>
                <wp:inline distT="0" distB="0" distL="0" distR="0" wp14:anchorId="265C047B" wp14:editId="3324BC4D">
                  <wp:extent cx="5059239" cy="1568450"/>
                  <wp:effectExtent l="0" t="0" r="0" b="0"/>
                  <wp:docPr id="20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ma1590芍药花青素 O-己糖苷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3352" cy="1575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7631" w14:paraId="51D71C7E" w14:textId="77777777" w:rsidTr="00E50E79">
        <w:tc>
          <w:tcPr>
            <w:tcW w:w="310" w:type="dxa"/>
          </w:tcPr>
          <w:p w14:paraId="645134DD" w14:textId="77777777" w:rsidR="00F67631" w:rsidRDefault="00F67631" w:rsidP="00E668B7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b</w:t>
            </w:r>
          </w:p>
        </w:tc>
        <w:tc>
          <w:tcPr>
            <w:tcW w:w="7996" w:type="dxa"/>
          </w:tcPr>
          <w:p w14:paraId="1A65E38B" w14:textId="77777777" w:rsidR="00F67631" w:rsidRDefault="00F67631" w:rsidP="00E668B7">
            <w:pPr>
              <w:rPr>
                <w:rFonts w:ascii="Times New Roman" w:hAnsi="Times New Roman"/>
                <w:szCs w:val="21"/>
              </w:rPr>
            </w:pPr>
            <w:r w:rsidRPr="005C7E13">
              <w:rPr>
                <w:rFonts w:ascii="Times New Roman" w:hAnsi="Times New Roman"/>
                <w:noProof/>
                <w:szCs w:val="21"/>
              </w:rPr>
              <w:drawing>
                <wp:inline distT="0" distB="0" distL="0" distR="0" wp14:anchorId="235892BE" wp14:editId="1802426A">
                  <wp:extent cx="5059045" cy="1265066"/>
                  <wp:effectExtent l="0" t="0" r="0" b="0"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mb0542矢车菊属 3-O-丙二酰己糖苷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7624" cy="12672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7631" w14:paraId="4D412E5A" w14:textId="77777777" w:rsidTr="00E50E79">
        <w:tc>
          <w:tcPr>
            <w:tcW w:w="310" w:type="dxa"/>
          </w:tcPr>
          <w:p w14:paraId="446CF52D" w14:textId="77777777" w:rsidR="00F67631" w:rsidRDefault="00F67631" w:rsidP="00E668B7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c</w:t>
            </w:r>
          </w:p>
        </w:tc>
        <w:tc>
          <w:tcPr>
            <w:tcW w:w="7996" w:type="dxa"/>
          </w:tcPr>
          <w:p w14:paraId="23068C4D" w14:textId="77777777" w:rsidR="00F67631" w:rsidRDefault="00F67631" w:rsidP="00E668B7">
            <w:pPr>
              <w:rPr>
                <w:rFonts w:ascii="Times New Roman" w:hAnsi="Times New Roman"/>
                <w:szCs w:val="21"/>
              </w:rPr>
            </w:pPr>
            <w:r w:rsidRPr="005C7E13">
              <w:rPr>
                <w:rFonts w:ascii="Times New Roman" w:hAnsi="Times New Roman"/>
                <w:noProof/>
                <w:szCs w:val="21"/>
              </w:rPr>
              <w:drawing>
                <wp:inline distT="0" distB="0" distL="0" distR="0" wp14:anchorId="29BAA99C" wp14:editId="79099BFC">
                  <wp:extent cx="5045820" cy="1346200"/>
                  <wp:effectExtent l="0" t="0" r="0" b="0"/>
                  <wp:docPr id="21" name="图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mb2957矢车菊素 O-丁香酸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52556" cy="13479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7631" w14:paraId="2A48FB6B" w14:textId="77777777" w:rsidTr="00E50E79">
        <w:tc>
          <w:tcPr>
            <w:tcW w:w="310" w:type="dxa"/>
          </w:tcPr>
          <w:p w14:paraId="589C1E5E" w14:textId="77777777" w:rsidR="00F67631" w:rsidRDefault="00F67631" w:rsidP="00E668B7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d</w:t>
            </w:r>
          </w:p>
        </w:tc>
        <w:tc>
          <w:tcPr>
            <w:tcW w:w="7996" w:type="dxa"/>
          </w:tcPr>
          <w:p w14:paraId="7845D6A9" w14:textId="77777777" w:rsidR="00F67631" w:rsidRDefault="00F67631" w:rsidP="00E668B7">
            <w:pPr>
              <w:rPr>
                <w:rFonts w:ascii="Times New Roman" w:hAnsi="Times New Roman"/>
                <w:szCs w:val="21"/>
              </w:rPr>
            </w:pPr>
            <w:r w:rsidRPr="005C7E13">
              <w:rPr>
                <w:rFonts w:ascii="Times New Roman" w:hAnsi="Times New Roman"/>
                <w:noProof/>
                <w:szCs w:val="21"/>
              </w:rPr>
              <w:drawing>
                <wp:inline distT="0" distB="0" distL="0" distR="0" wp14:anchorId="00B21C58" wp14:editId="4BF610F1">
                  <wp:extent cx="5274310" cy="1309370"/>
                  <wp:effectExtent l="0" t="0" r="2540" b="508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me1777矢车菊素3,5-o-葡萄糖苷.pn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4310" cy="1309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7631" w14:paraId="0A7EC977" w14:textId="77777777" w:rsidTr="00E50E79">
        <w:tc>
          <w:tcPr>
            <w:tcW w:w="310" w:type="dxa"/>
          </w:tcPr>
          <w:p w14:paraId="4CE2129C" w14:textId="77777777" w:rsidR="00F67631" w:rsidRDefault="00F67631" w:rsidP="00E668B7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lastRenderedPageBreak/>
              <w:t>e</w:t>
            </w:r>
          </w:p>
        </w:tc>
        <w:tc>
          <w:tcPr>
            <w:tcW w:w="7996" w:type="dxa"/>
          </w:tcPr>
          <w:p w14:paraId="17F0C33D" w14:textId="77777777" w:rsidR="00F67631" w:rsidRDefault="00F67631" w:rsidP="00E668B7">
            <w:pPr>
              <w:rPr>
                <w:rFonts w:ascii="Times New Roman" w:hAnsi="Times New Roman"/>
                <w:szCs w:val="21"/>
              </w:rPr>
            </w:pPr>
            <w:r w:rsidRPr="005C7E13">
              <w:rPr>
                <w:rFonts w:ascii="Times New Roman" w:hAnsi="Times New Roman"/>
                <w:noProof/>
                <w:szCs w:val="21"/>
              </w:rPr>
              <w:drawing>
                <wp:inline distT="0" distB="0" distL="0" distR="0" wp14:anchorId="39F4D780" wp14:editId="00FC28AA">
                  <wp:extent cx="5274310" cy="1324610"/>
                  <wp:effectExtent l="0" t="0" r="2540" b="8890"/>
                  <wp:docPr id="22" name="图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me3609矢车菊素.p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4310" cy="1324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7631" w14:paraId="34272560" w14:textId="77777777" w:rsidTr="00E50E79">
        <w:tc>
          <w:tcPr>
            <w:tcW w:w="310" w:type="dxa"/>
          </w:tcPr>
          <w:p w14:paraId="3D038697" w14:textId="77777777" w:rsidR="00F67631" w:rsidRDefault="00F67631" w:rsidP="00E668B7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f</w:t>
            </w:r>
          </w:p>
        </w:tc>
        <w:tc>
          <w:tcPr>
            <w:tcW w:w="7996" w:type="dxa"/>
          </w:tcPr>
          <w:p w14:paraId="4B4F16B6" w14:textId="77777777" w:rsidR="00F67631" w:rsidRDefault="00F67631" w:rsidP="00E668B7">
            <w:pPr>
              <w:rPr>
                <w:rFonts w:ascii="Times New Roman" w:hAnsi="Times New Roman"/>
                <w:szCs w:val="21"/>
              </w:rPr>
            </w:pPr>
            <w:r w:rsidRPr="005C7E13">
              <w:rPr>
                <w:rFonts w:ascii="Times New Roman" w:hAnsi="Times New Roman"/>
                <w:noProof/>
                <w:szCs w:val="21"/>
              </w:rPr>
              <w:drawing>
                <wp:inline distT="0" distB="0" distL="0" distR="0" wp14:anchorId="64B0A918" wp14:editId="6853E56B">
                  <wp:extent cx="5274310" cy="1323340"/>
                  <wp:effectExtent l="0" t="0" r="2540" b="0"/>
                  <wp:docPr id="23" name="图片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me1524二氢槲皮素.pn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4310" cy="1323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CD1A4DF" w14:textId="2F52F527" w:rsidR="00570FAA" w:rsidRDefault="00570FAA" w:rsidP="00E1574C">
      <w:pPr>
        <w:autoSpaceDE w:val="0"/>
        <w:autoSpaceDN w:val="0"/>
        <w:adjustRightInd w:val="0"/>
        <w:rPr>
          <w:rFonts w:ascii="Times New Roman" w:hAnsi="Times New Roman"/>
          <w:kern w:val="0"/>
          <w:sz w:val="18"/>
          <w:szCs w:val="18"/>
        </w:rPr>
      </w:pPr>
    </w:p>
    <w:p w14:paraId="0D668EA5" w14:textId="685CAB7C" w:rsidR="007555AF" w:rsidRDefault="007555AF">
      <w:pPr>
        <w:rPr>
          <w:rFonts w:ascii="Times New Roman" w:hAnsi="Times New Roman"/>
          <w:b/>
          <w:bCs/>
        </w:rPr>
      </w:pPr>
    </w:p>
    <w:sectPr w:rsidR="007555AF" w:rsidSect="00570FAA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C4CAA86" w14:textId="77777777" w:rsidR="0085415B" w:rsidRDefault="0085415B" w:rsidP="000C4E9C">
      <w:r>
        <w:separator/>
      </w:r>
    </w:p>
  </w:endnote>
  <w:endnote w:type="continuationSeparator" w:id="0">
    <w:p w14:paraId="30699823" w14:textId="77777777" w:rsidR="0085415B" w:rsidRDefault="0085415B" w:rsidP="000C4E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8242FCC" w14:textId="77777777" w:rsidR="0085415B" w:rsidRDefault="0085415B" w:rsidP="000C4E9C">
      <w:r>
        <w:separator/>
      </w:r>
    </w:p>
  </w:footnote>
  <w:footnote w:type="continuationSeparator" w:id="0">
    <w:p w14:paraId="0ABDE1F4" w14:textId="77777777" w:rsidR="0085415B" w:rsidRDefault="0085415B" w:rsidP="000C4E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8C212B"/>
    <w:multiLevelType w:val="hybridMultilevel"/>
    <w:tmpl w:val="D206B0BE"/>
    <w:lvl w:ilvl="0" w:tplc="038A1F1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7907"/>
    <w:rsid w:val="0000202B"/>
    <w:rsid w:val="00033905"/>
    <w:rsid w:val="00033CE5"/>
    <w:rsid w:val="0003616B"/>
    <w:rsid w:val="00036737"/>
    <w:rsid w:val="000404E2"/>
    <w:rsid w:val="00060667"/>
    <w:rsid w:val="00060EBB"/>
    <w:rsid w:val="00075C37"/>
    <w:rsid w:val="00096936"/>
    <w:rsid w:val="000C4E9C"/>
    <w:rsid w:val="000D4459"/>
    <w:rsid w:val="001327CC"/>
    <w:rsid w:val="00132D4D"/>
    <w:rsid w:val="001A21A9"/>
    <w:rsid w:val="00223B40"/>
    <w:rsid w:val="00224EB5"/>
    <w:rsid w:val="002834BE"/>
    <w:rsid w:val="00286A38"/>
    <w:rsid w:val="002A0673"/>
    <w:rsid w:val="002C0B70"/>
    <w:rsid w:val="00370194"/>
    <w:rsid w:val="003804BC"/>
    <w:rsid w:val="00385ADE"/>
    <w:rsid w:val="003C2373"/>
    <w:rsid w:val="00422FD5"/>
    <w:rsid w:val="0044655A"/>
    <w:rsid w:val="00491604"/>
    <w:rsid w:val="004A3630"/>
    <w:rsid w:val="004A7C7B"/>
    <w:rsid w:val="004B5742"/>
    <w:rsid w:val="00507550"/>
    <w:rsid w:val="005257F7"/>
    <w:rsid w:val="00525821"/>
    <w:rsid w:val="00561C66"/>
    <w:rsid w:val="00570FAA"/>
    <w:rsid w:val="005F1D51"/>
    <w:rsid w:val="005F3E99"/>
    <w:rsid w:val="0061436B"/>
    <w:rsid w:val="0063632A"/>
    <w:rsid w:val="006720EC"/>
    <w:rsid w:val="00673DDA"/>
    <w:rsid w:val="00681A86"/>
    <w:rsid w:val="00690F2A"/>
    <w:rsid w:val="006A0CD5"/>
    <w:rsid w:val="007247C5"/>
    <w:rsid w:val="007370D4"/>
    <w:rsid w:val="007371E5"/>
    <w:rsid w:val="00744FE7"/>
    <w:rsid w:val="0074544C"/>
    <w:rsid w:val="007555AF"/>
    <w:rsid w:val="007F18AA"/>
    <w:rsid w:val="00817C2F"/>
    <w:rsid w:val="00821F46"/>
    <w:rsid w:val="0083207F"/>
    <w:rsid w:val="0085415B"/>
    <w:rsid w:val="00857AD9"/>
    <w:rsid w:val="008F5B5D"/>
    <w:rsid w:val="009936A9"/>
    <w:rsid w:val="009D17FD"/>
    <w:rsid w:val="00A0487B"/>
    <w:rsid w:val="00A40281"/>
    <w:rsid w:val="00A50C3D"/>
    <w:rsid w:val="00A81AC2"/>
    <w:rsid w:val="00AC01C0"/>
    <w:rsid w:val="00B223B6"/>
    <w:rsid w:val="00B43C39"/>
    <w:rsid w:val="00B75342"/>
    <w:rsid w:val="00BF342F"/>
    <w:rsid w:val="00C81E9C"/>
    <w:rsid w:val="00C84FA0"/>
    <w:rsid w:val="00CB0EB4"/>
    <w:rsid w:val="00CB18DF"/>
    <w:rsid w:val="00CB3798"/>
    <w:rsid w:val="00CC1076"/>
    <w:rsid w:val="00CE66D6"/>
    <w:rsid w:val="00CF3170"/>
    <w:rsid w:val="00D1028F"/>
    <w:rsid w:val="00D4737F"/>
    <w:rsid w:val="00D81398"/>
    <w:rsid w:val="00D87907"/>
    <w:rsid w:val="00D95532"/>
    <w:rsid w:val="00DC4604"/>
    <w:rsid w:val="00DF423F"/>
    <w:rsid w:val="00E02314"/>
    <w:rsid w:val="00E1339B"/>
    <w:rsid w:val="00E1574C"/>
    <w:rsid w:val="00E1686A"/>
    <w:rsid w:val="00E50E79"/>
    <w:rsid w:val="00E65F21"/>
    <w:rsid w:val="00E8054A"/>
    <w:rsid w:val="00E84597"/>
    <w:rsid w:val="00E92CE1"/>
    <w:rsid w:val="00E945C8"/>
    <w:rsid w:val="00EA669A"/>
    <w:rsid w:val="00F017BB"/>
    <w:rsid w:val="00F01D30"/>
    <w:rsid w:val="00F34FC4"/>
    <w:rsid w:val="00F67631"/>
    <w:rsid w:val="00F73713"/>
    <w:rsid w:val="00F74922"/>
    <w:rsid w:val="00F8223D"/>
    <w:rsid w:val="00FA52DE"/>
    <w:rsid w:val="00FB3554"/>
    <w:rsid w:val="00FD5F28"/>
    <w:rsid w:val="00FF7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7D5C35"/>
  <w15:chartTrackingRefBased/>
  <w15:docId w15:val="{9C902C4F-C648-480B-B914-0231D1A65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7631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3">
    <w:name w:val="heading 3"/>
    <w:basedOn w:val="a"/>
    <w:next w:val="a"/>
    <w:link w:val="30"/>
    <w:uiPriority w:val="9"/>
    <w:unhideWhenUsed/>
    <w:qFormat/>
    <w:rsid w:val="00FB355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7631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F67631"/>
    <w:rPr>
      <w:sz w:val="18"/>
      <w:szCs w:val="18"/>
    </w:rPr>
  </w:style>
  <w:style w:type="table" w:styleId="a5">
    <w:name w:val="Table Grid"/>
    <w:basedOn w:val="a1"/>
    <w:uiPriority w:val="39"/>
    <w:qFormat/>
    <w:rsid w:val="00F6763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F67631"/>
    <w:pPr>
      <w:ind w:firstLineChars="200" w:firstLine="420"/>
    </w:pPr>
  </w:style>
  <w:style w:type="character" w:styleId="a7">
    <w:name w:val="line number"/>
    <w:basedOn w:val="a0"/>
    <w:uiPriority w:val="99"/>
    <w:semiHidden/>
    <w:unhideWhenUsed/>
    <w:rsid w:val="00570FAA"/>
  </w:style>
  <w:style w:type="paragraph" w:styleId="a8">
    <w:name w:val="header"/>
    <w:basedOn w:val="a"/>
    <w:link w:val="a9"/>
    <w:uiPriority w:val="99"/>
    <w:unhideWhenUsed/>
    <w:rsid w:val="000C4E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0C4E9C"/>
    <w:rPr>
      <w:rFonts w:ascii="Calibri" w:eastAsia="宋体" w:hAnsi="Calibri" w:cs="Times New Roman"/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0C4E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0C4E9C"/>
    <w:rPr>
      <w:rFonts w:ascii="Calibri" w:eastAsia="宋体" w:hAnsi="Calibri" w:cs="Times New Roman"/>
      <w:sz w:val="18"/>
      <w:szCs w:val="18"/>
    </w:rPr>
  </w:style>
  <w:style w:type="paragraph" w:styleId="ac">
    <w:name w:val="annotation text"/>
    <w:basedOn w:val="a"/>
    <w:link w:val="ad"/>
    <w:uiPriority w:val="99"/>
    <w:unhideWhenUsed/>
    <w:qFormat/>
    <w:rsid w:val="00E1339B"/>
    <w:pPr>
      <w:jc w:val="left"/>
    </w:pPr>
  </w:style>
  <w:style w:type="character" w:customStyle="1" w:styleId="ad">
    <w:name w:val="批注文字 字符"/>
    <w:basedOn w:val="a0"/>
    <w:link w:val="ac"/>
    <w:uiPriority w:val="99"/>
    <w:rsid w:val="00E1339B"/>
    <w:rPr>
      <w:rFonts w:ascii="Calibri" w:eastAsia="宋体" w:hAnsi="Calibri" w:cs="Times New Roman"/>
      <w:szCs w:val="24"/>
    </w:rPr>
  </w:style>
  <w:style w:type="character" w:styleId="ae">
    <w:name w:val="annotation reference"/>
    <w:basedOn w:val="a0"/>
    <w:uiPriority w:val="99"/>
    <w:semiHidden/>
    <w:unhideWhenUsed/>
    <w:rsid w:val="00E1339B"/>
    <w:rPr>
      <w:sz w:val="21"/>
      <w:szCs w:val="21"/>
    </w:rPr>
  </w:style>
  <w:style w:type="character" w:customStyle="1" w:styleId="30">
    <w:name w:val="标题 3 字符"/>
    <w:basedOn w:val="a0"/>
    <w:link w:val="3"/>
    <w:uiPriority w:val="9"/>
    <w:rsid w:val="00FB3554"/>
    <w:rPr>
      <w:rFonts w:ascii="Calibri" w:eastAsia="宋体" w:hAnsi="Calibri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403</TotalTime>
  <Pages>2</Pages>
  <Words>135</Words>
  <Characters>771</Characters>
  <Application>Microsoft Office Word</Application>
  <DocSecurity>0</DocSecurity>
  <Lines>6</Lines>
  <Paragraphs>1</Paragraphs>
  <ScaleCrop>false</ScaleCrop>
  <Company/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87</cp:revision>
  <dcterms:created xsi:type="dcterms:W3CDTF">2020-01-07T01:47:00Z</dcterms:created>
  <dcterms:modified xsi:type="dcterms:W3CDTF">2020-10-15T16:11:00Z</dcterms:modified>
</cp:coreProperties>
</file>