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7909" w:rsidRPr="00A92ED7" w:rsidRDefault="00537909" w:rsidP="00537909">
      <w:pPr>
        <w:spacing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 xml:space="preserve">Supplementary </w:t>
      </w:r>
      <w:r w:rsidRPr="00A92ED7">
        <w:rPr>
          <w:rFonts w:ascii="Times New Roman" w:hAnsi="Times New Roman" w:cs="Times New Roman"/>
          <w:b/>
          <w:color w:val="000000" w:themeColor="text1"/>
          <w:sz w:val="24"/>
        </w:rPr>
        <w:t xml:space="preserve">Figure </w:t>
      </w:r>
      <w:r>
        <w:rPr>
          <w:rFonts w:ascii="Times New Roman" w:hAnsi="Times New Roman" w:cs="Times New Roman"/>
          <w:b/>
          <w:color w:val="000000" w:themeColor="text1"/>
          <w:sz w:val="24"/>
        </w:rPr>
        <w:t>S</w:t>
      </w:r>
      <w:r w:rsidRPr="00A92ED7">
        <w:rPr>
          <w:rFonts w:ascii="Times New Roman" w:hAnsi="Times New Roman" w:cs="Times New Roman"/>
          <w:b/>
          <w:color w:val="000000" w:themeColor="text1"/>
          <w:sz w:val="24"/>
        </w:rPr>
        <w:t>1. Study design and explainable machine learning workflow</w:t>
      </w:r>
    </w:p>
    <w:p w:rsidR="00537909" w:rsidRPr="00A92ED7" w:rsidRDefault="00537909" w:rsidP="00537909">
      <w:pPr>
        <w:spacing w:line="240" w:lineRule="auto"/>
        <w:rPr>
          <w:rFonts w:ascii="Times New Roman" w:hAnsi="Times New Roman" w:cs="Times New Roman"/>
          <w:color w:val="000000" w:themeColor="text1"/>
        </w:rPr>
      </w:pPr>
      <w:r w:rsidRPr="00A92ED7">
        <w:rPr>
          <w:rFonts w:ascii="Times New Roman" w:hAnsi="Times New Roman" w:cs="Times New Roman"/>
          <w:noProof/>
          <w:color w:val="000000" w:themeColor="text1"/>
          <w:lang w:val="en-IN" w:eastAsia="ja-JP"/>
        </w:rPr>
        <w:drawing>
          <wp:inline distT="0" distB="0" distL="0" distR="0" wp14:anchorId="55D5ADC0" wp14:editId="017782C9">
            <wp:extent cx="8413750" cy="5320145"/>
            <wp:effectExtent l="0" t="0" r="6350" b="0"/>
            <wp:docPr id="69" name="그림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356119" name="Picture 40"/>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8428039" cy="5329180"/>
                    </a:xfrm>
                    <a:prstGeom prst="rect">
                      <a:avLst/>
                    </a:prstGeom>
                    <a:noFill/>
                  </pic:spPr>
                </pic:pic>
              </a:graphicData>
            </a:graphic>
          </wp:inline>
        </w:drawing>
      </w:r>
    </w:p>
    <w:p w:rsidR="00F75A4A" w:rsidRPr="00F75A4A" w:rsidRDefault="00537909" w:rsidP="00537909">
      <w:pPr>
        <w:widowControl/>
        <w:wordWrap/>
        <w:autoSpaceDE/>
        <w:autoSpaceDN/>
        <w:spacing w:before="100" w:beforeAutospacing="1" w:after="100" w:afterAutospacing="1" w:line="240" w:lineRule="auto"/>
        <w:rPr>
          <w:rFonts w:ascii="Times New Roman" w:eastAsia="굴림" w:hAnsi="Times New Roman" w:cs="Times New Roman"/>
          <w:color w:val="000000" w:themeColor="text1"/>
          <w:kern w:val="0"/>
          <w:sz w:val="22"/>
          <w:szCs w:val="24"/>
        </w:rPr>
      </w:pPr>
      <w:r w:rsidRPr="00F75A4A">
        <w:rPr>
          <w:rFonts w:ascii="Times New Roman" w:eastAsia="굴림" w:hAnsi="Times New Roman" w:cs="Times New Roman"/>
          <w:color w:val="000000" w:themeColor="text1"/>
          <w:kern w:val="0"/>
          <w:sz w:val="22"/>
          <w:szCs w:val="24"/>
        </w:rPr>
        <w:lastRenderedPageBreak/>
        <w:t xml:space="preserve">A schematic of the study design and explainable machine learning workflow. The patients with temporomandibular joint arthralgia underwent clinical assessment, CBCT imaging, laboratory testing, serum vitamin D measurement, and psychological assessments. The outcomes included binary TMJ OA status, TMJ OA grade, and VAS pain intensity. Elastic Net and </w:t>
      </w:r>
      <w:proofErr w:type="spellStart"/>
      <w:r w:rsidRPr="00F75A4A">
        <w:rPr>
          <w:rFonts w:ascii="Times New Roman" w:eastAsia="굴림" w:hAnsi="Times New Roman" w:cs="Times New Roman"/>
          <w:color w:val="000000" w:themeColor="text1"/>
          <w:kern w:val="0"/>
          <w:sz w:val="22"/>
          <w:szCs w:val="24"/>
        </w:rPr>
        <w:t>XGBoost</w:t>
      </w:r>
      <w:proofErr w:type="spellEnd"/>
      <w:r w:rsidRPr="00F75A4A">
        <w:rPr>
          <w:rFonts w:ascii="Times New Roman" w:eastAsia="굴림" w:hAnsi="Times New Roman" w:cs="Times New Roman"/>
          <w:color w:val="000000" w:themeColor="text1"/>
          <w:kern w:val="0"/>
          <w:sz w:val="22"/>
          <w:szCs w:val="24"/>
        </w:rPr>
        <w:t xml:space="preserve"> models were developed using prespecified nested feature blocks and internally assessed using a stratified 80:20 train-test split. The model performance was assessed using AUROC, AUPRC, calibration, and classification metrics. A SHAP analysis was performed to interpret the feature-level contributions in the final </w:t>
      </w:r>
      <w:proofErr w:type="spellStart"/>
      <w:r w:rsidRPr="00F75A4A">
        <w:rPr>
          <w:rFonts w:ascii="Times New Roman" w:eastAsia="굴림" w:hAnsi="Times New Roman" w:cs="Times New Roman"/>
          <w:color w:val="000000" w:themeColor="text1"/>
          <w:kern w:val="0"/>
          <w:sz w:val="22"/>
          <w:szCs w:val="24"/>
        </w:rPr>
        <w:t>XGBoost</w:t>
      </w:r>
      <w:proofErr w:type="spellEnd"/>
      <w:r w:rsidRPr="00F75A4A">
        <w:rPr>
          <w:rFonts w:ascii="Times New Roman" w:eastAsia="굴림" w:hAnsi="Times New Roman" w:cs="Times New Roman"/>
          <w:color w:val="000000" w:themeColor="text1"/>
          <w:kern w:val="0"/>
          <w:sz w:val="22"/>
          <w:szCs w:val="24"/>
        </w:rPr>
        <w:t xml:space="preserve"> model.</w:t>
      </w:r>
      <w:r w:rsidRPr="00F75A4A">
        <w:rPr>
          <w:rFonts w:ascii="Times New Roman" w:eastAsia="굴림" w:hAnsi="Times New Roman" w:cs="Times New Roman"/>
          <w:color w:val="000000" w:themeColor="text1"/>
          <w:kern w:val="0"/>
          <w:sz w:val="22"/>
          <w:szCs w:val="24"/>
        </w:rPr>
        <w:br/>
      </w:r>
    </w:p>
    <w:p w:rsidR="00537909" w:rsidRPr="00F75A4A" w:rsidRDefault="00537909" w:rsidP="00537909">
      <w:pPr>
        <w:widowControl/>
        <w:wordWrap/>
        <w:autoSpaceDE/>
        <w:autoSpaceDN/>
        <w:spacing w:before="100" w:beforeAutospacing="1" w:after="100" w:afterAutospacing="1" w:line="240" w:lineRule="auto"/>
        <w:rPr>
          <w:rFonts w:ascii="Times New Roman" w:eastAsia="굴림" w:hAnsi="Times New Roman" w:cs="Times New Roman"/>
          <w:color w:val="000000" w:themeColor="text1"/>
          <w:kern w:val="0"/>
          <w:sz w:val="22"/>
          <w:szCs w:val="24"/>
        </w:rPr>
      </w:pPr>
      <w:r w:rsidRPr="00F75A4A">
        <w:rPr>
          <w:rFonts w:ascii="Times New Roman" w:eastAsia="굴림" w:hAnsi="Times New Roman" w:cs="Times New Roman"/>
          <w:color w:val="000000" w:themeColor="text1"/>
          <w:kern w:val="0"/>
          <w:sz w:val="22"/>
          <w:szCs w:val="24"/>
        </w:rPr>
        <w:t xml:space="preserve">Abbreviations: AUPRC, area under the precision–recall curve; AUROC, area under the receiver operating characteristic curve; CBCT, cone-beam computed tomography; SHAP, Shapley additive explanations; TMJ OA, temporomandibular joint osteoarthritis; VAS, visual analog scale; </w:t>
      </w:r>
      <w:proofErr w:type="spellStart"/>
      <w:r w:rsidRPr="00F75A4A">
        <w:rPr>
          <w:rFonts w:ascii="Times New Roman" w:eastAsia="굴림" w:hAnsi="Times New Roman" w:cs="Times New Roman"/>
          <w:color w:val="000000" w:themeColor="text1"/>
          <w:kern w:val="0"/>
          <w:sz w:val="22"/>
          <w:szCs w:val="24"/>
        </w:rPr>
        <w:t>XGBoost</w:t>
      </w:r>
      <w:proofErr w:type="spellEnd"/>
      <w:r w:rsidRPr="00F75A4A">
        <w:rPr>
          <w:rFonts w:ascii="Times New Roman" w:eastAsia="굴림" w:hAnsi="Times New Roman" w:cs="Times New Roman"/>
          <w:color w:val="000000" w:themeColor="text1"/>
          <w:kern w:val="0"/>
          <w:sz w:val="22"/>
          <w:szCs w:val="24"/>
        </w:rPr>
        <w:t>, extreme gradient boosting.</w:t>
      </w:r>
    </w:p>
    <w:p w:rsidR="00537909" w:rsidRDefault="00537909" w:rsidP="00537909">
      <w:pPr>
        <w:spacing w:line="240" w:lineRule="auto"/>
        <w:rPr>
          <w:rFonts w:ascii="Times New Roman" w:eastAsia="굴림" w:hAnsi="Times New Roman" w:cs="Times New Roman"/>
          <w:bCs/>
          <w:color w:val="000000" w:themeColor="text1"/>
          <w:kern w:val="0"/>
          <w:sz w:val="24"/>
          <w:szCs w:val="24"/>
        </w:rPr>
        <w:sectPr w:rsidR="00537909" w:rsidSect="00537909">
          <w:pgSz w:w="16838" w:h="11906" w:orient="landscape"/>
          <w:pgMar w:top="1440" w:right="1440" w:bottom="1440" w:left="1701" w:header="851" w:footer="992" w:gutter="0"/>
          <w:cols w:space="425"/>
          <w:docGrid w:linePitch="360"/>
        </w:sectPr>
      </w:pPr>
    </w:p>
    <w:p w:rsidR="00537909" w:rsidRPr="00A92ED7" w:rsidRDefault="00537909" w:rsidP="00537909">
      <w:pPr>
        <w:widowControl/>
        <w:wordWrap/>
        <w:autoSpaceDE/>
        <w:autoSpaceDN/>
        <w:spacing w:before="100" w:beforeAutospacing="1" w:after="100" w:afterAutospacing="1" w:line="240" w:lineRule="auto"/>
        <w:outlineLvl w:val="1"/>
        <w:rPr>
          <w:rFonts w:ascii="Times New Roman" w:eastAsia="굴림" w:hAnsi="Times New Roman" w:cs="Times New Roman"/>
          <w:b/>
          <w:bCs/>
          <w:color w:val="000000" w:themeColor="text1"/>
          <w:kern w:val="0"/>
          <w:sz w:val="24"/>
          <w:szCs w:val="24"/>
        </w:rPr>
      </w:pPr>
      <w:r>
        <w:rPr>
          <w:rFonts w:ascii="Times New Roman" w:eastAsia="굴림" w:hAnsi="Times New Roman" w:cs="Times New Roman"/>
          <w:b/>
          <w:bCs/>
          <w:color w:val="000000" w:themeColor="text1"/>
          <w:kern w:val="0"/>
          <w:sz w:val="24"/>
          <w:szCs w:val="24"/>
        </w:rPr>
        <w:lastRenderedPageBreak/>
        <w:t>Supplementary Figure S2</w:t>
      </w:r>
      <w:r w:rsidRPr="00A92ED7">
        <w:rPr>
          <w:rFonts w:ascii="Times New Roman" w:eastAsia="굴림" w:hAnsi="Times New Roman" w:cs="Times New Roman"/>
          <w:b/>
          <w:bCs/>
          <w:color w:val="000000" w:themeColor="text1"/>
          <w:kern w:val="0"/>
          <w:sz w:val="24"/>
          <w:szCs w:val="24"/>
        </w:rPr>
        <w:t>. ROC and calibration curves for the machine learning prediction of temporomandibular joint osteoarthritis</w:t>
      </w:r>
    </w:p>
    <w:p w:rsidR="00537909" w:rsidRPr="00A92ED7" w:rsidRDefault="00064630" w:rsidP="00537909">
      <w:pPr>
        <w:spacing w:line="240" w:lineRule="auto"/>
        <w:rPr>
          <w:rFonts w:ascii="Times New Roman" w:hAnsi="Times New Roman" w:cs="Times New Roman"/>
          <w:color w:val="000000" w:themeColor="text1"/>
        </w:rPr>
      </w:pPr>
      <w:r w:rsidRPr="00A64406">
        <w:rPr>
          <w:rFonts w:ascii="Times New Roman" w:hAnsi="Times New Roman" w:cs="Times New Roman"/>
          <w:noProof/>
        </w:rPr>
        <w:drawing>
          <wp:inline distT="0" distB="0" distL="0" distR="0" wp14:anchorId="0E6CEB1B" wp14:editId="038428DA">
            <wp:extent cx="8070850" cy="5289337"/>
            <wp:effectExtent l="0" t="0" r="6350" b="6985"/>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8107675" cy="5313471"/>
                    </a:xfrm>
                    <a:prstGeom prst="rect">
                      <a:avLst/>
                    </a:prstGeom>
                  </pic:spPr>
                </pic:pic>
              </a:graphicData>
            </a:graphic>
          </wp:inline>
        </w:drawing>
      </w:r>
      <w:bookmarkStart w:id="0" w:name="_GoBack"/>
      <w:bookmarkEnd w:id="0"/>
    </w:p>
    <w:p w:rsidR="00537909" w:rsidRPr="00F75A4A" w:rsidRDefault="00537909" w:rsidP="00537909">
      <w:pPr>
        <w:pStyle w:val="2"/>
        <w:jc w:val="both"/>
        <w:rPr>
          <w:rFonts w:ascii="Times New Roman" w:hAnsi="Times New Roman" w:cs="Times New Roman"/>
          <w:b w:val="0"/>
          <w:color w:val="000000" w:themeColor="text1"/>
          <w:sz w:val="22"/>
          <w:szCs w:val="24"/>
        </w:rPr>
      </w:pPr>
      <w:r w:rsidRPr="00F75A4A">
        <w:rPr>
          <w:rFonts w:ascii="Times New Roman" w:hAnsi="Times New Roman" w:cs="Times New Roman"/>
          <w:b w:val="0"/>
          <w:color w:val="000000" w:themeColor="text1"/>
          <w:sz w:val="22"/>
          <w:szCs w:val="24"/>
        </w:rPr>
        <w:lastRenderedPageBreak/>
        <w:t xml:space="preserve">The ROC and calibration curves for the four prespecified model blocks used to predict the binary TMJ OA status. A. The ROC curves for Elastic Net models. B. The calibration curves for the Elastic Net models. C. The ROC curves for the </w:t>
      </w:r>
      <w:proofErr w:type="spellStart"/>
      <w:r w:rsidRPr="00F75A4A">
        <w:rPr>
          <w:rFonts w:ascii="Times New Roman" w:hAnsi="Times New Roman" w:cs="Times New Roman"/>
          <w:b w:val="0"/>
          <w:color w:val="000000" w:themeColor="text1"/>
          <w:sz w:val="22"/>
          <w:szCs w:val="24"/>
        </w:rPr>
        <w:t>XGBoost</w:t>
      </w:r>
      <w:proofErr w:type="spellEnd"/>
      <w:r w:rsidRPr="00F75A4A">
        <w:rPr>
          <w:rFonts w:ascii="Times New Roman" w:hAnsi="Times New Roman" w:cs="Times New Roman"/>
          <w:b w:val="0"/>
          <w:color w:val="000000" w:themeColor="text1"/>
          <w:sz w:val="22"/>
          <w:szCs w:val="24"/>
        </w:rPr>
        <w:t xml:space="preserve"> models. D. The calibration curves for the </w:t>
      </w:r>
      <w:proofErr w:type="spellStart"/>
      <w:r w:rsidRPr="00F75A4A">
        <w:rPr>
          <w:rFonts w:ascii="Times New Roman" w:hAnsi="Times New Roman" w:cs="Times New Roman"/>
          <w:b w:val="0"/>
          <w:color w:val="000000" w:themeColor="text1"/>
          <w:sz w:val="22"/>
          <w:szCs w:val="24"/>
        </w:rPr>
        <w:t>XGBoost</w:t>
      </w:r>
      <w:proofErr w:type="spellEnd"/>
      <w:r w:rsidRPr="00F75A4A">
        <w:rPr>
          <w:rFonts w:ascii="Times New Roman" w:hAnsi="Times New Roman" w:cs="Times New Roman"/>
          <w:b w:val="0"/>
          <w:color w:val="000000" w:themeColor="text1"/>
          <w:sz w:val="22"/>
          <w:szCs w:val="24"/>
        </w:rPr>
        <w:t xml:space="preserve"> models. The four model blocks were defined as clinical only, clinical + labs without vitamin D, clinical + labs + vitamin D, and clinical + labs + vitamin D + GSI. Model performance was assessed in the held-out test set after an internal stratified 80:20 train-test split. The shaded areas indicate bootstrap-based 95% confidence intervals. </w:t>
      </w:r>
    </w:p>
    <w:p w:rsidR="00537909" w:rsidRPr="00F75A4A" w:rsidRDefault="00537909" w:rsidP="00537909">
      <w:pPr>
        <w:spacing w:line="240" w:lineRule="auto"/>
        <w:rPr>
          <w:rFonts w:ascii="Times New Roman" w:eastAsia="굴림" w:hAnsi="Times New Roman" w:cs="Times New Roman"/>
          <w:bCs/>
          <w:color w:val="000000" w:themeColor="text1"/>
          <w:kern w:val="0"/>
          <w:sz w:val="28"/>
          <w:szCs w:val="24"/>
        </w:rPr>
      </w:pPr>
      <w:r w:rsidRPr="00F75A4A">
        <w:rPr>
          <w:rFonts w:ascii="Times New Roman" w:hAnsi="Times New Roman" w:cs="Times New Roman"/>
          <w:color w:val="000000" w:themeColor="text1"/>
          <w:sz w:val="22"/>
          <w:szCs w:val="24"/>
        </w:rPr>
        <w:t xml:space="preserve">Abbreviations: AUROC, area under the receiver operating characteristic curve; GSI, Global Severity Index; ROC, receiver operating characteristic; TMJ OA, temporomandibular joint osteoarthritis; </w:t>
      </w:r>
      <w:proofErr w:type="spellStart"/>
      <w:r w:rsidRPr="00F75A4A">
        <w:rPr>
          <w:rFonts w:ascii="Times New Roman" w:hAnsi="Times New Roman" w:cs="Times New Roman"/>
          <w:color w:val="000000" w:themeColor="text1"/>
          <w:sz w:val="22"/>
          <w:szCs w:val="24"/>
        </w:rPr>
        <w:t>XGBoost</w:t>
      </w:r>
      <w:proofErr w:type="spellEnd"/>
      <w:r w:rsidRPr="00F75A4A">
        <w:rPr>
          <w:rFonts w:ascii="Times New Roman" w:hAnsi="Times New Roman" w:cs="Times New Roman"/>
          <w:color w:val="000000" w:themeColor="text1"/>
          <w:sz w:val="22"/>
          <w:szCs w:val="24"/>
        </w:rPr>
        <w:t>, extreme gradient boosting.</w:t>
      </w:r>
    </w:p>
    <w:p w:rsidR="00537909" w:rsidRDefault="00537909" w:rsidP="00537909">
      <w:pPr>
        <w:widowControl/>
        <w:wordWrap/>
        <w:autoSpaceDE/>
        <w:autoSpaceDN/>
        <w:spacing w:before="100" w:beforeAutospacing="1" w:after="100" w:afterAutospacing="1" w:line="240" w:lineRule="auto"/>
        <w:rPr>
          <w:rFonts w:ascii="Times New Roman" w:hAnsi="Times New Roman" w:cs="Times New Roman"/>
          <w:b/>
          <w:sz w:val="24"/>
        </w:rPr>
        <w:sectPr w:rsidR="00537909" w:rsidSect="00537909">
          <w:pgSz w:w="16838" w:h="11906" w:orient="landscape"/>
          <w:pgMar w:top="1440" w:right="1440" w:bottom="1440" w:left="1701" w:header="851" w:footer="992" w:gutter="0"/>
          <w:cols w:space="425"/>
          <w:docGrid w:linePitch="360"/>
        </w:sectPr>
      </w:pPr>
    </w:p>
    <w:p w:rsidR="00537909" w:rsidRPr="00A92ED7" w:rsidRDefault="00537909" w:rsidP="00537909">
      <w:pPr>
        <w:spacing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lastRenderedPageBreak/>
        <w:t xml:space="preserve">Supplementary </w:t>
      </w:r>
      <w:r w:rsidRPr="00A92ED7">
        <w:rPr>
          <w:rFonts w:ascii="Times New Roman" w:hAnsi="Times New Roman" w:cs="Times New Roman"/>
          <w:b/>
          <w:color w:val="000000" w:themeColor="text1"/>
          <w:sz w:val="24"/>
        </w:rPr>
        <w:t xml:space="preserve">Figure </w:t>
      </w:r>
      <w:r>
        <w:rPr>
          <w:rFonts w:ascii="Times New Roman" w:hAnsi="Times New Roman" w:cs="Times New Roman"/>
          <w:b/>
          <w:color w:val="000000" w:themeColor="text1"/>
          <w:sz w:val="24"/>
        </w:rPr>
        <w:t>S3</w:t>
      </w:r>
      <w:r w:rsidRPr="00A92ED7">
        <w:rPr>
          <w:rFonts w:ascii="Times New Roman" w:hAnsi="Times New Roman" w:cs="Times New Roman"/>
          <w:b/>
          <w:color w:val="000000" w:themeColor="text1"/>
          <w:sz w:val="24"/>
        </w:rPr>
        <w:t xml:space="preserve">. SHAP-based interpretation of the final </w:t>
      </w:r>
      <w:proofErr w:type="spellStart"/>
      <w:r w:rsidRPr="00A92ED7">
        <w:rPr>
          <w:rFonts w:ascii="Times New Roman" w:hAnsi="Times New Roman" w:cs="Times New Roman"/>
          <w:b/>
          <w:color w:val="000000" w:themeColor="text1"/>
          <w:sz w:val="24"/>
        </w:rPr>
        <w:t>XGBoost</w:t>
      </w:r>
      <w:proofErr w:type="spellEnd"/>
      <w:r w:rsidRPr="00A92ED7">
        <w:rPr>
          <w:rFonts w:ascii="Times New Roman" w:hAnsi="Times New Roman" w:cs="Times New Roman"/>
          <w:b/>
          <w:color w:val="000000" w:themeColor="text1"/>
          <w:sz w:val="24"/>
        </w:rPr>
        <w:t xml:space="preserve"> model for temporomandibular joint osteoarthritis prediction </w:t>
      </w:r>
    </w:p>
    <w:p w:rsidR="00537909" w:rsidRPr="00A92ED7" w:rsidRDefault="00537909" w:rsidP="00537909">
      <w:pPr>
        <w:spacing w:line="240" w:lineRule="auto"/>
        <w:rPr>
          <w:rFonts w:ascii="Times New Roman" w:hAnsi="Times New Roman" w:cs="Times New Roman"/>
          <w:color w:val="000000" w:themeColor="text1"/>
        </w:rPr>
      </w:pPr>
      <w:r w:rsidRPr="00A92ED7">
        <w:rPr>
          <w:rFonts w:ascii="Times New Roman" w:hAnsi="Times New Roman" w:cs="Times New Roman"/>
          <w:color w:val="000000" w:themeColor="text1"/>
        </w:rPr>
        <w:t>(A)</w:t>
      </w:r>
    </w:p>
    <w:p w:rsidR="00537909" w:rsidRPr="00A92ED7" w:rsidRDefault="00537909" w:rsidP="00537909">
      <w:pPr>
        <w:spacing w:line="240" w:lineRule="auto"/>
        <w:rPr>
          <w:rFonts w:ascii="Times New Roman" w:hAnsi="Times New Roman" w:cs="Times New Roman"/>
          <w:color w:val="000000" w:themeColor="text1"/>
        </w:rPr>
      </w:pPr>
      <w:r w:rsidRPr="00A92ED7">
        <w:rPr>
          <w:rFonts w:ascii="Times New Roman" w:hAnsi="Times New Roman" w:cs="Times New Roman"/>
          <w:noProof/>
          <w:color w:val="000000" w:themeColor="text1"/>
          <w:lang w:val="en-IN" w:eastAsia="ja-JP"/>
        </w:rPr>
        <w:drawing>
          <wp:inline distT="0" distB="0" distL="0" distR="0" wp14:anchorId="756A211D" wp14:editId="03854076">
            <wp:extent cx="6697980" cy="4895935"/>
            <wp:effectExtent l="0" t="0" r="7620" b="0"/>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685134"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703036" cy="4899631"/>
                    </a:xfrm>
                    <a:prstGeom prst="rect">
                      <a:avLst/>
                    </a:prstGeom>
                    <a:noFill/>
                  </pic:spPr>
                </pic:pic>
              </a:graphicData>
            </a:graphic>
          </wp:inline>
        </w:drawing>
      </w:r>
    </w:p>
    <w:p w:rsidR="00537909" w:rsidRPr="00A92ED7" w:rsidRDefault="00537909" w:rsidP="00537909">
      <w:pPr>
        <w:spacing w:line="240" w:lineRule="auto"/>
        <w:rPr>
          <w:rFonts w:ascii="Times New Roman" w:hAnsi="Times New Roman" w:cs="Times New Roman"/>
          <w:color w:val="000000" w:themeColor="text1"/>
        </w:rPr>
      </w:pPr>
      <w:r w:rsidRPr="00A92ED7">
        <w:rPr>
          <w:rFonts w:ascii="Times New Roman" w:hAnsi="Times New Roman" w:cs="Times New Roman"/>
          <w:color w:val="000000" w:themeColor="text1"/>
        </w:rPr>
        <w:lastRenderedPageBreak/>
        <w:t>(B)</w:t>
      </w:r>
    </w:p>
    <w:p w:rsidR="00537909" w:rsidRPr="00A92ED7" w:rsidRDefault="00537909" w:rsidP="00537909">
      <w:pPr>
        <w:spacing w:line="240" w:lineRule="auto"/>
        <w:ind w:firstLineChars="200" w:firstLine="400"/>
        <w:rPr>
          <w:rFonts w:ascii="Times New Roman" w:hAnsi="Times New Roman" w:cs="Times New Roman"/>
          <w:color w:val="000000" w:themeColor="text1"/>
        </w:rPr>
      </w:pPr>
      <w:r w:rsidRPr="00A92ED7">
        <w:rPr>
          <w:rFonts w:ascii="Times New Roman" w:hAnsi="Times New Roman" w:cs="Times New Roman"/>
          <w:noProof/>
          <w:color w:val="000000" w:themeColor="text1"/>
          <w:lang w:val="en-IN" w:eastAsia="ja-JP"/>
        </w:rPr>
        <w:drawing>
          <wp:inline distT="0" distB="0" distL="0" distR="0" wp14:anchorId="2A06AA23" wp14:editId="5CB9CE30">
            <wp:extent cx="6775450" cy="5164455"/>
            <wp:effectExtent l="0" t="0" r="6350" b="0"/>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531231"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784298" cy="5171199"/>
                    </a:xfrm>
                    <a:prstGeom prst="rect">
                      <a:avLst/>
                    </a:prstGeom>
                    <a:noFill/>
                  </pic:spPr>
                </pic:pic>
              </a:graphicData>
            </a:graphic>
          </wp:inline>
        </w:drawing>
      </w:r>
    </w:p>
    <w:p w:rsidR="00537909" w:rsidRPr="00F75A4A" w:rsidRDefault="00537909" w:rsidP="00537909">
      <w:pPr>
        <w:spacing w:line="240" w:lineRule="auto"/>
        <w:rPr>
          <w:rFonts w:ascii="Times New Roman" w:hAnsi="Times New Roman" w:cs="Times New Roman"/>
          <w:color w:val="000000" w:themeColor="text1"/>
          <w:sz w:val="22"/>
        </w:rPr>
      </w:pPr>
      <w:r w:rsidRPr="00F75A4A">
        <w:rPr>
          <w:rFonts w:ascii="Times New Roman" w:hAnsi="Times New Roman" w:cs="Times New Roman"/>
          <w:color w:val="000000" w:themeColor="text1"/>
          <w:sz w:val="22"/>
        </w:rPr>
        <w:t xml:space="preserve">The SHAP-based interpretation of the final </w:t>
      </w:r>
      <w:proofErr w:type="spellStart"/>
      <w:r w:rsidRPr="00F75A4A">
        <w:rPr>
          <w:rFonts w:ascii="Times New Roman" w:hAnsi="Times New Roman" w:cs="Times New Roman"/>
          <w:color w:val="000000" w:themeColor="text1"/>
          <w:sz w:val="22"/>
        </w:rPr>
        <w:t>XGBoost</w:t>
      </w:r>
      <w:proofErr w:type="spellEnd"/>
      <w:r w:rsidRPr="00F75A4A">
        <w:rPr>
          <w:rFonts w:ascii="Times New Roman" w:hAnsi="Times New Roman" w:cs="Times New Roman"/>
          <w:color w:val="000000" w:themeColor="text1"/>
          <w:sz w:val="22"/>
        </w:rPr>
        <w:t xml:space="preserve"> model for binary TMJ OA prediction. A. A SHAP summary plot showing the contribution of each </w:t>
      </w:r>
      <w:r w:rsidRPr="00F75A4A">
        <w:rPr>
          <w:rFonts w:ascii="Times New Roman" w:hAnsi="Times New Roman" w:cs="Times New Roman"/>
          <w:color w:val="000000" w:themeColor="text1"/>
          <w:sz w:val="22"/>
        </w:rPr>
        <w:lastRenderedPageBreak/>
        <w:t>feature to the prediction of TMJ OA. Each point represents an individual observation. The x-axis indicates the SHAP value, wherein positive values increase the predicted probability of TMJ OA and negative values decrease it. The features are ordered according to their overall importance. The point color represents the relative feature value, ranging from low to high. B. The SHAP violin plot showing the distribution and directionality of the feature effects. The width of each violin reflects the density of the SHAP values for that feature, while the vertical markers indicate the central tendency of the distribution. The features are ordered by mean absolute SHAP value.</w:t>
      </w:r>
      <w:r w:rsidRPr="00F75A4A">
        <w:rPr>
          <w:rFonts w:ascii="Times New Roman" w:hAnsi="Times New Roman" w:cs="Times New Roman"/>
          <w:color w:val="000000" w:themeColor="text1"/>
          <w:sz w:val="22"/>
        </w:rPr>
        <w:br/>
        <w:t xml:space="preserve">Abbreviations: ESR, erythrocyte sedimentation rate; RF, rheumatoid factor; SHAP, Shapley additive explanations; TMJ OA, temporomandibular joint osteoarthritis; </w:t>
      </w:r>
      <w:proofErr w:type="spellStart"/>
      <w:r w:rsidRPr="00F75A4A">
        <w:rPr>
          <w:rFonts w:ascii="Times New Roman" w:hAnsi="Times New Roman" w:cs="Times New Roman"/>
          <w:color w:val="000000" w:themeColor="text1"/>
          <w:sz w:val="22"/>
        </w:rPr>
        <w:t>XGBoost</w:t>
      </w:r>
      <w:proofErr w:type="spellEnd"/>
      <w:r w:rsidRPr="00F75A4A">
        <w:rPr>
          <w:rFonts w:ascii="Times New Roman" w:hAnsi="Times New Roman" w:cs="Times New Roman"/>
          <w:color w:val="000000" w:themeColor="text1"/>
          <w:sz w:val="22"/>
        </w:rPr>
        <w:t>, extreme gradient boosting.</w:t>
      </w:r>
    </w:p>
    <w:p w:rsidR="00537909" w:rsidRDefault="00537909" w:rsidP="00537909">
      <w:pPr>
        <w:spacing w:line="240" w:lineRule="auto"/>
        <w:rPr>
          <w:rFonts w:ascii="Times New Roman" w:hAnsi="Times New Roman" w:cs="Times New Roman"/>
          <w:color w:val="000000" w:themeColor="text1"/>
        </w:rPr>
        <w:sectPr w:rsidR="00537909" w:rsidSect="00537909">
          <w:pgSz w:w="16838" w:h="11906" w:orient="landscape"/>
          <w:pgMar w:top="1440" w:right="1440" w:bottom="1440" w:left="1701" w:header="851" w:footer="992" w:gutter="0"/>
          <w:cols w:space="425"/>
          <w:docGrid w:linePitch="360"/>
        </w:sectPr>
      </w:pPr>
    </w:p>
    <w:p w:rsidR="00537909" w:rsidRPr="00A92ED7" w:rsidRDefault="00537909" w:rsidP="00537909">
      <w:pPr>
        <w:spacing w:line="24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lastRenderedPageBreak/>
        <w:t xml:space="preserve">Supplementary </w:t>
      </w:r>
      <w:r w:rsidRPr="00A92ED7">
        <w:rPr>
          <w:rFonts w:ascii="Times New Roman" w:hAnsi="Times New Roman" w:cs="Times New Roman"/>
          <w:b/>
          <w:color w:val="000000" w:themeColor="text1"/>
          <w:sz w:val="24"/>
        </w:rPr>
        <w:t xml:space="preserve">Figure </w:t>
      </w:r>
      <w:r>
        <w:rPr>
          <w:rFonts w:ascii="Times New Roman" w:hAnsi="Times New Roman" w:cs="Times New Roman"/>
          <w:b/>
          <w:color w:val="000000" w:themeColor="text1"/>
          <w:sz w:val="24"/>
        </w:rPr>
        <w:t>S4</w:t>
      </w:r>
      <w:r w:rsidRPr="00A92ED7">
        <w:rPr>
          <w:rFonts w:ascii="Times New Roman" w:hAnsi="Times New Roman" w:cs="Times New Roman"/>
          <w:b/>
          <w:color w:val="000000" w:themeColor="text1"/>
          <w:sz w:val="24"/>
        </w:rPr>
        <w:t>. Association between vitamin D status and pain intensity</w:t>
      </w:r>
    </w:p>
    <w:p w:rsidR="00537909" w:rsidRPr="00A92ED7" w:rsidRDefault="00537909" w:rsidP="00537909">
      <w:pPr>
        <w:spacing w:line="240" w:lineRule="auto"/>
        <w:rPr>
          <w:rFonts w:ascii="Times New Roman" w:hAnsi="Times New Roman" w:cs="Times New Roman"/>
          <w:b/>
          <w:color w:val="000000" w:themeColor="text1"/>
          <w:sz w:val="22"/>
        </w:rPr>
      </w:pPr>
      <w:r w:rsidRPr="00A92ED7">
        <w:rPr>
          <w:rFonts w:ascii="Times New Roman" w:hAnsi="Times New Roman" w:cs="Times New Roman"/>
          <w:b/>
          <w:noProof/>
          <w:color w:val="000000" w:themeColor="text1"/>
          <w:sz w:val="22"/>
          <w:lang w:val="en-IN" w:eastAsia="ja-JP"/>
        </w:rPr>
        <w:drawing>
          <wp:inline distT="0" distB="0" distL="0" distR="0" wp14:anchorId="0A9A12B6" wp14:editId="53CC87CA">
            <wp:extent cx="7556500" cy="5432425"/>
            <wp:effectExtent l="0" t="0" r="6350" b="0"/>
            <wp:docPr id="66" name="그림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604778" name="Picture 39"/>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7566103" cy="5439329"/>
                    </a:xfrm>
                    <a:prstGeom prst="rect">
                      <a:avLst/>
                    </a:prstGeom>
                    <a:noFill/>
                  </pic:spPr>
                </pic:pic>
              </a:graphicData>
            </a:graphic>
          </wp:inline>
        </w:drawing>
      </w:r>
    </w:p>
    <w:p w:rsidR="00537909" w:rsidRPr="00F75A4A" w:rsidRDefault="00537909" w:rsidP="00537909">
      <w:pPr>
        <w:widowControl/>
        <w:wordWrap/>
        <w:autoSpaceDE/>
        <w:autoSpaceDN/>
        <w:spacing w:before="100" w:beforeAutospacing="1" w:after="100" w:afterAutospacing="1" w:line="240" w:lineRule="auto"/>
        <w:rPr>
          <w:rStyle w:val="a3"/>
          <w:rFonts w:ascii="Times New Roman" w:hAnsi="Times New Roman" w:cs="Times New Roman"/>
          <w:b w:val="0"/>
          <w:color w:val="000000" w:themeColor="text1"/>
          <w:sz w:val="22"/>
          <w:szCs w:val="24"/>
        </w:rPr>
      </w:pPr>
      <w:r w:rsidRPr="00F75A4A">
        <w:rPr>
          <w:rStyle w:val="a3"/>
          <w:rFonts w:ascii="Times New Roman" w:hAnsi="Times New Roman" w:cs="Times New Roman"/>
          <w:b w:val="0"/>
          <w:color w:val="000000" w:themeColor="text1"/>
          <w:sz w:val="22"/>
          <w:szCs w:val="24"/>
        </w:rPr>
        <w:lastRenderedPageBreak/>
        <w:t>The association between serum vitamin D status and VAS pain intensity. A. The distribution of VAS pain intensity according to the vitamin D deficiency status. B. The distribution of the serum vitamin D levels according to the pain intensity group, dichotomized as a VAS of ≤ 5 and VAS of ≥ 6. C. A scatter plot showing the association between the serum vitamin D level and VAS pain intensity, with marginal density plots summarizing the distributions of vitamin D and VAS. The fitted line indicates the overall trend, while Spearman’s rank correlation coefficient and p-value are shown. The individual data points are overlaid on box plots. The boxes indicate the interquartile range, horizontal lines indicate the medians, and whiskers represent the range excluding outliers. The group differences were assessed using the Mann–Whitney U test.</w:t>
      </w:r>
    </w:p>
    <w:p w:rsidR="00537909" w:rsidRPr="00F75A4A" w:rsidRDefault="00537909" w:rsidP="00537909">
      <w:pPr>
        <w:widowControl/>
        <w:wordWrap/>
        <w:autoSpaceDE/>
        <w:autoSpaceDN/>
        <w:spacing w:before="100" w:beforeAutospacing="1" w:after="100" w:afterAutospacing="1" w:line="240" w:lineRule="auto"/>
        <w:rPr>
          <w:rFonts w:ascii="Times New Roman" w:eastAsia="굴림" w:hAnsi="Times New Roman" w:cs="Times New Roman"/>
          <w:color w:val="000000" w:themeColor="text1"/>
          <w:kern w:val="0"/>
          <w:sz w:val="22"/>
          <w:szCs w:val="24"/>
        </w:rPr>
      </w:pPr>
      <w:r w:rsidRPr="00F75A4A">
        <w:rPr>
          <w:rStyle w:val="a3"/>
          <w:rFonts w:ascii="Times New Roman" w:hAnsi="Times New Roman" w:cs="Times New Roman"/>
          <w:b w:val="0"/>
          <w:color w:val="000000" w:themeColor="text1"/>
          <w:sz w:val="22"/>
          <w:szCs w:val="24"/>
        </w:rPr>
        <w:t>Abbreviations: VAS, visual analog scale.</w:t>
      </w:r>
    </w:p>
    <w:p w:rsidR="00537909" w:rsidRPr="00F75A4A" w:rsidRDefault="00537909" w:rsidP="00537909">
      <w:pPr>
        <w:spacing w:line="240" w:lineRule="auto"/>
        <w:rPr>
          <w:rFonts w:ascii="Times New Roman" w:hAnsi="Times New Roman" w:cs="Times New Roman"/>
          <w:color w:val="000000" w:themeColor="text1"/>
          <w:sz w:val="18"/>
        </w:rPr>
      </w:pPr>
    </w:p>
    <w:p w:rsidR="00537909" w:rsidRPr="00537909" w:rsidRDefault="00537909" w:rsidP="00537909">
      <w:pPr>
        <w:widowControl/>
        <w:wordWrap/>
        <w:autoSpaceDE/>
        <w:autoSpaceDN/>
        <w:spacing w:before="100" w:beforeAutospacing="1" w:after="100" w:afterAutospacing="1" w:line="240" w:lineRule="auto"/>
        <w:rPr>
          <w:rFonts w:ascii="Times New Roman" w:hAnsi="Times New Roman" w:cs="Times New Roman"/>
          <w:b/>
          <w:sz w:val="24"/>
        </w:rPr>
        <w:sectPr w:rsidR="00537909" w:rsidRPr="00537909" w:rsidSect="00537909">
          <w:pgSz w:w="16838" w:h="11906" w:orient="landscape"/>
          <w:pgMar w:top="1440" w:right="1440" w:bottom="1440" w:left="1701" w:header="851" w:footer="992" w:gutter="0"/>
          <w:cols w:space="425"/>
          <w:docGrid w:linePitch="360"/>
        </w:sectPr>
      </w:pPr>
    </w:p>
    <w:p w:rsidR="00D41030" w:rsidRPr="00A64406" w:rsidRDefault="00D41030" w:rsidP="00537909">
      <w:pPr>
        <w:widowControl/>
        <w:wordWrap/>
        <w:autoSpaceDE/>
        <w:autoSpaceDN/>
        <w:spacing w:before="100" w:beforeAutospacing="1" w:after="100" w:afterAutospacing="1" w:line="240" w:lineRule="auto"/>
        <w:rPr>
          <w:rFonts w:ascii="Times New Roman" w:eastAsia="굴림" w:hAnsi="Times New Roman" w:cs="Times New Roman"/>
          <w:kern w:val="0"/>
          <w:sz w:val="22"/>
          <w:szCs w:val="24"/>
        </w:rPr>
      </w:pPr>
      <w:r w:rsidRPr="00A64406">
        <w:rPr>
          <w:rFonts w:ascii="Times New Roman" w:hAnsi="Times New Roman" w:cs="Times New Roman"/>
          <w:b/>
          <w:sz w:val="24"/>
        </w:rPr>
        <w:lastRenderedPageBreak/>
        <w:t>Supplementary Figure S</w:t>
      </w:r>
      <w:r w:rsidR="00537909">
        <w:rPr>
          <w:rFonts w:ascii="Times New Roman" w:hAnsi="Times New Roman" w:cs="Times New Roman"/>
          <w:b/>
          <w:sz w:val="24"/>
        </w:rPr>
        <w:t>5</w:t>
      </w:r>
      <w:r w:rsidRPr="00A64406">
        <w:rPr>
          <w:rFonts w:ascii="Times New Roman" w:hAnsi="Times New Roman" w:cs="Times New Roman"/>
          <w:b/>
          <w:sz w:val="24"/>
        </w:rPr>
        <w:t>. Correlation heat map of factors associated with temporomandibular joint osteoarthritis severity</w:t>
      </w:r>
    </w:p>
    <w:p w:rsidR="00D41030" w:rsidRPr="00A64406" w:rsidRDefault="00D41030" w:rsidP="00D41030">
      <w:pPr>
        <w:widowControl/>
        <w:wordWrap/>
        <w:autoSpaceDE/>
        <w:autoSpaceDN/>
        <w:spacing w:before="100" w:beforeAutospacing="1" w:after="100" w:afterAutospacing="1" w:line="240" w:lineRule="auto"/>
        <w:rPr>
          <w:rFonts w:ascii="Times New Roman" w:hAnsi="Times New Roman" w:cs="Times New Roman"/>
        </w:rPr>
      </w:pPr>
      <w:r w:rsidRPr="00A64406">
        <w:rPr>
          <w:rFonts w:ascii="Times New Roman" w:hAnsi="Times New Roman" w:cs="Times New Roman"/>
          <w:noProof/>
        </w:rPr>
        <w:drawing>
          <wp:inline distT="0" distB="0" distL="0" distR="0" wp14:anchorId="2EAD11C9" wp14:editId="4090172C">
            <wp:extent cx="5662164" cy="4412215"/>
            <wp:effectExtent l="0" t="0" r="0" b="7620"/>
            <wp:docPr id="55" name="그림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69665" cy="4418060"/>
                    </a:xfrm>
                    <a:prstGeom prst="rect">
                      <a:avLst/>
                    </a:prstGeom>
                    <a:noFill/>
                  </pic:spPr>
                </pic:pic>
              </a:graphicData>
            </a:graphic>
          </wp:inline>
        </w:drawing>
      </w:r>
    </w:p>
    <w:p w:rsidR="00D41030" w:rsidRPr="00F75A4A" w:rsidRDefault="00D41030" w:rsidP="00D41030">
      <w:pPr>
        <w:widowControl/>
        <w:wordWrap/>
        <w:autoSpaceDE/>
        <w:autoSpaceDN/>
        <w:spacing w:before="100" w:beforeAutospacing="1" w:after="100" w:afterAutospacing="1" w:line="240" w:lineRule="auto"/>
        <w:rPr>
          <w:rFonts w:ascii="Times New Roman" w:hAnsi="Times New Roman" w:cs="Times New Roman"/>
          <w:sz w:val="22"/>
        </w:rPr>
      </w:pPr>
      <w:r w:rsidRPr="00F75A4A">
        <w:rPr>
          <w:rFonts w:ascii="Times New Roman" w:hAnsi="Times New Roman" w:cs="Times New Roman"/>
          <w:sz w:val="22"/>
        </w:rPr>
        <w:t>Heat map showing Spearman correlations among TMJ OA grade and variables associated with TMJ OA severity in screening analyses. Vitamin D deficiency was excluded to avoid redundancy with continuous serum vitamin D level. Correlation coefficients are shown within cells. Asterisks indicate statistical significance.</w:t>
      </w:r>
    </w:p>
    <w:p w:rsidR="00D41030" w:rsidRPr="00F75A4A" w:rsidRDefault="00D41030" w:rsidP="00D41030">
      <w:pPr>
        <w:widowControl/>
        <w:wordWrap/>
        <w:autoSpaceDE/>
        <w:autoSpaceDN/>
        <w:spacing w:before="100" w:beforeAutospacing="1" w:after="100" w:afterAutospacing="1" w:line="240" w:lineRule="auto"/>
        <w:rPr>
          <w:rFonts w:ascii="Times New Roman" w:hAnsi="Times New Roman" w:cs="Times New Roman"/>
          <w:sz w:val="22"/>
        </w:rPr>
        <w:sectPr w:rsidR="00D41030" w:rsidRPr="00F75A4A">
          <w:pgSz w:w="11906" w:h="16838"/>
          <w:pgMar w:top="1701" w:right="1440" w:bottom="1440" w:left="1440" w:header="851" w:footer="992" w:gutter="0"/>
          <w:cols w:space="425"/>
          <w:docGrid w:linePitch="360"/>
        </w:sectPr>
      </w:pPr>
      <w:r w:rsidRPr="00F75A4A">
        <w:rPr>
          <w:rFonts w:ascii="Times New Roman" w:hAnsi="Times New Roman" w:cs="Times New Roman"/>
          <w:sz w:val="22"/>
        </w:rPr>
        <w:t>TMJ OA, temporomandibular joint osteoarthritis. *p &lt; 0.05, **p &lt; 0.01, ***p &lt; 0.001.</w:t>
      </w:r>
    </w:p>
    <w:p w:rsidR="00D41030" w:rsidRPr="00A64406" w:rsidRDefault="00D41030" w:rsidP="00D41030">
      <w:pPr>
        <w:widowControl/>
        <w:wordWrap/>
        <w:autoSpaceDE/>
        <w:autoSpaceDN/>
        <w:spacing w:before="100" w:beforeAutospacing="1" w:after="100" w:afterAutospacing="1" w:line="240" w:lineRule="auto"/>
        <w:rPr>
          <w:rFonts w:ascii="Times New Roman" w:eastAsia="굴림" w:hAnsi="Times New Roman" w:cs="Times New Roman"/>
          <w:b/>
          <w:kern w:val="0"/>
          <w:sz w:val="24"/>
          <w:szCs w:val="24"/>
        </w:rPr>
      </w:pPr>
      <w:r w:rsidRPr="00A64406">
        <w:rPr>
          <w:rFonts w:ascii="Times New Roman" w:eastAsia="굴림" w:hAnsi="Times New Roman" w:cs="Times New Roman"/>
          <w:b/>
          <w:kern w:val="0"/>
          <w:sz w:val="24"/>
          <w:szCs w:val="24"/>
        </w:rPr>
        <w:lastRenderedPageBreak/>
        <w:t>Supplementary Table S1. Factors associated with pain intensity based on Spearman correlation analysis</w:t>
      </w:r>
    </w:p>
    <w:tbl>
      <w:tblPr>
        <w:tblStyle w:val="a4"/>
        <w:tblW w:w="13634" w:type="dxa"/>
        <w:tblLook w:val="04A0" w:firstRow="1" w:lastRow="0" w:firstColumn="1" w:lastColumn="0" w:noHBand="0" w:noVBand="1"/>
      </w:tblPr>
      <w:tblGrid>
        <w:gridCol w:w="1470"/>
        <w:gridCol w:w="1913"/>
        <w:gridCol w:w="1899"/>
        <w:gridCol w:w="1273"/>
        <w:gridCol w:w="7079"/>
      </w:tblGrid>
      <w:tr w:rsidR="00D41030" w:rsidRPr="00A64406" w:rsidTr="00DC28EA">
        <w:trPr>
          <w:trHeight w:val="191"/>
        </w:trPr>
        <w:tc>
          <w:tcPr>
            <w:tcW w:w="1470" w:type="dxa"/>
            <w:shd w:val="clear" w:color="auto" w:fill="DEEAF6" w:themeFill="accent5" w:themeFillTint="33"/>
          </w:tcPr>
          <w:p w:rsidR="00D41030" w:rsidRPr="00A64406" w:rsidRDefault="00D41030" w:rsidP="00891B67">
            <w:pPr>
              <w:widowControl/>
              <w:wordWrap/>
              <w:autoSpaceDE/>
              <w:autoSpaceDN/>
              <w:rPr>
                <w:rFonts w:ascii="Times New Roman" w:eastAsia="굴림" w:hAnsi="Times New Roman" w:cs="Times New Roman"/>
                <w:b/>
                <w:bCs/>
                <w:kern w:val="0"/>
                <w:sz w:val="24"/>
                <w:szCs w:val="24"/>
              </w:rPr>
            </w:pPr>
            <w:r w:rsidRPr="00A64406">
              <w:rPr>
                <w:rFonts w:ascii="Times New Roman" w:eastAsia="굴림" w:hAnsi="Times New Roman" w:cs="Times New Roman"/>
                <w:b/>
                <w:bCs/>
                <w:kern w:val="0"/>
                <w:sz w:val="24"/>
                <w:szCs w:val="24"/>
              </w:rPr>
              <w:t>Outcome</w:t>
            </w:r>
          </w:p>
        </w:tc>
        <w:tc>
          <w:tcPr>
            <w:tcW w:w="1913" w:type="dxa"/>
            <w:shd w:val="clear" w:color="auto" w:fill="DEEAF6" w:themeFill="accent5" w:themeFillTint="33"/>
            <w:hideMark/>
          </w:tcPr>
          <w:p w:rsidR="00D41030" w:rsidRPr="00A64406" w:rsidRDefault="00D41030" w:rsidP="00891B67">
            <w:pPr>
              <w:widowControl/>
              <w:wordWrap/>
              <w:autoSpaceDE/>
              <w:autoSpaceDN/>
              <w:rPr>
                <w:rFonts w:ascii="Times New Roman" w:eastAsia="굴림" w:hAnsi="Times New Roman" w:cs="Times New Roman"/>
                <w:b/>
                <w:bCs/>
                <w:kern w:val="0"/>
                <w:sz w:val="24"/>
                <w:szCs w:val="24"/>
              </w:rPr>
            </w:pPr>
            <w:r w:rsidRPr="00A64406">
              <w:rPr>
                <w:rFonts w:ascii="Times New Roman" w:eastAsia="굴림" w:hAnsi="Times New Roman" w:cs="Times New Roman"/>
                <w:b/>
                <w:bCs/>
                <w:kern w:val="0"/>
                <w:sz w:val="24"/>
                <w:szCs w:val="24"/>
              </w:rPr>
              <w:t>Variable</w:t>
            </w:r>
          </w:p>
        </w:tc>
        <w:tc>
          <w:tcPr>
            <w:tcW w:w="0" w:type="auto"/>
            <w:shd w:val="clear" w:color="auto" w:fill="DEEAF6" w:themeFill="accent5" w:themeFillTint="33"/>
            <w:hideMark/>
          </w:tcPr>
          <w:p w:rsidR="00D41030" w:rsidRPr="00A64406" w:rsidRDefault="00D41030" w:rsidP="00891B67">
            <w:pPr>
              <w:widowControl/>
              <w:wordWrap/>
              <w:autoSpaceDE/>
              <w:autoSpaceDN/>
              <w:rPr>
                <w:rFonts w:ascii="Times New Roman" w:eastAsia="굴림" w:hAnsi="Times New Roman" w:cs="Times New Roman"/>
                <w:b/>
                <w:bCs/>
                <w:kern w:val="0"/>
                <w:sz w:val="24"/>
                <w:szCs w:val="24"/>
              </w:rPr>
            </w:pPr>
            <w:r w:rsidRPr="00A64406">
              <w:rPr>
                <w:rFonts w:ascii="Times New Roman" w:eastAsia="굴림" w:hAnsi="Times New Roman" w:cs="Times New Roman"/>
                <w:b/>
                <w:bCs/>
                <w:kern w:val="0"/>
                <w:sz w:val="24"/>
                <w:szCs w:val="24"/>
              </w:rPr>
              <w:t>Spearman ρ</w:t>
            </w:r>
          </w:p>
        </w:tc>
        <w:tc>
          <w:tcPr>
            <w:tcW w:w="0" w:type="auto"/>
            <w:shd w:val="clear" w:color="auto" w:fill="DEEAF6" w:themeFill="accent5" w:themeFillTint="33"/>
            <w:hideMark/>
          </w:tcPr>
          <w:p w:rsidR="00D41030" w:rsidRPr="00A64406" w:rsidRDefault="00D41030" w:rsidP="00891B67">
            <w:pPr>
              <w:widowControl/>
              <w:wordWrap/>
              <w:autoSpaceDE/>
              <w:autoSpaceDN/>
              <w:rPr>
                <w:rFonts w:ascii="Times New Roman" w:eastAsia="굴림" w:hAnsi="Times New Roman" w:cs="Times New Roman"/>
                <w:b/>
                <w:bCs/>
                <w:kern w:val="0"/>
                <w:sz w:val="24"/>
                <w:szCs w:val="24"/>
              </w:rPr>
            </w:pPr>
            <w:r w:rsidRPr="00A64406">
              <w:rPr>
                <w:rFonts w:ascii="Times New Roman" w:eastAsia="굴림" w:hAnsi="Times New Roman" w:cs="Times New Roman"/>
                <w:b/>
                <w:bCs/>
                <w:kern w:val="0"/>
                <w:sz w:val="24"/>
                <w:szCs w:val="24"/>
              </w:rPr>
              <w:t>p-value</w:t>
            </w:r>
          </w:p>
        </w:tc>
        <w:tc>
          <w:tcPr>
            <w:tcW w:w="0" w:type="auto"/>
            <w:shd w:val="clear" w:color="auto" w:fill="DEEAF6" w:themeFill="accent5" w:themeFillTint="33"/>
            <w:hideMark/>
          </w:tcPr>
          <w:p w:rsidR="00D41030" w:rsidRPr="00A64406" w:rsidRDefault="00D41030" w:rsidP="00891B67">
            <w:pPr>
              <w:widowControl/>
              <w:wordWrap/>
              <w:autoSpaceDE/>
              <w:autoSpaceDN/>
              <w:rPr>
                <w:rFonts w:ascii="Times New Roman" w:eastAsia="굴림" w:hAnsi="Times New Roman" w:cs="Times New Roman"/>
                <w:b/>
                <w:bCs/>
                <w:kern w:val="0"/>
                <w:sz w:val="24"/>
                <w:szCs w:val="24"/>
              </w:rPr>
            </w:pPr>
            <w:r w:rsidRPr="00A64406">
              <w:rPr>
                <w:rFonts w:ascii="Times New Roman" w:eastAsia="굴림" w:hAnsi="Times New Roman" w:cs="Times New Roman"/>
                <w:b/>
                <w:bCs/>
                <w:kern w:val="0"/>
                <w:sz w:val="24"/>
                <w:szCs w:val="24"/>
              </w:rPr>
              <w:t>Interpretation</w:t>
            </w:r>
          </w:p>
        </w:tc>
      </w:tr>
      <w:tr w:rsidR="00D41030" w:rsidRPr="00A64406" w:rsidTr="00DC28EA">
        <w:trPr>
          <w:trHeight w:val="376"/>
        </w:trPr>
        <w:tc>
          <w:tcPr>
            <w:tcW w:w="1470" w:type="dxa"/>
            <w:vMerge w:val="restart"/>
          </w:tcPr>
          <w:p w:rsidR="00D41030" w:rsidRPr="00A64406" w:rsidRDefault="00D41030" w:rsidP="00891B67">
            <w:pPr>
              <w:widowControl/>
              <w:wordWrap/>
              <w:autoSpaceDE/>
              <w:autoSpaceDN/>
              <w:rPr>
                <w:rFonts w:ascii="Times New Roman" w:eastAsia="굴림" w:hAnsi="Times New Roman" w:cs="Times New Roman"/>
                <w:b/>
                <w:bCs/>
                <w:kern w:val="0"/>
                <w:sz w:val="24"/>
                <w:szCs w:val="24"/>
              </w:rPr>
            </w:pPr>
            <w:r w:rsidRPr="00A64406">
              <w:rPr>
                <w:rFonts w:ascii="Times New Roman" w:eastAsia="굴림" w:hAnsi="Times New Roman" w:cs="Times New Roman"/>
                <w:b/>
                <w:bCs/>
                <w:kern w:val="0"/>
                <w:sz w:val="24"/>
                <w:szCs w:val="24"/>
              </w:rPr>
              <w:t xml:space="preserve">VAS Pain intensity </w:t>
            </w:r>
          </w:p>
        </w:tc>
        <w:tc>
          <w:tcPr>
            <w:tcW w:w="1913" w:type="dxa"/>
            <w:hideMark/>
          </w:tcPr>
          <w:p w:rsidR="00D41030" w:rsidRPr="00A64406" w:rsidRDefault="00D41030" w:rsidP="00891B67">
            <w:pPr>
              <w:widowControl/>
              <w:wordWrap/>
              <w:autoSpaceDE/>
              <w:autoSpaceDN/>
              <w:rPr>
                <w:rFonts w:ascii="Times New Roman" w:eastAsia="굴림" w:hAnsi="Times New Roman" w:cs="Times New Roman"/>
                <w:kern w:val="0"/>
                <w:sz w:val="24"/>
                <w:szCs w:val="24"/>
              </w:rPr>
            </w:pPr>
            <w:r w:rsidRPr="00A64406">
              <w:rPr>
                <w:rFonts w:ascii="Times New Roman" w:eastAsia="굴림" w:hAnsi="Times New Roman" w:cs="Times New Roman"/>
                <w:b/>
                <w:bCs/>
                <w:kern w:val="0"/>
                <w:sz w:val="24"/>
                <w:szCs w:val="24"/>
              </w:rPr>
              <w:t>Vitamin D deficiency</w:t>
            </w:r>
          </w:p>
        </w:tc>
        <w:tc>
          <w:tcPr>
            <w:tcW w:w="0" w:type="auto"/>
            <w:hideMark/>
          </w:tcPr>
          <w:p w:rsidR="00D41030" w:rsidRPr="00A64406" w:rsidRDefault="00D41030" w:rsidP="00891B67">
            <w:pPr>
              <w:widowControl/>
              <w:wordWrap/>
              <w:autoSpaceDE/>
              <w:autoSpaceDN/>
              <w:rPr>
                <w:rFonts w:ascii="Times New Roman" w:eastAsia="굴림" w:hAnsi="Times New Roman" w:cs="Times New Roman"/>
                <w:kern w:val="0"/>
                <w:sz w:val="24"/>
                <w:szCs w:val="24"/>
              </w:rPr>
            </w:pPr>
            <w:r w:rsidRPr="00A64406">
              <w:rPr>
                <w:rFonts w:ascii="Times New Roman" w:eastAsia="굴림" w:hAnsi="Times New Roman" w:cs="Times New Roman"/>
                <w:b/>
                <w:bCs/>
                <w:kern w:val="0"/>
                <w:sz w:val="24"/>
                <w:szCs w:val="24"/>
              </w:rPr>
              <w:t>0.178</w:t>
            </w:r>
          </w:p>
        </w:tc>
        <w:tc>
          <w:tcPr>
            <w:tcW w:w="0" w:type="auto"/>
            <w:hideMark/>
          </w:tcPr>
          <w:p w:rsidR="00D41030" w:rsidRPr="00A64406" w:rsidRDefault="00D41030" w:rsidP="00891B67">
            <w:pPr>
              <w:widowControl/>
              <w:wordWrap/>
              <w:autoSpaceDE/>
              <w:autoSpaceDN/>
              <w:rPr>
                <w:rFonts w:ascii="Times New Roman" w:eastAsia="굴림" w:hAnsi="Times New Roman" w:cs="Times New Roman"/>
                <w:kern w:val="0"/>
                <w:sz w:val="24"/>
                <w:szCs w:val="24"/>
              </w:rPr>
            </w:pPr>
            <w:r w:rsidRPr="00A64406">
              <w:rPr>
                <w:rFonts w:ascii="Times New Roman" w:eastAsia="굴림" w:hAnsi="Times New Roman" w:cs="Times New Roman"/>
                <w:b/>
                <w:bCs/>
                <w:kern w:val="0"/>
                <w:sz w:val="24"/>
                <w:szCs w:val="24"/>
              </w:rPr>
              <w:t>0.0056</w:t>
            </w:r>
          </w:p>
        </w:tc>
        <w:tc>
          <w:tcPr>
            <w:tcW w:w="0" w:type="auto"/>
            <w:hideMark/>
          </w:tcPr>
          <w:p w:rsidR="00D41030" w:rsidRPr="00A64406" w:rsidRDefault="00D41030" w:rsidP="00891B67">
            <w:pPr>
              <w:widowControl/>
              <w:wordWrap/>
              <w:autoSpaceDE/>
              <w:autoSpaceDN/>
              <w:rPr>
                <w:rFonts w:ascii="Times New Roman" w:eastAsia="굴림" w:hAnsi="Times New Roman" w:cs="Times New Roman"/>
                <w:kern w:val="0"/>
                <w:sz w:val="24"/>
                <w:szCs w:val="24"/>
              </w:rPr>
            </w:pPr>
            <w:r w:rsidRPr="00A64406">
              <w:rPr>
                <w:rFonts w:ascii="Times New Roman" w:eastAsia="굴림" w:hAnsi="Times New Roman" w:cs="Times New Roman"/>
                <w:kern w:val="0"/>
                <w:sz w:val="24"/>
                <w:szCs w:val="24"/>
              </w:rPr>
              <w:t>Deficiency associated with higher pain intensity</w:t>
            </w:r>
          </w:p>
        </w:tc>
      </w:tr>
      <w:tr w:rsidR="00D41030" w:rsidRPr="00A64406" w:rsidTr="00DC28EA">
        <w:trPr>
          <w:trHeight w:val="184"/>
        </w:trPr>
        <w:tc>
          <w:tcPr>
            <w:tcW w:w="1470" w:type="dxa"/>
            <w:vMerge/>
          </w:tcPr>
          <w:p w:rsidR="00D41030" w:rsidRPr="00A64406" w:rsidRDefault="00D41030" w:rsidP="00891B67">
            <w:pPr>
              <w:widowControl/>
              <w:wordWrap/>
              <w:autoSpaceDE/>
              <w:autoSpaceDN/>
              <w:rPr>
                <w:rFonts w:ascii="Times New Roman" w:eastAsia="굴림" w:hAnsi="Times New Roman" w:cs="Times New Roman"/>
                <w:b/>
                <w:bCs/>
                <w:kern w:val="0"/>
                <w:sz w:val="24"/>
                <w:szCs w:val="24"/>
              </w:rPr>
            </w:pPr>
          </w:p>
        </w:tc>
        <w:tc>
          <w:tcPr>
            <w:tcW w:w="1913" w:type="dxa"/>
            <w:hideMark/>
          </w:tcPr>
          <w:p w:rsidR="00D41030" w:rsidRPr="00A64406" w:rsidRDefault="00D41030" w:rsidP="00891B67">
            <w:pPr>
              <w:widowControl/>
              <w:wordWrap/>
              <w:autoSpaceDE/>
              <w:autoSpaceDN/>
              <w:rPr>
                <w:rFonts w:ascii="Times New Roman" w:eastAsia="굴림" w:hAnsi="Times New Roman" w:cs="Times New Roman"/>
                <w:kern w:val="0"/>
                <w:sz w:val="24"/>
                <w:szCs w:val="24"/>
              </w:rPr>
            </w:pPr>
            <w:r w:rsidRPr="00A64406">
              <w:rPr>
                <w:rFonts w:ascii="Times New Roman" w:eastAsia="굴림" w:hAnsi="Times New Roman" w:cs="Times New Roman"/>
                <w:b/>
                <w:bCs/>
                <w:kern w:val="0"/>
                <w:sz w:val="24"/>
                <w:szCs w:val="24"/>
              </w:rPr>
              <w:t>Vitamin D</w:t>
            </w:r>
          </w:p>
        </w:tc>
        <w:tc>
          <w:tcPr>
            <w:tcW w:w="0" w:type="auto"/>
            <w:hideMark/>
          </w:tcPr>
          <w:p w:rsidR="00D41030" w:rsidRPr="00A64406" w:rsidRDefault="00D41030" w:rsidP="00891B67">
            <w:pPr>
              <w:widowControl/>
              <w:wordWrap/>
              <w:autoSpaceDE/>
              <w:autoSpaceDN/>
              <w:rPr>
                <w:rFonts w:ascii="Times New Roman" w:eastAsia="굴림" w:hAnsi="Times New Roman" w:cs="Times New Roman"/>
                <w:kern w:val="0"/>
                <w:sz w:val="24"/>
                <w:szCs w:val="24"/>
              </w:rPr>
            </w:pPr>
            <w:r w:rsidRPr="00A64406">
              <w:rPr>
                <w:rFonts w:ascii="Times New Roman" w:eastAsia="굴림" w:hAnsi="Times New Roman" w:cs="Times New Roman"/>
                <w:b/>
                <w:bCs/>
                <w:kern w:val="0"/>
                <w:sz w:val="24"/>
                <w:szCs w:val="24"/>
              </w:rPr>
              <w:t>-0.158</w:t>
            </w:r>
          </w:p>
        </w:tc>
        <w:tc>
          <w:tcPr>
            <w:tcW w:w="0" w:type="auto"/>
            <w:hideMark/>
          </w:tcPr>
          <w:p w:rsidR="00D41030" w:rsidRPr="00A64406" w:rsidRDefault="00D41030" w:rsidP="00891B67">
            <w:pPr>
              <w:widowControl/>
              <w:wordWrap/>
              <w:autoSpaceDE/>
              <w:autoSpaceDN/>
              <w:rPr>
                <w:rFonts w:ascii="Times New Roman" w:eastAsia="굴림" w:hAnsi="Times New Roman" w:cs="Times New Roman"/>
                <w:kern w:val="0"/>
                <w:sz w:val="24"/>
                <w:szCs w:val="24"/>
              </w:rPr>
            </w:pPr>
            <w:r w:rsidRPr="00A64406">
              <w:rPr>
                <w:rFonts w:ascii="Times New Roman" w:eastAsia="굴림" w:hAnsi="Times New Roman" w:cs="Times New Roman"/>
                <w:b/>
                <w:bCs/>
                <w:kern w:val="0"/>
                <w:sz w:val="24"/>
                <w:szCs w:val="24"/>
              </w:rPr>
              <w:t>0.0143</w:t>
            </w:r>
          </w:p>
        </w:tc>
        <w:tc>
          <w:tcPr>
            <w:tcW w:w="0" w:type="auto"/>
            <w:hideMark/>
          </w:tcPr>
          <w:p w:rsidR="00D41030" w:rsidRPr="00A64406" w:rsidRDefault="00D41030" w:rsidP="00891B67">
            <w:pPr>
              <w:widowControl/>
              <w:wordWrap/>
              <w:autoSpaceDE/>
              <w:autoSpaceDN/>
              <w:rPr>
                <w:rFonts w:ascii="Times New Roman" w:eastAsia="굴림" w:hAnsi="Times New Roman" w:cs="Times New Roman"/>
                <w:kern w:val="0"/>
                <w:sz w:val="24"/>
                <w:szCs w:val="24"/>
              </w:rPr>
            </w:pPr>
            <w:r w:rsidRPr="00A64406">
              <w:rPr>
                <w:rFonts w:ascii="Times New Roman" w:eastAsia="굴림" w:hAnsi="Times New Roman" w:cs="Times New Roman"/>
                <w:kern w:val="0"/>
                <w:sz w:val="24"/>
                <w:szCs w:val="24"/>
              </w:rPr>
              <w:t>Lower vitamin D associated with higher pain intensity</w:t>
            </w:r>
          </w:p>
        </w:tc>
      </w:tr>
      <w:tr w:rsidR="00D41030" w:rsidRPr="00A64406" w:rsidTr="00DC28EA">
        <w:trPr>
          <w:trHeight w:val="383"/>
        </w:trPr>
        <w:tc>
          <w:tcPr>
            <w:tcW w:w="1470" w:type="dxa"/>
            <w:vMerge/>
          </w:tcPr>
          <w:p w:rsidR="00D41030" w:rsidRPr="00A64406" w:rsidRDefault="00D41030" w:rsidP="00891B67">
            <w:pPr>
              <w:widowControl/>
              <w:wordWrap/>
              <w:autoSpaceDE/>
              <w:autoSpaceDN/>
              <w:rPr>
                <w:rFonts w:ascii="Times New Roman" w:eastAsia="굴림" w:hAnsi="Times New Roman" w:cs="Times New Roman"/>
                <w:kern w:val="0"/>
                <w:sz w:val="24"/>
                <w:szCs w:val="24"/>
              </w:rPr>
            </w:pPr>
          </w:p>
        </w:tc>
        <w:tc>
          <w:tcPr>
            <w:tcW w:w="1913" w:type="dxa"/>
            <w:hideMark/>
          </w:tcPr>
          <w:p w:rsidR="00D41030" w:rsidRPr="00A64406" w:rsidRDefault="00D41030" w:rsidP="00891B67">
            <w:pPr>
              <w:widowControl/>
              <w:wordWrap/>
              <w:autoSpaceDE/>
              <w:autoSpaceDN/>
              <w:rPr>
                <w:rFonts w:ascii="Times New Roman" w:eastAsia="굴림" w:hAnsi="Times New Roman" w:cs="Times New Roman"/>
                <w:kern w:val="0"/>
                <w:sz w:val="24"/>
                <w:szCs w:val="24"/>
              </w:rPr>
            </w:pPr>
            <w:r w:rsidRPr="00A64406">
              <w:rPr>
                <w:rFonts w:ascii="Times New Roman" w:eastAsia="굴림" w:hAnsi="Times New Roman" w:cs="Times New Roman"/>
                <w:kern w:val="0"/>
                <w:sz w:val="24"/>
                <w:szCs w:val="24"/>
              </w:rPr>
              <w:t>Muscle stiffness</w:t>
            </w:r>
          </w:p>
        </w:tc>
        <w:tc>
          <w:tcPr>
            <w:tcW w:w="0" w:type="auto"/>
            <w:hideMark/>
          </w:tcPr>
          <w:p w:rsidR="00D41030" w:rsidRPr="00A64406" w:rsidRDefault="00D41030" w:rsidP="00891B67">
            <w:pPr>
              <w:widowControl/>
              <w:wordWrap/>
              <w:autoSpaceDE/>
              <w:autoSpaceDN/>
              <w:rPr>
                <w:rFonts w:ascii="Times New Roman" w:eastAsia="굴림" w:hAnsi="Times New Roman" w:cs="Times New Roman"/>
                <w:kern w:val="0"/>
                <w:sz w:val="24"/>
                <w:szCs w:val="24"/>
              </w:rPr>
            </w:pPr>
            <w:r w:rsidRPr="00A64406">
              <w:rPr>
                <w:rFonts w:ascii="Times New Roman" w:eastAsia="굴림" w:hAnsi="Times New Roman" w:cs="Times New Roman"/>
                <w:kern w:val="0"/>
                <w:sz w:val="24"/>
                <w:szCs w:val="24"/>
              </w:rPr>
              <w:t>0.119</w:t>
            </w:r>
          </w:p>
        </w:tc>
        <w:tc>
          <w:tcPr>
            <w:tcW w:w="0" w:type="auto"/>
            <w:hideMark/>
          </w:tcPr>
          <w:p w:rsidR="00D41030" w:rsidRPr="00A64406" w:rsidRDefault="00D41030" w:rsidP="00891B67">
            <w:pPr>
              <w:widowControl/>
              <w:wordWrap/>
              <w:autoSpaceDE/>
              <w:autoSpaceDN/>
              <w:rPr>
                <w:rFonts w:ascii="Times New Roman" w:eastAsia="굴림" w:hAnsi="Times New Roman" w:cs="Times New Roman"/>
                <w:kern w:val="0"/>
                <w:sz w:val="24"/>
                <w:szCs w:val="24"/>
              </w:rPr>
            </w:pPr>
            <w:r w:rsidRPr="00A64406">
              <w:rPr>
                <w:rFonts w:ascii="Times New Roman" w:eastAsia="굴림" w:hAnsi="Times New Roman" w:cs="Times New Roman"/>
                <w:kern w:val="0"/>
                <w:sz w:val="24"/>
                <w:szCs w:val="24"/>
              </w:rPr>
              <w:t>0.064</w:t>
            </w:r>
          </w:p>
        </w:tc>
        <w:tc>
          <w:tcPr>
            <w:tcW w:w="0" w:type="auto"/>
            <w:hideMark/>
          </w:tcPr>
          <w:p w:rsidR="00D41030" w:rsidRPr="00A64406" w:rsidRDefault="00D41030" w:rsidP="00891B67">
            <w:pPr>
              <w:widowControl/>
              <w:wordWrap/>
              <w:autoSpaceDE/>
              <w:autoSpaceDN/>
              <w:rPr>
                <w:rFonts w:ascii="Times New Roman" w:eastAsia="굴림" w:hAnsi="Times New Roman" w:cs="Times New Roman"/>
                <w:kern w:val="0"/>
                <w:sz w:val="24"/>
                <w:szCs w:val="24"/>
              </w:rPr>
            </w:pPr>
            <w:r w:rsidRPr="00A64406">
              <w:rPr>
                <w:rFonts w:ascii="Times New Roman" w:eastAsia="굴림" w:hAnsi="Times New Roman" w:cs="Times New Roman"/>
                <w:kern w:val="0"/>
                <w:sz w:val="24"/>
                <w:szCs w:val="24"/>
              </w:rPr>
              <w:t>Positive trend, not statistically significant</w:t>
            </w:r>
          </w:p>
        </w:tc>
      </w:tr>
      <w:tr w:rsidR="00D41030" w:rsidRPr="00A64406" w:rsidTr="00DC28EA">
        <w:trPr>
          <w:trHeight w:val="184"/>
        </w:trPr>
        <w:tc>
          <w:tcPr>
            <w:tcW w:w="1470" w:type="dxa"/>
            <w:vMerge/>
          </w:tcPr>
          <w:p w:rsidR="00D41030" w:rsidRPr="00A64406" w:rsidRDefault="00D41030" w:rsidP="00891B67">
            <w:pPr>
              <w:widowControl/>
              <w:wordWrap/>
              <w:autoSpaceDE/>
              <w:autoSpaceDN/>
              <w:rPr>
                <w:rFonts w:ascii="Times New Roman" w:eastAsia="굴림" w:hAnsi="Times New Roman" w:cs="Times New Roman"/>
                <w:kern w:val="0"/>
                <w:sz w:val="24"/>
                <w:szCs w:val="24"/>
              </w:rPr>
            </w:pPr>
          </w:p>
        </w:tc>
        <w:tc>
          <w:tcPr>
            <w:tcW w:w="1913" w:type="dxa"/>
            <w:hideMark/>
          </w:tcPr>
          <w:p w:rsidR="00D41030" w:rsidRPr="00A64406" w:rsidRDefault="00D41030" w:rsidP="00891B67">
            <w:pPr>
              <w:widowControl/>
              <w:wordWrap/>
              <w:autoSpaceDE/>
              <w:autoSpaceDN/>
              <w:rPr>
                <w:rFonts w:ascii="Times New Roman" w:eastAsia="굴림" w:hAnsi="Times New Roman" w:cs="Times New Roman"/>
                <w:kern w:val="0"/>
                <w:sz w:val="24"/>
                <w:szCs w:val="24"/>
              </w:rPr>
            </w:pPr>
            <w:r w:rsidRPr="00A64406">
              <w:rPr>
                <w:rFonts w:ascii="Times New Roman" w:eastAsia="굴림" w:hAnsi="Times New Roman" w:cs="Times New Roman"/>
                <w:kern w:val="0"/>
                <w:sz w:val="24"/>
                <w:szCs w:val="24"/>
              </w:rPr>
              <w:t>ESR</w:t>
            </w:r>
          </w:p>
        </w:tc>
        <w:tc>
          <w:tcPr>
            <w:tcW w:w="0" w:type="auto"/>
            <w:hideMark/>
          </w:tcPr>
          <w:p w:rsidR="00D41030" w:rsidRPr="00A64406" w:rsidRDefault="00D41030" w:rsidP="00891B67">
            <w:pPr>
              <w:widowControl/>
              <w:wordWrap/>
              <w:autoSpaceDE/>
              <w:autoSpaceDN/>
              <w:rPr>
                <w:rFonts w:ascii="Times New Roman" w:eastAsia="굴림" w:hAnsi="Times New Roman" w:cs="Times New Roman"/>
                <w:kern w:val="0"/>
                <w:sz w:val="24"/>
                <w:szCs w:val="24"/>
              </w:rPr>
            </w:pPr>
            <w:r w:rsidRPr="00A64406">
              <w:rPr>
                <w:rFonts w:ascii="Times New Roman" w:eastAsia="굴림" w:hAnsi="Times New Roman" w:cs="Times New Roman"/>
                <w:kern w:val="0"/>
                <w:sz w:val="24"/>
                <w:szCs w:val="24"/>
              </w:rPr>
              <w:t>0.114</w:t>
            </w:r>
          </w:p>
        </w:tc>
        <w:tc>
          <w:tcPr>
            <w:tcW w:w="0" w:type="auto"/>
            <w:hideMark/>
          </w:tcPr>
          <w:p w:rsidR="00D41030" w:rsidRPr="00A64406" w:rsidRDefault="00D41030" w:rsidP="00891B67">
            <w:pPr>
              <w:widowControl/>
              <w:wordWrap/>
              <w:autoSpaceDE/>
              <w:autoSpaceDN/>
              <w:rPr>
                <w:rFonts w:ascii="Times New Roman" w:eastAsia="굴림" w:hAnsi="Times New Roman" w:cs="Times New Roman"/>
                <w:kern w:val="0"/>
                <w:sz w:val="24"/>
                <w:szCs w:val="24"/>
              </w:rPr>
            </w:pPr>
            <w:r w:rsidRPr="00A64406">
              <w:rPr>
                <w:rFonts w:ascii="Times New Roman" w:eastAsia="굴림" w:hAnsi="Times New Roman" w:cs="Times New Roman"/>
                <w:kern w:val="0"/>
                <w:sz w:val="24"/>
                <w:szCs w:val="24"/>
              </w:rPr>
              <w:t>0.078</w:t>
            </w:r>
          </w:p>
        </w:tc>
        <w:tc>
          <w:tcPr>
            <w:tcW w:w="0" w:type="auto"/>
            <w:hideMark/>
          </w:tcPr>
          <w:p w:rsidR="00D41030" w:rsidRPr="00A64406" w:rsidRDefault="00D41030" w:rsidP="00891B67">
            <w:pPr>
              <w:widowControl/>
              <w:wordWrap/>
              <w:autoSpaceDE/>
              <w:autoSpaceDN/>
              <w:rPr>
                <w:rFonts w:ascii="Times New Roman" w:eastAsia="굴림" w:hAnsi="Times New Roman" w:cs="Times New Roman"/>
                <w:kern w:val="0"/>
                <w:sz w:val="24"/>
                <w:szCs w:val="24"/>
              </w:rPr>
            </w:pPr>
            <w:r w:rsidRPr="00A64406">
              <w:rPr>
                <w:rFonts w:ascii="Times New Roman" w:eastAsia="굴림" w:hAnsi="Times New Roman" w:cs="Times New Roman"/>
                <w:kern w:val="0"/>
                <w:sz w:val="24"/>
                <w:szCs w:val="24"/>
              </w:rPr>
              <w:t>Positive trend, not statistically significant</w:t>
            </w:r>
          </w:p>
        </w:tc>
      </w:tr>
      <w:tr w:rsidR="00D41030" w:rsidRPr="00A64406" w:rsidTr="00DC28EA">
        <w:trPr>
          <w:trHeight w:val="191"/>
        </w:trPr>
        <w:tc>
          <w:tcPr>
            <w:tcW w:w="1470" w:type="dxa"/>
            <w:vMerge/>
          </w:tcPr>
          <w:p w:rsidR="00D41030" w:rsidRPr="00A64406" w:rsidRDefault="00D41030" w:rsidP="00891B67">
            <w:pPr>
              <w:widowControl/>
              <w:wordWrap/>
              <w:autoSpaceDE/>
              <w:autoSpaceDN/>
              <w:rPr>
                <w:rFonts w:ascii="Times New Roman" w:eastAsia="굴림" w:hAnsi="Times New Roman" w:cs="Times New Roman"/>
                <w:kern w:val="0"/>
                <w:sz w:val="24"/>
                <w:szCs w:val="24"/>
              </w:rPr>
            </w:pPr>
          </w:p>
        </w:tc>
        <w:tc>
          <w:tcPr>
            <w:tcW w:w="1913" w:type="dxa"/>
            <w:hideMark/>
          </w:tcPr>
          <w:p w:rsidR="00D41030" w:rsidRPr="00A64406" w:rsidRDefault="00D41030" w:rsidP="00891B67">
            <w:pPr>
              <w:widowControl/>
              <w:wordWrap/>
              <w:autoSpaceDE/>
              <w:autoSpaceDN/>
              <w:rPr>
                <w:rFonts w:ascii="Times New Roman" w:eastAsia="굴림" w:hAnsi="Times New Roman" w:cs="Times New Roman"/>
                <w:kern w:val="0"/>
                <w:sz w:val="24"/>
                <w:szCs w:val="24"/>
              </w:rPr>
            </w:pPr>
            <w:r w:rsidRPr="00A64406">
              <w:rPr>
                <w:rFonts w:ascii="Times New Roman" w:eastAsia="굴림" w:hAnsi="Times New Roman" w:cs="Times New Roman"/>
                <w:kern w:val="0"/>
                <w:sz w:val="24"/>
                <w:szCs w:val="24"/>
              </w:rPr>
              <w:t>Female sex</w:t>
            </w:r>
          </w:p>
        </w:tc>
        <w:tc>
          <w:tcPr>
            <w:tcW w:w="0" w:type="auto"/>
            <w:hideMark/>
          </w:tcPr>
          <w:p w:rsidR="00D41030" w:rsidRPr="00A64406" w:rsidRDefault="00D41030" w:rsidP="00891B67">
            <w:pPr>
              <w:widowControl/>
              <w:wordWrap/>
              <w:autoSpaceDE/>
              <w:autoSpaceDN/>
              <w:rPr>
                <w:rFonts w:ascii="Times New Roman" w:eastAsia="굴림" w:hAnsi="Times New Roman" w:cs="Times New Roman"/>
                <w:kern w:val="0"/>
                <w:sz w:val="24"/>
                <w:szCs w:val="24"/>
              </w:rPr>
            </w:pPr>
            <w:r w:rsidRPr="00A64406">
              <w:rPr>
                <w:rFonts w:ascii="Times New Roman" w:eastAsia="굴림" w:hAnsi="Times New Roman" w:cs="Times New Roman"/>
                <w:kern w:val="0"/>
                <w:sz w:val="24"/>
                <w:szCs w:val="24"/>
              </w:rPr>
              <w:t>0.111</w:t>
            </w:r>
          </w:p>
        </w:tc>
        <w:tc>
          <w:tcPr>
            <w:tcW w:w="0" w:type="auto"/>
            <w:hideMark/>
          </w:tcPr>
          <w:p w:rsidR="00D41030" w:rsidRPr="00A64406" w:rsidRDefault="00D41030" w:rsidP="00891B67">
            <w:pPr>
              <w:widowControl/>
              <w:wordWrap/>
              <w:autoSpaceDE/>
              <w:autoSpaceDN/>
              <w:rPr>
                <w:rFonts w:ascii="Times New Roman" w:eastAsia="굴림" w:hAnsi="Times New Roman" w:cs="Times New Roman"/>
                <w:kern w:val="0"/>
                <w:sz w:val="24"/>
                <w:szCs w:val="24"/>
              </w:rPr>
            </w:pPr>
            <w:r w:rsidRPr="00A64406">
              <w:rPr>
                <w:rFonts w:ascii="Times New Roman" w:eastAsia="굴림" w:hAnsi="Times New Roman" w:cs="Times New Roman"/>
                <w:kern w:val="0"/>
                <w:sz w:val="24"/>
                <w:szCs w:val="24"/>
              </w:rPr>
              <w:t>0.086</w:t>
            </w:r>
          </w:p>
        </w:tc>
        <w:tc>
          <w:tcPr>
            <w:tcW w:w="0" w:type="auto"/>
            <w:hideMark/>
          </w:tcPr>
          <w:p w:rsidR="00D41030" w:rsidRPr="00A64406" w:rsidRDefault="00D41030" w:rsidP="00891B67">
            <w:pPr>
              <w:widowControl/>
              <w:wordWrap/>
              <w:autoSpaceDE/>
              <w:autoSpaceDN/>
              <w:rPr>
                <w:rFonts w:ascii="Times New Roman" w:eastAsia="굴림" w:hAnsi="Times New Roman" w:cs="Times New Roman"/>
                <w:kern w:val="0"/>
                <w:sz w:val="24"/>
                <w:szCs w:val="24"/>
              </w:rPr>
            </w:pPr>
            <w:r w:rsidRPr="00A64406">
              <w:rPr>
                <w:rFonts w:ascii="Times New Roman" w:eastAsia="굴림" w:hAnsi="Times New Roman" w:cs="Times New Roman"/>
                <w:kern w:val="0"/>
                <w:sz w:val="24"/>
                <w:szCs w:val="24"/>
              </w:rPr>
              <w:t>Positive trend, not statistically significant</w:t>
            </w:r>
          </w:p>
        </w:tc>
      </w:tr>
      <w:tr w:rsidR="00D41030" w:rsidRPr="00A64406" w:rsidTr="00DC28EA">
        <w:trPr>
          <w:trHeight w:val="184"/>
        </w:trPr>
        <w:tc>
          <w:tcPr>
            <w:tcW w:w="1470" w:type="dxa"/>
            <w:vMerge/>
          </w:tcPr>
          <w:p w:rsidR="00D41030" w:rsidRPr="00A64406" w:rsidRDefault="00D41030" w:rsidP="00891B67">
            <w:pPr>
              <w:widowControl/>
              <w:wordWrap/>
              <w:autoSpaceDE/>
              <w:autoSpaceDN/>
              <w:rPr>
                <w:rFonts w:ascii="Times New Roman" w:eastAsia="굴림" w:hAnsi="Times New Roman" w:cs="Times New Roman"/>
                <w:kern w:val="0"/>
                <w:sz w:val="24"/>
                <w:szCs w:val="24"/>
              </w:rPr>
            </w:pPr>
          </w:p>
        </w:tc>
        <w:tc>
          <w:tcPr>
            <w:tcW w:w="1913" w:type="dxa"/>
            <w:hideMark/>
          </w:tcPr>
          <w:p w:rsidR="00D41030" w:rsidRPr="00A64406" w:rsidRDefault="00D41030" w:rsidP="00891B67">
            <w:pPr>
              <w:widowControl/>
              <w:wordWrap/>
              <w:autoSpaceDE/>
              <w:autoSpaceDN/>
              <w:rPr>
                <w:rFonts w:ascii="Times New Roman" w:eastAsia="굴림" w:hAnsi="Times New Roman" w:cs="Times New Roman"/>
                <w:kern w:val="0"/>
                <w:sz w:val="24"/>
                <w:szCs w:val="24"/>
              </w:rPr>
            </w:pPr>
            <w:r w:rsidRPr="00A64406">
              <w:rPr>
                <w:rFonts w:ascii="Times New Roman" w:eastAsia="굴림" w:hAnsi="Times New Roman" w:cs="Times New Roman"/>
                <w:kern w:val="0"/>
                <w:sz w:val="24"/>
                <w:szCs w:val="24"/>
              </w:rPr>
              <w:t>TMJ noise</w:t>
            </w:r>
          </w:p>
        </w:tc>
        <w:tc>
          <w:tcPr>
            <w:tcW w:w="0" w:type="auto"/>
            <w:hideMark/>
          </w:tcPr>
          <w:p w:rsidR="00D41030" w:rsidRPr="00A64406" w:rsidRDefault="00D41030" w:rsidP="00891B67">
            <w:pPr>
              <w:widowControl/>
              <w:wordWrap/>
              <w:autoSpaceDE/>
              <w:autoSpaceDN/>
              <w:rPr>
                <w:rFonts w:ascii="Times New Roman" w:eastAsia="굴림" w:hAnsi="Times New Roman" w:cs="Times New Roman"/>
                <w:kern w:val="0"/>
                <w:sz w:val="24"/>
                <w:szCs w:val="24"/>
              </w:rPr>
            </w:pPr>
            <w:r w:rsidRPr="00A64406">
              <w:rPr>
                <w:rFonts w:ascii="Times New Roman" w:eastAsia="굴림" w:hAnsi="Times New Roman" w:cs="Times New Roman"/>
                <w:kern w:val="0"/>
                <w:sz w:val="24"/>
                <w:szCs w:val="24"/>
              </w:rPr>
              <w:t>-0.103</w:t>
            </w:r>
          </w:p>
        </w:tc>
        <w:tc>
          <w:tcPr>
            <w:tcW w:w="0" w:type="auto"/>
            <w:hideMark/>
          </w:tcPr>
          <w:p w:rsidR="00D41030" w:rsidRPr="00A64406" w:rsidRDefault="00D41030" w:rsidP="00891B67">
            <w:pPr>
              <w:widowControl/>
              <w:wordWrap/>
              <w:autoSpaceDE/>
              <w:autoSpaceDN/>
              <w:rPr>
                <w:rFonts w:ascii="Times New Roman" w:eastAsia="굴림" w:hAnsi="Times New Roman" w:cs="Times New Roman"/>
                <w:kern w:val="0"/>
                <w:sz w:val="24"/>
                <w:szCs w:val="24"/>
              </w:rPr>
            </w:pPr>
            <w:r w:rsidRPr="00A64406">
              <w:rPr>
                <w:rFonts w:ascii="Times New Roman" w:eastAsia="굴림" w:hAnsi="Times New Roman" w:cs="Times New Roman"/>
                <w:kern w:val="0"/>
                <w:sz w:val="24"/>
                <w:szCs w:val="24"/>
              </w:rPr>
              <w:t>0.112</w:t>
            </w:r>
          </w:p>
        </w:tc>
        <w:tc>
          <w:tcPr>
            <w:tcW w:w="0" w:type="auto"/>
            <w:hideMark/>
          </w:tcPr>
          <w:p w:rsidR="00D41030" w:rsidRPr="00A64406" w:rsidRDefault="00D41030" w:rsidP="00891B67">
            <w:pPr>
              <w:widowControl/>
              <w:wordWrap/>
              <w:autoSpaceDE/>
              <w:autoSpaceDN/>
              <w:rPr>
                <w:rFonts w:ascii="Times New Roman" w:eastAsia="굴림" w:hAnsi="Times New Roman" w:cs="Times New Roman"/>
                <w:kern w:val="0"/>
                <w:sz w:val="24"/>
                <w:szCs w:val="24"/>
              </w:rPr>
            </w:pPr>
            <w:r w:rsidRPr="00A64406">
              <w:rPr>
                <w:rFonts w:ascii="Times New Roman" w:eastAsia="굴림" w:hAnsi="Times New Roman" w:cs="Times New Roman"/>
                <w:kern w:val="0"/>
                <w:sz w:val="24"/>
                <w:szCs w:val="24"/>
              </w:rPr>
              <w:t>Not statistically significant</w:t>
            </w:r>
          </w:p>
        </w:tc>
      </w:tr>
      <w:tr w:rsidR="00D41030" w:rsidRPr="00A64406" w:rsidTr="00DC28EA">
        <w:trPr>
          <w:trHeight w:val="191"/>
        </w:trPr>
        <w:tc>
          <w:tcPr>
            <w:tcW w:w="1470" w:type="dxa"/>
            <w:vMerge/>
          </w:tcPr>
          <w:p w:rsidR="00D41030" w:rsidRPr="00A64406" w:rsidRDefault="00D41030" w:rsidP="00891B67">
            <w:pPr>
              <w:widowControl/>
              <w:wordWrap/>
              <w:autoSpaceDE/>
              <w:autoSpaceDN/>
              <w:rPr>
                <w:rFonts w:ascii="Times New Roman" w:eastAsia="굴림" w:hAnsi="Times New Roman" w:cs="Times New Roman"/>
                <w:kern w:val="0"/>
                <w:sz w:val="24"/>
                <w:szCs w:val="24"/>
              </w:rPr>
            </w:pPr>
          </w:p>
        </w:tc>
        <w:tc>
          <w:tcPr>
            <w:tcW w:w="1913" w:type="dxa"/>
            <w:hideMark/>
          </w:tcPr>
          <w:p w:rsidR="00D41030" w:rsidRPr="00A64406" w:rsidRDefault="00D41030" w:rsidP="00891B67">
            <w:pPr>
              <w:widowControl/>
              <w:wordWrap/>
              <w:autoSpaceDE/>
              <w:autoSpaceDN/>
              <w:rPr>
                <w:rFonts w:ascii="Times New Roman" w:eastAsia="굴림" w:hAnsi="Times New Roman" w:cs="Times New Roman"/>
                <w:kern w:val="0"/>
                <w:sz w:val="24"/>
                <w:szCs w:val="24"/>
              </w:rPr>
            </w:pPr>
            <w:r w:rsidRPr="00A64406">
              <w:rPr>
                <w:rFonts w:ascii="Times New Roman" w:eastAsia="굴림" w:hAnsi="Times New Roman" w:cs="Times New Roman"/>
                <w:kern w:val="0"/>
                <w:sz w:val="24"/>
                <w:szCs w:val="24"/>
              </w:rPr>
              <w:t>GSI</w:t>
            </w:r>
          </w:p>
        </w:tc>
        <w:tc>
          <w:tcPr>
            <w:tcW w:w="0" w:type="auto"/>
            <w:hideMark/>
          </w:tcPr>
          <w:p w:rsidR="00D41030" w:rsidRPr="00A64406" w:rsidRDefault="00D41030" w:rsidP="00891B67">
            <w:pPr>
              <w:widowControl/>
              <w:wordWrap/>
              <w:autoSpaceDE/>
              <w:autoSpaceDN/>
              <w:rPr>
                <w:rFonts w:ascii="Times New Roman" w:eastAsia="굴림" w:hAnsi="Times New Roman" w:cs="Times New Roman"/>
                <w:kern w:val="0"/>
                <w:sz w:val="24"/>
                <w:szCs w:val="24"/>
              </w:rPr>
            </w:pPr>
            <w:r w:rsidRPr="00A64406">
              <w:rPr>
                <w:rFonts w:ascii="Times New Roman" w:eastAsia="굴림" w:hAnsi="Times New Roman" w:cs="Times New Roman"/>
                <w:kern w:val="0"/>
                <w:sz w:val="24"/>
                <w:szCs w:val="24"/>
              </w:rPr>
              <w:t>0.084</w:t>
            </w:r>
          </w:p>
        </w:tc>
        <w:tc>
          <w:tcPr>
            <w:tcW w:w="0" w:type="auto"/>
            <w:hideMark/>
          </w:tcPr>
          <w:p w:rsidR="00D41030" w:rsidRPr="00A64406" w:rsidRDefault="00D41030" w:rsidP="00891B67">
            <w:pPr>
              <w:widowControl/>
              <w:wordWrap/>
              <w:autoSpaceDE/>
              <w:autoSpaceDN/>
              <w:rPr>
                <w:rFonts w:ascii="Times New Roman" w:eastAsia="굴림" w:hAnsi="Times New Roman" w:cs="Times New Roman"/>
                <w:kern w:val="0"/>
                <w:sz w:val="24"/>
                <w:szCs w:val="24"/>
              </w:rPr>
            </w:pPr>
            <w:r w:rsidRPr="00A64406">
              <w:rPr>
                <w:rFonts w:ascii="Times New Roman" w:eastAsia="굴림" w:hAnsi="Times New Roman" w:cs="Times New Roman"/>
                <w:kern w:val="0"/>
                <w:sz w:val="24"/>
                <w:szCs w:val="24"/>
              </w:rPr>
              <w:t>0.210</w:t>
            </w:r>
          </w:p>
        </w:tc>
        <w:tc>
          <w:tcPr>
            <w:tcW w:w="0" w:type="auto"/>
            <w:hideMark/>
          </w:tcPr>
          <w:p w:rsidR="00D41030" w:rsidRPr="00A64406" w:rsidRDefault="00D41030" w:rsidP="00891B67">
            <w:pPr>
              <w:widowControl/>
              <w:wordWrap/>
              <w:autoSpaceDE/>
              <w:autoSpaceDN/>
              <w:rPr>
                <w:rFonts w:ascii="Times New Roman" w:eastAsia="굴림" w:hAnsi="Times New Roman" w:cs="Times New Roman"/>
                <w:kern w:val="0"/>
                <w:sz w:val="24"/>
                <w:szCs w:val="24"/>
              </w:rPr>
            </w:pPr>
            <w:r w:rsidRPr="00A64406">
              <w:rPr>
                <w:rFonts w:ascii="Times New Roman" w:eastAsia="굴림" w:hAnsi="Times New Roman" w:cs="Times New Roman"/>
                <w:kern w:val="0"/>
                <w:sz w:val="24"/>
                <w:szCs w:val="24"/>
              </w:rPr>
              <w:t>Not statistically significant</w:t>
            </w:r>
          </w:p>
        </w:tc>
      </w:tr>
      <w:tr w:rsidR="00D41030" w:rsidRPr="00A64406" w:rsidTr="00DC28EA">
        <w:trPr>
          <w:trHeight w:val="191"/>
        </w:trPr>
        <w:tc>
          <w:tcPr>
            <w:tcW w:w="1470" w:type="dxa"/>
            <w:vMerge/>
          </w:tcPr>
          <w:p w:rsidR="00D41030" w:rsidRPr="00A64406" w:rsidRDefault="00D41030" w:rsidP="00891B67">
            <w:pPr>
              <w:widowControl/>
              <w:wordWrap/>
              <w:autoSpaceDE/>
              <w:autoSpaceDN/>
              <w:rPr>
                <w:rFonts w:ascii="Times New Roman" w:eastAsia="굴림" w:hAnsi="Times New Roman" w:cs="Times New Roman"/>
                <w:kern w:val="0"/>
                <w:sz w:val="24"/>
                <w:szCs w:val="24"/>
              </w:rPr>
            </w:pPr>
          </w:p>
        </w:tc>
        <w:tc>
          <w:tcPr>
            <w:tcW w:w="1913" w:type="dxa"/>
            <w:hideMark/>
          </w:tcPr>
          <w:p w:rsidR="00D41030" w:rsidRPr="00A64406" w:rsidRDefault="00D41030" w:rsidP="00891B67">
            <w:pPr>
              <w:widowControl/>
              <w:wordWrap/>
              <w:autoSpaceDE/>
              <w:autoSpaceDN/>
              <w:rPr>
                <w:rFonts w:ascii="Times New Roman" w:eastAsia="굴림" w:hAnsi="Times New Roman" w:cs="Times New Roman"/>
                <w:kern w:val="0"/>
                <w:sz w:val="24"/>
                <w:szCs w:val="24"/>
              </w:rPr>
            </w:pPr>
            <w:r w:rsidRPr="00A64406">
              <w:rPr>
                <w:rFonts w:ascii="Times New Roman" w:eastAsia="굴림" w:hAnsi="Times New Roman" w:cs="Times New Roman"/>
                <w:kern w:val="0"/>
                <w:sz w:val="24"/>
                <w:szCs w:val="24"/>
              </w:rPr>
              <w:t>Bruxism</w:t>
            </w:r>
          </w:p>
        </w:tc>
        <w:tc>
          <w:tcPr>
            <w:tcW w:w="0" w:type="auto"/>
            <w:hideMark/>
          </w:tcPr>
          <w:p w:rsidR="00D41030" w:rsidRPr="00A64406" w:rsidRDefault="00D41030" w:rsidP="00891B67">
            <w:pPr>
              <w:widowControl/>
              <w:wordWrap/>
              <w:autoSpaceDE/>
              <w:autoSpaceDN/>
              <w:rPr>
                <w:rFonts w:ascii="Times New Roman" w:eastAsia="굴림" w:hAnsi="Times New Roman" w:cs="Times New Roman"/>
                <w:kern w:val="0"/>
                <w:sz w:val="24"/>
                <w:szCs w:val="24"/>
              </w:rPr>
            </w:pPr>
            <w:r w:rsidRPr="00A64406">
              <w:rPr>
                <w:rFonts w:ascii="Times New Roman" w:eastAsia="굴림" w:hAnsi="Times New Roman" w:cs="Times New Roman"/>
                <w:kern w:val="0"/>
                <w:sz w:val="24"/>
                <w:szCs w:val="24"/>
              </w:rPr>
              <w:t>0.080</w:t>
            </w:r>
          </w:p>
        </w:tc>
        <w:tc>
          <w:tcPr>
            <w:tcW w:w="0" w:type="auto"/>
            <w:hideMark/>
          </w:tcPr>
          <w:p w:rsidR="00D41030" w:rsidRPr="00A64406" w:rsidRDefault="00D41030" w:rsidP="00891B67">
            <w:pPr>
              <w:widowControl/>
              <w:wordWrap/>
              <w:autoSpaceDE/>
              <w:autoSpaceDN/>
              <w:rPr>
                <w:rFonts w:ascii="Times New Roman" w:eastAsia="굴림" w:hAnsi="Times New Roman" w:cs="Times New Roman"/>
                <w:kern w:val="0"/>
                <w:sz w:val="24"/>
                <w:szCs w:val="24"/>
              </w:rPr>
            </w:pPr>
            <w:r w:rsidRPr="00A64406">
              <w:rPr>
                <w:rFonts w:ascii="Times New Roman" w:eastAsia="굴림" w:hAnsi="Times New Roman" w:cs="Times New Roman"/>
                <w:kern w:val="0"/>
                <w:sz w:val="24"/>
                <w:szCs w:val="24"/>
              </w:rPr>
              <w:t>0.218</w:t>
            </w:r>
          </w:p>
        </w:tc>
        <w:tc>
          <w:tcPr>
            <w:tcW w:w="0" w:type="auto"/>
            <w:hideMark/>
          </w:tcPr>
          <w:p w:rsidR="00D41030" w:rsidRPr="00A64406" w:rsidRDefault="00D41030" w:rsidP="00891B67">
            <w:pPr>
              <w:widowControl/>
              <w:wordWrap/>
              <w:autoSpaceDE/>
              <w:autoSpaceDN/>
              <w:rPr>
                <w:rFonts w:ascii="Times New Roman" w:eastAsia="굴림" w:hAnsi="Times New Roman" w:cs="Times New Roman"/>
                <w:kern w:val="0"/>
                <w:sz w:val="24"/>
                <w:szCs w:val="24"/>
              </w:rPr>
            </w:pPr>
            <w:r w:rsidRPr="00A64406">
              <w:rPr>
                <w:rFonts w:ascii="Times New Roman" w:eastAsia="굴림" w:hAnsi="Times New Roman" w:cs="Times New Roman"/>
                <w:kern w:val="0"/>
                <w:sz w:val="24"/>
                <w:szCs w:val="24"/>
              </w:rPr>
              <w:t>Not statistically significant</w:t>
            </w:r>
          </w:p>
        </w:tc>
      </w:tr>
      <w:tr w:rsidR="00D41030" w:rsidRPr="00A64406" w:rsidTr="00DC28EA">
        <w:trPr>
          <w:trHeight w:val="184"/>
        </w:trPr>
        <w:tc>
          <w:tcPr>
            <w:tcW w:w="1470" w:type="dxa"/>
            <w:vMerge/>
          </w:tcPr>
          <w:p w:rsidR="00D41030" w:rsidRPr="00A64406" w:rsidRDefault="00D41030" w:rsidP="00891B67">
            <w:pPr>
              <w:widowControl/>
              <w:wordWrap/>
              <w:autoSpaceDE/>
              <w:autoSpaceDN/>
              <w:rPr>
                <w:rFonts w:ascii="Times New Roman" w:eastAsia="굴림" w:hAnsi="Times New Roman" w:cs="Times New Roman"/>
                <w:kern w:val="0"/>
                <w:sz w:val="24"/>
                <w:szCs w:val="24"/>
              </w:rPr>
            </w:pPr>
          </w:p>
        </w:tc>
        <w:tc>
          <w:tcPr>
            <w:tcW w:w="1913" w:type="dxa"/>
            <w:hideMark/>
          </w:tcPr>
          <w:p w:rsidR="00D41030" w:rsidRPr="00A64406" w:rsidRDefault="00D41030" w:rsidP="00891B67">
            <w:pPr>
              <w:widowControl/>
              <w:wordWrap/>
              <w:autoSpaceDE/>
              <w:autoSpaceDN/>
              <w:rPr>
                <w:rFonts w:ascii="Times New Roman" w:eastAsia="굴림" w:hAnsi="Times New Roman" w:cs="Times New Roman"/>
                <w:kern w:val="0"/>
                <w:sz w:val="24"/>
                <w:szCs w:val="24"/>
              </w:rPr>
            </w:pPr>
            <w:r w:rsidRPr="00A64406">
              <w:rPr>
                <w:rFonts w:ascii="Times New Roman" w:eastAsia="굴림" w:hAnsi="Times New Roman" w:cs="Times New Roman"/>
                <w:kern w:val="0"/>
                <w:sz w:val="24"/>
                <w:szCs w:val="24"/>
              </w:rPr>
              <w:t>RF</w:t>
            </w:r>
          </w:p>
        </w:tc>
        <w:tc>
          <w:tcPr>
            <w:tcW w:w="0" w:type="auto"/>
            <w:hideMark/>
          </w:tcPr>
          <w:p w:rsidR="00D41030" w:rsidRPr="00A64406" w:rsidRDefault="00D41030" w:rsidP="00891B67">
            <w:pPr>
              <w:widowControl/>
              <w:wordWrap/>
              <w:autoSpaceDE/>
              <w:autoSpaceDN/>
              <w:rPr>
                <w:rFonts w:ascii="Times New Roman" w:eastAsia="굴림" w:hAnsi="Times New Roman" w:cs="Times New Roman"/>
                <w:kern w:val="0"/>
                <w:sz w:val="24"/>
                <w:szCs w:val="24"/>
              </w:rPr>
            </w:pPr>
            <w:r w:rsidRPr="00A64406">
              <w:rPr>
                <w:rFonts w:ascii="Times New Roman" w:eastAsia="굴림" w:hAnsi="Times New Roman" w:cs="Times New Roman"/>
                <w:kern w:val="0"/>
                <w:sz w:val="24"/>
                <w:szCs w:val="24"/>
              </w:rPr>
              <w:t>0.077</w:t>
            </w:r>
          </w:p>
        </w:tc>
        <w:tc>
          <w:tcPr>
            <w:tcW w:w="0" w:type="auto"/>
            <w:hideMark/>
          </w:tcPr>
          <w:p w:rsidR="00D41030" w:rsidRPr="00A64406" w:rsidRDefault="00D41030" w:rsidP="00891B67">
            <w:pPr>
              <w:widowControl/>
              <w:wordWrap/>
              <w:autoSpaceDE/>
              <w:autoSpaceDN/>
              <w:rPr>
                <w:rFonts w:ascii="Times New Roman" w:eastAsia="굴림" w:hAnsi="Times New Roman" w:cs="Times New Roman"/>
                <w:kern w:val="0"/>
                <w:sz w:val="24"/>
                <w:szCs w:val="24"/>
              </w:rPr>
            </w:pPr>
            <w:r w:rsidRPr="00A64406">
              <w:rPr>
                <w:rFonts w:ascii="Times New Roman" w:eastAsia="굴림" w:hAnsi="Times New Roman" w:cs="Times New Roman"/>
                <w:kern w:val="0"/>
                <w:sz w:val="24"/>
                <w:szCs w:val="24"/>
              </w:rPr>
              <w:t>0.235</w:t>
            </w:r>
          </w:p>
        </w:tc>
        <w:tc>
          <w:tcPr>
            <w:tcW w:w="0" w:type="auto"/>
            <w:hideMark/>
          </w:tcPr>
          <w:p w:rsidR="00D41030" w:rsidRPr="00A64406" w:rsidRDefault="00D41030" w:rsidP="00891B67">
            <w:pPr>
              <w:widowControl/>
              <w:wordWrap/>
              <w:autoSpaceDE/>
              <w:autoSpaceDN/>
              <w:rPr>
                <w:rFonts w:ascii="Times New Roman" w:eastAsia="굴림" w:hAnsi="Times New Roman" w:cs="Times New Roman"/>
                <w:kern w:val="0"/>
                <w:sz w:val="24"/>
                <w:szCs w:val="24"/>
              </w:rPr>
            </w:pPr>
            <w:r w:rsidRPr="00A64406">
              <w:rPr>
                <w:rFonts w:ascii="Times New Roman" w:eastAsia="굴림" w:hAnsi="Times New Roman" w:cs="Times New Roman"/>
                <w:kern w:val="0"/>
                <w:sz w:val="24"/>
                <w:szCs w:val="24"/>
              </w:rPr>
              <w:t>Not statistically significant</w:t>
            </w:r>
          </w:p>
        </w:tc>
      </w:tr>
      <w:tr w:rsidR="00D41030" w:rsidRPr="00A64406" w:rsidTr="00DC28EA">
        <w:trPr>
          <w:trHeight w:val="376"/>
        </w:trPr>
        <w:tc>
          <w:tcPr>
            <w:tcW w:w="1470" w:type="dxa"/>
            <w:vMerge/>
          </w:tcPr>
          <w:p w:rsidR="00D41030" w:rsidRPr="00A64406" w:rsidRDefault="00D41030" w:rsidP="00891B67">
            <w:pPr>
              <w:widowControl/>
              <w:wordWrap/>
              <w:autoSpaceDE/>
              <w:autoSpaceDN/>
              <w:rPr>
                <w:rFonts w:ascii="Times New Roman" w:eastAsia="굴림" w:hAnsi="Times New Roman" w:cs="Times New Roman"/>
                <w:kern w:val="0"/>
                <w:sz w:val="24"/>
                <w:szCs w:val="24"/>
              </w:rPr>
            </w:pPr>
          </w:p>
        </w:tc>
        <w:tc>
          <w:tcPr>
            <w:tcW w:w="1913" w:type="dxa"/>
            <w:hideMark/>
          </w:tcPr>
          <w:p w:rsidR="00D41030" w:rsidRPr="00A64406" w:rsidRDefault="00D41030" w:rsidP="00891B67">
            <w:pPr>
              <w:widowControl/>
              <w:wordWrap/>
              <w:autoSpaceDE/>
              <w:autoSpaceDN/>
              <w:rPr>
                <w:rFonts w:ascii="Times New Roman" w:eastAsia="굴림" w:hAnsi="Times New Roman" w:cs="Times New Roman"/>
                <w:kern w:val="0"/>
                <w:sz w:val="24"/>
                <w:szCs w:val="24"/>
              </w:rPr>
            </w:pPr>
            <w:r w:rsidRPr="00A64406">
              <w:rPr>
                <w:rFonts w:ascii="Times New Roman" w:eastAsia="굴림" w:hAnsi="Times New Roman" w:cs="Times New Roman"/>
                <w:kern w:val="0"/>
                <w:sz w:val="24"/>
                <w:szCs w:val="24"/>
              </w:rPr>
              <w:t>Symptom duration</w:t>
            </w:r>
          </w:p>
        </w:tc>
        <w:tc>
          <w:tcPr>
            <w:tcW w:w="0" w:type="auto"/>
            <w:hideMark/>
          </w:tcPr>
          <w:p w:rsidR="00D41030" w:rsidRPr="00A64406" w:rsidRDefault="00D41030" w:rsidP="00891B67">
            <w:pPr>
              <w:widowControl/>
              <w:wordWrap/>
              <w:autoSpaceDE/>
              <w:autoSpaceDN/>
              <w:rPr>
                <w:rFonts w:ascii="Times New Roman" w:eastAsia="굴림" w:hAnsi="Times New Roman" w:cs="Times New Roman"/>
                <w:kern w:val="0"/>
                <w:sz w:val="24"/>
                <w:szCs w:val="24"/>
              </w:rPr>
            </w:pPr>
            <w:r w:rsidRPr="00A64406">
              <w:rPr>
                <w:rFonts w:ascii="Times New Roman" w:eastAsia="굴림" w:hAnsi="Times New Roman" w:cs="Times New Roman"/>
                <w:kern w:val="0"/>
                <w:sz w:val="24"/>
                <w:szCs w:val="24"/>
              </w:rPr>
              <w:t>-0.067</w:t>
            </w:r>
          </w:p>
        </w:tc>
        <w:tc>
          <w:tcPr>
            <w:tcW w:w="0" w:type="auto"/>
            <w:hideMark/>
          </w:tcPr>
          <w:p w:rsidR="00D41030" w:rsidRPr="00A64406" w:rsidRDefault="00D41030" w:rsidP="00891B67">
            <w:pPr>
              <w:widowControl/>
              <w:wordWrap/>
              <w:autoSpaceDE/>
              <w:autoSpaceDN/>
              <w:rPr>
                <w:rFonts w:ascii="Times New Roman" w:eastAsia="굴림" w:hAnsi="Times New Roman" w:cs="Times New Roman"/>
                <w:kern w:val="0"/>
                <w:sz w:val="24"/>
                <w:szCs w:val="24"/>
              </w:rPr>
            </w:pPr>
            <w:r w:rsidRPr="00A64406">
              <w:rPr>
                <w:rFonts w:ascii="Times New Roman" w:eastAsia="굴림" w:hAnsi="Times New Roman" w:cs="Times New Roman"/>
                <w:kern w:val="0"/>
                <w:sz w:val="24"/>
                <w:szCs w:val="24"/>
              </w:rPr>
              <w:t>0.299</w:t>
            </w:r>
          </w:p>
        </w:tc>
        <w:tc>
          <w:tcPr>
            <w:tcW w:w="0" w:type="auto"/>
            <w:hideMark/>
          </w:tcPr>
          <w:p w:rsidR="00D41030" w:rsidRPr="00A64406" w:rsidRDefault="00D41030" w:rsidP="00891B67">
            <w:pPr>
              <w:widowControl/>
              <w:wordWrap/>
              <w:autoSpaceDE/>
              <w:autoSpaceDN/>
              <w:rPr>
                <w:rFonts w:ascii="Times New Roman" w:eastAsia="굴림" w:hAnsi="Times New Roman" w:cs="Times New Roman"/>
                <w:kern w:val="0"/>
                <w:sz w:val="24"/>
                <w:szCs w:val="24"/>
              </w:rPr>
            </w:pPr>
            <w:r w:rsidRPr="00A64406">
              <w:rPr>
                <w:rFonts w:ascii="Times New Roman" w:eastAsia="굴림" w:hAnsi="Times New Roman" w:cs="Times New Roman"/>
                <w:kern w:val="0"/>
                <w:sz w:val="24"/>
                <w:szCs w:val="24"/>
              </w:rPr>
              <w:t>Not statistically significant</w:t>
            </w:r>
          </w:p>
        </w:tc>
      </w:tr>
      <w:tr w:rsidR="00D41030" w:rsidRPr="00A64406" w:rsidTr="00DC28EA">
        <w:trPr>
          <w:trHeight w:val="191"/>
        </w:trPr>
        <w:tc>
          <w:tcPr>
            <w:tcW w:w="1470" w:type="dxa"/>
            <w:vMerge/>
          </w:tcPr>
          <w:p w:rsidR="00D41030" w:rsidRPr="00A64406" w:rsidRDefault="00D41030" w:rsidP="00891B67">
            <w:pPr>
              <w:widowControl/>
              <w:wordWrap/>
              <w:autoSpaceDE/>
              <w:autoSpaceDN/>
              <w:rPr>
                <w:rFonts w:ascii="Times New Roman" w:eastAsia="굴림" w:hAnsi="Times New Roman" w:cs="Times New Roman"/>
                <w:kern w:val="0"/>
                <w:sz w:val="24"/>
                <w:szCs w:val="24"/>
              </w:rPr>
            </w:pPr>
          </w:p>
        </w:tc>
        <w:tc>
          <w:tcPr>
            <w:tcW w:w="1913" w:type="dxa"/>
            <w:hideMark/>
          </w:tcPr>
          <w:p w:rsidR="00D41030" w:rsidRPr="00A64406" w:rsidRDefault="00D41030" w:rsidP="00891B67">
            <w:pPr>
              <w:widowControl/>
              <w:wordWrap/>
              <w:autoSpaceDE/>
              <w:autoSpaceDN/>
              <w:rPr>
                <w:rFonts w:ascii="Times New Roman" w:eastAsia="굴림" w:hAnsi="Times New Roman" w:cs="Times New Roman"/>
                <w:kern w:val="0"/>
                <w:sz w:val="24"/>
                <w:szCs w:val="24"/>
              </w:rPr>
            </w:pPr>
            <w:r w:rsidRPr="00A64406">
              <w:rPr>
                <w:rFonts w:ascii="Times New Roman" w:eastAsia="굴림" w:hAnsi="Times New Roman" w:cs="Times New Roman"/>
                <w:kern w:val="0"/>
                <w:sz w:val="24"/>
                <w:szCs w:val="24"/>
              </w:rPr>
              <w:t>TMJ OA</w:t>
            </w:r>
          </w:p>
        </w:tc>
        <w:tc>
          <w:tcPr>
            <w:tcW w:w="0" w:type="auto"/>
            <w:hideMark/>
          </w:tcPr>
          <w:p w:rsidR="00D41030" w:rsidRPr="00A64406" w:rsidRDefault="00D41030" w:rsidP="00891B67">
            <w:pPr>
              <w:widowControl/>
              <w:wordWrap/>
              <w:autoSpaceDE/>
              <w:autoSpaceDN/>
              <w:rPr>
                <w:rFonts w:ascii="Times New Roman" w:eastAsia="굴림" w:hAnsi="Times New Roman" w:cs="Times New Roman"/>
                <w:kern w:val="0"/>
                <w:sz w:val="24"/>
                <w:szCs w:val="24"/>
              </w:rPr>
            </w:pPr>
            <w:r w:rsidRPr="00A64406">
              <w:rPr>
                <w:rFonts w:ascii="Times New Roman" w:eastAsia="굴림" w:hAnsi="Times New Roman" w:cs="Times New Roman"/>
                <w:kern w:val="0"/>
                <w:sz w:val="24"/>
                <w:szCs w:val="24"/>
              </w:rPr>
              <w:t>-0.060</w:t>
            </w:r>
          </w:p>
        </w:tc>
        <w:tc>
          <w:tcPr>
            <w:tcW w:w="0" w:type="auto"/>
            <w:hideMark/>
          </w:tcPr>
          <w:p w:rsidR="00D41030" w:rsidRPr="00A64406" w:rsidRDefault="00D41030" w:rsidP="00891B67">
            <w:pPr>
              <w:widowControl/>
              <w:wordWrap/>
              <w:autoSpaceDE/>
              <w:autoSpaceDN/>
              <w:rPr>
                <w:rFonts w:ascii="Times New Roman" w:eastAsia="굴림" w:hAnsi="Times New Roman" w:cs="Times New Roman"/>
                <w:kern w:val="0"/>
                <w:sz w:val="24"/>
                <w:szCs w:val="24"/>
              </w:rPr>
            </w:pPr>
            <w:r w:rsidRPr="00A64406">
              <w:rPr>
                <w:rFonts w:ascii="Times New Roman" w:eastAsia="굴림" w:hAnsi="Times New Roman" w:cs="Times New Roman"/>
                <w:kern w:val="0"/>
                <w:sz w:val="24"/>
                <w:szCs w:val="24"/>
              </w:rPr>
              <w:t>0.354</w:t>
            </w:r>
          </w:p>
        </w:tc>
        <w:tc>
          <w:tcPr>
            <w:tcW w:w="0" w:type="auto"/>
            <w:hideMark/>
          </w:tcPr>
          <w:p w:rsidR="00D41030" w:rsidRPr="00A64406" w:rsidRDefault="00D41030" w:rsidP="00891B67">
            <w:pPr>
              <w:widowControl/>
              <w:wordWrap/>
              <w:autoSpaceDE/>
              <w:autoSpaceDN/>
              <w:rPr>
                <w:rFonts w:ascii="Times New Roman" w:eastAsia="굴림" w:hAnsi="Times New Roman" w:cs="Times New Roman"/>
                <w:kern w:val="0"/>
                <w:sz w:val="24"/>
                <w:szCs w:val="24"/>
              </w:rPr>
            </w:pPr>
            <w:r w:rsidRPr="00A64406">
              <w:rPr>
                <w:rFonts w:ascii="Times New Roman" w:eastAsia="굴림" w:hAnsi="Times New Roman" w:cs="Times New Roman"/>
                <w:kern w:val="0"/>
                <w:sz w:val="24"/>
                <w:szCs w:val="24"/>
              </w:rPr>
              <w:t>Not statistically significant</w:t>
            </w:r>
          </w:p>
        </w:tc>
      </w:tr>
      <w:tr w:rsidR="00D41030" w:rsidRPr="00A64406" w:rsidTr="00DC28EA">
        <w:trPr>
          <w:trHeight w:val="191"/>
        </w:trPr>
        <w:tc>
          <w:tcPr>
            <w:tcW w:w="1470" w:type="dxa"/>
            <w:vMerge/>
          </w:tcPr>
          <w:p w:rsidR="00D41030" w:rsidRPr="00A64406" w:rsidRDefault="00D41030" w:rsidP="00891B67">
            <w:pPr>
              <w:widowControl/>
              <w:wordWrap/>
              <w:autoSpaceDE/>
              <w:autoSpaceDN/>
              <w:rPr>
                <w:rFonts w:ascii="Times New Roman" w:eastAsia="굴림" w:hAnsi="Times New Roman" w:cs="Times New Roman"/>
                <w:kern w:val="0"/>
                <w:sz w:val="24"/>
                <w:szCs w:val="24"/>
              </w:rPr>
            </w:pPr>
          </w:p>
        </w:tc>
        <w:tc>
          <w:tcPr>
            <w:tcW w:w="1913" w:type="dxa"/>
            <w:hideMark/>
          </w:tcPr>
          <w:p w:rsidR="00D41030" w:rsidRPr="00A64406" w:rsidRDefault="00D41030" w:rsidP="00891B67">
            <w:pPr>
              <w:widowControl/>
              <w:wordWrap/>
              <w:autoSpaceDE/>
              <w:autoSpaceDN/>
              <w:rPr>
                <w:rFonts w:ascii="Times New Roman" w:eastAsia="굴림" w:hAnsi="Times New Roman" w:cs="Times New Roman"/>
                <w:kern w:val="0"/>
                <w:sz w:val="24"/>
                <w:szCs w:val="24"/>
              </w:rPr>
            </w:pPr>
            <w:r w:rsidRPr="00A64406">
              <w:rPr>
                <w:rFonts w:ascii="Times New Roman" w:eastAsia="굴림" w:hAnsi="Times New Roman" w:cs="Times New Roman"/>
                <w:kern w:val="0"/>
                <w:sz w:val="24"/>
                <w:szCs w:val="24"/>
              </w:rPr>
              <w:t>Age</w:t>
            </w:r>
          </w:p>
        </w:tc>
        <w:tc>
          <w:tcPr>
            <w:tcW w:w="0" w:type="auto"/>
            <w:hideMark/>
          </w:tcPr>
          <w:p w:rsidR="00D41030" w:rsidRPr="00A64406" w:rsidRDefault="00D41030" w:rsidP="00891B67">
            <w:pPr>
              <w:widowControl/>
              <w:wordWrap/>
              <w:autoSpaceDE/>
              <w:autoSpaceDN/>
              <w:rPr>
                <w:rFonts w:ascii="Times New Roman" w:eastAsia="굴림" w:hAnsi="Times New Roman" w:cs="Times New Roman"/>
                <w:kern w:val="0"/>
                <w:sz w:val="24"/>
                <w:szCs w:val="24"/>
              </w:rPr>
            </w:pPr>
            <w:r w:rsidRPr="00A64406">
              <w:rPr>
                <w:rFonts w:ascii="Times New Roman" w:eastAsia="굴림" w:hAnsi="Times New Roman" w:cs="Times New Roman"/>
                <w:kern w:val="0"/>
                <w:sz w:val="24"/>
                <w:szCs w:val="24"/>
              </w:rPr>
              <w:t>0.054</w:t>
            </w:r>
          </w:p>
        </w:tc>
        <w:tc>
          <w:tcPr>
            <w:tcW w:w="0" w:type="auto"/>
            <w:hideMark/>
          </w:tcPr>
          <w:p w:rsidR="00D41030" w:rsidRPr="00A64406" w:rsidRDefault="00D41030" w:rsidP="00891B67">
            <w:pPr>
              <w:widowControl/>
              <w:wordWrap/>
              <w:autoSpaceDE/>
              <w:autoSpaceDN/>
              <w:rPr>
                <w:rFonts w:ascii="Times New Roman" w:eastAsia="굴림" w:hAnsi="Times New Roman" w:cs="Times New Roman"/>
                <w:kern w:val="0"/>
                <w:sz w:val="24"/>
                <w:szCs w:val="24"/>
              </w:rPr>
            </w:pPr>
            <w:r w:rsidRPr="00A64406">
              <w:rPr>
                <w:rFonts w:ascii="Times New Roman" w:eastAsia="굴림" w:hAnsi="Times New Roman" w:cs="Times New Roman"/>
                <w:kern w:val="0"/>
                <w:sz w:val="24"/>
                <w:szCs w:val="24"/>
              </w:rPr>
              <w:t>0.406</w:t>
            </w:r>
          </w:p>
        </w:tc>
        <w:tc>
          <w:tcPr>
            <w:tcW w:w="0" w:type="auto"/>
            <w:hideMark/>
          </w:tcPr>
          <w:p w:rsidR="00D41030" w:rsidRPr="00A64406" w:rsidRDefault="00D41030" w:rsidP="00891B67">
            <w:pPr>
              <w:widowControl/>
              <w:wordWrap/>
              <w:autoSpaceDE/>
              <w:autoSpaceDN/>
              <w:rPr>
                <w:rFonts w:ascii="Times New Roman" w:eastAsia="굴림" w:hAnsi="Times New Roman" w:cs="Times New Roman"/>
                <w:kern w:val="0"/>
                <w:sz w:val="24"/>
                <w:szCs w:val="24"/>
              </w:rPr>
            </w:pPr>
            <w:r w:rsidRPr="00A64406">
              <w:rPr>
                <w:rFonts w:ascii="Times New Roman" w:eastAsia="굴림" w:hAnsi="Times New Roman" w:cs="Times New Roman"/>
                <w:kern w:val="0"/>
                <w:sz w:val="24"/>
                <w:szCs w:val="24"/>
              </w:rPr>
              <w:t>Not statistically significant</w:t>
            </w:r>
          </w:p>
        </w:tc>
      </w:tr>
      <w:tr w:rsidR="00D41030" w:rsidRPr="00A64406" w:rsidTr="00DC28EA">
        <w:trPr>
          <w:trHeight w:val="184"/>
        </w:trPr>
        <w:tc>
          <w:tcPr>
            <w:tcW w:w="1470" w:type="dxa"/>
            <w:vMerge/>
          </w:tcPr>
          <w:p w:rsidR="00D41030" w:rsidRPr="00A64406" w:rsidRDefault="00D41030" w:rsidP="00891B67">
            <w:pPr>
              <w:widowControl/>
              <w:wordWrap/>
              <w:autoSpaceDE/>
              <w:autoSpaceDN/>
              <w:rPr>
                <w:rFonts w:ascii="Times New Roman" w:eastAsia="굴림" w:hAnsi="Times New Roman" w:cs="Times New Roman"/>
                <w:kern w:val="0"/>
                <w:sz w:val="24"/>
                <w:szCs w:val="24"/>
              </w:rPr>
            </w:pPr>
          </w:p>
        </w:tc>
        <w:tc>
          <w:tcPr>
            <w:tcW w:w="1913" w:type="dxa"/>
            <w:hideMark/>
          </w:tcPr>
          <w:p w:rsidR="00D41030" w:rsidRPr="00A64406" w:rsidRDefault="00D41030" w:rsidP="00891B67">
            <w:pPr>
              <w:widowControl/>
              <w:wordWrap/>
              <w:autoSpaceDE/>
              <w:autoSpaceDN/>
              <w:rPr>
                <w:rFonts w:ascii="Times New Roman" w:eastAsia="굴림" w:hAnsi="Times New Roman" w:cs="Times New Roman"/>
                <w:kern w:val="0"/>
                <w:sz w:val="24"/>
                <w:szCs w:val="24"/>
              </w:rPr>
            </w:pPr>
            <w:r w:rsidRPr="00A64406">
              <w:rPr>
                <w:rFonts w:ascii="Times New Roman" w:eastAsia="굴림" w:hAnsi="Times New Roman" w:cs="Times New Roman"/>
                <w:kern w:val="0"/>
                <w:sz w:val="24"/>
                <w:szCs w:val="24"/>
              </w:rPr>
              <w:t>Zinc</w:t>
            </w:r>
          </w:p>
        </w:tc>
        <w:tc>
          <w:tcPr>
            <w:tcW w:w="0" w:type="auto"/>
            <w:hideMark/>
          </w:tcPr>
          <w:p w:rsidR="00D41030" w:rsidRPr="00A64406" w:rsidRDefault="00D41030" w:rsidP="00891B67">
            <w:pPr>
              <w:widowControl/>
              <w:wordWrap/>
              <w:autoSpaceDE/>
              <w:autoSpaceDN/>
              <w:rPr>
                <w:rFonts w:ascii="Times New Roman" w:eastAsia="굴림" w:hAnsi="Times New Roman" w:cs="Times New Roman"/>
                <w:kern w:val="0"/>
                <w:sz w:val="24"/>
                <w:szCs w:val="24"/>
              </w:rPr>
            </w:pPr>
            <w:r w:rsidRPr="00A64406">
              <w:rPr>
                <w:rFonts w:ascii="Times New Roman" w:eastAsia="굴림" w:hAnsi="Times New Roman" w:cs="Times New Roman"/>
                <w:kern w:val="0"/>
                <w:sz w:val="24"/>
                <w:szCs w:val="24"/>
              </w:rPr>
              <w:t>-0.029</w:t>
            </w:r>
          </w:p>
        </w:tc>
        <w:tc>
          <w:tcPr>
            <w:tcW w:w="0" w:type="auto"/>
            <w:hideMark/>
          </w:tcPr>
          <w:p w:rsidR="00D41030" w:rsidRPr="00A64406" w:rsidRDefault="00D41030" w:rsidP="00891B67">
            <w:pPr>
              <w:widowControl/>
              <w:wordWrap/>
              <w:autoSpaceDE/>
              <w:autoSpaceDN/>
              <w:rPr>
                <w:rFonts w:ascii="Times New Roman" w:eastAsia="굴림" w:hAnsi="Times New Roman" w:cs="Times New Roman"/>
                <w:kern w:val="0"/>
                <w:sz w:val="24"/>
                <w:szCs w:val="24"/>
              </w:rPr>
            </w:pPr>
            <w:r w:rsidRPr="00A64406">
              <w:rPr>
                <w:rFonts w:ascii="Times New Roman" w:eastAsia="굴림" w:hAnsi="Times New Roman" w:cs="Times New Roman"/>
                <w:kern w:val="0"/>
                <w:sz w:val="24"/>
                <w:szCs w:val="24"/>
              </w:rPr>
              <w:t>0.651</w:t>
            </w:r>
          </w:p>
        </w:tc>
        <w:tc>
          <w:tcPr>
            <w:tcW w:w="0" w:type="auto"/>
            <w:hideMark/>
          </w:tcPr>
          <w:p w:rsidR="00D41030" w:rsidRPr="00A64406" w:rsidRDefault="00D41030" w:rsidP="00891B67">
            <w:pPr>
              <w:widowControl/>
              <w:wordWrap/>
              <w:autoSpaceDE/>
              <w:autoSpaceDN/>
              <w:rPr>
                <w:rFonts w:ascii="Times New Roman" w:eastAsia="굴림" w:hAnsi="Times New Roman" w:cs="Times New Roman"/>
                <w:kern w:val="0"/>
                <w:sz w:val="24"/>
                <w:szCs w:val="24"/>
              </w:rPr>
            </w:pPr>
            <w:r w:rsidRPr="00A64406">
              <w:rPr>
                <w:rFonts w:ascii="Times New Roman" w:eastAsia="굴림" w:hAnsi="Times New Roman" w:cs="Times New Roman"/>
                <w:kern w:val="0"/>
                <w:sz w:val="24"/>
                <w:szCs w:val="24"/>
              </w:rPr>
              <w:t>Not statistically significant</w:t>
            </w:r>
          </w:p>
        </w:tc>
      </w:tr>
      <w:tr w:rsidR="00D41030" w:rsidRPr="00A64406" w:rsidTr="00DC28EA">
        <w:trPr>
          <w:trHeight w:val="376"/>
        </w:trPr>
        <w:tc>
          <w:tcPr>
            <w:tcW w:w="1470" w:type="dxa"/>
            <w:vMerge/>
          </w:tcPr>
          <w:p w:rsidR="00D41030" w:rsidRPr="00A64406" w:rsidRDefault="00D41030" w:rsidP="00891B67">
            <w:pPr>
              <w:widowControl/>
              <w:wordWrap/>
              <w:autoSpaceDE/>
              <w:autoSpaceDN/>
              <w:rPr>
                <w:rFonts w:ascii="Times New Roman" w:eastAsia="굴림" w:hAnsi="Times New Roman" w:cs="Times New Roman"/>
                <w:kern w:val="0"/>
                <w:sz w:val="24"/>
                <w:szCs w:val="24"/>
              </w:rPr>
            </w:pPr>
          </w:p>
        </w:tc>
        <w:tc>
          <w:tcPr>
            <w:tcW w:w="1913" w:type="dxa"/>
            <w:hideMark/>
          </w:tcPr>
          <w:p w:rsidR="00D41030" w:rsidRPr="00A64406" w:rsidRDefault="00D41030" w:rsidP="00891B67">
            <w:pPr>
              <w:widowControl/>
              <w:wordWrap/>
              <w:autoSpaceDE/>
              <w:autoSpaceDN/>
              <w:rPr>
                <w:rFonts w:ascii="Times New Roman" w:eastAsia="굴림" w:hAnsi="Times New Roman" w:cs="Times New Roman"/>
                <w:kern w:val="0"/>
                <w:sz w:val="24"/>
                <w:szCs w:val="24"/>
              </w:rPr>
            </w:pPr>
            <w:r w:rsidRPr="00A64406">
              <w:rPr>
                <w:rFonts w:ascii="Times New Roman" w:eastAsia="굴림" w:hAnsi="Times New Roman" w:cs="Times New Roman"/>
                <w:kern w:val="0"/>
                <w:sz w:val="24"/>
                <w:szCs w:val="24"/>
              </w:rPr>
              <w:t>TMJ OA grade</w:t>
            </w:r>
          </w:p>
        </w:tc>
        <w:tc>
          <w:tcPr>
            <w:tcW w:w="0" w:type="auto"/>
            <w:hideMark/>
          </w:tcPr>
          <w:p w:rsidR="00D41030" w:rsidRPr="00A64406" w:rsidRDefault="00D41030" w:rsidP="00891B67">
            <w:pPr>
              <w:widowControl/>
              <w:wordWrap/>
              <w:autoSpaceDE/>
              <w:autoSpaceDN/>
              <w:rPr>
                <w:rFonts w:ascii="Times New Roman" w:eastAsia="굴림" w:hAnsi="Times New Roman" w:cs="Times New Roman"/>
                <w:kern w:val="0"/>
                <w:sz w:val="24"/>
                <w:szCs w:val="24"/>
              </w:rPr>
            </w:pPr>
            <w:r w:rsidRPr="00A64406">
              <w:rPr>
                <w:rFonts w:ascii="Times New Roman" w:eastAsia="굴림" w:hAnsi="Times New Roman" w:cs="Times New Roman"/>
                <w:kern w:val="0"/>
                <w:sz w:val="24"/>
                <w:szCs w:val="24"/>
              </w:rPr>
              <w:t>-0.019</w:t>
            </w:r>
          </w:p>
        </w:tc>
        <w:tc>
          <w:tcPr>
            <w:tcW w:w="0" w:type="auto"/>
            <w:hideMark/>
          </w:tcPr>
          <w:p w:rsidR="00D41030" w:rsidRPr="00A64406" w:rsidRDefault="00D41030" w:rsidP="00891B67">
            <w:pPr>
              <w:widowControl/>
              <w:wordWrap/>
              <w:autoSpaceDE/>
              <w:autoSpaceDN/>
              <w:rPr>
                <w:rFonts w:ascii="Times New Roman" w:eastAsia="굴림" w:hAnsi="Times New Roman" w:cs="Times New Roman"/>
                <w:kern w:val="0"/>
                <w:sz w:val="24"/>
                <w:szCs w:val="24"/>
              </w:rPr>
            </w:pPr>
            <w:r w:rsidRPr="00A64406">
              <w:rPr>
                <w:rFonts w:ascii="Times New Roman" w:eastAsia="굴림" w:hAnsi="Times New Roman" w:cs="Times New Roman"/>
                <w:kern w:val="0"/>
                <w:sz w:val="24"/>
                <w:szCs w:val="24"/>
              </w:rPr>
              <w:t>0.775</w:t>
            </w:r>
          </w:p>
        </w:tc>
        <w:tc>
          <w:tcPr>
            <w:tcW w:w="0" w:type="auto"/>
            <w:hideMark/>
          </w:tcPr>
          <w:p w:rsidR="00D41030" w:rsidRPr="00A64406" w:rsidRDefault="00D41030" w:rsidP="00891B67">
            <w:pPr>
              <w:widowControl/>
              <w:wordWrap/>
              <w:autoSpaceDE/>
              <w:autoSpaceDN/>
              <w:rPr>
                <w:rFonts w:ascii="Times New Roman" w:eastAsia="굴림" w:hAnsi="Times New Roman" w:cs="Times New Roman"/>
                <w:kern w:val="0"/>
                <w:sz w:val="24"/>
                <w:szCs w:val="24"/>
              </w:rPr>
            </w:pPr>
            <w:r w:rsidRPr="00A64406">
              <w:rPr>
                <w:rFonts w:ascii="Times New Roman" w:eastAsia="굴림" w:hAnsi="Times New Roman" w:cs="Times New Roman"/>
                <w:kern w:val="0"/>
                <w:sz w:val="24"/>
                <w:szCs w:val="24"/>
              </w:rPr>
              <w:t>Not statistically significant</w:t>
            </w:r>
          </w:p>
        </w:tc>
      </w:tr>
      <w:tr w:rsidR="00D41030" w:rsidRPr="00A64406" w:rsidTr="00DC28EA">
        <w:trPr>
          <w:trHeight w:val="191"/>
        </w:trPr>
        <w:tc>
          <w:tcPr>
            <w:tcW w:w="1470" w:type="dxa"/>
            <w:vMerge/>
          </w:tcPr>
          <w:p w:rsidR="00D41030" w:rsidRPr="00A64406" w:rsidRDefault="00D41030" w:rsidP="00891B67">
            <w:pPr>
              <w:widowControl/>
              <w:wordWrap/>
              <w:autoSpaceDE/>
              <w:autoSpaceDN/>
              <w:rPr>
                <w:rFonts w:ascii="Times New Roman" w:eastAsia="굴림" w:hAnsi="Times New Roman" w:cs="Times New Roman"/>
                <w:kern w:val="0"/>
                <w:sz w:val="24"/>
                <w:szCs w:val="24"/>
              </w:rPr>
            </w:pPr>
          </w:p>
        </w:tc>
        <w:tc>
          <w:tcPr>
            <w:tcW w:w="1913" w:type="dxa"/>
            <w:hideMark/>
          </w:tcPr>
          <w:p w:rsidR="00D41030" w:rsidRPr="00A64406" w:rsidRDefault="00D41030" w:rsidP="00891B67">
            <w:pPr>
              <w:widowControl/>
              <w:wordWrap/>
              <w:autoSpaceDE/>
              <w:autoSpaceDN/>
              <w:rPr>
                <w:rFonts w:ascii="Times New Roman" w:eastAsia="굴림" w:hAnsi="Times New Roman" w:cs="Times New Roman"/>
                <w:kern w:val="0"/>
                <w:sz w:val="24"/>
                <w:szCs w:val="24"/>
              </w:rPr>
            </w:pPr>
            <w:r w:rsidRPr="00A64406">
              <w:rPr>
                <w:rFonts w:ascii="Times New Roman" w:eastAsia="굴림" w:hAnsi="Times New Roman" w:cs="Times New Roman"/>
                <w:kern w:val="0"/>
                <w:sz w:val="24"/>
                <w:szCs w:val="24"/>
              </w:rPr>
              <w:t>Jaw locking</w:t>
            </w:r>
          </w:p>
        </w:tc>
        <w:tc>
          <w:tcPr>
            <w:tcW w:w="0" w:type="auto"/>
            <w:hideMark/>
          </w:tcPr>
          <w:p w:rsidR="00D41030" w:rsidRPr="00A64406" w:rsidRDefault="00D41030" w:rsidP="00891B67">
            <w:pPr>
              <w:widowControl/>
              <w:wordWrap/>
              <w:autoSpaceDE/>
              <w:autoSpaceDN/>
              <w:rPr>
                <w:rFonts w:ascii="Times New Roman" w:eastAsia="굴림" w:hAnsi="Times New Roman" w:cs="Times New Roman"/>
                <w:kern w:val="0"/>
                <w:sz w:val="24"/>
                <w:szCs w:val="24"/>
              </w:rPr>
            </w:pPr>
            <w:r w:rsidRPr="00A64406">
              <w:rPr>
                <w:rFonts w:ascii="Times New Roman" w:eastAsia="굴림" w:hAnsi="Times New Roman" w:cs="Times New Roman"/>
                <w:kern w:val="0"/>
                <w:sz w:val="24"/>
                <w:szCs w:val="24"/>
              </w:rPr>
              <w:t>-0.012</w:t>
            </w:r>
          </w:p>
        </w:tc>
        <w:tc>
          <w:tcPr>
            <w:tcW w:w="0" w:type="auto"/>
            <w:hideMark/>
          </w:tcPr>
          <w:p w:rsidR="00D41030" w:rsidRPr="00A64406" w:rsidRDefault="00D41030" w:rsidP="00891B67">
            <w:pPr>
              <w:widowControl/>
              <w:wordWrap/>
              <w:autoSpaceDE/>
              <w:autoSpaceDN/>
              <w:rPr>
                <w:rFonts w:ascii="Times New Roman" w:eastAsia="굴림" w:hAnsi="Times New Roman" w:cs="Times New Roman"/>
                <w:kern w:val="0"/>
                <w:sz w:val="24"/>
                <w:szCs w:val="24"/>
              </w:rPr>
            </w:pPr>
            <w:r w:rsidRPr="00A64406">
              <w:rPr>
                <w:rFonts w:ascii="Times New Roman" w:eastAsia="굴림" w:hAnsi="Times New Roman" w:cs="Times New Roman"/>
                <w:kern w:val="0"/>
                <w:sz w:val="24"/>
                <w:szCs w:val="24"/>
              </w:rPr>
              <w:t>0.854</w:t>
            </w:r>
          </w:p>
        </w:tc>
        <w:tc>
          <w:tcPr>
            <w:tcW w:w="0" w:type="auto"/>
            <w:hideMark/>
          </w:tcPr>
          <w:p w:rsidR="00D41030" w:rsidRPr="00A64406" w:rsidRDefault="00D41030" w:rsidP="00891B67">
            <w:pPr>
              <w:widowControl/>
              <w:wordWrap/>
              <w:autoSpaceDE/>
              <w:autoSpaceDN/>
              <w:rPr>
                <w:rFonts w:ascii="Times New Roman" w:eastAsia="굴림" w:hAnsi="Times New Roman" w:cs="Times New Roman"/>
                <w:kern w:val="0"/>
                <w:sz w:val="24"/>
                <w:szCs w:val="24"/>
              </w:rPr>
            </w:pPr>
            <w:r w:rsidRPr="00A64406">
              <w:rPr>
                <w:rFonts w:ascii="Times New Roman" w:eastAsia="굴림" w:hAnsi="Times New Roman" w:cs="Times New Roman"/>
                <w:kern w:val="0"/>
                <w:sz w:val="24"/>
                <w:szCs w:val="24"/>
              </w:rPr>
              <w:t>Not statistically significant</w:t>
            </w:r>
          </w:p>
        </w:tc>
      </w:tr>
    </w:tbl>
    <w:p w:rsidR="00D41030" w:rsidRPr="00A64406" w:rsidRDefault="00D41030" w:rsidP="00D41030">
      <w:pPr>
        <w:spacing w:line="240" w:lineRule="auto"/>
        <w:rPr>
          <w:rFonts w:ascii="Times New Roman" w:hAnsi="Times New Roman" w:cs="Times New Roman"/>
        </w:rPr>
      </w:pPr>
      <w:r w:rsidRPr="00A64406">
        <w:rPr>
          <w:rFonts w:ascii="Times New Roman" w:hAnsi="Times New Roman" w:cs="Times New Roman"/>
        </w:rPr>
        <w:t>Pain intensity was assessed using the VAS. Spearman’s rank correlation coefficients were calculated to examine associations between VAS pain intensity and clinical, serologic, psychological, and TMJ OA-related variables. Statistical significance was defined as p &lt; 0.05. Only vitamin D deficiency and continuous vitamin D level showed statistically significant correlations with VAS pain intensity. ESR, muscle stiffness, and female sex showed weak positive trends but did not reach statistical significance.</w:t>
      </w:r>
    </w:p>
    <w:p w:rsidR="00D41030" w:rsidRPr="00A64406" w:rsidRDefault="00D41030" w:rsidP="00D41030">
      <w:pPr>
        <w:spacing w:line="240" w:lineRule="auto"/>
        <w:rPr>
          <w:rFonts w:ascii="Times New Roman" w:hAnsi="Times New Roman" w:cs="Times New Roman"/>
        </w:rPr>
        <w:sectPr w:rsidR="00D41030" w:rsidRPr="00A64406" w:rsidSect="000C7410">
          <w:pgSz w:w="16838" w:h="11906" w:orient="landscape"/>
          <w:pgMar w:top="1440" w:right="1440" w:bottom="1440" w:left="1701" w:header="851" w:footer="992" w:gutter="0"/>
          <w:cols w:space="425"/>
          <w:docGrid w:linePitch="360"/>
        </w:sectPr>
      </w:pPr>
      <w:r w:rsidRPr="00A64406">
        <w:rPr>
          <w:rFonts w:ascii="Times New Roman" w:hAnsi="Times New Roman" w:cs="Times New Roman"/>
        </w:rPr>
        <w:t>ESR, erythrocyte sedimentation rate; GSI, Global Severity Index; RF, rheumatoid factor; TMJ OA, temporomandibular joint osteoarthritis; VAS, visual analog scale.</w:t>
      </w:r>
    </w:p>
    <w:p w:rsidR="00D41030" w:rsidRPr="00A64406" w:rsidRDefault="00D41030" w:rsidP="00D41030">
      <w:pPr>
        <w:spacing w:line="240" w:lineRule="auto"/>
        <w:rPr>
          <w:rFonts w:ascii="Times New Roman" w:hAnsi="Times New Roman" w:cs="Times New Roman"/>
          <w:b/>
          <w:color w:val="FF0000"/>
          <w:sz w:val="32"/>
        </w:rPr>
      </w:pPr>
      <w:r w:rsidRPr="00A64406">
        <w:rPr>
          <w:rFonts w:ascii="Times New Roman" w:hAnsi="Times New Roman" w:cs="Times New Roman"/>
          <w:b/>
          <w:sz w:val="24"/>
        </w:rPr>
        <w:lastRenderedPageBreak/>
        <w:t>Supplementary Table S2. Exploratory associations between SCL-90-R symptom dimensions and VAS pain intensity</w:t>
      </w:r>
    </w:p>
    <w:tbl>
      <w:tblPr>
        <w:tblStyle w:val="a4"/>
        <w:tblW w:w="11596" w:type="dxa"/>
        <w:tblLook w:val="04A0" w:firstRow="1" w:lastRow="0" w:firstColumn="1" w:lastColumn="0" w:noHBand="0" w:noVBand="1"/>
      </w:tblPr>
      <w:tblGrid>
        <w:gridCol w:w="4089"/>
        <w:gridCol w:w="1542"/>
        <w:gridCol w:w="1942"/>
        <w:gridCol w:w="1127"/>
        <w:gridCol w:w="2896"/>
      </w:tblGrid>
      <w:tr w:rsidR="00D41030" w:rsidRPr="00A64406" w:rsidTr="00891B67">
        <w:trPr>
          <w:trHeight w:val="255"/>
        </w:trPr>
        <w:tc>
          <w:tcPr>
            <w:tcW w:w="0" w:type="auto"/>
            <w:shd w:val="clear" w:color="auto" w:fill="DEEAF6" w:themeFill="accent5" w:themeFillTint="33"/>
            <w:hideMark/>
          </w:tcPr>
          <w:p w:rsidR="00D41030" w:rsidRPr="00DD4383" w:rsidRDefault="00D41030" w:rsidP="00891B67">
            <w:pPr>
              <w:widowControl/>
              <w:wordWrap/>
              <w:autoSpaceDE/>
              <w:autoSpaceDN/>
              <w:rPr>
                <w:rFonts w:ascii="Times New Roman" w:eastAsia="굴림" w:hAnsi="Times New Roman" w:cs="Times New Roman"/>
                <w:b/>
                <w:bCs/>
                <w:kern w:val="0"/>
                <w:sz w:val="24"/>
                <w:szCs w:val="24"/>
              </w:rPr>
            </w:pPr>
            <w:r w:rsidRPr="00DD4383">
              <w:rPr>
                <w:rFonts w:ascii="Times New Roman" w:eastAsia="굴림" w:hAnsi="Times New Roman" w:cs="Times New Roman"/>
                <w:b/>
                <w:bCs/>
                <w:kern w:val="0"/>
                <w:sz w:val="24"/>
                <w:szCs w:val="24"/>
              </w:rPr>
              <w:t>SCL-90-R dimension</w:t>
            </w:r>
          </w:p>
        </w:tc>
        <w:tc>
          <w:tcPr>
            <w:tcW w:w="0" w:type="auto"/>
            <w:shd w:val="clear" w:color="auto" w:fill="DEEAF6" w:themeFill="accent5" w:themeFillTint="33"/>
            <w:hideMark/>
          </w:tcPr>
          <w:p w:rsidR="00D41030" w:rsidRPr="00DD4383" w:rsidRDefault="00D41030" w:rsidP="00891B67">
            <w:pPr>
              <w:widowControl/>
              <w:wordWrap/>
              <w:autoSpaceDE/>
              <w:autoSpaceDN/>
              <w:rPr>
                <w:rFonts w:ascii="Times New Roman" w:eastAsia="굴림" w:hAnsi="Times New Roman" w:cs="Times New Roman"/>
                <w:b/>
                <w:bCs/>
                <w:kern w:val="0"/>
                <w:sz w:val="24"/>
                <w:szCs w:val="24"/>
              </w:rPr>
            </w:pPr>
            <w:r w:rsidRPr="00DD4383">
              <w:rPr>
                <w:rFonts w:ascii="Times New Roman" w:eastAsia="굴림" w:hAnsi="Times New Roman" w:cs="Times New Roman"/>
                <w:b/>
                <w:bCs/>
                <w:kern w:val="0"/>
                <w:sz w:val="24"/>
                <w:szCs w:val="24"/>
              </w:rPr>
              <w:t>Adjusted β</w:t>
            </w:r>
          </w:p>
        </w:tc>
        <w:tc>
          <w:tcPr>
            <w:tcW w:w="0" w:type="auto"/>
            <w:shd w:val="clear" w:color="auto" w:fill="DEEAF6" w:themeFill="accent5" w:themeFillTint="33"/>
            <w:hideMark/>
          </w:tcPr>
          <w:p w:rsidR="00D41030" w:rsidRPr="00DD4383" w:rsidRDefault="00D41030" w:rsidP="00891B67">
            <w:pPr>
              <w:widowControl/>
              <w:wordWrap/>
              <w:autoSpaceDE/>
              <w:autoSpaceDN/>
              <w:rPr>
                <w:rFonts w:ascii="Times New Roman" w:eastAsia="굴림" w:hAnsi="Times New Roman" w:cs="Times New Roman"/>
                <w:b/>
                <w:bCs/>
                <w:kern w:val="0"/>
                <w:sz w:val="24"/>
                <w:szCs w:val="24"/>
              </w:rPr>
            </w:pPr>
            <w:r w:rsidRPr="00DD4383">
              <w:rPr>
                <w:rFonts w:ascii="Times New Roman" w:eastAsia="굴림" w:hAnsi="Times New Roman" w:cs="Times New Roman"/>
                <w:b/>
                <w:bCs/>
                <w:kern w:val="0"/>
                <w:sz w:val="24"/>
                <w:szCs w:val="24"/>
              </w:rPr>
              <w:t>95% CI</w:t>
            </w:r>
          </w:p>
        </w:tc>
        <w:tc>
          <w:tcPr>
            <w:tcW w:w="0" w:type="auto"/>
            <w:shd w:val="clear" w:color="auto" w:fill="DEEAF6" w:themeFill="accent5" w:themeFillTint="33"/>
            <w:hideMark/>
          </w:tcPr>
          <w:p w:rsidR="00D41030" w:rsidRPr="00DD4383" w:rsidRDefault="00D41030" w:rsidP="00891B67">
            <w:pPr>
              <w:widowControl/>
              <w:wordWrap/>
              <w:autoSpaceDE/>
              <w:autoSpaceDN/>
              <w:rPr>
                <w:rFonts w:ascii="Times New Roman" w:eastAsia="굴림" w:hAnsi="Times New Roman" w:cs="Times New Roman"/>
                <w:b/>
                <w:bCs/>
                <w:kern w:val="0"/>
                <w:sz w:val="24"/>
                <w:szCs w:val="24"/>
              </w:rPr>
            </w:pPr>
            <w:r w:rsidRPr="00DD4383">
              <w:rPr>
                <w:rFonts w:ascii="Times New Roman" w:eastAsia="굴림" w:hAnsi="Times New Roman" w:cs="Times New Roman"/>
                <w:b/>
                <w:bCs/>
                <w:kern w:val="0"/>
                <w:sz w:val="24"/>
                <w:szCs w:val="24"/>
              </w:rPr>
              <w:t>p-value</w:t>
            </w:r>
          </w:p>
        </w:tc>
        <w:tc>
          <w:tcPr>
            <w:tcW w:w="2896" w:type="dxa"/>
            <w:shd w:val="clear" w:color="auto" w:fill="DEEAF6" w:themeFill="accent5" w:themeFillTint="33"/>
            <w:hideMark/>
          </w:tcPr>
          <w:p w:rsidR="00D41030" w:rsidRPr="00DD4383" w:rsidRDefault="00D41030" w:rsidP="00891B67">
            <w:pPr>
              <w:widowControl/>
              <w:wordWrap/>
              <w:autoSpaceDE/>
              <w:autoSpaceDN/>
              <w:rPr>
                <w:rFonts w:ascii="Times New Roman" w:eastAsia="굴림" w:hAnsi="Times New Roman" w:cs="Times New Roman"/>
                <w:b/>
                <w:bCs/>
                <w:kern w:val="0"/>
                <w:sz w:val="24"/>
                <w:szCs w:val="24"/>
              </w:rPr>
            </w:pPr>
            <w:r w:rsidRPr="00DD4383">
              <w:rPr>
                <w:rFonts w:ascii="Times New Roman" w:eastAsia="굴림" w:hAnsi="Times New Roman" w:cs="Times New Roman"/>
                <w:b/>
                <w:bCs/>
                <w:kern w:val="0"/>
                <w:sz w:val="24"/>
                <w:szCs w:val="24"/>
              </w:rPr>
              <w:t>FDR-adjusted p-value</w:t>
            </w:r>
          </w:p>
        </w:tc>
      </w:tr>
      <w:tr w:rsidR="00D41030" w:rsidRPr="00A64406" w:rsidTr="00891B67">
        <w:trPr>
          <w:trHeight w:val="246"/>
        </w:trPr>
        <w:tc>
          <w:tcPr>
            <w:tcW w:w="0" w:type="auto"/>
            <w:hideMark/>
          </w:tcPr>
          <w:p w:rsidR="00D41030" w:rsidRPr="00AD7D3E" w:rsidRDefault="00D41030" w:rsidP="00891B67">
            <w:pPr>
              <w:widowControl/>
              <w:wordWrap/>
              <w:autoSpaceDE/>
              <w:autoSpaceDN/>
              <w:rPr>
                <w:rFonts w:ascii="Times New Roman" w:eastAsia="굴림" w:hAnsi="Times New Roman" w:cs="Times New Roman"/>
                <w:b/>
                <w:kern w:val="0"/>
                <w:sz w:val="24"/>
                <w:szCs w:val="24"/>
              </w:rPr>
            </w:pPr>
            <w:r w:rsidRPr="00AD7D3E">
              <w:rPr>
                <w:rFonts w:ascii="Times New Roman" w:eastAsia="굴림" w:hAnsi="Times New Roman" w:cs="Times New Roman"/>
                <w:b/>
                <w:kern w:val="0"/>
                <w:sz w:val="24"/>
                <w:szCs w:val="24"/>
              </w:rPr>
              <w:t>Somatization</w:t>
            </w:r>
          </w:p>
        </w:tc>
        <w:tc>
          <w:tcPr>
            <w:tcW w:w="0" w:type="auto"/>
            <w:hideMark/>
          </w:tcPr>
          <w:p w:rsidR="00D41030" w:rsidRPr="00DD4383" w:rsidRDefault="00D41030" w:rsidP="00891B67">
            <w:pPr>
              <w:widowControl/>
              <w:wordWrap/>
              <w:autoSpaceDE/>
              <w:autoSpaceDN/>
              <w:rPr>
                <w:rFonts w:ascii="Times New Roman" w:eastAsia="굴림" w:hAnsi="Times New Roman" w:cs="Times New Roman"/>
                <w:kern w:val="0"/>
                <w:sz w:val="24"/>
                <w:szCs w:val="24"/>
              </w:rPr>
            </w:pPr>
            <w:r w:rsidRPr="00DD4383">
              <w:rPr>
                <w:rFonts w:ascii="Times New Roman" w:eastAsia="굴림" w:hAnsi="Times New Roman" w:cs="Times New Roman"/>
                <w:kern w:val="0"/>
                <w:sz w:val="24"/>
                <w:szCs w:val="24"/>
              </w:rPr>
              <w:t>0.056</w:t>
            </w:r>
          </w:p>
        </w:tc>
        <w:tc>
          <w:tcPr>
            <w:tcW w:w="0" w:type="auto"/>
            <w:hideMark/>
          </w:tcPr>
          <w:p w:rsidR="00D41030" w:rsidRPr="00DD4383" w:rsidRDefault="00D41030" w:rsidP="00891B67">
            <w:pPr>
              <w:widowControl/>
              <w:wordWrap/>
              <w:autoSpaceDE/>
              <w:autoSpaceDN/>
              <w:rPr>
                <w:rFonts w:ascii="Times New Roman" w:eastAsia="굴림" w:hAnsi="Times New Roman" w:cs="Times New Roman"/>
                <w:kern w:val="0"/>
                <w:sz w:val="24"/>
                <w:szCs w:val="24"/>
              </w:rPr>
            </w:pPr>
            <w:r w:rsidRPr="00DD4383">
              <w:rPr>
                <w:rFonts w:ascii="Times New Roman" w:eastAsia="굴림" w:hAnsi="Times New Roman" w:cs="Times New Roman"/>
                <w:kern w:val="0"/>
                <w:sz w:val="24"/>
                <w:szCs w:val="24"/>
              </w:rPr>
              <w:t>0.005 to 0.108</w:t>
            </w:r>
          </w:p>
        </w:tc>
        <w:tc>
          <w:tcPr>
            <w:tcW w:w="0" w:type="auto"/>
            <w:hideMark/>
          </w:tcPr>
          <w:p w:rsidR="00D41030" w:rsidRPr="00DD4383" w:rsidRDefault="00D41030" w:rsidP="00891B67">
            <w:pPr>
              <w:widowControl/>
              <w:wordWrap/>
              <w:autoSpaceDE/>
              <w:autoSpaceDN/>
              <w:rPr>
                <w:rFonts w:ascii="Times New Roman" w:eastAsia="굴림" w:hAnsi="Times New Roman" w:cs="Times New Roman"/>
                <w:kern w:val="0"/>
                <w:sz w:val="24"/>
                <w:szCs w:val="24"/>
              </w:rPr>
            </w:pPr>
            <w:r w:rsidRPr="00DD4383">
              <w:rPr>
                <w:rFonts w:ascii="Times New Roman" w:eastAsia="굴림" w:hAnsi="Times New Roman" w:cs="Times New Roman"/>
                <w:kern w:val="0"/>
                <w:sz w:val="24"/>
                <w:szCs w:val="24"/>
              </w:rPr>
              <w:t>0.033</w:t>
            </w:r>
          </w:p>
        </w:tc>
        <w:tc>
          <w:tcPr>
            <w:tcW w:w="2896" w:type="dxa"/>
            <w:hideMark/>
          </w:tcPr>
          <w:p w:rsidR="00D41030" w:rsidRPr="00DD4383" w:rsidRDefault="00D41030" w:rsidP="00891B67">
            <w:pPr>
              <w:widowControl/>
              <w:wordWrap/>
              <w:autoSpaceDE/>
              <w:autoSpaceDN/>
              <w:rPr>
                <w:rFonts w:ascii="Times New Roman" w:eastAsia="굴림" w:hAnsi="Times New Roman" w:cs="Times New Roman"/>
                <w:kern w:val="0"/>
                <w:sz w:val="24"/>
                <w:szCs w:val="24"/>
              </w:rPr>
            </w:pPr>
            <w:r w:rsidRPr="00DD4383">
              <w:rPr>
                <w:rFonts w:ascii="Times New Roman" w:eastAsia="굴림" w:hAnsi="Times New Roman" w:cs="Times New Roman"/>
                <w:kern w:val="0"/>
                <w:sz w:val="24"/>
                <w:szCs w:val="24"/>
              </w:rPr>
              <w:t>0.153</w:t>
            </w:r>
          </w:p>
        </w:tc>
      </w:tr>
      <w:tr w:rsidR="00D41030" w:rsidRPr="00A64406" w:rsidTr="00891B67">
        <w:trPr>
          <w:trHeight w:val="255"/>
        </w:trPr>
        <w:tc>
          <w:tcPr>
            <w:tcW w:w="0" w:type="auto"/>
            <w:hideMark/>
          </w:tcPr>
          <w:p w:rsidR="00D41030" w:rsidRPr="00AD7D3E" w:rsidRDefault="00D41030" w:rsidP="00891B67">
            <w:pPr>
              <w:widowControl/>
              <w:wordWrap/>
              <w:autoSpaceDE/>
              <w:autoSpaceDN/>
              <w:rPr>
                <w:rFonts w:ascii="Times New Roman" w:eastAsia="굴림" w:hAnsi="Times New Roman" w:cs="Times New Roman"/>
                <w:b/>
                <w:kern w:val="0"/>
                <w:sz w:val="24"/>
                <w:szCs w:val="24"/>
              </w:rPr>
            </w:pPr>
            <w:r w:rsidRPr="00AD7D3E">
              <w:rPr>
                <w:rFonts w:ascii="Times New Roman" w:eastAsia="굴림" w:hAnsi="Times New Roman" w:cs="Times New Roman"/>
                <w:b/>
                <w:kern w:val="0"/>
                <w:sz w:val="24"/>
                <w:szCs w:val="24"/>
              </w:rPr>
              <w:t>Obsessive-compulsive symptoms</w:t>
            </w:r>
          </w:p>
        </w:tc>
        <w:tc>
          <w:tcPr>
            <w:tcW w:w="0" w:type="auto"/>
            <w:hideMark/>
          </w:tcPr>
          <w:p w:rsidR="00D41030" w:rsidRPr="00DD4383" w:rsidRDefault="00D41030" w:rsidP="00891B67">
            <w:pPr>
              <w:widowControl/>
              <w:wordWrap/>
              <w:autoSpaceDE/>
              <w:autoSpaceDN/>
              <w:rPr>
                <w:rFonts w:ascii="Times New Roman" w:eastAsia="굴림" w:hAnsi="Times New Roman" w:cs="Times New Roman"/>
                <w:kern w:val="0"/>
                <w:sz w:val="24"/>
                <w:szCs w:val="24"/>
              </w:rPr>
            </w:pPr>
            <w:r w:rsidRPr="00DD4383">
              <w:rPr>
                <w:rFonts w:ascii="Times New Roman" w:eastAsia="굴림" w:hAnsi="Times New Roman" w:cs="Times New Roman"/>
                <w:kern w:val="0"/>
                <w:sz w:val="24"/>
                <w:szCs w:val="24"/>
              </w:rPr>
              <w:t>0.018</w:t>
            </w:r>
          </w:p>
        </w:tc>
        <w:tc>
          <w:tcPr>
            <w:tcW w:w="0" w:type="auto"/>
            <w:hideMark/>
          </w:tcPr>
          <w:p w:rsidR="00D41030" w:rsidRPr="00DD4383" w:rsidRDefault="00D41030" w:rsidP="00891B67">
            <w:pPr>
              <w:widowControl/>
              <w:wordWrap/>
              <w:autoSpaceDE/>
              <w:autoSpaceDN/>
              <w:rPr>
                <w:rFonts w:ascii="Times New Roman" w:eastAsia="굴림" w:hAnsi="Times New Roman" w:cs="Times New Roman"/>
                <w:kern w:val="0"/>
                <w:sz w:val="24"/>
                <w:szCs w:val="24"/>
              </w:rPr>
            </w:pPr>
            <w:r w:rsidRPr="00DD4383">
              <w:rPr>
                <w:rFonts w:ascii="Times New Roman" w:eastAsia="굴림" w:hAnsi="Times New Roman" w:cs="Times New Roman"/>
                <w:kern w:val="0"/>
                <w:sz w:val="24"/>
                <w:szCs w:val="24"/>
              </w:rPr>
              <w:t>-0.023 to 0.059</w:t>
            </w:r>
          </w:p>
        </w:tc>
        <w:tc>
          <w:tcPr>
            <w:tcW w:w="0" w:type="auto"/>
            <w:hideMark/>
          </w:tcPr>
          <w:p w:rsidR="00D41030" w:rsidRPr="00DD4383" w:rsidRDefault="00D41030" w:rsidP="00891B67">
            <w:pPr>
              <w:widowControl/>
              <w:wordWrap/>
              <w:autoSpaceDE/>
              <w:autoSpaceDN/>
              <w:rPr>
                <w:rFonts w:ascii="Times New Roman" w:eastAsia="굴림" w:hAnsi="Times New Roman" w:cs="Times New Roman"/>
                <w:kern w:val="0"/>
                <w:sz w:val="24"/>
                <w:szCs w:val="24"/>
              </w:rPr>
            </w:pPr>
            <w:r w:rsidRPr="00DD4383">
              <w:rPr>
                <w:rFonts w:ascii="Times New Roman" w:eastAsia="굴림" w:hAnsi="Times New Roman" w:cs="Times New Roman"/>
                <w:kern w:val="0"/>
                <w:sz w:val="24"/>
                <w:szCs w:val="24"/>
              </w:rPr>
              <w:t>0.386</w:t>
            </w:r>
          </w:p>
        </w:tc>
        <w:tc>
          <w:tcPr>
            <w:tcW w:w="2896" w:type="dxa"/>
            <w:hideMark/>
          </w:tcPr>
          <w:p w:rsidR="00D41030" w:rsidRPr="00DD4383" w:rsidRDefault="00D41030" w:rsidP="00891B67">
            <w:pPr>
              <w:widowControl/>
              <w:wordWrap/>
              <w:autoSpaceDE/>
              <w:autoSpaceDN/>
              <w:rPr>
                <w:rFonts w:ascii="Times New Roman" w:eastAsia="굴림" w:hAnsi="Times New Roman" w:cs="Times New Roman"/>
                <w:kern w:val="0"/>
                <w:sz w:val="24"/>
                <w:szCs w:val="24"/>
              </w:rPr>
            </w:pPr>
            <w:r w:rsidRPr="00DD4383">
              <w:rPr>
                <w:rFonts w:ascii="Times New Roman" w:eastAsia="굴림" w:hAnsi="Times New Roman" w:cs="Times New Roman"/>
                <w:kern w:val="0"/>
                <w:sz w:val="24"/>
                <w:szCs w:val="24"/>
              </w:rPr>
              <w:t>0.497</w:t>
            </w:r>
          </w:p>
        </w:tc>
      </w:tr>
      <w:tr w:rsidR="00D41030" w:rsidRPr="00A64406" w:rsidTr="00891B67">
        <w:trPr>
          <w:trHeight w:val="246"/>
        </w:trPr>
        <w:tc>
          <w:tcPr>
            <w:tcW w:w="0" w:type="auto"/>
            <w:hideMark/>
          </w:tcPr>
          <w:p w:rsidR="00D41030" w:rsidRPr="00AD7D3E" w:rsidRDefault="00D41030" w:rsidP="00891B67">
            <w:pPr>
              <w:widowControl/>
              <w:wordWrap/>
              <w:autoSpaceDE/>
              <w:autoSpaceDN/>
              <w:rPr>
                <w:rFonts w:ascii="Times New Roman" w:eastAsia="굴림" w:hAnsi="Times New Roman" w:cs="Times New Roman"/>
                <w:b/>
                <w:kern w:val="0"/>
                <w:sz w:val="24"/>
                <w:szCs w:val="24"/>
              </w:rPr>
            </w:pPr>
            <w:r w:rsidRPr="00AD7D3E">
              <w:rPr>
                <w:rFonts w:ascii="Times New Roman" w:eastAsia="굴림" w:hAnsi="Times New Roman" w:cs="Times New Roman"/>
                <w:b/>
                <w:kern w:val="0"/>
                <w:sz w:val="24"/>
                <w:szCs w:val="24"/>
              </w:rPr>
              <w:t>Interpersonal sensitivity</w:t>
            </w:r>
          </w:p>
        </w:tc>
        <w:tc>
          <w:tcPr>
            <w:tcW w:w="0" w:type="auto"/>
            <w:hideMark/>
          </w:tcPr>
          <w:p w:rsidR="00D41030" w:rsidRPr="00DD4383" w:rsidRDefault="00D41030" w:rsidP="00891B67">
            <w:pPr>
              <w:widowControl/>
              <w:wordWrap/>
              <w:autoSpaceDE/>
              <w:autoSpaceDN/>
              <w:rPr>
                <w:rFonts w:ascii="Times New Roman" w:eastAsia="굴림" w:hAnsi="Times New Roman" w:cs="Times New Roman"/>
                <w:kern w:val="0"/>
                <w:sz w:val="24"/>
                <w:szCs w:val="24"/>
              </w:rPr>
            </w:pPr>
            <w:r w:rsidRPr="00DD4383">
              <w:rPr>
                <w:rFonts w:ascii="Times New Roman" w:eastAsia="굴림" w:hAnsi="Times New Roman" w:cs="Times New Roman"/>
                <w:kern w:val="0"/>
                <w:sz w:val="24"/>
                <w:szCs w:val="24"/>
              </w:rPr>
              <w:t>-0.006</w:t>
            </w:r>
          </w:p>
        </w:tc>
        <w:tc>
          <w:tcPr>
            <w:tcW w:w="0" w:type="auto"/>
            <w:hideMark/>
          </w:tcPr>
          <w:p w:rsidR="00D41030" w:rsidRPr="00DD4383" w:rsidRDefault="00D41030" w:rsidP="00891B67">
            <w:pPr>
              <w:widowControl/>
              <w:wordWrap/>
              <w:autoSpaceDE/>
              <w:autoSpaceDN/>
              <w:rPr>
                <w:rFonts w:ascii="Times New Roman" w:eastAsia="굴림" w:hAnsi="Times New Roman" w:cs="Times New Roman"/>
                <w:kern w:val="0"/>
                <w:sz w:val="24"/>
                <w:szCs w:val="24"/>
              </w:rPr>
            </w:pPr>
            <w:r w:rsidRPr="00DD4383">
              <w:rPr>
                <w:rFonts w:ascii="Times New Roman" w:eastAsia="굴림" w:hAnsi="Times New Roman" w:cs="Times New Roman"/>
                <w:kern w:val="0"/>
                <w:sz w:val="24"/>
                <w:szCs w:val="24"/>
              </w:rPr>
              <w:t>-0.047 to 0.035</w:t>
            </w:r>
          </w:p>
        </w:tc>
        <w:tc>
          <w:tcPr>
            <w:tcW w:w="0" w:type="auto"/>
            <w:hideMark/>
          </w:tcPr>
          <w:p w:rsidR="00D41030" w:rsidRPr="00DD4383" w:rsidRDefault="00D41030" w:rsidP="00891B67">
            <w:pPr>
              <w:widowControl/>
              <w:wordWrap/>
              <w:autoSpaceDE/>
              <w:autoSpaceDN/>
              <w:rPr>
                <w:rFonts w:ascii="Times New Roman" w:eastAsia="굴림" w:hAnsi="Times New Roman" w:cs="Times New Roman"/>
                <w:kern w:val="0"/>
                <w:sz w:val="24"/>
                <w:szCs w:val="24"/>
              </w:rPr>
            </w:pPr>
            <w:r w:rsidRPr="00DD4383">
              <w:rPr>
                <w:rFonts w:ascii="Times New Roman" w:eastAsia="굴림" w:hAnsi="Times New Roman" w:cs="Times New Roman"/>
                <w:kern w:val="0"/>
                <w:sz w:val="24"/>
                <w:szCs w:val="24"/>
              </w:rPr>
              <w:t>0.775</w:t>
            </w:r>
          </w:p>
        </w:tc>
        <w:tc>
          <w:tcPr>
            <w:tcW w:w="2896" w:type="dxa"/>
            <w:hideMark/>
          </w:tcPr>
          <w:p w:rsidR="00D41030" w:rsidRPr="00DD4383" w:rsidRDefault="00D41030" w:rsidP="00891B67">
            <w:pPr>
              <w:widowControl/>
              <w:wordWrap/>
              <w:autoSpaceDE/>
              <w:autoSpaceDN/>
              <w:rPr>
                <w:rFonts w:ascii="Times New Roman" w:eastAsia="굴림" w:hAnsi="Times New Roman" w:cs="Times New Roman"/>
                <w:kern w:val="0"/>
                <w:sz w:val="24"/>
                <w:szCs w:val="24"/>
              </w:rPr>
            </w:pPr>
            <w:r w:rsidRPr="00DD4383">
              <w:rPr>
                <w:rFonts w:ascii="Times New Roman" w:eastAsia="굴림" w:hAnsi="Times New Roman" w:cs="Times New Roman"/>
                <w:kern w:val="0"/>
                <w:sz w:val="24"/>
                <w:szCs w:val="24"/>
              </w:rPr>
              <w:t>0.775</w:t>
            </w:r>
          </w:p>
        </w:tc>
      </w:tr>
      <w:tr w:rsidR="00D41030" w:rsidRPr="00A64406" w:rsidTr="00891B67">
        <w:trPr>
          <w:trHeight w:val="255"/>
        </w:trPr>
        <w:tc>
          <w:tcPr>
            <w:tcW w:w="0" w:type="auto"/>
            <w:hideMark/>
          </w:tcPr>
          <w:p w:rsidR="00D41030" w:rsidRPr="00AD7D3E" w:rsidRDefault="00D41030" w:rsidP="00891B67">
            <w:pPr>
              <w:widowControl/>
              <w:wordWrap/>
              <w:autoSpaceDE/>
              <w:autoSpaceDN/>
              <w:rPr>
                <w:rFonts w:ascii="Times New Roman" w:eastAsia="굴림" w:hAnsi="Times New Roman" w:cs="Times New Roman"/>
                <w:b/>
                <w:kern w:val="0"/>
                <w:sz w:val="24"/>
                <w:szCs w:val="24"/>
              </w:rPr>
            </w:pPr>
            <w:r w:rsidRPr="00AD7D3E">
              <w:rPr>
                <w:rFonts w:ascii="Times New Roman" w:eastAsia="굴림" w:hAnsi="Times New Roman" w:cs="Times New Roman"/>
                <w:b/>
                <w:kern w:val="0"/>
                <w:sz w:val="24"/>
                <w:szCs w:val="24"/>
              </w:rPr>
              <w:t>Depression</w:t>
            </w:r>
          </w:p>
        </w:tc>
        <w:tc>
          <w:tcPr>
            <w:tcW w:w="0" w:type="auto"/>
            <w:hideMark/>
          </w:tcPr>
          <w:p w:rsidR="00D41030" w:rsidRPr="00DD4383" w:rsidRDefault="00D41030" w:rsidP="00891B67">
            <w:pPr>
              <w:widowControl/>
              <w:wordWrap/>
              <w:autoSpaceDE/>
              <w:autoSpaceDN/>
              <w:rPr>
                <w:rFonts w:ascii="Times New Roman" w:eastAsia="굴림" w:hAnsi="Times New Roman" w:cs="Times New Roman"/>
                <w:kern w:val="0"/>
                <w:sz w:val="24"/>
                <w:szCs w:val="24"/>
              </w:rPr>
            </w:pPr>
            <w:r w:rsidRPr="00DD4383">
              <w:rPr>
                <w:rFonts w:ascii="Times New Roman" w:eastAsia="굴림" w:hAnsi="Times New Roman" w:cs="Times New Roman"/>
                <w:kern w:val="0"/>
                <w:sz w:val="24"/>
                <w:szCs w:val="24"/>
              </w:rPr>
              <w:t>0.018</w:t>
            </w:r>
          </w:p>
        </w:tc>
        <w:tc>
          <w:tcPr>
            <w:tcW w:w="0" w:type="auto"/>
            <w:hideMark/>
          </w:tcPr>
          <w:p w:rsidR="00D41030" w:rsidRPr="00DD4383" w:rsidRDefault="00D41030" w:rsidP="00891B67">
            <w:pPr>
              <w:widowControl/>
              <w:wordWrap/>
              <w:autoSpaceDE/>
              <w:autoSpaceDN/>
              <w:rPr>
                <w:rFonts w:ascii="Times New Roman" w:eastAsia="굴림" w:hAnsi="Times New Roman" w:cs="Times New Roman"/>
                <w:kern w:val="0"/>
                <w:sz w:val="24"/>
                <w:szCs w:val="24"/>
              </w:rPr>
            </w:pPr>
            <w:r w:rsidRPr="00DD4383">
              <w:rPr>
                <w:rFonts w:ascii="Times New Roman" w:eastAsia="굴림" w:hAnsi="Times New Roman" w:cs="Times New Roman"/>
                <w:kern w:val="0"/>
                <w:sz w:val="24"/>
                <w:szCs w:val="24"/>
              </w:rPr>
              <w:t>-0.020 to 0.057</w:t>
            </w:r>
          </w:p>
        </w:tc>
        <w:tc>
          <w:tcPr>
            <w:tcW w:w="0" w:type="auto"/>
            <w:hideMark/>
          </w:tcPr>
          <w:p w:rsidR="00D41030" w:rsidRPr="00DD4383" w:rsidRDefault="00D41030" w:rsidP="00891B67">
            <w:pPr>
              <w:widowControl/>
              <w:wordWrap/>
              <w:autoSpaceDE/>
              <w:autoSpaceDN/>
              <w:rPr>
                <w:rFonts w:ascii="Times New Roman" w:eastAsia="굴림" w:hAnsi="Times New Roman" w:cs="Times New Roman"/>
                <w:kern w:val="0"/>
                <w:sz w:val="24"/>
                <w:szCs w:val="24"/>
              </w:rPr>
            </w:pPr>
            <w:r w:rsidRPr="00DD4383">
              <w:rPr>
                <w:rFonts w:ascii="Times New Roman" w:eastAsia="굴림" w:hAnsi="Times New Roman" w:cs="Times New Roman"/>
                <w:kern w:val="0"/>
                <w:sz w:val="24"/>
                <w:szCs w:val="24"/>
              </w:rPr>
              <w:t>0.351</w:t>
            </w:r>
          </w:p>
        </w:tc>
        <w:tc>
          <w:tcPr>
            <w:tcW w:w="2896" w:type="dxa"/>
            <w:hideMark/>
          </w:tcPr>
          <w:p w:rsidR="00D41030" w:rsidRPr="00DD4383" w:rsidRDefault="00D41030" w:rsidP="00891B67">
            <w:pPr>
              <w:widowControl/>
              <w:wordWrap/>
              <w:autoSpaceDE/>
              <w:autoSpaceDN/>
              <w:rPr>
                <w:rFonts w:ascii="Times New Roman" w:eastAsia="굴림" w:hAnsi="Times New Roman" w:cs="Times New Roman"/>
                <w:kern w:val="0"/>
                <w:sz w:val="24"/>
                <w:szCs w:val="24"/>
              </w:rPr>
            </w:pPr>
            <w:r w:rsidRPr="00DD4383">
              <w:rPr>
                <w:rFonts w:ascii="Times New Roman" w:eastAsia="굴림" w:hAnsi="Times New Roman" w:cs="Times New Roman"/>
                <w:kern w:val="0"/>
                <w:sz w:val="24"/>
                <w:szCs w:val="24"/>
              </w:rPr>
              <w:t>0.497</w:t>
            </w:r>
          </w:p>
        </w:tc>
      </w:tr>
      <w:tr w:rsidR="00D41030" w:rsidRPr="00A64406" w:rsidTr="00891B67">
        <w:trPr>
          <w:trHeight w:val="255"/>
        </w:trPr>
        <w:tc>
          <w:tcPr>
            <w:tcW w:w="0" w:type="auto"/>
            <w:hideMark/>
          </w:tcPr>
          <w:p w:rsidR="00D41030" w:rsidRPr="00AD7D3E" w:rsidRDefault="00D41030" w:rsidP="00891B67">
            <w:pPr>
              <w:widowControl/>
              <w:wordWrap/>
              <w:autoSpaceDE/>
              <w:autoSpaceDN/>
              <w:rPr>
                <w:rFonts w:ascii="Times New Roman" w:eastAsia="굴림" w:hAnsi="Times New Roman" w:cs="Times New Roman"/>
                <w:b/>
                <w:kern w:val="0"/>
                <w:sz w:val="24"/>
                <w:szCs w:val="24"/>
              </w:rPr>
            </w:pPr>
            <w:r w:rsidRPr="00AD7D3E">
              <w:rPr>
                <w:rFonts w:ascii="Times New Roman" w:eastAsia="굴림" w:hAnsi="Times New Roman" w:cs="Times New Roman"/>
                <w:b/>
                <w:kern w:val="0"/>
                <w:sz w:val="24"/>
                <w:szCs w:val="24"/>
              </w:rPr>
              <w:t>Anxiety</w:t>
            </w:r>
          </w:p>
        </w:tc>
        <w:tc>
          <w:tcPr>
            <w:tcW w:w="0" w:type="auto"/>
            <w:hideMark/>
          </w:tcPr>
          <w:p w:rsidR="00D41030" w:rsidRPr="00DD4383" w:rsidRDefault="00D41030" w:rsidP="00891B67">
            <w:pPr>
              <w:widowControl/>
              <w:wordWrap/>
              <w:autoSpaceDE/>
              <w:autoSpaceDN/>
              <w:rPr>
                <w:rFonts w:ascii="Times New Roman" w:eastAsia="굴림" w:hAnsi="Times New Roman" w:cs="Times New Roman"/>
                <w:kern w:val="0"/>
                <w:sz w:val="24"/>
                <w:szCs w:val="24"/>
              </w:rPr>
            </w:pPr>
            <w:r w:rsidRPr="00DD4383">
              <w:rPr>
                <w:rFonts w:ascii="Times New Roman" w:eastAsia="굴림" w:hAnsi="Times New Roman" w:cs="Times New Roman"/>
                <w:kern w:val="0"/>
                <w:sz w:val="24"/>
                <w:szCs w:val="24"/>
              </w:rPr>
              <w:t>0.037</w:t>
            </w:r>
          </w:p>
        </w:tc>
        <w:tc>
          <w:tcPr>
            <w:tcW w:w="0" w:type="auto"/>
            <w:hideMark/>
          </w:tcPr>
          <w:p w:rsidR="00D41030" w:rsidRPr="00DD4383" w:rsidRDefault="00D41030" w:rsidP="00891B67">
            <w:pPr>
              <w:widowControl/>
              <w:wordWrap/>
              <w:autoSpaceDE/>
              <w:autoSpaceDN/>
              <w:rPr>
                <w:rFonts w:ascii="Times New Roman" w:eastAsia="굴림" w:hAnsi="Times New Roman" w:cs="Times New Roman"/>
                <w:kern w:val="0"/>
                <w:sz w:val="24"/>
                <w:szCs w:val="24"/>
              </w:rPr>
            </w:pPr>
            <w:r w:rsidRPr="00DD4383">
              <w:rPr>
                <w:rFonts w:ascii="Times New Roman" w:eastAsia="굴림" w:hAnsi="Times New Roman" w:cs="Times New Roman"/>
                <w:kern w:val="0"/>
                <w:sz w:val="24"/>
                <w:szCs w:val="24"/>
              </w:rPr>
              <w:t>-0.016 to 0.091</w:t>
            </w:r>
          </w:p>
        </w:tc>
        <w:tc>
          <w:tcPr>
            <w:tcW w:w="0" w:type="auto"/>
            <w:hideMark/>
          </w:tcPr>
          <w:p w:rsidR="00D41030" w:rsidRPr="00DD4383" w:rsidRDefault="00D41030" w:rsidP="00891B67">
            <w:pPr>
              <w:widowControl/>
              <w:wordWrap/>
              <w:autoSpaceDE/>
              <w:autoSpaceDN/>
              <w:rPr>
                <w:rFonts w:ascii="Times New Roman" w:eastAsia="굴림" w:hAnsi="Times New Roman" w:cs="Times New Roman"/>
                <w:kern w:val="0"/>
                <w:sz w:val="24"/>
                <w:szCs w:val="24"/>
              </w:rPr>
            </w:pPr>
            <w:r w:rsidRPr="00DD4383">
              <w:rPr>
                <w:rFonts w:ascii="Times New Roman" w:eastAsia="굴림" w:hAnsi="Times New Roman" w:cs="Times New Roman"/>
                <w:kern w:val="0"/>
                <w:sz w:val="24"/>
                <w:szCs w:val="24"/>
              </w:rPr>
              <w:t>0.172</w:t>
            </w:r>
          </w:p>
        </w:tc>
        <w:tc>
          <w:tcPr>
            <w:tcW w:w="2896" w:type="dxa"/>
            <w:hideMark/>
          </w:tcPr>
          <w:p w:rsidR="00D41030" w:rsidRPr="00DD4383" w:rsidRDefault="00D41030" w:rsidP="00891B67">
            <w:pPr>
              <w:widowControl/>
              <w:wordWrap/>
              <w:autoSpaceDE/>
              <w:autoSpaceDN/>
              <w:rPr>
                <w:rFonts w:ascii="Times New Roman" w:eastAsia="굴림" w:hAnsi="Times New Roman" w:cs="Times New Roman"/>
                <w:kern w:val="0"/>
                <w:sz w:val="24"/>
                <w:szCs w:val="24"/>
              </w:rPr>
            </w:pPr>
            <w:r w:rsidRPr="00DD4383">
              <w:rPr>
                <w:rFonts w:ascii="Times New Roman" w:eastAsia="굴림" w:hAnsi="Times New Roman" w:cs="Times New Roman"/>
                <w:kern w:val="0"/>
                <w:sz w:val="24"/>
                <w:szCs w:val="24"/>
              </w:rPr>
              <w:t>0.495</w:t>
            </w:r>
          </w:p>
        </w:tc>
      </w:tr>
      <w:tr w:rsidR="00D41030" w:rsidRPr="00A64406" w:rsidTr="00891B67">
        <w:trPr>
          <w:trHeight w:val="246"/>
        </w:trPr>
        <w:tc>
          <w:tcPr>
            <w:tcW w:w="0" w:type="auto"/>
            <w:hideMark/>
          </w:tcPr>
          <w:p w:rsidR="00D41030" w:rsidRPr="00AD7D3E" w:rsidRDefault="00D41030" w:rsidP="00891B67">
            <w:pPr>
              <w:widowControl/>
              <w:wordWrap/>
              <w:autoSpaceDE/>
              <w:autoSpaceDN/>
              <w:rPr>
                <w:rFonts w:ascii="Times New Roman" w:eastAsia="굴림" w:hAnsi="Times New Roman" w:cs="Times New Roman"/>
                <w:b/>
                <w:kern w:val="0"/>
                <w:sz w:val="24"/>
                <w:szCs w:val="24"/>
              </w:rPr>
            </w:pPr>
            <w:r w:rsidRPr="00AD7D3E">
              <w:rPr>
                <w:rFonts w:ascii="Times New Roman" w:eastAsia="굴림" w:hAnsi="Times New Roman" w:cs="Times New Roman"/>
                <w:b/>
                <w:kern w:val="0"/>
                <w:sz w:val="24"/>
                <w:szCs w:val="24"/>
              </w:rPr>
              <w:t>Hostility</w:t>
            </w:r>
          </w:p>
        </w:tc>
        <w:tc>
          <w:tcPr>
            <w:tcW w:w="0" w:type="auto"/>
            <w:hideMark/>
          </w:tcPr>
          <w:p w:rsidR="00D41030" w:rsidRPr="00DD4383" w:rsidRDefault="00D41030" w:rsidP="00891B67">
            <w:pPr>
              <w:widowControl/>
              <w:wordWrap/>
              <w:autoSpaceDE/>
              <w:autoSpaceDN/>
              <w:rPr>
                <w:rFonts w:ascii="Times New Roman" w:eastAsia="굴림" w:hAnsi="Times New Roman" w:cs="Times New Roman"/>
                <w:kern w:val="0"/>
                <w:sz w:val="24"/>
                <w:szCs w:val="24"/>
              </w:rPr>
            </w:pPr>
            <w:r w:rsidRPr="00DD4383">
              <w:rPr>
                <w:rFonts w:ascii="Times New Roman" w:eastAsia="굴림" w:hAnsi="Times New Roman" w:cs="Times New Roman"/>
                <w:kern w:val="0"/>
                <w:sz w:val="24"/>
                <w:szCs w:val="24"/>
              </w:rPr>
              <w:t>0.032</w:t>
            </w:r>
          </w:p>
        </w:tc>
        <w:tc>
          <w:tcPr>
            <w:tcW w:w="0" w:type="auto"/>
            <w:hideMark/>
          </w:tcPr>
          <w:p w:rsidR="00D41030" w:rsidRPr="00DD4383" w:rsidRDefault="00D41030" w:rsidP="00891B67">
            <w:pPr>
              <w:widowControl/>
              <w:wordWrap/>
              <w:autoSpaceDE/>
              <w:autoSpaceDN/>
              <w:rPr>
                <w:rFonts w:ascii="Times New Roman" w:eastAsia="굴림" w:hAnsi="Times New Roman" w:cs="Times New Roman"/>
                <w:kern w:val="0"/>
                <w:sz w:val="24"/>
                <w:szCs w:val="24"/>
              </w:rPr>
            </w:pPr>
            <w:r w:rsidRPr="00DD4383">
              <w:rPr>
                <w:rFonts w:ascii="Times New Roman" w:eastAsia="굴림" w:hAnsi="Times New Roman" w:cs="Times New Roman"/>
                <w:kern w:val="0"/>
                <w:sz w:val="24"/>
                <w:szCs w:val="24"/>
              </w:rPr>
              <w:t>-0.025 to 0.089</w:t>
            </w:r>
          </w:p>
        </w:tc>
        <w:tc>
          <w:tcPr>
            <w:tcW w:w="0" w:type="auto"/>
            <w:hideMark/>
          </w:tcPr>
          <w:p w:rsidR="00D41030" w:rsidRPr="00DD4383" w:rsidRDefault="00D41030" w:rsidP="00891B67">
            <w:pPr>
              <w:widowControl/>
              <w:wordWrap/>
              <w:autoSpaceDE/>
              <w:autoSpaceDN/>
              <w:rPr>
                <w:rFonts w:ascii="Times New Roman" w:eastAsia="굴림" w:hAnsi="Times New Roman" w:cs="Times New Roman"/>
                <w:kern w:val="0"/>
                <w:sz w:val="24"/>
                <w:szCs w:val="24"/>
              </w:rPr>
            </w:pPr>
            <w:r w:rsidRPr="00DD4383">
              <w:rPr>
                <w:rFonts w:ascii="Times New Roman" w:eastAsia="굴림" w:hAnsi="Times New Roman" w:cs="Times New Roman"/>
                <w:kern w:val="0"/>
                <w:sz w:val="24"/>
                <w:szCs w:val="24"/>
              </w:rPr>
              <w:t>0.275</w:t>
            </w:r>
          </w:p>
        </w:tc>
        <w:tc>
          <w:tcPr>
            <w:tcW w:w="2896" w:type="dxa"/>
            <w:hideMark/>
          </w:tcPr>
          <w:p w:rsidR="00D41030" w:rsidRPr="00DD4383" w:rsidRDefault="00D41030" w:rsidP="00891B67">
            <w:pPr>
              <w:widowControl/>
              <w:wordWrap/>
              <w:autoSpaceDE/>
              <w:autoSpaceDN/>
              <w:rPr>
                <w:rFonts w:ascii="Times New Roman" w:eastAsia="굴림" w:hAnsi="Times New Roman" w:cs="Times New Roman"/>
                <w:kern w:val="0"/>
                <w:sz w:val="24"/>
                <w:szCs w:val="24"/>
              </w:rPr>
            </w:pPr>
            <w:r w:rsidRPr="00DD4383">
              <w:rPr>
                <w:rFonts w:ascii="Times New Roman" w:eastAsia="굴림" w:hAnsi="Times New Roman" w:cs="Times New Roman"/>
                <w:kern w:val="0"/>
                <w:sz w:val="24"/>
                <w:szCs w:val="24"/>
              </w:rPr>
              <w:t>0.495</w:t>
            </w:r>
          </w:p>
        </w:tc>
      </w:tr>
      <w:tr w:rsidR="00D41030" w:rsidRPr="00A64406" w:rsidTr="00891B67">
        <w:trPr>
          <w:trHeight w:val="255"/>
        </w:trPr>
        <w:tc>
          <w:tcPr>
            <w:tcW w:w="0" w:type="auto"/>
            <w:hideMark/>
          </w:tcPr>
          <w:p w:rsidR="00D41030" w:rsidRPr="00AD7D3E" w:rsidRDefault="00D41030" w:rsidP="00891B67">
            <w:pPr>
              <w:widowControl/>
              <w:wordWrap/>
              <w:autoSpaceDE/>
              <w:autoSpaceDN/>
              <w:rPr>
                <w:rFonts w:ascii="Times New Roman" w:eastAsia="굴림" w:hAnsi="Times New Roman" w:cs="Times New Roman"/>
                <w:b/>
                <w:kern w:val="0"/>
                <w:sz w:val="24"/>
                <w:szCs w:val="24"/>
              </w:rPr>
            </w:pPr>
            <w:r w:rsidRPr="00AD7D3E">
              <w:rPr>
                <w:rFonts w:ascii="Times New Roman" w:eastAsia="굴림" w:hAnsi="Times New Roman" w:cs="Times New Roman"/>
                <w:b/>
                <w:kern w:val="0"/>
                <w:sz w:val="24"/>
                <w:szCs w:val="24"/>
              </w:rPr>
              <w:t>Phobic anxiety</w:t>
            </w:r>
          </w:p>
        </w:tc>
        <w:tc>
          <w:tcPr>
            <w:tcW w:w="0" w:type="auto"/>
            <w:hideMark/>
          </w:tcPr>
          <w:p w:rsidR="00D41030" w:rsidRPr="00DD4383" w:rsidRDefault="00D41030" w:rsidP="00891B67">
            <w:pPr>
              <w:widowControl/>
              <w:wordWrap/>
              <w:autoSpaceDE/>
              <w:autoSpaceDN/>
              <w:rPr>
                <w:rFonts w:ascii="Times New Roman" w:eastAsia="굴림" w:hAnsi="Times New Roman" w:cs="Times New Roman"/>
                <w:kern w:val="0"/>
                <w:sz w:val="24"/>
                <w:szCs w:val="24"/>
              </w:rPr>
            </w:pPr>
            <w:r w:rsidRPr="00DD4383">
              <w:rPr>
                <w:rFonts w:ascii="Times New Roman" w:eastAsia="굴림" w:hAnsi="Times New Roman" w:cs="Times New Roman"/>
                <w:kern w:val="0"/>
                <w:sz w:val="24"/>
                <w:szCs w:val="24"/>
              </w:rPr>
              <w:t>0.069</w:t>
            </w:r>
          </w:p>
        </w:tc>
        <w:tc>
          <w:tcPr>
            <w:tcW w:w="0" w:type="auto"/>
            <w:hideMark/>
          </w:tcPr>
          <w:p w:rsidR="00D41030" w:rsidRPr="00DD4383" w:rsidRDefault="00D41030" w:rsidP="00891B67">
            <w:pPr>
              <w:widowControl/>
              <w:wordWrap/>
              <w:autoSpaceDE/>
              <w:autoSpaceDN/>
              <w:rPr>
                <w:rFonts w:ascii="Times New Roman" w:eastAsia="굴림" w:hAnsi="Times New Roman" w:cs="Times New Roman"/>
                <w:kern w:val="0"/>
                <w:sz w:val="24"/>
                <w:szCs w:val="24"/>
              </w:rPr>
            </w:pPr>
            <w:r w:rsidRPr="00DD4383">
              <w:rPr>
                <w:rFonts w:ascii="Times New Roman" w:eastAsia="굴림" w:hAnsi="Times New Roman" w:cs="Times New Roman"/>
                <w:kern w:val="0"/>
                <w:sz w:val="24"/>
                <w:szCs w:val="24"/>
              </w:rPr>
              <w:t>0.005 to 0.132</w:t>
            </w:r>
          </w:p>
        </w:tc>
        <w:tc>
          <w:tcPr>
            <w:tcW w:w="0" w:type="auto"/>
            <w:hideMark/>
          </w:tcPr>
          <w:p w:rsidR="00D41030" w:rsidRPr="00DD4383" w:rsidRDefault="00D41030" w:rsidP="00891B67">
            <w:pPr>
              <w:widowControl/>
              <w:wordWrap/>
              <w:autoSpaceDE/>
              <w:autoSpaceDN/>
              <w:rPr>
                <w:rFonts w:ascii="Times New Roman" w:eastAsia="굴림" w:hAnsi="Times New Roman" w:cs="Times New Roman"/>
                <w:b/>
                <w:kern w:val="0"/>
                <w:sz w:val="24"/>
                <w:szCs w:val="24"/>
              </w:rPr>
            </w:pPr>
            <w:r w:rsidRPr="00DD4383">
              <w:rPr>
                <w:rFonts w:ascii="Times New Roman" w:eastAsia="굴림" w:hAnsi="Times New Roman" w:cs="Times New Roman"/>
                <w:b/>
                <w:kern w:val="0"/>
                <w:sz w:val="24"/>
                <w:szCs w:val="24"/>
              </w:rPr>
              <w:t>0.034</w:t>
            </w:r>
          </w:p>
        </w:tc>
        <w:tc>
          <w:tcPr>
            <w:tcW w:w="2896" w:type="dxa"/>
            <w:hideMark/>
          </w:tcPr>
          <w:p w:rsidR="00D41030" w:rsidRPr="00DD4383" w:rsidRDefault="00D41030" w:rsidP="00891B67">
            <w:pPr>
              <w:widowControl/>
              <w:wordWrap/>
              <w:autoSpaceDE/>
              <w:autoSpaceDN/>
              <w:rPr>
                <w:rFonts w:ascii="Times New Roman" w:eastAsia="굴림" w:hAnsi="Times New Roman" w:cs="Times New Roman"/>
                <w:kern w:val="0"/>
                <w:sz w:val="24"/>
                <w:szCs w:val="24"/>
              </w:rPr>
            </w:pPr>
            <w:r w:rsidRPr="00DD4383">
              <w:rPr>
                <w:rFonts w:ascii="Times New Roman" w:eastAsia="굴림" w:hAnsi="Times New Roman" w:cs="Times New Roman"/>
                <w:kern w:val="0"/>
                <w:sz w:val="24"/>
                <w:szCs w:val="24"/>
              </w:rPr>
              <w:t>0.153</w:t>
            </w:r>
          </w:p>
        </w:tc>
      </w:tr>
      <w:tr w:rsidR="00D41030" w:rsidRPr="00A64406" w:rsidTr="00891B67">
        <w:trPr>
          <w:trHeight w:val="246"/>
        </w:trPr>
        <w:tc>
          <w:tcPr>
            <w:tcW w:w="0" w:type="auto"/>
            <w:hideMark/>
          </w:tcPr>
          <w:p w:rsidR="00D41030" w:rsidRPr="00AD7D3E" w:rsidRDefault="00D41030" w:rsidP="00891B67">
            <w:pPr>
              <w:widowControl/>
              <w:wordWrap/>
              <w:autoSpaceDE/>
              <w:autoSpaceDN/>
              <w:rPr>
                <w:rFonts w:ascii="Times New Roman" w:eastAsia="굴림" w:hAnsi="Times New Roman" w:cs="Times New Roman"/>
                <w:b/>
                <w:kern w:val="0"/>
                <w:sz w:val="24"/>
                <w:szCs w:val="24"/>
              </w:rPr>
            </w:pPr>
            <w:r w:rsidRPr="00AD7D3E">
              <w:rPr>
                <w:rFonts w:ascii="Times New Roman" w:eastAsia="굴림" w:hAnsi="Times New Roman" w:cs="Times New Roman"/>
                <w:b/>
                <w:kern w:val="0"/>
                <w:sz w:val="24"/>
                <w:szCs w:val="24"/>
              </w:rPr>
              <w:t>Paranoid ideation</w:t>
            </w:r>
          </w:p>
        </w:tc>
        <w:tc>
          <w:tcPr>
            <w:tcW w:w="0" w:type="auto"/>
            <w:hideMark/>
          </w:tcPr>
          <w:p w:rsidR="00D41030" w:rsidRPr="00DD4383" w:rsidRDefault="00D41030" w:rsidP="00891B67">
            <w:pPr>
              <w:widowControl/>
              <w:wordWrap/>
              <w:autoSpaceDE/>
              <w:autoSpaceDN/>
              <w:rPr>
                <w:rFonts w:ascii="Times New Roman" w:eastAsia="굴림" w:hAnsi="Times New Roman" w:cs="Times New Roman"/>
                <w:kern w:val="0"/>
                <w:sz w:val="24"/>
                <w:szCs w:val="24"/>
              </w:rPr>
            </w:pPr>
            <w:r w:rsidRPr="00DD4383">
              <w:rPr>
                <w:rFonts w:ascii="Times New Roman" w:eastAsia="굴림" w:hAnsi="Times New Roman" w:cs="Times New Roman"/>
                <w:kern w:val="0"/>
                <w:sz w:val="24"/>
                <w:szCs w:val="24"/>
              </w:rPr>
              <w:t>-0.021</w:t>
            </w:r>
          </w:p>
        </w:tc>
        <w:tc>
          <w:tcPr>
            <w:tcW w:w="0" w:type="auto"/>
            <w:hideMark/>
          </w:tcPr>
          <w:p w:rsidR="00D41030" w:rsidRPr="00DD4383" w:rsidRDefault="00D41030" w:rsidP="00891B67">
            <w:pPr>
              <w:widowControl/>
              <w:wordWrap/>
              <w:autoSpaceDE/>
              <w:autoSpaceDN/>
              <w:rPr>
                <w:rFonts w:ascii="Times New Roman" w:eastAsia="굴림" w:hAnsi="Times New Roman" w:cs="Times New Roman"/>
                <w:kern w:val="0"/>
                <w:sz w:val="24"/>
                <w:szCs w:val="24"/>
              </w:rPr>
            </w:pPr>
            <w:r w:rsidRPr="00DD4383">
              <w:rPr>
                <w:rFonts w:ascii="Times New Roman" w:eastAsia="굴림" w:hAnsi="Times New Roman" w:cs="Times New Roman"/>
                <w:kern w:val="0"/>
                <w:sz w:val="24"/>
                <w:szCs w:val="24"/>
              </w:rPr>
              <w:t>-0.056 to 0.015</w:t>
            </w:r>
          </w:p>
        </w:tc>
        <w:tc>
          <w:tcPr>
            <w:tcW w:w="0" w:type="auto"/>
            <w:hideMark/>
          </w:tcPr>
          <w:p w:rsidR="00D41030" w:rsidRPr="00DD4383" w:rsidRDefault="00D41030" w:rsidP="00891B67">
            <w:pPr>
              <w:widowControl/>
              <w:wordWrap/>
              <w:autoSpaceDE/>
              <w:autoSpaceDN/>
              <w:rPr>
                <w:rFonts w:ascii="Times New Roman" w:eastAsia="굴림" w:hAnsi="Times New Roman" w:cs="Times New Roman"/>
                <w:kern w:val="0"/>
                <w:sz w:val="24"/>
                <w:szCs w:val="24"/>
              </w:rPr>
            </w:pPr>
            <w:r w:rsidRPr="00DD4383">
              <w:rPr>
                <w:rFonts w:ascii="Times New Roman" w:eastAsia="굴림" w:hAnsi="Times New Roman" w:cs="Times New Roman"/>
                <w:kern w:val="0"/>
                <w:sz w:val="24"/>
                <w:szCs w:val="24"/>
              </w:rPr>
              <w:t>0.248</w:t>
            </w:r>
          </w:p>
        </w:tc>
        <w:tc>
          <w:tcPr>
            <w:tcW w:w="2896" w:type="dxa"/>
            <w:hideMark/>
          </w:tcPr>
          <w:p w:rsidR="00D41030" w:rsidRPr="00DD4383" w:rsidRDefault="00D41030" w:rsidP="00891B67">
            <w:pPr>
              <w:widowControl/>
              <w:wordWrap/>
              <w:autoSpaceDE/>
              <w:autoSpaceDN/>
              <w:rPr>
                <w:rFonts w:ascii="Times New Roman" w:eastAsia="굴림" w:hAnsi="Times New Roman" w:cs="Times New Roman"/>
                <w:kern w:val="0"/>
                <w:sz w:val="24"/>
                <w:szCs w:val="24"/>
              </w:rPr>
            </w:pPr>
            <w:r w:rsidRPr="00DD4383">
              <w:rPr>
                <w:rFonts w:ascii="Times New Roman" w:eastAsia="굴림" w:hAnsi="Times New Roman" w:cs="Times New Roman"/>
                <w:kern w:val="0"/>
                <w:sz w:val="24"/>
                <w:szCs w:val="24"/>
              </w:rPr>
              <w:t>0.495</w:t>
            </w:r>
          </w:p>
        </w:tc>
      </w:tr>
      <w:tr w:rsidR="00D41030" w:rsidRPr="00A64406" w:rsidTr="00891B67">
        <w:trPr>
          <w:trHeight w:val="255"/>
        </w:trPr>
        <w:tc>
          <w:tcPr>
            <w:tcW w:w="0" w:type="auto"/>
            <w:hideMark/>
          </w:tcPr>
          <w:p w:rsidR="00D41030" w:rsidRPr="00AD7D3E" w:rsidRDefault="00D41030" w:rsidP="00891B67">
            <w:pPr>
              <w:widowControl/>
              <w:wordWrap/>
              <w:autoSpaceDE/>
              <w:autoSpaceDN/>
              <w:rPr>
                <w:rFonts w:ascii="Times New Roman" w:eastAsia="굴림" w:hAnsi="Times New Roman" w:cs="Times New Roman"/>
                <w:b/>
                <w:kern w:val="0"/>
                <w:sz w:val="24"/>
                <w:szCs w:val="24"/>
              </w:rPr>
            </w:pPr>
            <w:r w:rsidRPr="00AD7D3E">
              <w:rPr>
                <w:rFonts w:ascii="Times New Roman" w:eastAsia="굴림" w:hAnsi="Times New Roman" w:cs="Times New Roman"/>
                <w:b/>
                <w:kern w:val="0"/>
                <w:sz w:val="24"/>
                <w:szCs w:val="24"/>
              </w:rPr>
              <w:t>Psychoticism</w:t>
            </w:r>
          </w:p>
        </w:tc>
        <w:tc>
          <w:tcPr>
            <w:tcW w:w="0" w:type="auto"/>
            <w:hideMark/>
          </w:tcPr>
          <w:p w:rsidR="00D41030" w:rsidRPr="00DD4383" w:rsidRDefault="00D41030" w:rsidP="00891B67">
            <w:pPr>
              <w:widowControl/>
              <w:wordWrap/>
              <w:autoSpaceDE/>
              <w:autoSpaceDN/>
              <w:rPr>
                <w:rFonts w:ascii="Times New Roman" w:eastAsia="굴림" w:hAnsi="Times New Roman" w:cs="Times New Roman"/>
                <w:kern w:val="0"/>
                <w:sz w:val="24"/>
                <w:szCs w:val="24"/>
              </w:rPr>
            </w:pPr>
            <w:r w:rsidRPr="00DD4383">
              <w:rPr>
                <w:rFonts w:ascii="Times New Roman" w:eastAsia="굴림" w:hAnsi="Times New Roman" w:cs="Times New Roman"/>
                <w:kern w:val="0"/>
                <w:sz w:val="24"/>
                <w:szCs w:val="24"/>
              </w:rPr>
              <w:t>0.010</w:t>
            </w:r>
          </w:p>
        </w:tc>
        <w:tc>
          <w:tcPr>
            <w:tcW w:w="0" w:type="auto"/>
            <w:hideMark/>
          </w:tcPr>
          <w:p w:rsidR="00D41030" w:rsidRPr="00DD4383" w:rsidRDefault="00D41030" w:rsidP="00891B67">
            <w:pPr>
              <w:widowControl/>
              <w:wordWrap/>
              <w:autoSpaceDE/>
              <w:autoSpaceDN/>
              <w:rPr>
                <w:rFonts w:ascii="Times New Roman" w:eastAsia="굴림" w:hAnsi="Times New Roman" w:cs="Times New Roman"/>
                <w:kern w:val="0"/>
                <w:sz w:val="24"/>
                <w:szCs w:val="24"/>
              </w:rPr>
            </w:pPr>
            <w:r w:rsidRPr="00DD4383">
              <w:rPr>
                <w:rFonts w:ascii="Times New Roman" w:eastAsia="굴림" w:hAnsi="Times New Roman" w:cs="Times New Roman"/>
                <w:kern w:val="0"/>
                <w:sz w:val="24"/>
                <w:szCs w:val="24"/>
              </w:rPr>
              <w:t>-0.047 to 0.066</w:t>
            </w:r>
          </w:p>
        </w:tc>
        <w:tc>
          <w:tcPr>
            <w:tcW w:w="0" w:type="auto"/>
            <w:hideMark/>
          </w:tcPr>
          <w:p w:rsidR="00D41030" w:rsidRPr="00DD4383" w:rsidRDefault="00D41030" w:rsidP="00891B67">
            <w:pPr>
              <w:widowControl/>
              <w:wordWrap/>
              <w:autoSpaceDE/>
              <w:autoSpaceDN/>
              <w:rPr>
                <w:rFonts w:ascii="Times New Roman" w:eastAsia="굴림" w:hAnsi="Times New Roman" w:cs="Times New Roman"/>
                <w:kern w:val="0"/>
                <w:sz w:val="24"/>
                <w:szCs w:val="24"/>
              </w:rPr>
            </w:pPr>
            <w:r w:rsidRPr="00DD4383">
              <w:rPr>
                <w:rFonts w:ascii="Times New Roman" w:eastAsia="굴림" w:hAnsi="Times New Roman" w:cs="Times New Roman"/>
                <w:kern w:val="0"/>
                <w:sz w:val="24"/>
                <w:szCs w:val="24"/>
              </w:rPr>
              <w:t>0.740</w:t>
            </w:r>
          </w:p>
        </w:tc>
        <w:tc>
          <w:tcPr>
            <w:tcW w:w="2896" w:type="dxa"/>
            <w:hideMark/>
          </w:tcPr>
          <w:p w:rsidR="00D41030" w:rsidRPr="00DD4383" w:rsidRDefault="00D41030" w:rsidP="00891B67">
            <w:pPr>
              <w:widowControl/>
              <w:wordWrap/>
              <w:autoSpaceDE/>
              <w:autoSpaceDN/>
              <w:rPr>
                <w:rFonts w:ascii="Times New Roman" w:eastAsia="굴림" w:hAnsi="Times New Roman" w:cs="Times New Roman"/>
                <w:kern w:val="0"/>
                <w:sz w:val="24"/>
                <w:szCs w:val="24"/>
              </w:rPr>
            </w:pPr>
            <w:r w:rsidRPr="00DD4383">
              <w:rPr>
                <w:rFonts w:ascii="Times New Roman" w:eastAsia="굴림" w:hAnsi="Times New Roman" w:cs="Times New Roman"/>
                <w:kern w:val="0"/>
                <w:sz w:val="24"/>
                <w:szCs w:val="24"/>
              </w:rPr>
              <w:t>0.775</w:t>
            </w:r>
          </w:p>
        </w:tc>
      </w:tr>
    </w:tbl>
    <w:p w:rsidR="00D41030" w:rsidRPr="00A64406" w:rsidRDefault="00D41030" w:rsidP="00D41030">
      <w:pPr>
        <w:spacing w:line="240" w:lineRule="auto"/>
        <w:rPr>
          <w:rFonts w:ascii="Times New Roman" w:hAnsi="Times New Roman" w:cs="Times New Roman"/>
          <w:b/>
          <w:color w:val="FF0000"/>
          <w:sz w:val="24"/>
        </w:rPr>
        <w:sectPr w:rsidR="00D41030" w:rsidRPr="00A64406" w:rsidSect="000C7410">
          <w:pgSz w:w="16838" w:h="11906" w:orient="landscape"/>
          <w:pgMar w:top="1440" w:right="1440" w:bottom="1440" w:left="1701" w:header="851" w:footer="992" w:gutter="0"/>
          <w:cols w:space="425"/>
          <w:docGrid w:linePitch="360"/>
        </w:sectPr>
      </w:pPr>
      <w:r w:rsidRPr="00A64406">
        <w:rPr>
          <w:rFonts w:ascii="Times New Roman" w:hAnsi="Times New Roman" w:cs="Times New Roman"/>
        </w:rPr>
        <w:t xml:space="preserve">Exploratory linear regression models were fitted separately for each SCL-90-R symptom dimension, with VAS pain intensity as the outcome. Adjusted β represents the estimated change in VAS pain intensity per 1-unit increase in each SCL-90-R dimension. Each model was adjusted for age, sex, TMJ OA grade, serum vitamin D, ESR, RF elevation, zinc, muscle stiffness, jaw locking, and bruxism. GSI was not included in these exploratory models to avoid overlap with individual SCL-90-R dimensions. FDR-adjusted p-values were calculated using the </w:t>
      </w:r>
      <w:proofErr w:type="spellStart"/>
      <w:r w:rsidRPr="00A64406">
        <w:rPr>
          <w:rFonts w:ascii="Times New Roman" w:hAnsi="Times New Roman" w:cs="Times New Roman"/>
        </w:rPr>
        <w:t>Benjamini</w:t>
      </w:r>
      <w:proofErr w:type="spellEnd"/>
      <w:r w:rsidRPr="00A64406">
        <w:rPr>
          <w:rFonts w:ascii="Times New Roman" w:hAnsi="Times New Roman" w:cs="Times New Roman"/>
        </w:rPr>
        <w:t>–Hochberg method across the nine SCL-90-R dimensions.</w:t>
      </w:r>
      <w:r w:rsidRPr="00A64406">
        <w:rPr>
          <w:rFonts w:ascii="Times New Roman" w:hAnsi="Times New Roman" w:cs="Times New Roman"/>
        </w:rPr>
        <w:br/>
        <w:t>CI, confidence interval; ESR, erythrocyte sedimentation rate; FDR, false discovery rate; GSI, Global Severity Index; RF, rheumatoid factor; SCL-90-R, Symptom Checklist-90-Revised; TMJ OA, temporomandibular joint osteoarthritis; VAS, visual analog scale.</w:t>
      </w:r>
    </w:p>
    <w:p w:rsidR="00D41030" w:rsidRPr="00A64406" w:rsidRDefault="00D41030" w:rsidP="00D41030">
      <w:pPr>
        <w:spacing w:line="240" w:lineRule="auto"/>
        <w:rPr>
          <w:rFonts w:ascii="Times New Roman" w:hAnsi="Times New Roman" w:cs="Times New Roman"/>
          <w:b/>
          <w:color w:val="000000" w:themeColor="text1"/>
          <w:sz w:val="24"/>
        </w:rPr>
      </w:pPr>
      <w:r w:rsidRPr="00A64406">
        <w:rPr>
          <w:rFonts w:ascii="Times New Roman" w:hAnsi="Times New Roman" w:cs="Times New Roman"/>
          <w:b/>
          <w:color w:val="000000" w:themeColor="text1"/>
          <w:sz w:val="24"/>
        </w:rPr>
        <w:lastRenderedPageBreak/>
        <w:t>Supplementary Table S3. DeLong’s test summary for AUROC comparisons between nested machine learning models</w:t>
      </w:r>
    </w:p>
    <w:tbl>
      <w:tblPr>
        <w:tblStyle w:val="a4"/>
        <w:tblW w:w="0" w:type="auto"/>
        <w:tblLook w:val="04A0" w:firstRow="1" w:lastRow="0" w:firstColumn="1" w:lastColumn="0" w:noHBand="0" w:noVBand="1"/>
      </w:tblPr>
      <w:tblGrid>
        <w:gridCol w:w="1309"/>
        <w:gridCol w:w="4314"/>
        <w:gridCol w:w="1549"/>
        <w:gridCol w:w="1844"/>
      </w:tblGrid>
      <w:tr w:rsidR="00D41030" w:rsidRPr="00A64406" w:rsidTr="00891B67">
        <w:tc>
          <w:tcPr>
            <w:tcW w:w="0" w:type="auto"/>
            <w:shd w:val="clear" w:color="auto" w:fill="DEEAF6" w:themeFill="accent5" w:themeFillTint="33"/>
            <w:hideMark/>
          </w:tcPr>
          <w:p w:rsidR="00D41030" w:rsidRPr="00A64406" w:rsidRDefault="00D41030" w:rsidP="00891B67">
            <w:pPr>
              <w:widowControl/>
              <w:wordWrap/>
              <w:autoSpaceDE/>
              <w:autoSpaceDN/>
              <w:rPr>
                <w:rFonts w:ascii="Times New Roman" w:eastAsia="굴림" w:hAnsi="Times New Roman" w:cs="Times New Roman"/>
                <w:b/>
                <w:bCs/>
                <w:color w:val="000000" w:themeColor="text1"/>
                <w:kern w:val="0"/>
                <w:sz w:val="24"/>
                <w:szCs w:val="24"/>
              </w:rPr>
            </w:pPr>
            <w:r w:rsidRPr="00A64406">
              <w:rPr>
                <w:rFonts w:ascii="Times New Roman" w:eastAsia="굴림" w:hAnsi="Times New Roman" w:cs="Times New Roman"/>
                <w:b/>
                <w:bCs/>
                <w:color w:val="000000" w:themeColor="text1"/>
                <w:kern w:val="0"/>
                <w:sz w:val="24"/>
                <w:szCs w:val="24"/>
              </w:rPr>
              <w:t>Algorithm</w:t>
            </w:r>
          </w:p>
        </w:tc>
        <w:tc>
          <w:tcPr>
            <w:tcW w:w="0" w:type="auto"/>
            <w:shd w:val="clear" w:color="auto" w:fill="DEEAF6" w:themeFill="accent5" w:themeFillTint="33"/>
            <w:hideMark/>
          </w:tcPr>
          <w:p w:rsidR="00D41030" w:rsidRPr="00A64406" w:rsidRDefault="00D41030" w:rsidP="00891B67">
            <w:pPr>
              <w:widowControl/>
              <w:wordWrap/>
              <w:autoSpaceDE/>
              <w:autoSpaceDN/>
              <w:rPr>
                <w:rFonts w:ascii="Times New Roman" w:eastAsia="굴림" w:hAnsi="Times New Roman" w:cs="Times New Roman"/>
                <w:b/>
                <w:bCs/>
                <w:color w:val="000000" w:themeColor="text1"/>
                <w:kern w:val="0"/>
                <w:sz w:val="24"/>
                <w:szCs w:val="24"/>
              </w:rPr>
            </w:pPr>
            <w:r w:rsidRPr="00A64406">
              <w:rPr>
                <w:rFonts w:ascii="Times New Roman" w:eastAsia="굴림" w:hAnsi="Times New Roman" w:cs="Times New Roman"/>
                <w:b/>
                <w:bCs/>
                <w:color w:val="000000" w:themeColor="text1"/>
                <w:kern w:val="0"/>
                <w:sz w:val="24"/>
                <w:szCs w:val="24"/>
              </w:rPr>
              <w:t>Comparison</w:t>
            </w:r>
          </w:p>
        </w:tc>
        <w:tc>
          <w:tcPr>
            <w:tcW w:w="1549" w:type="dxa"/>
            <w:shd w:val="clear" w:color="auto" w:fill="DEEAF6" w:themeFill="accent5" w:themeFillTint="33"/>
            <w:hideMark/>
          </w:tcPr>
          <w:p w:rsidR="00D41030" w:rsidRPr="00A64406" w:rsidRDefault="00D41030" w:rsidP="00891B67">
            <w:pPr>
              <w:widowControl/>
              <w:wordWrap/>
              <w:autoSpaceDE/>
              <w:autoSpaceDN/>
              <w:rPr>
                <w:rFonts w:ascii="Times New Roman" w:eastAsia="굴림" w:hAnsi="Times New Roman" w:cs="Times New Roman"/>
                <w:b/>
                <w:bCs/>
                <w:color w:val="000000" w:themeColor="text1"/>
                <w:kern w:val="0"/>
                <w:sz w:val="24"/>
                <w:szCs w:val="24"/>
              </w:rPr>
            </w:pPr>
            <w:r w:rsidRPr="00A64406">
              <w:rPr>
                <w:rFonts w:ascii="Times New Roman" w:eastAsia="굴림" w:hAnsi="Times New Roman" w:cs="Times New Roman"/>
                <w:b/>
                <w:bCs/>
                <w:color w:val="000000" w:themeColor="text1"/>
                <w:kern w:val="0"/>
                <w:sz w:val="24"/>
                <w:szCs w:val="24"/>
              </w:rPr>
              <w:t>ΔAUROC</w:t>
            </w:r>
          </w:p>
        </w:tc>
        <w:tc>
          <w:tcPr>
            <w:tcW w:w="1844" w:type="dxa"/>
            <w:shd w:val="clear" w:color="auto" w:fill="DEEAF6" w:themeFill="accent5" w:themeFillTint="33"/>
            <w:hideMark/>
          </w:tcPr>
          <w:p w:rsidR="00D41030" w:rsidRPr="00A64406" w:rsidRDefault="00D41030" w:rsidP="00891B67">
            <w:pPr>
              <w:widowControl/>
              <w:wordWrap/>
              <w:autoSpaceDE/>
              <w:autoSpaceDN/>
              <w:rPr>
                <w:rFonts w:ascii="Times New Roman" w:eastAsia="굴림" w:hAnsi="Times New Roman" w:cs="Times New Roman"/>
                <w:b/>
                <w:bCs/>
                <w:color w:val="000000" w:themeColor="text1"/>
                <w:kern w:val="0"/>
                <w:sz w:val="24"/>
                <w:szCs w:val="24"/>
              </w:rPr>
            </w:pPr>
            <w:r w:rsidRPr="00A64406">
              <w:rPr>
                <w:rFonts w:ascii="Times New Roman" w:eastAsia="굴림" w:hAnsi="Times New Roman" w:cs="Times New Roman"/>
                <w:b/>
                <w:bCs/>
                <w:color w:val="000000" w:themeColor="text1"/>
                <w:kern w:val="0"/>
                <w:sz w:val="24"/>
                <w:szCs w:val="24"/>
              </w:rPr>
              <w:t>DeLong p-value</w:t>
            </w:r>
          </w:p>
        </w:tc>
      </w:tr>
      <w:tr w:rsidR="00D41030" w:rsidRPr="00A64406" w:rsidTr="00891B67">
        <w:tc>
          <w:tcPr>
            <w:tcW w:w="0" w:type="auto"/>
            <w:vMerge w:val="restart"/>
            <w:hideMark/>
          </w:tcPr>
          <w:p w:rsidR="00D41030" w:rsidRPr="00A64406" w:rsidRDefault="00D41030" w:rsidP="00891B67">
            <w:pPr>
              <w:widowControl/>
              <w:wordWrap/>
              <w:autoSpaceDE/>
              <w:autoSpaceDN/>
              <w:rPr>
                <w:rFonts w:ascii="Times New Roman" w:eastAsia="굴림" w:hAnsi="Times New Roman" w:cs="Times New Roman"/>
                <w:color w:val="000000" w:themeColor="text1"/>
                <w:kern w:val="0"/>
                <w:sz w:val="24"/>
                <w:szCs w:val="24"/>
              </w:rPr>
            </w:pPr>
            <w:r w:rsidRPr="00A64406">
              <w:rPr>
                <w:rFonts w:ascii="Times New Roman" w:eastAsia="굴림" w:hAnsi="Times New Roman" w:cs="Times New Roman"/>
                <w:b/>
                <w:bCs/>
                <w:color w:val="000000" w:themeColor="text1"/>
                <w:kern w:val="0"/>
                <w:sz w:val="24"/>
                <w:szCs w:val="24"/>
              </w:rPr>
              <w:t>Elastic Net</w:t>
            </w:r>
          </w:p>
        </w:tc>
        <w:tc>
          <w:tcPr>
            <w:tcW w:w="0" w:type="auto"/>
            <w:hideMark/>
          </w:tcPr>
          <w:p w:rsidR="00D41030" w:rsidRPr="00A64406" w:rsidRDefault="00D41030" w:rsidP="00891B67">
            <w:pPr>
              <w:widowControl/>
              <w:wordWrap/>
              <w:autoSpaceDE/>
              <w:autoSpaceDN/>
              <w:rPr>
                <w:rFonts w:ascii="Times New Roman" w:eastAsia="굴림" w:hAnsi="Times New Roman" w:cs="Times New Roman"/>
                <w:color w:val="000000" w:themeColor="text1"/>
                <w:kern w:val="0"/>
                <w:sz w:val="24"/>
                <w:szCs w:val="24"/>
              </w:rPr>
            </w:pPr>
            <w:r w:rsidRPr="00A64406">
              <w:rPr>
                <w:rFonts w:ascii="Times New Roman" w:eastAsia="굴림" w:hAnsi="Times New Roman" w:cs="Times New Roman"/>
                <w:color w:val="000000" w:themeColor="text1"/>
                <w:kern w:val="0"/>
                <w:sz w:val="24"/>
                <w:szCs w:val="24"/>
              </w:rPr>
              <w:t>Clinical + labs without Vitamin D vs Clinical only</w:t>
            </w:r>
          </w:p>
        </w:tc>
        <w:tc>
          <w:tcPr>
            <w:tcW w:w="0" w:type="auto"/>
            <w:hideMark/>
          </w:tcPr>
          <w:p w:rsidR="00D41030" w:rsidRPr="00A64406" w:rsidRDefault="00D41030" w:rsidP="00891B67">
            <w:pPr>
              <w:widowControl/>
              <w:wordWrap/>
              <w:autoSpaceDE/>
              <w:autoSpaceDN/>
              <w:rPr>
                <w:rFonts w:ascii="Times New Roman" w:eastAsia="굴림" w:hAnsi="Times New Roman" w:cs="Times New Roman"/>
                <w:color w:val="000000" w:themeColor="text1"/>
                <w:kern w:val="0"/>
                <w:sz w:val="24"/>
                <w:szCs w:val="24"/>
              </w:rPr>
            </w:pPr>
            <w:r w:rsidRPr="00A64406">
              <w:rPr>
                <w:rFonts w:ascii="Times New Roman" w:eastAsia="굴림" w:hAnsi="Times New Roman" w:cs="Times New Roman"/>
                <w:color w:val="000000" w:themeColor="text1"/>
                <w:kern w:val="0"/>
                <w:sz w:val="24"/>
                <w:szCs w:val="24"/>
              </w:rPr>
              <w:t>+0.020</w:t>
            </w:r>
          </w:p>
        </w:tc>
        <w:tc>
          <w:tcPr>
            <w:tcW w:w="1844" w:type="dxa"/>
            <w:hideMark/>
          </w:tcPr>
          <w:p w:rsidR="00D41030" w:rsidRPr="00A64406" w:rsidRDefault="00D41030" w:rsidP="00891B67">
            <w:pPr>
              <w:widowControl/>
              <w:wordWrap/>
              <w:autoSpaceDE/>
              <w:autoSpaceDN/>
              <w:rPr>
                <w:rFonts w:ascii="Times New Roman" w:eastAsia="굴림" w:hAnsi="Times New Roman" w:cs="Times New Roman"/>
                <w:color w:val="000000" w:themeColor="text1"/>
                <w:kern w:val="0"/>
                <w:sz w:val="24"/>
                <w:szCs w:val="24"/>
              </w:rPr>
            </w:pPr>
            <w:r w:rsidRPr="00A64406">
              <w:rPr>
                <w:rFonts w:ascii="Times New Roman" w:eastAsia="굴림" w:hAnsi="Times New Roman" w:cs="Times New Roman"/>
                <w:color w:val="000000" w:themeColor="text1"/>
                <w:kern w:val="0"/>
                <w:sz w:val="24"/>
                <w:szCs w:val="24"/>
              </w:rPr>
              <w:t>0.705</w:t>
            </w:r>
          </w:p>
        </w:tc>
      </w:tr>
      <w:tr w:rsidR="00D41030" w:rsidRPr="00A64406" w:rsidTr="00891B67">
        <w:tc>
          <w:tcPr>
            <w:tcW w:w="0" w:type="auto"/>
            <w:vMerge/>
            <w:hideMark/>
          </w:tcPr>
          <w:p w:rsidR="00D41030" w:rsidRPr="00A64406" w:rsidRDefault="00D41030" w:rsidP="00891B67">
            <w:pPr>
              <w:widowControl/>
              <w:wordWrap/>
              <w:autoSpaceDE/>
              <w:autoSpaceDN/>
              <w:rPr>
                <w:rFonts w:ascii="Times New Roman" w:eastAsia="굴림" w:hAnsi="Times New Roman" w:cs="Times New Roman"/>
                <w:color w:val="000000" w:themeColor="text1"/>
                <w:kern w:val="0"/>
                <w:sz w:val="24"/>
                <w:szCs w:val="24"/>
              </w:rPr>
            </w:pPr>
          </w:p>
        </w:tc>
        <w:tc>
          <w:tcPr>
            <w:tcW w:w="0" w:type="auto"/>
            <w:hideMark/>
          </w:tcPr>
          <w:p w:rsidR="00D41030" w:rsidRPr="00A64406" w:rsidRDefault="00D41030" w:rsidP="00891B67">
            <w:pPr>
              <w:widowControl/>
              <w:wordWrap/>
              <w:autoSpaceDE/>
              <w:autoSpaceDN/>
              <w:rPr>
                <w:rFonts w:ascii="Times New Roman" w:eastAsia="굴림" w:hAnsi="Times New Roman" w:cs="Times New Roman"/>
                <w:color w:val="000000" w:themeColor="text1"/>
                <w:kern w:val="0"/>
                <w:sz w:val="24"/>
                <w:szCs w:val="24"/>
              </w:rPr>
            </w:pPr>
            <w:r w:rsidRPr="00A64406">
              <w:rPr>
                <w:rFonts w:ascii="Times New Roman" w:eastAsia="굴림" w:hAnsi="Times New Roman" w:cs="Times New Roman"/>
                <w:color w:val="000000" w:themeColor="text1"/>
                <w:kern w:val="0"/>
                <w:sz w:val="24"/>
                <w:szCs w:val="24"/>
              </w:rPr>
              <w:t>Clinical + labs + Vitamin D vs Clinical + labs without Vitamin D</w:t>
            </w:r>
          </w:p>
        </w:tc>
        <w:tc>
          <w:tcPr>
            <w:tcW w:w="0" w:type="auto"/>
            <w:hideMark/>
          </w:tcPr>
          <w:p w:rsidR="00D41030" w:rsidRPr="00A64406" w:rsidRDefault="00D41030" w:rsidP="00891B67">
            <w:pPr>
              <w:widowControl/>
              <w:wordWrap/>
              <w:autoSpaceDE/>
              <w:autoSpaceDN/>
              <w:rPr>
                <w:rFonts w:ascii="Times New Roman" w:eastAsia="굴림" w:hAnsi="Times New Roman" w:cs="Times New Roman"/>
                <w:color w:val="000000" w:themeColor="text1"/>
                <w:kern w:val="0"/>
                <w:sz w:val="24"/>
                <w:szCs w:val="24"/>
              </w:rPr>
            </w:pPr>
            <w:r w:rsidRPr="00A64406">
              <w:rPr>
                <w:rFonts w:ascii="Times New Roman" w:eastAsia="굴림" w:hAnsi="Times New Roman" w:cs="Times New Roman"/>
                <w:color w:val="000000" w:themeColor="text1"/>
                <w:kern w:val="0"/>
                <w:sz w:val="24"/>
                <w:szCs w:val="24"/>
              </w:rPr>
              <w:t>+0.201</w:t>
            </w:r>
          </w:p>
        </w:tc>
        <w:tc>
          <w:tcPr>
            <w:tcW w:w="1844" w:type="dxa"/>
            <w:hideMark/>
          </w:tcPr>
          <w:p w:rsidR="00D41030" w:rsidRPr="00A64406" w:rsidRDefault="00D41030" w:rsidP="00891B67">
            <w:pPr>
              <w:widowControl/>
              <w:wordWrap/>
              <w:autoSpaceDE/>
              <w:autoSpaceDN/>
              <w:rPr>
                <w:rFonts w:ascii="Times New Roman" w:eastAsia="굴림" w:hAnsi="Times New Roman" w:cs="Times New Roman"/>
                <w:color w:val="000000" w:themeColor="text1"/>
                <w:kern w:val="0"/>
                <w:sz w:val="24"/>
                <w:szCs w:val="24"/>
              </w:rPr>
            </w:pPr>
            <w:r w:rsidRPr="00A64406">
              <w:rPr>
                <w:rFonts w:ascii="Times New Roman" w:eastAsia="굴림" w:hAnsi="Times New Roman" w:cs="Times New Roman"/>
                <w:color w:val="000000" w:themeColor="text1"/>
                <w:kern w:val="0"/>
                <w:sz w:val="24"/>
                <w:szCs w:val="24"/>
              </w:rPr>
              <w:t>0.023</w:t>
            </w:r>
          </w:p>
        </w:tc>
      </w:tr>
      <w:tr w:rsidR="00D41030" w:rsidRPr="00A64406" w:rsidTr="00891B67">
        <w:tc>
          <w:tcPr>
            <w:tcW w:w="0" w:type="auto"/>
            <w:vMerge/>
            <w:hideMark/>
          </w:tcPr>
          <w:p w:rsidR="00D41030" w:rsidRPr="00A64406" w:rsidRDefault="00D41030" w:rsidP="00891B67">
            <w:pPr>
              <w:widowControl/>
              <w:wordWrap/>
              <w:autoSpaceDE/>
              <w:autoSpaceDN/>
              <w:rPr>
                <w:rFonts w:ascii="Times New Roman" w:eastAsia="굴림" w:hAnsi="Times New Roman" w:cs="Times New Roman"/>
                <w:color w:val="000000" w:themeColor="text1"/>
                <w:kern w:val="0"/>
                <w:sz w:val="24"/>
                <w:szCs w:val="24"/>
              </w:rPr>
            </w:pPr>
          </w:p>
        </w:tc>
        <w:tc>
          <w:tcPr>
            <w:tcW w:w="0" w:type="auto"/>
            <w:hideMark/>
          </w:tcPr>
          <w:p w:rsidR="00D41030" w:rsidRPr="00A64406" w:rsidRDefault="00D41030" w:rsidP="00891B67">
            <w:pPr>
              <w:widowControl/>
              <w:wordWrap/>
              <w:autoSpaceDE/>
              <w:autoSpaceDN/>
              <w:rPr>
                <w:rFonts w:ascii="Times New Roman" w:eastAsia="굴림" w:hAnsi="Times New Roman" w:cs="Times New Roman"/>
                <w:color w:val="000000" w:themeColor="text1"/>
                <w:kern w:val="0"/>
                <w:sz w:val="24"/>
                <w:szCs w:val="24"/>
              </w:rPr>
            </w:pPr>
            <w:r w:rsidRPr="00A64406">
              <w:rPr>
                <w:rFonts w:ascii="Times New Roman" w:eastAsia="굴림" w:hAnsi="Times New Roman" w:cs="Times New Roman"/>
                <w:color w:val="000000" w:themeColor="text1"/>
                <w:kern w:val="0"/>
                <w:sz w:val="24"/>
                <w:szCs w:val="24"/>
              </w:rPr>
              <w:t>Clinical + labs + Vitamin D + GSI vs Clinical + labs + Vitamin D</w:t>
            </w:r>
          </w:p>
        </w:tc>
        <w:tc>
          <w:tcPr>
            <w:tcW w:w="0" w:type="auto"/>
            <w:hideMark/>
          </w:tcPr>
          <w:p w:rsidR="00D41030" w:rsidRPr="00A64406" w:rsidRDefault="00D41030" w:rsidP="00891B67">
            <w:pPr>
              <w:widowControl/>
              <w:wordWrap/>
              <w:autoSpaceDE/>
              <w:autoSpaceDN/>
              <w:rPr>
                <w:rFonts w:ascii="Times New Roman" w:eastAsia="굴림" w:hAnsi="Times New Roman" w:cs="Times New Roman"/>
                <w:color w:val="000000" w:themeColor="text1"/>
                <w:kern w:val="0"/>
                <w:sz w:val="24"/>
                <w:szCs w:val="24"/>
              </w:rPr>
            </w:pPr>
            <w:r w:rsidRPr="00A64406">
              <w:rPr>
                <w:rFonts w:ascii="Times New Roman" w:eastAsia="굴림" w:hAnsi="Times New Roman" w:cs="Times New Roman"/>
                <w:color w:val="000000" w:themeColor="text1"/>
                <w:kern w:val="0"/>
                <w:sz w:val="24"/>
                <w:szCs w:val="24"/>
              </w:rPr>
              <w:t>+0.037</w:t>
            </w:r>
          </w:p>
        </w:tc>
        <w:tc>
          <w:tcPr>
            <w:tcW w:w="1844" w:type="dxa"/>
            <w:hideMark/>
          </w:tcPr>
          <w:p w:rsidR="00D41030" w:rsidRPr="00A64406" w:rsidRDefault="00D41030" w:rsidP="00891B67">
            <w:pPr>
              <w:widowControl/>
              <w:wordWrap/>
              <w:autoSpaceDE/>
              <w:autoSpaceDN/>
              <w:rPr>
                <w:rFonts w:ascii="Times New Roman" w:eastAsia="굴림" w:hAnsi="Times New Roman" w:cs="Times New Roman"/>
                <w:color w:val="000000" w:themeColor="text1"/>
                <w:kern w:val="0"/>
                <w:sz w:val="24"/>
                <w:szCs w:val="24"/>
              </w:rPr>
            </w:pPr>
            <w:r w:rsidRPr="00A64406">
              <w:rPr>
                <w:rFonts w:ascii="Times New Roman" w:eastAsia="굴림" w:hAnsi="Times New Roman" w:cs="Times New Roman"/>
                <w:color w:val="000000" w:themeColor="text1"/>
                <w:kern w:val="0"/>
                <w:sz w:val="24"/>
                <w:szCs w:val="24"/>
              </w:rPr>
              <w:t>0.175</w:t>
            </w:r>
          </w:p>
        </w:tc>
      </w:tr>
      <w:tr w:rsidR="00D41030" w:rsidRPr="00A64406" w:rsidTr="00891B67">
        <w:tc>
          <w:tcPr>
            <w:tcW w:w="0" w:type="auto"/>
            <w:vMerge/>
            <w:hideMark/>
          </w:tcPr>
          <w:p w:rsidR="00D41030" w:rsidRPr="00A64406" w:rsidRDefault="00D41030" w:rsidP="00891B67">
            <w:pPr>
              <w:widowControl/>
              <w:wordWrap/>
              <w:autoSpaceDE/>
              <w:autoSpaceDN/>
              <w:rPr>
                <w:rFonts w:ascii="Times New Roman" w:eastAsia="굴림" w:hAnsi="Times New Roman" w:cs="Times New Roman"/>
                <w:color w:val="000000" w:themeColor="text1"/>
                <w:kern w:val="0"/>
                <w:sz w:val="24"/>
                <w:szCs w:val="24"/>
              </w:rPr>
            </w:pPr>
          </w:p>
        </w:tc>
        <w:tc>
          <w:tcPr>
            <w:tcW w:w="0" w:type="auto"/>
            <w:hideMark/>
          </w:tcPr>
          <w:p w:rsidR="00D41030" w:rsidRPr="00A64406" w:rsidRDefault="00D41030" w:rsidP="00891B67">
            <w:pPr>
              <w:widowControl/>
              <w:wordWrap/>
              <w:autoSpaceDE/>
              <w:autoSpaceDN/>
              <w:rPr>
                <w:rFonts w:ascii="Times New Roman" w:eastAsia="굴림" w:hAnsi="Times New Roman" w:cs="Times New Roman"/>
                <w:color w:val="000000" w:themeColor="text1"/>
                <w:kern w:val="0"/>
                <w:sz w:val="24"/>
                <w:szCs w:val="24"/>
              </w:rPr>
            </w:pPr>
            <w:r w:rsidRPr="00A64406">
              <w:rPr>
                <w:rFonts w:ascii="Times New Roman" w:eastAsia="굴림" w:hAnsi="Times New Roman" w:cs="Times New Roman"/>
                <w:color w:val="000000" w:themeColor="text1"/>
                <w:kern w:val="0"/>
                <w:sz w:val="24"/>
                <w:szCs w:val="24"/>
              </w:rPr>
              <w:t>Clinical + labs + Vitamin D vs Clinical only</w:t>
            </w:r>
          </w:p>
        </w:tc>
        <w:tc>
          <w:tcPr>
            <w:tcW w:w="0" w:type="auto"/>
            <w:hideMark/>
          </w:tcPr>
          <w:p w:rsidR="00D41030" w:rsidRPr="00A64406" w:rsidRDefault="00D41030" w:rsidP="00891B67">
            <w:pPr>
              <w:widowControl/>
              <w:wordWrap/>
              <w:autoSpaceDE/>
              <w:autoSpaceDN/>
              <w:rPr>
                <w:rFonts w:ascii="Times New Roman" w:eastAsia="굴림" w:hAnsi="Times New Roman" w:cs="Times New Roman"/>
                <w:color w:val="000000" w:themeColor="text1"/>
                <w:kern w:val="0"/>
                <w:sz w:val="24"/>
                <w:szCs w:val="24"/>
              </w:rPr>
            </w:pPr>
            <w:r w:rsidRPr="00A64406">
              <w:rPr>
                <w:rFonts w:ascii="Times New Roman" w:eastAsia="굴림" w:hAnsi="Times New Roman" w:cs="Times New Roman"/>
                <w:color w:val="000000" w:themeColor="text1"/>
                <w:kern w:val="0"/>
                <w:sz w:val="24"/>
                <w:szCs w:val="24"/>
              </w:rPr>
              <w:t>+0.221</w:t>
            </w:r>
          </w:p>
        </w:tc>
        <w:tc>
          <w:tcPr>
            <w:tcW w:w="1844" w:type="dxa"/>
            <w:hideMark/>
          </w:tcPr>
          <w:p w:rsidR="00D41030" w:rsidRPr="00A64406" w:rsidRDefault="00D41030" w:rsidP="00891B67">
            <w:pPr>
              <w:widowControl/>
              <w:wordWrap/>
              <w:autoSpaceDE/>
              <w:autoSpaceDN/>
              <w:rPr>
                <w:rFonts w:ascii="Times New Roman" w:eastAsia="굴림" w:hAnsi="Times New Roman" w:cs="Times New Roman"/>
                <w:color w:val="000000" w:themeColor="text1"/>
                <w:kern w:val="0"/>
                <w:sz w:val="24"/>
                <w:szCs w:val="24"/>
              </w:rPr>
            </w:pPr>
            <w:r w:rsidRPr="00A64406">
              <w:rPr>
                <w:rFonts w:ascii="Times New Roman" w:eastAsia="굴림" w:hAnsi="Times New Roman" w:cs="Times New Roman"/>
                <w:color w:val="000000" w:themeColor="text1"/>
                <w:kern w:val="0"/>
                <w:sz w:val="24"/>
                <w:szCs w:val="24"/>
              </w:rPr>
              <w:t>0.028</w:t>
            </w:r>
          </w:p>
        </w:tc>
      </w:tr>
      <w:tr w:rsidR="00D41030" w:rsidRPr="00A64406" w:rsidTr="00891B67">
        <w:tc>
          <w:tcPr>
            <w:tcW w:w="0" w:type="auto"/>
            <w:vMerge/>
            <w:hideMark/>
          </w:tcPr>
          <w:p w:rsidR="00D41030" w:rsidRPr="00A64406" w:rsidRDefault="00D41030" w:rsidP="00891B67">
            <w:pPr>
              <w:widowControl/>
              <w:wordWrap/>
              <w:autoSpaceDE/>
              <w:autoSpaceDN/>
              <w:rPr>
                <w:rFonts w:ascii="Times New Roman" w:eastAsia="굴림" w:hAnsi="Times New Roman" w:cs="Times New Roman"/>
                <w:color w:val="000000" w:themeColor="text1"/>
                <w:kern w:val="0"/>
                <w:sz w:val="24"/>
                <w:szCs w:val="24"/>
              </w:rPr>
            </w:pPr>
          </w:p>
        </w:tc>
        <w:tc>
          <w:tcPr>
            <w:tcW w:w="0" w:type="auto"/>
            <w:hideMark/>
          </w:tcPr>
          <w:p w:rsidR="00D41030" w:rsidRPr="00A64406" w:rsidRDefault="00D41030" w:rsidP="00891B67">
            <w:pPr>
              <w:widowControl/>
              <w:wordWrap/>
              <w:autoSpaceDE/>
              <w:autoSpaceDN/>
              <w:rPr>
                <w:rFonts w:ascii="Times New Roman" w:eastAsia="굴림" w:hAnsi="Times New Roman" w:cs="Times New Roman"/>
                <w:color w:val="000000" w:themeColor="text1"/>
                <w:kern w:val="0"/>
                <w:sz w:val="24"/>
                <w:szCs w:val="24"/>
              </w:rPr>
            </w:pPr>
            <w:r w:rsidRPr="00A64406">
              <w:rPr>
                <w:rFonts w:ascii="Times New Roman" w:eastAsia="굴림" w:hAnsi="Times New Roman" w:cs="Times New Roman"/>
                <w:color w:val="000000" w:themeColor="text1"/>
                <w:kern w:val="0"/>
                <w:sz w:val="24"/>
                <w:szCs w:val="24"/>
              </w:rPr>
              <w:t>Clinical + labs + Vitamin D + GSI vs Clinical only</w:t>
            </w:r>
          </w:p>
        </w:tc>
        <w:tc>
          <w:tcPr>
            <w:tcW w:w="0" w:type="auto"/>
            <w:hideMark/>
          </w:tcPr>
          <w:p w:rsidR="00D41030" w:rsidRPr="00A64406" w:rsidRDefault="00D41030" w:rsidP="00891B67">
            <w:pPr>
              <w:widowControl/>
              <w:wordWrap/>
              <w:autoSpaceDE/>
              <w:autoSpaceDN/>
              <w:rPr>
                <w:rFonts w:ascii="Times New Roman" w:eastAsia="굴림" w:hAnsi="Times New Roman" w:cs="Times New Roman"/>
                <w:color w:val="000000" w:themeColor="text1"/>
                <w:kern w:val="0"/>
                <w:sz w:val="24"/>
                <w:szCs w:val="24"/>
              </w:rPr>
            </w:pPr>
            <w:r w:rsidRPr="00A64406">
              <w:rPr>
                <w:rFonts w:ascii="Times New Roman" w:eastAsia="굴림" w:hAnsi="Times New Roman" w:cs="Times New Roman"/>
                <w:color w:val="000000" w:themeColor="text1"/>
                <w:kern w:val="0"/>
                <w:sz w:val="24"/>
                <w:szCs w:val="24"/>
              </w:rPr>
              <w:t>+0.258</w:t>
            </w:r>
          </w:p>
        </w:tc>
        <w:tc>
          <w:tcPr>
            <w:tcW w:w="1844" w:type="dxa"/>
            <w:hideMark/>
          </w:tcPr>
          <w:p w:rsidR="00D41030" w:rsidRPr="00A64406" w:rsidRDefault="00D41030" w:rsidP="00891B67">
            <w:pPr>
              <w:widowControl/>
              <w:wordWrap/>
              <w:autoSpaceDE/>
              <w:autoSpaceDN/>
              <w:rPr>
                <w:rFonts w:ascii="Times New Roman" w:eastAsia="굴림" w:hAnsi="Times New Roman" w:cs="Times New Roman"/>
                <w:b/>
                <w:color w:val="000000" w:themeColor="text1"/>
                <w:kern w:val="0"/>
                <w:sz w:val="24"/>
                <w:szCs w:val="24"/>
              </w:rPr>
            </w:pPr>
            <w:r w:rsidRPr="00A64406">
              <w:rPr>
                <w:rFonts w:ascii="Times New Roman" w:eastAsia="굴림" w:hAnsi="Times New Roman" w:cs="Times New Roman"/>
                <w:b/>
                <w:color w:val="000000" w:themeColor="text1"/>
                <w:kern w:val="0"/>
                <w:sz w:val="24"/>
                <w:szCs w:val="24"/>
              </w:rPr>
              <w:t>0.013</w:t>
            </w:r>
          </w:p>
        </w:tc>
      </w:tr>
      <w:tr w:rsidR="00D41030" w:rsidRPr="00A64406" w:rsidTr="00891B67">
        <w:tc>
          <w:tcPr>
            <w:tcW w:w="0" w:type="auto"/>
            <w:vMerge w:val="restart"/>
            <w:hideMark/>
          </w:tcPr>
          <w:p w:rsidR="00D41030" w:rsidRPr="00A64406" w:rsidRDefault="00D41030" w:rsidP="00891B67">
            <w:pPr>
              <w:widowControl/>
              <w:wordWrap/>
              <w:autoSpaceDE/>
              <w:autoSpaceDN/>
              <w:rPr>
                <w:rFonts w:ascii="Times New Roman" w:eastAsia="굴림" w:hAnsi="Times New Roman" w:cs="Times New Roman"/>
                <w:color w:val="000000" w:themeColor="text1"/>
                <w:kern w:val="0"/>
                <w:sz w:val="24"/>
                <w:szCs w:val="24"/>
              </w:rPr>
            </w:pPr>
            <w:proofErr w:type="spellStart"/>
            <w:r w:rsidRPr="00A64406">
              <w:rPr>
                <w:rFonts w:ascii="Times New Roman" w:eastAsia="굴림" w:hAnsi="Times New Roman" w:cs="Times New Roman"/>
                <w:b/>
                <w:bCs/>
                <w:color w:val="000000" w:themeColor="text1"/>
                <w:kern w:val="0"/>
                <w:sz w:val="24"/>
                <w:szCs w:val="24"/>
              </w:rPr>
              <w:t>XGBoost</w:t>
            </w:r>
            <w:proofErr w:type="spellEnd"/>
          </w:p>
        </w:tc>
        <w:tc>
          <w:tcPr>
            <w:tcW w:w="0" w:type="auto"/>
            <w:hideMark/>
          </w:tcPr>
          <w:p w:rsidR="00D41030" w:rsidRPr="00A64406" w:rsidRDefault="00D41030" w:rsidP="00891B67">
            <w:pPr>
              <w:widowControl/>
              <w:wordWrap/>
              <w:autoSpaceDE/>
              <w:autoSpaceDN/>
              <w:rPr>
                <w:rFonts w:ascii="Times New Roman" w:eastAsia="굴림" w:hAnsi="Times New Roman" w:cs="Times New Roman"/>
                <w:color w:val="000000" w:themeColor="text1"/>
                <w:kern w:val="0"/>
                <w:sz w:val="24"/>
                <w:szCs w:val="24"/>
              </w:rPr>
            </w:pPr>
            <w:r w:rsidRPr="00A64406">
              <w:rPr>
                <w:rFonts w:ascii="Times New Roman" w:eastAsia="굴림" w:hAnsi="Times New Roman" w:cs="Times New Roman"/>
                <w:color w:val="000000" w:themeColor="text1"/>
                <w:kern w:val="0"/>
                <w:sz w:val="24"/>
                <w:szCs w:val="24"/>
              </w:rPr>
              <w:t>Clinical + labs without Vitamin D vs Clinical only</w:t>
            </w:r>
          </w:p>
        </w:tc>
        <w:tc>
          <w:tcPr>
            <w:tcW w:w="0" w:type="auto"/>
            <w:hideMark/>
          </w:tcPr>
          <w:p w:rsidR="00D41030" w:rsidRPr="00A64406" w:rsidRDefault="00D41030" w:rsidP="00891B67">
            <w:pPr>
              <w:widowControl/>
              <w:wordWrap/>
              <w:autoSpaceDE/>
              <w:autoSpaceDN/>
              <w:rPr>
                <w:rFonts w:ascii="Times New Roman" w:eastAsia="굴림" w:hAnsi="Times New Roman" w:cs="Times New Roman"/>
                <w:color w:val="000000" w:themeColor="text1"/>
                <w:kern w:val="0"/>
                <w:sz w:val="24"/>
                <w:szCs w:val="24"/>
              </w:rPr>
            </w:pPr>
            <w:r w:rsidRPr="00A64406">
              <w:rPr>
                <w:rFonts w:ascii="Times New Roman" w:eastAsia="굴림" w:hAnsi="Times New Roman" w:cs="Times New Roman"/>
                <w:color w:val="000000" w:themeColor="text1"/>
                <w:kern w:val="0"/>
                <w:sz w:val="24"/>
                <w:szCs w:val="24"/>
              </w:rPr>
              <w:t>−0.054</w:t>
            </w:r>
          </w:p>
        </w:tc>
        <w:tc>
          <w:tcPr>
            <w:tcW w:w="1844" w:type="dxa"/>
            <w:hideMark/>
          </w:tcPr>
          <w:p w:rsidR="00D41030" w:rsidRPr="00A64406" w:rsidRDefault="00D41030" w:rsidP="00891B67">
            <w:pPr>
              <w:widowControl/>
              <w:wordWrap/>
              <w:autoSpaceDE/>
              <w:autoSpaceDN/>
              <w:rPr>
                <w:rFonts w:ascii="Times New Roman" w:eastAsia="굴림" w:hAnsi="Times New Roman" w:cs="Times New Roman"/>
                <w:color w:val="000000" w:themeColor="text1"/>
                <w:kern w:val="0"/>
                <w:sz w:val="24"/>
                <w:szCs w:val="24"/>
              </w:rPr>
            </w:pPr>
            <w:r w:rsidRPr="00A64406">
              <w:rPr>
                <w:rFonts w:ascii="Times New Roman" w:eastAsia="굴림" w:hAnsi="Times New Roman" w:cs="Times New Roman"/>
                <w:color w:val="000000" w:themeColor="text1"/>
                <w:kern w:val="0"/>
                <w:sz w:val="24"/>
                <w:szCs w:val="24"/>
              </w:rPr>
              <w:t>0.595</w:t>
            </w:r>
          </w:p>
        </w:tc>
      </w:tr>
      <w:tr w:rsidR="00D41030" w:rsidRPr="00A64406" w:rsidTr="00891B67">
        <w:tc>
          <w:tcPr>
            <w:tcW w:w="0" w:type="auto"/>
            <w:vMerge/>
            <w:hideMark/>
          </w:tcPr>
          <w:p w:rsidR="00D41030" w:rsidRPr="00A64406" w:rsidRDefault="00D41030" w:rsidP="00891B67">
            <w:pPr>
              <w:widowControl/>
              <w:wordWrap/>
              <w:autoSpaceDE/>
              <w:autoSpaceDN/>
              <w:rPr>
                <w:rFonts w:ascii="Times New Roman" w:eastAsia="굴림" w:hAnsi="Times New Roman" w:cs="Times New Roman"/>
                <w:color w:val="000000" w:themeColor="text1"/>
                <w:kern w:val="0"/>
                <w:sz w:val="24"/>
                <w:szCs w:val="24"/>
              </w:rPr>
            </w:pPr>
          </w:p>
        </w:tc>
        <w:tc>
          <w:tcPr>
            <w:tcW w:w="0" w:type="auto"/>
            <w:hideMark/>
          </w:tcPr>
          <w:p w:rsidR="00D41030" w:rsidRPr="00A64406" w:rsidRDefault="00D41030" w:rsidP="00891B67">
            <w:pPr>
              <w:widowControl/>
              <w:wordWrap/>
              <w:autoSpaceDE/>
              <w:autoSpaceDN/>
              <w:rPr>
                <w:rFonts w:ascii="Times New Roman" w:eastAsia="굴림" w:hAnsi="Times New Roman" w:cs="Times New Roman"/>
                <w:color w:val="000000" w:themeColor="text1"/>
                <w:kern w:val="0"/>
                <w:sz w:val="24"/>
                <w:szCs w:val="24"/>
              </w:rPr>
            </w:pPr>
            <w:r w:rsidRPr="00A64406">
              <w:rPr>
                <w:rFonts w:ascii="Times New Roman" w:eastAsia="굴림" w:hAnsi="Times New Roman" w:cs="Times New Roman"/>
                <w:color w:val="000000" w:themeColor="text1"/>
                <w:kern w:val="0"/>
                <w:sz w:val="24"/>
                <w:szCs w:val="24"/>
              </w:rPr>
              <w:t>Clinical + labs + Vitamin D vs Clinical + labs without Vitamin D</w:t>
            </w:r>
          </w:p>
        </w:tc>
        <w:tc>
          <w:tcPr>
            <w:tcW w:w="0" w:type="auto"/>
            <w:hideMark/>
          </w:tcPr>
          <w:p w:rsidR="00D41030" w:rsidRPr="00A64406" w:rsidRDefault="00D41030" w:rsidP="00891B67">
            <w:pPr>
              <w:widowControl/>
              <w:wordWrap/>
              <w:autoSpaceDE/>
              <w:autoSpaceDN/>
              <w:rPr>
                <w:rFonts w:ascii="Times New Roman" w:eastAsia="굴림" w:hAnsi="Times New Roman" w:cs="Times New Roman"/>
                <w:color w:val="000000" w:themeColor="text1"/>
                <w:kern w:val="0"/>
                <w:sz w:val="24"/>
                <w:szCs w:val="24"/>
              </w:rPr>
            </w:pPr>
            <w:r w:rsidRPr="00A64406">
              <w:rPr>
                <w:rFonts w:ascii="Times New Roman" w:eastAsia="굴림" w:hAnsi="Times New Roman" w:cs="Times New Roman"/>
                <w:color w:val="000000" w:themeColor="text1"/>
                <w:kern w:val="0"/>
                <w:sz w:val="24"/>
                <w:szCs w:val="24"/>
              </w:rPr>
              <w:t>+0.263</w:t>
            </w:r>
          </w:p>
        </w:tc>
        <w:tc>
          <w:tcPr>
            <w:tcW w:w="1844" w:type="dxa"/>
            <w:hideMark/>
          </w:tcPr>
          <w:p w:rsidR="00D41030" w:rsidRPr="00A64406" w:rsidRDefault="00D41030" w:rsidP="00891B67">
            <w:pPr>
              <w:widowControl/>
              <w:wordWrap/>
              <w:autoSpaceDE/>
              <w:autoSpaceDN/>
              <w:rPr>
                <w:rFonts w:ascii="Times New Roman" w:eastAsia="굴림" w:hAnsi="Times New Roman" w:cs="Times New Roman"/>
                <w:color w:val="000000" w:themeColor="text1"/>
                <w:kern w:val="0"/>
                <w:sz w:val="24"/>
                <w:szCs w:val="24"/>
              </w:rPr>
            </w:pPr>
            <w:r w:rsidRPr="00A64406">
              <w:rPr>
                <w:rFonts w:ascii="Times New Roman" w:eastAsia="굴림" w:hAnsi="Times New Roman" w:cs="Times New Roman"/>
                <w:color w:val="000000" w:themeColor="text1"/>
                <w:kern w:val="0"/>
                <w:sz w:val="24"/>
                <w:szCs w:val="24"/>
              </w:rPr>
              <w:t>0.001</w:t>
            </w:r>
          </w:p>
        </w:tc>
      </w:tr>
      <w:tr w:rsidR="00D41030" w:rsidRPr="00A64406" w:rsidTr="00891B67">
        <w:tc>
          <w:tcPr>
            <w:tcW w:w="0" w:type="auto"/>
            <w:vMerge/>
            <w:hideMark/>
          </w:tcPr>
          <w:p w:rsidR="00D41030" w:rsidRPr="00A64406" w:rsidRDefault="00D41030" w:rsidP="00891B67">
            <w:pPr>
              <w:widowControl/>
              <w:wordWrap/>
              <w:autoSpaceDE/>
              <w:autoSpaceDN/>
              <w:rPr>
                <w:rFonts w:ascii="Times New Roman" w:eastAsia="굴림" w:hAnsi="Times New Roman" w:cs="Times New Roman"/>
                <w:color w:val="000000" w:themeColor="text1"/>
                <w:kern w:val="0"/>
                <w:sz w:val="24"/>
                <w:szCs w:val="24"/>
              </w:rPr>
            </w:pPr>
          </w:p>
        </w:tc>
        <w:tc>
          <w:tcPr>
            <w:tcW w:w="0" w:type="auto"/>
            <w:hideMark/>
          </w:tcPr>
          <w:p w:rsidR="00D41030" w:rsidRPr="00A64406" w:rsidRDefault="00D41030" w:rsidP="00891B67">
            <w:pPr>
              <w:widowControl/>
              <w:wordWrap/>
              <w:autoSpaceDE/>
              <w:autoSpaceDN/>
              <w:rPr>
                <w:rFonts w:ascii="Times New Roman" w:eastAsia="굴림" w:hAnsi="Times New Roman" w:cs="Times New Roman"/>
                <w:color w:val="000000" w:themeColor="text1"/>
                <w:kern w:val="0"/>
                <w:sz w:val="24"/>
                <w:szCs w:val="24"/>
              </w:rPr>
            </w:pPr>
            <w:r w:rsidRPr="00A64406">
              <w:rPr>
                <w:rFonts w:ascii="Times New Roman" w:eastAsia="굴림" w:hAnsi="Times New Roman" w:cs="Times New Roman"/>
                <w:color w:val="000000" w:themeColor="text1"/>
                <w:kern w:val="0"/>
                <w:sz w:val="24"/>
                <w:szCs w:val="24"/>
              </w:rPr>
              <w:t>Clinical + labs + Vitamin D + GSI vs Clinical + labs + Vitamin D</w:t>
            </w:r>
          </w:p>
        </w:tc>
        <w:tc>
          <w:tcPr>
            <w:tcW w:w="0" w:type="auto"/>
            <w:hideMark/>
          </w:tcPr>
          <w:p w:rsidR="00D41030" w:rsidRPr="00A64406" w:rsidRDefault="00D41030" w:rsidP="00891B67">
            <w:pPr>
              <w:widowControl/>
              <w:wordWrap/>
              <w:autoSpaceDE/>
              <w:autoSpaceDN/>
              <w:rPr>
                <w:rFonts w:ascii="Times New Roman" w:eastAsia="굴림" w:hAnsi="Times New Roman" w:cs="Times New Roman"/>
                <w:color w:val="000000" w:themeColor="text1"/>
                <w:kern w:val="0"/>
                <w:sz w:val="24"/>
                <w:szCs w:val="24"/>
              </w:rPr>
            </w:pPr>
            <w:r w:rsidRPr="00A64406">
              <w:rPr>
                <w:rFonts w:ascii="Times New Roman" w:eastAsia="굴림" w:hAnsi="Times New Roman" w:cs="Times New Roman"/>
                <w:color w:val="000000" w:themeColor="text1"/>
                <w:kern w:val="0"/>
                <w:sz w:val="24"/>
                <w:szCs w:val="24"/>
              </w:rPr>
              <w:t>−0.018</w:t>
            </w:r>
          </w:p>
        </w:tc>
        <w:tc>
          <w:tcPr>
            <w:tcW w:w="1844" w:type="dxa"/>
            <w:hideMark/>
          </w:tcPr>
          <w:p w:rsidR="00D41030" w:rsidRPr="00A64406" w:rsidRDefault="00D41030" w:rsidP="00891B67">
            <w:pPr>
              <w:widowControl/>
              <w:wordWrap/>
              <w:autoSpaceDE/>
              <w:autoSpaceDN/>
              <w:rPr>
                <w:rFonts w:ascii="Times New Roman" w:eastAsia="굴림" w:hAnsi="Times New Roman" w:cs="Times New Roman"/>
                <w:color w:val="000000" w:themeColor="text1"/>
                <w:kern w:val="0"/>
                <w:sz w:val="24"/>
                <w:szCs w:val="24"/>
              </w:rPr>
            </w:pPr>
            <w:r w:rsidRPr="00A64406">
              <w:rPr>
                <w:rFonts w:ascii="Times New Roman" w:eastAsia="굴림" w:hAnsi="Times New Roman" w:cs="Times New Roman"/>
                <w:color w:val="000000" w:themeColor="text1"/>
                <w:kern w:val="0"/>
                <w:sz w:val="24"/>
                <w:szCs w:val="24"/>
              </w:rPr>
              <w:t>0.687</w:t>
            </w:r>
          </w:p>
        </w:tc>
      </w:tr>
      <w:tr w:rsidR="00D41030" w:rsidRPr="00A64406" w:rsidTr="00891B67">
        <w:tc>
          <w:tcPr>
            <w:tcW w:w="0" w:type="auto"/>
            <w:vMerge/>
            <w:hideMark/>
          </w:tcPr>
          <w:p w:rsidR="00D41030" w:rsidRPr="00A64406" w:rsidRDefault="00D41030" w:rsidP="00891B67">
            <w:pPr>
              <w:widowControl/>
              <w:wordWrap/>
              <w:autoSpaceDE/>
              <w:autoSpaceDN/>
              <w:rPr>
                <w:rFonts w:ascii="Times New Roman" w:eastAsia="굴림" w:hAnsi="Times New Roman" w:cs="Times New Roman"/>
                <w:color w:val="000000" w:themeColor="text1"/>
                <w:kern w:val="0"/>
                <w:sz w:val="24"/>
                <w:szCs w:val="24"/>
              </w:rPr>
            </w:pPr>
          </w:p>
        </w:tc>
        <w:tc>
          <w:tcPr>
            <w:tcW w:w="0" w:type="auto"/>
            <w:hideMark/>
          </w:tcPr>
          <w:p w:rsidR="00D41030" w:rsidRPr="00A64406" w:rsidRDefault="00D41030" w:rsidP="00891B67">
            <w:pPr>
              <w:widowControl/>
              <w:wordWrap/>
              <w:autoSpaceDE/>
              <w:autoSpaceDN/>
              <w:rPr>
                <w:rFonts w:ascii="Times New Roman" w:eastAsia="굴림" w:hAnsi="Times New Roman" w:cs="Times New Roman"/>
                <w:color w:val="000000" w:themeColor="text1"/>
                <w:kern w:val="0"/>
                <w:sz w:val="24"/>
                <w:szCs w:val="24"/>
              </w:rPr>
            </w:pPr>
            <w:r w:rsidRPr="00A64406">
              <w:rPr>
                <w:rFonts w:ascii="Times New Roman" w:eastAsia="굴림" w:hAnsi="Times New Roman" w:cs="Times New Roman"/>
                <w:color w:val="000000" w:themeColor="text1"/>
                <w:kern w:val="0"/>
                <w:sz w:val="24"/>
                <w:szCs w:val="24"/>
              </w:rPr>
              <w:t>Clinical + labs + Vitamin D vs Clinical only</w:t>
            </w:r>
          </w:p>
        </w:tc>
        <w:tc>
          <w:tcPr>
            <w:tcW w:w="0" w:type="auto"/>
            <w:hideMark/>
          </w:tcPr>
          <w:p w:rsidR="00D41030" w:rsidRPr="00A64406" w:rsidRDefault="00D41030" w:rsidP="00891B67">
            <w:pPr>
              <w:widowControl/>
              <w:wordWrap/>
              <w:autoSpaceDE/>
              <w:autoSpaceDN/>
              <w:rPr>
                <w:rFonts w:ascii="Times New Roman" w:eastAsia="굴림" w:hAnsi="Times New Roman" w:cs="Times New Roman"/>
                <w:color w:val="000000" w:themeColor="text1"/>
                <w:kern w:val="0"/>
                <w:sz w:val="24"/>
                <w:szCs w:val="24"/>
              </w:rPr>
            </w:pPr>
            <w:r w:rsidRPr="00A64406">
              <w:rPr>
                <w:rFonts w:ascii="Times New Roman" w:eastAsia="굴림" w:hAnsi="Times New Roman" w:cs="Times New Roman"/>
                <w:color w:val="000000" w:themeColor="text1"/>
                <w:kern w:val="0"/>
                <w:sz w:val="24"/>
                <w:szCs w:val="24"/>
              </w:rPr>
              <w:t>+0.209</w:t>
            </w:r>
          </w:p>
        </w:tc>
        <w:tc>
          <w:tcPr>
            <w:tcW w:w="1844" w:type="dxa"/>
            <w:hideMark/>
          </w:tcPr>
          <w:p w:rsidR="00D41030" w:rsidRPr="00A64406" w:rsidRDefault="00D41030" w:rsidP="00891B67">
            <w:pPr>
              <w:widowControl/>
              <w:wordWrap/>
              <w:autoSpaceDE/>
              <w:autoSpaceDN/>
              <w:rPr>
                <w:rFonts w:ascii="Times New Roman" w:eastAsia="굴림" w:hAnsi="Times New Roman" w:cs="Times New Roman"/>
                <w:b/>
                <w:color w:val="000000" w:themeColor="text1"/>
                <w:kern w:val="0"/>
                <w:sz w:val="24"/>
                <w:szCs w:val="24"/>
              </w:rPr>
            </w:pPr>
            <w:r w:rsidRPr="00A64406">
              <w:rPr>
                <w:rFonts w:ascii="Times New Roman" w:eastAsia="굴림" w:hAnsi="Times New Roman" w:cs="Times New Roman"/>
                <w:b/>
                <w:color w:val="000000" w:themeColor="text1"/>
                <w:kern w:val="0"/>
                <w:sz w:val="24"/>
                <w:szCs w:val="24"/>
              </w:rPr>
              <w:t>0.021</w:t>
            </w:r>
          </w:p>
        </w:tc>
      </w:tr>
      <w:tr w:rsidR="00D41030" w:rsidRPr="00A64406" w:rsidTr="00891B67">
        <w:tc>
          <w:tcPr>
            <w:tcW w:w="0" w:type="auto"/>
            <w:vMerge/>
            <w:hideMark/>
          </w:tcPr>
          <w:p w:rsidR="00D41030" w:rsidRPr="00A64406" w:rsidRDefault="00D41030" w:rsidP="00891B67">
            <w:pPr>
              <w:widowControl/>
              <w:wordWrap/>
              <w:autoSpaceDE/>
              <w:autoSpaceDN/>
              <w:rPr>
                <w:rFonts w:ascii="Times New Roman" w:eastAsia="굴림" w:hAnsi="Times New Roman" w:cs="Times New Roman"/>
                <w:color w:val="000000" w:themeColor="text1"/>
                <w:kern w:val="0"/>
                <w:sz w:val="24"/>
                <w:szCs w:val="24"/>
              </w:rPr>
            </w:pPr>
          </w:p>
        </w:tc>
        <w:tc>
          <w:tcPr>
            <w:tcW w:w="0" w:type="auto"/>
            <w:hideMark/>
          </w:tcPr>
          <w:p w:rsidR="00D41030" w:rsidRPr="00A64406" w:rsidRDefault="00D41030" w:rsidP="00891B67">
            <w:pPr>
              <w:widowControl/>
              <w:wordWrap/>
              <w:autoSpaceDE/>
              <w:autoSpaceDN/>
              <w:rPr>
                <w:rFonts w:ascii="Times New Roman" w:eastAsia="굴림" w:hAnsi="Times New Roman" w:cs="Times New Roman"/>
                <w:color w:val="000000" w:themeColor="text1"/>
                <w:kern w:val="0"/>
                <w:sz w:val="24"/>
                <w:szCs w:val="24"/>
              </w:rPr>
            </w:pPr>
            <w:r w:rsidRPr="00A64406">
              <w:rPr>
                <w:rFonts w:ascii="Times New Roman" w:eastAsia="굴림" w:hAnsi="Times New Roman" w:cs="Times New Roman"/>
                <w:color w:val="000000" w:themeColor="text1"/>
                <w:kern w:val="0"/>
                <w:sz w:val="24"/>
                <w:szCs w:val="24"/>
              </w:rPr>
              <w:t>Clinical + labs + Vitamin D + GSI vs Clinical only</w:t>
            </w:r>
          </w:p>
        </w:tc>
        <w:tc>
          <w:tcPr>
            <w:tcW w:w="0" w:type="auto"/>
            <w:hideMark/>
          </w:tcPr>
          <w:p w:rsidR="00D41030" w:rsidRPr="00A64406" w:rsidRDefault="00D41030" w:rsidP="00891B67">
            <w:pPr>
              <w:widowControl/>
              <w:wordWrap/>
              <w:autoSpaceDE/>
              <w:autoSpaceDN/>
              <w:rPr>
                <w:rFonts w:ascii="Times New Roman" w:eastAsia="굴림" w:hAnsi="Times New Roman" w:cs="Times New Roman"/>
                <w:color w:val="000000" w:themeColor="text1"/>
                <w:kern w:val="0"/>
                <w:sz w:val="24"/>
                <w:szCs w:val="24"/>
              </w:rPr>
            </w:pPr>
            <w:r w:rsidRPr="00A64406">
              <w:rPr>
                <w:rFonts w:ascii="Times New Roman" w:eastAsia="굴림" w:hAnsi="Times New Roman" w:cs="Times New Roman"/>
                <w:color w:val="000000" w:themeColor="text1"/>
                <w:kern w:val="0"/>
                <w:sz w:val="24"/>
                <w:szCs w:val="24"/>
              </w:rPr>
              <w:t>+0.191</w:t>
            </w:r>
          </w:p>
        </w:tc>
        <w:tc>
          <w:tcPr>
            <w:tcW w:w="1844" w:type="dxa"/>
            <w:hideMark/>
          </w:tcPr>
          <w:p w:rsidR="00D41030" w:rsidRPr="00A64406" w:rsidRDefault="00D41030" w:rsidP="00891B67">
            <w:pPr>
              <w:widowControl/>
              <w:wordWrap/>
              <w:autoSpaceDE/>
              <w:autoSpaceDN/>
              <w:rPr>
                <w:rFonts w:ascii="Times New Roman" w:eastAsia="굴림" w:hAnsi="Times New Roman" w:cs="Times New Roman"/>
                <w:color w:val="000000" w:themeColor="text1"/>
                <w:kern w:val="0"/>
                <w:sz w:val="24"/>
                <w:szCs w:val="24"/>
              </w:rPr>
            </w:pPr>
            <w:r w:rsidRPr="00A64406">
              <w:rPr>
                <w:rFonts w:ascii="Times New Roman" w:eastAsia="굴림" w:hAnsi="Times New Roman" w:cs="Times New Roman"/>
                <w:color w:val="000000" w:themeColor="text1"/>
                <w:kern w:val="0"/>
                <w:sz w:val="24"/>
                <w:szCs w:val="24"/>
              </w:rPr>
              <w:t>0.067</w:t>
            </w:r>
          </w:p>
        </w:tc>
      </w:tr>
    </w:tbl>
    <w:p w:rsidR="00D41030" w:rsidRPr="00A64406" w:rsidRDefault="00D41030" w:rsidP="00D41030">
      <w:pPr>
        <w:spacing w:line="240" w:lineRule="auto"/>
        <w:rPr>
          <w:rFonts w:ascii="Times New Roman" w:hAnsi="Times New Roman" w:cs="Times New Roman"/>
          <w:color w:val="000000" w:themeColor="text1"/>
          <w:sz w:val="24"/>
        </w:rPr>
      </w:pPr>
      <w:r w:rsidRPr="00A64406">
        <w:rPr>
          <w:rFonts w:ascii="Times New Roman" w:hAnsi="Times New Roman" w:cs="Times New Roman"/>
          <w:color w:val="000000" w:themeColor="text1"/>
          <w:sz w:val="24"/>
        </w:rPr>
        <w:t>ΔAUROC was calculated as the AUROC of the latter model minus that of the former model. DeLong’s test was used for paired AUROC comparisons between nested models evaluated on the same held-out test set. Positive ΔAUROC values indicate improved discrimination in the latter model. The primary comparison was the clinical-laboratory model without vitamin D versus the corresponding model after adding serum vitamin D.</w:t>
      </w:r>
    </w:p>
    <w:p w:rsidR="00537909" w:rsidRDefault="00D41030" w:rsidP="00D41030">
      <w:pPr>
        <w:spacing w:line="240" w:lineRule="auto"/>
        <w:rPr>
          <w:rFonts w:ascii="Times New Roman" w:hAnsi="Times New Roman" w:cs="Times New Roman"/>
          <w:color w:val="000000" w:themeColor="text1"/>
          <w:sz w:val="24"/>
        </w:rPr>
        <w:sectPr w:rsidR="00537909">
          <w:pgSz w:w="11906" w:h="16838"/>
          <w:pgMar w:top="1701" w:right="1440" w:bottom="1440" w:left="1440" w:header="851" w:footer="992" w:gutter="0"/>
          <w:cols w:space="425"/>
          <w:docGrid w:linePitch="360"/>
        </w:sectPr>
      </w:pPr>
      <w:r w:rsidRPr="00A64406">
        <w:rPr>
          <w:rFonts w:ascii="Times New Roman" w:hAnsi="Times New Roman" w:cs="Times New Roman"/>
          <w:color w:val="000000" w:themeColor="text1"/>
          <w:sz w:val="24"/>
        </w:rPr>
        <w:t>AUROC, area under the receiver operating characteristic curve; GSI, Global Severity Index. Statistical significance was defined as p &lt; 0.05.</w:t>
      </w:r>
    </w:p>
    <w:p w:rsidR="00537909" w:rsidRPr="00A92ED7" w:rsidRDefault="00537909" w:rsidP="00537909">
      <w:pPr>
        <w:spacing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 xml:space="preserve">Supplementary </w:t>
      </w:r>
      <w:r w:rsidRPr="00A92ED7">
        <w:rPr>
          <w:rFonts w:ascii="Times New Roman" w:hAnsi="Times New Roman" w:cs="Times New Roman"/>
          <w:b/>
          <w:color w:val="000000" w:themeColor="text1"/>
          <w:sz w:val="24"/>
          <w:szCs w:val="24"/>
        </w:rPr>
        <w:t xml:space="preserve">Table </w:t>
      </w:r>
      <w:r>
        <w:rPr>
          <w:rFonts w:ascii="Times New Roman" w:hAnsi="Times New Roman" w:cs="Times New Roman"/>
          <w:b/>
          <w:color w:val="000000" w:themeColor="text1"/>
          <w:sz w:val="24"/>
          <w:szCs w:val="24"/>
        </w:rPr>
        <w:t>S4</w:t>
      </w:r>
      <w:r w:rsidRPr="00A92ED7">
        <w:rPr>
          <w:rFonts w:ascii="Times New Roman" w:hAnsi="Times New Roman" w:cs="Times New Roman"/>
          <w:b/>
          <w:color w:val="000000" w:themeColor="text1"/>
          <w:sz w:val="24"/>
          <w:szCs w:val="24"/>
        </w:rPr>
        <w:t>. SHAP-based feature importance and adjusted logistic regression estimates for TMJ OA prediction</w:t>
      </w:r>
    </w:p>
    <w:tbl>
      <w:tblPr>
        <w:tblStyle w:val="a4"/>
        <w:tblW w:w="0" w:type="auto"/>
        <w:tblLook w:val="04A0" w:firstRow="1" w:lastRow="0" w:firstColumn="1" w:lastColumn="0" w:noHBand="0" w:noVBand="1"/>
      </w:tblPr>
      <w:tblGrid>
        <w:gridCol w:w="777"/>
        <w:gridCol w:w="1999"/>
        <w:gridCol w:w="1663"/>
        <w:gridCol w:w="892"/>
        <w:gridCol w:w="1369"/>
        <w:gridCol w:w="1114"/>
        <w:gridCol w:w="1202"/>
      </w:tblGrid>
      <w:tr w:rsidR="00537909" w:rsidRPr="00A92ED7" w:rsidTr="003C26AA">
        <w:tc>
          <w:tcPr>
            <w:tcW w:w="0" w:type="auto"/>
            <w:shd w:val="clear" w:color="auto" w:fill="DEEAF6" w:themeFill="accent5" w:themeFillTint="33"/>
            <w:hideMark/>
          </w:tcPr>
          <w:p w:rsidR="00537909" w:rsidRPr="00A92ED7" w:rsidRDefault="00537909" w:rsidP="003C26AA">
            <w:pPr>
              <w:widowControl/>
              <w:wordWrap/>
              <w:autoSpaceDE/>
              <w:autoSpaceDN/>
              <w:jc w:val="right"/>
              <w:rPr>
                <w:rFonts w:ascii="Times New Roman" w:eastAsia="굴림" w:hAnsi="Times New Roman" w:cs="Times New Roman"/>
                <w:b/>
                <w:bCs/>
                <w:color w:val="000000" w:themeColor="text1"/>
                <w:kern w:val="0"/>
                <w:sz w:val="24"/>
                <w:szCs w:val="24"/>
              </w:rPr>
            </w:pPr>
            <w:r w:rsidRPr="00A92ED7">
              <w:rPr>
                <w:rFonts w:ascii="Times New Roman" w:eastAsia="굴림" w:hAnsi="Times New Roman" w:cs="Times New Roman"/>
                <w:b/>
                <w:bCs/>
                <w:color w:val="000000" w:themeColor="text1"/>
                <w:kern w:val="0"/>
                <w:sz w:val="24"/>
                <w:szCs w:val="24"/>
              </w:rPr>
              <w:t>Rank</w:t>
            </w:r>
          </w:p>
        </w:tc>
        <w:tc>
          <w:tcPr>
            <w:tcW w:w="0" w:type="auto"/>
            <w:shd w:val="clear" w:color="auto" w:fill="DEEAF6" w:themeFill="accent5" w:themeFillTint="33"/>
            <w:hideMark/>
          </w:tcPr>
          <w:p w:rsidR="00537909" w:rsidRPr="00A92ED7" w:rsidRDefault="00537909" w:rsidP="003C26AA">
            <w:pPr>
              <w:widowControl/>
              <w:wordWrap/>
              <w:autoSpaceDE/>
              <w:autoSpaceDN/>
              <w:jc w:val="center"/>
              <w:rPr>
                <w:rFonts w:ascii="Times New Roman" w:eastAsia="굴림" w:hAnsi="Times New Roman" w:cs="Times New Roman"/>
                <w:b/>
                <w:bCs/>
                <w:color w:val="000000" w:themeColor="text1"/>
                <w:kern w:val="0"/>
                <w:sz w:val="24"/>
                <w:szCs w:val="24"/>
              </w:rPr>
            </w:pPr>
            <w:r w:rsidRPr="00A92ED7">
              <w:rPr>
                <w:rFonts w:ascii="Times New Roman" w:eastAsia="굴림" w:hAnsi="Times New Roman" w:cs="Times New Roman"/>
                <w:b/>
                <w:bCs/>
                <w:color w:val="000000" w:themeColor="text1"/>
                <w:kern w:val="0"/>
                <w:sz w:val="24"/>
                <w:szCs w:val="24"/>
              </w:rPr>
              <w:t>Feature</w:t>
            </w:r>
          </w:p>
        </w:tc>
        <w:tc>
          <w:tcPr>
            <w:tcW w:w="0" w:type="auto"/>
            <w:shd w:val="clear" w:color="auto" w:fill="DEEAF6" w:themeFill="accent5" w:themeFillTint="33"/>
            <w:hideMark/>
          </w:tcPr>
          <w:p w:rsidR="00537909" w:rsidRPr="00A92ED7" w:rsidRDefault="00537909" w:rsidP="003C26AA">
            <w:pPr>
              <w:widowControl/>
              <w:wordWrap/>
              <w:autoSpaceDE/>
              <w:autoSpaceDN/>
              <w:jc w:val="right"/>
              <w:rPr>
                <w:rFonts w:ascii="Times New Roman" w:eastAsia="굴림" w:hAnsi="Times New Roman" w:cs="Times New Roman"/>
                <w:b/>
                <w:bCs/>
                <w:color w:val="000000" w:themeColor="text1"/>
                <w:kern w:val="0"/>
                <w:sz w:val="24"/>
                <w:szCs w:val="24"/>
              </w:rPr>
            </w:pPr>
            <w:r w:rsidRPr="00A92ED7">
              <w:rPr>
                <w:rFonts w:ascii="Times New Roman" w:eastAsia="굴림" w:hAnsi="Times New Roman" w:cs="Times New Roman"/>
                <w:b/>
                <w:bCs/>
                <w:color w:val="000000" w:themeColor="text1"/>
                <w:kern w:val="0"/>
                <w:sz w:val="24"/>
                <w:szCs w:val="24"/>
              </w:rPr>
              <w:t>Mean absolute SHAP</w:t>
            </w:r>
          </w:p>
        </w:tc>
        <w:tc>
          <w:tcPr>
            <w:tcW w:w="0" w:type="auto"/>
            <w:shd w:val="clear" w:color="auto" w:fill="DEEAF6" w:themeFill="accent5" w:themeFillTint="33"/>
            <w:hideMark/>
          </w:tcPr>
          <w:p w:rsidR="00537909" w:rsidRPr="00A92ED7" w:rsidRDefault="00537909" w:rsidP="003C26AA">
            <w:pPr>
              <w:widowControl/>
              <w:wordWrap/>
              <w:autoSpaceDE/>
              <w:autoSpaceDN/>
              <w:jc w:val="right"/>
              <w:rPr>
                <w:rFonts w:ascii="Times New Roman" w:eastAsia="굴림" w:hAnsi="Times New Roman" w:cs="Times New Roman"/>
                <w:b/>
                <w:bCs/>
                <w:color w:val="000000" w:themeColor="text1"/>
                <w:kern w:val="0"/>
                <w:sz w:val="24"/>
                <w:szCs w:val="24"/>
              </w:rPr>
            </w:pPr>
            <w:r w:rsidRPr="00A92ED7">
              <w:rPr>
                <w:rFonts w:ascii="Times New Roman" w:eastAsia="굴림" w:hAnsi="Times New Roman" w:cs="Times New Roman"/>
                <w:b/>
                <w:bCs/>
                <w:color w:val="000000" w:themeColor="text1"/>
                <w:kern w:val="0"/>
                <w:sz w:val="24"/>
                <w:szCs w:val="24"/>
              </w:rPr>
              <w:t>βᵃ</w:t>
            </w:r>
          </w:p>
        </w:tc>
        <w:tc>
          <w:tcPr>
            <w:tcW w:w="0" w:type="auto"/>
            <w:shd w:val="clear" w:color="auto" w:fill="DEEAF6" w:themeFill="accent5" w:themeFillTint="33"/>
            <w:hideMark/>
          </w:tcPr>
          <w:p w:rsidR="00537909" w:rsidRPr="00A92ED7" w:rsidRDefault="00537909" w:rsidP="003C26AA">
            <w:pPr>
              <w:widowControl/>
              <w:wordWrap/>
              <w:autoSpaceDE/>
              <w:autoSpaceDN/>
              <w:jc w:val="right"/>
              <w:rPr>
                <w:rFonts w:ascii="Times New Roman" w:eastAsia="굴림" w:hAnsi="Times New Roman" w:cs="Times New Roman"/>
                <w:b/>
                <w:bCs/>
                <w:color w:val="000000" w:themeColor="text1"/>
                <w:kern w:val="0"/>
                <w:sz w:val="24"/>
                <w:szCs w:val="24"/>
              </w:rPr>
            </w:pPr>
            <w:r w:rsidRPr="00A92ED7">
              <w:rPr>
                <w:rFonts w:ascii="Times New Roman" w:eastAsia="굴림" w:hAnsi="Times New Roman" w:cs="Times New Roman"/>
                <w:b/>
                <w:bCs/>
                <w:color w:val="000000" w:themeColor="text1"/>
                <w:kern w:val="0"/>
                <w:sz w:val="24"/>
                <w:szCs w:val="24"/>
              </w:rPr>
              <w:t>Adjusted ORᵇ</w:t>
            </w:r>
          </w:p>
        </w:tc>
        <w:tc>
          <w:tcPr>
            <w:tcW w:w="0" w:type="auto"/>
            <w:shd w:val="clear" w:color="auto" w:fill="DEEAF6" w:themeFill="accent5" w:themeFillTint="33"/>
            <w:hideMark/>
          </w:tcPr>
          <w:p w:rsidR="00537909" w:rsidRPr="00A92ED7" w:rsidRDefault="00537909" w:rsidP="003C26AA">
            <w:pPr>
              <w:widowControl/>
              <w:wordWrap/>
              <w:autoSpaceDE/>
              <w:autoSpaceDN/>
              <w:jc w:val="center"/>
              <w:rPr>
                <w:rFonts w:ascii="Times New Roman" w:eastAsia="굴림" w:hAnsi="Times New Roman" w:cs="Times New Roman"/>
                <w:b/>
                <w:bCs/>
                <w:color w:val="000000" w:themeColor="text1"/>
                <w:kern w:val="0"/>
                <w:sz w:val="24"/>
                <w:szCs w:val="24"/>
              </w:rPr>
            </w:pPr>
            <w:r w:rsidRPr="00A92ED7">
              <w:rPr>
                <w:rFonts w:ascii="Times New Roman" w:eastAsia="굴림" w:hAnsi="Times New Roman" w:cs="Times New Roman"/>
                <w:b/>
                <w:bCs/>
                <w:color w:val="000000" w:themeColor="text1"/>
                <w:kern w:val="0"/>
                <w:sz w:val="24"/>
                <w:szCs w:val="24"/>
              </w:rPr>
              <w:t>95% CI</w:t>
            </w:r>
          </w:p>
        </w:tc>
        <w:tc>
          <w:tcPr>
            <w:tcW w:w="0" w:type="auto"/>
            <w:shd w:val="clear" w:color="auto" w:fill="DEEAF6" w:themeFill="accent5" w:themeFillTint="33"/>
            <w:hideMark/>
          </w:tcPr>
          <w:p w:rsidR="00537909" w:rsidRPr="00A92ED7" w:rsidRDefault="00537909" w:rsidP="003C26AA">
            <w:pPr>
              <w:widowControl/>
              <w:wordWrap/>
              <w:autoSpaceDE/>
              <w:autoSpaceDN/>
              <w:jc w:val="right"/>
              <w:rPr>
                <w:rFonts w:ascii="Times New Roman" w:eastAsia="굴림" w:hAnsi="Times New Roman" w:cs="Times New Roman"/>
                <w:b/>
                <w:bCs/>
                <w:color w:val="000000" w:themeColor="text1"/>
                <w:kern w:val="0"/>
                <w:sz w:val="24"/>
                <w:szCs w:val="24"/>
              </w:rPr>
            </w:pPr>
            <w:r w:rsidRPr="00A92ED7">
              <w:rPr>
                <w:rFonts w:ascii="Times New Roman" w:eastAsia="굴림" w:hAnsi="Times New Roman" w:cs="Times New Roman"/>
                <w:b/>
                <w:bCs/>
                <w:color w:val="000000" w:themeColor="text1"/>
                <w:kern w:val="0"/>
                <w:sz w:val="24"/>
                <w:szCs w:val="24"/>
              </w:rPr>
              <w:t>p-value</w:t>
            </w:r>
          </w:p>
        </w:tc>
      </w:tr>
      <w:tr w:rsidR="00537909" w:rsidRPr="00A92ED7" w:rsidTr="003C26AA">
        <w:tc>
          <w:tcPr>
            <w:tcW w:w="0" w:type="auto"/>
            <w:hideMark/>
          </w:tcPr>
          <w:p w:rsidR="00537909" w:rsidRPr="00A92ED7" w:rsidRDefault="00537909" w:rsidP="003C26AA">
            <w:pPr>
              <w:widowControl/>
              <w:wordWrap/>
              <w:autoSpaceDE/>
              <w:autoSpaceDN/>
              <w:jc w:val="right"/>
              <w:rPr>
                <w:rFonts w:ascii="Times New Roman" w:eastAsia="굴림" w:hAnsi="Times New Roman" w:cs="Times New Roman"/>
                <w:color w:val="000000" w:themeColor="text1"/>
                <w:kern w:val="0"/>
                <w:sz w:val="24"/>
                <w:szCs w:val="24"/>
              </w:rPr>
            </w:pPr>
            <w:r w:rsidRPr="00A92ED7">
              <w:rPr>
                <w:rFonts w:ascii="Times New Roman" w:eastAsia="굴림" w:hAnsi="Times New Roman" w:cs="Times New Roman"/>
                <w:color w:val="000000" w:themeColor="text1"/>
                <w:kern w:val="0"/>
                <w:sz w:val="24"/>
                <w:szCs w:val="24"/>
              </w:rPr>
              <w:t>1</w:t>
            </w:r>
          </w:p>
        </w:tc>
        <w:tc>
          <w:tcPr>
            <w:tcW w:w="0" w:type="auto"/>
            <w:hideMark/>
          </w:tcPr>
          <w:p w:rsidR="00537909" w:rsidRPr="00A92ED7" w:rsidRDefault="00537909" w:rsidP="003C26AA">
            <w:pPr>
              <w:widowControl/>
              <w:wordWrap/>
              <w:autoSpaceDE/>
              <w:autoSpaceDN/>
              <w:jc w:val="left"/>
              <w:rPr>
                <w:rFonts w:ascii="Times New Roman" w:eastAsia="굴림" w:hAnsi="Times New Roman" w:cs="Times New Roman"/>
                <w:color w:val="000000" w:themeColor="text1"/>
                <w:kern w:val="0"/>
                <w:sz w:val="24"/>
                <w:szCs w:val="24"/>
              </w:rPr>
            </w:pPr>
            <w:r w:rsidRPr="00A92ED7">
              <w:rPr>
                <w:rFonts w:ascii="Times New Roman" w:eastAsia="굴림" w:hAnsi="Times New Roman" w:cs="Times New Roman"/>
                <w:color w:val="000000" w:themeColor="text1"/>
                <w:kern w:val="0"/>
                <w:sz w:val="24"/>
                <w:szCs w:val="24"/>
              </w:rPr>
              <w:t>Vitamin D</w:t>
            </w:r>
          </w:p>
        </w:tc>
        <w:tc>
          <w:tcPr>
            <w:tcW w:w="0" w:type="auto"/>
            <w:hideMark/>
          </w:tcPr>
          <w:p w:rsidR="00537909" w:rsidRPr="00A92ED7" w:rsidRDefault="00537909" w:rsidP="003C26AA">
            <w:pPr>
              <w:widowControl/>
              <w:wordWrap/>
              <w:autoSpaceDE/>
              <w:autoSpaceDN/>
              <w:jc w:val="right"/>
              <w:rPr>
                <w:rFonts w:ascii="Times New Roman" w:eastAsia="굴림" w:hAnsi="Times New Roman" w:cs="Times New Roman"/>
                <w:color w:val="000000" w:themeColor="text1"/>
                <w:kern w:val="0"/>
                <w:sz w:val="24"/>
                <w:szCs w:val="24"/>
              </w:rPr>
            </w:pPr>
            <w:r w:rsidRPr="00A92ED7">
              <w:rPr>
                <w:rFonts w:ascii="Times New Roman" w:eastAsia="굴림" w:hAnsi="Times New Roman" w:cs="Times New Roman"/>
                <w:color w:val="000000" w:themeColor="text1"/>
                <w:kern w:val="0"/>
                <w:sz w:val="24"/>
                <w:szCs w:val="24"/>
              </w:rPr>
              <w:t>1.719</w:t>
            </w:r>
          </w:p>
        </w:tc>
        <w:tc>
          <w:tcPr>
            <w:tcW w:w="0" w:type="auto"/>
            <w:hideMark/>
          </w:tcPr>
          <w:p w:rsidR="00537909" w:rsidRPr="00A92ED7" w:rsidRDefault="00537909" w:rsidP="003C26AA">
            <w:pPr>
              <w:widowControl/>
              <w:wordWrap/>
              <w:autoSpaceDE/>
              <w:autoSpaceDN/>
              <w:jc w:val="right"/>
              <w:rPr>
                <w:rFonts w:ascii="Times New Roman" w:eastAsia="굴림" w:hAnsi="Times New Roman" w:cs="Times New Roman"/>
                <w:color w:val="000000" w:themeColor="text1"/>
                <w:kern w:val="0"/>
                <w:sz w:val="24"/>
                <w:szCs w:val="24"/>
              </w:rPr>
            </w:pPr>
            <w:r w:rsidRPr="00A92ED7">
              <w:rPr>
                <w:rFonts w:ascii="Times New Roman" w:eastAsia="굴림" w:hAnsi="Times New Roman" w:cs="Times New Roman"/>
                <w:color w:val="000000" w:themeColor="text1"/>
                <w:kern w:val="0"/>
                <w:sz w:val="24"/>
                <w:szCs w:val="24"/>
              </w:rPr>
              <w:t>−1.043</w:t>
            </w:r>
          </w:p>
        </w:tc>
        <w:tc>
          <w:tcPr>
            <w:tcW w:w="0" w:type="auto"/>
            <w:hideMark/>
          </w:tcPr>
          <w:p w:rsidR="00537909" w:rsidRPr="00A92ED7" w:rsidRDefault="00537909" w:rsidP="003C26AA">
            <w:pPr>
              <w:widowControl/>
              <w:wordWrap/>
              <w:autoSpaceDE/>
              <w:autoSpaceDN/>
              <w:jc w:val="right"/>
              <w:rPr>
                <w:rFonts w:ascii="Times New Roman" w:eastAsia="굴림" w:hAnsi="Times New Roman" w:cs="Times New Roman"/>
                <w:color w:val="000000" w:themeColor="text1"/>
                <w:kern w:val="0"/>
                <w:sz w:val="24"/>
                <w:szCs w:val="24"/>
              </w:rPr>
            </w:pPr>
            <w:r w:rsidRPr="00A92ED7">
              <w:rPr>
                <w:rFonts w:ascii="Times New Roman" w:eastAsia="굴림" w:hAnsi="Times New Roman" w:cs="Times New Roman"/>
                <w:color w:val="000000" w:themeColor="text1"/>
                <w:kern w:val="0"/>
                <w:sz w:val="24"/>
                <w:szCs w:val="24"/>
              </w:rPr>
              <w:t>0.352</w:t>
            </w:r>
          </w:p>
        </w:tc>
        <w:tc>
          <w:tcPr>
            <w:tcW w:w="0" w:type="auto"/>
            <w:hideMark/>
          </w:tcPr>
          <w:p w:rsidR="00537909" w:rsidRPr="00A92ED7" w:rsidRDefault="00537909" w:rsidP="003C26AA">
            <w:pPr>
              <w:widowControl/>
              <w:wordWrap/>
              <w:autoSpaceDE/>
              <w:autoSpaceDN/>
              <w:jc w:val="left"/>
              <w:rPr>
                <w:rFonts w:ascii="Times New Roman" w:eastAsia="굴림" w:hAnsi="Times New Roman" w:cs="Times New Roman"/>
                <w:color w:val="000000" w:themeColor="text1"/>
                <w:kern w:val="0"/>
                <w:sz w:val="24"/>
                <w:szCs w:val="24"/>
              </w:rPr>
            </w:pPr>
            <w:r w:rsidRPr="00A92ED7">
              <w:rPr>
                <w:rFonts w:ascii="Times New Roman" w:eastAsia="굴림" w:hAnsi="Times New Roman" w:cs="Times New Roman"/>
                <w:color w:val="000000" w:themeColor="text1"/>
                <w:kern w:val="0"/>
                <w:sz w:val="24"/>
                <w:szCs w:val="24"/>
              </w:rPr>
              <w:t>0.229–0.542</w:t>
            </w:r>
          </w:p>
        </w:tc>
        <w:tc>
          <w:tcPr>
            <w:tcW w:w="0" w:type="auto"/>
            <w:hideMark/>
          </w:tcPr>
          <w:p w:rsidR="00537909" w:rsidRPr="00A92ED7" w:rsidRDefault="00537909" w:rsidP="003C26AA">
            <w:pPr>
              <w:widowControl/>
              <w:wordWrap/>
              <w:autoSpaceDE/>
              <w:autoSpaceDN/>
              <w:jc w:val="right"/>
              <w:rPr>
                <w:rFonts w:ascii="Times New Roman" w:eastAsia="굴림" w:hAnsi="Times New Roman" w:cs="Times New Roman"/>
                <w:color w:val="000000" w:themeColor="text1"/>
                <w:kern w:val="0"/>
                <w:sz w:val="24"/>
                <w:szCs w:val="24"/>
              </w:rPr>
            </w:pPr>
            <w:r w:rsidRPr="00A92ED7">
              <w:rPr>
                <w:rFonts w:ascii="Times New Roman" w:eastAsia="굴림" w:hAnsi="Times New Roman" w:cs="Times New Roman"/>
                <w:color w:val="000000" w:themeColor="text1"/>
                <w:kern w:val="0"/>
                <w:sz w:val="24"/>
                <w:szCs w:val="24"/>
              </w:rPr>
              <w:t>&lt; 0.001***</w:t>
            </w:r>
          </w:p>
        </w:tc>
      </w:tr>
      <w:tr w:rsidR="00537909" w:rsidRPr="00A92ED7" w:rsidTr="003C26AA">
        <w:tc>
          <w:tcPr>
            <w:tcW w:w="0" w:type="auto"/>
            <w:hideMark/>
          </w:tcPr>
          <w:p w:rsidR="00537909" w:rsidRPr="00A92ED7" w:rsidRDefault="00537909" w:rsidP="003C26AA">
            <w:pPr>
              <w:widowControl/>
              <w:wordWrap/>
              <w:autoSpaceDE/>
              <w:autoSpaceDN/>
              <w:jc w:val="right"/>
              <w:rPr>
                <w:rFonts w:ascii="Times New Roman" w:eastAsia="굴림" w:hAnsi="Times New Roman" w:cs="Times New Roman"/>
                <w:color w:val="000000" w:themeColor="text1"/>
                <w:kern w:val="0"/>
                <w:sz w:val="24"/>
                <w:szCs w:val="24"/>
              </w:rPr>
            </w:pPr>
            <w:r w:rsidRPr="00A92ED7">
              <w:rPr>
                <w:rFonts w:ascii="Times New Roman" w:eastAsia="굴림" w:hAnsi="Times New Roman" w:cs="Times New Roman"/>
                <w:color w:val="000000" w:themeColor="text1"/>
                <w:kern w:val="0"/>
                <w:sz w:val="24"/>
                <w:szCs w:val="24"/>
              </w:rPr>
              <w:t>2</w:t>
            </w:r>
          </w:p>
        </w:tc>
        <w:tc>
          <w:tcPr>
            <w:tcW w:w="0" w:type="auto"/>
            <w:hideMark/>
          </w:tcPr>
          <w:p w:rsidR="00537909" w:rsidRPr="00A92ED7" w:rsidRDefault="00537909" w:rsidP="003C26AA">
            <w:pPr>
              <w:widowControl/>
              <w:wordWrap/>
              <w:autoSpaceDE/>
              <w:autoSpaceDN/>
              <w:jc w:val="left"/>
              <w:rPr>
                <w:rFonts w:ascii="Times New Roman" w:eastAsia="굴림" w:hAnsi="Times New Roman" w:cs="Times New Roman"/>
                <w:color w:val="000000" w:themeColor="text1"/>
                <w:kern w:val="0"/>
                <w:sz w:val="24"/>
                <w:szCs w:val="24"/>
              </w:rPr>
            </w:pPr>
            <w:r w:rsidRPr="00A92ED7">
              <w:rPr>
                <w:rFonts w:ascii="Times New Roman" w:eastAsia="굴림" w:hAnsi="Times New Roman" w:cs="Times New Roman"/>
                <w:color w:val="000000" w:themeColor="text1"/>
                <w:kern w:val="0"/>
                <w:sz w:val="24"/>
                <w:szCs w:val="24"/>
              </w:rPr>
              <w:t>Rheumatoid factor</w:t>
            </w:r>
          </w:p>
        </w:tc>
        <w:tc>
          <w:tcPr>
            <w:tcW w:w="0" w:type="auto"/>
            <w:hideMark/>
          </w:tcPr>
          <w:p w:rsidR="00537909" w:rsidRPr="00A92ED7" w:rsidRDefault="00537909" w:rsidP="003C26AA">
            <w:pPr>
              <w:widowControl/>
              <w:wordWrap/>
              <w:autoSpaceDE/>
              <w:autoSpaceDN/>
              <w:jc w:val="right"/>
              <w:rPr>
                <w:rFonts w:ascii="Times New Roman" w:eastAsia="굴림" w:hAnsi="Times New Roman" w:cs="Times New Roman"/>
                <w:color w:val="000000" w:themeColor="text1"/>
                <w:kern w:val="0"/>
                <w:sz w:val="24"/>
                <w:szCs w:val="24"/>
              </w:rPr>
            </w:pPr>
            <w:r w:rsidRPr="00A92ED7">
              <w:rPr>
                <w:rFonts w:ascii="Times New Roman" w:eastAsia="굴림" w:hAnsi="Times New Roman" w:cs="Times New Roman"/>
                <w:color w:val="000000" w:themeColor="text1"/>
                <w:kern w:val="0"/>
                <w:sz w:val="24"/>
                <w:szCs w:val="24"/>
              </w:rPr>
              <w:t>0.696</w:t>
            </w:r>
          </w:p>
        </w:tc>
        <w:tc>
          <w:tcPr>
            <w:tcW w:w="0" w:type="auto"/>
            <w:hideMark/>
          </w:tcPr>
          <w:p w:rsidR="00537909" w:rsidRPr="00A92ED7" w:rsidRDefault="00537909" w:rsidP="003C26AA">
            <w:pPr>
              <w:widowControl/>
              <w:wordWrap/>
              <w:autoSpaceDE/>
              <w:autoSpaceDN/>
              <w:jc w:val="right"/>
              <w:rPr>
                <w:rFonts w:ascii="Times New Roman" w:eastAsia="굴림" w:hAnsi="Times New Roman" w:cs="Times New Roman"/>
                <w:color w:val="000000" w:themeColor="text1"/>
                <w:kern w:val="0"/>
                <w:sz w:val="24"/>
                <w:szCs w:val="24"/>
              </w:rPr>
            </w:pPr>
            <w:r w:rsidRPr="00A92ED7">
              <w:rPr>
                <w:rFonts w:ascii="Times New Roman" w:eastAsia="굴림" w:hAnsi="Times New Roman" w:cs="Times New Roman"/>
                <w:color w:val="000000" w:themeColor="text1"/>
                <w:kern w:val="0"/>
                <w:sz w:val="24"/>
                <w:szCs w:val="24"/>
              </w:rPr>
              <w:t>0.003</w:t>
            </w:r>
          </w:p>
        </w:tc>
        <w:tc>
          <w:tcPr>
            <w:tcW w:w="0" w:type="auto"/>
            <w:hideMark/>
          </w:tcPr>
          <w:p w:rsidR="00537909" w:rsidRPr="00A92ED7" w:rsidRDefault="00537909" w:rsidP="003C26AA">
            <w:pPr>
              <w:widowControl/>
              <w:wordWrap/>
              <w:autoSpaceDE/>
              <w:autoSpaceDN/>
              <w:jc w:val="right"/>
              <w:rPr>
                <w:rFonts w:ascii="Times New Roman" w:eastAsia="굴림" w:hAnsi="Times New Roman" w:cs="Times New Roman"/>
                <w:color w:val="000000" w:themeColor="text1"/>
                <w:kern w:val="0"/>
                <w:sz w:val="24"/>
                <w:szCs w:val="24"/>
              </w:rPr>
            </w:pPr>
            <w:r w:rsidRPr="00A92ED7">
              <w:rPr>
                <w:rFonts w:ascii="Times New Roman" w:eastAsia="굴림" w:hAnsi="Times New Roman" w:cs="Times New Roman"/>
                <w:color w:val="000000" w:themeColor="text1"/>
                <w:kern w:val="0"/>
                <w:sz w:val="24"/>
                <w:szCs w:val="24"/>
              </w:rPr>
              <w:t>1.003</w:t>
            </w:r>
          </w:p>
        </w:tc>
        <w:tc>
          <w:tcPr>
            <w:tcW w:w="0" w:type="auto"/>
            <w:hideMark/>
          </w:tcPr>
          <w:p w:rsidR="00537909" w:rsidRPr="00A92ED7" w:rsidRDefault="00537909" w:rsidP="003C26AA">
            <w:pPr>
              <w:widowControl/>
              <w:wordWrap/>
              <w:autoSpaceDE/>
              <w:autoSpaceDN/>
              <w:jc w:val="left"/>
              <w:rPr>
                <w:rFonts w:ascii="Times New Roman" w:eastAsia="굴림" w:hAnsi="Times New Roman" w:cs="Times New Roman"/>
                <w:color w:val="000000" w:themeColor="text1"/>
                <w:kern w:val="0"/>
                <w:sz w:val="24"/>
                <w:szCs w:val="24"/>
              </w:rPr>
            </w:pPr>
            <w:r w:rsidRPr="00A92ED7">
              <w:rPr>
                <w:rFonts w:ascii="Times New Roman" w:eastAsia="굴림" w:hAnsi="Times New Roman" w:cs="Times New Roman"/>
                <w:color w:val="000000" w:themeColor="text1"/>
                <w:kern w:val="0"/>
                <w:sz w:val="24"/>
                <w:szCs w:val="24"/>
              </w:rPr>
              <w:t>0.767–1.312</w:t>
            </w:r>
          </w:p>
        </w:tc>
        <w:tc>
          <w:tcPr>
            <w:tcW w:w="0" w:type="auto"/>
            <w:hideMark/>
          </w:tcPr>
          <w:p w:rsidR="00537909" w:rsidRPr="00A92ED7" w:rsidRDefault="00537909" w:rsidP="003C26AA">
            <w:pPr>
              <w:widowControl/>
              <w:wordWrap/>
              <w:autoSpaceDE/>
              <w:autoSpaceDN/>
              <w:jc w:val="right"/>
              <w:rPr>
                <w:rFonts w:ascii="Times New Roman" w:eastAsia="굴림" w:hAnsi="Times New Roman" w:cs="Times New Roman"/>
                <w:color w:val="000000" w:themeColor="text1"/>
                <w:kern w:val="0"/>
                <w:sz w:val="24"/>
                <w:szCs w:val="24"/>
              </w:rPr>
            </w:pPr>
            <w:r w:rsidRPr="00A92ED7">
              <w:rPr>
                <w:rFonts w:ascii="Times New Roman" w:eastAsia="굴림" w:hAnsi="Times New Roman" w:cs="Times New Roman"/>
                <w:color w:val="000000" w:themeColor="text1"/>
                <w:kern w:val="0"/>
                <w:sz w:val="24"/>
                <w:szCs w:val="24"/>
              </w:rPr>
              <w:t>0.980</w:t>
            </w:r>
          </w:p>
        </w:tc>
      </w:tr>
      <w:tr w:rsidR="00537909" w:rsidRPr="00A92ED7" w:rsidTr="003C26AA">
        <w:tc>
          <w:tcPr>
            <w:tcW w:w="0" w:type="auto"/>
            <w:hideMark/>
          </w:tcPr>
          <w:p w:rsidR="00537909" w:rsidRPr="00A92ED7" w:rsidRDefault="00537909" w:rsidP="003C26AA">
            <w:pPr>
              <w:widowControl/>
              <w:wordWrap/>
              <w:autoSpaceDE/>
              <w:autoSpaceDN/>
              <w:jc w:val="right"/>
              <w:rPr>
                <w:rFonts w:ascii="Times New Roman" w:eastAsia="굴림" w:hAnsi="Times New Roman" w:cs="Times New Roman"/>
                <w:color w:val="000000" w:themeColor="text1"/>
                <w:kern w:val="0"/>
                <w:sz w:val="24"/>
                <w:szCs w:val="24"/>
              </w:rPr>
            </w:pPr>
            <w:r w:rsidRPr="00A92ED7">
              <w:rPr>
                <w:rFonts w:ascii="Times New Roman" w:eastAsia="굴림" w:hAnsi="Times New Roman" w:cs="Times New Roman"/>
                <w:color w:val="000000" w:themeColor="text1"/>
                <w:kern w:val="0"/>
                <w:sz w:val="24"/>
                <w:szCs w:val="24"/>
              </w:rPr>
              <w:t>3</w:t>
            </w:r>
          </w:p>
        </w:tc>
        <w:tc>
          <w:tcPr>
            <w:tcW w:w="0" w:type="auto"/>
            <w:hideMark/>
          </w:tcPr>
          <w:p w:rsidR="00537909" w:rsidRPr="00A92ED7" w:rsidRDefault="00537909" w:rsidP="003C26AA">
            <w:pPr>
              <w:widowControl/>
              <w:wordWrap/>
              <w:autoSpaceDE/>
              <w:autoSpaceDN/>
              <w:jc w:val="left"/>
              <w:rPr>
                <w:rFonts w:ascii="Times New Roman" w:eastAsia="굴림" w:hAnsi="Times New Roman" w:cs="Times New Roman"/>
                <w:color w:val="000000" w:themeColor="text1"/>
                <w:kern w:val="0"/>
                <w:sz w:val="24"/>
                <w:szCs w:val="24"/>
              </w:rPr>
            </w:pPr>
            <w:r w:rsidRPr="00A92ED7">
              <w:rPr>
                <w:rFonts w:ascii="Times New Roman" w:eastAsia="굴림" w:hAnsi="Times New Roman" w:cs="Times New Roman"/>
                <w:color w:val="000000" w:themeColor="text1"/>
                <w:kern w:val="0"/>
                <w:sz w:val="24"/>
                <w:szCs w:val="24"/>
              </w:rPr>
              <w:t>Global Severity Index</w:t>
            </w:r>
          </w:p>
        </w:tc>
        <w:tc>
          <w:tcPr>
            <w:tcW w:w="0" w:type="auto"/>
            <w:hideMark/>
          </w:tcPr>
          <w:p w:rsidR="00537909" w:rsidRPr="00A92ED7" w:rsidRDefault="00537909" w:rsidP="003C26AA">
            <w:pPr>
              <w:widowControl/>
              <w:wordWrap/>
              <w:autoSpaceDE/>
              <w:autoSpaceDN/>
              <w:jc w:val="right"/>
              <w:rPr>
                <w:rFonts w:ascii="Times New Roman" w:eastAsia="굴림" w:hAnsi="Times New Roman" w:cs="Times New Roman"/>
                <w:color w:val="000000" w:themeColor="text1"/>
                <w:kern w:val="0"/>
                <w:sz w:val="24"/>
                <w:szCs w:val="24"/>
              </w:rPr>
            </w:pPr>
            <w:r w:rsidRPr="00A92ED7">
              <w:rPr>
                <w:rFonts w:ascii="Times New Roman" w:eastAsia="굴림" w:hAnsi="Times New Roman" w:cs="Times New Roman"/>
                <w:color w:val="000000" w:themeColor="text1"/>
                <w:kern w:val="0"/>
                <w:sz w:val="24"/>
                <w:szCs w:val="24"/>
              </w:rPr>
              <w:t>0.564</w:t>
            </w:r>
          </w:p>
        </w:tc>
        <w:tc>
          <w:tcPr>
            <w:tcW w:w="0" w:type="auto"/>
            <w:hideMark/>
          </w:tcPr>
          <w:p w:rsidR="00537909" w:rsidRPr="00A92ED7" w:rsidRDefault="00537909" w:rsidP="003C26AA">
            <w:pPr>
              <w:widowControl/>
              <w:wordWrap/>
              <w:autoSpaceDE/>
              <w:autoSpaceDN/>
              <w:jc w:val="right"/>
              <w:rPr>
                <w:rFonts w:ascii="Times New Roman" w:eastAsia="굴림" w:hAnsi="Times New Roman" w:cs="Times New Roman"/>
                <w:color w:val="000000" w:themeColor="text1"/>
                <w:kern w:val="0"/>
                <w:sz w:val="24"/>
                <w:szCs w:val="24"/>
              </w:rPr>
            </w:pPr>
            <w:r w:rsidRPr="00A92ED7">
              <w:rPr>
                <w:rFonts w:ascii="Times New Roman" w:eastAsia="굴림" w:hAnsi="Times New Roman" w:cs="Times New Roman"/>
                <w:color w:val="000000" w:themeColor="text1"/>
                <w:kern w:val="0"/>
                <w:sz w:val="24"/>
                <w:szCs w:val="24"/>
              </w:rPr>
              <w:t>0.631</w:t>
            </w:r>
          </w:p>
        </w:tc>
        <w:tc>
          <w:tcPr>
            <w:tcW w:w="0" w:type="auto"/>
            <w:hideMark/>
          </w:tcPr>
          <w:p w:rsidR="00537909" w:rsidRPr="00A92ED7" w:rsidRDefault="00537909" w:rsidP="003C26AA">
            <w:pPr>
              <w:widowControl/>
              <w:wordWrap/>
              <w:autoSpaceDE/>
              <w:autoSpaceDN/>
              <w:jc w:val="right"/>
              <w:rPr>
                <w:rFonts w:ascii="Times New Roman" w:eastAsia="굴림" w:hAnsi="Times New Roman" w:cs="Times New Roman"/>
                <w:color w:val="000000" w:themeColor="text1"/>
                <w:kern w:val="0"/>
                <w:sz w:val="24"/>
                <w:szCs w:val="24"/>
              </w:rPr>
            </w:pPr>
            <w:r w:rsidRPr="00A92ED7">
              <w:rPr>
                <w:rFonts w:ascii="Times New Roman" w:eastAsia="굴림" w:hAnsi="Times New Roman" w:cs="Times New Roman"/>
                <w:color w:val="000000" w:themeColor="text1"/>
                <w:kern w:val="0"/>
                <w:sz w:val="24"/>
                <w:szCs w:val="24"/>
              </w:rPr>
              <w:t>1.879</w:t>
            </w:r>
          </w:p>
        </w:tc>
        <w:tc>
          <w:tcPr>
            <w:tcW w:w="0" w:type="auto"/>
            <w:hideMark/>
          </w:tcPr>
          <w:p w:rsidR="00537909" w:rsidRPr="00A92ED7" w:rsidRDefault="00537909" w:rsidP="003C26AA">
            <w:pPr>
              <w:widowControl/>
              <w:wordWrap/>
              <w:autoSpaceDE/>
              <w:autoSpaceDN/>
              <w:jc w:val="left"/>
              <w:rPr>
                <w:rFonts w:ascii="Times New Roman" w:eastAsia="굴림" w:hAnsi="Times New Roman" w:cs="Times New Roman"/>
                <w:color w:val="000000" w:themeColor="text1"/>
                <w:kern w:val="0"/>
                <w:sz w:val="24"/>
                <w:szCs w:val="24"/>
              </w:rPr>
            </w:pPr>
            <w:r w:rsidRPr="00A92ED7">
              <w:rPr>
                <w:rFonts w:ascii="Times New Roman" w:eastAsia="굴림" w:hAnsi="Times New Roman" w:cs="Times New Roman"/>
                <w:color w:val="000000" w:themeColor="text1"/>
                <w:kern w:val="0"/>
                <w:sz w:val="24"/>
                <w:szCs w:val="24"/>
              </w:rPr>
              <w:t>1.166–3.029</w:t>
            </w:r>
          </w:p>
        </w:tc>
        <w:tc>
          <w:tcPr>
            <w:tcW w:w="0" w:type="auto"/>
            <w:hideMark/>
          </w:tcPr>
          <w:p w:rsidR="00537909" w:rsidRPr="00A92ED7" w:rsidRDefault="00537909" w:rsidP="003C26AA">
            <w:pPr>
              <w:widowControl/>
              <w:wordWrap/>
              <w:autoSpaceDE/>
              <w:autoSpaceDN/>
              <w:jc w:val="right"/>
              <w:rPr>
                <w:rFonts w:ascii="Times New Roman" w:eastAsia="굴림" w:hAnsi="Times New Roman" w:cs="Times New Roman"/>
                <w:color w:val="000000" w:themeColor="text1"/>
                <w:kern w:val="0"/>
                <w:sz w:val="24"/>
                <w:szCs w:val="24"/>
              </w:rPr>
            </w:pPr>
            <w:r w:rsidRPr="00A92ED7">
              <w:rPr>
                <w:rFonts w:ascii="Times New Roman" w:eastAsia="굴림" w:hAnsi="Times New Roman" w:cs="Times New Roman"/>
                <w:color w:val="000000" w:themeColor="text1"/>
                <w:kern w:val="0"/>
                <w:sz w:val="24"/>
                <w:szCs w:val="24"/>
              </w:rPr>
              <w:t>0.010*</w:t>
            </w:r>
          </w:p>
        </w:tc>
      </w:tr>
      <w:tr w:rsidR="00537909" w:rsidRPr="00A92ED7" w:rsidTr="003C26AA">
        <w:tc>
          <w:tcPr>
            <w:tcW w:w="0" w:type="auto"/>
            <w:hideMark/>
          </w:tcPr>
          <w:p w:rsidR="00537909" w:rsidRPr="00A92ED7" w:rsidRDefault="00537909" w:rsidP="003C26AA">
            <w:pPr>
              <w:widowControl/>
              <w:wordWrap/>
              <w:autoSpaceDE/>
              <w:autoSpaceDN/>
              <w:jc w:val="right"/>
              <w:rPr>
                <w:rFonts w:ascii="Times New Roman" w:eastAsia="굴림" w:hAnsi="Times New Roman" w:cs="Times New Roman"/>
                <w:color w:val="000000" w:themeColor="text1"/>
                <w:kern w:val="0"/>
                <w:sz w:val="24"/>
                <w:szCs w:val="24"/>
              </w:rPr>
            </w:pPr>
            <w:r w:rsidRPr="00A92ED7">
              <w:rPr>
                <w:rFonts w:ascii="Times New Roman" w:eastAsia="굴림" w:hAnsi="Times New Roman" w:cs="Times New Roman"/>
                <w:color w:val="000000" w:themeColor="text1"/>
                <w:kern w:val="0"/>
                <w:sz w:val="24"/>
                <w:szCs w:val="24"/>
              </w:rPr>
              <w:t>4</w:t>
            </w:r>
          </w:p>
        </w:tc>
        <w:tc>
          <w:tcPr>
            <w:tcW w:w="0" w:type="auto"/>
            <w:hideMark/>
          </w:tcPr>
          <w:p w:rsidR="00537909" w:rsidRPr="00A92ED7" w:rsidRDefault="00537909" w:rsidP="003C26AA">
            <w:pPr>
              <w:widowControl/>
              <w:wordWrap/>
              <w:autoSpaceDE/>
              <w:autoSpaceDN/>
              <w:jc w:val="left"/>
              <w:rPr>
                <w:rFonts w:ascii="Times New Roman" w:eastAsia="굴림" w:hAnsi="Times New Roman" w:cs="Times New Roman"/>
                <w:color w:val="000000" w:themeColor="text1"/>
                <w:kern w:val="0"/>
                <w:sz w:val="24"/>
                <w:szCs w:val="24"/>
              </w:rPr>
            </w:pPr>
            <w:r w:rsidRPr="00A92ED7">
              <w:rPr>
                <w:rFonts w:ascii="Times New Roman" w:eastAsia="굴림" w:hAnsi="Times New Roman" w:cs="Times New Roman"/>
                <w:color w:val="000000" w:themeColor="text1"/>
                <w:kern w:val="0"/>
                <w:sz w:val="24"/>
                <w:szCs w:val="24"/>
              </w:rPr>
              <w:t>ESR</w:t>
            </w:r>
          </w:p>
        </w:tc>
        <w:tc>
          <w:tcPr>
            <w:tcW w:w="0" w:type="auto"/>
            <w:hideMark/>
          </w:tcPr>
          <w:p w:rsidR="00537909" w:rsidRPr="00A92ED7" w:rsidRDefault="00537909" w:rsidP="003C26AA">
            <w:pPr>
              <w:widowControl/>
              <w:wordWrap/>
              <w:autoSpaceDE/>
              <w:autoSpaceDN/>
              <w:jc w:val="right"/>
              <w:rPr>
                <w:rFonts w:ascii="Times New Roman" w:eastAsia="굴림" w:hAnsi="Times New Roman" w:cs="Times New Roman"/>
                <w:color w:val="000000" w:themeColor="text1"/>
                <w:kern w:val="0"/>
                <w:sz w:val="24"/>
                <w:szCs w:val="24"/>
              </w:rPr>
            </w:pPr>
            <w:r w:rsidRPr="00A92ED7">
              <w:rPr>
                <w:rFonts w:ascii="Times New Roman" w:eastAsia="굴림" w:hAnsi="Times New Roman" w:cs="Times New Roman"/>
                <w:color w:val="000000" w:themeColor="text1"/>
                <w:kern w:val="0"/>
                <w:sz w:val="24"/>
                <w:szCs w:val="24"/>
              </w:rPr>
              <w:t>0.469</w:t>
            </w:r>
          </w:p>
        </w:tc>
        <w:tc>
          <w:tcPr>
            <w:tcW w:w="0" w:type="auto"/>
            <w:hideMark/>
          </w:tcPr>
          <w:p w:rsidR="00537909" w:rsidRPr="00A92ED7" w:rsidRDefault="00537909" w:rsidP="003C26AA">
            <w:pPr>
              <w:widowControl/>
              <w:wordWrap/>
              <w:autoSpaceDE/>
              <w:autoSpaceDN/>
              <w:jc w:val="right"/>
              <w:rPr>
                <w:rFonts w:ascii="Times New Roman" w:eastAsia="굴림" w:hAnsi="Times New Roman" w:cs="Times New Roman"/>
                <w:color w:val="000000" w:themeColor="text1"/>
                <w:kern w:val="0"/>
                <w:sz w:val="24"/>
                <w:szCs w:val="24"/>
              </w:rPr>
            </w:pPr>
            <w:r w:rsidRPr="00A92ED7">
              <w:rPr>
                <w:rFonts w:ascii="Times New Roman" w:eastAsia="굴림" w:hAnsi="Times New Roman" w:cs="Times New Roman"/>
                <w:color w:val="000000" w:themeColor="text1"/>
                <w:kern w:val="0"/>
                <w:sz w:val="24"/>
                <w:szCs w:val="24"/>
              </w:rPr>
              <w:t>0.227</w:t>
            </w:r>
          </w:p>
        </w:tc>
        <w:tc>
          <w:tcPr>
            <w:tcW w:w="0" w:type="auto"/>
            <w:hideMark/>
          </w:tcPr>
          <w:p w:rsidR="00537909" w:rsidRPr="00A92ED7" w:rsidRDefault="00537909" w:rsidP="003C26AA">
            <w:pPr>
              <w:widowControl/>
              <w:wordWrap/>
              <w:autoSpaceDE/>
              <w:autoSpaceDN/>
              <w:jc w:val="right"/>
              <w:rPr>
                <w:rFonts w:ascii="Times New Roman" w:eastAsia="굴림" w:hAnsi="Times New Roman" w:cs="Times New Roman"/>
                <w:color w:val="000000" w:themeColor="text1"/>
                <w:kern w:val="0"/>
                <w:sz w:val="24"/>
                <w:szCs w:val="24"/>
              </w:rPr>
            </w:pPr>
            <w:r w:rsidRPr="00A92ED7">
              <w:rPr>
                <w:rFonts w:ascii="Times New Roman" w:eastAsia="굴림" w:hAnsi="Times New Roman" w:cs="Times New Roman"/>
                <w:color w:val="000000" w:themeColor="text1"/>
                <w:kern w:val="0"/>
                <w:sz w:val="24"/>
                <w:szCs w:val="24"/>
              </w:rPr>
              <w:t>1.255</w:t>
            </w:r>
          </w:p>
        </w:tc>
        <w:tc>
          <w:tcPr>
            <w:tcW w:w="0" w:type="auto"/>
            <w:hideMark/>
          </w:tcPr>
          <w:p w:rsidR="00537909" w:rsidRPr="00A92ED7" w:rsidRDefault="00537909" w:rsidP="003C26AA">
            <w:pPr>
              <w:widowControl/>
              <w:wordWrap/>
              <w:autoSpaceDE/>
              <w:autoSpaceDN/>
              <w:jc w:val="left"/>
              <w:rPr>
                <w:rFonts w:ascii="Times New Roman" w:eastAsia="굴림" w:hAnsi="Times New Roman" w:cs="Times New Roman"/>
                <w:color w:val="000000" w:themeColor="text1"/>
                <w:kern w:val="0"/>
                <w:sz w:val="24"/>
                <w:szCs w:val="24"/>
              </w:rPr>
            </w:pPr>
            <w:r w:rsidRPr="00A92ED7">
              <w:rPr>
                <w:rFonts w:ascii="Times New Roman" w:eastAsia="굴림" w:hAnsi="Times New Roman" w:cs="Times New Roman"/>
                <w:color w:val="000000" w:themeColor="text1"/>
                <w:kern w:val="0"/>
                <w:sz w:val="24"/>
                <w:szCs w:val="24"/>
              </w:rPr>
              <w:t>0.959–1.642</w:t>
            </w:r>
          </w:p>
        </w:tc>
        <w:tc>
          <w:tcPr>
            <w:tcW w:w="0" w:type="auto"/>
            <w:hideMark/>
          </w:tcPr>
          <w:p w:rsidR="00537909" w:rsidRPr="00A92ED7" w:rsidRDefault="00537909" w:rsidP="003C26AA">
            <w:pPr>
              <w:widowControl/>
              <w:wordWrap/>
              <w:autoSpaceDE/>
              <w:autoSpaceDN/>
              <w:jc w:val="right"/>
              <w:rPr>
                <w:rFonts w:ascii="Times New Roman" w:eastAsia="굴림" w:hAnsi="Times New Roman" w:cs="Times New Roman"/>
                <w:color w:val="000000" w:themeColor="text1"/>
                <w:kern w:val="0"/>
                <w:sz w:val="24"/>
                <w:szCs w:val="24"/>
              </w:rPr>
            </w:pPr>
            <w:r w:rsidRPr="00A92ED7">
              <w:rPr>
                <w:rFonts w:ascii="Times New Roman" w:eastAsia="굴림" w:hAnsi="Times New Roman" w:cs="Times New Roman"/>
                <w:color w:val="000000" w:themeColor="text1"/>
                <w:kern w:val="0"/>
                <w:sz w:val="24"/>
                <w:szCs w:val="24"/>
              </w:rPr>
              <w:t>0.098</w:t>
            </w:r>
          </w:p>
        </w:tc>
      </w:tr>
      <w:tr w:rsidR="00537909" w:rsidRPr="00A92ED7" w:rsidTr="003C26AA">
        <w:tc>
          <w:tcPr>
            <w:tcW w:w="0" w:type="auto"/>
            <w:hideMark/>
          </w:tcPr>
          <w:p w:rsidR="00537909" w:rsidRPr="00A92ED7" w:rsidRDefault="00537909" w:rsidP="003C26AA">
            <w:pPr>
              <w:widowControl/>
              <w:wordWrap/>
              <w:autoSpaceDE/>
              <w:autoSpaceDN/>
              <w:jc w:val="right"/>
              <w:rPr>
                <w:rFonts w:ascii="Times New Roman" w:eastAsia="굴림" w:hAnsi="Times New Roman" w:cs="Times New Roman"/>
                <w:color w:val="000000" w:themeColor="text1"/>
                <w:kern w:val="0"/>
                <w:sz w:val="24"/>
                <w:szCs w:val="24"/>
              </w:rPr>
            </w:pPr>
            <w:r w:rsidRPr="00A92ED7">
              <w:rPr>
                <w:rFonts w:ascii="Times New Roman" w:eastAsia="굴림" w:hAnsi="Times New Roman" w:cs="Times New Roman"/>
                <w:color w:val="000000" w:themeColor="text1"/>
                <w:kern w:val="0"/>
                <w:sz w:val="24"/>
                <w:szCs w:val="24"/>
              </w:rPr>
              <w:t>5</w:t>
            </w:r>
          </w:p>
        </w:tc>
        <w:tc>
          <w:tcPr>
            <w:tcW w:w="0" w:type="auto"/>
            <w:hideMark/>
          </w:tcPr>
          <w:p w:rsidR="00537909" w:rsidRPr="00A92ED7" w:rsidRDefault="00537909" w:rsidP="003C26AA">
            <w:pPr>
              <w:widowControl/>
              <w:wordWrap/>
              <w:autoSpaceDE/>
              <w:autoSpaceDN/>
              <w:jc w:val="left"/>
              <w:rPr>
                <w:rFonts w:ascii="Times New Roman" w:eastAsia="굴림" w:hAnsi="Times New Roman" w:cs="Times New Roman"/>
                <w:color w:val="000000" w:themeColor="text1"/>
                <w:kern w:val="0"/>
                <w:sz w:val="24"/>
                <w:szCs w:val="24"/>
              </w:rPr>
            </w:pPr>
            <w:r w:rsidRPr="00A92ED7">
              <w:rPr>
                <w:rFonts w:ascii="Times New Roman" w:eastAsia="굴림" w:hAnsi="Times New Roman" w:cs="Times New Roman"/>
                <w:color w:val="000000" w:themeColor="text1"/>
                <w:kern w:val="0"/>
                <w:sz w:val="24"/>
                <w:szCs w:val="24"/>
              </w:rPr>
              <w:t>Age</w:t>
            </w:r>
          </w:p>
        </w:tc>
        <w:tc>
          <w:tcPr>
            <w:tcW w:w="0" w:type="auto"/>
            <w:hideMark/>
          </w:tcPr>
          <w:p w:rsidR="00537909" w:rsidRPr="00A92ED7" w:rsidRDefault="00537909" w:rsidP="003C26AA">
            <w:pPr>
              <w:widowControl/>
              <w:wordWrap/>
              <w:autoSpaceDE/>
              <w:autoSpaceDN/>
              <w:jc w:val="right"/>
              <w:rPr>
                <w:rFonts w:ascii="Times New Roman" w:eastAsia="굴림" w:hAnsi="Times New Roman" w:cs="Times New Roman"/>
                <w:color w:val="000000" w:themeColor="text1"/>
                <w:kern w:val="0"/>
                <w:sz w:val="24"/>
                <w:szCs w:val="24"/>
              </w:rPr>
            </w:pPr>
            <w:r w:rsidRPr="00A92ED7">
              <w:rPr>
                <w:rFonts w:ascii="Times New Roman" w:eastAsia="굴림" w:hAnsi="Times New Roman" w:cs="Times New Roman"/>
                <w:color w:val="000000" w:themeColor="text1"/>
                <w:kern w:val="0"/>
                <w:sz w:val="24"/>
                <w:szCs w:val="24"/>
              </w:rPr>
              <w:t>0.379</w:t>
            </w:r>
          </w:p>
        </w:tc>
        <w:tc>
          <w:tcPr>
            <w:tcW w:w="0" w:type="auto"/>
            <w:hideMark/>
          </w:tcPr>
          <w:p w:rsidR="00537909" w:rsidRPr="00A92ED7" w:rsidRDefault="00537909" w:rsidP="003C26AA">
            <w:pPr>
              <w:widowControl/>
              <w:wordWrap/>
              <w:autoSpaceDE/>
              <w:autoSpaceDN/>
              <w:jc w:val="right"/>
              <w:rPr>
                <w:rFonts w:ascii="Times New Roman" w:eastAsia="굴림" w:hAnsi="Times New Roman" w:cs="Times New Roman"/>
                <w:color w:val="000000" w:themeColor="text1"/>
                <w:kern w:val="0"/>
                <w:sz w:val="24"/>
                <w:szCs w:val="24"/>
              </w:rPr>
            </w:pPr>
            <w:r w:rsidRPr="00A92ED7">
              <w:rPr>
                <w:rFonts w:ascii="Times New Roman" w:eastAsia="굴림" w:hAnsi="Times New Roman" w:cs="Times New Roman"/>
                <w:color w:val="000000" w:themeColor="text1"/>
                <w:kern w:val="0"/>
                <w:sz w:val="24"/>
                <w:szCs w:val="24"/>
              </w:rPr>
              <w:t>0.019</w:t>
            </w:r>
          </w:p>
        </w:tc>
        <w:tc>
          <w:tcPr>
            <w:tcW w:w="0" w:type="auto"/>
            <w:hideMark/>
          </w:tcPr>
          <w:p w:rsidR="00537909" w:rsidRPr="00A92ED7" w:rsidRDefault="00537909" w:rsidP="003C26AA">
            <w:pPr>
              <w:widowControl/>
              <w:wordWrap/>
              <w:autoSpaceDE/>
              <w:autoSpaceDN/>
              <w:jc w:val="right"/>
              <w:rPr>
                <w:rFonts w:ascii="Times New Roman" w:eastAsia="굴림" w:hAnsi="Times New Roman" w:cs="Times New Roman"/>
                <w:color w:val="000000" w:themeColor="text1"/>
                <w:kern w:val="0"/>
                <w:sz w:val="24"/>
                <w:szCs w:val="24"/>
              </w:rPr>
            </w:pPr>
            <w:r w:rsidRPr="00A92ED7">
              <w:rPr>
                <w:rFonts w:ascii="Times New Roman" w:eastAsia="굴림" w:hAnsi="Times New Roman" w:cs="Times New Roman"/>
                <w:color w:val="000000" w:themeColor="text1"/>
                <w:kern w:val="0"/>
                <w:sz w:val="24"/>
                <w:szCs w:val="24"/>
              </w:rPr>
              <w:t>1.019</w:t>
            </w:r>
          </w:p>
        </w:tc>
        <w:tc>
          <w:tcPr>
            <w:tcW w:w="0" w:type="auto"/>
            <w:hideMark/>
          </w:tcPr>
          <w:p w:rsidR="00537909" w:rsidRPr="00A92ED7" w:rsidRDefault="00537909" w:rsidP="003C26AA">
            <w:pPr>
              <w:widowControl/>
              <w:wordWrap/>
              <w:autoSpaceDE/>
              <w:autoSpaceDN/>
              <w:jc w:val="left"/>
              <w:rPr>
                <w:rFonts w:ascii="Times New Roman" w:eastAsia="굴림" w:hAnsi="Times New Roman" w:cs="Times New Roman"/>
                <w:color w:val="000000" w:themeColor="text1"/>
                <w:kern w:val="0"/>
                <w:sz w:val="24"/>
                <w:szCs w:val="24"/>
              </w:rPr>
            </w:pPr>
            <w:r w:rsidRPr="00A92ED7">
              <w:rPr>
                <w:rFonts w:ascii="Times New Roman" w:eastAsia="굴림" w:hAnsi="Times New Roman" w:cs="Times New Roman"/>
                <w:color w:val="000000" w:themeColor="text1"/>
                <w:kern w:val="0"/>
                <w:sz w:val="24"/>
                <w:szCs w:val="24"/>
              </w:rPr>
              <w:t>0.855–1.216</w:t>
            </w:r>
          </w:p>
        </w:tc>
        <w:tc>
          <w:tcPr>
            <w:tcW w:w="0" w:type="auto"/>
            <w:hideMark/>
          </w:tcPr>
          <w:p w:rsidR="00537909" w:rsidRPr="00A92ED7" w:rsidRDefault="00537909" w:rsidP="003C26AA">
            <w:pPr>
              <w:widowControl/>
              <w:wordWrap/>
              <w:autoSpaceDE/>
              <w:autoSpaceDN/>
              <w:jc w:val="right"/>
              <w:rPr>
                <w:rFonts w:ascii="Times New Roman" w:eastAsia="굴림" w:hAnsi="Times New Roman" w:cs="Times New Roman"/>
                <w:color w:val="000000" w:themeColor="text1"/>
                <w:kern w:val="0"/>
                <w:sz w:val="24"/>
                <w:szCs w:val="24"/>
              </w:rPr>
            </w:pPr>
            <w:r w:rsidRPr="00A92ED7">
              <w:rPr>
                <w:rFonts w:ascii="Times New Roman" w:eastAsia="굴림" w:hAnsi="Times New Roman" w:cs="Times New Roman"/>
                <w:color w:val="000000" w:themeColor="text1"/>
                <w:kern w:val="0"/>
                <w:sz w:val="24"/>
                <w:szCs w:val="24"/>
              </w:rPr>
              <w:t>0.832</w:t>
            </w:r>
          </w:p>
        </w:tc>
      </w:tr>
      <w:tr w:rsidR="00537909" w:rsidRPr="00A92ED7" w:rsidTr="003C26AA">
        <w:tc>
          <w:tcPr>
            <w:tcW w:w="0" w:type="auto"/>
            <w:hideMark/>
          </w:tcPr>
          <w:p w:rsidR="00537909" w:rsidRPr="00A92ED7" w:rsidRDefault="00537909" w:rsidP="003C26AA">
            <w:pPr>
              <w:widowControl/>
              <w:wordWrap/>
              <w:autoSpaceDE/>
              <w:autoSpaceDN/>
              <w:jc w:val="right"/>
              <w:rPr>
                <w:rFonts w:ascii="Times New Roman" w:eastAsia="굴림" w:hAnsi="Times New Roman" w:cs="Times New Roman"/>
                <w:color w:val="000000" w:themeColor="text1"/>
                <w:kern w:val="0"/>
                <w:sz w:val="24"/>
                <w:szCs w:val="24"/>
              </w:rPr>
            </w:pPr>
            <w:r w:rsidRPr="00A92ED7">
              <w:rPr>
                <w:rFonts w:ascii="Times New Roman" w:eastAsia="굴림" w:hAnsi="Times New Roman" w:cs="Times New Roman"/>
                <w:color w:val="000000" w:themeColor="text1"/>
                <w:kern w:val="0"/>
                <w:sz w:val="24"/>
                <w:szCs w:val="24"/>
              </w:rPr>
              <w:t>6</w:t>
            </w:r>
          </w:p>
        </w:tc>
        <w:tc>
          <w:tcPr>
            <w:tcW w:w="0" w:type="auto"/>
            <w:hideMark/>
          </w:tcPr>
          <w:p w:rsidR="00537909" w:rsidRPr="00A92ED7" w:rsidRDefault="00537909" w:rsidP="003C26AA">
            <w:pPr>
              <w:widowControl/>
              <w:wordWrap/>
              <w:autoSpaceDE/>
              <w:autoSpaceDN/>
              <w:jc w:val="left"/>
              <w:rPr>
                <w:rFonts w:ascii="Times New Roman" w:eastAsia="굴림" w:hAnsi="Times New Roman" w:cs="Times New Roman"/>
                <w:color w:val="000000" w:themeColor="text1"/>
                <w:kern w:val="0"/>
                <w:sz w:val="24"/>
                <w:szCs w:val="24"/>
              </w:rPr>
            </w:pPr>
            <w:r w:rsidRPr="00A92ED7">
              <w:rPr>
                <w:rFonts w:ascii="Times New Roman" w:eastAsia="굴림" w:hAnsi="Times New Roman" w:cs="Times New Roman"/>
                <w:color w:val="000000" w:themeColor="text1"/>
                <w:kern w:val="0"/>
                <w:sz w:val="24"/>
                <w:szCs w:val="24"/>
              </w:rPr>
              <w:t>Zinc</w:t>
            </w:r>
          </w:p>
        </w:tc>
        <w:tc>
          <w:tcPr>
            <w:tcW w:w="0" w:type="auto"/>
            <w:hideMark/>
          </w:tcPr>
          <w:p w:rsidR="00537909" w:rsidRPr="00A92ED7" w:rsidRDefault="00537909" w:rsidP="003C26AA">
            <w:pPr>
              <w:widowControl/>
              <w:wordWrap/>
              <w:autoSpaceDE/>
              <w:autoSpaceDN/>
              <w:jc w:val="right"/>
              <w:rPr>
                <w:rFonts w:ascii="Times New Roman" w:eastAsia="굴림" w:hAnsi="Times New Roman" w:cs="Times New Roman"/>
                <w:color w:val="000000" w:themeColor="text1"/>
                <w:kern w:val="0"/>
                <w:sz w:val="24"/>
                <w:szCs w:val="24"/>
              </w:rPr>
            </w:pPr>
            <w:r w:rsidRPr="00A92ED7">
              <w:rPr>
                <w:rFonts w:ascii="Times New Roman" w:eastAsia="굴림" w:hAnsi="Times New Roman" w:cs="Times New Roman"/>
                <w:color w:val="000000" w:themeColor="text1"/>
                <w:kern w:val="0"/>
                <w:sz w:val="24"/>
                <w:szCs w:val="24"/>
              </w:rPr>
              <w:t>0.373</w:t>
            </w:r>
          </w:p>
        </w:tc>
        <w:tc>
          <w:tcPr>
            <w:tcW w:w="0" w:type="auto"/>
            <w:hideMark/>
          </w:tcPr>
          <w:p w:rsidR="00537909" w:rsidRPr="00A92ED7" w:rsidRDefault="00537909" w:rsidP="003C26AA">
            <w:pPr>
              <w:widowControl/>
              <w:wordWrap/>
              <w:autoSpaceDE/>
              <w:autoSpaceDN/>
              <w:jc w:val="right"/>
              <w:rPr>
                <w:rFonts w:ascii="Times New Roman" w:eastAsia="굴림" w:hAnsi="Times New Roman" w:cs="Times New Roman"/>
                <w:color w:val="000000" w:themeColor="text1"/>
                <w:kern w:val="0"/>
                <w:sz w:val="24"/>
                <w:szCs w:val="24"/>
              </w:rPr>
            </w:pPr>
            <w:r w:rsidRPr="00A92ED7">
              <w:rPr>
                <w:rFonts w:ascii="Times New Roman" w:eastAsia="굴림" w:hAnsi="Times New Roman" w:cs="Times New Roman"/>
                <w:color w:val="000000" w:themeColor="text1"/>
                <w:kern w:val="0"/>
                <w:sz w:val="24"/>
                <w:szCs w:val="24"/>
              </w:rPr>
              <w:t>0.101</w:t>
            </w:r>
          </w:p>
        </w:tc>
        <w:tc>
          <w:tcPr>
            <w:tcW w:w="0" w:type="auto"/>
            <w:hideMark/>
          </w:tcPr>
          <w:p w:rsidR="00537909" w:rsidRPr="00A92ED7" w:rsidRDefault="00537909" w:rsidP="003C26AA">
            <w:pPr>
              <w:widowControl/>
              <w:wordWrap/>
              <w:autoSpaceDE/>
              <w:autoSpaceDN/>
              <w:jc w:val="right"/>
              <w:rPr>
                <w:rFonts w:ascii="Times New Roman" w:eastAsia="굴림" w:hAnsi="Times New Roman" w:cs="Times New Roman"/>
                <w:color w:val="000000" w:themeColor="text1"/>
                <w:kern w:val="0"/>
                <w:sz w:val="24"/>
                <w:szCs w:val="24"/>
              </w:rPr>
            </w:pPr>
            <w:r w:rsidRPr="00A92ED7">
              <w:rPr>
                <w:rFonts w:ascii="Times New Roman" w:eastAsia="굴림" w:hAnsi="Times New Roman" w:cs="Times New Roman"/>
                <w:color w:val="000000" w:themeColor="text1"/>
                <w:kern w:val="0"/>
                <w:sz w:val="24"/>
                <w:szCs w:val="24"/>
              </w:rPr>
              <w:t>1.106</w:t>
            </w:r>
          </w:p>
        </w:tc>
        <w:tc>
          <w:tcPr>
            <w:tcW w:w="0" w:type="auto"/>
            <w:hideMark/>
          </w:tcPr>
          <w:p w:rsidR="00537909" w:rsidRPr="00A92ED7" w:rsidRDefault="00537909" w:rsidP="003C26AA">
            <w:pPr>
              <w:widowControl/>
              <w:wordWrap/>
              <w:autoSpaceDE/>
              <w:autoSpaceDN/>
              <w:jc w:val="left"/>
              <w:rPr>
                <w:rFonts w:ascii="Times New Roman" w:eastAsia="굴림" w:hAnsi="Times New Roman" w:cs="Times New Roman"/>
                <w:color w:val="000000" w:themeColor="text1"/>
                <w:kern w:val="0"/>
                <w:sz w:val="24"/>
                <w:szCs w:val="24"/>
              </w:rPr>
            </w:pPr>
            <w:r w:rsidRPr="00A92ED7">
              <w:rPr>
                <w:rFonts w:ascii="Times New Roman" w:eastAsia="굴림" w:hAnsi="Times New Roman" w:cs="Times New Roman"/>
                <w:color w:val="000000" w:themeColor="text1"/>
                <w:kern w:val="0"/>
                <w:sz w:val="24"/>
                <w:szCs w:val="24"/>
              </w:rPr>
              <w:t>0.915–1.338</w:t>
            </w:r>
          </w:p>
        </w:tc>
        <w:tc>
          <w:tcPr>
            <w:tcW w:w="0" w:type="auto"/>
            <w:hideMark/>
          </w:tcPr>
          <w:p w:rsidR="00537909" w:rsidRPr="00A92ED7" w:rsidRDefault="00537909" w:rsidP="003C26AA">
            <w:pPr>
              <w:widowControl/>
              <w:wordWrap/>
              <w:autoSpaceDE/>
              <w:autoSpaceDN/>
              <w:jc w:val="right"/>
              <w:rPr>
                <w:rFonts w:ascii="Times New Roman" w:eastAsia="굴림" w:hAnsi="Times New Roman" w:cs="Times New Roman"/>
                <w:color w:val="000000" w:themeColor="text1"/>
                <w:kern w:val="0"/>
                <w:sz w:val="24"/>
                <w:szCs w:val="24"/>
              </w:rPr>
            </w:pPr>
            <w:r w:rsidRPr="00A92ED7">
              <w:rPr>
                <w:rFonts w:ascii="Times New Roman" w:eastAsia="굴림" w:hAnsi="Times New Roman" w:cs="Times New Roman"/>
                <w:color w:val="000000" w:themeColor="text1"/>
                <w:kern w:val="0"/>
                <w:sz w:val="24"/>
                <w:szCs w:val="24"/>
              </w:rPr>
              <w:t>0.297</w:t>
            </w:r>
          </w:p>
        </w:tc>
      </w:tr>
      <w:tr w:rsidR="00537909" w:rsidRPr="00A92ED7" w:rsidTr="003C26AA">
        <w:tc>
          <w:tcPr>
            <w:tcW w:w="0" w:type="auto"/>
            <w:hideMark/>
          </w:tcPr>
          <w:p w:rsidR="00537909" w:rsidRPr="00A92ED7" w:rsidRDefault="00537909" w:rsidP="003C26AA">
            <w:pPr>
              <w:widowControl/>
              <w:wordWrap/>
              <w:autoSpaceDE/>
              <w:autoSpaceDN/>
              <w:jc w:val="right"/>
              <w:rPr>
                <w:rFonts w:ascii="Times New Roman" w:eastAsia="굴림" w:hAnsi="Times New Roman" w:cs="Times New Roman"/>
                <w:color w:val="000000" w:themeColor="text1"/>
                <w:kern w:val="0"/>
                <w:sz w:val="24"/>
                <w:szCs w:val="24"/>
              </w:rPr>
            </w:pPr>
            <w:r w:rsidRPr="00A92ED7">
              <w:rPr>
                <w:rFonts w:ascii="Times New Roman" w:eastAsia="굴림" w:hAnsi="Times New Roman" w:cs="Times New Roman"/>
                <w:color w:val="000000" w:themeColor="text1"/>
                <w:kern w:val="0"/>
                <w:sz w:val="24"/>
                <w:szCs w:val="24"/>
              </w:rPr>
              <w:t>7</w:t>
            </w:r>
          </w:p>
        </w:tc>
        <w:tc>
          <w:tcPr>
            <w:tcW w:w="0" w:type="auto"/>
            <w:hideMark/>
          </w:tcPr>
          <w:p w:rsidR="00537909" w:rsidRPr="00A92ED7" w:rsidRDefault="00537909" w:rsidP="003C26AA">
            <w:pPr>
              <w:widowControl/>
              <w:wordWrap/>
              <w:autoSpaceDE/>
              <w:autoSpaceDN/>
              <w:jc w:val="left"/>
              <w:rPr>
                <w:rFonts w:ascii="Times New Roman" w:eastAsia="굴림" w:hAnsi="Times New Roman" w:cs="Times New Roman"/>
                <w:color w:val="000000" w:themeColor="text1"/>
                <w:kern w:val="0"/>
                <w:sz w:val="24"/>
                <w:szCs w:val="24"/>
              </w:rPr>
            </w:pPr>
            <w:r w:rsidRPr="00A92ED7">
              <w:rPr>
                <w:rFonts w:ascii="Times New Roman" w:eastAsia="굴림" w:hAnsi="Times New Roman" w:cs="Times New Roman"/>
                <w:color w:val="000000" w:themeColor="text1"/>
                <w:kern w:val="0"/>
                <w:sz w:val="24"/>
                <w:szCs w:val="24"/>
              </w:rPr>
              <w:t>Female sex</w:t>
            </w:r>
          </w:p>
        </w:tc>
        <w:tc>
          <w:tcPr>
            <w:tcW w:w="0" w:type="auto"/>
            <w:hideMark/>
          </w:tcPr>
          <w:p w:rsidR="00537909" w:rsidRPr="00A92ED7" w:rsidRDefault="00537909" w:rsidP="003C26AA">
            <w:pPr>
              <w:widowControl/>
              <w:wordWrap/>
              <w:autoSpaceDE/>
              <w:autoSpaceDN/>
              <w:jc w:val="right"/>
              <w:rPr>
                <w:rFonts w:ascii="Times New Roman" w:eastAsia="굴림" w:hAnsi="Times New Roman" w:cs="Times New Roman"/>
                <w:color w:val="000000" w:themeColor="text1"/>
                <w:kern w:val="0"/>
                <w:sz w:val="24"/>
                <w:szCs w:val="24"/>
              </w:rPr>
            </w:pPr>
            <w:r w:rsidRPr="00A92ED7">
              <w:rPr>
                <w:rFonts w:ascii="Times New Roman" w:eastAsia="굴림" w:hAnsi="Times New Roman" w:cs="Times New Roman"/>
                <w:color w:val="000000" w:themeColor="text1"/>
                <w:kern w:val="0"/>
                <w:sz w:val="24"/>
                <w:szCs w:val="24"/>
              </w:rPr>
              <w:t>0.358</w:t>
            </w:r>
          </w:p>
        </w:tc>
        <w:tc>
          <w:tcPr>
            <w:tcW w:w="0" w:type="auto"/>
            <w:hideMark/>
          </w:tcPr>
          <w:p w:rsidR="00537909" w:rsidRPr="00A92ED7" w:rsidRDefault="00537909" w:rsidP="003C26AA">
            <w:pPr>
              <w:widowControl/>
              <w:wordWrap/>
              <w:autoSpaceDE/>
              <w:autoSpaceDN/>
              <w:jc w:val="right"/>
              <w:rPr>
                <w:rFonts w:ascii="Times New Roman" w:eastAsia="굴림" w:hAnsi="Times New Roman" w:cs="Times New Roman"/>
                <w:color w:val="000000" w:themeColor="text1"/>
                <w:kern w:val="0"/>
                <w:sz w:val="24"/>
                <w:szCs w:val="24"/>
              </w:rPr>
            </w:pPr>
            <w:r w:rsidRPr="00A92ED7">
              <w:rPr>
                <w:rFonts w:ascii="Times New Roman" w:eastAsia="굴림" w:hAnsi="Times New Roman" w:cs="Times New Roman"/>
                <w:color w:val="000000" w:themeColor="text1"/>
                <w:kern w:val="0"/>
                <w:sz w:val="24"/>
                <w:szCs w:val="24"/>
              </w:rPr>
              <w:t>−0.546</w:t>
            </w:r>
          </w:p>
        </w:tc>
        <w:tc>
          <w:tcPr>
            <w:tcW w:w="0" w:type="auto"/>
            <w:hideMark/>
          </w:tcPr>
          <w:p w:rsidR="00537909" w:rsidRPr="00A92ED7" w:rsidRDefault="00537909" w:rsidP="003C26AA">
            <w:pPr>
              <w:widowControl/>
              <w:wordWrap/>
              <w:autoSpaceDE/>
              <w:autoSpaceDN/>
              <w:jc w:val="right"/>
              <w:rPr>
                <w:rFonts w:ascii="Times New Roman" w:eastAsia="굴림" w:hAnsi="Times New Roman" w:cs="Times New Roman"/>
                <w:color w:val="000000" w:themeColor="text1"/>
                <w:kern w:val="0"/>
                <w:sz w:val="24"/>
                <w:szCs w:val="24"/>
              </w:rPr>
            </w:pPr>
            <w:r w:rsidRPr="00A92ED7">
              <w:rPr>
                <w:rFonts w:ascii="Times New Roman" w:eastAsia="굴림" w:hAnsi="Times New Roman" w:cs="Times New Roman"/>
                <w:color w:val="000000" w:themeColor="text1"/>
                <w:kern w:val="0"/>
                <w:sz w:val="24"/>
                <w:szCs w:val="24"/>
              </w:rPr>
              <w:t>0.580</w:t>
            </w:r>
          </w:p>
        </w:tc>
        <w:tc>
          <w:tcPr>
            <w:tcW w:w="0" w:type="auto"/>
            <w:hideMark/>
          </w:tcPr>
          <w:p w:rsidR="00537909" w:rsidRPr="00A92ED7" w:rsidRDefault="00537909" w:rsidP="003C26AA">
            <w:pPr>
              <w:widowControl/>
              <w:wordWrap/>
              <w:autoSpaceDE/>
              <w:autoSpaceDN/>
              <w:jc w:val="left"/>
              <w:rPr>
                <w:rFonts w:ascii="Times New Roman" w:eastAsia="굴림" w:hAnsi="Times New Roman" w:cs="Times New Roman"/>
                <w:color w:val="000000" w:themeColor="text1"/>
                <w:kern w:val="0"/>
                <w:sz w:val="24"/>
                <w:szCs w:val="24"/>
              </w:rPr>
            </w:pPr>
            <w:r w:rsidRPr="00A92ED7">
              <w:rPr>
                <w:rFonts w:ascii="Times New Roman" w:eastAsia="굴림" w:hAnsi="Times New Roman" w:cs="Times New Roman"/>
                <w:color w:val="000000" w:themeColor="text1"/>
                <w:kern w:val="0"/>
                <w:sz w:val="24"/>
                <w:szCs w:val="24"/>
              </w:rPr>
              <w:t>0.289–1.161</w:t>
            </w:r>
          </w:p>
        </w:tc>
        <w:tc>
          <w:tcPr>
            <w:tcW w:w="0" w:type="auto"/>
            <w:hideMark/>
          </w:tcPr>
          <w:p w:rsidR="00537909" w:rsidRPr="00A92ED7" w:rsidRDefault="00537909" w:rsidP="003C26AA">
            <w:pPr>
              <w:widowControl/>
              <w:wordWrap/>
              <w:autoSpaceDE/>
              <w:autoSpaceDN/>
              <w:jc w:val="right"/>
              <w:rPr>
                <w:rFonts w:ascii="Times New Roman" w:eastAsia="굴림" w:hAnsi="Times New Roman" w:cs="Times New Roman"/>
                <w:color w:val="000000" w:themeColor="text1"/>
                <w:kern w:val="0"/>
                <w:sz w:val="24"/>
                <w:szCs w:val="24"/>
              </w:rPr>
            </w:pPr>
            <w:r w:rsidRPr="00A92ED7">
              <w:rPr>
                <w:rFonts w:ascii="Times New Roman" w:eastAsia="굴림" w:hAnsi="Times New Roman" w:cs="Times New Roman"/>
                <w:color w:val="000000" w:themeColor="text1"/>
                <w:kern w:val="0"/>
                <w:sz w:val="24"/>
                <w:szCs w:val="24"/>
              </w:rPr>
              <w:t>0.124</w:t>
            </w:r>
          </w:p>
        </w:tc>
      </w:tr>
      <w:tr w:rsidR="00537909" w:rsidRPr="00A92ED7" w:rsidTr="003C26AA">
        <w:tc>
          <w:tcPr>
            <w:tcW w:w="0" w:type="auto"/>
            <w:hideMark/>
          </w:tcPr>
          <w:p w:rsidR="00537909" w:rsidRPr="00A92ED7" w:rsidRDefault="00537909" w:rsidP="003C26AA">
            <w:pPr>
              <w:widowControl/>
              <w:wordWrap/>
              <w:autoSpaceDE/>
              <w:autoSpaceDN/>
              <w:jc w:val="right"/>
              <w:rPr>
                <w:rFonts w:ascii="Times New Roman" w:eastAsia="굴림" w:hAnsi="Times New Roman" w:cs="Times New Roman"/>
                <w:color w:val="000000" w:themeColor="text1"/>
                <w:kern w:val="0"/>
                <w:sz w:val="24"/>
                <w:szCs w:val="24"/>
              </w:rPr>
            </w:pPr>
            <w:r w:rsidRPr="00A92ED7">
              <w:rPr>
                <w:rFonts w:ascii="Times New Roman" w:eastAsia="굴림" w:hAnsi="Times New Roman" w:cs="Times New Roman"/>
                <w:color w:val="000000" w:themeColor="text1"/>
                <w:kern w:val="0"/>
                <w:sz w:val="24"/>
                <w:szCs w:val="24"/>
              </w:rPr>
              <w:t>8</w:t>
            </w:r>
          </w:p>
        </w:tc>
        <w:tc>
          <w:tcPr>
            <w:tcW w:w="0" w:type="auto"/>
            <w:hideMark/>
          </w:tcPr>
          <w:p w:rsidR="00537909" w:rsidRPr="00A92ED7" w:rsidRDefault="00537909" w:rsidP="003C26AA">
            <w:pPr>
              <w:widowControl/>
              <w:wordWrap/>
              <w:autoSpaceDE/>
              <w:autoSpaceDN/>
              <w:jc w:val="left"/>
              <w:rPr>
                <w:rFonts w:ascii="Times New Roman" w:eastAsia="굴림" w:hAnsi="Times New Roman" w:cs="Times New Roman"/>
                <w:color w:val="000000" w:themeColor="text1"/>
                <w:kern w:val="0"/>
                <w:sz w:val="24"/>
                <w:szCs w:val="24"/>
              </w:rPr>
            </w:pPr>
            <w:r w:rsidRPr="00A92ED7">
              <w:rPr>
                <w:rFonts w:ascii="Times New Roman" w:eastAsia="굴림" w:hAnsi="Times New Roman" w:cs="Times New Roman"/>
                <w:color w:val="000000" w:themeColor="text1"/>
                <w:kern w:val="0"/>
                <w:sz w:val="24"/>
                <w:szCs w:val="24"/>
              </w:rPr>
              <w:t>Symptom duration (log1p)</w:t>
            </w:r>
          </w:p>
        </w:tc>
        <w:tc>
          <w:tcPr>
            <w:tcW w:w="0" w:type="auto"/>
            <w:hideMark/>
          </w:tcPr>
          <w:p w:rsidR="00537909" w:rsidRPr="00A92ED7" w:rsidRDefault="00537909" w:rsidP="003C26AA">
            <w:pPr>
              <w:widowControl/>
              <w:wordWrap/>
              <w:autoSpaceDE/>
              <w:autoSpaceDN/>
              <w:jc w:val="right"/>
              <w:rPr>
                <w:rFonts w:ascii="Times New Roman" w:eastAsia="굴림" w:hAnsi="Times New Roman" w:cs="Times New Roman"/>
                <w:color w:val="000000" w:themeColor="text1"/>
                <w:kern w:val="0"/>
                <w:sz w:val="24"/>
                <w:szCs w:val="24"/>
              </w:rPr>
            </w:pPr>
            <w:r w:rsidRPr="00A92ED7">
              <w:rPr>
                <w:rFonts w:ascii="Times New Roman" w:eastAsia="굴림" w:hAnsi="Times New Roman" w:cs="Times New Roman"/>
                <w:color w:val="000000" w:themeColor="text1"/>
                <w:kern w:val="0"/>
                <w:sz w:val="24"/>
                <w:szCs w:val="24"/>
              </w:rPr>
              <w:t>0.329</w:t>
            </w:r>
          </w:p>
        </w:tc>
        <w:tc>
          <w:tcPr>
            <w:tcW w:w="0" w:type="auto"/>
            <w:hideMark/>
          </w:tcPr>
          <w:p w:rsidR="00537909" w:rsidRPr="00A92ED7" w:rsidRDefault="00537909" w:rsidP="003C26AA">
            <w:pPr>
              <w:widowControl/>
              <w:wordWrap/>
              <w:autoSpaceDE/>
              <w:autoSpaceDN/>
              <w:jc w:val="right"/>
              <w:rPr>
                <w:rFonts w:ascii="Times New Roman" w:eastAsia="굴림" w:hAnsi="Times New Roman" w:cs="Times New Roman"/>
                <w:color w:val="000000" w:themeColor="text1"/>
                <w:kern w:val="0"/>
                <w:sz w:val="24"/>
                <w:szCs w:val="24"/>
              </w:rPr>
            </w:pPr>
            <w:r w:rsidRPr="00A92ED7">
              <w:rPr>
                <w:rFonts w:ascii="Times New Roman" w:eastAsia="굴림" w:hAnsi="Times New Roman" w:cs="Times New Roman"/>
                <w:color w:val="000000" w:themeColor="text1"/>
                <w:kern w:val="0"/>
                <w:sz w:val="24"/>
                <w:szCs w:val="24"/>
              </w:rPr>
              <w:t>0.189</w:t>
            </w:r>
          </w:p>
        </w:tc>
        <w:tc>
          <w:tcPr>
            <w:tcW w:w="0" w:type="auto"/>
            <w:hideMark/>
          </w:tcPr>
          <w:p w:rsidR="00537909" w:rsidRPr="00A92ED7" w:rsidRDefault="00537909" w:rsidP="003C26AA">
            <w:pPr>
              <w:widowControl/>
              <w:wordWrap/>
              <w:autoSpaceDE/>
              <w:autoSpaceDN/>
              <w:jc w:val="right"/>
              <w:rPr>
                <w:rFonts w:ascii="Times New Roman" w:eastAsia="굴림" w:hAnsi="Times New Roman" w:cs="Times New Roman"/>
                <w:color w:val="000000" w:themeColor="text1"/>
                <w:kern w:val="0"/>
                <w:sz w:val="24"/>
                <w:szCs w:val="24"/>
              </w:rPr>
            </w:pPr>
            <w:r w:rsidRPr="00A92ED7">
              <w:rPr>
                <w:rFonts w:ascii="Times New Roman" w:eastAsia="굴림" w:hAnsi="Times New Roman" w:cs="Times New Roman"/>
                <w:color w:val="000000" w:themeColor="text1"/>
                <w:kern w:val="0"/>
                <w:sz w:val="24"/>
                <w:szCs w:val="24"/>
              </w:rPr>
              <w:t>1.208</w:t>
            </w:r>
          </w:p>
        </w:tc>
        <w:tc>
          <w:tcPr>
            <w:tcW w:w="0" w:type="auto"/>
            <w:hideMark/>
          </w:tcPr>
          <w:p w:rsidR="00537909" w:rsidRPr="00A92ED7" w:rsidRDefault="00537909" w:rsidP="003C26AA">
            <w:pPr>
              <w:widowControl/>
              <w:wordWrap/>
              <w:autoSpaceDE/>
              <w:autoSpaceDN/>
              <w:jc w:val="left"/>
              <w:rPr>
                <w:rFonts w:ascii="Times New Roman" w:eastAsia="굴림" w:hAnsi="Times New Roman" w:cs="Times New Roman"/>
                <w:color w:val="000000" w:themeColor="text1"/>
                <w:kern w:val="0"/>
                <w:sz w:val="24"/>
                <w:szCs w:val="24"/>
              </w:rPr>
            </w:pPr>
            <w:r w:rsidRPr="00A92ED7">
              <w:rPr>
                <w:rFonts w:ascii="Times New Roman" w:eastAsia="굴림" w:hAnsi="Times New Roman" w:cs="Times New Roman"/>
                <w:color w:val="000000" w:themeColor="text1"/>
                <w:kern w:val="0"/>
                <w:sz w:val="24"/>
                <w:szCs w:val="24"/>
              </w:rPr>
              <w:t>0.957–1.525</w:t>
            </w:r>
          </w:p>
        </w:tc>
        <w:tc>
          <w:tcPr>
            <w:tcW w:w="0" w:type="auto"/>
            <w:hideMark/>
          </w:tcPr>
          <w:p w:rsidR="00537909" w:rsidRPr="00A92ED7" w:rsidRDefault="00537909" w:rsidP="003C26AA">
            <w:pPr>
              <w:widowControl/>
              <w:wordWrap/>
              <w:autoSpaceDE/>
              <w:autoSpaceDN/>
              <w:jc w:val="right"/>
              <w:rPr>
                <w:rFonts w:ascii="Times New Roman" w:eastAsia="굴림" w:hAnsi="Times New Roman" w:cs="Times New Roman"/>
                <w:color w:val="000000" w:themeColor="text1"/>
                <w:kern w:val="0"/>
                <w:sz w:val="24"/>
                <w:szCs w:val="24"/>
              </w:rPr>
            </w:pPr>
            <w:r w:rsidRPr="00A92ED7">
              <w:rPr>
                <w:rFonts w:ascii="Times New Roman" w:eastAsia="굴림" w:hAnsi="Times New Roman" w:cs="Times New Roman"/>
                <w:color w:val="000000" w:themeColor="text1"/>
                <w:kern w:val="0"/>
                <w:sz w:val="24"/>
                <w:szCs w:val="24"/>
              </w:rPr>
              <w:t>0.111</w:t>
            </w:r>
          </w:p>
        </w:tc>
      </w:tr>
      <w:tr w:rsidR="00537909" w:rsidRPr="00A92ED7" w:rsidTr="003C26AA">
        <w:tc>
          <w:tcPr>
            <w:tcW w:w="0" w:type="auto"/>
            <w:hideMark/>
          </w:tcPr>
          <w:p w:rsidR="00537909" w:rsidRPr="00A92ED7" w:rsidRDefault="00537909" w:rsidP="003C26AA">
            <w:pPr>
              <w:widowControl/>
              <w:wordWrap/>
              <w:autoSpaceDE/>
              <w:autoSpaceDN/>
              <w:jc w:val="right"/>
              <w:rPr>
                <w:rFonts w:ascii="Times New Roman" w:eastAsia="굴림" w:hAnsi="Times New Roman" w:cs="Times New Roman"/>
                <w:color w:val="000000" w:themeColor="text1"/>
                <w:kern w:val="0"/>
                <w:sz w:val="24"/>
                <w:szCs w:val="24"/>
              </w:rPr>
            </w:pPr>
            <w:r w:rsidRPr="00A92ED7">
              <w:rPr>
                <w:rFonts w:ascii="Times New Roman" w:eastAsia="굴림" w:hAnsi="Times New Roman" w:cs="Times New Roman"/>
                <w:color w:val="000000" w:themeColor="text1"/>
                <w:kern w:val="0"/>
                <w:sz w:val="24"/>
                <w:szCs w:val="24"/>
              </w:rPr>
              <w:t>9</w:t>
            </w:r>
          </w:p>
        </w:tc>
        <w:tc>
          <w:tcPr>
            <w:tcW w:w="0" w:type="auto"/>
            <w:hideMark/>
          </w:tcPr>
          <w:p w:rsidR="00537909" w:rsidRPr="00A92ED7" w:rsidRDefault="00537909" w:rsidP="003C26AA">
            <w:pPr>
              <w:widowControl/>
              <w:wordWrap/>
              <w:autoSpaceDE/>
              <w:autoSpaceDN/>
              <w:jc w:val="left"/>
              <w:rPr>
                <w:rFonts w:ascii="Times New Roman" w:eastAsia="굴림" w:hAnsi="Times New Roman" w:cs="Times New Roman"/>
                <w:color w:val="000000" w:themeColor="text1"/>
                <w:kern w:val="0"/>
                <w:sz w:val="24"/>
                <w:szCs w:val="24"/>
              </w:rPr>
            </w:pPr>
            <w:r w:rsidRPr="00A92ED7">
              <w:rPr>
                <w:rFonts w:ascii="Times New Roman" w:eastAsia="굴림" w:hAnsi="Times New Roman" w:cs="Times New Roman"/>
                <w:color w:val="000000" w:themeColor="text1"/>
                <w:kern w:val="0"/>
                <w:sz w:val="24"/>
                <w:szCs w:val="24"/>
              </w:rPr>
              <w:t>Muscle stiffness</w:t>
            </w:r>
          </w:p>
        </w:tc>
        <w:tc>
          <w:tcPr>
            <w:tcW w:w="0" w:type="auto"/>
            <w:hideMark/>
          </w:tcPr>
          <w:p w:rsidR="00537909" w:rsidRPr="00A92ED7" w:rsidRDefault="00537909" w:rsidP="003C26AA">
            <w:pPr>
              <w:widowControl/>
              <w:wordWrap/>
              <w:autoSpaceDE/>
              <w:autoSpaceDN/>
              <w:jc w:val="right"/>
              <w:rPr>
                <w:rFonts w:ascii="Times New Roman" w:eastAsia="굴림" w:hAnsi="Times New Roman" w:cs="Times New Roman"/>
                <w:color w:val="000000" w:themeColor="text1"/>
                <w:kern w:val="0"/>
                <w:sz w:val="24"/>
                <w:szCs w:val="24"/>
              </w:rPr>
            </w:pPr>
            <w:r w:rsidRPr="00A92ED7">
              <w:rPr>
                <w:rFonts w:ascii="Times New Roman" w:eastAsia="굴림" w:hAnsi="Times New Roman" w:cs="Times New Roman"/>
                <w:color w:val="000000" w:themeColor="text1"/>
                <w:kern w:val="0"/>
                <w:sz w:val="24"/>
                <w:szCs w:val="24"/>
              </w:rPr>
              <w:t>0.129</w:t>
            </w:r>
          </w:p>
        </w:tc>
        <w:tc>
          <w:tcPr>
            <w:tcW w:w="0" w:type="auto"/>
            <w:hideMark/>
          </w:tcPr>
          <w:p w:rsidR="00537909" w:rsidRPr="00A92ED7" w:rsidRDefault="00537909" w:rsidP="003C26AA">
            <w:pPr>
              <w:widowControl/>
              <w:wordWrap/>
              <w:autoSpaceDE/>
              <w:autoSpaceDN/>
              <w:jc w:val="right"/>
              <w:rPr>
                <w:rFonts w:ascii="Times New Roman" w:eastAsia="굴림" w:hAnsi="Times New Roman" w:cs="Times New Roman"/>
                <w:color w:val="000000" w:themeColor="text1"/>
                <w:kern w:val="0"/>
                <w:sz w:val="24"/>
                <w:szCs w:val="24"/>
              </w:rPr>
            </w:pPr>
            <w:r w:rsidRPr="00A92ED7">
              <w:rPr>
                <w:rFonts w:ascii="Times New Roman" w:eastAsia="굴림" w:hAnsi="Times New Roman" w:cs="Times New Roman"/>
                <w:color w:val="000000" w:themeColor="text1"/>
                <w:kern w:val="0"/>
                <w:sz w:val="24"/>
                <w:szCs w:val="24"/>
              </w:rPr>
              <w:t>−0.396</w:t>
            </w:r>
          </w:p>
        </w:tc>
        <w:tc>
          <w:tcPr>
            <w:tcW w:w="0" w:type="auto"/>
            <w:hideMark/>
          </w:tcPr>
          <w:p w:rsidR="00537909" w:rsidRPr="00A92ED7" w:rsidRDefault="00537909" w:rsidP="003C26AA">
            <w:pPr>
              <w:widowControl/>
              <w:wordWrap/>
              <w:autoSpaceDE/>
              <w:autoSpaceDN/>
              <w:jc w:val="right"/>
              <w:rPr>
                <w:rFonts w:ascii="Times New Roman" w:eastAsia="굴림" w:hAnsi="Times New Roman" w:cs="Times New Roman"/>
                <w:color w:val="000000" w:themeColor="text1"/>
                <w:kern w:val="0"/>
                <w:sz w:val="24"/>
                <w:szCs w:val="24"/>
              </w:rPr>
            </w:pPr>
            <w:r w:rsidRPr="00A92ED7">
              <w:rPr>
                <w:rFonts w:ascii="Times New Roman" w:eastAsia="굴림" w:hAnsi="Times New Roman" w:cs="Times New Roman"/>
                <w:color w:val="000000" w:themeColor="text1"/>
                <w:kern w:val="0"/>
                <w:sz w:val="24"/>
                <w:szCs w:val="24"/>
              </w:rPr>
              <w:t>0.673</w:t>
            </w:r>
          </w:p>
        </w:tc>
        <w:tc>
          <w:tcPr>
            <w:tcW w:w="0" w:type="auto"/>
            <w:hideMark/>
          </w:tcPr>
          <w:p w:rsidR="00537909" w:rsidRPr="00A92ED7" w:rsidRDefault="00537909" w:rsidP="003C26AA">
            <w:pPr>
              <w:widowControl/>
              <w:wordWrap/>
              <w:autoSpaceDE/>
              <w:autoSpaceDN/>
              <w:jc w:val="left"/>
              <w:rPr>
                <w:rFonts w:ascii="Times New Roman" w:eastAsia="굴림" w:hAnsi="Times New Roman" w:cs="Times New Roman"/>
                <w:color w:val="000000" w:themeColor="text1"/>
                <w:kern w:val="0"/>
                <w:sz w:val="24"/>
                <w:szCs w:val="24"/>
              </w:rPr>
            </w:pPr>
            <w:r w:rsidRPr="00A92ED7">
              <w:rPr>
                <w:rFonts w:ascii="Times New Roman" w:eastAsia="굴림" w:hAnsi="Times New Roman" w:cs="Times New Roman"/>
                <w:color w:val="000000" w:themeColor="text1"/>
                <w:kern w:val="0"/>
                <w:sz w:val="24"/>
                <w:szCs w:val="24"/>
              </w:rPr>
              <w:t>0.358–1.265</w:t>
            </w:r>
          </w:p>
        </w:tc>
        <w:tc>
          <w:tcPr>
            <w:tcW w:w="0" w:type="auto"/>
            <w:hideMark/>
          </w:tcPr>
          <w:p w:rsidR="00537909" w:rsidRPr="00A92ED7" w:rsidRDefault="00537909" w:rsidP="003C26AA">
            <w:pPr>
              <w:widowControl/>
              <w:wordWrap/>
              <w:autoSpaceDE/>
              <w:autoSpaceDN/>
              <w:jc w:val="right"/>
              <w:rPr>
                <w:rFonts w:ascii="Times New Roman" w:eastAsia="굴림" w:hAnsi="Times New Roman" w:cs="Times New Roman"/>
                <w:color w:val="000000" w:themeColor="text1"/>
                <w:kern w:val="0"/>
                <w:sz w:val="24"/>
                <w:szCs w:val="24"/>
              </w:rPr>
            </w:pPr>
            <w:r w:rsidRPr="00A92ED7">
              <w:rPr>
                <w:rFonts w:ascii="Times New Roman" w:eastAsia="굴림" w:hAnsi="Times New Roman" w:cs="Times New Roman"/>
                <w:color w:val="000000" w:themeColor="text1"/>
                <w:kern w:val="0"/>
                <w:sz w:val="24"/>
                <w:szCs w:val="24"/>
              </w:rPr>
              <w:t>0.219</w:t>
            </w:r>
          </w:p>
        </w:tc>
      </w:tr>
      <w:tr w:rsidR="00537909" w:rsidRPr="00A92ED7" w:rsidTr="003C26AA">
        <w:tc>
          <w:tcPr>
            <w:tcW w:w="0" w:type="auto"/>
            <w:hideMark/>
          </w:tcPr>
          <w:p w:rsidR="00537909" w:rsidRPr="00A92ED7" w:rsidRDefault="00537909" w:rsidP="003C26AA">
            <w:pPr>
              <w:widowControl/>
              <w:wordWrap/>
              <w:autoSpaceDE/>
              <w:autoSpaceDN/>
              <w:jc w:val="right"/>
              <w:rPr>
                <w:rFonts w:ascii="Times New Roman" w:eastAsia="굴림" w:hAnsi="Times New Roman" w:cs="Times New Roman"/>
                <w:color w:val="000000" w:themeColor="text1"/>
                <w:kern w:val="0"/>
                <w:sz w:val="24"/>
                <w:szCs w:val="24"/>
              </w:rPr>
            </w:pPr>
            <w:r w:rsidRPr="00A92ED7">
              <w:rPr>
                <w:rFonts w:ascii="Times New Roman" w:eastAsia="굴림" w:hAnsi="Times New Roman" w:cs="Times New Roman"/>
                <w:color w:val="000000" w:themeColor="text1"/>
                <w:kern w:val="0"/>
                <w:sz w:val="24"/>
                <w:szCs w:val="24"/>
              </w:rPr>
              <w:t>10</w:t>
            </w:r>
          </w:p>
        </w:tc>
        <w:tc>
          <w:tcPr>
            <w:tcW w:w="0" w:type="auto"/>
            <w:hideMark/>
          </w:tcPr>
          <w:p w:rsidR="00537909" w:rsidRPr="00A92ED7" w:rsidRDefault="00537909" w:rsidP="003C26AA">
            <w:pPr>
              <w:widowControl/>
              <w:wordWrap/>
              <w:autoSpaceDE/>
              <w:autoSpaceDN/>
              <w:jc w:val="left"/>
              <w:rPr>
                <w:rFonts w:ascii="Times New Roman" w:eastAsia="굴림" w:hAnsi="Times New Roman" w:cs="Times New Roman"/>
                <w:color w:val="000000" w:themeColor="text1"/>
                <w:kern w:val="0"/>
                <w:sz w:val="24"/>
                <w:szCs w:val="24"/>
              </w:rPr>
            </w:pPr>
            <w:r w:rsidRPr="00A92ED7">
              <w:rPr>
                <w:rFonts w:ascii="Times New Roman" w:eastAsia="굴림" w:hAnsi="Times New Roman" w:cs="Times New Roman"/>
                <w:color w:val="000000" w:themeColor="text1"/>
                <w:kern w:val="0"/>
                <w:sz w:val="24"/>
                <w:szCs w:val="24"/>
              </w:rPr>
              <w:t>TMJ noise</w:t>
            </w:r>
          </w:p>
        </w:tc>
        <w:tc>
          <w:tcPr>
            <w:tcW w:w="0" w:type="auto"/>
            <w:hideMark/>
          </w:tcPr>
          <w:p w:rsidR="00537909" w:rsidRPr="00A92ED7" w:rsidRDefault="00537909" w:rsidP="003C26AA">
            <w:pPr>
              <w:widowControl/>
              <w:wordWrap/>
              <w:autoSpaceDE/>
              <w:autoSpaceDN/>
              <w:jc w:val="right"/>
              <w:rPr>
                <w:rFonts w:ascii="Times New Roman" w:eastAsia="굴림" w:hAnsi="Times New Roman" w:cs="Times New Roman"/>
                <w:color w:val="000000" w:themeColor="text1"/>
                <w:kern w:val="0"/>
                <w:sz w:val="24"/>
                <w:szCs w:val="24"/>
              </w:rPr>
            </w:pPr>
            <w:r w:rsidRPr="00A92ED7">
              <w:rPr>
                <w:rFonts w:ascii="Times New Roman" w:eastAsia="굴림" w:hAnsi="Times New Roman" w:cs="Times New Roman"/>
                <w:color w:val="000000" w:themeColor="text1"/>
                <w:kern w:val="0"/>
                <w:sz w:val="24"/>
                <w:szCs w:val="24"/>
              </w:rPr>
              <w:t>0.109</w:t>
            </w:r>
          </w:p>
        </w:tc>
        <w:tc>
          <w:tcPr>
            <w:tcW w:w="0" w:type="auto"/>
            <w:hideMark/>
          </w:tcPr>
          <w:p w:rsidR="00537909" w:rsidRPr="00A92ED7" w:rsidRDefault="00537909" w:rsidP="003C26AA">
            <w:pPr>
              <w:widowControl/>
              <w:wordWrap/>
              <w:autoSpaceDE/>
              <w:autoSpaceDN/>
              <w:jc w:val="right"/>
              <w:rPr>
                <w:rFonts w:ascii="Times New Roman" w:eastAsia="굴림" w:hAnsi="Times New Roman" w:cs="Times New Roman"/>
                <w:color w:val="000000" w:themeColor="text1"/>
                <w:kern w:val="0"/>
                <w:sz w:val="24"/>
                <w:szCs w:val="24"/>
              </w:rPr>
            </w:pPr>
            <w:r w:rsidRPr="00A92ED7">
              <w:rPr>
                <w:rFonts w:ascii="Times New Roman" w:eastAsia="굴림" w:hAnsi="Times New Roman" w:cs="Times New Roman"/>
                <w:color w:val="000000" w:themeColor="text1"/>
                <w:kern w:val="0"/>
                <w:sz w:val="24"/>
                <w:szCs w:val="24"/>
              </w:rPr>
              <w:t>−0.003</w:t>
            </w:r>
          </w:p>
        </w:tc>
        <w:tc>
          <w:tcPr>
            <w:tcW w:w="0" w:type="auto"/>
            <w:hideMark/>
          </w:tcPr>
          <w:p w:rsidR="00537909" w:rsidRPr="00A92ED7" w:rsidRDefault="00537909" w:rsidP="003C26AA">
            <w:pPr>
              <w:widowControl/>
              <w:wordWrap/>
              <w:autoSpaceDE/>
              <w:autoSpaceDN/>
              <w:jc w:val="right"/>
              <w:rPr>
                <w:rFonts w:ascii="Times New Roman" w:eastAsia="굴림" w:hAnsi="Times New Roman" w:cs="Times New Roman"/>
                <w:color w:val="000000" w:themeColor="text1"/>
                <w:kern w:val="0"/>
                <w:sz w:val="24"/>
                <w:szCs w:val="24"/>
              </w:rPr>
            </w:pPr>
            <w:r w:rsidRPr="00A92ED7">
              <w:rPr>
                <w:rFonts w:ascii="Times New Roman" w:eastAsia="굴림" w:hAnsi="Times New Roman" w:cs="Times New Roman"/>
                <w:color w:val="000000" w:themeColor="text1"/>
                <w:kern w:val="0"/>
                <w:sz w:val="24"/>
                <w:szCs w:val="24"/>
              </w:rPr>
              <w:t>0.997</w:t>
            </w:r>
          </w:p>
        </w:tc>
        <w:tc>
          <w:tcPr>
            <w:tcW w:w="0" w:type="auto"/>
            <w:hideMark/>
          </w:tcPr>
          <w:p w:rsidR="00537909" w:rsidRPr="00A92ED7" w:rsidRDefault="00537909" w:rsidP="003C26AA">
            <w:pPr>
              <w:widowControl/>
              <w:wordWrap/>
              <w:autoSpaceDE/>
              <w:autoSpaceDN/>
              <w:jc w:val="left"/>
              <w:rPr>
                <w:rFonts w:ascii="Times New Roman" w:eastAsia="굴림" w:hAnsi="Times New Roman" w:cs="Times New Roman"/>
                <w:color w:val="000000" w:themeColor="text1"/>
                <w:kern w:val="0"/>
                <w:sz w:val="24"/>
                <w:szCs w:val="24"/>
              </w:rPr>
            </w:pPr>
            <w:r w:rsidRPr="00A92ED7">
              <w:rPr>
                <w:rFonts w:ascii="Times New Roman" w:eastAsia="굴림" w:hAnsi="Times New Roman" w:cs="Times New Roman"/>
                <w:color w:val="000000" w:themeColor="text1"/>
                <w:kern w:val="0"/>
                <w:sz w:val="24"/>
                <w:szCs w:val="24"/>
              </w:rPr>
              <w:t>0.513–1.937</w:t>
            </w:r>
          </w:p>
        </w:tc>
        <w:tc>
          <w:tcPr>
            <w:tcW w:w="0" w:type="auto"/>
            <w:hideMark/>
          </w:tcPr>
          <w:p w:rsidR="00537909" w:rsidRPr="00A92ED7" w:rsidRDefault="00537909" w:rsidP="003C26AA">
            <w:pPr>
              <w:widowControl/>
              <w:wordWrap/>
              <w:autoSpaceDE/>
              <w:autoSpaceDN/>
              <w:jc w:val="right"/>
              <w:rPr>
                <w:rFonts w:ascii="Times New Roman" w:eastAsia="굴림" w:hAnsi="Times New Roman" w:cs="Times New Roman"/>
                <w:color w:val="000000" w:themeColor="text1"/>
                <w:kern w:val="0"/>
                <w:sz w:val="24"/>
                <w:szCs w:val="24"/>
              </w:rPr>
            </w:pPr>
            <w:r w:rsidRPr="00A92ED7">
              <w:rPr>
                <w:rFonts w:ascii="Times New Roman" w:eastAsia="굴림" w:hAnsi="Times New Roman" w:cs="Times New Roman"/>
                <w:color w:val="000000" w:themeColor="text1"/>
                <w:kern w:val="0"/>
                <w:sz w:val="24"/>
                <w:szCs w:val="24"/>
              </w:rPr>
              <w:t>0.992</w:t>
            </w:r>
          </w:p>
        </w:tc>
      </w:tr>
      <w:tr w:rsidR="00537909" w:rsidRPr="00A92ED7" w:rsidTr="003C26AA">
        <w:tc>
          <w:tcPr>
            <w:tcW w:w="0" w:type="auto"/>
            <w:hideMark/>
          </w:tcPr>
          <w:p w:rsidR="00537909" w:rsidRPr="00A92ED7" w:rsidRDefault="00537909" w:rsidP="003C26AA">
            <w:pPr>
              <w:widowControl/>
              <w:wordWrap/>
              <w:autoSpaceDE/>
              <w:autoSpaceDN/>
              <w:jc w:val="right"/>
              <w:rPr>
                <w:rFonts w:ascii="Times New Roman" w:eastAsia="굴림" w:hAnsi="Times New Roman" w:cs="Times New Roman"/>
                <w:color w:val="000000" w:themeColor="text1"/>
                <w:kern w:val="0"/>
                <w:sz w:val="24"/>
                <w:szCs w:val="24"/>
              </w:rPr>
            </w:pPr>
            <w:r w:rsidRPr="00A92ED7">
              <w:rPr>
                <w:rFonts w:ascii="Times New Roman" w:eastAsia="굴림" w:hAnsi="Times New Roman" w:cs="Times New Roman"/>
                <w:color w:val="000000" w:themeColor="text1"/>
                <w:kern w:val="0"/>
                <w:sz w:val="24"/>
                <w:szCs w:val="24"/>
              </w:rPr>
              <w:t>11</w:t>
            </w:r>
          </w:p>
        </w:tc>
        <w:tc>
          <w:tcPr>
            <w:tcW w:w="0" w:type="auto"/>
            <w:hideMark/>
          </w:tcPr>
          <w:p w:rsidR="00537909" w:rsidRPr="00A92ED7" w:rsidRDefault="00537909" w:rsidP="003C26AA">
            <w:pPr>
              <w:widowControl/>
              <w:wordWrap/>
              <w:autoSpaceDE/>
              <w:autoSpaceDN/>
              <w:jc w:val="left"/>
              <w:rPr>
                <w:rFonts w:ascii="Times New Roman" w:eastAsia="굴림" w:hAnsi="Times New Roman" w:cs="Times New Roman"/>
                <w:color w:val="000000" w:themeColor="text1"/>
                <w:kern w:val="0"/>
                <w:sz w:val="24"/>
                <w:szCs w:val="24"/>
              </w:rPr>
            </w:pPr>
            <w:r w:rsidRPr="00A92ED7">
              <w:rPr>
                <w:rFonts w:ascii="Times New Roman" w:eastAsia="굴림" w:hAnsi="Times New Roman" w:cs="Times New Roman"/>
                <w:color w:val="000000" w:themeColor="text1"/>
                <w:kern w:val="0"/>
                <w:sz w:val="24"/>
                <w:szCs w:val="24"/>
              </w:rPr>
              <w:t>Bruxism</w:t>
            </w:r>
          </w:p>
        </w:tc>
        <w:tc>
          <w:tcPr>
            <w:tcW w:w="0" w:type="auto"/>
            <w:hideMark/>
          </w:tcPr>
          <w:p w:rsidR="00537909" w:rsidRPr="00A92ED7" w:rsidRDefault="00537909" w:rsidP="003C26AA">
            <w:pPr>
              <w:widowControl/>
              <w:wordWrap/>
              <w:autoSpaceDE/>
              <w:autoSpaceDN/>
              <w:jc w:val="right"/>
              <w:rPr>
                <w:rFonts w:ascii="Times New Roman" w:eastAsia="굴림" w:hAnsi="Times New Roman" w:cs="Times New Roman"/>
                <w:color w:val="000000" w:themeColor="text1"/>
                <w:kern w:val="0"/>
                <w:sz w:val="24"/>
                <w:szCs w:val="24"/>
              </w:rPr>
            </w:pPr>
            <w:r w:rsidRPr="00A92ED7">
              <w:rPr>
                <w:rFonts w:ascii="Times New Roman" w:eastAsia="굴림" w:hAnsi="Times New Roman" w:cs="Times New Roman"/>
                <w:color w:val="000000" w:themeColor="text1"/>
                <w:kern w:val="0"/>
                <w:sz w:val="24"/>
                <w:szCs w:val="24"/>
              </w:rPr>
              <w:t>0.034</w:t>
            </w:r>
          </w:p>
        </w:tc>
        <w:tc>
          <w:tcPr>
            <w:tcW w:w="0" w:type="auto"/>
            <w:hideMark/>
          </w:tcPr>
          <w:p w:rsidR="00537909" w:rsidRPr="00A92ED7" w:rsidRDefault="00537909" w:rsidP="003C26AA">
            <w:pPr>
              <w:widowControl/>
              <w:wordWrap/>
              <w:autoSpaceDE/>
              <w:autoSpaceDN/>
              <w:jc w:val="right"/>
              <w:rPr>
                <w:rFonts w:ascii="Times New Roman" w:eastAsia="굴림" w:hAnsi="Times New Roman" w:cs="Times New Roman"/>
                <w:color w:val="000000" w:themeColor="text1"/>
                <w:kern w:val="0"/>
                <w:sz w:val="24"/>
                <w:szCs w:val="24"/>
              </w:rPr>
            </w:pPr>
            <w:r w:rsidRPr="00A92ED7">
              <w:rPr>
                <w:rFonts w:ascii="Times New Roman" w:eastAsia="굴림" w:hAnsi="Times New Roman" w:cs="Times New Roman"/>
                <w:color w:val="000000" w:themeColor="text1"/>
                <w:kern w:val="0"/>
                <w:sz w:val="24"/>
                <w:szCs w:val="24"/>
              </w:rPr>
              <w:t>−0.213</w:t>
            </w:r>
          </w:p>
        </w:tc>
        <w:tc>
          <w:tcPr>
            <w:tcW w:w="0" w:type="auto"/>
            <w:hideMark/>
          </w:tcPr>
          <w:p w:rsidR="00537909" w:rsidRPr="00A92ED7" w:rsidRDefault="00537909" w:rsidP="003C26AA">
            <w:pPr>
              <w:widowControl/>
              <w:wordWrap/>
              <w:autoSpaceDE/>
              <w:autoSpaceDN/>
              <w:jc w:val="right"/>
              <w:rPr>
                <w:rFonts w:ascii="Times New Roman" w:eastAsia="굴림" w:hAnsi="Times New Roman" w:cs="Times New Roman"/>
                <w:color w:val="000000" w:themeColor="text1"/>
                <w:kern w:val="0"/>
                <w:sz w:val="24"/>
                <w:szCs w:val="24"/>
              </w:rPr>
            </w:pPr>
            <w:r w:rsidRPr="00A92ED7">
              <w:rPr>
                <w:rFonts w:ascii="Times New Roman" w:eastAsia="굴림" w:hAnsi="Times New Roman" w:cs="Times New Roman"/>
                <w:color w:val="000000" w:themeColor="text1"/>
                <w:kern w:val="0"/>
                <w:sz w:val="24"/>
                <w:szCs w:val="24"/>
              </w:rPr>
              <w:t>0.808</w:t>
            </w:r>
          </w:p>
        </w:tc>
        <w:tc>
          <w:tcPr>
            <w:tcW w:w="0" w:type="auto"/>
            <w:hideMark/>
          </w:tcPr>
          <w:p w:rsidR="00537909" w:rsidRPr="00A92ED7" w:rsidRDefault="00537909" w:rsidP="003C26AA">
            <w:pPr>
              <w:widowControl/>
              <w:wordWrap/>
              <w:autoSpaceDE/>
              <w:autoSpaceDN/>
              <w:jc w:val="left"/>
              <w:rPr>
                <w:rFonts w:ascii="Times New Roman" w:eastAsia="굴림" w:hAnsi="Times New Roman" w:cs="Times New Roman"/>
                <w:color w:val="000000" w:themeColor="text1"/>
                <w:kern w:val="0"/>
                <w:sz w:val="24"/>
                <w:szCs w:val="24"/>
              </w:rPr>
            </w:pPr>
            <w:r w:rsidRPr="00A92ED7">
              <w:rPr>
                <w:rFonts w:ascii="Times New Roman" w:eastAsia="굴림" w:hAnsi="Times New Roman" w:cs="Times New Roman"/>
                <w:color w:val="000000" w:themeColor="text1"/>
                <w:kern w:val="0"/>
                <w:sz w:val="24"/>
                <w:szCs w:val="24"/>
              </w:rPr>
              <w:t>0.380–1.719</w:t>
            </w:r>
          </w:p>
        </w:tc>
        <w:tc>
          <w:tcPr>
            <w:tcW w:w="0" w:type="auto"/>
            <w:hideMark/>
          </w:tcPr>
          <w:p w:rsidR="00537909" w:rsidRPr="00A92ED7" w:rsidRDefault="00537909" w:rsidP="003C26AA">
            <w:pPr>
              <w:widowControl/>
              <w:wordWrap/>
              <w:autoSpaceDE/>
              <w:autoSpaceDN/>
              <w:jc w:val="right"/>
              <w:rPr>
                <w:rFonts w:ascii="Times New Roman" w:eastAsia="굴림" w:hAnsi="Times New Roman" w:cs="Times New Roman"/>
                <w:color w:val="000000" w:themeColor="text1"/>
                <w:kern w:val="0"/>
                <w:sz w:val="24"/>
                <w:szCs w:val="24"/>
              </w:rPr>
            </w:pPr>
            <w:r w:rsidRPr="00A92ED7">
              <w:rPr>
                <w:rFonts w:ascii="Times New Roman" w:eastAsia="굴림" w:hAnsi="Times New Roman" w:cs="Times New Roman"/>
                <w:color w:val="000000" w:themeColor="text1"/>
                <w:kern w:val="0"/>
                <w:sz w:val="24"/>
                <w:szCs w:val="24"/>
              </w:rPr>
              <w:t>0.580</w:t>
            </w:r>
          </w:p>
        </w:tc>
      </w:tr>
      <w:tr w:rsidR="00537909" w:rsidRPr="00A92ED7" w:rsidTr="003C26AA">
        <w:tc>
          <w:tcPr>
            <w:tcW w:w="0" w:type="auto"/>
            <w:hideMark/>
          </w:tcPr>
          <w:p w:rsidR="00537909" w:rsidRPr="00A92ED7" w:rsidRDefault="00537909" w:rsidP="003C26AA">
            <w:pPr>
              <w:widowControl/>
              <w:wordWrap/>
              <w:autoSpaceDE/>
              <w:autoSpaceDN/>
              <w:jc w:val="right"/>
              <w:rPr>
                <w:rFonts w:ascii="Times New Roman" w:eastAsia="굴림" w:hAnsi="Times New Roman" w:cs="Times New Roman"/>
                <w:color w:val="000000" w:themeColor="text1"/>
                <w:kern w:val="0"/>
                <w:sz w:val="24"/>
                <w:szCs w:val="24"/>
              </w:rPr>
            </w:pPr>
            <w:r w:rsidRPr="00A92ED7">
              <w:rPr>
                <w:rFonts w:ascii="Times New Roman" w:eastAsia="굴림" w:hAnsi="Times New Roman" w:cs="Times New Roman"/>
                <w:color w:val="000000" w:themeColor="text1"/>
                <w:kern w:val="0"/>
                <w:sz w:val="24"/>
                <w:szCs w:val="24"/>
              </w:rPr>
              <w:t>12</w:t>
            </w:r>
          </w:p>
        </w:tc>
        <w:tc>
          <w:tcPr>
            <w:tcW w:w="0" w:type="auto"/>
            <w:hideMark/>
          </w:tcPr>
          <w:p w:rsidR="00537909" w:rsidRPr="00A92ED7" w:rsidRDefault="00537909" w:rsidP="003C26AA">
            <w:pPr>
              <w:widowControl/>
              <w:wordWrap/>
              <w:autoSpaceDE/>
              <w:autoSpaceDN/>
              <w:jc w:val="left"/>
              <w:rPr>
                <w:rFonts w:ascii="Times New Roman" w:eastAsia="굴림" w:hAnsi="Times New Roman" w:cs="Times New Roman"/>
                <w:color w:val="000000" w:themeColor="text1"/>
                <w:kern w:val="0"/>
                <w:sz w:val="24"/>
                <w:szCs w:val="24"/>
              </w:rPr>
            </w:pPr>
            <w:r w:rsidRPr="00A92ED7">
              <w:rPr>
                <w:rFonts w:ascii="Times New Roman" w:eastAsia="굴림" w:hAnsi="Times New Roman" w:cs="Times New Roman"/>
                <w:color w:val="000000" w:themeColor="text1"/>
                <w:kern w:val="0"/>
                <w:sz w:val="24"/>
                <w:szCs w:val="24"/>
              </w:rPr>
              <w:t>Jaw locking</w:t>
            </w:r>
          </w:p>
        </w:tc>
        <w:tc>
          <w:tcPr>
            <w:tcW w:w="0" w:type="auto"/>
            <w:hideMark/>
          </w:tcPr>
          <w:p w:rsidR="00537909" w:rsidRPr="00A92ED7" w:rsidRDefault="00537909" w:rsidP="003C26AA">
            <w:pPr>
              <w:widowControl/>
              <w:wordWrap/>
              <w:autoSpaceDE/>
              <w:autoSpaceDN/>
              <w:jc w:val="right"/>
              <w:rPr>
                <w:rFonts w:ascii="Times New Roman" w:eastAsia="굴림" w:hAnsi="Times New Roman" w:cs="Times New Roman"/>
                <w:color w:val="000000" w:themeColor="text1"/>
                <w:kern w:val="0"/>
                <w:sz w:val="24"/>
                <w:szCs w:val="24"/>
              </w:rPr>
            </w:pPr>
            <w:r w:rsidRPr="00A92ED7">
              <w:rPr>
                <w:rFonts w:ascii="Times New Roman" w:eastAsia="굴림" w:hAnsi="Times New Roman" w:cs="Times New Roman"/>
                <w:color w:val="000000" w:themeColor="text1"/>
                <w:kern w:val="0"/>
                <w:sz w:val="24"/>
                <w:szCs w:val="24"/>
              </w:rPr>
              <w:t>0.022</w:t>
            </w:r>
          </w:p>
        </w:tc>
        <w:tc>
          <w:tcPr>
            <w:tcW w:w="0" w:type="auto"/>
            <w:hideMark/>
          </w:tcPr>
          <w:p w:rsidR="00537909" w:rsidRPr="00A92ED7" w:rsidRDefault="00537909" w:rsidP="003C26AA">
            <w:pPr>
              <w:widowControl/>
              <w:wordWrap/>
              <w:autoSpaceDE/>
              <w:autoSpaceDN/>
              <w:jc w:val="right"/>
              <w:rPr>
                <w:rFonts w:ascii="Times New Roman" w:eastAsia="굴림" w:hAnsi="Times New Roman" w:cs="Times New Roman"/>
                <w:color w:val="000000" w:themeColor="text1"/>
                <w:kern w:val="0"/>
                <w:sz w:val="24"/>
                <w:szCs w:val="24"/>
              </w:rPr>
            </w:pPr>
            <w:r w:rsidRPr="00A92ED7">
              <w:rPr>
                <w:rFonts w:ascii="Times New Roman" w:eastAsia="굴림" w:hAnsi="Times New Roman" w:cs="Times New Roman"/>
                <w:color w:val="000000" w:themeColor="text1"/>
                <w:kern w:val="0"/>
                <w:sz w:val="24"/>
                <w:szCs w:val="24"/>
              </w:rPr>
              <w:t>−0.310</w:t>
            </w:r>
          </w:p>
        </w:tc>
        <w:tc>
          <w:tcPr>
            <w:tcW w:w="0" w:type="auto"/>
            <w:hideMark/>
          </w:tcPr>
          <w:p w:rsidR="00537909" w:rsidRPr="00A92ED7" w:rsidRDefault="00537909" w:rsidP="003C26AA">
            <w:pPr>
              <w:widowControl/>
              <w:wordWrap/>
              <w:autoSpaceDE/>
              <w:autoSpaceDN/>
              <w:jc w:val="right"/>
              <w:rPr>
                <w:rFonts w:ascii="Times New Roman" w:eastAsia="굴림" w:hAnsi="Times New Roman" w:cs="Times New Roman"/>
                <w:color w:val="000000" w:themeColor="text1"/>
                <w:kern w:val="0"/>
                <w:sz w:val="24"/>
                <w:szCs w:val="24"/>
              </w:rPr>
            </w:pPr>
            <w:r w:rsidRPr="00A92ED7">
              <w:rPr>
                <w:rFonts w:ascii="Times New Roman" w:eastAsia="굴림" w:hAnsi="Times New Roman" w:cs="Times New Roman"/>
                <w:color w:val="000000" w:themeColor="text1"/>
                <w:kern w:val="0"/>
                <w:sz w:val="24"/>
                <w:szCs w:val="24"/>
              </w:rPr>
              <w:t>0.733</w:t>
            </w:r>
          </w:p>
        </w:tc>
        <w:tc>
          <w:tcPr>
            <w:tcW w:w="0" w:type="auto"/>
            <w:hideMark/>
          </w:tcPr>
          <w:p w:rsidR="00537909" w:rsidRPr="00A92ED7" w:rsidRDefault="00537909" w:rsidP="003C26AA">
            <w:pPr>
              <w:widowControl/>
              <w:wordWrap/>
              <w:autoSpaceDE/>
              <w:autoSpaceDN/>
              <w:jc w:val="left"/>
              <w:rPr>
                <w:rFonts w:ascii="Times New Roman" w:eastAsia="굴림" w:hAnsi="Times New Roman" w:cs="Times New Roman"/>
                <w:color w:val="000000" w:themeColor="text1"/>
                <w:kern w:val="0"/>
                <w:sz w:val="24"/>
                <w:szCs w:val="24"/>
              </w:rPr>
            </w:pPr>
            <w:r w:rsidRPr="00A92ED7">
              <w:rPr>
                <w:rFonts w:ascii="Times New Roman" w:eastAsia="굴림" w:hAnsi="Times New Roman" w:cs="Times New Roman"/>
                <w:color w:val="000000" w:themeColor="text1"/>
                <w:kern w:val="0"/>
                <w:sz w:val="24"/>
                <w:szCs w:val="24"/>
              </w:rPr>
              <w:t>0.370–1.455</w:t>
            </w:r>
          </w:p>
        </w:tc>
        <w:tc>
          <w:tcPr>
            <w:tcW w:w="0" w:type="auto"/>
            <w:hideMark/>
          </w:tcPr>
          <w:p w:rsidR="00537909" w:rsidRPr="00A92ED7" w:rsidRDefault="00537909" w:rsidP="003C26AA">
            <w:pPr>
              <w:widowControl/>
              <w:wordWrap/>
              <w:autoSpaceDE/>
              <w:autoSpaceDN/>
              <w:jc w:val="right"/>
              <w:rPr>
                <w:rFonts w:ascii="Times New Roman" w:eastAsia="굴림" w:hAnsi="Times New Roman" w:cs="Times New Roman"/>
                <w:color w:val="000000" w:themeColor="text1"/>
                <w:kern w:val="0"/>
                <w:sz w:val="24"/>
                <w:szCs w:val="24"/>
              </w:rPr>
            </w:pPr>
            <w:r w:rsidRPr="00A92ED7">
              <w:rPr>
                <w:rFonts w:ascii="Times New Roman" w:eastAsia="굴림" w:hAnsi="Times New Roman" w:cs="Times New Roman"/>
                <w:color w:val="000000" w:themeColor="text1"/>
                <w:kern w:val="0"/>
                <w:sz w:val="24"/>
                <w:szCs w:val="24"/>
              </w:rPr>
              <w:t>0.375</w:t>
            </w:r>
          </w:p>
        </w:tc>
      </w:tr>
    </w:tbl>
    <w:p w:rsidR="00537909" w:rsidRPr="00A92ED7" w:rsidRDefault="00537909" w:rsidP="00537909">
      <w:pPr>
        <w:spacing w:line="240" w:lineRule="auto"/>
        <w:rPr>
          <w:rFonts w:ascii="Times New Roman" w:hAnsi="Times New Roman" w:cs="Times New Roman"/>
          <w:color w:val="000000" w:themeColor="text1"/>
        </w:rPr>
      </w:pPr>
      <w:r w:rsidRPr="00A92ED7">
        <w:rPr>
          <w:rFonts w:ascii="Times New Roman" w:hAnsi="Times New Roman" w:cs="Times New Roman"/>
          <w:color w:val="000000" w:themeColor="text1"/>
        </w:rPr>
        <w:t xml:space="preserve">The mean absolute SHAP values were derived from the final </w:t>
      </w:r>
      <w:proofErr w:type="spellStart"/>
      <w:r w:rsidRPr="00A92ED7">
        <w:rPr>
          <w:rFonts w:ascii="Times New Roman" w:hAnsi="Times New Roman" w:cs="Times New Roman"/>
          <w:color w:val="000000" w:themeColor="text1"/>
        </w:rPr>
        <w:t>XGBoost</w:t>
      </w:r>
      <w:proofErr w:type="spellEnd"/>
      <w:r w:rsidRPr="00A92ED7">
        <w:rPr>
          <w:rFonts w:ascii="Times New Roman" w:hAnsi="Times New Roman" w:cs="Times New Roman"/>
          <w:color w:val="000000" w:themeColor="text1"/>
        </w:rPr>
        <w:t xml:space="preserve"> model for TMJ OA prediction. The β coefficients and adjusted ORs were derived from multivariable logistic regression with TMJ OA status as the outcome. The continuous variables were scaled for clinical interpretability as follows: age per 10 years, vitamin D per 10 ng/mL, ESR per 10 mm/</w:t>
      </w:r>
      <w:proofErr w:type="spellStart"/>
      <w:r w:rsidRPr="00A92ED7">
        <w:rPr>
          <w:rFonts w:ascii="Times New Roman" w:hAnsi="Times New Roman" w:cs="Times New Roman"/>
          <w:color w:val="000000" w:themeColor="text1"/>
        </w:rPr>
        <w:t>hr</w:t>
      </w:r>
      <w:proofErr w:type="spellEnd"/>
      <w:r w:rsidRPr="00A92ED7">
        <w:rPr>
          <w:rFonts w:ascii="Times New Roman" w:hAnsi="Times New Roman" w:cs="Times New Roman"/>
          <w:color w:val="000000" w:themeColor="text1"/>
        </w:rPr>
        <w:t>, RF per 10 units, zinc per 10 units, and GSI per 10 points. The symptom duration was log-transformed using log1p.</w:t>
      </w:r>
    </w:p>
    <w:p w:rsidR="00537909" w:rsidRPr="00A92ED7" w:rsidRDefault="00537909" w:rsidP="00537909">
      <w:pPr>
        <w:spacing w:line="240" w:lineRule="auto"/>
        <w:rPr>
          <w:rFonts w:ascii="Times New Roman" w:hAnsi="Times New Roman" w:cs="Times New Roman"/>
          <w:color w:val="000000" w:themeColor="text1"/>
        </w:rPr>
      </w:pPr>
      <w:r w:rsidRPr="00A92ED7">
        <w:rPr>
          <w:rFonts w:ascii="Times New Roman" w:hAnsi="Times New Roman" w:cs="Times New Roman"/>
          <w:color w:val="000000" w:themeColor="text1"/>
        </w:rPr>
        <w:t>ᵃThe β coefficients represent the log-odds estimates from multivariable logistic regression.</w:t>
      </w:r>
    </w:p>
    <w:p w:rsidR="00537909" w:rsidRPr="00A92ED7" w:rsidRDefault="00537909" w:rsidP="00537909">
      <w:pPr>
        <w:spacing w:line="240" w:lineRule="auto"/>
        <w:rPr>
          <w:rFonts w:ascii="Times New Roman" w:hAnsi="Times New Roman" w:cs="Times New Roman"/>
          <w:color w:val="000000" w:themeColor="text1"/>
        </w:rPr>
      </w:pPr>
      <w:r w:rsidRPr="00A92ED7">
        <w:rPr>
          <w:rFonts w:ascii="Times New Roman" w:hAnsi="Times New Roman" w:cs="Times New Roman"/>
          <w:color w:val="000000" w:themeColor="text1"/>
        </w:rPr>
        <w:t xml:space="preserve">ᵇThe adjusted ORs were measured as exp(β), with 95% CIs calculated as </w:t>
      </w:r>
      <w:proofErr w:type="gramStart"/>
      <w:r w:rsidRPr="00A92ED7">
        <w:rPr>
          <w:rFonts w:ascii="Times New Roman" w:hAnsi="Times New Roman" w:cs="Times New Roman"/>
          <w:color w:val="000000" w:themeColor="text1"/>
        </w:rPr>
        <w:t>exp(</w:t>
      </w:r>
      <w:proofErr w:type="gramEnd"/>
      <w:r w:rsidRPr="00A92ED7">
        <w:rPr>
          <w:rFonts w:ascii="Times New Roman" w:hAnsi="Times New Roman" w:cs="Times New Roman"/>
          <w:color w:val="000000" w:themeColor="text1"/>
        </w:rPr>
        <w:t>β ± 1.96 × standard error).</w:t>
      </w:r>
    </w:p>
    <w:p w:rsidR="00537909" w:rsidRPr="00A92ED7" w:rsidRDefault="00537909" w:rsidP="00537909">
      <w:pPr>
        <w:spacing w:line="240" w:lineRule="auto"/>
        <w:rPr>
          <w:rFonts w:ascii="Times New Roman" w:hAnsi="Times New Roman" w:cs="Times New Roman"/>
          <w:color w:val="000000" w:themeColor="text1"/>
        </w:rPr>
      </w:pPr>
      <w:r w:rsidRPr="00A92ED7">
        <w:rPr>
          <w:rFonts w:ascii="Times New Roman" w:hAnsi="Times New Roman" w:cs="Times New Roman"/>
          <w:color w:val="000000" w:themeColor="text1"/>
        </w:rPr>
        <w:t xml:space="preserve">Abbreviations: CI, confidence interval; ESR, erythrocyte sedimentation rate; GSI, Global Severity Index; OR, odds ratio; RF, rheumatoid factor; SHAP, Shapley additive explanations; TMJ OA, temporomandibular joint osteoarthritis; </w:t>
      </w:r>
      <w:proofErr w:type="spellStart"/>
      <w:r w:rsidRPr="00A92ED7">
        <w:rPr>
          <w:rFonts w:ascii="Times New Roman" w:hAnsi="Times New Roman" w:cs="Times New Roman"/>
          <w:color w:val="000000" w:themeColor="text1"/>
        </w:rPr>
        <w:t>XGBoost</w:t>
      </w:r>
      <w:proofErr w:type="spellEnd"/>
      <w:r w:rsidRPr="00A92ED7">
        <w:rPr>
          <w:rFonts w:ascii="Times New Roman" w:hAnsi="Times New Roman" w:cs="Times New Roman"/>
          <w:color w:val="000000" w:themeColor="text1"/>
        </w:rPr>
        <w:t>, extreme gradient boosting. Statistical significance was defined as follows: p &lt; 0.05, *p &lt; 0.05, and ***p &lt; 0.001.</w:t>
      </w:r>
    </w:p>
    <w:p w:rsidR="00537909" w:rsidRPr="00A92ED7" w:rsidRDefault="00537909" w:rsidP="00537909">
      <w:pPr>
        <w:spacing w:line="240" w:lineRule="auto"/>
        <w:rPr>
          <w:rFonts w:ascii="Times New Roman" w:eastAsia="굴림" w:hAnsi="Times New Roman" w:cs="Times New Roman"/>
          <w:bCs/>
          <w:color w:val="000000" w:themeColor="text1"/>
          <w:kern w:val="0"/>
          <w:sz w:val="24"/>
          <w:szCs w:val="24"/>
        </w:rPr>
      </w:pPr>
    </w:p>
    <w:p w:rsidR="00356D1A" w:rsidRPr="00537909" w:rsidRDefault="00356D1A" w:rsidP="00D41030">
      <w:pPr>
        <w:spacing w:line="240" w:lineRule="auto"/>
      </w:pPr>
    </w:p>
    <w:sectPr w:rsidR="00356D1A" w:rsidRPr="00537909">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F652A" w:rsidRDefault="001F652A" w:rsidP="00DC28EA">
      <w:pPr>
        <w:spacing w:after="0" w:line="240" w:lineRule="auto"/>
      </w:pPr>
      <w:r>
        <w:separator/>
      </w:r>
    </w:p>
  </w:endnote>
  <w:endnote w:type="continuationSeparator" w:id="0">
    <w:p w:rsidR="001F652A" w:rsidRDefault="001F652A" w:rsidP="00DC28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AFF" w:usb1="C0007843"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F652A" w:rsidRDefault="001F652A" w:rsidP="00DC28EA">
      <w:pPr>
        <w:spacing w:after="0" w:line="240" w:lineRule="auto"/>
      </w:pPr>
      <w:r>
        <w:separator/>
      </w:r>
    </w:p>
  </w:footnote>
  <w:footnote w:type="continuationSeparator" w:id="0">
    <w:p w:rsidR="001F652A" w:rsidRDefault="001F652A" w:rsidP="00DC28E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030"/>
    <w:rsid w:val="00064630"/>
    <w:rsid w:val="001F652A"/>
    <w:rsid w:val="00356D1A"/>
    <w:rsid w:val="00537909"/>
    <w:rsid w:val="005F2A2D"/>
    <w:rsid w:val="00D41030"/>
    <w:rsid w:val="00DC28EA"/>
    <w:rsid w:val="00F75A4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FF6EE3"/>
  <w15:chartTrackingRefBased/>
  <w15:docId w15:val="{15998A9D-D46F-40C3-A24F-DD74F82AE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41030"/>
    <w:pPr>
      <w:widowControl w:val="0"/>
      <w:wordWrap w:val="0"/>
      <w:autoSpaceDE w:val="0"/>
      <w:autoSpaceDN w:val="0"/>
    </w:pPr>
  </w:style>
  <w:style w:type="paragraph" w:styleId="2">
    <w:name w:val="heading 2"/>
    <w:basedOn w:val="a"/>
    <w:link w:val="2Char"/>
    <w:uiPriority w:val="9"/>
    <w:qFormat/>
    <w:rsid w:val="00D41030"/>
    <w:pPr>
      <w:widowControl/>
      <w:wordWrap/>
      <w:autoSpaceDE/>
      <w:autoSpaceDN/>
      <w:spacing w:before="100" w:beforeAutospacing="1" w:after="100" w:afterAutospacing="1" w:line="240" w:lineRule="auto"/>
      <w:jc w:val="left"/>
      <w:outlineLvl w:val="1"/>
    </w:pPr>
    <w:rPr>
      <w:rFonts w:ascii="굴림" w:eastAsia="굴림" w:hAnsi="굴림" w:cs="굴림"/>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제목 2 Char"/>
    <w:basedOn w:val="a0"/>
    <w:link w:val="2"/>
    <w:uiPriority w:val="9"/>
    <w:rsid w:val="00D41030"/>
    <w:rPr>
      <w:rFonts w:ascii="굴림" w:eastAsia="굴림" w:hAnsi="굴림" w:cs="굴림"/>
      <w:b/>
      <w:bCs/>
      <w:kern w:val="0"/>
      <w:sz w:val="36"/>
      <w:szCs w:val="36"/>
    </w:rPr>
  </w:style>
  <w:style w:type="character" w:styleId="a3">
    <w:name w:val="Strong"/>
    <w:basedOn w:val="a0"/>
    <w:uiPriority w:val="22"/>
    <w:qFormat/>
    <w:rsid w:val="00D41030"/>
    <w:rPr>
      <w:b/>
      <w:bCs/>
    </w:rPr>
  </w:style>
  <w:style w:type="table" w:styleId="a4">
    <w:name w:val="Table Grid"/>
    <w:basedOn w:val="a1"/>
    <w:uiPriority w:val="39"/>
    <w:rsid w:val="00D410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Char"/>
    <w:uiPriority w:val="99"/>
    <w:unhideWhenUsed/>
    <w:rsid w:val="00DC28EA"/>
    <w:pPr>
      <w:tabs>
        <w:tab w:val="center" w:pos="4513"/>
        <w:tab w:val="right" w:pos="9026"/>
      </w:tabs>
      <w:snapToGrid w:val="0"/>
    </w:pPr>
  </w:style>
  <w:style w:type="character" w:customStyle="1" w:styleId="Char">
    <w:name w:val="머리글 Char"/>
    <w:basedOn w:val="a0"/>
    <w:link w:val="a5"/>
    <w:uiPriority w:val="99"/>
    <w:rsid w:val="00DC28EA"/>
  </w:style>
  <w:style w:type="paragraph" w:styleId="a6">
    <w:name w:val="footer"/>
    <w:basedOn w:val="a"/>
    <w:link w:val="Char0"/>
    <w:uiPriority w:val="99"/>
    <w:unhideWhenUsed/>
    <w:rsid w:val="00DC28EA"/>
    <w:pPr>
      <w:tabs>
        <w:tab w:val="center" w:pos="4513"/>
        <w:tab w:val="right" w:pos="9026"/>
      </w:tabs>
      <w:snapToGrid w:val="0"/>
    </w:pPr>
  </w:style>
  <w:style w:type="character" w:customStyle="1" w:styleId="Char0">
    <w:name w:val="바닥글 Char"/>
    <w:basedOn w:val="a0"/>
    <w:link w:val="a6"/>
    <w:uiPriority w:val="99"/>
    <w:rsid w:val="00DC28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1676</Words>
  <Characters>9556</Characters>
  <Application>Microsoft Office Word</Application>
  <DocSecurity>0</DocSecurity>
  <Lines>79</Lines>
  <Paragraphs>22</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11210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2026-07-25T16:32:00Z</dcterms:created>
  <dcterms:modified xsi:type="dcterms:W3CDTF">2026-07-25T16:37:00Z</dcterms:modified>
</cp:coreProperties>
</file>