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3D5E" w14:textId="31BDE278" w:rsidR="00012070" w:rsidRPr="00935D2B" w:rsidRDefault="00FE694A">
      <w:pPr>
        <w:rPr>
          <w:rFonts w:ascii="Times New Roman" w:hAnsi="Times New Roman" w:cs="Times New Roman"/>
          <w:sz w:val="24"/>
          <w:szCs w:val="24"/>
        </w:rPr>
      </w:pPr>
      <w:r w:rsidRPr="00935D2B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67D50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935D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35D2B">
        <w:rPr>
          <w:rFonts w:ascii="Times New Roman" w:hAnsi="Times New Roman" w:cs="Times New Roman"/>
        </w:rPr>
        <w:t xml:space="preserve"> </w:t>
      </w:r>
      <w:r w:rsidRPr="00935D2B">
        <w:rPr>
          <w:rFonts w:ascii="Times New Roman" w:hAnsi="Times New Roman" w:cs="Times New Roman"/>
          <w:sz w:val="24"/>
          <w:szCs w:val="24"/>
        </w:rPr>
        <w:t>GSVA enrichment analysis reveals the activation statuses of biological pathways in diverse risk subtypes.</w:t>
      </w:r>
    </w:p>
    <w:p w14:paraId="678D54CC" w14:textId="77777777" w:rsidR="00CA605F" w:rsidRPr="00F67D50" w:rsidRDefault="00CA60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7"/>
        <w:gridCol w:w="841"/>
        <w:gridCol w:w="628"/>
        <w:gridCol w:w="627"/>
        <w:gridCol w:w="627"/>
        <w:gridCol w:w="737"/>
        <w:gridCol w:w="627"/>
      </w:tblGrid>
      <w:tr w:rsidR="00FE694A" w:rsidRPr="00935D2B" w14:paraId="6F8DF5C1" w14:textId="77777777" w:rsidTr="00935D2B">
        <w:trPr>
          <w:trHeight w:val="2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2DF999" w14:textId="465022B4" w:rsidR="00FE694A" w:rsidRPr="00935D2B" w:rsidRDefault="00CA605F" w:rsidP="00FE694A">
            <w:pPr>
              <w:rPr>
                <w:rFonts w:ascii="Times New Roman" w:hAnsi="Times New Roman" w:cs="Times New Roman"/>
                <w:b/>
                <w:bCs/>
              </w:rPr>
            </w:pPr>
            <w:r w:rsidRPr="00935D2B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CD486A" w14:textId="77777777" w:rsidR="00FE694A" w:rsidRPr="00935D2B" w:rsidRDefault="00FE694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35D2B">
              <w:rPr>
                <w:rFonts w:ascii="Times New Roman" w:hAnsi="Times New Roman" w:cs="Times New Roman"/>
                <w:b/>
                <w:bCs/>
              </w:rPr>
              <w:t>logFC</w:t>
            </w:r>
            <w:proofErr w:type="spellEnd"/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5FB837" w14:textId="77777777" w:rsidR="00FE694A" w:rsidRPr="00935D2B" w:rsidRDefault="00FE694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35D2B">
              <w:rPr>
                <w:rFonts w:ascii="Times New Roman" w:hAnsi="Times New Roman" w:cs="Times New Roman"/>
                <w:b/>
                <w:bCs/>
              </w:rPr>
              <w:t>AveExpr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2AE82D" w14:textId="77777777" w:rsidR="00FE694A" w:rsidRPr="00935D2B" w:rsidRDefault="00FE694A">
            <w:pPr>
              <w:rPr>
                <w:rFonts w:ascii="Times New Roman" w:hAnsi="Times New Roman" w:cs="Times New Roman"/>
                <w:b/>
                <w:bCs/>
              </w:rPr>
            </w:pPr>
            <w:r w:rsidRPr="00935D2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1A0128" w14:textId="77777777" w:rsidR="00FE694A" w:rsidRPr="00935D2B" w:rsidRDefault="00FE694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935D2B">
              <w:rPr>
                <w:rFonts w:ascii="Times New Roman" w:hAnsi="Times New Roman" w:cs="Times New Roman"/>
                <w:b/>
                <w:bCs/>
              </w:rPr>
              <w:t>P.Value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AB2A35" w14:textId="77777777" w:rsidR="00FE694A" w:rsidRPr="00935D2B" w:rsidRDefault="00FE694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35D2B">
              <w:rPr>
                <w:rFonts w:ascii="Times New Roman" w:hAnsi="Times New Roman" w:cs="Times New Roman"/>
                <w:b/>
                <w:bCs/>
              </w:rPr>
              <w:t>adj.</w:t>
            </w:r>
            <w:proofErr w:type="gramStart"/>
            <w:r w:rsidRPr="00935D2B">
              <w:rPr>
                <w:rFonts w:ascii="Times New Roman" w:hAnsi="Times New Roman" w:cs="Times New Roman"/>
                <w:b/>
                <w:bCs/>
              </w:rPr>
              <w:t>P.Val</w:t>
            </w:r>
            <w:proofErr w:type="spellEnd"/>
            <w:proofErr w:type="gramEnd"/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7F0274" w14:textId="77777777" w:rsidR="00FE694A" w:rsidRPr="00935D2B" w:rsidRDefault="00FE694A">
            <w:pPr>
              <w:rPr>
                <w:rFonts w:ascii="Times New Roman" w:hAnsi="Times New Roman" w:cs="Times New Roman"/>
                <w:b/>
                <w:bCs/>
              </w:rPr>
            </w:pPr>
            <w:r w:rsidRPr="00935D2B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</w:tr>
      <w:tr w:rsidR="00FE694A" w:rsidRPr="00935D2B" w14:paraId="79222DE9" w14:textId="77777777" w:rsidTr="00935D2B">
        <w:trPr>
          <w:trHeight w:val="285"/>
        </w:trPr>
        <w:tc>
          <w:tcPr>
            <w:tcW w:w="3686" w:type="dxa"/>
            <w:tcBorders>
              <w:top w:val="single" w:sz="4" w:space="0" w:color="auto"/>
            </w:tcBorders>
            <w:noWrap/>
            <w:hideMark/>
          </w:tcPr>
          <w:p w14:paraId="3419D03F" w14:textId="77777777" w:rsidR="00FE694A" w:rsidRPr="00935D2B" w:rsidRDefault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KEGG_ASCORBATE_AND_ALDARATE_METABOLISM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noWrap/>
            <w:hideMark/>
          </w:tcPr>
          <w:p w14:paraId="5D56C05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0.201305</w:t>
            </w:r>
          </w:p>
        </w:tc>
        <w:tc>
          <w:tcPr>
            <w:tcW w:w="641" w:type="dxa"/>
            <w:tcBorders>
              <w:top w:val="single" w:sz="4" w:space="0" w:color="auto"/>
            </w:tcBorders>
            <w:noWrap/>
            <w:hideMark/>
          </w:tcPr>
          <w:p w14:paraId="641E10C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-0.01201</w:t>
            </w:r>
          </w:p>
        </w:tc>
        <w:tc>
          <w:tcPr>
            <w:tcW w:w="640" w:type="dxa"/>
            <w:tcBorders>
              <w:top w:val="single" w:sz="4" w:space="0" w:color="auto"/>
            </w:tcBorders>
            <w:noWrap/>
            <w:hideMark/>
          </w:tcPr>
          <w:p w14:paraId="7076016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5.130586</w:t>
            </w:r>
          </w:p>
        </w:tc>
        <w:tc>
          <w:tcPr>
            <w:tcW w:w="640" w:type="dxa"/>
            <w:tcBorders>
              <w:top w:val="single" w:sz="4" w:space="0" w:color="auto"/>
            </w:tcBorders>
            <w:noWrap/>
            <w:hideMark/>
          </w:tcPr>
          <w:p w14:paraId="7A2089D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7.37E-07</w:t>
            </w:r>
          </w:p>
        </w:tc>
        <w:tc>
          <w:tcPr>
            <w:tcW w:w="753" w:type="dxa"/>
            <w:tcBorders>
              <w:top w:val="single" w:sz="4" w:space="0" w:color="auto"/>
            </w:tcBorders>
            <w:noWrap/>
            <w:hideMark/>
          </w:tcPr>
          <w:p w14:paraId="4D5594A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3.39E-05</w:t>
            </w:r>
          </w:p>
        </w:tc>
        <w:tc>
          <w:tcPr>
            <w:tcW w:w="640" w:type="dxa"/>
            <w:tcBorders>
              <w:top w:val="single" w:sz="4" w:space="0" w:color="auto"/>
            </w:tcBorders>
            <w:noWrap/>
            <w:hideMark/>
          </w:tcPr>
          <w:p w14:paraId="67350C3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5.604539</w:t>
            </w:r>
          </w:p>
        </w:tc>
      </w:tr>
      <w:tr w:rsidR="00FE694A" w:rsidRPr="00935D2B" w14:paraId="10F415D1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2F4829A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KEGG_MATURITY_ONSET_DIABETES_OF_THE_YOUNG</w:t>
            </w:r>
          </w:p>
        </w:tc>
        <w:tc>
          <w:tcPr>
            <w:tcW w:w="1414" w:type="dxa"/>
            <w:noWrap/>
            <w:hideMark/>
          </w:tcPr>
          <w:p w14:paraId="7E719AD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0.196585</w:t>
            </w:r>
          </w:p>
        </w:tc>
        <w:tc>
          <w:tcPr>
            <w:tcW w:w="641" w:type="dxa"/>
            <w:noWrap/>
            <w:hideMark/>
          </w:tcPr>
          <w:p w14:paraId="674E216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-0.01706</w:t>
            </w:r>
          </w:p>
        </w:tc>
        <w:tc>
          <w:tcPr>
            <w:tcW w:w="640" w:type="dxa"/>
            <w:noWrap/>
            <w:hideMark/>
          </w:tcPr>
          <w:p w14:paraId="3B63D9C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5.075737</w:t>
            </w:r>
          </w:p>
        </w:tc>
        <w:tc>
          <w:tcPr>
            <w:tcW w:w="640" w:type="dxa"/>
            <w:noWrap/>
            <w:hideMark/>
          </w:tcPr>
          <w:p w14:paraId="00A5DEE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9.50E-07</w:t>
            </w:r>
          </w:p>
        </w:tc>
        <w:tc>
          <w:tcPr>
            <w:tcW w:w="753" w:type="dxa"/>
            <w:noWrap/>
            <w:hideMark/>
          </w:tcPr>
          <w:p w14:paraId="76657F0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3.50E-05</w:t>
            </w:r>
          </w:p>
        </w:tc>
        <w:tc>
          <w:tcPr>
            <w:tcW w:w="640" w:type="dxa"/>
            <w:noWrap/>
            <w:hideMark/>
          </w:tcPr>
          <w:p w14:paraId="2EC6854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5.36617</w:t>
            </w:r>
          </w:p>
        </w:tc>
      </w:tr>
      <w:tr w:rsidR="00FE694A" w:rsidRPr="00935D2B" w14:paraId="6173D90A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7EF5B3A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KEGG_BASE_EXCISION_REPAIR</w:t>
            </w:r>
          </w:p>
        </w:tc>
        <w:tc>
          <w:tcPr>
            <w:tcW w:w="1414" w:type="dxa"/>
            <w:noWrap/>
            <w:hideMark/>
          </w:tcPr>
          <w:p w14:paraId="32FA583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0.172678</w:t>
            </w:r>
          </w:p>
        </w:tc>
        <w:tc>
          <w:tcPr>
            <w:tcW w:w="641" w:type="dxa"/>
            <w:noWrap/>
            <w:hideMark/>
          </w:tcPr>
          <w:p w14:paraId="4916757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-0.00878</w:t>
            </w:r>
          </w:p>
        </w:tc>
        <w:tc>
          <w:tcPr>
            <w:tcW w:w="640" w:type="dxa"/>
            <w:noWrap/>
            <w:hideMark/>
          </w:tcPr>
          <w:p w14:paraId="7DA5475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4.715785</w:t>
            </w:r>
          </w:p>
        </w:tc>
        <w:tc>
          <w:tcPr>
            <w:tcW w:w="640" w:type="dxa"/>
            <w:noWrap/>
            <w:hideMark/>
          </w:tcPr>
          <w:p w14:paraId="48AFEBF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4.78E-06</w:t>
            </w:r>
          </w:p>
        </w:tc>
        <w:tc>
          <w:tcPr>
            <w:tcW w:w="753" w:type="dxa"/>
            <w:noWrap/>
            <w:hideMark/>
          </w:tcPr>
          <w:p w14:paraId="1FFD391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0.00014672</w:t>
            </w:r>
          </w:p>
        </w:tc>
        <w:tc>
          <w:tcPr>
            <w:tcW w:w="640" w:type="dxa"/>
            <w:noWrap/>
            <w:hideMark/>
          </w:tcPr>
          <w:p w14:paraId="50838AE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3.850011</w:t>
            </w:r>
          </w:p>
        </w:tc>
      </w:tr>
      <w:tr w:rsidR="00FE694A" w:rsidRPr="00935D2B" w14:paraId="4738676B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345A45C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KEGG_FOLATE_BIOSYNTHESIS</w:t>
            </w:r>
          </w:p>
        </w:tc>
        <w:tc>
          <w:tcPr>
            <w:tcW w:w="1414" w:type="dxa"/>
            <w:noWrap/>
            <w:hideMark/>
          </w:tcPr>
          <w:p w14:paraId="0633A16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0.155176</w:t>
            </w:r>
          </w:p>
        </w:tc>
        <w:tc>
          <w:tcPr>
            <w:tcW w:w="641" w:type="dxa"/>
            <w:noWrap/>
            <w:hideMark/>
          </w:tcPr>
          <w:p w14:paraId="05C402E1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-0.02157</w:t>
            </w:r>
          </w:p>
        </w:tc>
        <w:tc>
          <w:tcPr>
            <w:tcW w:w="640" w:type="dxa"/>
            <w:noWrap/>
            <w:hideMark/>
          </w:tcPr>
          <w:p w14:paraId="4BAF1B0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3.41575</w:t>
            </w:r>
          </w:p>
        </w:tc>
        <w:tc>
          <w:tcPr>
            <w:tcW w:w="640" w:type="dxa"/>
            <w:noWrap/>
            <w:hideMark/>
          </w:tcPr>
          <w:p w14:paraId="17AC923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0.000785</w:t>
            </w:r>
          </w:p>
        </w:tc>
        <w:tc>
          <w:tcPr>
            <w:tcW w:w="753" w:type="dxa"/>
            <w:noWrap/>
            <w:hideMark/>
          </w:tcPr>
          <w:p w14:paraId="52731EE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0.00379988</w:t>
            </w:r>
          </w:p>
        </w:tc>
        <w:tc>
          <w:tcPr>
            <w:tcW w:w="640" w:type="dxa"/>
            <w:noWrap/>
            <w:hideMark/>
          </w:tcPr>
          <w:p w14:paraId="2576521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-0.86504</w:t>
            </w:r>
          </w:p>
        </w:tc>
      </w:tr>
      <w:tr w:rsidR="00FE694A" w:rsidRPr="00935D2B" w14:paraId="5656CA7F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59E441A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KEGG_OLFACTORY_TRANSDUCTION</w:t>
            </w:r>
          </w:p>
        </w:tc>
        <w:tc>
          <w:tcPr>
            <w:tcW w:w="1414" w:type="dxa"/>
            <w:noWrap/>
            <w:hideMark/>
          </w:tcPr>
          <w:p w14:paraId="24B7459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0.151867</w:t>
            </w:r>
          </w:p>
        </w:tc>
        <w:tc>
          <w:tcPr>
            <w:tcW w:w="641" w:type="dxa"/>
            <w:noWrap/>
            <w:hideMark/>
          </w:tcPr>
          <w:p w14:paraId="25F65661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-0.00391</w:t>
            </w:r>
          </w:p>
        </w:tc>
        <w:tc>
          <w:tcPr>
            <w:tcW w:w="640" w:type="dxa"/>
            <w:noWrap/>
            <w:hideMark/>
          </w:tcPr>
          <w:p w14:paraId="765C7F8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4.509317</w:t>
            </w:r>
          </w:p>
        </w:tc>
        <w:tc>
          <w:tcPr>
            <w:tcW w:w="640" w:type="dxa"/>
            <w:noWrap/>
            <w:hideMark/>
          </w:tcPr>
          <w:p w14:paraId="559487E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1.16E-05</w:t>
            </w:r>
          </w:p>
        </w:tc>
        <w:tc>
          <w:tcPr>
            <w:tcW w:w="753" w:type="dxa"/>
            <w:noWrap/>
            <w:hideMark/>
          </w:tcPr>
          <w:p w14:paraId="3E2D7AB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0.00026772</w:t>
            </w:r>
          </w:p>
        </w:tc>
        <w:tc>
          <w:tcPr>
            <w:tcW w:w="640" w:type="dxa"/>
            <w:noWrap/>
            <w:hideMark/>
          </w:tcPr>
          <w:p w14:paraId="71C965E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3.019361</w:t>
            </w:r>
          </w:p>
        </w:tc>
      </w:tr>
      <w:tr w:rsidR="00FE694A" w:rsidRPr="00935D2B" w14:paraId="013F85B1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5AA34EE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KEGG_BIOSYNTHESIS_OF_UNSATURATED_FATTY_ACIDS</w:t>
            </w:r>
          </w:p>
        </w:tc>
        <w:tc>
          <w:tcPr>
            <w:tcW w:w="1414" w:type="dxa"/>
            <w:noWrap/>
            <w:hideMark/>
          </w:tcPr>
          <w:p w14:paraId="46174C9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0.142661</w:t>
            </w:r>
          </w:p>
        </w:tc>
        <w:tc>
          <w:tcPr>
            <w:tcW w:w="641" w:type="dxa"/>
            <w:noWrap/>
            <w:hideMark/>
          </w:tcPr>
          <w:p w14:paraId="06E2E23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0.003921</w:t>
            </w:r>
          </w:p>
        </w:tc>
        <w:tc>
          <w:tcPr>
            <w:tcW w:w="640" w:type="dxa"/>
            <w:noWrap/>
            <w:hideMark/>
          </w:tcPr>
          <w:p w14:paraId="490C9D1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4.135715</w:t>
            </w:r>
          </w:p>
        </w:tc>
        <w:tc>
          <w:tcPr>
            <w:tcW w:w="640" w:type="dxa"/>
            <w:noWrap/>
            <w:hideMark/>
          </w:tcPr>
          <w:p w14:paraId="03F337A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5.40E-05</w:t>
            </w:r>
          </w:p>
        </w:tc>
        <w:tc>
          <w:tcPr>
            <w:tcW w:w="753" w:type="dxa"/>
            <w:noWrap/>
            <w:hideMark/>
          </w:tcPr>
          <w:p w14:paraId="24ABA3C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0.00071006</w:t>
            </w:r>
          </w:p>
        </w:tc>
        <w:tc>
          <w:tcPr>
            <w:tcW w:w="640" w:type="dxa"/>
            <w:noWrap/>
            <w:hideMark/>
          </w:tcPr>
          <w:p w14:paraId="67B7623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1.592189</w:t>
            </w:r>
          </w:p>
        </w:tc>
      </w:tr>
      <w:tr w:rsidR="00FE694A" w:rsidRPr="00935D2B" w14:paraId="34EC522B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7CF88321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KEGG_GLYCOSPHINGOLIPID_BIOSYNTHESIS_GANGLIO_SERIES</w:t>
            </w:r>
          </w:p>
        </w:tc>
        <w:tc>
          <w:tcPr>
            <w:tcW w:w="1414" w:type="dxa"/>
            <w:noWrap/>
            <w:hideMark/>
          </w:tcPr>
          <w:p w14:paraId="64CB932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0.138022</w:t>
            </w:r>
          </w:p>
        </w:tc>
        <w:tc>
          <w:tcPr>
            <w:tcW w:w="641" w:type="dxa"/>
            <w:noWrap/>
            <w:hideMark/>
          </w:tcPr>
          <w:p w14:paraId="70D948C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0.005028</w:t>
            </w:r>
          </w:p>
        </w:tc>
        <w:tc>
          <w:tcPr>
            <w:tcW w:w="640" w:type="dxa"/>
            <w:noWrap/>
            <w:hideMark/>
          </w:tcPr>
          <w:p w14:paraId="5ACB20E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3.962323</w:t>
            </w:r>
          </w:p>
        </w:tc>
        <w:tc>
          <w:tcPr>
            <w:tcW w:w="640" w:type="dxa"/>
            <w:noWrap/>
            <w:hideMark/>
          </w:tcPr>
          <w:p w14:paraId="3DB98FB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0.000107</w:t>
            </w:r>
          </w:p>
        </w:tc>
        <w:tc>
          <w:tcPr>
            <w:tcW w:w="753" w:type="dxa"/>
            <w:noWrap/>
            <w:hideMark/>
          </w:tcPr>
          <w:p w14:paraId="12CA2A0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0.00088799</w:t>
            </w:r>
          </w:p>
        </w:tc>
        <w:tc>
          <w:tcPr>
            <w:tcW w:w="640" w:type="dxa"/>
            <w:noWrap/>
            <w:hideMark/>
          </w:tcPr>
          <w:p w14:paraId="70BA44B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0.964265</w:t>
            </w:r>
          </w:p>
        </w:tc>
      </w:tr>
      <w:tr w:rsidR="00FE694A" w:rsidRPr="00935D2B" w14:paraId="2D6D879A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6918FBF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KEGG_GLYOXYLATE_AND_DICARBOXYLATE_METABOLISM</w:t>
            </w:r>
          </w:p>
        </w:tc>
        <w:tc>
          <w:tcPr>
            <w:tcW w:w="1414" w:type="dxa"/>
            <w:noWrap/>
            <w:hideMark/>
          </w:tcPr>
          <w:p w14:paraId="7E87CD8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0.137155</w:t>
            </w:r>
          </w:p>
        </w:tc>
        <w:tc>
          <w:tcPr>
            <w:tcW w:w="641" w:type="dxa"/>
            <w:noWrap/>
            <w:hideMark/>
          </w:tcPr>
          <w:p w14:paraId="3AE3E1B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0.01387</w:t>
            </w:r>
          </w:p>
        </w:tc>
        <w:tc>
          <w:tcPr>
            <w:tcW w:w="640" w:type="dxa"/>
            <w:noWrap/>
            <w:hideMark/>
          </w:tcPr>
          <w:p w14:paraId="5356520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3.345545</w:t>
            </w:r>
          </w:p>
        </w:tc>
        <w:tc>
          <w:tcPr>
            <w:tcW w:w="640" w:type="dxa"/>
            <w:noWrap/>
            <w:hideMark/>
          </w:tcPr>
          <w:p w14:paraId="3196247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0.000998</w:t>
            </w:r>
          </w:p>
        </w:tc>
        <w:tc>
          <w:tcPr>
            <w:tcW w:w="753" w:type="dxa"/>
            <w:noWrap/>
            <w:hideMark/>
          </w:tcPr>
          <w:p w14:paraId="680108F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0.00459002</w:t>
            </w:r>
          </w:p>
        </w:tc>
        <w:tc>
          <w:tcPr>
            <w:tcW w:w="640" w:type="dxa"/>
            <w:noWrap/>
            <w:hideMark/>
          </w:tcPr>
          <w:p w14:paraId="0AC11C7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-1.08295</w:t>
            </w:r>
          </w:p>
        </w:tc>
      </w:tr>
      <w:tr w:rsidR="00FE694A" w:rsidRPr="00935D2B" w14:paraId="03FAC01E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5DF7E34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KEGG_GLYCOSPHINGOLIPID_BIOSYNTHESIS_GLOBO_SERIES</w:t>
            </w:r>
          </w:p>
        </w:tc>
        <w:tc>
          <w:tcPr>
            <w:tcW w:w="1414" w:type="dxa"/>
            <w:noWrap/>
            <w:hideMark/>
          </w:tcPr>
          <w:p w14:paraId="09D70DD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0.136871</w:t>
            </w:r>
          </w:p>
        </w:tc>
        <w:tc>
          <w:tcPr>
            <w:tcW w:w="641" w:type="dxa"/>
            <w:noWrap/>
            <w:hideMark/>
          </w:tcPr>
          <w:p w14:paraId="1A39911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-0.01115</w:t>
            </w:r>
          </w:p>
        </w:tc>
        <w:tc>
          <w:tcPr>
            <w:tcW w:w="640" w:type="dxa"/>
            <w:noWrap/>
            <w:hideMark/>
          </w:tcPr>
          <w:p w14:paraId="2D7F355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3.683327</w:t>
            </w:r>
          </w:p>
        </w:tc>
        <w:tc>
          <w:tcPr>
            <w:tcW w:w="640" w:type="dxa"/>
            <w:noWrap/>
            <w:hideMark/>
          </w:tcPr>
          <w:p w14:paraId="042DD6E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0.000304</w:t>
            </w:r>
          </w:p>
        </w:tc>
        <w:tc>
          <w:tcPr>
            <w:tcW w:w="753" w:type="dxa"/>
            <w:noWrap/>
            <w:hideMark/>
          </w:tcPr>
          <w:p w14:paraId="6D99E0F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0.00186186</w:t>
            </w:r>
          </w:p>
        </w:tc>
        <w:tc>
          <w:tcPr>
            <w:tcW w:w="640" w:type="dxa"/>
            <w:noWrap/>
            <w:hideMark/>
          </w:tcPr>
          <w:p w14:paraId="4357378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0.001486</w:t>
            </w:r>
          </w:p>
        </w:tc>
      </w:tr>
      <w:tr w:rsidR="00FE694A" w:rsidRPr="00935D2B" w14:paraId="015389D6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45A8F29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KEGG_RIBOFLAVIN_METABOLISM</w:t>
            </w:r>
          </w:p>
        </w:tc>
        <w:tc>
          <w:tcPr>
            <w:tcW w:w="1414" w:type="dxa"/>
            <w:noWrap/>
            <w:hideMark/>
          </w:tcPr>
          <w:p w14:paraId="7D6FBE2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0.135514</w:t>
            </w:r>
          </w:p>
        </w:tc>
        <w:tc>
          <w:tcPr>
            <w:tcW w:w="641" w:type="dxa"/>
            <w:noWrap/>
            <w:hideMark/>
          </w:tcPr>
          <w:p w14:paraId="42DEF7E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0.002495</w:t>
            </w:r>
          </w:p>
        </w:tc>
        <w:tc>
          <w:tcPr>
            <w:tcW w:w="640" w:type="dxa"/>
            <w:noWrap/>
            <w:hideMark/>
          </w:tcPr>
          <w:p w14:paraId="7ED9E81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3.846513</w:t>
            </w:r>
          </w:p>
        </w:tc>
        <w:tc>
          <w:tcPr>
            <w:tcW w:w="640" w:type="dxa"/>
            <w:noWrap/>
            <w:hideMark/>
          </w:tcPr>
          <w:p w14:paraId="08A9552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0.000166</w:t>
            </w:r>
          </w:p>
        </w:tc>
        <w:tc>
          <w:tcPr>
            <w:tcW w:w="753" w:type="dxa"/>
            <w:noWrap/>
            <w:hideMark/>
          </w:tcPr>
          <w:p w14:paraId="6335A0B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0.00112915</w:t>
            </w:r>
          </w:p>
        </w:tc>
        <w:tc>
          <w:tcPr>
            <w:tcW w:w="640" w:type="dxa"/>
            <w:noWrap/>
            <w:hideMark/>
          </w:tcPr>
          <w:p w14:paraId="1B64B3D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0.557406</w:t>
            </w:r>
          </w:p>
        </w:tc>
      </w:tr>
      <w:tr w:rsidR="00FE694A" w:rsidRPr="00935D2B" w14:paraId="43ECA544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7CDB849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KEGG_GALACTOSE_METABOLISM</w:t>
            </w:r>
          </w:p>
        </w:tc>
        <w:tc>
          <w:tcPr>
            <w:tcW w:w="1414" w:type="dxa"/>
            <w:noWrap/>
            <w:hideMark/>
          </w:tcPr>
          <w:p w14:paraId="0C7AC1B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0.119329</w:t>
            </w:r>
          </w:p>
        </w:tc>
        <w:tc>
          <w:tcPr>
            <w:tcW w:w="641" w:type="dxa"/>
            <w:noWrap/>
            <w:hideMark/>
          </w:tcPr>
          <w:p w14:paraId="5C6670A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0.016135</w:t>
            </w:r>
          </w:p>
        </w:tc>
        <w:tc>
          <w:tcPr>
            <w:tcW w:w="640" w:type="dxa"/>
            <w:noWrap/>
            <w:hideMark/>
          </w:tcPr>
          <w:p w14:paraId="60FCBB7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3.659991</w:t>
            </w:r>
          </w:p>
        </w:tc>
        <w:tc>
          <w:tcPr>
            <w:tcW w:w="640" w:type="dxa"/>
            <w:noWrap/>
            <w:hideMark/>
          </w:tcPr>
          <w:p w14:paraId="5AAFB2C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0.00033</w:t>
            </w:r>
          </w:p>
        </w:tc>
        <w:tc>
          <w:tcPr>
            <w:tcW w:w="753" w:type="dxa"/>
            <w:noWrap/>
            <w:hideMark/>
          </w:tcPr>
          <w:p w14:paraId="216B004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0.00195068</w:t>
            </w:r>
          </w:p>
        </w:tc>
        <w:tc>
          <w:tcPr>
            <w:tcW w:w="640" w:type="dxa"/>
            <w:noWrap/>
            <w:hideMark/>
          </w:tcPr>
          <w:p w14:paraId="20F7225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-0.07633</w:t>
            </w:r>
          </w:p>
        </w:tc>
      </w:tr>
      <w:tr w:rsidR="00FE694A" w:rsidRPr="00935D2B" w14:paraId="2839A7FB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688CF6B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KEGG_SYSTEMIC_LUPUS_ERYTHEMATOSUS</w:t>
            </w:r>
          </w:p>
        </w:tc>
        <w:tc>
          <w:tcPr>
            <w:tcW w:w="1414" w:type="dxa"/>
            <w:noWrap/>
            <w:hideMark/>
          </w:tcPr>
          <w:p w14:paraId="02E2DD7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0.117705</w:t>
            </w:r>
          </w:p>
        </w:tc>
        <w:tc>
          <w:tcPr>
            <w:tcW w:w="641" w:type="dxa"/>
            <w:noWrap/>
            <w:hideMark/>
          </w:tcPr>
          <w:p w14:paraId="5456330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-0.00033</w:t>
            </w:r>
          </w:p>
        </w:tc>
        <w:tc>
          <w:tcPr>
            <w:tcW w:w="640" w:type="dxa"/>
            <w:noWrap/>
            <w:hideMark/>
          </w:tcPr>
          <w:p w14:paraId="09EFB05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3.424391</w:t>
            </w:r>
          </w:p>
        </w:tc>
        <w:tc>
          <w:tcPr>
            <w:tcW w:w="640" w:type="dxa"/>
            <w:noWrap/>
            <w:hideMark/>
          </w:tcPr>
          <w:p w14:paraId="4B4CD791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0.000762</w:t>
            </w:r>
          </w:p>
        </w:tc>
        <w:tc>
          <w:tcPr>
            <w:tcW w:w="753" w:type="dxa"/>
            <w:noWrap/>
            <w:hideMark/>
          </w:tcPr>
          <w:p w14:paraId="5DF6A6F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0.0037879</w:t>
            </w:r>
          </w:p>
        </w:tc>
        <w:tc>
          <w:tcPr>
            <w:tcW w:w="640" w:type="dxa"/>
            <w:noWrap/>
            <w:hideMark/>
          </w:tcPr>
          <w:p w14:paraId="5A707B5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-0.83795</w:t>
            </w:r>
          </w:p>
        </w:tc>
      </w:tr>
      <w:tr w:rsidR="00FE694A" w:rsidRPr="00935D2B" w14:paraId="2CEDF147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46EE121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KEGG_ALPHA_LINOLENIC_ACID_METABOLISM</w:t>
            </w:r>
          </w:p>
        </w:tc>
        <w:tc>
          <w:tcPr>
            <w:tcW w:w="1414" w:type="dxa"/>
            <w:noWrap/>
            <w:hideMark/>
          </w:tcPr>
          <w:p w14:paraId="3637CD6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0.114679</w:t>
            </w:r>
          </w:p>
        </w:tc>
        <w:tc>
          <w:tcPr>
            <w:tcW w:w="641" w:type="dxa"/>
            <w:noWrap/>
            <w:hideMark/>
          </w:tcPr>
          <w:p w14:paraId="15CF96E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-0.0033</w:t>
            </w:r>
            <w:r w:rsidRPr="00935D2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40" w:type="dxa"/>
            <w:noWrap/>
            <w:hideMark/>
          </w:tcPr>
          <w:p w14:paraId="57DBDA8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3.27754</w:t>
            </w:r>
            <w:r w:rsidRPr="00935D2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40" w:type="dxa"/>
            <w:noWrap/>
            <w:hideMark/>
          </w:tcPr>
          <w:p w14:paraId="285B4E0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0.00125</w:t>
            </w:r>
            <w:r w:rsidRPr="00935D2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53" w:type="dxa"/>
            <w:noWrap/>
            <w:hideMark/>
          </w:tcPr>
          <w:p w14:paraId="51CC317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0.0051302</w:t>
            </w:r>
            <w:r w:rsidRPr="00935D2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40" w:type="dxa"/>
            <w:noWrap/>
            <w:hideMark/>
          </w:tcPr>
          <w:p w14:paraId="219359E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-1.2902</w:t>
            </w:r>
          </w:p>
        </w:tc>
      </w:tr>
      <w:tr w:rsidR="00FE694A" w:rsidRPr="00935D2B" w14:paraId="31DDA528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3F4E074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KEGG_METABOLISM_OF_XENOBIOTICS_BY_CYTOCHROME_P450</w:t>
            </w:r>
          </w:p>
        </w:tc>
        <w:tc>
          <w:tcPr>
            <w:tcW w:w="1414" w:type="dxa"/>
            <w:noWrap/>
            <w:hideMark/>
          </w:tcPr>
          <w:p w14:paraId="2F79605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0.10686</w:t>
            </w:r>
          </w:p>
        </w:tc>
        <w:tc>
          <w:tcPr>
            <w:tcW w:w="641" w:type="dxa"/>
            <w:noWrap/>
            <w:hideMark/>
          </w:tcPr>
          <w:p w14:paraId="5E71E2F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-0.01096</w:t>
            </w:r>
          </w:p>
        </w:tc>
        <w:tc>
          <w:tcPr>
            <w:tcW w:w="640" w:type="dxa"/>
            <w:noWrap/>
            <w:hideMark/>
          </w:tcPr>
          <w:p w14:paraId="521DE7A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3.652781</w:t>
            </w:r>
          </w:p>
        </w:tc>
        <w:tc>
          <w:tcPr>
            <w:tcW w:w="640" w:type="dxa"/>
            <w:noWrap/>
            <w:hideMark/>
          </w:tcPr>
          <w:p w14:paraId="604C4F5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0.000339</w:t>
            </w:r>
          </w:p>
        </w:tc>
        <w:tc>
          <w:tcPr>
            <w:tcW w:w="753" w:type="dxa"/>
            <w:noWrap/>
            <w:hideMark/>
          </w:tcPr>
          <w:p w14:paraId="6A8D023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0.00195068</w:t>
            </w:r>
          </w:p>
        </w:tc>
        <w:tc>
          <w:tcPr>
            <w:tcW w:w="640" w:type="dxa"/>
            <w:noWrap/>
            <w:hideMark/>
          </w:tcPr>
          <w:p w14:paraId="3E99EB1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-0.10029</w:t>
            </w:r>
          </w:p>
        </w:tc>
      </w:tr>
      <w:tr w:rsidR="00FE694A" w:rsidRPr="00935D2B" w14:paraId="07392C6E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1F15BF6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KEGG_PORPHYRIN_AND_CHLOROPHYLL_METABOLISM</w:t>
            </w:r>
          </w:p>
        </w:tc>
        <w:tc>
          <w:tcPr>
            <w:tcW w:w="1414" w:type="dxa"/>
            <w:noWrap/>
            <w:hideMark/>
          </w:tcPr>
          <w:p w14:paraId="205CC46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0.104538</w:t>
            </w:r>
          </w:p>
        </w:tc>
        <w:tc>
          <w:tcPr>
            <w:tcW w:w="641" w:type="dxa"/>
            <w:noWrap/>
            <w:hideMark/>
          </w:tcPr>
          <w:p w14:paraId="21E6C80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0.002677</w:t>
            </w:r>
          </w:p>
        </w:tc>
        <w:tc>
          <w:tcPr>
            <w:tcW w:w="640" w:type="dxa"/>
            <w:noWrap/>
            <w:hideMark/>
          </w:tcPr>
          <w:p w14:paraId="2D93B77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3.854033</w:t>
            </w:r>
          </w:p>
        </w:tc>
        <w:tc>
          <w:tcPr>
            <w:tcW w:w="640" w:type="dxa"/>
            <w:noWrap/>
            <w:hideMark/>
          </w:tcPr>
          <w:p w14:paraId="16F30A2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0.000161</w:t>
            </w:r>
          </w:p>
        </w:tc>
        <w:tc>
          <w:tcPr>
            <w:tcW w:w="753" w:type="dxa"/>
            <w:noWrap/>
            <w:hideMark/>
          </w:tcPr>
          <w:p w14:paraId="04DA636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0.00112915</w:t>
            </w:r>
          </w:p>
        </w:tc>
        <w:tc>
          <w:tcPr>
            <w:tcW w:w="640" w:type="dxa"/>
            <w:noWrap/>
            <w:hideMark/>
          </w:tcPr>
          <w:p w14:paraId="49240DF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0.583516</w:t>
            </w:r>
          </w:p>
        </w:tc>
      </w:tr>
      <w:tr w:rsidR="00FE694A" w:rsidRPr="00935D2B" w14:paraId="1431F1E8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376A2E0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KEGG_PHOSPHATIDYLINOSITOL_SIGNALING_SYSTEM</w:t>
            </w:r>
          </w:p>
        </w:tc>
        <w:tc>
          <w:tcPr>
            <w:tcW w:w="1414" w:type="dxa"/>
            <w:noWrap/>
            <w:hideMark/>
          </w:tcPr>
          <w:p w14:paraId="7F75D4D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-0.10179</w:t>
            </w:r>
          </w:p>
        </w:tc>
        <w:tc>
          <w:tcPr>
            <w:tcW w:w="641" w:type="dxa"/>
            <w:noWrap/>
            <w:hideMark/>
          </w:tcPr>
          <w:p w14:paraId="6672D1F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0.005693</w:t>
            </w:r>
          </w:p>
        </w:tc>
        <w:tc>
          <w:tcPr>
            <w:tcW w:w="640" w:type="dxa"/>
            <w:noWrap/>
            <w:hideMark/>
          </w:tcPr>
          <w:p w14:paraId="5DEE8BE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-4.06314</w:t>
            </w:r>
          </w:p>
        </w:tc>
        <w:tc>
          <w:tcPr>
            <w:tcW w:w="640" w:type="dxa"/>
            <w:noWrap/>
            <w:hideMark/>
          </w:tcPr>
          <w:p w14:paraId="2379470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7.20E-05</w:t>
            </w:r>
          </w:p>
        </w:tc>
        <w:tc>
          <w:tcPr>
            <w:tcW w:w="753" w:type="dxa"/>
            <w:noWrap/>
            <w:hideMark/>
          </w:tcPr>
          <w:p w14:paraId="7EA7916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0.00074929</w:t>
            </w:r>
          </w:p>
        </w:tc>
        <w:tc>
          <w:tcPr>
            <w:tcW w:w="640" w:type="dxa"/>
            <w:noWrap/>
            <w:hideMark/>
          </w:tcPr>
          <w:p w14:paraId="7D828B9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1.326669</w:t>
            </w:r>
          </w:p>
        </w:tc>
      </w:tr>
      <w:tr w:rsidR="00FE694A" w:rsidRPr="00935D2B" w14:paraId="4CCC4BC0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5B1A00D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KEGG_EPITHELIAL_CELL_SIGNALING_IN_HELICOBACTER_PYLORI_INFECTION</w:t>
            </w:r>
          </w:p>
        </w:tc>
        <w:tc>
          <w:tcPr>
            <w:tcW w:w="1414" w:type="dxa"/>
            <w:noWrap/>
            <w:hideMark/>
          </w:tcPr>
          <w:p w14:paraId="0F9FDEE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-0.10319</w:t>
            </w:r>
          </w:p>
        </w:tc>
        <w:tc>
          <w:tcPr>
            <w:tcW w:w="641" w:type="dxa"/>
            <w:noWrap/>
            <w:hideMark/>
          </w:tcPr>
          <w:p w14:paraId="033600E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0.014951</w:t>
            </w:r>
          </w:p>
        </w:tc>
        <w:tc>
          <w:tcPr>
            <w:tcW w:w="640" w:type="dxa"/>
            <w:noWrap/>
            <w:hideMark/>
          </w:tcPr>
          <w:p w14:paraId="49CC98D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-3.42623</w:t>
            </w:r>
          </w:p>
        </w:tc>
        <w:tc>
          <w:tcPr>
            <w:tcW w:w="640" w:type="dxa"/>
            <w:noWrap/>
            <w:hideMark/>
          </w:tcPr>
          <w:p w14:paraId="49107FE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0.000757</w:t>
            </w:r>
          </w:p>
        </w:tc>
        <w:tc>
          <w:tcPr>
            <w:tcW w:w="753" w:type="dxa"/>
            <w:noWrap/>
            <w:hideMark/>
          </w:tcPr>
          <w:p w14:paraId="1907547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0.0037879</w:t>
            </w:r>
          </w:p>
        </w:tc>
        <w:tc>
          <w:tcPr>
            <w:tcW w:w="640" w:type="dxa"/>
            <w:noWrap/>
            <w:hideMark/>
          </w:tcPr>
          <w:p w14:paraId="49408F7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-0.83218</w:t>
            </w:r>
          </w:p>
        </w:tc>
      </w:tr>
      <w:tr w:rsidR="00FE694A" w:rsidRPr="00935D2B" w14:paraId="47B3CAA5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5482F33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KEGG_TOLL_LIKE_RECEPTOR_SIGNALING_PATHWAY</w:t>
            </w:r>
          </w:p>
        </w:tc>
        <w:tc>
          <w:tcPr>
            <w:tcW w:w="1414" w:type="dxa"/>
            <w:noWrap/>
            <w:hideMark/>
          </w:tcPr>
          <w:p w14:paraId="3EB894F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-0.10376</w:t>
            </w:r>
          </w:p>
        </w:tc>
        <w:tc>
          <w:tcPr>
            <w:tcW w:w="641" w:type="dxa"/>
            <w:noWrap/>
            <w:hideMark/>
          </w:tcPr>
          <w:p w14:paraId="4A378C5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-0.00376</w:t>
            </w:r>
          </w:p>
        </w:tc>
        <w:tc>
          <w:tcPr>
            <w:tcW w:w="640" w:type="dxa"/>
            <w:noWrap/>
            <w:hideMark/>
          </w:tcPr>
          <w:p w14:paraId="5010B44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-3.97207</w:t>
            </w:r>
          </w:p>
        </w:tc>
        <w:tc>
          <w:tcPr>
            <w:tcW w:w="640" w:type="dxa"/>
            <w:noWrap/>
            <w:hideMark/>
          </w:tcPr>
          <w:p w14:paraId="2BE2237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0.000103</w:t>
            </w:r>
          </w:p>
        </w:tc>
        <w:tc>
          <w:tcPr>
            <w:tcW w:w="753" w:type="dxa"/>
            <w:noWrap/>
            <w:hideMark/>
          </w:tcPr>
          <w:p w14:paraId="1D76CA1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0.00088799</w:t>
            </w:r>
          </w:p>
        </w:tc>
        <w:tc>
          <w:tcPr>
            <w:tcW w:w="640" w:type="dxa"/>
            <w:noWrap/>
            <w:hideMark/>
          </w:tcPr>
          <w:p w14:paraId="7132DF7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0.998974</w:t>
            </w:r>
          </w:p>
        </w:tc>
      </w:tr>
      <w:tr w:rsidR="00FE694A" w:rsidRPr="00935D2B" w14:paraId="2AEB763F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577203D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KEGG_MTOR_SIGNALING_PATHWAY</w:t>
            </w:r>
          </w:p>
        </w:tc>
        <w:tc>
          <w:tcPr>
            <w:tcW w:w="1414" w:type="dxa"/>
            <w:noWrap/>
            <w:hideMark/>
          </w:tcPr>
          <w:p w14:paraId="4C0B330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-0.1076</w:t>
            </w:r>
          </w:p>
        </w:tc>
        <w:tc>
          <w:tcPr>
            <w:tcW w:w="641" w:type="dxa"/>
            <w:noWrap/>
            <w:hideMark/>
          </w:tcPr>
          <w:p w14:paraId="64B0F25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-0.00172</w:t>
            </w:r>
          </w:p>
        </w:tc>
        <w:tc>
          <w:tcPr>
            <w:tcW w:w="640" w:type="dxa"/>
            <w:noWrap/>
            <w:hideMark/>
          </w:tcPr>
          <w:p w14:paraId="734E2EA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-4.39725</w:t>
            </w:r>
          </w:p>
        </w:tc>
        <w:tc>
          <w:tcPr>
            <w:tcW w:w="640" w:type="dxa"/>
            <w:noWrap/>
            <w:hideMark/>
          </w:tcPr>
          <w:p w14:paraId="195F985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1.86E-05</w:t>
            </w:r>
          </w:p>
        </w:tc>
        <w:tc>
          <w:tcPr>
            <w:tcW w:w="753" w:type="dxa"/>
            <w:noWrap/>
            <w:hideMark/>
          </w:tcPr>
          <w:p w14:paraId="036481A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0.00033186</w:t>
            </w:r>
          </w:p>
        </w:tc>
        <w:tc>
          <w:tcPr>
            <w:tcW w:w="640" w:type="dxa"/>
            <w:noWrap/>
            <w:hideMark/>
          </w:tcPr>
          <w:p w14:paraId="41CE85B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2.580849</w:t>
            </w:r>
          </w:p>
        </w:tc>
      </w:tr>
      <w:tr w:rsidR="00FE694A" w:rsidRPr="00935D2B" w14:paraId="6E08DED7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2624296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KEGG_CYTOKINE_CYTOKINE_RECEPTOR_INTERACTION</w:t>
            </w:r>
          </w:p>
        </w:tc>
        <w:tc>
          <w:tcPr>
            <w:tcW w:w="1414" w:type="dxa"/>
            <w:noWrap/>
            <w:hideMark/>
          </w:tcPr>
          <w:p w14:paraId="5455181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-0.11025</w:t>
            </w:r>
          </w:p>
        </w:tc>
        <w:tc>
          <w:tcPr>
            <w:tcW w:w="641" w:type="dxa"/>
            <w:noWrap/>
            <w:hideMark/>
          </w:tcPr>
          <w:p w14:paraId="5F8991E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-0.00962</w:t>
            </w:r>
          </w:p>
        </w:tc>
        <w:tc>
          <w:tcPr>
            <w:tcW w:w="640" w:type="dxa"/>
            <w:noWrap/>
            <w:hideMark/>
          </w:tcPr>
          <w:p w14:paraId="3BB0290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-4.44783</w:t>
            </w:r>
          </w:p>
        </w:tc>
        <w:tc>
          <w:tcPr>
            <w:tcW w:w="640" w:type="dxa"/>
            <w:noWrap/>
            <w:hideMark/>
          </w:tcPr>
          <w:p w14:paraId="7023F6D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1.51E-05</w:t>
            </w:r>
          </w:p>
        </w:tc>
        <w:tc>
          <w:tcPr>
            <w:tcW w:w="753" w:type="dxa"/>
            <w:noWrap/>
            <w:hideMark/>
          </w:tcPr>
          <w:p w14:paraId="2EC29B5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0.0003084</w:t>
            </w:r>
          </w:p>
        </w:tc>
        <w:tc>
          <w:tcPr>
            <w:tcW w:w="640" w:type="dxa"/>
            <w:noWrap/>
            <w:hideMark/>
          </w:tcPr>
          <w:p w14:paraId="7ACEE3D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2.777657</w:t>
            </w:r>
          </w:p>
        </w:tc>
      </w:tr>
      <w:tr w:rsidR="00FE694A" w:rsidRPr="00935D2B" w14:paraId="377E2643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6559CF9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KEGG_B_CELL_RECEPTOR_SIGNALING_PATHWAY</w:t>
            </w:r>
          </w:p>
        </w:tc>
        <w:tc>
          <w:tcPr>
            <w:tcW w:w="1414" w:type="dxa"/>
            <w:noWrap/>
            <w:hideMark/>
          </w:tcPr>
          <w:p w14:paraId="417EE7C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-0.11225</w:t>
            </w:r>
          </w:p>
        </w:tc>
        <w:tc>
          <w:tcPr>
            <w:tcW w:w="641" w:type="dxa"/>
            <w:noWrap/>
            <w:hideMark/>
          </w:tcPr>
          <w:p w14:paraId="3C8F393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0.010126</w:t>
            </w:r>
          </w:p>
        </w:tc>
        <w:tc>
          <w:tcPr>
            <w:tcW w:w="640" w:type="dxa"/>
            <w:noWrap/>
            <w:hideMark/>
          </w:tcPr>
          <w:p w14:paraId="5D924D4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-3.8366</w:t>
            </w:r>
          </w:p>
        </w:tc>
        <w:tc>
          <w:tcPr>
            <w:tcW w:w="640" w:type="dxa"/>
            <w:noWrap/>
            <w:hideMark/>
          </w:tcPr>
          <w:p w14:paraId="50AC021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0.000172</w:t>
            </w:r>
          </w:p>
        </w:tc>
        <w:tc>
          <w:tcPr>
            <w:tcW w:w="753" w:type="dxa"/>
            <w:noWrap/>
            <w:hideMark/>
          </w:tcPr>
          <w:p w14:paraId="71D865D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0.00113025</w:t>
            </w:r>
          </w:p>
        </w:tc>
        <w:tc>
          <w:tcPr>
            <w:tcW w:w="640" w:type="dxa"/>
            <w:noWrap/>
            <w:hideMark/>
          </w:tcPr>
          <w:p w14:paraId="15C8129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0.52305</w:t>
            </w:r>
          </w:p>
        </w:tc>
      </w:tr>
      <w:tr w:rsidR="00FE694A" w:rsidRPr="00935D2B" w14:paraId="431C50B4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7D8EB86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KEGG_PANTOTHENATE_AND_COA_BIOSYNTHESIS</w:t>
            </w:r>
          </w:p>
        </w:tc>
        <w:tc>
          <w:tcPr>
            <w:tcW w:w="1414" w:type="dxa"/>
            <w:noWrap/>
            <w:hideMark/>
          </w:tcPr>
          <w:p w14:paraId="6744F5A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-0.11422</w:t>
            </w:r>
          </w:p>
        </w:tc>
        <w:tc>
          <w:tcPr>
            <w:tcW w:w="641" w:type="dxa"/>
            <w:noWrap/>
            <w:hideMark/>
          </w:tcPr>
          <w:p w14:paraId="5B90BDF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0.011792</w:t>
            </w:r>
          </w:p>
        </w:tc>
        <w:tc>
          <w:tcPr>
            <w:tcW w:w="640" w:type="dxa"/>
            <w:noWrap/>
            <w:hideMark/>
          </w:tcPr>
          <w:p w14:paraId="5AD5873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-3.12447</w:t>
            </w:r>
          </w:p>
        </w:tc>
        <w:tc>
          <w:tcPr>
            <w:tcW w:w="640" w:type="dxa"/>
            <w:noWrap/>
            <w:hideMark/>
          </w:tcPr>
          <w:p w14:paraId="4CB085C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0.002074</w:t>
            </w:r>
          </w:p>
        </w:tc>
        <w:tc>
          <w:tcPr>
            <w:tcW w:w="753" w:type="dxa"/>
            <w:noWrap/>
            <w:hideMark/>
          </w:tcPr>
          <w:p w14:paraId="2B08B30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0.00733843</w:t>
            </w:r>
          </w:p>
        </w:tc>
        <w:tc>
          <w:tcPr>
            <w:tcW w:w="640" w:type="dxa"/>
            <w:noWrap/>
            <w:hideMark/>
          </w:tcPr>
          <w:p w14:paraId="07C8F2E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-1.74292</w:t>
            </w:r>
          </w:p>
        </w:tc>
      </w:tr>
      <w:tr w:rsidR="00FE694A" w:rsidRPr="00935D2B" w14:paraId="346B88B5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3050E4B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KEGG_RENAL_CELL_CARCINOMA</w:t>
            </w:r>
          </w:p>
        </w:tc>
        <w:tc>
          <w:tcPr>
            <w:tcW w:w="1414" w:type="dxa"/>
            <w:noWrap/>
            <w:hideMark/>
          </w:tcPr>
          <w:p w14:paraId="2A639D8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-0.1212</w:t>
            </w:r>
          </w:p>
        </w:tc>
        <w:tc>
          <w:tcPr>
            <w:tcW w:w="641" w:type="dxa"/>
            <w:noWrap/>
            <w:hideMark/>
          </w:tcPr>
          <w:p w14:paraId="4A9ECB0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0.006624</w:t>
            </w:r>
          </w:p>
        </w:tc>
        <w:tc>
          <w:tcPr>
            <w:tcW w:w="640" w:type="dxa"/>
            <w:noWrap/>
            <w:hideMark/>
          </w:tcPr>
          <w:p w14:paraId="48DF07C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-4.38217</w:t>
            </w:r>
          </w:p>
        </w:tc>
        <w:tc>
          <w:tcPr>
            <w:tcW w:w="640" w:type="dxa"/>
            <w:noWrap/>
            <w:hideMark/>
          </w:tcPr>
          <w:p w14:paraId="2F3B623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1.98E-05</w:t>
            </w:r>
          </w:p>
        </w:tc>
        <w:tc>
          <w:tcPr>
            <w:tcW w:w="753" w:type="dxa"/>
            <w:noWrap/>
            <w:hideMark/>
          </w:tcPr>
          <w:p w14:paraId="1434E0C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0.00033186</w:t>
            </w:r>
          </w:p>
        </w:tc>
        <w:tc>
          <w:tcPr>
            <w:tcW w:w="640" w:type="dxa"/>
            <w:noWrap/>
            <w:hideMark/>
          </w:tcPr>
          <w:p w14:paraId="4B9F2C1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2.522508</w:t>
            </w:r>
          </w:p>
        </w:tc>
      </w:tr>
      <w:tr w:rsidR="00FE694A" w:rsidRPr="00935D2B" w14:paraId="08E3F30B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1C68687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KEGG_PATHOGENIC_ESCHERICHIA_COLI_INFECTION</w:t>
            </w:r>
          </w:p>
        </w:tc>
        <w:tc>
          <w:tcPr>
            <w:tcW w:w="1414" w:type="dxa"/>
            <w:noWrap/>
            <w:hideMark/>
          </w:tcPr>
          <w:p w14:paraId="6C7D49F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-0.12173</w:t>
            </w:r>
          </w:p>
        </w:tc>
        <w:tc>
          <w:tcPr>
            <w:tcW w:w="641" w:type="dxa"/>
            <w:noWrap/>
            <w:hideMark/>
          </w:tcPr>
          <w:p w14:paraId="1D8C732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-0.00348</w:t>
            </w:r>
          </w:p>
        </w:tc>
        <w:tc>
          <w:tcPr>
            <w:tcW w:w="640" w:type="dxa"/>
            <w:noWrap/>
            <w:hideMark/>
          </w:tcPr>
          <w:p w14:paraId="302AB64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-4.0342</w:t>
            </w:r>
          </w:p>
        </w:tc>
        <w:tc>
          <w:tcPr>
            <w:tcW w:w="640" w:type="dxa"/>
            <w:noWrap/>
            <w:hideMark/>
          </w:tcPr>
          <w:p w14:paraId="71A0699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8.06E-05</w:t>
            </w:r>
          </w:p>
        </w:tc>
        <w:tc>
          <w:tcPr>
            <w:tcW w:w="753" w:type="dxa"/>
            <w:noWrap/>
            <w:hideMark/>
          </w:tcPr>
          <w:p w14:paraId="3200640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0.00078069</w:t>
            </w:r>
          </w:p>
        </w:tc>
        <w:tc>
          <w:tcPr>
            <w:tcW w:w="640" w:type="dxa"/>
            <w:noWrap/>
            <w:hideMark/>
          </w:tcPr>
          <w:p w14:paraId="54096E93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1.221859</w:t>
            </w:r>
          </w:p>
        </w:tc>
      </w:tr>
      <w:tr w:rsidR="00FE694A" w:rsidRPr="00935D2B" w14:paraId="5666E34D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2BEFA73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KEGG_UBIQUITIN_MEDIATED_PROTEOLYSIS</w:t>
            </w:r>
          </w:p>
        </w:tc>
        <w:tc>
          <w:tcPr>
            <w:tcW w:w="1414" w:type="dxa"/>
            <w:noWrap/>
            <w:hideMark/>
          </w:tcPr>
          <w:p w14:paraId="23EEC7F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-0.12192</w:t>
            </w:r>
          </w:p>
        </w:tc>
        <w:tc>
          <w:tcPr>
            <w:tcW w:w="641" w:type="dxa"/>
            <w:noWrap/>
            <w:hideMark/>
          </w:tcPr>
          <w:p w14:paraId="1A7B1B0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0.02143</w:t>
            </w:r>
          </w:p>
        </w:tc>
        <w:tc>
          <w:tcPr>
            <w:tcW w:w="640" w:type="dxa"/>
            <w:noWrap/>
            <w:hideMark/>
          </w:tcPr>
          <w:p w14:paraId="7FC9183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-3.86655</w:t>
            </w:r>
          </w:p>
        </w:tc>
        <w:tc>
          <w:tcPr>
            <w:tcW w:w="640" w:type="dxa"/>
            <w:noWrap/>
            <w:hideMark/>
          </w:tcPr>
          <w:p w14:paraId="60B2B7B1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0.000154</w:t>
            </w:r>
          </w:p>
        </w:tc>
        <w:tc>
          <w:tcPr>
            <w:tcW w:w="753" w:type="dxa"/>
            <w:noWrap/>
            <w:hideMark/>
          </w:tcPr>
          <w:p w14:paraId="433DE6A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0.00112915</w:t>
            </w:r>
          </w:p>
        </w:tc>
        <w:tc>
          <w:tcPr>
            <w:tcW w:w="640" w:type="dxa"/>
            <w:noWrap/>
            <w:hideMark/>
          </w:tcPr>
          <w:p w14:paraId="38C771D6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0.627076</w:t>
            </w:r>
          </w:p>
        </w:tc>
      </w:tr>
      <w:tr w:rsidR="00FE694A" w:rsidRPr="00935D2B" w14:paraId="164BC36C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442AE28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KEGG_P53_SIGNALING_PATHWAY</w:t>
            </w:r>
          </w:p>
        </w:tc>
        <w:tc>
          <w:tcPr>
            <w:tcW w:w="1414" w:type="dxa"/>
            <w:noWrap/>
            <w:hideMark/>
          </w:tcPr>
          <w:p w14:paraId="3C4141E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-0.13273</w:t>
            </w:r>
          </w:p>
        </w:tc>
        <w:tc>
          <w:tcPr>
            <w:tcW w:w="641" w:type="dxa"/>
            <w:noWrap/>
            <w:hideMark/>
          </w:tcPr>
          <w:p w14:paraId="2E8A84E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-0.00404</w:t>
            </w:r>
          </w:p>
        </w:tc>
        <w:tc>
          <w:tcPr>
            <w:tcW w:w="640" w:type="dxa"/>
            <w:noWrap/>
            <w:hideMark/>
          </w:tcPr>
          <w:p w14:paraId="131A468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-5.1466</w:t>
            </w:r>
          </w:p>
        </w:tc>
        <w:tc>
          <w:tcPr>
            <w:tcW w:w="640" w:type="dxa"/>
            <w:noWrap/>
            <w:hideMark/>
          </w:tcPr>
          <w:p w14:paraId="72114984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6.85E-07</w:t>
            </w:r>
          </w:p>
        </w:tc>
        <w:tc>
          <w:tcPr>
            <w:tcW w:w="753" w:type="dxa"/>
            <w:noWrap/>
            <w:hideMark/>
          </w:tcPr>
          <w:p w14:paraId="1C3E32E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3.39E-05</w:t>
            </w:r>
          </w:p>
        </w:tc>
        <w:tc>
          <w:tcPr>
            <w:tcW w:w="640" w:type="dxa"/>
            <w:noWrap/>
            <w:hideMark/>
          </w:tcPr>
          <w:p w14:paraId="1934B68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5.674487</w:t>
            </w:r>
          </w:p>
        </w:tc>
      </w:tr>
      <w:tr w:rsidR="00FE694A" w:rsidRPr="00935D2B" w14:paraId="19A28A76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7394C04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KEGG_NOD_LIKE_RECEPTOR_SIGNALING_PATHWAY</w:t>
            </w:r>
          </w:p>
        </w:tc>
        <w:tc>
          <w:tcPr>
            <w:tcW w:w="1414" w:type="dxa"/>
            <w:noWrap/>
            <w:hideMark/>
          </w:tcPr>
          <w:p w14:paraId="2CA2416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-0.13295</w:t>
            </w:r>
          </w:p>
        </w:tc>
        <w:tc>
          <w:tcPr>
            <w:tcW w:w="641" w:type="dxa"/>
            <w:noWrap/>
            <w:hideMark/>
          </w:tcPr>
          <w:p w14:paraId="67B4214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0.008179</w:t>
            </w:r>
          </w:p>
        </w:tc>
        <w:tc>
          <w:tcPr>
            <w:tcW w:w="640" w:type="dxa"/>
            <w:noWrap/>
            <w:hideMark/>
          </w:tcPr>
          <w:p w14:paraId="046E5DB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-4.13847</w:t>
            </w:r>
          </w:p>
        </w:tc>
        <w:tc>
          <w:tcPr>
            <w:tcW w:w="640" w:type="dxa"/>
            <w:noWrap/>
            <w:hideMark/>
          </w:tcPr>
          <w:p w14:paraId="190F028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5.34E-05</w:t>
            </w:r>
          </w:p>
        </w:tc>
        <w:tc>
          <w:tcPr>
            <w:tcW w:w="753" w:type="dxa"/>
            <w:noWrap/>
            <w:hideMark/>
          </w:tcPr>
          <w:p w14:paraId="6FE12AA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0.00071006</w:t>
            </w:r>
          </w:p>
        </w:tc>
        <w:tc>
          <w:tcPr>
            <w:tcW w:w="640" w:type="dxa"/>
            <w:noWrap/>
            <w:hideMark/>
          </w:tcPr>
          <w:p w14:paraId="2C2EC75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1.602334</w:t>
            </w:r>
          </w:p>
        </w:tc>
      </w:tr>
      <w:tr w:rsidR="00FE694A" w:rsidRPr="00935D2B" w14:paraId="38C6D585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0BA67E4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KEGG_SMALL_CELL_LUNG_CANCER</w:t>
            </w:r>
          </w:p>
        </w:tc>
        <w:tc>
          <w:tcPr>
            <w:tcW w:w="1414" w:type="dxa"/>
            <w:noWrap/>
            <w:hideMark/>
          </w:tcPr>
          <w:p w14:paraId="0D47201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-0.135</w:t>
            </w:r>
            <w:r w:rsidRPr="00935D2B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641" w:type="dxa"/>
            <w:noWrap/>
            <w:hideMark/>
          </w:tcPr>
          <w:p w14:paraId="7CA7ECD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-0.0</w:t>
            </w:r>
            <w:r w:rsidRPr="00935D2B">
              <w:rPr>
                <w:rFonts w:ascii="Times New Roman" w:hAnsi="Times New Roman" w:cs="Times New Roman"/>
              </w:rPr>
              <w:lastRenderedPageBreak/>
              <w:t>0665</w:t>
            </w:r>
          </w:p>
        </w:tc>
        <w:tc>
          <w:tcPr>
            <w:tcW w:w="640" w:type="dxa"/>
            <w:noWrap/>
            <w:hideMark/>
          </w:tcPr>
          <w:p w14:paraId="513530E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-6.6</w:t>
            </w:r>
            <w:r w:rsidRPr="00935D2B">
              <w:rPr>
                <w:rFonts w:ascii="Times New Roman" w:hAnsi="Times New Roman" w:cs="Times New Roman"/>
              </w:rPr>
              <w:lastRenderedPageBreak/>
              <w:t>1883</w:t>
            </w:r>
          </w:p>
        </w:tc>
        <w:tc>
          <w:tcPr>
            <w:tcW w:w="640" w:type="dxa"/>
            <w:noWrap/>
            <w:hideMark/>
          </w:tcPr>
          <w:p w14:paraId="00A19DB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3.95</w:t>
            </w:r>
            <w:r w:rsidRPr="00935D2B">
              <w:rPr>
                <w:rFonts w:ascii="Times New Roman" w:hAnsi="Times New Roman" w:cs="Times New Roman"/>
              </w:rPr>
              <w:lastRenderedPageBreak/>
              <w:t>E-10</w:t>
            </w:r>
          </w:p>
        </w:tc>
        <w:tc>
          <w:tcPr>
            <w:tcW w:w="753" w:type="dxa"/>
            <w:noWrap/>
            <w:hideMark/>
          </w:tcPr>
          <w:p w14:paraId="532CCEE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7.26E</w:t>
            </w:r>
            <w:r w:rsidRPr="00935D2B">
              <w:rPr>
                <w:rFonts w:ascii="Times New Roman" w:hAnsi="Times New Roman" w:cs="Times New Roman"/>
              </w:rPr>
              <w:lastRenderedPageBreak/>
              <w:t>-08</w:t>
            </w:r>
          </w:p>
        </w:tc>
        <w:tc>
          <w:tcPr>
            <w:tcW w:w="640" w:type="dxa"/>
            <w:noWrap/>
            <w:hideMark/>
          </w:tcPr>
          <w:p w14:paraId="790B123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12.7</w:t>
            </w:r>
            <w:r w:rsidRPr="00935D2B">
              <w:rPr>
                <w:rFonts w:ascii="Times New Roman" w:hAnsi="Times New Roman" w:cs="Times New Roman"/>
              </w:rPr>
              <w:lastRenderedPageBreak/>
              <w:t>3432</w:t>
            </w:r>
          </w:p>
        </w:tc>
      </w:tr>
      <w:tr w:rsidR="00FE694A" w:rsidRPr="00935D2B" w14:paraId="60F4C6EB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3EFA2DC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lastRenderedPageBreak/>
              <w:t>KEGG_GLYCOSAMINOGLYCAN_BIOSYNTHESIS_CHONDROITIN_SULFATE</w:t>
            </w:r>
          </w:p>
        </w:tc>
        <w:tc>
          <w:tcPr>
            <w:tcW w:w="1414" w:type="dxa"/>
            <w:noWrap/>
            <w:hideMark/>
          </w:tcPr>
          <w:p w14:paraId="1EBBED3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-0.13776</w:t>
            </w:r>
          </w:p>
        </w:tc>
        <w:tc>
          <w:tcPr>
            <w:tcW w:w="641" w:type="dxa"/>
            <w:noWrap/>
            <w:hideMark/>
          </w:tcPr>
          <w:p w14:paraId="2A870A81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-0.00254</w:t>
            </w:r>
          </w:p>
        </w:tc>
        <w:tc>
          <w:tcPr>
            <w:tcW w:w="640" w:type="dxa"/>
            <w:noWrap/>
            <w:hideMark/>
          </w:tcPr>
          <w:p w14:paraId="19AAB5F5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-4.0585</w:t>
            </w:r>
          </w:p>
        </w:tc>
        <w:tc>
          <w:tcPr>
            <w:tcW w:w="640" w:type="dxa"/>
            <w:noWrap/>
            <w:hideMark/>
          </w:tcPr>
          <w:p w14:paraId="4513293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7.33E-05</w:t>
            </w:r>
          </w:p>
        </w:tc>
        <w:tc>
          <w:tcPr>
            <w:tcW w:w="753" w:type="dxa"/>
            <w:noWrap/>
            <w:hideMark/>
          </w:tcPr>
          <w:p w14:paraId="0B21A33D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0.00074929</w:t>
            </w:r>
          </w:p>
        </w:tc>
        <w:tc>
          <w:tcPr>
            <w:tcW w:w="640" w:type="dxa"/>
            <w:noWrap/>
            <w:hideMark/>
          </w:tcPr>
          <w:p w14:paraId="248016B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1.3098</w:t>
            </w:r>
          </w:p>
        </w:tc>
      </w:tr>
      <w:tr w:rsidR="00FE694A" w:rsidRPr="00935D2B" w14:paraId="105185B0" w14:textId="77777777" w:rsidTr="00935D2B">
        <w:trPr>
          <w:trHeight w:val="285"/>
        </w:trPr>
        <w:tc>
          <w:tcPr>
            <w:tcW w:w="3686" w:type="dxa"/>
            <w:noWrap/>
            <w:hideMark/>
          </w:tcPr>
          <w:p w14:paraId="29800E0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KEGG_BLADDER_CANCER</w:t>
            </w:r>
          </w:p>
        </w:tc>
        <w:tc>
          <w:tcPr>
            <w:tcW w:w="1414" w:type="dxa"/>
            <w:noWrap/>
            <w:hideMark/>
          </w:tcPr>
          <w:p w14:paraId="30A7B2AF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-0.13821</w:t>
            </w:r>
          </w:p>
        </w:tc>
        <w:tc>
          <w:tcPr>
            <w:tcW w:w="641" w:type="dxa"/>
            <w:noWrap/>
            <w:hideMark/>
          </w:tcPr>
          <w:p w14:paraId="2C7EB2A0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-0.01974</w:t>
            </w:r>
          </w:p>
        </w:tc>
        <w:tc>
          <w:tcPr>
            <w:tcW w:w="640" w:type="dxa"/>
            <w:noWrap/>
            <w:hideMark/>
          </w:tcPr>
          <w:p w14:paraId="13976FCE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-4.60806</w:t>
            </w:r>
          </w:p>
        </w:tc>
        <w:tc>
          <w:tcPr>
            <w:tcW w:w="640" w:type="dxa"/>
            <w:noWrap/>
            <w:hideMark/>
          </w:tcPr>
          <w:p w14:paraId="33A8F6D9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7.64E-06</w:t>
            </w:r>
          </w:p>
        </w:tc>
        <w:tc>
          <w:tcPr>
            <w:tcW w:w="753" w:type="dxa"/>
            <w:noWrap/>
            <w:hideMark/>
          </w:tcPr>
          <w:p w14:paraId="7412A17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0.0002007</w:t>
            </w:r>
          </w:p>
        </w:tc>
        <w:tc>
          <w:tcPr>
            <w:tcW w:w="640" w:type="dxa"/>
            <w:noWrap/>
            <w:hideMark/>
          </w:tcPr>
          <w:p w14:paraId="09C9731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3.412963</w:t>
            </w:r>
          </w:p>
        </w:tc>
      </w:tr>
      <w:tr w:rsidR="00FE694A" w:rsidRPr="00935D2B" w14:paraId="36B390FA" w14:textId="77777777" w:rsidTr="00935D2B">
        <w:trPr>
          <w:trHeight w:val="285"/>
        </w:trPr>
        <w:tc>
          <w:tcPr>
            <w:tcW w:w="3686" w:type="dxa"/>
            <w:tcBorders>
              <w:bottom w:val="single" w:sz="12" w:space="0" w:color="auto"/>
            </w:tcBorders>
            <w:noWrap/>
            <w:hideMark/>
          </w:tcPr>
          <w:p w14:paraId="2282713A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KEGG_PROTEIN_EXPORT</w:t>
            </w:r>
          </w:p>
        </w:tc>
        <w:tc>
          <w:tcPr>
            <w:tcW w:w="1414" w:type="dxa"/>
            <w:tcBorders>
              <w:bottom w:val="single" w:sz="12" w:space="0" w:color="auto"/>
            </w:tcBorders>
            <w:noWrap/>
            <w:hideMark/>
          </w:tcPr>
          <w:p w14:paraId="013E9212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-0.18271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noWrap/>
            <w:hideMark/>
          </w:tcPr>
          <w:p w14:paraId="58766167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0.006361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noWrap/>
            <w:hideMark/>
          </w:tcPr>
          <w:p w14:paraId="5083945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-4.11083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noWrap/>
            <w:hideMark/>
          </w:tcPr>
          <w:p w14:paraId="62DED6CC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5.96E-05</w:t>
            </w:r>
          </w:p>
        </w:tc>
        <w:tc>
          <w:tcPr>
            <w:tcW w:w="753" w:type="dxa"/>
            <w:tcBorders>
              <w:bottom w:val="single" w:sz="12" w:space="0" w:color="auto"/>
            </w:tcBorders>
            <w:noWrap/>
            <w:hideMark/>
          </w:tcPr>
          <w:p w14:paraId="19E3405B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0.00073152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noWrap/>
            <w:hideMark/>
          </w:tcPr>
          <w:p w14:paraId="3E289A48" w14:textId="77777777" w:rsidR="00FE694A" w:rsidRPr="00935D2B" w:rsidRDefault="00FE694A" w:rsidP="00FE694A">
            <w:pPr>
              <w:rPr>
                <w:rFonts w:ascii="Times New Roman" w:hAnsi="Times New Roman" w:cs="Times New Roman"/>
              </w:rPr>
            </w:pPr>
            <w:r w:rsidRPr="00935D2B">
              <w:rPr>
                <w:rFonts w:ascii="Times New Roman" w:hAnsi="Times New Roman" w:cs="Times New Roman"/>
              </w:rPr>
              <w:t>1.500718</w:t>
            </w:r>
          </w:p>
        </w:tc>
      </w:tr>
    </w:tbl>
    <w:p w14:paraId="77F0EE5B" w14:textId="77777777" w:rsidR="00FE694A" w:rsidRPr="00935D2B" w:rsidRDefault="00FE694A">
      <w:pPr>
        <w:rPr>
          <w:rFonts w:ascii="Times New Roman" w:hAnsi="Times New Roman" w:cs="Times New Roman"/>
        </w:rPr>
      </w:pPr>
    </w:p>
    <w:p w14:paraId="1DA494E2" w14:textId="77777777" w:rsidR="00FE694A" w:rsidRPr="00935D2B" w:rsidRDefault="00FE694A">
      <w:pPr>
        <w:rPr>
          <w:rFonts w:ascii="Times New Roman" w:hAnsi="Times New Roman" w:cs="Times New Roman"/>
        </w:rPr>
      </w:pPr>
    </w:p>
    <w:sectPr w:rsidR="00FE694A" w:rsidRPr="00935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85C1" w14:textId="77777777" w:rsidR="00D92BFC" w:rsidRDefault="00D92BFC" w:rsidP="00935D2B">
      <w:r>
        <w:separator/>
      </w:r>
    </w:p>
  </w:endnote>
  <w:endnote w:type="continuationSeparator" w:id="0">
    <w:p w14:paraId="09E52847" w14:textId="77777777" w:rsidR="00D92BFC" w:rsidRDefault="00D92BFC" w:rsidP="0093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52A05" w14:textId="77777777" w:rsidR="00D92BFC" w:rsidRDefault="00D92BFC" w:rsidP="00935D2B">
      <w:r>
        <w:separator/>
      </w:r>
    </w:p>
  </w:footnote>
  <w:footnote w:type="continuationSeparator" w:id="0">
    <w:p w14:paraId="7CD6F538" w14:textId="77777777" w:rsidR="00D92BFC" w:rsidRDefault="00D92BFC" w:rsidP="00935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24483"/>
    <w:rsid w:val="00012070"/>
    <w:rsid w:val="004F284B"/>
    <w:rsid w:val="00935D2B"/>
    <w:rsid w:val="00A24483"/>
    <w:rsid w:val="00CA605F"/>
    <w:rsid w:val="00D92BFC"/>
    <w:rsid w:val="00E85EBB"/>
    <w:rsid w:val="00F67D50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C6DD3"/>
  <w15:chartTrackingRefBased/>
  <w15:docId w15:val="{EEC0F4C4-C2D0-4DFA-B659-6FC6076D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FE6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5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5">
    <w:name w:val="页眉 字符"/>
    <w:basedOn w:val="a0"/>
    <w:link w:val="a4"/>
    <w:uiPriority w:val="99"/>
    <w:rsid w:val="00935D2B"/>
    <w:rPr>
      <w:sz w:val="18"/>
      <w:szCs w:val="29"/>
    </w:rPr>
  </w:style>
  <w:style w:type="paragraph" w:styleId="a6">
    <w:name w:val="footer"/>
    <w:basedOn w:val="a"/>
    <w:link w:val="a7"/>
    <w:uiPriority w:val="99"/>
    <w:unhideWhenUsed/>
    <w:rsid w:val="00935D2B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7">
    <w:name w:val="页脚 字符"/>
    <w:basedOn w:val="a0"/>
    <w:link w:val="a6"/>
    <w:uiPriority w:val="99"/>
    <w:rsid w:val="00935D2B"/>
    <w:rPr>
      <w:sz w:val="18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6</cp:revision>
  <dcterms:created xsi:type="dcterms:W3CDTF">2022-11-26T08:33:00Z</dcterms:created>
  <dcterms:modified xsi:type="dcterms:W3CDTF">2022-11-26T09:35:00Z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02a0122b47c6725819623257faa68ecc161e69cfb4fd6010e0742b2ca34a5bf3</vt:lpwstr>
  </property>
</Properties>
</file>