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E759" w14:textId="4A402FC8" w:rsidR="00DD74AC" w:rsidRPr="00F11AA0" w:rsidRDefault="007D5D49" w:rsidP="004A05CF">
      <w:pPr>
        <w:autoSpaceDE w:val="0"/>
        <w:autoSpaceDN w:val="0"/>
        <w:adjustRightInd w:val="0"/>
        <w:spacing w:before="120" w:line="480" w:lineRule="auto"/>
        <w:outlineLvl w:val="0"/>
        <w:rPr>
          <w:rFonts w:asciiTheme="majorBidi" w:hAnsiTheme="majorBidi" w:cstheme="majorBidi"/>
        </w:rPr>
      </w:pPr>
      <w:r w:rsidRPr="00F11AA0">
        <w:rPr>
          <w:rFonts w:asciiTheme="majorBidi" w:hAnsiTheme="majorBidi" w:cstheme="majorBidi"/>
        </w:rPr>
        <w:t xml:space="preserve">Table </w:t>
      </w:r>
      <w:r w:rsidR="00D73938">
        <w:rPr>
          <w:rFonts w:asciiTheme="majorBidi" w:hAnsiTheme="majorBidi" w:cstheme="majorBidi"/>
        </w:rPr>
        <w:t>2</w:t>
      </w:r>
      <w:r w:rsidRPr="00F11AA0">
        <w:rPr>
          <w:rFonts w:asciiTheme="majorBidi" w:hAnsiTheme="majorBidi" w:cstheme="majorBidi"/>
        </w:rPr>
        <w:t xml:space="preserve">. </w:t>
      </w:r>
      <w:r w:rsidR="00F11AA0" w:rsidRPr="00F11AA0">
        <w:rPr>
          <w:rFonts w:asciiTheme="majorBidi" w:eastAsia="MyriadPro-Regular" w:hAnsiTheme="majorBidi" w:cstheme="majorBidi"/>
        </w:rPr>
        <w:t xml:space="preserve">Mean </w:t>
      </w:r>
      <w:r w:rsidR="00F11AA0" w:rsidRPr="00F11AA0">
        <w:rPr>
          <w:rFonts w:asciiTheme="majorBidi" w:hAnsiTheme="majorBidi" w:cstheme="majorBidi"/>
        </w:rPr>
        <w:t>±</w:t>
      </w:r>
      <w:r w:rsidR="00F11AA0" w:rsidRPr="00F11AA0">
        <w:rPr>
          <w:rFonts w:asciiTheme="majorBidi" w:eastAsia="MyriadPro-Regular" w:hAnsiTheme="majorBidi" w:cstheme="majorBidi"/>
        </w:rPr>
        <w:t>standard deviation values and intergroup comparisons of marginal fit (</w:t>
      </w:r>
      <w:r w:rsidR="00F11AA0" w:rsidRPr="00F11AA0">
        <w:rPr>
          <w:rFonts w:asciiTheme="majorBidi" w:hAnsiTheme="majorBidi" w:cstheme="majorBidi"/>
        </w:rPr>
        <w:t>µm</w:t>
      </w:r>
      <w:r w:rsidR="00F11AA0" w:rsidRPr="00F11AA0">
        <w:rPr>
          <w:rFonts w:asciiTheme="majorBidi" w:eastAsia="MyriadPro-Regular" w:hAnsiTheme="majorBidi" w:cstheme="majorBidi"/>
        </w:rPr>
        <w:t>) for all groups</w:t>
      </w:r>
    </w:p>
    <w:tbl>
      <w:tblPr>
        <w:tblStyle w:val="TableGridLigh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1359"/>
        <w:gridCol w:w="1363"/>
        <w:gridCol w:w="1545"/>
        <w:gridCol w:w="909"/>
        <w:gridCol w:w="2179"/>
      </w:tblGrid>
      <w:tr w:rsidR="004A05CF" w:rsidRPr="00097FC9" w14:paraId="1869DD5C" w14:textId="77777777" w:rsidTr="004E0B49">
        <w:trPr>
          <w:trHeight w:val="552"/>
          <w:jc w:val="center"/>
        </w:trPr>
        <w:tc>
          <w:tcPr>
            <w:tcW w:w="1067" w:type="pct"/>
            <w:vMerge w:val="restart"/>
            <w:shd w:val="clear" w:color="auto" w:fill="auto"/>
            <w:vAlign w:val="center"/>
          </w:tcPr>
          <w:p w14:paraId="3FB7FCB2" w14:textId="0E2DAFCA" w:rsidR="005D09FC" w:rsidRDefault="00DD74AC" w:rsidP="00B27A06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DD74AC">
              <w:rPr>
                <w:rFonts w:asciiTheme="majorBidi" w:hAnsiTheme="majorBidi" w:cstheme="majorBidi"/>
                <w:b/>
              </w:rPr>
              <w:t xml:space="preserve"> </w:t>
            </w:r>
          </w:p>
          <w:p w14:paraId="3D1B2FA1" w14:textId="2E611620" w:rsidR="00DD74AC" w:rsidRPr="00DD74AC" w:rsidRDefault="005D09FC" w:rsidP="00B27A06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P</w:t>
            </w:r>
            <w:r w:rsidR="00DD74AC" w:rsidRPr="00DD74AC">
              <w:rPr>
                <w:rFonts w:asciiTheme="majorBidi" w:hAnsiTheme="majorBidi" w:cstheme="majorBidi"/>
                <w:b/>
              </w:rPr>
              <w:t>oint</w:t>
            </w:r>
          </w:p>
        </w:tc>
        <w:tc>
          <w:tcPr>
            <w:tcW w:w="2282" w:type="pct"/>
            <w:gridSpan w:val="3"/>
          </w:tcPr>
          <w:p w14:paraId="56FEF559" w14:textId="2246AEA4" w:rsidR="00DD74AC" w:rsidRPr="00DD74AC" w:rsidRDefault="00DD74AC" w:rsidP="00B27A06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DD74AC">
              <w:rPr>
                <w:rFonts w:asciiTheme="majorBidi" w:hAnsiTheme="majorBidi" w:cstheme="majorBidi"/>
                <w:b/>
              </w:rPr>
              <w:t xml:space="preserve">Marginal </w:t>
            </w:r>
            <w:r w:rsidR="007F3EB3">
              <w:rPr>
                <w:rFonts w:asciiTheme="majorBidi" w:hAnsiTheme="majorBidi" w:cstheme="majorBidi"/>
                <w:b/>
              </w:rPr>
              <w:t>Fit</w:t>
            </w:r>
            <w:r w:rsidRPr="00DD74AC">
              <w:rPr>
                <w:rFonts w:asciiTheme="majorBidi" w:hAnsiTheme="majorBidi" w:cstheme="majorBidi"/>
                <w:b/>
              </w:rPr>
              <w:t xml:space="preserve"> (</w:t>
            </w:r>
            <w:bookmarkStart w:id="0" w:name="_Hlk219745531"/>
            <w:r w:rsidRPr="00DD74AC">
              <w:rPr>
                <w:rFonts w:asciiTheme="majorBidi" w:hAnsiTheme="majorBidi" w:cstheme="majorBidi"/>
                <w:b/>
              </w:rPr>
              <w:t>µm</w:t>
            </w:r>
            <w:bookmarkEnd w:id="0"/>
            <w:r w:rsidRPr="00DD74AC">
              <w:rPr>
                <w:rFonts w:asciiTheme="majorBidi" w:hAnsiTheme="majorBidi" w:cstheme="majorBidi"/>
                <w:b/>
              </w:rPr>
              <w:t>) (Mean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="007F3EB3">
              <w:rPr>
                <w:rFonts w:asciiTheme="majorBidi" w:hAnsiTheme="majorBidi" w:cstheme="majorBidi"/>
                <w:b/>
              </w:rPr>
              <w:t>Values </w:t>
            </w:r>
            <w:r w:rsidRPr="00DD74AC">
              <w:rPr>
                <w:rFonts w:asciiTheme="majorBidi" w:hAnsiTheme="majorBidi" w:cstheme="majorBidi"/>
                <w:b/>
              </w:rPr>
              <w:t>±SD)</w:t>
            </w:r>
          </w:p>
        </w:tc>
        <w:tc>
          <w:tcPr>
            <w:tcW w:w="486" w:type="pct"/>
            <w:vMerge w:val="restart"/>
            <w:shd w:val="clear" w:color="auto" w:fill="auto"/>
            <w:vAlign w:val="center"/>
          </w:tcPr>
          <w:p w14:paraId="0E174A93" w14:textId="7247A0C0" w:rsidR="00DD74AC" w:rsidRPr="00DD74AC" w:rsidRDefault="00DD74AC" w:rsidP="00B27A0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</w:pPr>
            <w:r w:rsidRPr="00DD74AC">
              <w:rPr>
                <w:rFonts w:asciiTheme="majorBidi" w:hAnsiTheme="majorBidi" w:cstheme="majorBidi"/>
                <w:b/>
                <w:i/>
                <w:iCs/>
              </w:rPr>
              <w:t>P</w:t>
            </w:r>
          </w:p>
        </w:tc>
        <w:tc>
          <w:tcPr>
            <w:tcW w:w="1165" w:type="pct"/>
            <w:vMerge w:val="restart"/>
            <w:shd w:val="clear" w:color="auto" w:fill="auto"/>
            <w:vAlign w:val="center"/>
          </w:tcPr>
          <w:p w14:paraId="7E261797" w14:textId="207D77F7" w:rsidR="004A05CF" w:rsidRDefault="000353EF" w:rsidP="00B27A06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Partial Eta Square</w:t>
            </w:r>
          </w:p>
          <w:p w14:paraId="2E94AAD1" w14:textId="34F38AF1" w:rsidR="00DD74AC" w:rsidRPr="00DD74AC" w:rsidRDefault="00DD74AC" w:rsidP="00B27A06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DD74AC">
              <w:rPr>
                <w:rFonts w:asciiTheme="majorBidi" w:hAnsiTheme="majorBidi" w:cstheme="majorBidi"/>
                <w:b/>
              </w:rPr>
              <w:t>(95% CI)</w:t>
            </w:r>
          </w:p>
        </w:tc>
      </w:tr>
      <w:tr w:rsidR="004A05CF" w:rsidRPr="00097FC9" w14:paraId="1A9A1C33" w14:textId="77777777" w:rsidTr="004E0B49">
        <w:trPr>
          <w:trHeight w:val="552"/>
          <w:jc w:val="center"/>
        </w:trPr>
        <w:tc>
          <w:tcPr>
            <w:tcW w:w="1067" w:type="pct"/>
            <w:vMerge/>
            <w:shd w:val="clear" w:color="auto" w:fill="auto"/>
            <w:vAlign w:val="center"/>
          </w:tcPr>
          <w:p w14:paraId="305DC633" w14:textId="77777777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14:paraId="56065EAC" w14:textId="6295CDD0" w:rsidR="00DD74AC" w:rsidRDefault="00DD74AC" w:rsidP="00B27A06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HS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88959B6" w14:textId="01B3490E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</w:rPr>
              <w:t>SS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7C6109E6" w14:textId="6A004C13" w:rsidR="00DD74AC" w:rsidRPr="00DD74AC" w:rsidRDefault="00DD74AC" w:rsidP="00B27A0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</w:rPr>
              <w:t>CS</w:t>
            </w:r>
          </w:p>
        </w:tc>
        <w:tc>
          <w:tcPr>
            <w:tcW w:w="486" w:type="pct"/>
            <w:vMerge/>
            <w:shd w:val="clear" w:color="auto" w:fill="auto"/>
            <w:vAlign w:val="center"/>
          </w:tcPr>
          <w:p w14:paraId="31C5C6F3" w14:textId="77777777" w:rsidR="00DD74AC" w:rsidRPr="00DD74AC" w:rsidRDefault="00DD74AC" w:rsidP="00B27A0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165" w:type="pct"/>
            <w:vMerge/>
            <w:shd w:val="clear" w:color="auto" w:fill="auto"/>
          </w:tcPr>
          <w:p w14:paraId="0B6E1EA3" w14:textId="77777777" w:rsidR="00DD74AC" w:rsidRPr="00DD74AC" w:rsidRDefault="00DD74AC" w:rsidP="00B27A0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4A05CF" w:rsidRPr="00097FC9" w14:paraId="68B635DB" w14:textId="77777777" w:rsidTr="004E0B49">
        <w:trPr>
          <w:trHeight w:val="552"/>
          <w:jc w:val="center"/>
        </w:trPr>
        <w:tc>
          <w:tcPr>
            <w:tcW w:w="1067" w:type="pct"/>
            <w:shd w:val="clear" w:color="auto" w:fill="auto"/>
            <w:vAlign w:val="center"/>
          </w:tcPr>
          <w:p w14:paraId="253880DC" w14:textId="77777777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DD74AC">
              <w:rPr>
                <w:rFonts w:asciiTheme="majorBidi" w:hAnsiTheme="majorBidi" w:cstheme="majorBidi"/>
                <w:bCs/>
              </w:rPr>
              <w:t>MMG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179460CF" w14:textId="28059961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36</w:t>
            </w:r>
            <w:r>
              <w:rPr>
                <w:rFonts w:asciiTheme="majorBidi" w:hAnsiTheme="majorBidi" w:cstheme="majorBidi"/>
                <w:bCs/>
              </w:rPr>
              <w:t> </w:t>
            </w:r>
            <w:r w:rsidRPr="00DD74AC">
              <w:rPr>
                <w:rFonts w:asciiTheme="majorBidi" w:hAnsiTheme="majorBidi" w:cstheme="majorBidi"/>
                <w:bCs/>
              </w:rPr>
              <w:t>±1</w:t>
            </w:r>
            <w:r w:rsidRPr="00DD74AC">
              <w:rPr>
                <w:rFonts w:asciiTheme="majorBidi" w:hAnsiTheme="majorBidi" w:cstheme="majorBidi"/>
                <w:bCs/>
                <w:vertAlign w:val="superscript"/>
              </w:rPr>
              <w:t>Ca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3B43179" w14:textId="4D6ADC5B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DD74AC">
              <w:rPr>
                <w:rFonts w:asciiTheme="majorBidi" w:hAnsiTheme="majorBidi" w:cstheme="majorBidi"/>
                <w:bCs/>
              </w:rPr>
              <w:t>65</w:t>
            </w:r>
            <w:r>
              <w:rPr>
                <w:rFonts w:asciiTheme="majorBidi" w:hAnsiTheme="majorBidi" w:cstheme="majorBidi"/>
                <w:bCs/>
              </w:rPr>
              <w:t> </w:t>
            </w:r>
            <w:r w:rsidRPr="00DD74AC">
              <w:rPr>
                <w:rFonts w:asciiTheme="majorBidi" w:hAnsiTheme="majorBidi" w:cstheme="majorBidi"/>
                <w:bCs/>
              </w:rPr>
              <w:t>±2</w:t>
            </w:r>
            <w:r w:rsidRPr="00DD74AC">
              <w:rPr>
                <w:rFonts w:asciiTheme="majorBidi" w:hAnsiTheme="majorBidi" w:cstheme="majorBidi"/>
                <w:bCs/>
                <w:vertAlign w:val="superscript"/>
              </w:rPr>
              <w:t>Ba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5B66F1B" w14:textId="12BDC7C6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97</w:t>
            </w:r>
            <w:r>
              <w:rPr>
                <w:rFonts w:asciiTheme="majorBidi" w:hAnsiTheme="majorBidi" w:cstheme="majorBidi"/>
                <w:bCs/>
              </w:rPr>
              <w:t> </w:t>
            </w:r>
            <w:r w:rsidRPr="00DD74AC">
              <w:rPr>
                <w:rFonts w:asciiTheme="majorBidi" w:hAnsiTheme="majorBidi" w:cstheme="majorBidi"/>
                <w:bCs/>
              </w:rPr>
              <w:t>±1</w:t>
            </w:r>
            <w:r w:rsidRPr="00DD74AC">
              <w:rPr>
                <w:rFonts w:asciiTheme="majorBidi" w:hAnsiTheme="majorBidi" w:cstheme="majorBidi"/>
                <w:bCs/>
                <w:vertAlign w:val="superscript"/>
              </w:rPr>
              <w:t>Ab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42D12504" w14:textId="6BF2AB75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117F632B" w14:textId="30EB0EA9" w:rsidR="004A05CF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0.90</w:t>
            </w:r>
          </w:p>
          <w:p w14:paraId="6C85EBDC" w14:textId="73D2FF8F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(0.86</w:t>
            </w:r>
            <w:r w:rsidR="000353EF">
              <w:rPr>
                <w:rFonts w:asciiTheme="majorBidi" w:hAnsiTheme="majorBidi" w:cstheme="majorBidi"/>
                <w:bCs/>
              </w:rPr>
              <w:t>-</w:t>
            </w:r>
            <w:r w:rsidRPr="00DD74AC">
              <w:rPr>
                <w:rFonts w:asciiTheme="majorBidi" w:hAnsiTheme="majorBidi" w:cstheme="majorBidi"/>
                <w:bCs/>
              </w:rPr>
              <w:t>0.92)</w:t>
            </w:r>
          </w:p>
        </w:tc>
      </w:tr>
      <w:tr w:rsidR="004A05CF" w:rsidRPr="00097FC9" w14:paraId="31AFE934" w14:textId="77777777" w:rsidTr="004E0B49">
        <w:trPr>
          <w:trHeight w:val="552"/>
          <w:jc w:val="center"/>
        </w:trPr>
        <w:tc>
          <w:tcPr>
            <w:tcW w:w="1067" w:type="pct"/>
            <w:shd w:val="clear" w:color="auto" w:fill="auto"/>
            <w:vAlign w:val="center"/>
          </w:tcPr>
          <w:p w14:paraId="313CF1CB" w14:textId="77777777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MFLG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26B20B45" w14:textId="79D9D887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25</w:t>
            </w:r>
            <w:r>
              <w:rPr>
                <w:rFonts w:asciiTheme="majorBidi" w:hAnsiTheme="majorBidi" w:cstheme="majorBidi"/>
                <w:bCs/>
              </w:rPr>
              <w:t> </w:t>
            </w:r>
            <w:r w:rsidRPr="00DD74AC">
              <w:rPr>
                <w:rFonts w:asciiTheme="majorBidi" w:hAnsiTheme="majorBidi" w:cstheme="majorBidi"/>
                <w:bCs/>
              </w:rPr>
              <w:t>±2</w:t>
            </w:r>
            <w:r w:rsidRPr="00DD74AC">
              <w:rPr>
                <w:rFonts w:asciiTheme="majorBidi" w:hAnsiTheme="majorBidi" w:cstheme="majorBidi"/>
                <w:bCs/>
                <w:vertAlign w:val="superscript"/>
              </w:rPr>
              <w:t>Cb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A14CD6B" w14:textId="32529F32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46</w:t>
            </w:r>
            <w:r>
              <w:rPr>
                <w:rFonts w:asciiTheme="majorBidi" w:hAnsiTheme="majorBidi" w:cstheme="majorBidi"/>
                <w:bCs/>
              </w:rPr>
              <w:t> </w:t>
            </w:r>
            <w:r w:rsidRPr="00DD74AC">
              <w:rPr>
                <w:rFonts w:asciiTheme="majorBidi" w:hAnsiTheme="majorBidi" w:cstheme="majorBidi"/>
                <w:bCs/>
              </w:rPr>
              <w:t>±4</w:t>
            </w:r>
            <w:r w:rsidRPr="00DD74AC">
              <w:rPr>
                <w:rFonts w:asciiTheme="majorBidi" w:hAnsiTheme="majorBidi" w:cstheme="majorBidi"/>
                <w:bCs/>
                <w:vertAlign w:val="superscript"/>
              </w:rPr>
              <w:t>Bc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72961830" w14:textId="4A21EE3F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81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DD74AC">
              <w:rPr>
                <w:rFonts w:asciiTheme="majorBidi" w:hAnsiTheme="majorBidi" w:cstheme="majorBidi"/>
                <w:bCs/>
              </w:rPr>
              <w:t>±8</w:t>
            </w:r>
            <w:r w:rsidRPr="00DD74AC">
              <w:rPr>
                <w:rFonts w:asciiTheme="majorBidi" w:hAnsiTheme="majorBidi" w:cstheme="majorBidi"/>
                <w:bCs/>
                <w:vertAlign w:val="superscript"/>
              </w:rPr>
              <w:t>Ad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032AEA8B" w14:textId="57A89BF1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6D9EE843" w14:textId="449E44A8" w:rsidR="004A05CF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0.89</w:t>
            </w:r>
          </w:p>
          <w:p w14:paraId="207488C6" w14:textId="18B8796D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(0.85</w:t>
            </w:r>
            <w:r w:rsidR="000353EF">
              <w:rPr>
                <w:rFonts w:asciiTheme="majorBidi" w:hAnsiTheme="majorBidi" w:cstheme="majorBidi"/>
                <w:bCs/>
              </w:rPr>
              <w:t>-</w:t>
            </w:r>
            <w:r w:rsidRPr="00DD74AC">
              <w:rPr>
                <w:rFonts w:asciiTheme="majorBidi" w:hAnsiTheme="majorBidi" w:cstheme="majorBidi"/>
                <w:bCs/>
              </w:rPr>
              <w:t>0.92)</w:t>
            </w:r>
          </w:p>
        </w:tc>
      </w:tr>
      <w:tr w:rsidR="004A05CF" w:rsidRPr="00097FC9" w14:paraId="4CADFE70" w14:textId="77777777" w:rsidTr="004E0B49">
        <w:trPr>
          <w:trHeight w:val="552"/>
          <w:jc w:val="center"/>
        </w:trPr>
        <w:tc>
          <w:tcPr>
            <w:tcW w:w="1067" w:type="pct"/>
            <w:shd w:val="clear" w:color="auto" w:fill="auto"/>
            <w:vAlign w:val="center"/>
          </w:tcPr>
          <w:p w14:paraId="44922F21" w14:textId="77777777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DFLG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6A97A09E" w14:textId="3554BF62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22</w:t>
            </w:r>
            <w:r>
              <w:rPr>
                <w:rFonts w:asciiTheme="majorBidi" w:hAnsiTheme="majorBidi" w:cstheme="majorBidi"/>
                <w:bCs/>
              </w:rPr>
              <w:t> </w:t>
            </w:r>
            <w:r w:rsidRPr="00DD74AC">
              <w:rPr>
                <w:rFonts w:asciiTheme="majorBidi" w:hAnsiTheme="majorBidi" w:cstheme="majorBidi"/>
                <w:bCs/>
              </w:rPr>
              <w:t>±2</w:t>
            </w:r>
            <w:r w:rsidRPr="00DD74AC">
              <w:rPr>
                <w:rFonts w:asciiTheme="majorBidi" w:hAnsiTheme="majorBidi" w:cstheme="majorBidi"/>
                <w:bCs/>
                <w:vertAlign w:val="superscript"/>
              </w:rPr>
              <w:t>Cb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726EA84" w14:textId="17672232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DD74AC">
              <w:rPr>
                <w:rFonts w:asciiTheme="majorBidi" w:hAnsiTheme="majorBidi" w:cstheme="majorBidi"/>
                <w:bCs/>
              </w:rPr>
              <w:t>44</w:t>
            </w:r>
            <w:r>
              <w:rPr>
                <w:rFonts w:asciiTheme="majorBidi" w:hAnsiTheme="majorBidi" w:cstheme="majorBidi"/>
                <w:bCs/>
              </w:rPr>
              <w:t> </w:t>
            </w:r>
            <w:r w:rsidRPr="00DD74AC">
              <w:rPr>
                <w:rFonts w:asciiTheme="majorBidi" w:hAnsiTheme="majorBidi" w:cstheme="majorBidi"/>
                <w:bCs/>
              </w:rPr>
              <w:t>±2</w:t>
            </w:r>
            <w:r w:rsidRPr="00DD74AC">
              <w:rPr>
                <w:rFonts w:asciiTheme="majorBidi" w:hAnsiTheme="majorBidi" w:cstheme="majorBidi"/>
                <w:bCs/>
                <w:vertAlign w:val="superscript"/>
              </w:rPr>
              <w:t>Bc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CF08C45" w14:textId="4C0B776E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86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DD74AC">
              <w:rPr>
                <w:rFonts w:asciiTheme="majorBidi" w:hAnsiTheme="majorBidi" w:cstheme="majorBidi"/>
                <w:bCs/>
              </w:rPr>
              <w:t>±0</w:t>
            </w:r>
            <w:r w:rsidR="000353EF">
              <w:rPr>
                <w:rFonts w:asciiTheme="majorBidi" w:hAnsiTheme="majorBidi" w:cstheme="majorBidi"/>
                <w:bCs/>
              </w:rPr>
              <w:t>.6</w:t>
            </w:r>
            <w:r w:rsidRPr="00DD74AC">
              <w:rPr>
                <w:rFonts w:asciiTheme="majorBidi" w:hAnsiTheme="majorBidi" w:cstheme="majorBidi"/>
                <w:bCs/>
                <w:vertAlign w:val="superscript"/>
              </w:rPr>
              <w:t>Ac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63421572" w14:textId="7A7350E0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DD74AC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56706E0B" w14:textId="06BCC404" w:rsidR="004A05CF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0.91</w:t>
            </w:r>
          </w:p>
          <w:p w14:paraId="793DA348" w14:textId="2917FFAE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(0.88</w:t>
            </w:r>
            <w:r w:rsidR="000353EF">
              <w:rPr>
                <w:rFonts w:asciiTheme="majorBidi" w:hAnsiTheme="majorBidi" w:cstheme="majorBidi"/>
                <w:bCs/>
              </w:rPr>
              <w:t>-</w:t>
            </w:r>
            <w:r w:rsidRPr="00DD74AC">
              <w:rPr>
                <w:rFonts w:asciiTheme="majorBidi" w:hAnsiTheme="majorBidi" w:cstheme="majorBidi"/>
                <w:bCs/>
              </w:rPr>
              <w:t>0.93)</w:t>
            </w:r>
          </w:p>
        </w:tc>
      </w:tr>
      <w:tr w:rsidR="004A05CF" w:rsidRPr="00097FC9" w14:paraId="513E55F3" w14:textId="77777777" w:rsidTr="004E0B49">
        <w:trPr>
          <w:trHeight w:val="552"/>
          <w:jc w:val="center"/>
        </w:trPr>
        <w:tc>
          <w:tcPr>
            <w:tcW w:w="1067" w:type="pct"/>
            <w:shd w:val="clear" w:color="auto" w:fill="auto"/>
            <w:vAlign w:val="center"/>
          </w:tcPr>
          <w:p w14:paraId="4A06DD23" w14:textId="77777777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DMG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69491606" w14:textId="0F3EF4B0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33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DD74AC">
              <w:rPr>
                <w:rFonts w:asciiTheme="majorBidi" w:hAnsiTheme="majorBidi" w:cstheme="majorBidi"/>
                <w:bCs/>
              </w:rPr>
              <w:t>±3</w:t>
            </w:r>
            <w:r w:rsidRPr="00DD74AC">
              <w:rPr>
                <w:rFonts w:asciiTheme="majorBidi" w:hAnsiTheme="majorBidi" w:cstheme="majorBidi"/>
                <w:bCs/>
                <w:vertAlign w:val="superscript"/>
              </w:rPr>
              <w:t>Ca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45E6860" w14:textId="55F9C00A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59</w:t>
            </w:r>
            <w:r>
              <w:rPr>
                <w:rFonts w:asciiTheme="majorBidi" w:hAnsiTheme="majorBidi" w:cstheme="majorBidi"/>
                <w:bCs/>
              </w:rPr>
              <w:t> </w:t>
            </w:r>
            <w:r w:rsidRPr="00DD74AC">
              <w:rPr>
                <w:rFonts w:asciiTheme="majorBidi" w:hAnsiTheme="majorBidi" w:cstheme="majorBidi"/>
                <w:bCs/>
              </w:rPr>
              <w:t>±6</w:t>
            </w:r>
            <w:r w:rsidRPr="00DD74AC">
              <w:rPr>
                <w:rFonts w:asciiTheme="majorBidi" w:hAnsiTheme="majorBidi" w:cstheme="majorBidi"/>
                <w:bCs/>
                <w:vertAlign w:val="superscript"/>
              </w:rPr>
              <w:t>Bb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3EE9F6B" w14:textId="43D131E8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107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DD74AC">
              <w:rPr>
                <w:rFonts w:asciiTheme="majorBidi" w:hAnsiTheme="majorBidi" w:cstheme="majorBidi"/>
                <w:bCs/>
              </w:rPr>
              <w:t>±9</w:t>
            </w:r>
            <w:r w:rsidRPr="00DD74AC">
              <w:rPr>
                <w:rFonts w:asciiTheme="majorBidi" w:hAnsiTheme="majorBidi" w:cstheme="majorBidi"/>
                <w:bCs/>
                <w:vertAlign w:val="superscript"/>
              </w:rPr>
              <w:t>Aa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646695D3" w14:textId="34F2A9E5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06A5117B" w14:textId="12B87EE9" w:rsidR="004A05CF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0.93</w:t>
            </w:r>
          </w:p>
          <w:p w14:paraId="4E8EA435" w14:textId="0CA7B8D0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(0.91</w:t>
            </w:r>
            <w:r w:rsidR="000353EF">
              <w:rPr>
                <w:rFonts w:asciiTheme="majorBidi" w:hAnsiTheme="majorBidi" w:cstheme="majorBidi"/>
                <w:bCs/>
              </w:rPr>
              <w:t>-</w:t>
            </w:r>
            <w:r w:rsidRPr="00DD74AC">
              <w:rPr>
                <w:rFonts w:asciiTheme="majorBidi" w:hAnsiTheme="majorBidi" w:cstheme="majorBidi"/>
                <w:bCs/>
              </w:rPr>
              <w:t>0.95)</w:t>
            </w:r>
          </w:p>
        </w:tc>
      </w:tr>
      <w:tr w:rsidR="004A05CF" w:rsidRPr="00097FC9" w14:paraId="61EDF9C1" w14:textId="77777777" w:rsidTr="004E0B49">
        <w:trPr>
          <w:trHeight w:val="552"/>
          <w:jc w:val="center"/>
        </w:trPr>
        <w:tc>
          <w:tcPr>
            <w:tcW w:w="1067" w:type="pct"/>
            <w:shd w:val="clear" w:color="auto" w:fill="auto"/>
            <w:vAlign w:val="center"/>
          </w:tcPr>
          <w:p w14:paraId="5F743D2B" w14:textId="3CCE10ED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  <w:i/>
                <w:iCs/>
              </w:rPr>
            </w:pPr>
            <w:r w:rsidRPr="00DD74AC">
              <w:rPr>
                <w:rFonts w:asciiTheme="majorBidi" w:hAnsiTheme="majorBidi" w:cstheme="majorBidi"/>
                <w:bCs/>
                <w:i/>
                <w:iCs/>
              </w:rPr>
              <w:t>P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05A7DAE9" w14:textId="54C59DC7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95B780F" w14:textId="4B9957AE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2DBF647" w14:textId="5C6C8E3B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1B83BBA4" w14:textId="41B16979" w:rsidR="00DD74AC" w:rsidRPr="00DD74AC" w:rsidRDefault="00E54742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530786"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27C23EBF" w14:textId="6F7B7EC5" w:rsidR="00DD74AC" w:rsidRPr="00DD74AC" w:rsidRDefault="00E54742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530786">
              <w:rPr>
                <w:rFonts w:asciiTheme="majorBidi" w:hAnsiTheme="majorBidi" w:cstheme="majorBidi"/>
              </w:rPr>
              <w:t>–</w:t>
            </w:r>
          </w:p>
        </w:tc>
      </w:tr>
      <w:tr w:rsidR="004A05CF" w:rsidRPr="00097FC9" w14:paraId="56DF95F5" w14:textId="77777777" w:rsidTr="004E0B49">
        <w:trPr>
          <w:trHeight w:val="552"/>
          <w:jc w:val="center"/>
        </w:trPr>
        <w:tc>
          <w:tcPr>
            <w:tcW w:w="1067" w:type="pct"/>
            <w:shd w:val="clear" w:color="auto" w:fill="auto"/>
            <w:vAlign w:val="center"/>
          </w:tcPr>
          <w:p w14:paraId="24C6F82B" w14:textId="7A7A8F05" w:rsidR="004A05CF" w:rsidRDefault="000353EF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Partial Eta Square</w:t>
            </w:r>
          </w:p>
          <w:p w14:paraId="01934F30" w14:textId="60D9F633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(95% CI)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16D66E1E" w14:textId="760652B1" w:rsidR="004A05CF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0.51</w:t>
            </w:r>
          </w:p>
          <w:p w14:paraId="10FB1683" w14:textId="2B49BAED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(0.35</w:t>
            </w:r>
            <w:r w:rsidR="000353EF">
              <w:rPr>
                <w:rFonts w:asciiTheme="majorBidi" w:hAnsiTheme="majorBidi" w:cstheme="majorBidi"/>
                <w:bCs/>
              </w:rPr>
              <w:t>-</w:t>
            </w:r>
            <w:r w:rsidRPr="00DD74AC">
              <w:rPr>
                <w:rFonts w:asciiTheme="majorBidi" w:hAnsiTheme="majorBidi" w:cstheme="majorBidi"/>
                <w:bCs/>
              </w:rPr>
              <w:t>0.62)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F3035B4" w14:textId="6B9F3AC6" w:rsidR="004A05CF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0.70</w:t>
            </w:r>
          </w:p>
          <w:p w14:paraId="0B519166" w14:textId="04175A44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(0.5</w:t>
            </w:r>
            <w:r w:rsidR="000353EF">
              <w:rPr>
                <w:rFonts w:asciiTheme="majorBidi" w:hAnsiTheme="majorBidi" w:cstheme="majorBidi"/>
                <w:bCs/>
              </w:rPr>
              <w:t>9-0</w:t>
            </w:r>
            <w:r w:rsidRPr="00DD74AC">
              <w:rPr>
                <w:rFonts w:asciiTheme="majorBidi" w:hAnsiTheme="majorBidi" w:cstheme="majorBidi"/>
                <w:bCs/>
              </w:rPr>
              <w:t>.77)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371EF3B" w14:textId="569E9C1D" w:rsidR="004A05CF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0.75</w:t>
            </w:r>
          </w:p>
          <w:p w14:paraId="65B4A49D" w14:textId="573A53CF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(0.65</w:t>
            </w:r>
            <w:r w:rsidR="000353EF">
              <w:rPr>
                <w:rFonts w:asciiTheme="majorBidi" w:hAnsiTheme="majorBidi" w:cstheme="majorBidi"/>
                <w:bCs/>
              </w:rPr>
              <w:t>-</w:t>
            </w:r>
            <w:r w:rsidRPr="00DD74AC">
              <w:rPr>
                <w:rFonts w:asciiTheme="majorBidi" w:hAnsiTheme="majorBidi" w:cstheme="majorBidi"/>
                <w:bCs/>
              </w:rPr>
              <w:t>0.81)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5E1BFDA4" w14:textId="3C38738E" w:rsidR="00DD74AC" w:rsidRPr="00DD74AC" w:rsidRDefault="00E54742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530786"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72DE57EA" w14:textId="3DE07F23" w:rsidR="00DD74AC" w:rsidRPr="00DD74AC" w:rsidRDefault="00E54742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530786">
              <w:rPr>
                <w:rFonts w:asciiTheme="majorBidi" w:hAnsiTheme="majorBidi" w:cstheme="majorBidi"/>
              </w:rPr>
              <w:t>–</w:t>
            </w:r>
          </w:p>
        </w:tc>
      </w:tr>
      <w:tr w:rsidR="004A05CF" w:rsidRPr="00097FC9" w14:paraId="2267D9FC" w14:textId="77777777" w:rsidTr="004E0B49">
        <w:trPr>
          <w:trHeight w:val="552"/>
          <w:jc w:val="center"/>
        </w:trPr>
        <w:tc>
          <w:tcPr>
            <w:tcW w:w="1067" w:type="pct"/>
            <w:shd w:val="clear" w:color="auto" w:fill="auto"/>
            <w:vAlign w:val="center"/>
          </w:tcPr>
          <w:p w14:paraId="5A88ABD9" w14:textId="77777777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Overall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62CB4DF5" w14:textId="630D982F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29</w:t>
            </w:r>
            <w:r>
              <w:rPr>
                <w:rFonts w:asciiTheme="majorBidi" w:hAnsiTheme="majorBidi" w:cstheme="majorBidi"/>
                <w:bCs/>
              </w:rPr>
              <w:t> </w:t>
            </w:r>
            <w:r w:rsidRPr="00DD74AC">
              <w:rPr>
                <w:rFonts w:asciiTheme="majorBidi" w:hAnsiTheme="majorBidi" w:cstheme="majorBidi"/>
                <w:bCs/>
              </w:rPr>
              <w:t>±6</w:t>
            </w:r>
            <w:r w:rsidRPr="00DD74AC">
              <w:rPr>
                <w:rFonts w:asciiTheme="majorBidi" w:hAnsiTheme="majorBidi" w:cstheme="majorBidi"/>
                <w:bCs/>
                <w:vertAlign w:val="superscript"/>
              </w:rPr>
              <w:t>C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835877D" w14:textId="0B9B6055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53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DD74AC">
              <w:rPr>
                <w:rFonts w:asciiTheme="majorBidi" w:hAnsiTheme="majorBidi" w:cstheme="majorBidi"/>
                <w:bCs/>
              </w:rPr>
              <w:t>±9</w:t>
            </w:r>
            <w:r w:rsidRPr="00DD74AC">
              <w:rPr>
                <w:rFonts w:asciiTheme="majorBidi" w:hAnsiTheme="majorBidi" w:cstheme="majorBidi"/>
                <w:bCs/>
                <w:vertAlign w:val="superscript"/>
              </w:rPr>
              <w:t>B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2F8649A" w14:textId="0EBB12A3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93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DD74AC">
              <w:rPr>
                <w:rFonts w:asciiTheme="majorBidi" w:hAnsiTheme="majorBidi" w:cstheme="majorBidi"/>
                <w:bCs/>
              </w:rPr>
              <w:t>±11</w:t>
            </w:r>
            <w:r w:rsidRPr="00DD74AC">
              <w:rPr>
                <w:rFonts w:asciiTheme="majorBidi" w:hAnsiTheme="majorBidi" w:cstheme="majorBidi"/>
                <w:bCs/>
                <w:vertAlign w:val="superscript"/>
              </w:rPr>
              <w:t>A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5E381A85" w14:textId="3C42C6E4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57A7144D" w14:textId="1DD7EAD1" w:rsidR="004A05CF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0.99</w:t>
            </w:r>
          </w:p>
          <w:p w14:paraId="295E5176" w14:textId="7F5BF2BE" w:rsidR="00DD74AC" w:rsidRPr="00DD74AC" w:rsidRDefault="00DD74AC" w:rsidP="00B27A06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DD74AC">
              <w:rPr>
                <w:rFonts w:asciiTheme="majorBidi" w:hAnsiTheme="majorBidi" w:cstheme="majorBidi"/>
                <w:bCs/>
              </w:rPr>
              <w:t>(0.98</w:t>
            </w:r>
            <w:r w:rsidR="000353EF">
              <w:rPr>
                <w:rFonts w:asciiTheme="majorBidi" w:hAnsiTheme="majorBidi" w:cstheme="majorBidi"/>
                <w:bCs/>
              </w:rPr>
              <w:t>-</w:t>
            </w:r>
            <w:r w:rsidRPr="00DD74AC">
              <w:rPr>
                <w:rFonts w:asciiTheme="majorBidi" w:hAnsiTheme="majorBidi" w:cstheme="majorBidi"/>
                <w:bCs/>
              </w:rPr>
              <w:t>0.99)</w:t>
            </w:r>
          </w:p>
        </w:tc>
      </w:tr>
    </w:tbl>
    <w:p w14:paraId="3EA6446D" w14:textId="086FF488" w:rsidR="009B73A7" w:rsidRPr="007F3EB3" w:rsidRDefault="007F3EB3" w:rsidP="00B27A06">
      <w:pPr>
        <w:autoSpaceDE w:val="0"/>
        <w:autoSpaceDN w:val="0"/>
        <w:adjustRightInd w:val="0"/>
        <w:spacing w:line="480" w:lineRule="auto"/>
        <w:jc w:val="both"/>
        <w:rPr>
          <w:rFonts w:asciiTheme="majorBidi" w:eastAsia="MyriadPro-Regular" w:hAnsiTheme="majorBidi" w:cstheme="majorBidi"/>
        </w:rPr>
      </w:pPr>
      <w:r w:rsidRPr="007F3EB3">
        <w:rPr>
          <w:rFonts w:asciiTheme="majorBidi" w:eastAsiaTheme="minorHAnsi" w:hAnsiTheme="majorBidi" w:cstheme="majorBidi"/>
        </w:rPr>
        <w:t xml:space="preserve">*Statistically significant at </w:t>
      </w:r>
      <w:r w:rsidRPr="007F3EB3">
        <w:rPr>
          <w:rFonts w:asciiTheme="majorBidi" w:eastAsiaTheme="minorHAnsi" w:hAnsiTheme="majorBidi" w:cstheme="majorBidi"/>
          <w:i/>
          <w:iCs/>
        </w:rPr>
        <w:t>P</w:t>
      </w:r>
      <w:r w:rsidRPr="007F3EB3">
        <w:rPr>
          <w:rFonts w:asciiTheme="majorBidi" w:eastAsiaTheme="minorHAnsi" w:hAnsiTheme="majorBidi" w:cstheme="majorBidi"/>
        </w:rPr>
        <w:t>&lt;.05.</w:t>
      </w:r>
      <w:r>
        <w:rPr>
          <w:rFonts w:asciiTheme="majorBidi" w:eastAsiaTheme="minorHAnsi" w:hAnsiTheme="majorBidi" w:cstheme="majorBidi"/>
        </w:rPr>
        <w:t xml:space="preserve"> </w:t>
      </w:r>
      <w:r w:rsidR="004A05CF" w:rsidRPr="007F3EB3">
        <w:rPr>
          <w:rFonts w:asciiTheme="majorBidi" w:eastAsiaTheme="minorHAnsi" w:hAnsiTheme="majorBidi" w:cstheme="majorBidi"/>
        </w:rPr>
        <w:t xml:space="preserve">95% CI, 95% confidence interval; </w:t>
      </w:r>
      <w:r w:rsidR="004A05CF" w:rsidRPr="007F3EB3">
        <w:rPr>
          <w:rFonts w:asciiTheme="majorBidi" w:eastAsia="MyriadPro-Regular" w:hAnsiTheme="majorBidi" w:cstheme="majorBidi"/>
        </w:rPr>
        <w:t xml:space="preserve">CS, conventional sintering; </w:t>
      </w:r>
      <w:r w:rsidR="004A05CF" w:rsidRPr="007F3EB3">
        <w:rPr>
          <w:rFonts w:asciiTheme="majorBidi" w:eastAsiaTheme="minorHAnsi" w:hAnsiTheme="majorBidi" w:cstheme="majorBidi"/>
        </w:rPr>
        <w:t>DFLG, distal finish line gap; DMG, distal marginal gap;</w:t>
      </w:r>
      <w:r w:rsidRPr="007F3EB3">
        <w:rPr>
          <w:rFonts w:asciiTheme="majorBidi" w:eastAsiaTheme="minorHAnsi" w:hAnsiTheme="majorBidi" w:cstheme="majorBidi"/>
        </w:rPr>
        <w:t xml:space="preserve"> </w:t>
      </w:r>
      <w:r w:rsidR="004A05CF" w:rsidRPr="007F3EB3">
        <w:rPr>
          <w:rFonts w:asciiTheme="majorBidi" w:eastAsia="MyriadPro-Regular" w:hAnsiTheme="majorBidi" w:cstheme="majorBidi"/>
        </w:rPr>
        <w:t xml:space="preserve">HS, high-speed sintering; </w:t>
      </w:r>
      <w:r w:rsidR="004A05CF" w:rsidRPr="007F3EB3">
        <w:rPr>
          <w:rFonts w:asciiTheme="majorBidi" w:eastAsiaTheme="minorHAnsi" w:hAnsiTheme="majorBidi" w:cstheme="majorBidi"/>
        </w:rPr>
        <w:t>MFLG, mesial finish line gap; MMG, mesial marginal gap;</w:t>
      </w:r>
      <w:r w:rsidRPr="007F3EB3">
        <w:rPr>
          <w:rFonts w:asciiTheme="majorBidi" w:eastAsiaTheme="minorHAnsi" w:hAnsiTheme="majorBidi" w:cstheme="majorBidi"/>
        </w:rPr>
        <w:t xml:space="preserve"> </w:t>
      </w:r>
      <w:r w:rsidR="004A05CF" w:rsidRPr="007F3EB3">
        <w:rPr>
          <w:rFonts w:asciiTheme="majorBidi" w:eastAsiaTheme="minorHAnsi" w:hAnsiTheme="majorBidi" w:cstheme="majorBidi"/>
        </w:rPr>
        <w:t>SD, standard deviation</w:t>
      </w:r>
      <w:r w:rsidRPr="007F3EB3">
        <w:rPr>
          <w:rFonts w:asciiTheme="majorBidi" w:eastAsiaTheme="minorHAnsi" w:hAnsiTheme="majorBidi" w:cstheme="majorBidi"/>
        </w:rPr>
        <w:t xml:space="preserve">; </w:t>
      </w:r>
      <w:r w:rsidRPr="007F3EB3">
        <w:rPr>
          <w:rFonts w:asciiTheme="majorBidi" w:eastAsia="MyriadPro-Regular" w:hAnsiTheme="majorBidi" w:cstheme="majorBidi"/>
        </w:rPr>
        <w:t xml:space="preserve">SS, speed sintering. </w:t>
      </w:r>
      <w:r w:rsidRPr="007F3EB3">
        <w:rPr>
          <w:rFonts w:asciiTheme="majorBidi" w:eastAsiaTheme="minorHAnsi" w:hAnsiTheme="majorBidi" w:cstheme="majorBidi"/>
        </w:rPr>
        <w:t>Different superscript uppercase letters within same row and lowercase letters within same column indicate significant differences (</w:t>
      </w:r>
      <w:r w:rsidRPr="007F3EB3">
        <w:rPr>
          <w:rFonts w:asciiTheme="majorBidi" w:eastAsiaTheme="minorHAnsi" w:hAnsiTheme="majorBidi" w:cstheme="majorBidi"/>
          <w:i/>
          <w:iCs/>
        </w:rPr>
        <w:t>P</w:t>
      </w:r>
      <w:r w:rsidRPr="007F3EB3">
        <w:rPr>
          <w:rFonts w:asciiTheme="majorBidi" w:eastAsiaTheme="minorHAnsi" w:hAnsiTheme="majorBidi" w:cstheme="majorBidi"/>
        </w:rPr>
        <w:t>&lt;.05).</w:t>
      </w:r>
    </w:p>
    <w:p w14:paraId="1E5D414F" w14:textId="77777777" w:rsidR="007F3EB3" w:rsidRPr="007F3EB3" w:rsidRDefault="007F3EB3" w:rsidP="007F3EB3">
      <w:pPr>
        <w:autoSpaceDE w:val="0"/>
        <w:autoSpaceDN w:val="0"/>
        <w:adjustRightInd w:val="0"/>
        <w:jc w:val="both"/>
        <w:rPr>
          <w:rFonts w:asciiTheme="majorBidi" w:eastAsiaTheme="minorHAnsi" w:hAnsiTheme="majorBidi" w:cstheme="majorBidi"/>
        </w:rPr>
      </w:pPr>
    </w:p>
    <w:sectPr w:rsidR="007F3EB3" w:rsidRPr="007F3E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3A7"/>
    <w:rsid w:val="000353EF"/>
    <w:rsid w:val="00053CA8"/>
    <w:rsid w:val="001D34B5"/>
    <w:rsid w:val="00342FC3"/>
    <w:rsid w:val="004A05CF"/>
    <w:rsid w:val="004E0B49"/>
    <w:rsid w:val="005D09FC"/>
    <w:rsid w:val="007D5D49"/>
    <w:rsid w:val="007F3EB3"/>
    <w:rsid w:val="009B73A7"/>
    <w:rsid w:val="00A12045"/>
    <w:rsid w:val="00A1768A"/>
    <w:rsid w:val="00A4523E"/>
    <w:rsid w:val="00B27A06"/>
    <w:rsid w:val="00D73938"/>
    <w:rsid w:val="00DD74AC"/>
    <w:rsid w:val="00E54742"/>
    <w:rsid w:val="00F1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08AD0"/>
  <w15:chartTrackingRefBased/>
  <w15:docId w15:val="{67347109-C06D-4610-A222-817C6D35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5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5D49"/>
    <w:pPr>
      <w:autoSpaceDE w:val="0"/>
      <w:autoSpaceDN w:val="0"/>
      <w:adjustRightInd w:val="0"/>
      <w:spacing w:after="0" w:line="240" w:lineRule="auto"/>
    </w:pPr>
    <w:rPr>
      <w:rFonts w:ascii="MS PGothic" w:eastAsia="MS PGothic" w:cs="MS PGothic"/>
      <w:color w:val="000000"/>
      <w:sz w:val="24"/>
      <w:szCs w:val="24"/>
    </w:rPr>
  </w:style>
  <w:style w:type="table" w:customStyle="1" w:styleId="TableGridLight111">
    <w:name w:val="Table Grid Light111"/>
    <w:basedOn w:val="TableNormal"/>
    <w:uiPriority w:val="40"/>
    <w:rsid w:val="001D34B5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1">
    <w:name w:val="Table Grid Light11"/>
    <w:basedOn w:val="TableNormal"/>
    <w:uiPriority w:val="40"/>
    <w:rsid w:val="00DD74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Mazen Attia</dc:creator>
  <cp:keywords/>
  <dc:description/>
  <cp:lastModifiedBy>mazen ahmed</cp:lastModifiedBy>
  <cp:revision>14</cp:revision>
  <dcterms:created xsi:type="dcterms:W3CDTF">2022-12-20T18:42:00Z</dcterms:created>
  <dcterms:modified xsi:type="dcterms:W3CDTF">2026-02-03T14:55:00Z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f8c19421c665431ef2b7d6efee7140651a4f46ac9a41fb597e8783516ed3219c</vt:lpwstr>
  </property>
</Properties>
</file>