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7EA3B" w14:textId="2A16BFA2" w:rsidR="00A90351" w:rsidRPr="00D96CDA" w:rsidRDefault="00A90351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56E581" w14:textId="77777777" w:rsidR="00D96CDA" w:rsidRPr="00D96CDA" w:rsidRDefault="00D96CDA" w:rsidP="00D96CD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6C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Materials </w:t>
      </w:r>
      <w:r w:rsidRPr="00D96CDA">
        <w:rPr>
          <w:rFonts w:ascii="Times New Roman" w:hAnsi="Times New Roman" w:cs="Times New Roman"/>
          <w:noProof/>
          <w:sz w:val="24"/>
          <w:szCs w:val="24"/>
          <w:lang w:bidi="bn-BD"/>
        </w:rPr>
        <w:drawing>
          <wp:anchor distT="0" distB="0" distL="114300" distR="114300" simplePos="0" relativeHeight="251660288" behindDoc="1" locked="0" layoutInCell="1" allowOverlap="1" wp14:anchorId="3DC1D61D" wp14:editId="503FDB05">
            <wp:simplePos x="0" y="0"/>
            <wp:positionH relativeFrom="margin">
              <wp:posOffset>0</wp:posOffset>
            </wp:positionH>
            <wp:positionV relativeFrom="paragraph">
              <wp:posOffset>361315</wp:posOffset>
            </wp:positionV>
            <wp:extent cx="4981575" cy="4459605"/>
            <wp:effectExtent l="19050" t="19050" r="28575" b="17145"/>
            <wp:wrapTight wrapText="bothSides">
              <wp:wrapPolygon edited="0">
                <wp:start x="-83" y="-92"/>
                <wp:lineTo x="-83" y="21591"/>
                <wp:lineTo x="21641" y="21591"/>
                <wp:lineTo x="21641" y="-92"/>
                <wp:lineTo x="-83" y="-92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459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F6AF2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A67AA9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BCA0CD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71B89B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C3EDDF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895C80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AE8831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ABBD01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7EBD35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2D7F08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6F3B83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4ACFC0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10FDAC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E09251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59F74E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7148ED" w14:textId="77777777" w:rsidR="00D96CDA" w:rsidRPr="00D96CDA" w:rsidRDefault="00D96CDA" w:rsidP="00D96CD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075A8D" w14:textId="3444A1B9" w:rsidR="00D96CDA" w:rsidRPr="00D96CDA" w:rsidRDefault="00D96CDA" w:rsidP="00D96CD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2CF3E2" w14:textId="77777777" w:rsidR="00D96CDA" w:rsidRPr="00D96CDA" w:rsidRDefault="00D96CDA" w:rsidP="00D96CDA">
      <w:pPr>
        <w:pStyle w:val="Caption"/>
        <w:spacing w:line="276" w:lineRule="auto"/>
        <w:jc w:val="both"/>
        <w:rPr>
          <w:rFonts w:cs="Times New Roman"/>
          <w:i/>
          <w:iCs w:val="0"/>
          <w:color w:val="auto"/>
          <w:szCs w:val="24"/>
        </w:rPr>
      </w:pPr>
      <w:r w:rsidRPr="00D96CDA">
        <w:rPr>
          <w:rFonts w:cs="Times New Roman"/>
          <w:color w:val="auto"/>
          <w:szCs w:val="24"/>
        </w:rPr>
        <w:t>S.Fig.</w:t>
      </w:r>
      <w:r w:rsidRPr="00D96CDA">
        <w:rPr>
          <w:rFonts w:cs="Times New Roman"/>
          <w:color w:val="auto"/>
          <w:szCs w:val="24"/>
        </w:rPr>
        <w:fldChar w:fldCharType="begin"/>
      </w:r>
      <w:r w:rsidRPr="00D96CDA">
        <w:rPr>
          <w:rFonts w:cs="Times New Roman"/>
          <w:color w:val="auto"/>
          <w:szCs w:val="24"/>
        </w:rPr>
        <w:instrText xml:space="preserve"> SEQ Figure \* ARABIC </w:instrText>
      </w:r>
      <w:r w:rsidRPr="00D96CDA">
        <w:rPr>
          <w:rFonts w:cs="Times New Roman"/>
          <w:color w:val="auto"/>
          <w:szCs w:val="24"/>
        </w:rPr>
        <w:fldChar w:fldCharType="separate"/>
      </w:r>
      <w:r w:rsidRPr="00D96CDA">
        <w:rPr>
          <w:rFonts w:cs="Times New Roman"/>
          <w:color w:val="auto"/>
          <w:szCs w:val="24"/>
        </w:rPr>
        <w:t>1</w:t>
      </w:r>
      <w:r w:rsidRPr="00D96CDA">
        <w:rPr>
          <w:rFonts w:cs="Times New Roman"/>
          <w:color w:val="auto"/>
          <w:szCs w:val="24"/>
        </w:rPr>
        <w:fldChar w:fldCharType="end"/>
      </w:r>
      <w:r w:rsidRPr="00D96CDA">
        <w:rPr>
          <w:rFonts w:cs="Times New Roman"/>
          <w:bCs/>
          <w:iCs w:val="0"/>
          <w:color w:val="auto"/>
          <w:szCs w:val="24"/>
        </w:rPr>
        <w:t>:</w:t>
      </w:r>
      <w:r w:rsidRPr="00D96CDA">
        <w:rPr>
          <w:rFonts w:cs="Times New Roman"/>
          <w:iCs w:val="0"/>
          <w:color w:val="auto"/>
          <w:szCs w:val="24"/>
        </w:rPr>
        <w:t xml:space="preserve"> Birganj Upazila of Dinajpur District. The study was implemented in three unions (Mohanpur, Satair, and Shatagram)</w:t>
      </w:r>
    </w:p>
    <w:p w14:paraId="13951CFD" w14:textId="77777777" w:rsidR="00D96CDA" w:rsidRPr="00D96CDA" w:rsidRDefault="00D96CDA" w:rsidP="00D96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CDA">
        <w:rPr>
          <w:rFonts w:ascii="Times New Roman" w:hAnsi="Times New Roman" w:cs="Times New Roman"/>
          <w:b/>
          <w:bCs/>
          <w:sz w:val="24"/>
          <w:szCs w:val="24"/>
        </w:rPr>
        <w:t>Legend:</w:t>
      </w:r>
      <w:r w:rsidRPr="00D96CDA">
        <w:rPr>
          <w:rFonts w:ascii="Times New Roman" w:hAnsi="Times New Roman" w:cs="Times New Roman"/>
          <w:sz w:val="24"/>
          <w:szCs w:val="24"/>
        </w:rPr>
        <w:t xml:space="preserve"> The study was conducted in Birganj Upazila of Dinajpur district, Rangpur Division in northern Bangladesh. The study was implemented in three unions (</w:t>
      </w:r>
      <w:r w:rsidRPr="00D96CDA">
        <w:rPr>
          <w:rFonts w:ascii="Times New Roman" w:hAnsi="Times New Roman" w:cs="Times New Roman"/>
          <w:iCs/>
          <w:sz w:val="24"/>
          <w:szCs w:val="24"/>
        </w:rPr>
        <w:t>Mohanpur, Satair, and Shatagram</w:t>
      </w:r>
      <w:r w:rsidRPr="00D96CDA">
        <w:rPr>
          <w:rFonts w:ascii="Times New Roman" w:hAnsi="Times New Roman" w:cs="Times New Roman"/>
          <w:sz w:val="24"/>
          <w:szCs w:val="24"/>
        </w:rPr>
        <w:t>). The primary target population included adults aged 18 years and older who consume any kind of tobacco.</w:t>
      </w:r>
    </w:p>
    <w:p w14:paraId="5A85E15D" w14:textId="77777777" w:rsidR="00D96CDA" w:rsidRPr="00D96CDA" w:rsidRDefault="00D96CDA" w:rsidP="00D96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D3DB6" w14:textId="77777777" w:rsidR="00D96CDA" w:rsidRDefault="00D96CDA" w:rsidP="00D96CD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38340" w14:textId="47FCFB97" w:rsidR="00D96CDA" w:rsidRPr="00D96CDA" w:rsidRDefault="00D96CDA" w:rsidP="00D96CD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D96CDA">
        <w:rPr>
          <w:rFonts w:ascii="Times New Roman" w:hAnsi="Times New Roman" w:cs="Times New Roman"/>
          <w:b/>
          <w:bCs/>
          <w:sz w:val="24"/>
          <w:szCs w:val="24"/>
        </w:rPr>
        <w:lastRenderedPageBreak/>
        <w:t>S.Table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6CDA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Pr="00D96C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4-day </w:t>
      </w:r>
      <w:r w:rsidRPr="00D96CDA">
        <w:rPr>
          <w:rFonts w:ascii="Times New Roman" w:hAnsi="Times New Roman" w:cs="Times New Roman"/>
          <w:b/>
          <w:bCs/>
          <w:sz w:val="24"/>
          <w:szCs w:val="24"/>
        </w:rPr>
        <w:t>training agenda for the study facilitators</w:t>
      </w:r>
    </w:p>
    <w:tbl>
      <w:tblPr>
        <w:tblStyle w:val="TableGrid"/>
        <w:tblW w:w="0" w:type="auto"/>
        <w:tblBorders>
          <w:bottom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645"/>
        <w:gridCol w:w="5580"/>
      </w:tblGrid>
      <w:tr w:rsidR="00D96CDA" w:rsidRPr="00D96CDA" w14:paraId="4A81C39A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</w:tcPr>
          <w:p w14:paraId="366F1F9E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</w:p>
        </w:tc>
        <w:tc>
          <w:tcPr>
            <w:tcW w:w="5580" w:type="dxa"/>
            <w:shd w:val="clear" w:color="auto" w:fill="D9E2F3" w:themeFill="accent1" w:themeFillTint="33"/>
            <w:vAlign w:val="center"/>
          </w:tcPr>
          <w:p w14:paraId="601CC36B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Day 01</w:t>
            </w:r>
          </w:p>
        </w:tc>
      </w:tr>
      <w:tr w:rsidR="00D96CDA" w:rsidRPr="00D96CDA" w14:paraId="702766FE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6F39BBB7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Time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14E35458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Topic</w:t>
            </w:r>
          </w:p>
        </w:tc>
      </w:tr>
      <w:tr w:rsidR="00D96CDA" w:rsidRPr="00D96CDA" w14:paraId="56EF6F9C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32A712DD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8:30-9:00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4E8B7409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Registration</w:t>
            </w:r>
          </w:p>
        </w:tc>
      </w:tr>
      <w:tr w:rsidR="00D96CDA" w:rsidRPr="00D96CDA" w14:paraId="57764173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3A99948E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9:00-9:15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30E4E01B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Inauguration, introduction and ice breaking, training objectives and ground rules</w:t>
            </w:r>
          </w:p>
        </w:tc>
      </w:tr>
      <w:tr w:rsidR="00D96CDA" w:rsidRPr="00D96CDA" w14:paraId="6906BC8F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6EB9CA37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9:15-9:30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688FA055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Pre-test</w:t>
            </w:r>
          </w:p>
        </w:tc>
      </w:tr>
      <w:tr w:rsidR="00D96CDA" w:rsidRPr="00D96CDA" w14:paraId="5CF6FD02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427CB86E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9:30-10:00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45BC1ED0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Session 01: Overview of the project</w:t>
            </w:r>
          </w:p>
        </w:tc>
      </w:tr>
      <w:tr w:rsidR="00D96CDA" w:rsidRPr="00D96CDA" w14:paraId="6FDAEC42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0A5521B4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10:00-11:00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7EFAA00C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Session 02: Discussion on basic interview skills and techniques</w:t>
            </w:r>
          </w:p>
        </w:tc>
      </w:tr>
      <w:tr w:rsidR="00D96CDA" w:rsidRPr="00D96CDA" w14:paraId="2A0C635D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3CA6A294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11:00-11:15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5FB7D251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Tea Break</w:t>
            </w:r>
          </w:p>
        </w:tc>
      </w:tr>
      <w:tr w:rsidR="00D96CDA" w:rsidRPr="00D96CDA" w14:paraId="01ED3BF8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384CBCE1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11:15- 12:00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72F6D243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Session 03: Research ethics</w:t>
            </w:r>
          </w:p>
        </w:tc>
      </w:tr>
      <w:tr w:rsidR="00D96CDA" w:rsidRPr="00D96CDA" w14:paraId="17A4BCAD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052254AA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12:00-13:30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1116C0C0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Session 04: </w:t>
            </w:r>
            <w:proofErr w:type="spellStart"/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Behavioural</w:t>
            </w:r>
            <w:proofErr w:type="spellEnd"/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and Clinical risk factors for NCDs: 5X5 framework for NCD prevention and control</w:t>
            </w:r>
          </w:p>
          <w:p w14:paraId="30ED38B1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Tobacco use, physical inactivity, unhealthy diet, alcohol consumption, air pollution</w:t>
            </w:r>
          </w:p>
        </w:tc>
      </w:tr>
      <w:tr w:rsidR="00D96CDA" w:rsidRPr="00D96CDA" w14:paraId="7975E891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</w:tcPr>
          <w:p w14:paraId="25E6F6ED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289BBB87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Day 02</w:t>
            </w:r>
          </w:p>
        </w:tc>
      </w:tr>
      <w:tr w:rsidR="00D96CDA" w:rsidRPr="00D96CDA" w14:paraId="41A31D0B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3B6805EA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20B7AE36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Recap</w:t>
            </w:r>
          </w:p>
        </w:tc>
      </w:tr>
      <w:tr w:rsidR="00D96CDA" w:rsidRPr="00D96CDA" w14:paraId="4C2FDCB3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299DF727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9:30-10:00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2C1F69F0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Session 05: Healthy lifestyle: Basics of counselling</w:t>
            </w:r>
          </w:p>
        </w:tc>
      </w:tr>
      <w:tr w:rsidR="00D96CDA" w:rsidRPr="00D96CDA" w14:paraId="0C559D35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6332A7ED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10:00-10:15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29611454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Tea Break</w:t>
            </w:r>
          </w:p>
        </w:tc>
      </w:tr>
      <w:tr w:rsidR="00D96CDA" w:rsidRPr="00D96CDA" w14:paraId="78A50AB8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4B7CA0B1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10:15-11:30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072D871D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Session 06: Brief interventions (5A-5R counselling) for non-communicable disease risk factors: Tobacco cessation using BCC materials (Demonstration)</w:t>
            </w:r>
          </w:p>
        </w:tc>
      </w:tr>
      <w:tr w:rsidR="00D96CDA" w:rsidRPr="00D96CDA" w14:paraId="29FC6539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6E9934F8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11:30-13:00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0691FF50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Session 07: Brief interventions (5A-5R counselling) for non-communicable disease risk factors: Tobacco cessation (exercise and role play)</w:t>
            </w:r>
          </w:p>
        </w:tc>
      </w:tr>
      <w:tr w:rsidR="00D96CDA" w:rsidRPr="00D96CDA" w14:paraId="26769D26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52C40848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13:00-13:30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457EA46C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Post-test and Certificate distribution for CHCPs </w:t>
            </w: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and training evaluation</w:t>
            </w:r>
          </w:p>
        </w:tc>
      </w:tr>
      <w:tr w:rsidR="00D96CDA" w:rsidRPr="00D96CDA" w14:paraId="1F2A752D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</w:tcPr>
          <w:p w14:paraId="2F779372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196051AF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Day 03</w:t>
            </w:r>
          </w:p>
        </w:tc>
      </w:tr>
      <w:tr w:rsidR="00D96CDA" w:rsidRPr="00D96CDA" w14:paraId="06FB8F42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3ADE0794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72D59680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Recap</w:t>
            </w:r>
          </w:p>
        </w:tc>
      </w:tr>
      <w:tr w:rsidR="00D96CDA" w:rsidRPr="00D96CDA" w14:paraId="2CC5EF5C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7BB39A09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9:30-10:30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34293AEA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Session 08: </w:t>
            </w: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Use of Digital device for data collection and participant contact</w:t>
            </w:r>
          </w:p>
        </w:tc>
      </w:tr>
      <w:tr w:rsidR="00D96CDA" w:rsidRPr="00D96CDA" w14:paraId="24C74F58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407C79C8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10:30-10:45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0258D3F0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Tea</w:t>
            </w:r>
          </w:p>
        </w:tc>
      </w:tr>
      <w:tr w:rsidR="00D96CDA" w:rsidRPr="00D96CDA" w14:paraId="2A3165EF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0D3B9C72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10:45-12:00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42ED71BE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Session 09: </w:t>
            </w: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Household listing and invitation to participants</w:t>
            </w:r>
          </w:p>
        </w:tc>
      </w:tr>
      <w:tr w:rsidR="00D96CDA" w:rsidRPr="00D96CDA" w14:paraId="26552358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4420487B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12:00-12:30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25897B8A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Session 10: Mock on household listing</w:t>
            </w:r>
          </w:p>
        </w:tc>
      </w:tr>
      <w:tr w:rsidR="00D96CDA" w:rsidRPr="00D96CDA" w14:paraId="43EAC157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2B39A204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lastRenderedPageBreak/>
              <w:t>12:30-13:30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5D092C06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color w:val="000000"/>
                <w:sz w:val="24"/>
                <w:szCs w:val="24"/>
              </w:rPr>
              <w:t>Session 11: Discussion on h</w:t>
            </w:r>
            <w:r w:rsidRPr="00D96CDA">
              <w:rPr>
                <w:rFonts w:ascii="Times New Roman" w:hAnsi="Times New Roman"/>
                <w:sz w:val="24"/>
                <w:szCs w:val="24"/>
              </w:rPr>
              <w:t>ealth and lifestyle questionnaire</w:t>
            </w:r>
          </w:p>
        </w:tc>
      </w:tr>
      <w:tr w:rsidR="00D96CDA" w:rsidRPr="00D96CDA" w14:paraId="2AF00E19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2007F44F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14:30-15:30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6C343C09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Session 12: </w:t>
            </w:r>
            <w:r w:rsidRPr="00D96CDA">
              <w:rPr>
                <w:rFonts w:ascii="Times New Roman" w:hAnsi="Times New Roman"/>
                <w:sz w:val="24"/>
                <w:szCs w:val="24"/>
              </w:rPr>
              <w:t>MOCK session on health and lifestyle questionnaire</w:t>
            </w:r>
          </w:p>
        </w:tc>
      </w:tr>
      <w:tr w:rsidR="00D96CDA" w:rsidRPr="00D96CDA" w14:paraId="42242997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56598D0D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15:45-17:00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44851FDD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Session 12: </w:t>
            </w:r>
            <w:r w:rsidRPr="00D96CDA">
              <w:rPr>
                <w:rFonts w:ascii="Times New Roman" w:hAnsi="Times New Roman"/>
                <w:sz w:val="24"/>
                <w:szCs w:val="24"/>
              </w:rPr>
              <w:t>MOCK session on health and lifestyle questionnaire (Cont.)</w:t>
            </w:r>
          </w:p>
        </w:tc>
      </w:tr>
      <w:tr w:rsidR="00D96CDA" w:rsidRPr="00D96CDA" w14:paraId="26B213C8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</w:tcPr>
          <w:p w14:paraId="005C6A90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7470CE95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Day 04</w:t>
            </w:r>
          </w:p>
        </w:tc>
      </w:tr>
      <w:tr w:rsidR="00D96CDA" w:rsidRPr="00D96CDA" w14:paraId="7CDE953B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18ADA5DE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58C0F0B1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Recap</w:t>
            </w:r>
          </w:p>
        </w:tc>
      </w:tr>
      <w:tr w:rsidR="00D96CDA" w:rsidRPr="00D96CDA" w14:paraId="051939D7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020FFDF6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9:30-10:00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3A8E6DDB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Session 13: </w:t>
            </w: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Session on participant follow-up</w:t>
            </w:r>
          </w:p>
        </w:tc>
      </w:tr>
      <w:tr w:rsidR="00D96CDA" w:rsidRPr="00D96CDA" w14:paraId="42961170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33CC97F7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10:15-11:00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4AEEB4AC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Session 14: </w:t>
            </w: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Mock on participant follow-up</w:t>
            </w:r>
          </w:p>
        </w:tc>
      </w:tr>
      <w:tr w:rsidR="00D96CDA" w:rsidRPr="00D96CDA" w14:paraId="0C0FFCB5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1227BF32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11:00-11:30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19DE9BE9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bidi="bn-IN"/>
              </w:rPr>
            </w:pPr>
            <w:r w:rsidRPr="00D96C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Session 15: </w:t>
            </w: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Logistics and workplan distribution</w:t>
            </w:r>
          </w:p>
        </w:tc>
      </w:tr>
      <w:tr w:rsidR="00D96CDA" w:rsidRPr="00D96CDA" w14:paraId="164B3F62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5C5E7508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11:30-12:00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2EBCA679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Post-test for CHW and training evaluation</w:t>
            </w:r>
          </w:p>
        </w:tc>
      </w:tr>
      <w:tr w:rsidR="00D96CDA" w:rsidRPr="00D96CDA" w14:paraId="30018067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5FCB5AC2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12:00-12:30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17659B3F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Training ending and Certificate distribution</w:t>
            </w:r>
          </w:p>
        </w:tc>
      </w:tr>
      <w:tr w:rsidR="00D96CDA" w:rsidRPr="00D96CDA" w14:paraId="17DAA7B3" w14:textId="77777777" w:rsidTr="00E41A07">
        <w:tc>
          <w:tcPr>
            <w:tcW w:w="1645" w:type="dxa"/>
            <w:shd w:val="clear" w:color="auto" w:fill="D9E2F3" w:themeFill="accent1" w:themeFillTint="33"/>
            <w:vAlign w:val="center"/>
            <w:hideMark/>
          </w:tcPr>
          <w:p w14:paraId="44A7B1F4" w14:textId="77777777" w:rsidR="00D96CDA" w:rsidRPr="00D96CDA" w:rsidRDefault="00D96CDA" w:rsidP="00D96C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6CDA">
              <w:rPr>
                <w:rFonts w:ascii="Times New Roman" w:hAnsi="Times New Roman"/>
                <w:sz w:val="24"/>
                <w:szCs w:val="24"/>
              </w:rPr>
              <w:t>12:30-13:30</w:t>
            </w:r>
          </w:p>
        </w:tc>
        <w:tc>
          <w:tcPr>
            <w:tcW w:w="5580" w:type="dxa"/>
            <w:shd w:val="clear" w:color="auto" w:fill="D9E2F3" w:themeFill="accent1" w:themeFillTint="33"/>
            <w:vAlign w:val="center"/>
            <w:hideMark/>
          </w:tcPr>
          <w:p w14:paraId="7062C2DE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96CDA">
              <w:rPr>
                <w:rFonts w:ascii="Times New Roman" w:hAnsi="Times New Roman"/>
                <w:sz w:val="24"/>
                <w:szCs w:val="24"/>
                <w:lang w:bidi="bn-IN"/>
              </w:rPr>
              <w:t>Facilitators meeting</w:t>
            </w:r>
          </w:p>
        </w:tc>
      </w:tr>
    </w:tbl>
    <w:p w14:paraId="3A604AFB" w14:textId="77777777" w:rsidR="00D96CDA" w:rsidRPr="00D96CDA" w:rsidRDefault="00D96CDA" w:rsidP="00D96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3619F" w14:textId="77777777" w:rsidR="00D96CDA" w:rsidRPr="00D96CDA" w:rsidRDefault="00D96CDA" w:rsidP="00D96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466BC" w14:textId="6EDB0167" w:rsidR="008F7700" w:rsidRPr="008F7700" w:rsidRDefault="008F7700" w:rsidP="00D96CD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S. </w:t>
      </w:r>
      <w:r w:rsidRPr="008F7700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8F7700">
        <w:rPr>
          <w:rFonts w:ascii="Times New Roman" w:hAnsi="Times New Roman" w:cs="Times New Roman"/>
          <w:b/>
          <w:bCs/>
          <w:sz w:val="24"/>
          <w:szCs w:val="24"/>
        </w:rPr>
        <w:t xml:space="preserve"> 2.1: Mean score at </w:t>
      </w:r>
      <w:r>
        <w:rPr>
          <w:rFonts w:ascii="Times New Roman" w:hAnsi="Times New Roman" w:cs="Times New Roman"/>
          <w:b/>
          <w:bCs/>
          <w:sz w:val="24"/>
          <w:szCs w:val="24"/>
        </w:rPr>
        <w:t>pre-</w:t>
      </w:r>
      <w:r w:rsidRPr="008F7700">
        <w:rPr>
          <w:rFonts w:ascii="Times New Roman" w:hAnsi="Times New Roman" w:cs="Times New Roman"/>
          <w:b/>
          <w:bCs/>
          <w:sz w:val="24"/>
          <w:szCs w:val="24"/>
        </w:rPr>
        <w:t xml:space="preserve"> and post-test by type of trainee</w:t>
      </w:r>
    </w:p>
    <w:p w14:paraId="7720DA13" w14:textId="639042F2" w:rsidR="008F7700" w:rsidRDefault="008F7700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3CD3">
        <w:rPr>
          <w:rFonts w:cs="Times New Roman"/>
          <w:noProof/>
        </w:rPr>
        <w:drawing>
          <wp:anchor distT="0" distB="0" distL="114300" distR="114300" simplePos="0" relativeHeight="251662336" behindDoc="0" locked="0" layoutInCell="1" allowOverlap="1" wp14:anchorId="30651B33" wp14:editId="31D152D6">
            <wp:simplePos x="0" y="0"/>
            <wp:positionH relativeFrom="margin">
              <wp:posOffset>0</wp:posOffset>
            </wp:positionH>
            <wp:positionV relativeFrom="paragraph">
              <wp:posOffset>304800</wp:posOffset>
            </wp:positionV>
            <wp:extent cx="5934075" cy="2228850"/>
            <wp:effectExtent l="0" t="0" r="9525" b="0"/>
            <wp:wrapSquare wrapText="bothSides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299F8B67-3E61-48E3-A96D-6E0A218E01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22F70" w14:textId="77777777" w:rsidR="008F7700" w:rsidRDefault="008F7700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7EE3B2" w14:textId="77777777" w:rsidR="008F7700" w:rsidRDefault="008F7700" w:rsidP="008F77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F2B474" w14:textId="77777777" w:rsidR="008F7700" w:rsidRDefault="008F7700" w:rsidP="008F77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2A0B76" w14:textId="77777777" w:rsidR="008F7700" w:rsidRDefault="008F7700" w:rsidP="008F77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CF744C" w14:textId="2413A7E3" w:rsidR="008F7700" w:rsidRPr="008F7700" w:rsidRDefault="008F7700" w:rsidP="00D96CD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7700">
        <w:rPr>
          <w:rFonts w:ascii="Times New Roman" w:hAnsi="Times New Roman" w:cs="Times New Roman"/>
          <w:b/>
          <w:bCs/>
          <w:sz w:val="24"/>
          <w:szCs w:val="24"/>
        </w:rPr>
        <w:lastRenderedPageBreak/>
        <w:t>S. Figure 2.2a: Change of score of the CHCPs between pre and post-test</w:t>
      </w:r>
      <w:r w:rsidRPr="00D96CDA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    </w:t>
      </w:r>
      <w:bookmarkStart w:id="0" w:name="_Toc167405397"/>
      <w:bookmarkStart w:id="1" w:name="_Toc128658417"/>
      <w:r w:rsidR="00D96CDA" w:rsidRPr="00D96CDA">
        <w:rPr>
          <w:rFonts w:ascii="Times New Roman" w:hAnsi="Times New Roman" w:cs="Times New Roman"/>
          <w:sz w:val="24"/>
          <w:szCs w:val="24"/>
        </w:rPr>
        <w:t xml:space="preserve">     </w:t>
      </w:r>
      <w:bookmarkEnd w:id="0"/>
      <w:bookmarkEnd w:id="1"/>
      <w:r w:rsidR="00D96CDA" w:rsidRPr="00D96C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62A3B0" wp14:editId="392E68FC">
            <wp:extent cx="5981700" cy="1838325"/>
            <wp:effectExtent l="0" t="0" r="0" b="952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544615AF-A6DE-4569-95CC-5971737F54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2" w:name="_Toc128658418"/>
      <w:bookmarkStart w:id="3" w:name="_Toc167405398"/>
    </w:p>
    <w:bookmarkEnd w:id="2"/>
    <w:bookmarkEnd w:id="3"/>
    <w:p w14:paraId="21D7ADB5" w14:textId="60112C80" w:rsidR="008F7700" w:rsidRPr="008F7700" w:rsidRDefault="008F7700" w:rsidP="008F7700">
      <w:pPr>
        <w:pStyle w:val="Heading3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S. </w:t>
      </w:r>
      <w:r w:rsidRPr="008F77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2.2b: Change of score of the CHWs between pre and post-test</w:t>
      </w:r>
    </w:p>
    <w:p w14:paraId="7E88F1D0" w14:textId="77777777" w:rsidR="00D96CDA" w:rsidRPr="00D96CDA" w:rsidRDefault="00D96CDA" w:rsidP="00D96CDA">
      <w:pPr>
        <w:pStyle w:val="Heading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B1C14E" w14:textId="46CE4F1F" w:rsid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C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7E616A" wp14:editId="3F6BFF7E">
            <wp:extent cx="5934075" cy="1933575"/>
            <wp:effectExtent l="0" t="0" r="9525" b="952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C6187327-464D-49A4-81BF-78A94673C4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FF71F40" w14:textId="231CCC18" w:rsidR="008F7700" w:rsidRPr="008F7700" w:rsidRDefault="008F7700" w:rsidP="008F7700">
      <w:pPr>
        <w:pStyle w:val="Heading3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F77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S. </w:t>
      </w:r>
      <w:r w:rsidRPr="008F77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2.2c: Change of score of the BRAC JPGSPH staff between pre and post-test</w:t>
      </w:r>
    </w:p>
    <w:p w14:paraId="73BE20A4" w14:textId="77777777" w:rsidR="008F7700" w:rsidRPr="008F7700" w:rsidRDefault="008F7700" w:rsidP="00D96CD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D1870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C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355267" wp14:editId="5B7119BF">
            <wp:extent cx="5953125" cy="2000250"/>
            <wp:effectExtent l="0" t="0" r="9525" b="0"/>
            <wp:docPr id="33730858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0BC772-E047-463D-A34E-5F4BB9B64D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D0B91CA" w14:textId="3D64B925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7700">
        <w:rPr>
          <w:rFonts w:ascii="Times New Roman" w:hAnsi="Times New Roman" w:cs="Times New Roman"/>
          <w:b/>
          <w:bCs/>
          <w:sz w:val="24"/>
          <w:szCs w:val="24"/>
        </w:rPr>
        <w:lastRenderedPageBreak/>
        <w:t>S. Figures 2.1 and 2.2a, 2.2b, 2.2c</w:t>
      </w:r>
      <w:r w:rsidRPr="00D96CDA">
        <w:rPr>
          <w:rFonts w:ascii="Times New Roman" w:hAnsi="Times New Roman" w:cs="Times New Roman"/>
          <w:sz w:val="24"/>
          <w:szCs w:val="24"/>
        </w:rPr>
        <w:t xml:space="preserve"> illustrate a comparison of the average score and absolute score of different types of participants before and after the training. Improvement has been noticed in all groups of participants at the post-test. Out of the highest possible score of 16, the mean score of the CHCPs was 5.5 on the pre-test and 12.4 in the post-test. The CHWs scored 4.67 on the pre-test and 11.34 on the post-test, and the office staff scored 11.5 on the pre-test and 15.5 on the post-test</w:t>
      </w:r>
      <w:r w:rsidRPr="00D96CDA">
        <w:rPr>
          <w:rFonts w:ascii="Times New Roman" w:hAnsi="Times New Roman" w:cs="Times New Roman"/>
          <w:color w:val="000000" w:themeColor="text1"/>
          <w:sz w:val="24"/>
          <w:szCs w:val="24"/>
        </w:rPr>
        <w:t>. Overall, the mean score for all participants 5.4 in the pre-test and 12.85 in the post-test. The difference between the mean score in the post-test and the pre-test was 7.45.</w:t>
      </w:r>
    </w:p>
    <w:p w14:paraId="4FE4E313" w14:textId="77777777" w:rsidR="00D96CDA" w:rsidRPr="00D96CDA" w:rsidRDefault="00D96CDA" w:rsidP="00D96CDA">
      <w:pPr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830F0" w14:textId="454E983B" w:rsidR="00D96CDA" w:rsidRPr="00D96CDA" w:rsidRDefault="00D96CDA" w:rsidP="00D96CDA">
      <w:pPr>
        <w:pStyle w:val="Caption"/>
        <w:spacing w:line="276" w:lineRule="auto"/>
        <w:rPr>
          <w:rFonts w:cs="Times New Roman"/>
          <w:i/>
          <w:iCs w:val="0"/>
          <w:color w:val="000000" w:themeColor="text1"/>
          <w:szCs w:val="24"/>
        </w:rPr>
      </w:pPr>
      <w:r w:rsidRPr="00D96CDA">
        <w:rPr>
          <w:rFonts w:cs="Times New Roman"/>
          <w:iCs w:val="0"/>
          <w:color w:val="000000" w:themeColor="text1"/>
          <w:szCs w:val="24"/>
        </w:rPr>
        <w:t xml:space="preserve">S. Table </w:t>
      </w:r>
      <w:r>
        <w:rPr>
          <w:rFonts w:cs="Times New Roman"/>
          <w:iCs w:val="0"/>
          <w:color w:val="000000" w:themeColor="text1"/>
          <w:szCs w:val="24"/>
        </w:rPr>
        <w:t>2</w:t>
      </w:r>
      <w:r w:rsidRPr="00D96CDA">
        <w:rPr>
          <w:rFonts w:cs="Times New Roman"/>
          <w:iCs w:val="0"/>
          <w:color w:val="000000" w:themeColor="text1"/>
          <w:szCs w:val="24"/>
        </w:rPr>
        <w:t>: Overall Evaluation of training by the Participants (% of the participants)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28"/>
        <w:gridCol w:w="2210"/>
        <w:gridCol w:w="1446"/>
        <w:gridCol w:w="1614"/>
        <w:gridCol w:w="1520"/>
      </w:tblGrid>
      <w:tr w:rsidR="00D96CDA" w:rsidRPr="00D96CDA" w14:paraId="12184E8F" w14:textId="77777777" w:rsidTr="00E41A07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AA2347" w14:textId="77777777" w:rsidR="00D96CDA" w:rsidRPr="00D96CDA" w:rsidRDefault="00D96CDA" w:rsidP="00D96C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evaluation (n= 7)</w:t>
            </w:r>
          </w:p>
        </w:tc>
      </w:tr>
      <w:tr w:rsidR="00D96CDA" w:rsidRPr="00D96CDA" w14:paraId="65298182" w14:textId="77777777" w:rsidTr="00E41A07">
        <w:trPr>
          <w:trHeight w:val="552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98A8FC7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Question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3BA983D" w14:textId="77777777" w:rsidR="00D96CDA" w:rsidRPr="00D96CDA" w:rsidRDefault="00D96CDA" w:rsidP="00D96CD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Very confident (%)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6F38ED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Confident (%)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E78AA1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Somewhat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BE149D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 little confident (%)</w:t>
            </w:r>
          </w:p>
        </w:tc>
      </w:tr>
      <w:tr w:rsidR="00D96CDA" w:rsidRPr="00D96CDA" w14:paraId="1CF7D938" w14:textId="77777777" w:rsidTr="00E41A07">
        <w:trPr>
          <w:trHeight w:val="564"/>
        </w:trPr>
        <w:tc>
          <w:tcPr>
            <w:tcW w:w="1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A3418" w14:textId="77777777" w:rsidR="00D96CDA" w:rsidRPr="00D96CDA" w:rsidRDefault="00D96CDA" w:rsidP="00D96CD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D245C" w14:textId="77777777" w:rsidR="00D96CDA" w:rsidRPr="00D96CDA" w:rsidRDefault="00D96CDA" w:rsidP="00D96CD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B89445" w14:textId="77777777" w:rsidR="00D96CDA" w:rsidRPr="00D96CDA" w:rsidRDefault="00D96CDA" w:rsidP="00D96CD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CF368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Confident (%)</w:t>
            </w:r>
          </w:p>
        </w:tc>
        <w:tc>
          <w:tcPr>
            <w:tcW w:w="8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2BC8B" w14:textId="77777777" w:rsidR="00D96CDA" w:rsidRPr="00D96CDA" w:rsidRDefault="00D96CDA" w:rsidP="00D96CD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96CDA" w:rsidRPr="00D96CDA" w14:paraId="1396E694" w14:textId="77777777" w:rsidTr="00E41A07">
        <w:trPr>
          <w:trHeight w:val="30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0013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Confidence about raising NCD risk factors awareness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6F0C4BA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B7D5BB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71.41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8F4FB0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F0C3DE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D96CDA" w:rsidRPr="00D96CDA" w14:paraId="35D632B7" w14:textId="77777777" w:rsidTr="00E41A07">
        <w:trPr>
          <w:trHeight w:val="30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1887D2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Confidence about tobacco cessation using 5A-5R counseling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B1F44C8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42.86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9E56B1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57.14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709A51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DD0359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bookmarkStart w:id="4" w:name="_GoBack"/>
        <w:bookmarkEnd w:id="4"/>
      </w:tr>
      <w:tr w:rsidR="00D96CDA" w:rsidRPr="00D96CDA" w14:paraId="5054911E" w14:textId="77777777" w:rsidTr="00E41A07">
        <w:trPr>
          <w:trHeight w:val="30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477F6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Confidence about data collection using digital technology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A5AFE45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D9781A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57.14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E171E2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DACF6E" w14:textId="77777777" w:rsidR="00D96CDA" w:rsidRPr="00D96CDA" w:rsidRDefault="00D96CDA" w:rsidP="00D96C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575003CA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AE38B2" w14:textId="77777777" w:rsidR="00D96CDA" w:rsidRPr="00D96CDA" w:rsidRDefault="00D96CDA" w:rsidP="00D96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6CDA">
        <w:rPr>
          <w:rFonts w:ascii="Times New Roman" w:hAnsi="Times New Roman" w:cs="Times New Roman"/>
          <w:sz w:val="24"/>
          <w:szCs w:val="24"/>
        </w:rPr>
        <w:t>The majority of the facilitators were very confident in addressing NCD risk factors, promoting tobacco cessation using 5A-5R counseling, and collecting data</w:t>
      </w:r>
      <w:r w:rsidRPr="00D96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using digital technology.</w:t>
      </w:r>
    </w:p>
    <w:sectPr w:rsidR="00D96CDA" w:rsidRPr="00D96CDA">
      <w:footerReference w:type="default" r:id="rId11"/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E3EC5" w14:textId="77777777" w:rsidR="002A1C30" w:rsidRDefault="002A1C30" w:rsidP="00992C5E">
      <w:pPr>
        <w:spacing w:after="0" w:line="240" w:lineRule="auto"/>
      </w:pPr>
      <w:r>
        <w:separator/>
      </w:r>
    </w:p>
  </w:endnote>
  <w:endnote w:type="continuationSeparator" w:id="0">
    <w:p w14:paraId="46F76AD1" w14:textId="77777777" w:rsidR="002A1C30" w:rsidRDefault="002A1C30" w:rsidP="0099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53085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9D41C1" w14:textId="224DB09E" w:rsidR="00992C5E" w:rsidRDefault="00992C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1FBCF" w14:textId="77777777" w:rsidR="00992C5E" w:rsidRDefault="00992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86CC4" w14:textId="77777777" w:rsidR="002A1C30" w:rsidRDefault="002A1C30" w:rsidP="00992C5E">
      <w:pPr>
        <w:spacing w:after="0" w:line="240" w:lineRule="auto"/>
      </w:pPr>
      <w:r>
        <w:separator/>
      </w:r>
    </w:p>
  </w:footnote>
  <w:footnote w:type="continuationSeparator" w:id="0">
    <w:p w14:paraId="6A94603D" w14:textId="77777777" w:rsidR="002A1C30" w:rsidRDefault="002A1C30" w:rsidP="00992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DD"/>
    <w:rsid w:val="000D2F1A"/>
    <w:rsid w:val="001C5C90"/>
    <w:rsid w:val="002A15B0"/>
    <w:rsid w:val="002A1C30"/>
    <w:rsid w:val="003101E2"/>
    <w:rsid w:val="00542DDD"/>
    <w:rsid w:val="005B604A"/>
    <w:rsid w:val="008F7700"/>
    <w:rsid w:val="00992C5E"/>
    <w:rsid w:val="009B340A"/>
    <w:rsid w:val="00A90351"/>
    <w:rsid w:val="00D96CDA"/>
    <w:rsid w:val="00EC2ED2"/>
    <w:rsid w:val="00F6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BFBA7E"/>
  <w15:chartTrackingRefBased/>
  <w15:docId w15:val="{ABD4C73D-7793-4B48-8EEB-062412C1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35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D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D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D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D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D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D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D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D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D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D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2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D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2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DD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2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DDD"/>
    <w:pPr>
      <w:spacing w:line="278" w:lineRule="auto"/>
      <w:ind w:left="720"/>
      <w:contextualSpacing/>
    </w:pPr>
    <w:rPr>
      <w:kern w:val="2"/>
      <w:sz w:val="24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2D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D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DD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D96CD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96CDA"/>
    <w:pPr>
      <w:spacing w:before="120" w:after="120" w:line="240" w:lineRule="auto"/>
    </w:pPr>
    <w:rPr>
      <w:rFonts w:ascii="Times New Roman" w:hAnsi="Times New Roman"/>
      <w:b/>
      <w:iCs/>
      <w:color w:val="4472C4" w:themeColor="accent1"/>
      <w:sz w:val="24"/>
      <w:szCs w:val="18"/>
      <w:lang w:val="en-GB" w:eastAsia="ja-JP"/>
    </w:rPr>
  </w:style>
  <w:style w:type="paragraph" w:styleId="Header">
    <w:name w:val="header"/>
    <w:basedOn w:val="Normal"/>
    <w:link w:val="HeaderChar"/>
    <w:uiPriority w:val="99"/>
    <w:unhideWhenUsed/>
    <w:rsid w:val="00992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C5E"/>
    <w:rPr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92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C5E"/>
    <w:rPr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Training%20Report%20BCCP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Training%20Report%20BCCP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Training%20Report%20BCCP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ownloads\Training%20Report%20BCCP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467243686860105E-2"/>
          <c:y val="5.6074766355140186E-2"/>
          <c:w val="0.87931273905688445"/>
          <c:h val="0.73330193538891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'Pre test &amp; Post test'!$F$18</c:f>
              <c:strCache>
                <c:ptCount val="1"/>
                <c:pt idx="0">
                  <c:v>Pre test Mark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'Pre test &amp; Post test'!$G$17:$I$17</c:f>
              <c:strCache>
                <c:ptCount val="3"/>
                <c:pt idx="0">
                  <c:v>CHCP</c:v>
                </c:pt>
                <c:pt idx="1">
                  <c:v>CHW</c:v>
                </c:pt>
                <c:pt idx="2">
                  <c:v>Field staff</c:v>
                </c:pt>
              </c:strCache>
            </c:strRef>
          </c:cat>
          <c:val>
            <c:numRef>
              <c:f>'Pre test &amp; Post test'!$G$18:$I$18</c:f>
              <c:numCache>
                <c:formatCode>General</c:formatCode>
                <c:ptCount val="3"/>
                <c:pt idx="0">
                  <c:v>5.5</c:v>
                </c:pt>
                <c:pt idx="1">
                  <c:v>4.5</c:v>
                </c:pt>
                <c:pt idx="2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93-4BD4-A9B7-D9B40080E91D}"/>
            </c:ext>
          </c:extLst>
        </c:ser>
        <c:ser>
          <c:idx val="1"/>
          <c:order val="1"/>
          <c:tx>
            <c:strRef>
              <c:f>'Pre test &amp; Post test'!$F$19</c:f>
              <c:strCache>
                <c:ptCount val="1"/>
                <c:pt idx="0">
                  <c:v>Post test Mark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'Pre test &amp; Post test'!$G$17:$I$17</c:f>
              <c:strCache>
                <c:ptCount val="3"/>
                <c:pt idx="0">
                  <c:v>CHCP</c:v>
                </c:pt>
                <c:pt idx="1">
                  <c:v>CHW</c:v>
                </c:pt>
                <c:pt idx="2">
                  <c:v>Field staff</c:v>
                </c:pt>
              </c:strCache>
            </c:strRef>
          </c:cat>
          <c:val>
            <c:numRef>
              <c:f>'Pre test &amp; Post test'!$G$19:$I$19</c:f>
              <c:numCache>
                <c:formatCode>General</c:formatCode>
                <c:ptCount val="3"/>
                <c:pt idx="0">
                  <c:v>12.5</c:v>
                </c:pt>
                <c:pt idx="1">
                  <c:v>12</c:v>
                </c:pt>
                <c:pt idx="2">
                  <c:v>15.5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93-4BD4-A9B7-D9B40080E91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44873104"/>
        <c:axId val="1214162000"/>
      </c:barChart>
      <c:catAx>
        <c:axId val="1144873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4162000"/>
        <c:crosses val="autoZero"/>
        <c:auto val="1"/>
        <c:lblAlgn val="ctr"/>
        <c:lblOffset val="100"/>
        <c:noMultiLvlLbl val="0"/>
      </c:catAx>
      <c:valAx>
        <c:axId val="1214162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487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Score</a:t>
            </a:r>
            <a:r>
              <a:rPr lang="en-US" baseline="0"/>
              <a:t> of CHCP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'Pre test &amp; Post test'!$H$3:$H$4</c:f>
              <c:strCache>
                <c:ptCount val="2"/>
                <c:pt idx="0">
                  <c:v>CHCP</c:v>
                </c:pt>
                <c:pt idx="1">
                  <c:v>Pre test Mark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'Pre test &amp; Post test'!$H$5:$H$7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3C0-47D1-9546-BF6B13539466}"/>
            </c:ext>
          </c:extLst>
        </c:ser>
        <c:ser>
          <c:idx val="1"/>
          <c:order val="1"/>
          <c:tx>
            <c:strRef>
              <c:f>'Pre test &amp; Post test'!$I$3:$I$4</c:f>
              <c:strCache>
                <c:ptCount val="2"/>
                <c:pt idx="0">
                  <c:v>CHCP</c:v>
                </c:pt>
                <c:pt idx="1">
                  <c:v>Post test Mark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'Pre test &amp; Post test'!$I$5:$I$7</c:f>
              <c:numCache>
                <c:formatCode>General</c:formatCode>
                <c:ptCount val="3"/>
                <c:pt idx="0">
                  <c:v>13</c:v>
                </c:pt>
                <c:pt idx="1">
                  <c:v>12</c:v>
                </c:pt>
                <c:pt idx="2">
                  <c:v>12.5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3C0-47D1-9546-BF6B1353946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36111632"/>
        <c:axId val="616671952"/>
      </c:lineChart>
      <c:catAx>
        <c:axId val="73611163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6671952"/>
        <c:crosses val="autoZero"/>
        <c:auto val="1"/>
        <c:lblAlgn val="ctr"/>
        <c:lblOffset val="100"/>
        <c:noMultiLvlLbl val="0"/>
      </c:catAx>
      <c:valAx>
        <c:axId val="61667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11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Score</a:t>
            </a:r>
            <a:r>
              <a:rPr lang="en-US" baseline="0"/>
              <a:t> of CHW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'Pre test &amp; Post test'!$K$3:$K$4</c:f>
              <c:strCache>
                <c:ptCount val="2"/>
                <c:pt idx="0">
                  <c:v>CHW</c:v>
                </c:pt>
                <c:pt idx="1">
                  <c:v>Pre test Mark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'Pre test &amp; Post test'!$K$5:$K$7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6F-4786-9995-9EFDB6303E82}"/>
            </c:ext>
          </c:extLst>
        </c:ser>
        <c:ser>
          <c:idx val="1"/>
          <c:order val="1"/>
          <c:tx>
            <c:strRef>
              <c:f>'Pre test &amp; Post test'!$L$3:$L$4</c:f>
              <c:strCache>
                <c:ptCount val="2"/>
                <c:pt idx="0">
                  <c:v>CHW</c:v>
                </c:pt>
                <c:pt idx="1">
                  <c:v>Post test Mark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'Pre test &amp; Post test'!$L$5:$L$7</c:f>
              <c:numCache>
                <c:formatCode>General</c:formatCode>
                <c:ptCount val="3"/>
                <c:pt idx="0">
                  <c:v>12</c:v>
                </c:pt>
                <c:pt idx="1">
                  <c:v>12</c:v>
                </c:pt>
                <c:pt idx="2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6F-4786-9995-9EFDB6303E8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37890512"/>
        <c:axId val="623109920"/>
      </c:lineChart>
      <c:catAx>
        <c:axId val="73789051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3109920"/>
        <c:crosses val="autoZero"/>
        <c:auto val="1"/>
        <c:lblAlgn val="ctr"/>
        <c:lblOffset val="100"/>
        <c:noMultiLvlLbl val="0"/>
      </c:catAx>
      <c:valAx>
        <c:axId val="62310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789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Score</a:t>
            </a:r>
            <a:r>
              <a:rPr lang="en-US" baseline="0"/>
              <a:t> of BRAC JPGSPH </a:t>
            </a:r>
          </a:p>
          <a:p>
            <a:pPr>
              <a:defRPr/>
            </a:pPr>
            <a:r>
              <a:rPr lang="en-US" baseline="0"/>
              <a:t>staff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0436871791502824E-2"/>
          <c:y val="0.28896353621033416"/>
          <c:w val="0.83328184096177493"/>
          <c:h val="0.53513027609746211"/>
        </c:manualLayout>
      </c:layout>
      <c:lineChart>
        <c:grouping val="standard"/>
        <c:varyColors val="0"/>
        <c:ser>
          <c:idx val="0"/>
          <c:order val="0"/>
          <c:tx>
            <c:strRef>
              <c:f>'Pre test &amp; Post test'!$I$10:$I$11</c:f>
              <c:strCache>
                <c:ptCount val="2"/>
                <c:pt idx="0">
                  <c:v>*BRAC JPGSPH staff</c:v>
                </c:pt>
                <c:pt idx="1">
                  <c:v>Pre test Mark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'Pre test &amp; Post test'!$I$12:$I$14</c:f>
              <c:numCache>
                <c:formatCode>General</c:formatCode>
                <c:ptCount val="3"/>
                <c:pt idx="0">
                  <c:v>10</c:v>
                </c:pt>
                <c:pt idx="1">
                  <c:v>13</c:v>
                </c:pt>
                <c:pt idx="2">
                  <c:v>11.5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9D4-4D07-95A4-88E4FABCA11D}"/>
            </c:ext>
          </c:extLst>
        </c:ser>
        <c:ser>
          <c:idx val="1"/>
          <c:order val="1"/>
          <c:tx>
            <c:strRef>
              <c:f>'Pre test &amp; Post test'!$J$10:$J$11</c:f>
              <c:strCache>
                <c:ptCount val="2"/>
                <c:pt idx="0">
                  <c:v>*BRAC JPGSPH staff</c:v>
                </c:pt>
                <c:pt idx="1">
                  <c:v>Post test Mark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'Pre test &amp; Post test'!$J$12:$J$14</c:f>
              <c:numCache>
                <c:formatCode>General</c:formatCode>
                <c:ptCount val="3"/>
                <c:pt idx="0">
                  <c:v>15</c:v>
                </c:pt>
                <c:pt idx="1">
                  <c:v>16</c:v>
                </c:pt>
                <c:pt idx="2">
                  <c:v>15.5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9D4-4D07-95A4-88E4FABCA1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7910912"/>
        <c:axId val="622302048"/>
      </c:lineChart>
      <c:catAx>
        <c:axId val="73791091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2302048"/>
        <c:crosses val="autoZero"/>
        <c:auto val="1"/>
        <c:lblAlgn val="ctr"/>
        <c:lblOffset val="100"/>
        <c:noMultiLvlLbl val="0"/>
      </c:catAx>
      <c:valAx>
        <c:axId val="62230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7910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 S</dc:creator>
  <cp:keywords/>
  <dc:description/>
  <cp:lastModifiedBy>sabrina.ahmed@northsouth.edu</cp:lastModifiedBy>
  <cp:revision>6</cp:revision>
  <dcterms:created xsi:type="dcterms:W3CDTF">2025-04-23T13:09:00Z</dcterms:created>
  <dcterms:modified xsi:type="dcterms:W3CDTF">2026-08-04T03:45:00Z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b01a1c86bececcc188f3b5711921ea8710205e41d0f830335e5e55ba3984c326</vt:lpwstr>
  </property>
</Properties>
</file>