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3A550C" w14:textId="117F9038" w:rsidR="00C8644A" w:rsidRPr="000E3D6E" w:rsidRDefault="006A6781" w:rsidP="000679F1">
      <w:pPr>
        <w:ind w:left="-426"/>
        <w:rPr>
          <w:rFonts w:ascii="Arial" w:hAnsi="Arial" w:cs="Arial"/>
          <w:b/>
          <w:bCs/>
          <w:sz w:val="24"/>
        </w:rPr>
      </w:pPr>
      <w:bookmarkStart w:id="0" w:name="OLE_LINK76"/>
      <w:bookmarkStart w:id="1" w:name="OLE_LINK77"/>
      <w:r w:rsidRPr="000E3D6E">
        <w:rPr>
          <w:rFonts w:ascii="Arial" w:hAnsi="Arial" w:cs="Arial"/>
          <w:b/>
          <w:bCs/>
          <w:sz w:val="24"/>
        </w:rPr>
        <w:t xml:space="preserve">Supplementary Table 1. </w:t>
      </w:r>
      <w:r w:rsidR="000679F1" w:rsidRPr="000E3D6E">
        <w:rPr>
          <w:rFonts w:ascii="Arial" w:hAnsi="Arial" w:cs="Arial"/>
          <w:b/>
          <w:bCs/>
          <w:sz w:val="24"/>
        </w:rPr>
        <w:t>Schedule of</w:t>
      </w:r>
      <w:r w:rsidRPr="000E3D6E">
        <w:rPr>
          <w:rFonts w:ascii="Arial" w:hAnsi="Arial" w:cs="Arial"/>
          <w:b/>
          <w:bCs/>
          <w:sz w:val="24"/>
        </w:rPr>
        <w:t xml:space="preserve"> </w:t>
      </w:r>
      <w:r w:rsidR="0045341F" w:rsidRPr="000E3D6E">
        <w:rPr>
          <w:rFonts w:ascii="Arial" w:hAnsi="Arial" w:cs="Arial"/>
          <w:b/>
          <w:bCs/>
          <w:sz w:val="24"/>
        </w:rPr>
        <w:t xml:space="preserve">neostigmine </w:t>
      </w:r>
      <w:r w:rsidR="00C76156" w:rsidRPr="000E3D6E">
        <w:rPr>
          <w:rFonts w:ascii="Arial" w:hAnsi="Arial" w:cs="Arial"/>
          <w:b/>
          <w:bCs/>
          <w:sz w:val="24"/>
        </w:rPr>
        <w:t xml:space="preserve">administration </w:t>
      </w:r>
      <w:r w:rsidRPr="000E3D6E">
        <w:rPr>
          <w:rFonts w:ascii="Arial" w:hAnsi="Arial" w:cs="Arial"/>
          <w:b/>
          <w:bCs/>
          <w:sz w:val="24"/>
        </w:rPr>
        <w:t>in the neostigmine group</w:t>
      </w:r>
      <w:r w:rsidR="000679F1" w:rsidRPr="000E3D6E">
        <w:rPr>
          <w:rFonts w:ascii="Arial" w:hAnsi="Arial" w:cs="Arial"/>
          <w:b/>
          <w:bCs/>
          <w:sz w:val="24"/>
        </w:rPr>
        <w:t>: (a) frequency</w:t>
      </w:r>
      <w:r w:rsidR="000E3D6E">
        <w:rPr>
          <w:rFonts w:ascii="Arial" w:hAnsi="Arial" w:cs="Arial"/>
          <w:b/>
          <w:bCs/>
          <w:sz w:val="24"/>
        </w:rPr>
        <w:t xml:space="preserve"> and</w:t>
      </w:r>
      <w:r w:rsidR="000679F1" w:rsidRPr="000E3D6E">
        <w:rPr>
          <w:rFonts w:ascii="Arial" w:hAnsi="Arial" w:cs="Arial"/>
          <w:b/>
          <w:bCs/>
          <w:sz w:val="24"/>
        </w:rPr>
        <w:t xml:space="preserve"> (b) duration.</w:t>
      </w:r>
    </w:p>
    <w:p w14:paraId="653A738A" w14:textId="18E2FE16" w:rsidR="00C76156" w:rsidRPr="000E3D6E" w:rsidRDefault="006A6781" w:rsidP="00BA7227">
      <w:pPr>
        <w:ind w:left="-426"/>
        <w:rPr>
          <w:rFonts w:ascii="Arial" w:hAnsi="Arial" w:cs="Arial"/>
          <w:b/>
          <w:bCs/>
          <w:sz w:val="24"/>
        </w:rPr>
      </w:pPr>
      <w:r w:rsidRPr="000E3D6E">
        <w:rPr>
          <w:rFonts w:ascii="Arial" w:hAnsi="Arial" w:cs="Arial"/>
          <w:b/>
          <w:bCs/>
          <w:sz w:val="24"/>
        </w:rPr>
        <w:t xml:space="preserve">         a</w:t>
      </w:r>
    </w:p>
    <w:tbl>
      <w:tblPr>
        <w:tblStyle w:val="ae"/>
        <w:tblW w:w="0" w:type="auto"/>
        <w:tblInd w:w="534" w:type="dxa"/>
        <w:tblLook w:val="04A0" w:firstRow="1" w:lastRow="0" w:firstColumn="1" w:lastColumn="0" w:noHBand="0" w:noVBand="1"/>
      </w:tblPr>
      <w:tblGrid>
        <w:gridCol w:w="3301"/>
        <w:gridCol w:w="3361"/>
      </w:tblGrid>
      <w:tr w:rsidR="004F099D" w:rsidRPr="000E3D6E" w14:paraId="632AB6EF" w14:textId="77777777" w:rsidTr="00856CB5">
        <w:tc>
          <w:tcPr>
            <w:tcW w:w="3301" w:type="dxa"/>
          </w:tcPr>
          <w:p w14:paraId="412EEBF0" w14:textId="5CA8032B" w:rsidR="000679F1" w:rsidRPr="000E3D6E" w:rsidRDefault="006A6781" w:rsidP="000679F1">
            <w:pPr>
              <w:rPr>
                <w:rFonts w:ascii="Arial" w:hAnsi="Arial" w:cs="Arial"/>
                <w:b/>
                <w:bCs/>
                <w:sz w:val="24"/>
              </w:rPr>
            </w:pPr>
            <w:r w:rsidRPr="000E3D6E">
              <w:rPr>
                <w:rFonts w:ascii="Arial" w:hAnsi="Arial" w:cs="Arial"/>
                <w:b/>
                <w:bCs/>
                <w:sz w:val="24"/>
              </w:rPr>
              <w:t>Frequency</w:t>
            </w:r>
          </w:p>
        </w:tc>
        <w:tc>
          <w:tcPr>
            <w:tcW w:w="3361" w:type="dxa"/>
          </w:tcPr>
          <w:p w14:paraId="401E3D84" w14:textId="62E248BB" w:rsidR="000679F1" w:rsidRPr="000E3D6E" w:rsidRDefault="006A6781" w:rsidP="000679F1">
            <w:pPr>
              <w:rPr>
                <w:rFonts w:ascii="Arial" w:hAnsi="Arial" w:cs="Arial"/>
                <w:b/>
                <w:bCs/>
                <w:sz w:val="24"/>
              </w:rPr>
            </w:pPr>
            <w:r w:rsidRPr="000E3D6E">
              <w:rPr>
                <w:rFonts w:ascii="Arial" w:hAnsi="Arial" w:cs="Arial"/>
                <w:b/>
                <w:bCs/>
                <w:sz w:val="24"/>
              </w:rPr>
              <w:t xml:space="preserve">No. of patients </w:t>
            </w:r>
          </w:p>
        </w:tc>
      </w:tr>
      <w:tr w:rsidR="004F099D" w:rsidRPr="000E3D6E" w14:paraId="73C3C3D4" w14:textId="77777777" w:rsidTr="00856CB5">
        <w:tc>
          <w:tcPr>
            <w:tcW w:w="3301" w:type="dxa"/>
            <w:vAlign w:val="center"/>
          </w:tcPr>
          <w:p w14:paraId="78B8E1B0" w14:textId="58079C25" w:rsidR="000679F1" w:rsidRPr="000E3D6E" w:rsidRDefault="006A6781" w:rsidP="000679F1">
            <w:pPr>
              <w:rPr>
                <w:rFonts w:ascii="Arial" w:hAnsi="Arial" w:cs="Arial"/>
                <w:b/>
                <w:bCs/>
                <w:sz w:val="24"/>
              </w:rPr>
            </w:pPr>
            <w:r w:rsidRPr="000E3D6E">
              <w:rPr>
                <w:rFonts w:ascii="Arial" w:hAnsi="Arial" w:cs="Arial"/>
                <w:sz w:val="24"/>
              </w:rPr>
              <w:t>Single dose</w:t>
            </w:r>
          </w:p>
        </w:tc>
        <w:tc>
          <w:tcPr>
            <w:tcW w:w="3361" w:type="dxa"/>
            <w:vAlign w:val="center"/>
          </w:tcPr>
          <w:p w14:paraId="67B7083C" w14:textId="3F06C6DE" w:rsidR="000679F1" w:rsidRPr="000E3D6E" w:rsidRDefault="006A6781" w:rsidP="000679F1">
            <w:pPr>
              <w:rPr>
                <w:rFonts w:ascii="Arial" w:hAnsi="Arial" w:cs="Arial"/>
                <w:b/>
                <w:bCs/>
                <w:sz w:val="24"/>
              </w:rPr>
            </w:pPr>
            <w:r w:rsidRPr="000E3D6E">
              <w:rPr>
                <w:rFonts w:ascii="Arial" w:hAnsi="Arial" w:cs="Arial"/>
                <w:sz w:val="24"/>
              </w:rPr>
              <w:t>2 (5.0</w:t>
            </w:r>
            <w:r w:rsidR="000E3D6E" w:rsidRPr="000E3D6E">
              <w:rPr>
                <w:rFonts w:ascii="Arial" w:hAnsi="Arial" w:cs="Arial"/>
                <w:sz w:val="24"/>
              </w:rPr>
              <w:t>%</w:t>
            </w:r>
            <w:r w:rsidRPr="000E3D6E">
              <w:rPr>
                <w:rFonts w:ascii="Arial" w:hAnsi="Arial" w:cs="Arial"/>
                <w:sz w:val="24"/>
              </w:rPr>
              <w:t>)</w:t>
            </w:r>
          </w:p>
        </w:tc>
      </w:tr>
      <w:tr w:rsidR="004F099D" w:rsidRPr="000E3D6E" w14:paraId="56C79CE1" w14:textId="77777777" w:rsidTr="00856CB5">
        <w:tc>
          <w:tcPr>
            <w:tcW w:w="3301" w:type="dxa"/>
            <w:vAlign w:val="center"/>
          </w:tcPr>
          <w:p w14:paraId="383C9AA5" w14:textId="36CBCFAB" w:rsidR="000679F1" w:rsidRPr="000E3D6E" w:rsidRDefault="006A6781" w:rsidP="000679F1">
            <w:pPr>
              <w:rPr>
                <w:rFonts w:ascii="Arial" w:hAnsi="Arial" w:cs="Arial"/>
                <w:b/>
                <w:bCs/>
                <w:sz w:val="24"/>
              </w:rPr>
            </w:pPr>
            <w:r w:rsidRPr="000E3D6E">
              <w:rPr>
                <w:rFonts w:ascii="Arial" w:hAnsi="Arial" w:cs="Arial"/>
                <w:sz w:val="24"/>
              </w:rPr>
              <w:t>Every 12</w:t>
            </w:r>
            <w:r w:rsidR="00EA578E" w:rsidRPr="000E3D6E">
              <w:rPr>
                <w:rFonts w:ascii="Arial" w:hAnsi="Arial" w:cs="Arial"/>
                <w:sz w:val="24"/>
              </w:rPr>
              <w:t xml:space="preserve"> </w:t>
            </w:r>
            <w:r w:rsidRPr="000E3D6E">
              <w:rPr>
                <w:rFonts w:ascii="Arial" w:hAnsi="Arial" w:cs="Arial"/>
                <w:sz w:val="24"/>
              </w:rPr>
              <w:t>h (q12h)</w:t>
            </w:r>
          </w:p>
        </w:tc>
        <w:tc>
          <w:tcPr>
            <w:tcW w:w="3361" w:type="dxa"/>
            <w:vAlign w:val="center"/>
          </w:tcPr>
          <w:p w14:paraId="080584E3" w14:textId="0207F736" w:rsidR="000679F1" w:rsidRPr="000E3D6E" w:rsidRDefault="006A6781" w:rsidP="000679F1">
            <w:pPr>
              <w:rPr>
                <w:rFonts w:ascii="Arial" w:hAnsi="Arial" w:cs="Arial"/>
                <w:b/>
                <w:bCs/>
                <w:sz w:val="24"/>
              </w:rPr>
            </w:pPr>
            <w:r w:rsidRPr="000E3D6E">
              <w:rPr>
                <w:rFonts w:ascii="Arial" w:hAnsi="Arial" w:cs="Arial"/>
                <w:sz w:val="24"/>
              </w:rPr>
              <w:t>33 (82.5</w:t>
            </w:r>
            <w:r w:rsidR="000E3D6E" w:rsidRPr="000E3D6E">
              <w:rPr>
                <w:rFonts w:ascii="Arial" w:hAnsi="Arial" w:cs="Arial"/>
                <w:sz w:val="24"/>
              </w:rPr>
              <w:t>%</w:t>
            </w:r>
            <w:r w:rsidRPr="000E3D6E">
              <w:rPr>
                <w:rFonts w:ascii="Arial" w:hAnsi="Arial" w:cs="Arial"/>
                <w:sz w:val="24"/>
              </w:rPr>
              <w:t>)</w:t>
            </w:r>
          </w:p>
        </w:tc>
      </w:tr>
      <w:tr w:rsidR="004F099D" w:rsidRPr="000E3D6E" w14:paraId="731FE68C" w14:textId="77777777" w:rsidTr="00856CB5">
        <w:tc>
          <w:tcPr>
            <w:tcW w:w="3301" w:type="dxa"/>
            <w:vAlign w:val="center"/>
          </w:tcPr>
          <w:p w14:paraId="42DA4838" w14:textId="43EA931C" w:rsidR="000679F1" w:rsidRPr="000E3D6E" w:rsidRDefault="006A6781" w:rsidP="000679F1">
            <w:pPr>
              <w:rPr>
                <w:rFonts w:ascii="Arial" w:hAnsi="Arial" w:cs="Arial"/>
                <w:b/>
                <w:bCs/>
                <w:sz w:val="24"/>
              </w:rPr>
            </w:pPr>
            <w:r w:rsidRPr="000E3D6E">
              <w:rPr>
                <w:rFonts w:ascii="Arial" w:hAnsi="Arial" w:cs="Arial"/>
                <w:sz w:val="24"/>
              </w:rPr>
              <w:t>Every 8</w:t>
            </w:r>
            <w:r w:rsidR="00EA578E" w:rsidRPr="000E3D6E">
              <w:rPr>
                <w:rFonts w:ascii="Arial" w:hAnsi="Arial" w:cs="Arial"/>
                <w:sz w:val="24"/>
              </w:rPr>
              <w:t xml:space="preserve"> </w:t>
            </w:r>
            <w:r w:rsidRPr="000E3D6E">
              <w:rPr>
                <w:rFonts w:ascii="Arial" w:hAnsi="Arial" w:cs="Arial"/>
                <w:sz w:val="24"/>
              </w:rPr>
              <w:t>h (q8h)</w:t>
            </w:r>
          </w:p>
        </w:tc>
        <w:tc>
          <w:tcPr>
            <w:tcW w:w="3361" w:type="dxa"/>
            <w:vAlign w:val="center"/>
          </w:tcPr>
          <w:p w14:paraId="4B115613" w14:textId="06A38DD0" w:rsidR="000679F1" w:rsidRPr="000E3D6E" w:rsidRDefault="006A6781" w:rsidP="000679F1">
            <w:pPr>
              <w:rPr>
                <w:rFonts w:ascii="Arial" w:hAnsi="Arial" w:cs="Arial"/>
                <w:b/>
                <w:bCs/>
                <w:sz w:val="24"/>
              </w:rPr>
            </w:pPr>
            <w:r w:rsidRPr="000E3D6E">
              <w:rPr>
                <w:rFonts w:ascii="Arial" w:hAnsi="Arial" w:cs="Arial"/>
                <w:sz w:val="24"/>
              </w:rPr>
              <w:t>3 (7.5</w:t>
            </w:r>
            <w:r w:rsidR="000E3D6E" w:rsidRPr="000E3D6E">
              <w:rPr>
                <w:rFonts w:ascii="Arial" w:hAnsi="Arial" w:cs="Arial"/>
                <w:sz w:val="24"/>
              </w:rPr>
              <w:t>%</w:t>
            </w:r>
            <w:r w:rsidRPr="000E3D6E">
              <w:rPr>
                <w:rFonts w:ascii="Arial" w:hAnsi="Arial" w:cs="Arial"/>
                <w:sz w:val="24"/>
              </w:rPr>
              <w:t>)</w:t>
            </w:r>
          </w:p>
        </w:tc>
      </w:tr>
      <w:tr w:rsidR="004F099D" w:rsidRPr="000E3D6E" w14:paraId="1DF6837B" w14:textId="77777777" w:rsidTr="00856CB5">
        <w:tc>
          <w:tcPr>
            <w:tcW w:w="3301" w:type="dxa"/>
            <w:vAlign w:val="center"/>
          </w:tcPr>
          <w:p w14:paraId="29DC8C49" w14:textId="191A77A9" w:rsidR="000679F1" w:rsidRPr="000E3D6E" w:rsidRDefault="006A6781" w:rsidP="000679F1">
            <w:pPr>
              <w:rPr>
                <w:rFonts w:ascii="Arial" w:hAnsi="Arial" w:cs="Arial"/>
                <w:b/>
                <w:bCs/>
                <w:sz w:val="24"/>
              </w:rPr>
            </w:pPr>
            <w:r w:rsidRPr="000E3D6E">
              <w:rPr>
                <w:rFonts w:ascii="Arial" w:hAnsi="Arial" w:cs="Arial"/>
                <w:sz w:val="24"/>
              </w:rPr>
              <w:t>Every 6</w:t>
            </w:r>
            <w:r w:rsidR="00EA578E" w:rsidRPr="000E3D6E">
              <w:rPr>
                <w:rFonts w:ascii="Arial" w:hAnsi="Arial" w:cs="Arial"/>
                <w:sz w:val="24"/>
              </w:rPr>
              <w:t xml:space="preserve"> </w:t>
            </w:r>
            <w:r w:rsidRPr="000E3D6E">
              <w:rPr>
                <w:rFonts w:ascii="Arial" w:hAnsi="Arial" w:cs="Arial"/>
                <w:sz w:val="24"/>
              </w:rPr>
              <w:t>h (q6h)</w:t>
            </w:r>
          </w:p>
        </w:tc>
        <w:tc>
          <w:tcPr>
            <w:tcW w:w="3361" w:type="dxa"/>
            <w:vAlign w:val="center"/>
          </w:tcPr>
          <w:p w14:paraId="0CFE9714" w14:textId="4B842B12" w:rsidR="000679F1" w:rsidRPr="000E3D6E" w:rsidRDefault="006A6781" w:rsidP="000679F1">
            <w:pPr>
              <w:rPr>
                <w:rFonts w:ascii="Arial" w:hAnsi="Arial" w:cs="Arial"/>
                <w:b/>
                <w:bCs/>
                <w:sz w:val="24"/>
              </w:rPr>
            </w:pPr>
            <w:r w:rsidRPr="000E3D6E">
              <w:rPr>
                <w:rFonts w:ascii="Arial" w:hAnsi="Arial" w:cs="Arial"/>
                <w:sz w:val="24"/>
              </w:rPr>
              <w:t>2 (5.0</w:t>
            </w:r>
            <w:r w:rsidR="000E3D6E" w:rsidRPr="000E3D6E">
              <w:rPr>
                <w:rFonts w:ascii="Arial" w:hAnsi="Arial" w:cs="Arial"/>
                <w:sz w:val="24"/>
              </w:rPr>
              <w:t>%</w:t>
            </w:r>
            <w:r w:rsidRPr="000E3D6E">
              <w:rPr>
                <w:rFonts w:ascii="Arial" w:hAnsi="Arial" w:cs="Arial"/>
                <w:sz w:val="24"/>
              </w:rPr>
              <w:t>)</w:t>
            </w:r>
          </w:p>
        </w:tc>
      </w:tr>
    </w:tbl>
    <w:p w14:paraId="337C2AF2" w14:textId="2A6742E5" w:rsidR="000679F1" w:rsidRPr="000E3D6E" w:rsidRDefault="006A6781" w:rsidP="00FB25DF">
      <w:pPr>
        <w:ind w:firstLineChars="50" w:firstLine="120"/>
        <w:rPr>
          <w:rFonts w:ascii="Arial" w:hAnsi="Arial" w:cs="Arial"/>
          <w:b/>
          <w:bCs/>
          <w:sz w:val="24"/>
        </w:rPr>
      </w:pPr>
      <w:r w:rsidRPr="000E3D6E">
        <w:rPr>
          <w:rFonts w:ascii="Arial" w:hAnsi="Arial" w:cs="Arial"/>
          <w:b/>
          <w:bCs/>
          <w:sz w:val="24"/>
        </w:rPr>
        <w:t>b</w:t>
      </w:r>
    </w:p>
    <w:tbl>
      <w:tblPr>
        <w:tblStyle w:val="ae"/>
        <w:tblW w:w="0" w:type="auto"/>
        <w:tblInd w:w="534" w:type="dxa"/>
        <w:tblLook w:val="04A0" w:firstRow="1" w:lastRow="0" w:firstColumn="1" w:lastColumn="0" w:noHBand="0" w:noVBand="1"/>
      </w:tblPr>
      <w:tblGrid>
        <w:gridCol w:w="3301"/>
        <w:gridCol w:w="3361"/>
      </w:tblGrid>
      <w:tr w:rsidR="004F099D" w:rsidRPr="000E3D6E" w14:paraId="304B171F" w14:textId="77777777" w:rsidTr="00856CB5">
        <w:tc>
          <w:tcPr>
            <w:tcW w:w="3301" w:type="dxa"/>
          </w:tcPr>
          <w:p w14:paraId="13981344" w14:textId="276D43BF" w:rsidR="000679F1" w:rsidRPr="000E3D6E" w:rsidRDefault="006A6781" w:rsidP="000679F1">
            <w:pPr>
              <w:rPr>
                <w:rFonts w:ascii="Arial" w:hAnsi="Arial" w:cs="Arial"/>
                <w:b/>
                <w:bCs/>
                <w:sz w:val="24"/>
              </w:rPr>
            </w:pPr>
            <w:r w:rsidRPr="000E3D6E">
              <w:rPr>
                <w:rFonts w:ascii="Arial" w:hAnsi="Arial" w:cs="Arial"/>
                <w:b/>
                <w:bCs/>
                <w:sz w:val="24"/>
              </w:rPr>
              <w:t>Duration (d)</w:t>
            </w:r>
          </w:p>
        </w:tc>
        <w:tc>
          <w:tcPr>
            <w:tcW w:w="3361" w:type="dxa"/>
          </w:tcPr>
          <w:p w14:paraId="4C27DCB6" w14:textId="76ECD1B5" w:rsidR="000679F1" w:rsidRPr="000E3D6E" w:rsidRDefault="006A6781" w:rsidP="000679F1">
            <w:pPr>
              <w:rPr>
                <w:rFonts w:ascii="Arial" w:hAnsi="Arial" w:cs="Arial"/>
                <w:b/>
                <w:bCs/>
                <w:sz w:val="24"/>
              </w:rPr>
            </w:pPr>
            <w:r w:rsidRPr="000E3D6E">
              <w:rPr>
                <w:rFonts w:ascii="Arial" w:hAnsi="Arial" w:cs="Arial"/>
                <w:b/>
                <w:bCs/>
                <w:sz w:val="24"/>
              </w:rPr>
              <w:t>No. of patients</w:t>
            </w:r>
          </w:p>
        </w:tc>
      </w:tr>
      <w:tr w:rsidR="004F099D" w:rsidRPr="000E3D6E" w14:paraId="2B558D99" w14:textId="77777777" w:rsidTr="00856CB5">
        <w:tc>
          <w:tcPr>
            <w:tcW w:w="3301" w:type="dxa"/>
            <w:vAlign w:val="center"/>
          </w:tcPr>
          <w:p w14:paraId="4BC2D468" w14:textId="0639B401" w:rsidR="000679F1" w:rsidRPr="000E3D6E" w:rsidRDefault="006A6781" w:rsidP="000679F1">
            <w:pPr>
              <w:rPr>
                <w:rFonts w:ascii="Arial" w:hAnsi="Arial" w:cs="Arial"/>
                <w:b/>
                <w:bCs/>
                <w:sz w:val="24"/>
              </w:rPr>
            </w:pPr>
            <w:r w:rsidRPr="000E3D6E">
              <w:rPr>
                <w:rFonts w:ascii="Arial" w:hAnsi="Arial" w:cs="Arial"/>
                <w:sz w:val="24"/>
              </w:rPr>
              <w:t>1</w:t>
            </w:r>
          </w:p>
        </w:tc>
        <w:tc>
          <w:tcPr>
            <w:tcW w:w="3361" w:type="dxa"/>
            <w:vAlign w:val="center"/>
          </w:tcPr>
          <w:p w14:paraId="0C5B72F3" w14:textId="350FFB3D" w:rsidR="000679F1" w:rsidRPr="000E3D6E" w:rsidRDefault="006A6781" w:rsidP="000679F1">
            <w:pPr>
              <w:rPr>
                <w:rFonts w:ascii="Arial" w:hAnsi="Arial" w:cs="Arial"/>
                <w:b/>
                <w:bCs/>
                <w:sz w:val="24"/>
              </w:rPr>
            </w:pPr>
            <w:r w:rsidRPr="000E3D6E">
              <w:rPr>
                <w:rFonts w:ascii="Arial" w:hAnsi="Arial" w:cs="Arial"/>
                <w:sz w:val="24"/>
              </w:rPr>
              <w:t>1 (2.5</w:t>
            </w:r>
            <w:r w:rsidR="000E3D6E" w:rsidRPr="000E3D6E">
              <w:rPr>
                <w:rFonts w:ascii="Arial" w:hAnsi="Arial" w:cs="Arial"/>
                <w:sz w:val="24"/>
              </w:rPr>
              <w:t>%</w:t>
            </w:r>
            <w:r w:rsidRPr="000E3D6E">
              <w:rPr>
                <w:rFonts w:ascii="Arial" w:hAnsi="Arial" w:cs="Arial"/>
                <w:sz w:val="24"/>
              </w:rPr>
              <w:t>)</w:t>
            </w:r>
          </w:p>
        </w:tc>
      </w:tr>
      <w:tr w:rsidR="004F099D" w:rsidRPr="000E3D6E" w14:paraId="723B1A2F" w14:textId="77777777" w:rsidTr="00856CB5">
        <w:tc>
          <w:tcPr>
            <w:tcW w:w="3301" w:type="dxa"/>
            <w:vAlign w:val="center"/>
          </w:tcPr>
          <w:p w14:paraId="0C25FEB4" w14:textId="226AF9D2" w:rsidR="000679F1" w:rsidRPr="000E3D6E" w:rsidRDefault="006A6781" w:rsidP="000679F1">
            <w:pPr>
              <w:rPr>
                <w:rFonts w:ascii="Arial" w:hAnsi="Arial" w:cs="Arial"/>
                <w:b/>
                <w:bCs/>
                <w:sz w:val="24"/>
              </w:rPr>
            </w:pPr>
            <w:r w:rsidRPr="000E3D6E">
              <w:rPr>
                <w:rFonts w:ascii="Arial" w:hAnsi="Arial" w:cs="Arial"/>
                <w:sz w:val="24"/>
              </w:rPr>
              <w:t>2</w:t>
            </w:r>
          </w:p>
        </w:tc>
        <w:tc>
          <w:tcPr>
            <w:tcW w:w="3361" w:type="dxa"/>
            <w:vAlign w:val="center"/>
          </w:tcPr>
          <w:p w14:paraId="28A8E3E2" w14:textId="7CFEAAA7" w:rsidR="000679F1" w:rsidRPr="000E3D6E" w:rsidRDefault="006A6781" w:rsidP="000679F1">
            <w:pPr>
              <w:rPr>
                <w:rFonts w:ascii="Arial" w:hAnsi="Arial" w:cs="Arial"/>
                <w:b/>
                <w:bCs/>
                <w:sz w:val="24"/>
              </w:rPr>
            </w:pPr>
            <w:r w:rsidRPr="000E3D6E">
              <w:rPr>
                <w:rFonts w:ascii="Arial" w:hAnsi="Arial" w:cs="Arial"/>
                <w:sz w:val="24"/>
              </w:rPr>
              <w:t>0</w:t>
            </w:r>
          </w:p>
        </w:tc>
      </w:tr>
      <w:tr w:rsidR="004F099D" w:rsidRPr="000E3D6E" w14:paraId="39148603" w14:textId="77777777" w:rsidTr="00856CB5">
        <w:tc>
          <w:tcPr>
            <w:tcW w:w="3301" w:type="dxa"/>
            <w:vAlign w:val="center"/>
          </w:tcPr>
          <w:p w14:paraId="6068690B" w14:textId="50E5BFCE" w:rsidR="000679F1" w:rsidRPr="000E3D6E" w:rsidRDefault="006A6781" w:rsidP="000679F1">
            <w:pPr>
              <w:rPr>
                <w:rFonts w:ascii="Arial" w:hAnsi="Arial" w:cs="Arial"/>
                <w:b/>
                <w:bCs/>
                <w:sz w:val="24"/>
              </w:rPr>
            </w:pPr>
            <w:r w:rsidRPr="000E3D6E">
              <w:rPr>
                <w:rFonts w:ascii="Arial" w:hAnsi="Arial" w:cs="Arial"/>
                <w:sz w:val="24"/>
              </w:rPr>
              <w:t>3</w:t>
            </w:r>
          </w:p>
        </w:tc>
        <w:tc>
          <w:tcPr>
            <w:tcW w:w="3361" w:type="dxa"/>
            <w:vAlign w:val="center"/>
          </w:tcPr>
          <w:p w14:paraId="2092C176" w14:textId="4126328B" w:rsidR="000679F1" w:rsidRPr="000E3D6E" w:rsidRDefault="006A6781" w:rsidP="000679F1">
            <w:pPr>
              <w:rPr>
                <w:rFonts w:ascii="Arial" w:hAnsi="Arial" w:cs="Arial"/>
                <w:b/>
                <w:bCs/>
                <w:sz w:val="24"/>
              </w:rPr>
            </w:pPr>
            <w:r w:rsidRPr="000E3D6E">
              <w:rPr>
                <w:rFonts w:ascii="Arial" w:hAnsi="Arial" w:cs="Arial"/>
                <w:sz w:val="24"/>
              </w:rPr>
              <w:t>9 (22.5</w:t>
            </w:r>
            <w:r w:rsidR="000E3D6E" w:rsidRPr="000E3D6E">
              <w:rPr>
                <w:rFonts w:ascii="Arial" w:hAnsi="Arial" w:cs="Arial"/>
                <w:sz w:val="24"/>
              </w:rPr>
              <w:t>%</w:t>
            </w:r>
            <w:r w:rsidRPr="000E3D6E">
              <w:rPr>
                <w:rFonts w:ascii="Arial" w:hAnsi="Arial" w:cs="Arial"/>
                <w:sz w:val="24"/>
              </w:rPr>
              <w:t>)</w:t>
            </w:r>
          </w:p>
        </w:tc>
      </w:tr>
      <w:tr w:rsidR="004F099D" w:rsidRPr="000E3D6E" w14:paraId="32205A5E" w14:textId="77777777" w:rsidTr="00856CB5">
        <w:tc>
          <w:tcPr>
            <w:tcW w:w="3301" w:type="dxa"/>
            <w:vAlign w:val="center"/>
          </w:tcPr>
          <w:p w14:paraId="6365F921" w14:textId="19AA99F0" w:rsidR="000679F1" w:rsidRPr="000E3D6E" w:rsidRDefault="006A6781" w:rsidP="000679F1">
            <w:pPr>
              <w:rPr>
                <w:rFonts w:ascii="Arial" w:hAnsi="Arial" w:cs="Arial"/>
                <w:b/>
                <w:bCs/>
                <w:sz w:val="24"/>
              </w:rPr>
            </w:pPr>
            <w:r w:rsidRPr="000E3D6E">
              <w:rPr>
                <w:rFonts w:ascii="Arial" w:hAnsi="Arial" w:cs="Arial"/>
                <w:sz w:val="24"/>
              </w:rPr>
              <w:t>4</w:t>
            </w:r>
          </w:p>
        </w:tc>
        <w:tc>
          <w:tcPr>
            <w:tcW w:w="3361" w:type="dxa"/>
            <w:vAlign w:val="center"/>
          </w:tcPr>
          <w:p w14:paraId="5A13513C" w14:textId="716DE119" w:rsidR="000679F1" w:rsidRPr="000E3D6E" w:rsidRDefault="006A6781" w:rsidP="000679F1">
            <w:pPr>
              <w:rPr>
                <w:rFonts w:ascii="Arial" w:hAnsi="Arial" w:cs="Arial"/>
                <w:b/>
                <w:bCs/>
                <w:sz w:val="24"/>
              </w:rPr>
            </w:pPr>
            <w:r w:rsidRPr="000E3D6E">
              <w:rPr>
                <w:rFonts w:ascii="Arial" w:hAnsi="Arial" w:cs="Arial"/>
                <w:sz w:val="24"/>
              </w:rPr>
              <w:t>2 (5.0</w:t>
            </w:r>
            <w:r w:rsidR="000E3D6E" w:rsidRPr="000E3D6E">
              <w:rPr>
                <w:rFonts w:ascii="Arial" w:hAnsi="Arial" w:cs="Arial"/>
                <w:sz w:val="24"/>
              </w:rPr>
              <w:t>%</w:t>
            </w:r>
            <w:r w:rsidRPr="000E3D6E">
              <w:rPr>
                <w:rFonts w:ascii="Arial" w:hAnsi="Arial" w:cs="Arial"/>
                <w:sz w:val="24"/>
              </w:rPr>
              <w:t>)</w:t>
            </w:r>
          </w:p>
        </w:tc>
      </w:tr>
      <w:tr w:rsidR="004F099D" w:rsidRPr="000E3D6E" w14:paraId="7939C595" w14:textId="77777777" w:rsidTr="00856CB5">
        <w:tc>
          <w:tcPr>
            <w:tcW w:w="3301" w:type="dxa"/>
            <w:vAlign w:val="center"/>
          </w:tcPr>
          <w:p w14:paraId="1E378D62" w14:textId="77B1DA83" w:rsidR="000679F1" w:rsidRPr="000E3D6E" w:rsidRDefault="006A6781" w:rsidP="000679F1">
            <w:pPr>
              <w:rPr>
                <w:rFonts w:ascii="Arial" w:hAnsi="Arial" w:cs="Arial"/>
                <w:b/>
                <w:bCs/>
                <w:sz w:val="24"/>
              </w:rPr>
            </w:pPr>
            <w:r w:rsidRPr="000E3D6E">
              <w:rPr>
                <w:rFonts w:ascii="Arial" w:hAnsi="Arial" w:cs="Arial"/>
                <w:sz w:val="24"/>
              </w:rPr>
              <w:t>5</w:t>
            </w:r>
          </w:p>
        </w:tc>
        <w:tc>
          <w:tcPr>
            <w:tcW w:w="3361" w:type="dxa"/>
            <w:vAlign w:val="center"/>
          </w:tcPr>
          <w:p w14:paraId="5437BC25" w14:textId="1F617DC9" w:rsidR="000679F1" w:rsidRPr="000E3D6E" w:rsidRDefault="006A6781" w:rsidP="000679F1">
            <w:pPr>
              <w:rPr>
                <w:rFonts w:ascii="Arial" w:hAnsi="Arial" w:cs="Arial"/>
                <w:b/>
                <w:bCs/>
                <w:sz w:val="24"/>
              </w:rPr>
            </w:pPr>
            <w:r w:rsidRPr="000E3D6E">
              <w:rPr>
                <w:rFonts w:ascii="Arial" w:hAnsi="Arial" w:cs="Arial"/>
                <w:sz w:val="24"/>
              </w:rPr>
              <w:t>3 (7.5</w:t>
            </w:r>
            <w:r w:rsidR="000E3D6E" w:rsidRPr="000E3D6E">
              <w:rPr>
                <w:rFonts w:ascii="Arial" w:hAnsi="Arial" w:cs="Arial"/>
                <w:sz w:val="24"/>
              </w:rPr>
              <w:t>%</w:t>
            </w:r>
            <w:r w:rsidRPr="000E3D6E">
              <w:rPr>
                <w:rFonts w:ascii="Arial" w:hAnsi="Arial" w:cs="Arial"/>
                <w:sz w:val="24"/>
              </w:rPr>
              <w:t>)</w:t>
            </w:r>
          </w:p>
        </w:tc>
      </w:tr>
      <w:tr w:rsidR="004F099D" w:rsidRPr="000E3D6E" w14:paraId="42F1B8D4" w14:textId="77777777" w:rsidTr="00856CB5">
        <w:tc>
          <w:tcPr>
            <w:tcW w:w="3301" w:type="dxa"/>
            <w:vAlign w:val="center"/>
          </w:tcPr>
          <w:p w14:paraId="385DE5C8" w14:textId="39518939" w:rsidR="000679F1" w:rsidRPr="000E3D6E" w:rsidRDefault="006A6781" w:rsidP="000679F1">
            <w:pPr>
              <w:rPr>
                <w:rFonts w:ascii="Arial" w:hAnsi="Arial" w:cs="Arial"/>
                <w:b/>
                <w:bCs/>
                <w:sz w:val="24"/>
              </w:rPr>
            </w:pPr>
            <w:r w:rsidRPr="000E3D6E">
              <w:rPr>
                <w:rFonts w:ascii="Arial" w:hAnsi="Arial" w:cs="Arial"/>
                <w:sz w:val="24"/>
              </w:rPr>
              <w:t>6</w:t>
            </w:r>
          </w:p>
        </w:tc>
        <w:tc>
          <w:tcPr>
            <w:tcW w:w="3361" w:type="dxa"/>
            <w:vAlign w:val="center"/>
          </w:tcPr>
          <w:p w14:paraId="0544FEDB" w14:textId="7A234BAD" w:rsidR="000679F1" w:rsidRPr="000E3D6E" w:rsidRDefault="006A6781" w:rsidP="000679F1">
            <w:pPr>
              <w:rPr>
                <w:rFonts w:ascii="Arial" w:hAnsi="Arial" w:cs="Arial"/>
                <w:b/>
                <w:bCs/>
                <w:sz w:val="24"/>
              </w:rPr>
            </w:pPr>
            <w:r w:rsidRPr="000E3D6E">
              <w:rPr>
                <w:rFonts w:ascii="Arial" w:hAnsi="Arial" w:cs="Arial"/>
                <w:sz w:val="24"/>
              </w:rPr>
              <w:t>2 (5.0</w:t>
            </w:r>
            <w:r w:rsidR="000E3D6E" w:rsidRPr="000E3D6E">
              <w:rPr>
                <w:rFonts w:ascii="Arial" w:hAnsi="Arial" w:cs="Arial"/>
                <w:sz w:val="24"/>
              </w:rPr>
              <w:t>%</w:t>
            </w:r>
            <w:r w:rsidRPr="000E3D6E">
              <w:rPr>
                <w:rFonts w:ascii="Arial" w:hAnsi="Arial" w:cs="Arial"/>
                <w:sz w:val="24"/>
              </w:rPr>
              <w:t>)</w:t>
            </w:r>
          </w:p>
        </w:tc>
      </w:tr>
      <w:tr w:rsidR="004F099D" w:rsidRPr="000E3D6E" w14:paraId="2E801981" w14:textId="77777777" w:rsidTr="00856CB5">
        <w:tc>
          <w:tcPr>
            <w:tcW w:w="3301" w:type="dxa"/>
            <w:vAlign w:val="center"/>
          </w:tcPr>
          <w:p w14:paraId="4E4C695E" w14:textId="071146BF" w:rsidR="000679F1" w:rsidRPr="000E3D6E" w:rsidRDefault="006A6781" w:rsidP="000679F1">
            <w:pPr>
              <w:rPr>
                <w:rFonts w:ascii="Arial" w:hAnsi="Arial" w:cs="Arial"/>
                <w:b/>
                <w:bCs/>
                <w:sz w:val="24"/>
              </w:rPr>
            </w:pPr>
            <w:r w:rsidRPr="000E3D6E">
              <w:rPr>
                <w:rFonts w:ascii="Arial" w:hAnsi="Arial" w:cs="Arial"/>
                <w:sz w:val="24"/>
              </w:rPr>
              <w:t>7</w:t>
            </w:r>
          </w:p>
        </w:tc>
        <w:tc>
          <w:tcPr>
            <w:tcW w:w="3361" w:type="dxa"/>
            <w:vAlign w:val="center"/>
          </w:tcPr>
          <w:p w14:paraId="64731882" w14:textId="371B2CE0" w:rsidR="000679F1" w:rsidRPr="000E3D6E" w:rsidRDefault="006A6781" w:rsidP="000679F1">
            <w:pPr>
              <w:rPr>
                <w:rFonts w:ascii="Arial" w:hAnsi="Arial" w:cs="Arial"/>
                <w:b/>
                <w:bCs/>
                <w:sz w:val="24"/>
              </w:rPr>
            </w:pPr>
            <w:r w:rsidRPr="000E3D6E">
              <w:rPr>
                <w:rFonts w:ascii="Arial" w:hAnsi="Arial" w:cs="Arial"/>
                <w:sz w:val="24"/>
              </w:rPr>
              <w:t>23 (57.5</w:t>
            </w:r>
            <w:r w:rsidR="000E3D6E" w:rsidRPr="000E3D6E">
              <w:rPr>
                <w:rFonts w:ascii="Arial" w:hAnsi="Arial" w:cs="Arial"/>
                <w:sz w:val="24"/>
              </w:rPr>
              <w:t>%</w:t>
            </w:r>
            <w:r w:rsidRPr="000E3D6E">
              <w:rPr>
                <w:rFonts w:ascii="Arial" w:hAnsi="Arial" w:cs="Arial"/>
                <w:sz w:val="24"/>
              </w:rPr>
              <w:t>)</w:t>
            </w:r>
          </w:p>
        </w:tc>
      </w:tr>
    </w:tbl>
    <w:p w14:paraId="6CF55A9A" w14:textId="77777777" w:rsidR="000679F1" w:rsidRPr="000E3D6E" w:rsidRDefault="000679F1" w:rsidP="00BA7227">
      <w:pPr>
        <w:ind w:left="-426"/>
        <w:rPr>
          <w:rFonts w:ascii="Arial" w:hAnsi="Arial" w:cs="Arial"/>
          <w:b/>
          <w:bCs/>
          <w:sz w:val="24"/>
        </w:rPr>
      </w:pPr>
    </w:p>
    <w:p w14:paraId="2F815251" w14:textId="77777777" w:rsidR="000679F1" w:rsidRPr="00EA578E" w:rsidRDefault="000679F1" w:rsidP="00BA7227">
      <w:pPr>
        <w:ind w:left="-426"/>
        <w:rPr>
          <w:b/>
          <w:bCs/>
          <w:sz w:val="20"/>
          <w:szCs w:val="20"/>
        </w:rPr>
      </w:pPr>
    </w:p>
    <w:p w14:paraId="5855C935" w14:textId="630935A8" w:rsidR="00C8644A" w:rsidRPr="00EA578E" w:rsidRDefault="006A6781" w:rsidP="0045341F">
      <w:pPr>
        <w:widowControl/>
        <w:ind w:hanging="426"/>
        <w:jc w:val="left"/>
        <w:rPr>
          <w:b/>
          <w:sz w:val="20"/>
          <w:szCs w:val="20"/>
        </w:rPr>
      </w:pPr>
      <w:r w:rsidRPr="00EA578E">
        <w:rPr>
          <w:b/>
          <w:sz w:val="20"/>
          <w:szCs w:val="20"/>
        </w:rPr>
        <w:br w:type="page"/>
      </w:r>
    </w:p>
    <w:p w14:paraId="29195F2A" w14:textId="77777777" w:rsidR="00FB25DF" w:rsidRDefault="00FB25DF" w:rsidP="00BA7227">
      <w:pPr>
        <w:ind w:leftChars="-337" w:left="-708" w:firstLine="424"/>
        <w:jc w:val="left"/>
        <w:rPr>
          <w:rFonts w:ascii="Arial" w:hAnsi="Arial" w:cs="Arial"/>
          <w:b/>
          <w:sz w:val="24"/>
        </w:rPr>
        <w:sectPr w:rsidR="00FB25DF" w:rsidSect="00BA7227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6E14CDFE" w14:textId="5DA1F3F8" w:rsidR="00C8644A" w:rsidRPr="00FB25DF" w:rsidRDefault="006A6781" w:rsidP="00BA7227">
      <w:pPr>
        <w:ind w:leftChars="-337" w:left="-708" w:firstLine="424"/>
        <w:jc w:val="left"/>
        <w:rPr>
          <w:rFonts w:ascii="Arial" w:hAnsi="Arial" w:cs="Arial"/>
          <w:b/>
          <w:sz w:val="24"/>
        </w:rPr>
      </w:pPr>
      <w:r w:rsidRPr="00FB25DF">
        <w:rPr>
          <w:rFonts w:ascii="Arial" w:hAnsi="Arial" w:cs="Arial"/>
          <w:b/>
          <w:sz w:val="24"/>
        </w:rPr>
        <w:lastRenderedPageBreak/>
        <w:t>Supplementary Table 2. Per-protocol analysis of baseline characteristics</w:t>
      </w:r>
      <w:bookmarkEnd w:id="0"/>
      <w:bookmarkEnd w:id="1"/>
    </w:p>
    <w:tbl>
      <w:tblPr>
        <w:tblpPr w:leftFromText="181" w:rightFromText="181" w:horzAnchor="margin" w:tblpXSpec="center" w:tblpY="341"/>
        <w:tblW w:w="8844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"/>
        <w:gridCol w:w="1230"/>
        <w:gridCol w:w="513"/>
        <w:gridCol w:w="1754"/>
        <w:gridCol w:w="1847"/>
        <w:gridCol w:w="1983"/>
        <w:gridCol w:w="1275"/>
      </w:tblGrid>
      <w:tr w:rsidR="004F099D" w:rsidRPr="000E3D6E" w14:paraId="28638501" w14:textId="77777777" w:rsidTr="00EA578E">
        <w:trPr>
          <w:trHeight w:val="270"/>
        </w:trPr>
        <w:tc>
          <w:tcPr>
            <w:tcW w:w="1985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hideMark/>
          </w:tcPr>
          <w:p w14:paraId="2F2F7E03" w14:textId="77777777" w:rsidR="00C8644A" w:rsidRPr="00FB25DF" w:rsidRDefault="006A6781" w:rsidP="00BA7227">
            <w:pPr>
              <w:widowControl/>
              <w:ind w:leftChars="-50" w:left="-105" w:firstLineChars="52" w:firstLine="104"/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</w:pPr>
            <w:r w:rsidRPr="00FB25DF"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  <w:t>Characteristic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hideMark/>
          </w:tcPr>
          <w:p w14:paraId="4C0212EE" w14:textId="77777777" w:rsidR="00C8644A" w:rsidRPr="00FB25DF" w:rsidRDefault="00C8644A" w:rsidP="00BA7227">
            <w:pPr>
              <w:widowControl/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hideMark/>
          </w:tcPr>
          <w:p w14:paraId="7FDB7A68" w14:textId="27A85024" w:rsidR="00FB25DF" w:rsidRPr="00FB25DF" w:rsidRDefault="006A6781" w:rsidP="00FB25D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25DF">
              <w:rPr>
                <w:rFonts w:ascii="Arial" w:hAnsi="Arial" w:cs="Arial"/>
                <w:b/>
                <w:bCs/>
                <w:sz w:val="20"/>
                <w:szCs w:val="20"/>
              </w:rPr>
              <w:t>Neostigmine</w:t>
            </w:r>
          </w:p>
          <w:p w14:paraId="069D0623" w14:textId="53946B0B" w:rsidR="00C8644A" w:rsidRPr="00FB25DF" w:rsidRDefault="006A6781" w:rsidP="00FB25D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25D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(n = </w:t>
            </w:r>
            <w:r w:rsidR="00954DFA" w:rsidRPr="00FB25DF">
              <w:rPr>
                <w:rFonts w:ascii="Arial" w:hAnsi="Arial" w:cs="Arial"/>
                <w:b/>
                <w:bCs/>
                <w:sz w:val="20"/>
                <w:szCs w:val="20"/>
              </w:rPr>
              <w:t>40</w:t>
            </w:r>
            <w:r w:rsidRPr="00FB25DF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98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hideMark/>
          </w:tcPr>
          <w:p w14:paraId="08DC196B" w14:textId="7F1740FA" w:rsidR="00FB25DF" w:rsidRPr="00FB25DF" w:rsidRDefault="006A6781" w:rsidP="00FB25D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25DF">
              <w:rPr>
                <w:rFonts w:ascii="Arial" w:hAnsi="Arial" w:cs="Arial"/>
                <w:b/>
                <w:bCs/>
                <w:sz w:val="20"/>
                <w:szCs w:val="20"/>
              </w:rPr>
              <w:t>Convention</w:t>
            </w:r>
          </w:p>
          <w:p w14:paraId="51011FBE" w14:textId="16E5CC52" w:rsidR="00C8644A" w:rsidRPr="00FB25DF" w:rsidRDefault="006A6781" w:rsidP="00FB25D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25DF">
              <w:rPr>
                <w:rFonts w:ascii="Arial" w:hAnsi="Arial" w:cs="Arial"/>
                <w:b/>
                <w:bCs/>
                <w:sz w:val="20"/>
                <w:szCs w:val="20"/>
              </w:rPr>
              <w:t>(n = 3</w:t>
            </w:r>
            <w:r w:rsidR="00954DFA" w:rsidRPr="00FB25DF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Pr="00FB25DF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hideMark/>
          </w:tcPr>
          <w:p w14:paraId="22F838D0" w14:textId="3A24B719" w:rsidR="00FB25DF" w:rsidRPr="00F1019E" w:rsidRDefault="006A6781" w:rsidP="00FB25DF">
            <w:pPr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F1019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</w:t>
            </w:r>
          </w:p>
          <w:p w14:paraId="332B8A40" w14:textId="21F3D9D3" w:rsidR="00C8644A" w:rsidRPr="00FB25DF" w:rsidRDefault="006A6781" w:rsidP="00FB25D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25DF">
              <w:rPr>
                <w:rFonts w:ascii="Arial" w:hAnsi="Arial" w:cs="Arial"/>
                <w:b/>
                <w:bCs/>
                <w:sz w:val="20"/>
                <w:szCs w:val="20"/>
              </w:rPr>
              <w:t>value</w:t>
            </w:r>
          </w:p>
        </w:tc>
      </w:tr>
      <w:tr w:rsidR="004F099D" w:rsidRPr="000E3D6E" w14:paraId="0718E2E4" w14:textId="77777777" w:rsidTr="00BA7227">
        <w:trPr>
          <w:trHeight w:val="270"/>
        </w:trPr>
        <w:tc>
          <w:tcPr>
            <w:tcW w:w="3739" w:type="dxa"/>
            <w:gridSpan w:val="4"/>
            <w:shd w:val="clear" w:color="000000" w:fill="FFFFFF"/>
            <w:noWrap/>
            <w:vAlign w:val="center"/>
            <w:hideMark/>
          </w:tcPr>
          <w:p w14:paraId="0CF24358" w14:textId="4B36AD25" w:rsidR="00C8644A" w:rsidRPr="00515D26" w:rsidRDefault="006A6781" w:rsidP="00BA7227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515D26">
              <w:rPr>
                <w:rFonts w:ascii="Arial" w:eastAsia="等线" w:hAnsi="Arial" w:cs="Arial"/>
                <w:kern w:val="0"/>
                <w:sz w:val="20"/>
                <w:szCs w:val="20"/>
              </w:rPr>
              <w:t>Age</w:t>
            </w:r>
            <w:r w:rsidR="00FB25DF" w:rsidRPr="00515D26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 (</w:t>
            </w:r>
            <w:proofErr w:type="spellStart"/>
            <w:r w:rsidR="00FB25DF" w:rsidRPr="00515D26">
              <w:rPr>
                <w:rFonts w:ascii="Arial" w:eastAsia="等线" w:hAnsi="Arial" w:cs="Arial"/>
                <w:kern w:val="0"/>
                <w:sz w:val="20"/>
                <w:szCs w:val="20"/>
              </w:rPr>
              <w:t>yr</w:t>
            </w:r>
            <w:proofErr w:type="spellEnd"/>
            <w:r w:rsidR="00FB25DF" w:rsidRPr="00515D26">
              <w:rPr>
                <w:rFonts w:ascii="Arial" w:eastAsia="等线" w:hAnsi="Arial" w:cs="Arial"/>
                <w:kern w:val="0"/>
                <w:sz w:val="20"/>
                <w:szCs w:val="20"/>
              </w:rPr>
              <w:t>)</w:t>
            </w:r>
          </w:p>
        </w:tc>
        <w:tc>
          <w:tcPr>
            <w:tcW w:w="1847" w:type="dxa"/>
            <w:shd w:val="clear" w:color="000000" w:fill="FFFFFF"/>
            <w:noWrap/>
            <w:vAlign w:val="center"/>
            <w:hideMark/>
          </w:tcPr>
          <w:p w14:paraId="450E417D" w14:textId="0F2206FC" w:rsidR="00C8644A" w:rsidRPr="00515D26" w:rsidRDefault="006A6781" w:rsidP="00FB25D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515D26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46 </w:t>
            </w:r>
            <w:r w:rsidR="00515D26" w:rsidRPr="00515D26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± </w:t>
            </w:r>
            <w:r w:rsidRPr="00515D26">
              <w:rPr>
                <w:rFonts w:ascii="Arial" w:eastAsia="等线" w:hAnsi="Arial" w:cs="Arial"/>
                <w:kern w:val="0"/>
                <w:sz w:val="20"/>
                <w:szCs w:val="20"/>
              </w:rPr>
              <w:t>13</w:t>
            </w:r>
          </w:p>
        </w:tc>
        <w:tc>
          <w:tcPr>
            <w:tcW w:w="1983" w:type="dxa"/>
            <w:shd w:val="clear" w:color="000000" w:fill="FFFFFF"/>
            <w:noWrap/>
            <w:vAlign w:val="center"/>
            <w:hideMark/>
          </w:tcPr>
          <w:p w14:paraId="4EF32CEE" w14:textId="518A24E0" w:rsidR="00C8644A" w:rsidRPr="00515D26" w:rsidRDefault="006A6781" w:rsidP="00FB25D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515D26">
              <w:rPr>
                <w:rFonts w:ascii="Arial" w:eastAsia="等线" w:hAnsi="Arial" w:cs="Arial"/>
                <w:kern w:val="0"/>
                <w:sz w:val="20"/>
                <w:szCs w:val="20"/>
              </w:rPr>
              <w:t>50</w:t>
            </w:r>
            <w:r w:rsidR="00515D26" w:rsidRPr="00515D26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 ±</w:t>
            </w:r>
            <w:r w:rsidR="00515D26" w:rsidRPr="00515D26">
              <w:rPr>
                <w:rFonts w:ascii="Arial" w:eastAsia="等线" w:hAnsi="Arial" w:cs="Arial"/>
                <w:kern w:val="0"/>
                <w:sz w:val="24"/>
              </w:rPr>
              <w:t xml:space="preserve"> </w:t>
            </w:r>
            <w:r w:rsidRPr="00515D26">
              <w:rPr>
                <w:rFonts w:ascii="Arial" w:eastAsia="等线" w:hAnsi="Arial" w:cs="Arial"/>
                <w:kern w:val="0"/>
                <w:sz w:val="20"/>
                <w:szCs w:val="20"/>
              </w:rPr>
              <w:t>15</w:t>
            </w:r>
          </w:p>
        </w:tc>
        <w:tc>
          <w:tcPr>
            <w:tcW w:w="1275" w:type="dxa"/>
            <w:shd w:val="clear" w:color="000000" w:fill="FFFFFF"/>
            <w:noWrap/>
            <w:hideMark/>
          </w:tcPr>
          <w:p w14:paraId="620F7C1A" w14:textId="77777777" w:rsidR="00C8644A" w:rsidRPr="00515D26" w:rsidRDefault="006A6781" w:rsidP="00FB25D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515D26">
              <w:rPr>
                <w:rFonts w:ascii="Arial" w:eastAsia="等线" w:hAnsi="Arial" w:cs="Arial"/>
                <w:kern w:val="0"/>
                <w:sz w:val="20"/>
                <w:szCs w:val="20"/>
              </w:rPr>
              <w:t>0.28</w:t>
            </w:r>
          </w:p>
        </w:tc>
      </w:tr>
      <w:tr w:rsidR="00FB25DF" w:rsidRPr="000E3D6E" w14:paraId="525E1CBE" w14:textId="77777777" w:rsidTr="00BA7227">
        <w:trPr>
          <w:trHeight w:val="270"/>
        </w:trPr>
        <w:tc>
          <w:tcPr>
            <w:tcW w:w="3739" w:type="dxa"/>
            <w:gridSpan w:val="4"/>
            <w:shd w:val="clear" w:color="000000" w:fill="FFFFFF"/>
            <w:noWrap/>
            <w:vAlign w:val="center"/>
          </w:tcPr>
          <w:p w14:paraId="774160C8" w14:textId="71150D02" w:rsidR="00FB25DF" w:rsidRPr="000E3D6E" w:rsidRDefault="00FB25DF" w:rsidP="00BA7227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S</w:t>
            </w:r>
            <w:r>
              <w:rPr>
                <w:rFonts w:ascii="Arial" w:eastAsia="等线" w:hAnsi="Arial" w:cs="Arial"/>
                <w:kern w:val="0"/>
                <w:sz w:val="20"/>
                <w:szCs w:val="20"/>
              </w:rPr>
              <w:t>ex (m/f)</w:t>
            </w:r>
          </w:p>
        </w:tc>
        <w:tc>
          <w:tcPr>
            <w:tcW w:w="1847" w:type="dxa"/>
            <w:shd w:val="clear" w:color="000000" w:fill="FFFFFF"/>
            <w:noWrap/>
            <w:vAlign w:val="center"/>
          </w:tcPr>
          <w:p w14:paraId="222AD4BD" w14:textId="165EF82E" w:rsidR="00FB25DF" w:rsidRPr="000E3D6E" w:rsidRDefault="00FB25DF" w:rsidP="00FB25D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2</w:t>
            </w:r>
            <w:r>
              <w:rPr>
                <w:rFonts w:ascii="Arial" w:eastAsia="等线" w:hAnsi="Arial" w:cs="Arial"/>
                <w:kern w:val="0"/>
                <w:sz w:val="20"/>
                <w:szCs w:val="20"/>
              </w:rPr>
              <w:t>7/13</w:t>
            </w:r>
          </w:p>
        </w:tc>
        <w:tc>
          <w:tcPr>
            <w:tcW w:w="1983" w:type="dxa"/>
            <w:shd w:val="clear" w:color="000000" w:fill="FFFFFF"/>
            <w:noWrap/>
            <w:vAlign w:val="center"/>
          </w:tcPr>
          <w:p w14:paraId="603028B4" w14:textId="377B220D" w:rsidR="00FB25DF" w:rsidRPr="000E3D6E" w:rsidRDefault="00FB25DF" w:rsidP="00FB25D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3</w:t>
            </w:r>
            <w:r>
              <w:rPr>
                <w:rFonts w:ascii="Arial" w:eastAsia="等线" w:hAnsi="Arial" w:cs="Arial"/>
                <w:kern w:val="0"/>
                <w:sz w:val="20"/>
                <w:szCs w:val="20"/>
              </w:rPr>
              <w:t>0/6</w:t>
            </w:r>
          </w:p>
        </w:tc>
        <w:tc>
          <w:tcPr>
            <w:tcW w:w="1275" w:type="dxa"/>
            <w:shd w:val="clear" w:color="000000" w:fill="FFFFFF"/>
            <w:noWrap/>
          </w:tcPr>
          <w:p w14:paraId="32967D9F" w14:textId="05A3D719" w:rsidR="00FB25DF" w:rsidRPr="000E3D6E" w:rsidRDefault="00FB25DF" w:rsidP="00FB25D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  <w:r>
              <w:rPr>
                <w:rFonts w:ascii="Arial" w:eastAsia="等线" w:hAnsi="Arial" w:cs="Arial"/>
                <w:kern w:val="0"/>
                <w:sz w:val="20"/>
                <w:szCs w:val="20"/>
              </w:rPr>
              <w:t>.18</w:t>
            </w:r>
          </w:p>
        </w:tc>
      </w:tr>
      <w:tr w:rsidR="004F099D" w:rsidRPr="000E3D6E" w14:paraId="00B2DBEC" w14:textId="77777777" w:rsidTr="00BA7227">
        <w:trPr>
          <w:trHeight w:val="270"/>
        </w:trPr>
        <w:tc>
          <w:tcPr>
            <w:tcW w:w="3739" w:type="dxa"/>
            <w:gridSpan w:val="4"/>
            <w:shd w:val="clear" w:color="000000" w:fill="FFFFFF"/>
            <w:noWrap/>
            <w:vAlign w:val="center"/>
            <w:hideMark/>
          </w:tcPr>
          <w:p w14:paraId="5B73F09B" w14:textId="758FAB21" w:rsidR="00C8644A" w:rsidRPr="000E3D6E" w:rsidRDefault="006A6781" w:rsidP="00BA7227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0E3D6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Etiology </w:t>
            </w:r>
          </w:p>
        </w:tc>
        <w:tc>
          <w:tcPr>
            <w:tcW w:w="1847" w:type="dxa"/>
            <w:shd w:val="clear" w:color="000000" w:fill="FFFFFF"/>
            <w:noWrap/>
            <w:vAlign w:val="center"/>
            <w:hideMark/>
          </w:tcPr>
          <w:p w14:paraId="09E24E57" w14:textId="77777777" w:rsidR="00C8644A" w:rsidRPr="000E3D6E" w:rsidRDefault="00C8644A" w:rsidP="00FB25D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983" w:type="dxa"/>
            <w:shd w:val="clear" w:color="000000" w:fill="FFFFFF"/>
            <w:noWrap/>
            <w:vAlign w:val="center"/>
            <w:hideMark/>
          </w:tcPr>
          <w:p w14:paraId="49E425E3" w14:textId="77777777" w:rsidR="00C8644A" w:rsidRPr="000E3D6E" w:rsidRDefault="00C8644A" w:rsidP="00FB25D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shd w:val="clear" w:color="000000" w:fill="FFFFFF"/>
            <w:noWrap/>
            <w:hideMark/>
          </w:tcPr>
          <w:p w14:paraId="508E5DD7" w14:textId="70E30E35" w:rsidR="00C8644A" w:rsidRPr="000E3D6E" w:rsidRDefault="006A6781" w:rsidP="00FB2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3D6E">
              <w:rPr>
                <w:rFonts w:ascii="Arial" w:eastAsia="等线" w:hAnsi="Arial" w:cs="Arial"/>
                <w:sz w:val="20"/>
                <w:szCs w:val="20"/>
              </w:rPr>
              <w:t>0.87</w:t>
            </w:r>
          </w:p>
        </w:tc>
      </w:tr>
      <w:tr w:rsidR="004F099D" w:rsidRPr="000E3D6E" w14:paraId="1B1950B7" w14:textId="77777777" w:rsidTr="00EA578E">
        <w:trPr>
          <w:trHeight w:val="270"/>
        </w:trPr>
        <w:tc>
          <w:tcPr>
            <w:tcW w:w="242" w:type="dxa"/>
            <w:shd w:val="clear" w:color="000000" w:fill="FFFFFF"/>
            <w:noWrap/>
            <w:vAlign w:val="center"/>
            <w:hideMark/>
          </w:tcPr>
          <w:p w14:paraId="68ABA5E7" w14:textId="77777777" w:rsidR="00C8644A" w:rsidRPr="000E3D6E" w:rsidRDefault="00C8644A" w:rsidP="00BA7227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743" w:type="dxa"/>
            <w:gridSpan w:val="2"/>
            <w:shd w:val="clear" w:color="000000" w:fill="FFFFFF"/>
            <w:noWrap/>
            <w:vAlign w:val="center"/>
            <w:hideMark/>
          </w:tcPr>
          <w:p w14:paraId="1C087F77" w14:textId="77777777" w:rsidR="00C8644A" w:rsidRPr="000E3D6E" w:rsidRDefault="006A6781" w:rsidP="00BA7227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0E3D6E">
              <w:rPr>
                <w:rFonts w:ascii="Arial" w:eastAsia="等线" w:hAnsi="Arial" w:cs="Arial"/>
                <w:kern w:val="0"/>
                <w:sz w:val="20"/>
                <w:szCs w:val="20"/>
              </w:rPr>
              <w:t>Biliary</w:t>
            </w:r>
          </w:p>
        </w:tc>
        <w:tc>
          <w:tcPr>
            <w:tcW w:w="1754" w:type="dxa"/>
            <w:shd w:val="clear" w:color="000000" w:fill="FFFFFF"/>
            <w:noWrap/>
            <w:vAlign w:val="center"/>
            <w:hideMark/>
          </w:tcPr>
          <w:p w14:paraId="0D0EB06E" w14:textId="77777777" w:rsidR="00C8644A" w:rsidRPr="000E3D6E" w:rsidRDefault="00C8644A" w:rsidP="00BA7227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847" w:type="dxa"/>
            <w:shd w:val="clear" w:color="000000" w:fill="FFFFFF"/>
            <w:noWrap/>
            <w:vAlign w:val="center"/>
            <w:hideMark/>
          </w:tcPr>
          <w:p w14:paraId="07932848" w14:textId="77777777" w:rsidR="00C8644A" w:rsidRPr="000E3D6E" w:rsidRDefault="006A6781" w:rsidP="00FB25DF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0E3D6E">
              <w:rPr>
                <w:rFonts w:ascii="Arial" w:eastAsia="等线" w:hAnsi="Arial" w:cs="Arial"/>
                <w:sz w:val="20"/>
                <w:szCs w:val="20"/>
              </w:rPr>
              <w:t>12 (30.0%)</w:t>
            </w:r>
          </w:p>
        </w:tc>
        <w:tc>
          <w:tcPr>
            <w:tcW w:w="1983" w:type="dxa"/>
            <w:shd w:val="clear" w:color="000000" w:fill="FFFFFF"/>
            <w:noWrap/>
            <w:vAlign w:val="center"/>
            <w:hideMark/>
          </w:tcPr>
          <w:p w14:paraId="337D0E1A" w14:textId="77777777" w:rsidR="00C8644A" w:rsidRPr="000E3D6E" w:rsidRDefault="006A6781" w:rsidP="00FB25DF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0E3D6E">
              <w:rPr>
                <w:rFonts w:ascii="Arial" w:eastAsia="等线" w:hAnsi="Arial" w:cs="Arial"/>
                <w:sz w:val="20"/>
                <w:szCs w:val="20"/>
              </w:rPr>
              <w:t>14 (38.9%)</w:t>
            </w:r>
          </w:p>
        </w:tc>
        <w:tc>
          <w:tcPr>
            <w:tcW w:w="1275" w:type="dxa"/>
            <w:vMerge w:val="restart"/>
            <w:shd w:val="clear" w:color="000000" w:fill="FFFFFF"/>
            <w:noWrap/>
            <w:hideMark/>
          </w:tcPr>
          <w:p w14:paraId="5F92BAE8" w14:textId="09252402" w:rsidR="00C8644A" w:rsidRPr="000E3D6E" w:rsidRDefault="00C8644A" w:rsidP="00FB25DF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</w:p>
        </w:tc>
      </w:tr>
      <w:tr w:rsidR="004F099D" w:rsidRPr="000E3D6E" w14:paraId="20BF6E77" w14:textId="77777777" w:rsidTr="00BA7227">
        <w:trPr>
          <w:trHeight w:val="270"/>
        </w:trPr>
        <w:tc>
          <w:tcPr>
            <w:tcW w:w="242" w:type="dxa"/>
            <w:shd w:val="clear" w:color="000000" w:fill="FFFFFF"/>
            <w:noWrap/>
            <w:vAlign w:val="center"/>
            <w:hideMark/>
          </w:tcPr>
          <w:p w14:paraId="353A4EAE" w14:textId="77777777" w:rsidR="00C8644A" w:rsidRPr="000E3D6E" w:rsidRDefault="00C8644A" w:rsidP="00BA7227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3497" w:type="dxa"/>
            <w:gridSpan w:val="3"/>
            <w:shd w:val="clear" w:color="000000" w:fill="FFFFFF"/>
            <w:noWrap/>
            <w:vAlign w:val="center"/>
            <w:hideMark/>
          </w:tcPr>
          <w:p w14:paraId="18E926A8" w14:textId="0B6E2293" w:rsidR="00C8644A" w:rsidRPr="000E3D6E" w:rsidRDefault="006A6781" w:rsidP="00BA7227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0E3D6E">
              <w:rPr>
                <w:rFonts w:ascii="Arial" w:eastAsia="等线" w:hAnsi="Arial" w:cs="Arial"/>
                <w:kern w:val="0"/>
                <w:sz w:val="20"/>
                <w:szCs w:val="20"/>
              </w:rPr>
              <w:t>Hypertriglyceridemi</w:t>
            </w:r>
            <w:r w:rsidR="009A4FC3">
              <w:rPr>
                <w:rFonts w:ascii="Arial" w:eastAsia="等线" w:hAnsi="Arial" w:cs="Arial"/>
                <w:kern w:val="0"/>
                <w:sz w:val="20"/>
                <w:szCs w:val="20"/>
              </w:rPr>
              <w:t>a</w:t>
            </w:r>
            <w:r w:rsidR="00B61062" w:rsidRPr="00EE004B">
              <w:rPr>
                <w:rFonts w:ascii="Arial" w:hAnsi="Arial" w:cs="Arial"/>
                <w:color w:val="1C1D1E"/>
                <w:szCs w:val="21"/>
                <w:vertAlign w:val="superscript"/>
              </w:rPr>
              <w:t>†</w:t>
            </w:r>
          </w:p>
        </w:tc>
        <w:tc>
          <w:tcPr>
            <w:tcW w:w="1847" w:type="dxa"/>
            <w:shd w:val="clear" w:color="000000" w:fill="FFFFFF"/>
            <w:noWrap/>
            <w:vAlign w:val="center"/>
            <w:hideMark/>
          </w:tcPr>
          <w:p w14:paraId="437CAC69" w14:textId="77777777" w:rsidR="00C8644A" w:rsidRPr="000E3D6E" w:rsidRDefault="006A6781" w:rsidP="00FB25DF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0E3D6E">
              <w:rPr>
                <w:rFonts w:ascii="Arial" w:eastAsia="等线" w:hAnsi="Arial" w:cs="Arial"/>
                <w:sz w:val="20"/>
                <w:szCs w:val="20"/>
              </w:rPr>
              <w:t>21 (52.5%)</w:t>
            </w:r>
          </w:p>
        </w:tc>
        <w:tc>
          <w:tcPr>
            <w:tcW w:w="1983" w:type="dxa"/>
            <w:shd w:val="clear" w:color="000000" w:fill="FFFFFF"/>
            <w:noWrap/>
            <w:vAlign w:val="center"/>
            <w:hideMark/>
          </w:tcPr>
          <w:p w14:paraId="20EF0686" w14:textId="77777777" w:rsidR="00C8644A" w:rsidRPr="000E3D6E" w:rsidRDefault="006A6781" w:rsidP="00FB25DF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0E3D6E">
              <w:rPr>
                <w:rFonts w:ascii="Arial" w:eastAsia="等线" w:hAnsi="Arial" w:cs="Arial"/>
                <w:sz w:val="20"/>
                <w:szCs w:val="20"/>
              </w:rPr>
              <w:t>17 (47.2%)</w:t>
            </w:r>
          </w:p>
        </w:tc>
        <w:tc>
          <w:tcPr>
            <w:tcW w:w="1275" w:type="dxa"/>
            <w:vMerge/>
            <w:shd w:val="clear" w:color="000000" w:fill="FFFFFF"/>
            <w:noWrap/>
            <w:hideMark/>
          </w:tcPr>
          <w:p w14:paraId="0CD9F602" w14:textId="77777777" w:rsidR="00C8644A" w:rsidRPr="000E3D6E" w:rsidRDefault="00C8644A" w:rsidP="00FB25DF">
            <w:pPr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F099D" w:rsidRPr="000E3D6E" w14:paraId="1740FD40" w14:textId="77777777" w:rsidTr="00BA7227">
        <w:trPr>
          <w:trHeight w:val="270"/>
        </w:trPr>
        <w:tc>
          <w:tcPr>
            <w:tcW w:w="242" w:type="dxa"/>
            <w:shd w:val="clear" w:color="000000" w:fill="FFFFFF"/>
            <w:noWrap/>
            <w:vAlign w:val="center"/>
            <w:hideMark/>
          </w:tcPr>
          <w:p w14:paraId="6AFD867F" w14:textId="77777777" w:rsidR="00C8644A" w:rsidRPr="000E3D6E" w:rsidRDefault="00C8644A" w:rsidP="00BA7227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3497" w:type="dxa"/>
            <w:gridSpan w:val="3"/>
            <w:shd w:val="clear" w:color="000000" w:fill="FFFFFF"/>
            <w:noWrap/>
            <w:vAlign w:val="center"/>
            <w:hideMark/>
          </w:tcPr>
          <w:p w14:paraId="1B1DA9FA" w14:textId="37768A2D" w:rsidR="00C8644A" w:rsidRPr="000E3D6E" w:rsidRDefault="006A6781" w:rsidP="00BA7227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0E3D6E">
              <w:rPr>
                <w:rFonts w:ascii="Arial" w:eastAsia="等线" w:hAnsi="Arial" w:cs="Arial"/>
                <w:kern w:val="0"/>
                <w:sz w:val="20"/>
                <w:szCs w:val="20"/>
              </w:rPr>
              <w:t>Alcohol</w:t>
            </w:r>
            <w:r w:rsidR="009A4FC3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 excess</w:t>
            </w:r>
          </w:p>
        </w:tc>
        <w:tc>
          <w:tcPr>
            <w:tcW w:w="1847" w:type="dxa"/>
            <w:shd w:val="clear" w:color="000000" w:fill="FFFFFF"/>
            <w:noWrap/>
            <w:vAlign w:val="center"/>
            <w:hideMark/>
          </w:tcPr>
          <w:p w14:paraId="5C0EAEC4" w14:textId="77777777" w:rsidR="00C8644A" w:rsidRPr="000E3D6E" w:rsidRDefault="006A6781" w:rsidP="00FB25DF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0E3D6E">
              <w:rPr>
                <w:rFonts w:ascii="Arial" w:eastAsia="等线" w:hAnsi="Arial" w:cs="Arial"/>
                <w:sz w:val="20"/>
                <w:szCs w:val="20"/>
              </w:rPr>
              <w:t>4 (10.0%)</w:t>
            </w:r>
          </w:p>
        </w:tc>
        <w:tc>
          <w:tcPr>
            <w:tcW w:w="1983" w:type="dxa"/>
            <w:shd w:val="clear" w:color="000000" w:fill="FFFFFF"/>
            <w:noWrap/>
            <w:vAlign w:val="center"/>
            <w:hideMark/>
          </w:tcPr>
          <w:p w14:paraId="3A5371F7" w14:textId="77777777" w:rsidR="00C8644A" w:rsidRPr="000E3D6E" w:rsidRDefault="006A6781" w:rsidP="00FB25DF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0E3D6E">
              <w:rPr>
                <w:rFonts w:ascii="Arial" w:eastAsia="等线" w:hAnsi="Arial" w:cs="Arial"/>
                <w:sz w:val="20"/>
                <w:szCs w:val="20"/>
              </w:rPr>
              <w:t>3 (8.3%)</w:t>
            </w:r>
          </w:p>
        </w:tc>
        <w:tc>
          <w:tcPr>
            <w:tcW w:w="1275" w:type="dxa"/>
            <w:vMerge/>
            <w:shd w:val="clear" w:color="000000" w:fill="FFFFFF"/>
            <w:noWrap/>
            <w:hideMark/>
          </w:tcPr>
          <w:p w14:paraId="2E47E5A0" w14:textId="77777777" w:rsidR="00C8644A" w:rsidRPr="000E3D6E" w:rsidRDefault="00C8644A" w:rsidP="00FB25DF">
            <w:pPr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F099D" w:rsidRPr="000E3D6E" w14:paraId="282EE476" w14:textId="77777777" w:rsidTr="00BA7227">
        <w:trPr>
          <w:trHeight w:val="270"/>
        </w:trPr>
        <w:tc>
          <w:tcPr>
            <w:tcW w:w="242" w:type="dxa"/>
            <w:shd w:val="clear" w:color="000000" w:fill="FFFFFF"/>
            <w:noWrap/>
            <w:vAlign w:val="center"/>
            <w:hideMark/>
          </w:tcPr>
          <w:p w14:paraId="334036B9" w14:textId="77777777" w:rsidR="00C8644A" w:rsidRPr="000E3D6E" w:rsidRDefault="00C8644A" w:rsidP="00BA7227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3497" w:type="dxa"/>
            <w:gridSpan w:val="3"/>
            <w:shd w:val="clear" w:color="000000" w:fill="FFFFFF"/>
            <w:noWrap/>
            <w:vAlign w:val="center"/>
            <w:hideMark/>
          </w:tcPr>
          <w:p w14:paraId="41803312" w14:textId="77777777" w:rsidR="00C8644A" w:rsidRPr="000E3D6E" w:rsidRDefault="006A6781" w:rsidP="00BA7227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0E3D6E">
              <w:rPr>
                <w:rFonts w:ascii="Arial" w:eastAsia="等线" w:hAnsi="Arial" w:cs="Arial"/>
                <w:kern w:val="0"/>
                <w:sz w:val="20"/>
                <w:szCs w:val="20"/>
              </w:rPr>
              <w:t>Idiopathic</w:t>
            </w:r>
          </w:p>
        </w:tc>
        <w:tc>
          <w:tcPr>
            <w:tcW w:w="1847" w:type="dxa"/>
            <w:shd w:val="clear" w:color="000000" w:fill="FFFFFF"/>
            <w:noWrap/>
            <w:vAlign w:val="center"/>
            <w:hideMark/>
          </w:tcPr>
          <w:p w14:paraId="6E340789" w14:textId="77777777" w:rsidR="00C8644A" w:rsidRPr="000E3D6E" w:rsidRDefault="006A6781" w:rsidP="00FB25DF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0E3D6E">
              <w:rPr>
                <w:rFonts w:ascii="Arial" w:eastAsia="等线" w:hAnsi="Arial" w:cs="Arial"/>
                <w:sz w:val="20"/>
                <w:szCs w:val="20"/>
              </w:rPr>
              <w:t>3 (7.5%)</w:t>
            </w:r>
          </w:p>
        </w:tc>
        <w:tc>
          <w:tcPr>
            <w:tcW w:w="1983" w:type="dxa"/>
            <w:shd w:val="clear" w:color="000000" w:fill="FFFFFF"/>
            <w:noWrap/>
            <w:vAlign w:val="center"/>
            <w:hideMark/>
          </w:tcPr>
          <w:p w14:paraId="5D121658" w14:textId="77777777" w:rsidR="00C8644A" w:rsidRPr="000E3D6E" w:rsidRDefault="006A6781" w:rsidP="00FB25DF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0E3D6E">
              <w:rPr>
                <w:rFonts w:ascii="Arial" w:eastAsia="等线" w:hAnsi="Arial" w:cs="Arial"/>
                <w:sz w:val="20"/>
                <w:szCs w:val="20"/>
              </w:rPr>
              <w:t>2 (5.6%)</w:t>
            </w:r>
          </w:p>
        </w:tc>
        <w:tc>
          <w:tcPr>
            <w:tcW w:w="1275" w:type="dxa"/>
            <w:vMerge/>
            <w:shd w:val="clear" w:color="000000" w:fill="FFFFFF"/>
            <w:noWrap/>
            <w:hideMark/>
          </w:tcPr>
          <w:p w14:paraId="19F00650" w14:textId="77777777" w:rsidR="00C8644A" w:rsidRPr="000E3D6E" w:rsidRDefault="00C8644A" w:rsidP="00FB25D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4F099D" w:rsidRPr="000E3D6E" w14:paraId="1F87F860" w14:textId="77777777" w:rsidTr="00BA7227">
        <w:trPr>
          <w:trHeight w:val="270"/>
        </w:trPr>
        <w:tc>
          <w:tcPr>
            <w:tcW w:w="3739" w:type="dxa"/>
            <w:gridSpan w:val="4"/>
            <w:shd w:val="clear" w:color="000000" w:fill="FFFFFF"/>
            <w:noWrap/>
          </w:tcPr>
          <w:p w14:paraId="29FF3B97" w14:textId="687DF877" w:rsidR="00C8644A" w:rsidRPr="000E3D6E" w:rsidRDefault="00FB25DF" w:rsidP="00BA7227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</w:t>
            </w:r>
            <w:r w:rsidR="006A6781" w:rsidRPr="000E3D6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onset to hospital</w:t>
            </w:r>
            <w:r w:rsidR="006A6781" w:rsidRPr="000E3D6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57A78" w:rsidRPr="000E3D6E">
              <w:rPr>
                <w:rFonts w:ascii="Arial" w:hAnsi="Arial" w:cs="Arial"/>
                <w:sz w:val="20"/>
                <w:szCs w:val="20"/>
              </w:rPr>
              <w:t>admission</w:t>
            </w:r>
            <w:r>
              <w:rPr>
                <w:rFonts w:ascii="Arial" w:hAnsi="Arial" w:cs="Arial"/>
                <w:sz w:val="20"/>
                <w:szCs w:val="20"/>
              </w:rPr>
              <w:t xml:space="preserve"> (d)</w:t>
            </w:r>
          </w:p>
        </w:tc>
        <w:tc>
          <w:tcPr>
            <w:tcW w:w="1847" w:type="dxa"/>
            <w:shd w:val="clear" w:color="000000" w:fill="FFFFFF"/>
            <w:noWrap/>
          </w:tcPr>
          <w:p w14:paraId="3F9DD697" w14:textId="77777777" w:rsidR="00C8644A" w:rsidRPr="000E3D6E" w:rsidRDefault="006A6781" w:rsidP="00FB25DF">
            <w:pPr>
              <w:widowControl/>
              <w:jc w:val="center"/>
              <w:rPr>
                <w:rFonts w:ascii="Arial" w:eastAsia="等线" w:hAnsi="Arial" w:cs="Arial"/>
                <w:color w:val="FF0000"/>
                <w:kern w:val="0"/>
                <w:sz w:val="20"/>
                <w:szCs w:val="20"/>
              </w:rPr>
            </w:pPr>
            <w:r w:rsidRPr="000E3D6E">
              <w:rPr>
                <w:rFonts w:ascii="Arial" w:hAnsi="Arial" w:cs="Arial"/>
                <w:sz w:val="20"/>
                <w:szCs w:val="20"/>
              </w:rPr>
              <w:t>3 (1-4)</w:t>
            </w:r>
          </w:p>
        </w:tc>
        <w:tc>
          <w:tcPr>
            <w:tcW w:w="1983" w:type="dxa"/>
            <w:shd w:val="clear" w:color="000000" w:fill="FFFFFF"/>
            <w:noWrap/>
          </w:tcPr>
          <w:p w14:paraId="253E2451" w14:textId="77777777" w:rsidR="00C8644A" w:rsidRPr="000E3D6E" w:rsidRDefault="006A6781" w:rsidP="00FB25D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0E3D6E">
              <w:rPr>
                <w:rFonts w:ascii="Arial" w:hAnsi="Arial" w:cs="Arial"/>
                <w:sz w:val="20"/>
                <w:szCs w:val="20"/>
              </w:rPr>
              <w:t>2 (1-3)</w:t>
            </w:r>
          </w:p>
        </w:tc>
        <w:tc>
          <w:tcPr>
            <w:tcW w:w="1275" w:type="dxa"/>
            <w:shd w:val="clear" w:color="000000" w:fill="FFFFFF"/>
            <w:noWrap/>
          </w:tcPr>
          <w:p w14:paraId="5C03F983" w14:textId="77777777" w:rsidR="00C8644A" w:rsidRPr="000E3D6E" w:rsidRDefault="006A6781" w:rsidP="00FB2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3D6E">
              <w:rPr>
                <w:rFonts w:ascii="Arial" w:hAnsi="Arial" w:cs="Arial"/>
                <w:sz w:val="20"/>
                <w:szCs w:val="20"/>
              </w:rPr>
              <w:t>0.10</w:t>
            </w:r>
          </w:p>
        </w:tc>
      </w:tr>
      <w:tr w:rsidR="004F099D" w:rsidRPr="000E3D6E" w14:paraId="35E206ED" w14:textId="77777777" w:rsidTr="00BA7227">
        <w:trPr>
          <w:trHeight w:val="270"/>
        </w:trPr>
        <w:tc>
          <w:tcPr>
            <w:tcW w:w="3739" w:type="dxa"/>
            <w:gridSpan w:val="4"/>
            <w:shd w:val="clear" w:color="000000" w:fill="FFFFFF"/>
            <w:noWrap/>
            <w:vAlign w:val="center"/>
          </w:tcPr>
          <w:p w14:paraId="3E502FED" w14:textId="58384A6E" w:rsidR="00C8644A" w:rsidRPr="000E3D6E" w:rsidRDefault="006A6781" w:rsidP="00BA7227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0E3D6E">
              <w:rPr>
                <w:rFonts w:ascii="Arial" w:hAnsi="Arial" w:cs="Arial"/>
                <w:sz w:val="20"/>
                <w:szCs w:val="20"/>
              </w:rPr>
              <w:t xml:space="preserve">AP onset to </w:t>
            </w:r>
            <w:r w:rsidR="0061624B" w:rsidRPr="000E3D6E">
              <w:rPr>
                <w:rFonts w:ascii="Arial" w:hAnsi="Arial" w:cs="Arial"/>
                <w:sz w:val="20"/>
                <w:szCs w:val="20"/>
              </w:rPr>
              <w:t>randomization</w:t>
            </w:r>
            <w:r w:rsidR="00FB25DF">
              <w:rPr>
                <w:rFonts w:ascii="Arial" w:hAnsi="Arial" w:cs="Arial"/>
                <w:sz w:val="20"/>
                <w:szCs w:val="20"/>
              </w:rPr>
              <w:t xml:space="preserve"> (d)</w:t>
            </w:r>
          </w:p>
        </w:tc>
        <w:tc>
          <w:tcPr>
            <w:tcW w:w="1847" w:type="dxa"/>
            <w:shd w:val="clear" w:color="000000" w:fill="FFFFFF"/>
            <w:noWrap/>
            <w:vAlign w:val="center"/>
          </w:tcPr>
          <w:p w14:paraId="254B61A7" w14:textId="77777777" w:rsidR="00C8644A" w:rsidRPr="000E3D6E" w:rsidRDefault="006A6781" w:rsidP="00FB25D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0E3D6E">
              <w:rPr>
                <w:rFonts w:ascii="Arial" w:hAnsi="Arial" w:cs="Arial"/>
                <w:sz w:val="20"/>
                <w:szCs w:val="20"/>
              </w:rPr>
              <w:t>5 (3-7)</w:t>
            </w:r>
          </w:p>
        </w:tc>
        <w:tc>
          <w:tcPr>
            <w:tcW w:w="1983" w:type="dxa"/>
            <w:shd w:val="clear" w:color="000000" w:fill="FFFFFF"/>
            <w:noWrap/>
            <w:vAlign w:val="center"/>
          </w:tcPr>
          <w:p w14:paraId="57EE133E" w14:textId="77777777" w:rsidR="00C8644A" w:rsidRPr="000E3D6E" w:rsidRDefault="006A6781" w:rsidP="00FB25D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0E3D6E">
              <w:rPr>
                <w:rFonts w:ascii="Arial" w:hAnsi="Arial" w:cs="Arial"/>
                <w:sz w:val="20"/>
                <w:szCs w:val="20"/>
              </w:rPr>
              <w:t>5 (4-6)</w:t>
            </w:r>
          </w:p>
        </w:tc>
        <w:tc>
          <w:tcPr>
            <w:tcW w:w="1275" w:type="dxa"/>
            <w:shd w:val="clear" w:color="000000" w:fill="FFFFFF"/>
            <w:noWrap/>
          </w:tcPr>
          <w:p w14:paraId="6365079D" w14:textId="77777777" w:rsidR="00C8644A" w:rsidRPr="000E3D6E" w:rsidRDefault="006A6781" w:rsidP="00FB2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E3D6E">
              <w:rPr>
                <w:rFonts w:ascii="Arial" w:hAnsi="Arial" w:cs="Arial"/>
                <w:sz w:val="20"/>
                <w:szCs w:val="20"/>
              </w:rPr>
              <w:t>0.54</w:t>
            </w:r>
          </w:p>
        </w:tc>
      </w:tr>
      <w:tr w:rsidR="004F099D" w:rsidRPr="000E3D6E" w14:paraId="73302C9A" w14:textId="77777777" w:rsidTr="00BA7227">
        <w:trPr>
          <w:trHeight w:val="270"/>
        </w:trPr>
        <w:tc>
          <w:tcPr>
            <w:tcW w:w="3739" w:type="dxa"/>
            <w:gridSpan w:val="4"/>
            <w:shd w:val="clear" w:color="000000" w:fill="FFFFFF"/>
            <w:noWrap/>
            <w:vAlign w:val="center"/>
            <w:hideMark/>
          </w:tcPr>
          <w:p w14:paraId="3B30735C" w14:textId="0FF35CA6" w:rsidR="00C8644A" w:rsidRPr="000E3D6E" w:rsidRDefault="00FB25DF" w:rsidP="00BA7227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kern w:val="0"/>
                <w:sz w:val="20"/>
                <w:szCs w:val="20"/>
              </w:rPr>
              <w:t>Comorbidity</w:t>
            </w:r>
          </w:p>
        </w:tc>
        <w:tc>
          <w:tcPr>
            <w:tcW w:w="1847" w:type="dxa"/>
            <w:shd w:val="clear" w:color="000000" w:fill="FFFFFF"/>
            <w:noWrap/>
            <w:vAlign w:val="center"/>
            <w:hideMark/>
          </w:tcPr>
          <w:p w14:paraId="4CC67247" w14:textId="77777777" w:rsidR="00C8644A" w:rsidRPr="000E3D6E" w:rsidRDefault="00C8644A" w:rsidP="00FB25D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983" w:type="dxa"/>
            <w:shd w:val="clear" w:color="000000" w:fill="FFFFFF"/>
            <w:noWrap/>
            <w:vAlign w:val="center"/>
            <w:hideMark/>
          </w:tcPr>
          <w:p w14:paraId="741AF02C" w14:textId="77777777" w:rsidR="00C8644A" w:rsidRPr="000E3D6E" w:rsidRDefault="00C8644A" w:rsidP="00FB25D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shd w:val="clear" w:color="000000" w:fill="FFFFFF"/>
            <w:noWrap/>
          </w:tcPr>
          <w:p w14:paraId="487CB4C8" w14:textId="77777777" w:rsidR="00C8644A" w:rsidRPr="000E3D6E" w:rsidRDefault="00C8644A" w:rsidP="00FB2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099D" w:rsidRPr="000E3D6E" w14:paraId="325C04F2" w14:textId="77777777" w:rsidTr="00BA7227">
        <w:trPr>
          <w:trHeight w:val="270"/>
        </w:trPr>
        <w:tc>
          <w:tcPr>
            <w:tcW w:w="242" w:type="dxa"/>
            <w:shd w:val="clear" w:color="000000" w:fill="FFFFFF"/>
            <w:noWrap/>
            <w:vAlign w:val="center"/>
            <w:hideMark/>
          </w:tcPr>
          <w:p w14:paraId="1A2C08E2" w14:textId="77777777" w:rsidR="00C8644A" w:rsidRPr="000E3D6E" w:rsidRDefault="00C8644A" w:rsidP="00BA7227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3497" w:type="dxa"/>
            <w:gridSpan w:val="3"/>
            <w:shd w:val="clear" w:color="000000" w:fill="FFFFFF"/>
            <w:noWrap/>
            <w:vAlign w:val="center"/>
            <w:hideMark/>
          </w:tcPr>
          <w:p w14:paraId="265D802C" w14:textId="77777777" w:rsidR="00C8644A" w:rsidRPr="000E3D6E" w:rsidRDefault="006A6781" w:rsidP="00BA7227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0E3D6E">
              <w:rPr>
                <w:rFonts w:ascii="Arial" w:eastAsia="等线" w:hAnsi="Arial" w:cs="Arial"/>
                <w:kern w:val="0"/>
                <w:sz w:val="20"/>
                <w:szCs w:val="20"/>
              </w:rPr>
              <w:t>Hypertension</w:t>
            </w:r>
          </w:p>
        </w:tc>
        <w:tc>
          <w:tcPr>
            <w:tcW w:w="1847" w:type="dxa"/>
            <w:shd w:val="clear" w:color="000000" w:fill="FFFFFF"/>
            <w:noWrap/>
            <w:vAlign w:val="center"/>
            <w:hideMark/>
          </w:tcPr>
          <w:p w14:paraId="6C0AE90E" w14:textId="77777777" w:rsidR="00C8644A" w:rsidRPr="000E3D6E" w:rsidRDefault="006A6781" w:rsidP="00FB25DF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0E3D6E">
              <w:rPr>
                <w:rFonts w:ascii="Arial" w:eastAsia="等线" w:hAnsi="Arial" w:cs="Arial"/>
                <w:sz w:val="20"/>
                <w:szCs w:val="20"/>
              </w:rPr>
              <w:t>2 (5.0%)</w:t>
            </w:r>
          </w:p>
        </w:tc>
        <w:tc>
          <w:tcPr>
            <w:tcW w:w="1983" w:type="dxa"/>
            <w:shd w:val="clear" w:color="000000" w:fill="FFFFFF"/>
            <w:noWrap/>
            <w:vAlign w:val="center"/>
            <w:hideMark/>
          </w:tcPr>
          <w:p w14:paraId="799BAC74" w14:textId="77777777" w:rsidR="00C8644A" w:rsidRPr="000E3D6E" w:rsidRDefault="006A6781" w:rsidP="00FB25DF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0E3D6E">
              <w:rPr>
                <w:rFonts w:ascii="Arial" w:eastAsia="等线" w:hAnsi="Arial" w:cs="Arial"/>
                <w:sz w:val="20"/>
                <w:szCs w:val="20"/>
              </w:rPr>
              <w:t>6 (16.72%)</w:t>
            </w:r>
          </w:p>
        </w:tc>
        <w:tc>
          <w:tcPr>
            <w:tcW w:w="1275" w:type="dxa"/>
            <w:shd w:val="clear" w:color="000000" w:fill="FFFFFF"/>
            <w:noWrap/>
          </w:tcPr>
          <w:p w14:paraId="6433CD68" w14:textId="77777777" w:rsidR="00C8644A" w:rsidRPr="000E3D6E" w:rsidRDefault="006A6781" w:rsidP="00FB25DF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0E3D6E">
              <w:rPr>
                <w:rFonts w:ascii="Arial" w:eastAsia="等线" w:hAnsi="Arial" w:cs="Arial"/>
                <w:sz w:val="20"/>
                <w:szCs w:val="20"/>
              </w:rPr>
              <w:t>0.14</w:t>
            </w:r>
          </w:p>
        </w:tc>
      </w:tr>
      <w:tr w:rsidR="004F099D" w:rsidRPr="000E3D6E" w14:paraId="73E8A861" w14:textId="77777777" w:rsidTr="00EA578E">
        <w:trPr>
          <w:trHeight w:val="270"/>
        </w:trPr>
        <w:tc>
          <w:tcPr>
            <w:tcW w:w="242" w:type="dxa"/>
            <w:shd w:val="clear" w:color="000000" w:fill="FFFFFF"/>
            <w:noWrap/>
            <w:vAlign w:val="center"/>
            <w:hideMark/>
          </w:tcPr>
          <w:p w14:paraId="0F367C8D" w14:textId="77777777" w:rsidR="00C8644A" w:rsidRPr="000E3D6E" w:rsidRDefault="00C8644A" w:rsidP="00BA7227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743" w:type="dxa"/>
            <w:gridSpan w:val="2"/>
            <w:shd w:val="clear" w:color="000000" w:fill="FFFFFF"/>
            <w:noWrap/>
            <w:vAlign w:val="center"/>
            <w:hideMark/>
          </w:tcPr>
          <w:p w14:paraId="3854EF63" w14:textId="47FB8627" w:rsidR="00C8644A" w:rsidRPr="000E3D6E" w:rsidRDefault="006A6781" w:rsidP="00BA7227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  <w:lang w:val="en-GB"/>
              </w:rPr>
            </w:pPr>
            <w:r w:rsidRPr="000E3D6E">
              <w:rPr>
                <w:rFonts w:ascii="Arial" w:eastAsia="等线" w:hAnsi="Arial" w:cs="Arial"/>
                <w:kern w:val="0"/>
                <w:sz w:val="20"/>
                <w:szCs w:val="20"/>
              </w:rPr>
              <w:t>Diabetes</w:t>
            </w:r>
            <w:r w:rsidR="008713A7" w:rsidRPr="000E3D6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 </w:t>
            </w:r>
            <w:r w:rsidR="008713A7" w:rsidRPr="000E3D6E">
              <w:rPr>
                <w:rFonts w:ascii="Arial" w:eastAsia="等线" w:hAnsi="Arial" w:cs="Arial"/>
                <w:kern w:val="0"/>
                <w:sz w:val="20"/>
                <w:szCs w:val="20"/>
                <w:lang w:val="en-GB"/>
              </w:rPr>
              <w:t>mellitus</w:t>
            </w:r>
          </w:p>
        </w:tc>
        <w:tc>
          <w:tcPr>
            <w:tcW w:w="1754" w:type="dxa"/>
            <w:shd w:val="clear" w:color="000000" w:fill="FFFFFF"/>
            <w:noWrap/>
            <w:vAlign w:val="center"/>
            <w:hideMark/>
          </w:tcPr>
          <w:p w14:paraId="2D706B5A" w14:textId="77777777" w:rsidR="00C8644A" w:rsidRPr="000E3D6E" w:rsidRDefault="00C8644A" w:rsidP="00BA7227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847" w:type="dxa"/>
            <w:shd w:val="clear" w:color="000000" w:fill="FFFFFF"/>
            <w:noWrap/>
            <w:vAlign w:val="center"/>
            <w:hideMark/>
          </w:tcPr>
          <w:p w14:paraId="4CD332FC" w14:textId="77777777" w:rsidR="00C8644A" w:rsidRPr="000E3D6E" w:rsidRDefault="006A6781" w:rsidP="00FB25DF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0E3D6E">
              <w:rPr>
                <w:rFonts w:ascii="Arial" w:eastAsia="等线" w:hAnsi="Arial" w:cs="Arial"/>
                <w:sz w:val="20"/>
                <w:szCs w:val="20"/>
              </w:rPr>
              <w:t>3 (7.5%)</w:t>
            </w:r>
          </w:p>
        </w:tc>
        <w:tc>
          <w:tcPr>
            <w:tcW w:w="1983" w:type="dxa"/>
            <w:shd w:val="clear" w:color="000000" w:fill="FFFFFF"/>
            <w:noWrap/>
            <w:vAlign w:val="center"/>
            <w:hideMark/>
          </w:tcPr>
          <w:p w14:paraId="5D57DED6" w14:textId="77777777" w:rsidR="00C8644A" w:rsidRPr="000E3D6E" w:rsidRDefault="006A6781" w:rsidP="00FB25DF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0E3D6E">
              <w:rPr>
                <w:rFonts w:ascii="Arial" w:eastAsia="等线" w:hAnsi="Arial" w:cs="Arial"/>
                <w:sz w:val="20"/>
                <w:szCs w:val="20"/>
              </w:rPr>
              <w:t>5 (13.9%)</w:t>
            </w:r>
          </w:p>
        </w:tc>
        <w:tc>
          <w:tcPr>
            <w:tcW w:w="1275" w:type="dxa"/>
            <w:shd w:val="clear" w:color="000000" w:fill="FFFFFF"/>
            <w:noWrap/>
          </w:tcPr>
          <w:p w14:paraId="0F0CAA29" w14:textId="77777777" w:rsidR="00C8644A" w:rsidRPr="000E3D6E" w:rsidRDefault="006A6781" w:rsidP="00FB25DF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0E3D6E">
              <w:rPr>
                <w:rFonts w:ascii="Arial" w:eastAsia="等线" w:hAnsi="Arial" w:cs="Arial"/>
                <w:sz w:val="20"/>
                <w:szCs w:val="20"/>
              </w:rPr>
              <w:t>0.4</w:t>
            </w:r>
          </w:p>
        </w:tc>
      </w:tr>
      <w:tr w:rsidR="004F099D" w:rsidRPr="000E3D6E" w14:paraId="511E5FA6" w14:textId="77777777" w:rsidTr="00BA7227">
        <w:trPr>
          <w:trHeight w:val="270"/>
        </w:trPr>
        <w:tc>
          <w:tcPr>
            <w:tcW w:w="242" w:type="dxa"/>
            <w:shd w:val="clear" w:color="000000" w:fill="FFFFFF"/>
            <w:noWrap/>
            <w:vAlign w:val="center"/>
            <w:hideMark/>
          </w:tcPr>
          <w:p w14:paraId="3F908800" w14:textId="77777777" w:rsidR="00C8644A" w:rsidRPr="000E3D6E" w:rsidRDefault="00C8644A" w:rsidP="00BA7227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3497" w:type="dxa"/>
            <w:gridSpan w:val="3"/>
            <w:shd w:val="clear" w:color="000000" w:fill="FFFFFF"/>
            <w:noWrap/>
            <w:vAlign w:val="center"/>
            <w:hideMark/>
          </w:tcPr>
          <w:p w14:paraId="26BE3E18" w14:textId="77777777" w:rsidR="00C8644A" w:rsidRPr="000E3D6E" w:rsidRDefault="006A6781" w:rsidP="00BA7227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0E3D6E">
              <w:rPr>
                <w:rFonts w:ascii="Arial" w:eastAsia="等线" w:hAnsi="Arial" w:cs="Arial"/>
                <w:kern w:val="0"/>
                <w:sz w:val="20"/>
                <w:szCs w:val="20"/>
              </w:rPr>
              <w:t>Coronary heart disease</w:t>
            </w:r>
          </w:p>
        </w:tc>
        <w:tc>
          <w:tcPr>
            <w:tcW w:w="1847" w:type="dxa"/>
            <w:shd w:val="clear" w:color="000000" w:fill="FFFFFF"/>
            <w:noWrap/>
            <w:vAlign w:val="center"/>
            <w:hideMark/>
          </w:tcPr>
          <w:p w14:paraId="6B60ED3E" w14:textId="77777777" w:rsidR="00C8644A" w:rsidRPr="000E3D6E" w:rsidRDefault="006A6781" w:rsidP="00FB25DF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0E3D6E">
              <w:rPr>
                <w:rFonts w:ascii="Arial" w:eastAsia="等线" w:hAnsi="Arial" w:cs="Arial"/>
                <w:sz w:val="20"/>
                <w:szCs w:val="20"/>
              </w:rPr>
              <w:t>1 (2.5%)</w:t>
            </w:r>
          </w:p>
        </w:tc>
        <w:tc>
          <w:tcPr>
            <w:tcW w:w="1983" w:type="dxa"/>
            <w:shd w:val="clear" w:color="000000" w:fill="FFFFFF"/>
            <w:noWrap/>
            <w:vAlign w:val="center"/>
            <w:hideMark/>
          </w:tcPr>
          <w:p w14:paraId="007A4B27" w14:textId="77777777" w:rsidR="00C8644A" w:rsidRPr="000E3D6E" w:rsidRDefault="006A6781" w:rsidP="00FB25DF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0E3D6E">
              <w:rPr>
                <w:rFonts w:ascii="Arial" w:eastAsia="等线" w:hAnsi="Arial" w:cs="Arial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000000" w:fill="FFFFFF"/>
            <w:noWrap/>
          </w:tcPr>
          <w:p w14:paraId="6EA1D2BC" w14:textId="17A7A800" w:rsidR="00C8644A" w:rsidRPr="000E3D6E" w:rsidRDefault="006A6781" w:rsidP="00FB25DF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0E3D6E">
              <w:rPr>
                <w:rFonts w:ascii="Arial" w:eastAsia="等线" w:hAnsi="Arial" w:cs="Arial"/>
                <w:sz w:val="20"/>
                <w:szCs w:val="20"/>
              </w:rPr>
              <w:t>1.0</w:t>
            </w:r>
            <w:r w:rsidR="000C0069">
              <w:rPr>
                <w:rFonts w:ascii="Arial" w:eastAsia="等线" w:hAnsi="Arial" w:cs="Arial" w:hint="eastAsia"/>
                <w:sz w:val="20"/>
                <w:szCs w:val="20"/>
              </w:rPr>
              <w:t>0</w:t>
            </w:r>
          </w:p>
        </w:tc>
      </w:tr>
      <w:tr w:rsidR="004F099D" w:rsidRPr="000E3D6E" w14:paraId="60EE1D8C" w14:textId="77777777" w:rsidTr="00BA7227">
        <w:trPr>
          <w:trHeight w:val="270"/>
        </w:trPr>
        <w:tc>
          <w:tcPr>
            <w:tcW w:w="242" w:type="dxa"/>
            <w:shd w:val="clear" w:color="000000" w:fill="FFFFFF"/>
            <w:noWrap/>
            <w:vAlign w:val="center"/>
            <w:hideMark/>
          </w:tcPr>
          <w:p w14:paraId="796F88BE" w14:textId="77777777" w:rsidR="00C8644A" w:rsidRPr="000E3D6E" w:rsidRDefault="00C8644A" w:rsidP="00BA7227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3497" w:type="dxa"/>
            <w:gridSpan w:val="3"/>
            <w:shd w:val="clear" w:color="000000" w:fill="FFFFFF"/>
            <w:noWrap/>
            <w:vAlign w:val="center"/>
            <w:hideMark/>
          </w:tcPr>
          <w:p w14:paraId="46DDD10B" w14:textId="77777777" w:rsidR="00C8644A" w:rsidRPr="000E3D6E" w:rsidRDefault="006A6781" w:rsidP="00BA7227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0E3D6E">
              <w:rPr>
                <w:rFonts w:ascii="Arial" w:eastAsia="等线" w:hAnsi="Arial" w:cs="Arial"/>
                <w:kern w:val="0"/>
                <w:sz w:val="20"/>
                <w:szCs w:val="20"/>
              </w:rPr>
              <w:t>Chronic renal insufficiency</w:t>
            </w:r>
          </w:p>
        </w:tc>
        <w:tc>
          <w:tcPr>
            <w:tcW w:w="1847" w:type="dxa"/>
            <w:shd w:val="clear" w:color="000000" w:fill="FFFFFF"/>
            <w:noWrap/>
            <w:vAlign w:val="center"/>
            <w:hideMark/>
          </w:tcPr>
          <w:p w14:paraId="46A95BC0" w14:textId="77777777" w:rsidR="00C8644A" w:rsidRPr="000E3D6E" w:rsidRDefault="006A6781" w:rsidP="00FB25DF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0E3D6E">
              <w:rPr>
                <w:rFonts w:ascii="Arial" w:eastAsia="等线" w:hAnsi="Arial" w:cs="Arial"/>
                <w:sz w:val="20"/>
                <w:szCs w:val="20"/>
              </w:rPr>
              <w:t>0</w:t>
            </w:r>
          </w:p>
        </w:tc>
        <w:tc>
          <w:tcPr>
            <w:tcW w:w="1983" w:type="dxa"/>
            <w:shd w:val="clear" w:color="000000" w:fill="FFFFFF"/>
            <w:noWrap/>
            <w:vAlign w:val="center"/>
            <w:hideMark/>
          </w:tcPr>
          <w:p w14:paraId="6A31BCE6" w14:textId="77777777" w:rsidR="00C8644A" w:rsidRPr="000E3D6E" w:rsidRDefault="006A6781" w:rsidP="00FB25DF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0E3D6E">
              <w:rPr>
                <w:rFonts w:ascii="Arial" w:eastAsia="等线" w:hAnsi="Arial" w:cs="Arial"/>
                <w:sz w:val="20"/>
                <w:szCs w:val="20"/>
              </w:rPr>
              <w:t>1 (2.8%)</w:t>
            </w:r>
          </w:p>
        </w:tc>
        <w:tc>
          <w:tcPr>
            <w:tcW w:w="1275" w:type="dxa"/>
            <w:shd w:val="clear" w:color="000000" w:fill="FFFFFF"/>
            <w:noWrap/>
          </w:tcPr>
          <w:p w14:paraId="1128AFD4" w14:textId="77777777" w:rsidR="00C8644A" w:rsidRPr="000E3D6E" w:rsidRDefault="006A6781" w:rsidP="00FB25DF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0E3D6E">
              <w:rPr>
                <w:rFonts w:ascii="Arial" w:eastAsia="等线" w:hAnsi="Arial" w:cs="Arial"/>
                <w:sz w:val="20"/>
                <w:szCs w:val="20"/>
              </w:rPr>
              <w:t>0.47</w:t>
            </w:r>
          </w:p>
        </w:tc>
      </w:tr>
      <w:tr w:rsidR="00FB25DF" w:rsidRPr="000E3D6E" w14:paraId="79B92CFF" w14:textId="77777777" w:rsidTr="00BA7227">
        <w:trPr>
          <w:trHeight w:val="270"/>
        </w:trPr>
        <w:tc>
          <w:tcPr>
            <w:tcW w:w="3739" w:type="dxa"/>
            <w:gridSpan w:val="4"/>
            <w:shd w:val="clear" w:color="000000" w:fill="FFFFFF"/>
            <w:noWrap/>
            <w:vAlign w:val="center"/>
          </w:tcPr>
          <w:p w14:paraId="542DD8DC" w14:textId="09932BCE" w:rsidR="00FB25DF" w:rsidRPr="000E3D6E" w:rsidRDefault="00FB25DF" w:rsidP="00BA7227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A</w:t>
            </w:r>
            <w:r>
              <w:rPr>
                <w:rFonts w:ascii="Arial" w:eastAsia="等线" w:hAnsi="Arial" w:cs="Arial"/>
                <w:kern w:val="0"/>
                <w:sz w:val="20"/>
                <w:szCs w:val="20"/>
              </w:rPr>
              <w:t>dmission clinical severity score</w:t>
            </w:r>
          </w:p>
        </w:tc>
        <w:tc>
          <w:tcPr>
            <w:tcW w:w="1847" w:type="dxa"/>
            <w:shd w:val="clear" w:color="000000" w:fill="FFFFFF"/>
            <w:noWrap/>
            <w:vAlign w:val="center"/>
          </w:tcPr>
          <w:p w14:paraId="7DE56495" w14:textId="77777777" w:rsidR="00FB25DF" w:rsidRPr="000E3D6E" w:rsidRDefault="00FB25DF" w:rsidP="00FB25D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983" w:type="dxa"/>
            <w:shd w:val="clear" w:color="000000" w:fill="FFFFFF"/>
            <w:noWrap/>
            <w:vAlign w:val="center"/>
          </w:tcPr>
          <w:p w14:paraId="6450A136" w14:textId="77777777" w:rsidR="00FB25DF" w:rsidRPr="000E3D6E" w:rsidRDefault="00FB25DF" w:rsidP="00FB2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000000" w:fill="FFFFFF"/>
            <w:noWrap/>
          </w:tcPr>
          <w:p w14:paraId="044582D7" w14:textId="77777777" w:rsidR="00FB25DF" w:rsidRPr="000E3D6E" w:rsidRDefault="00FB25DF" w:rsidP="00FB2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4FC3" w:rsidRPr="000E3D6E" w14:paraId="6D01B605" w14:textId="77777777" w:rsidTr="00BA7227">
        <w:trPr>
          <w:trHeight w:val="270"/>
        </w:trPr>
        <w:tc>
          <w:tcPr>
            <w:tcW w:w="3739" w:type="dxa"/>
            <w:gridSpan w:val="4"/>
            <w:shd w:val="clear" w:color="000000" w:fill="FFFFFF"/>
            <w:noWrap/>
            <w:vAlign w:val="center"/>
          </w:tcPr>
          <w:p w14:paraId="4918D43B" w14:textId="01D17F34" w:rsidR="009A4FC3" w:rsidRDefault="009A4FC3" w:rsidP="00BA7227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    SIRS</w:t>
            </w:r>
          </w:p>
        </w:tc>
        <w:tc>
          <w:tcPr>
            <w:tcW w:w="1847" w:type="dxa"/>
            <w:shd w:val="clear" w:color="000000" w:fill="FFFFFF"/>
            <w:noWrap/>
            <w:vAlign w:val="center"/>
          </w:tcPr>
          <w:p w14:paraId="5892C708" w14:textId="51937369" w:rsidR="009A4FC3" w:rsidRPr="000E3D6E" w:rsidRDefault="009A4FC3" w:rsidP="00FB25D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0E3D6E">
              <w:rPr>
                <w:rFonts w:ascii="Arial" w:eastAsia="等线" w:hAnsi="Arial" w:cs="Arial"/>
                <w:sz w:val="20"/>
                <w:szCs w:val="20"/>
              </w:rPr>
              <w:t>2 (2-3)</w:t>
            </w:r>
          </w:p>
        </w:tc>
        <w:tc>
          <w:tcPr>
            <w:tcW w:w="1983" w:type="dxa"/>
            <w:shd w:val="clear" w:color="000000" w:fill="FFFFFF"/>
            <w:noWrap/>
            <w:vAlign w:val="center"/>
          </w:tcPr>
          <w:p w14:paraId="11EA5174" w14:textId="40FFC7CA" w:rsidR="009A4FC3" w:rsidRPr="000E3D6E" w:rsidRDefault="009A4FC3" w:rsidP="00FB2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4FC3">
              <w:rPr>
                <w:rFonts w:ascii="Arial" w:hAnsi="Arial" w:cs="Arial"/>
                <w:sz w:val="20"/>
                <w:szCs w:val="20"/>
              </w:rPr>
              <w:t>2 (2-3)</w:t>
            </w:r>
          </w:p>
        </w:tc>
        <w:tc>
          <w:tcPr>
            <w:tcW w:w="1275" w:type="dxa"/>
            <w:shd w:val="clear" w:color="000000" w:fill="FFFFFF"/>
            <w:noWrap/>
          </w:tcPr>
          <w:p w14:paraId="654396EC" w14:textId="5367EE41" w:rsidR="009A4FC3" w:rsidRPr="000E3D6E" w:rsidRDefault="009A4FC3" w:rsidP="00FB2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.44</w:t>
            </w:r>
          </w:p>
        </w:tc>
      </w:tr>
      <w:tr w:rsidR="009A4FC3" w:rsidRPr="000E3D6E" w14:paraId="59B62013" w14:textId="77777777" w:rsidTr="00BA7227">
        <w:trPr>
          <w:trHeight w:val="270"/>
        </w:trPr>
        <w:tc>
          <w:tcPr>
            <w:tcW w:w="3739" w:type="dxa"/>
            <w:gridSpan w:val="4"/>
            <w:shd w:val="clear" w:color="000000" w:fill="FFFFFF"/>
            <w:noWrap/>
            <w:vAlign w:val="center"/>
          </w:tcPr>
          <w:p w14:paraId="1F21B4DA" w14:textId="001E13B5" w:rsidR="009A4FC3" w:rsidRDefault="009A4FC3" w:rsidP="009A4FC3">
            <w:pPr>
              <w:widowControl/>
              <w:ind w:firstLineChars="150" w:firstLine="300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A4FC3">
              <w:rPr>
                <w:rFonts w:ascii="Arial" w:eastAsia="等线" w:hAnsi="Arial" w:cs="Arial"/>
                <w:kern w:val="0"/>
                <w:sz w:val="20"/>
                <w:szCs w:val="20"/>
              </w:rPr>
              <w:t>APACHE II</w:t>
            </w:r>
          </w:p>
        </w:tc>
        <w:tc>
          <w:tcPr>
            <w:tcW w:w="1847" w:type="dxa"/>
            <w:shd w:val="clear" w:color="000000" w:fill="FFFFFF"/>
            <w:noWrap/>
            <w:vAlign w:val="center"/>
          </w:tcPr>
          <w:p w14:paraId="6B23CB36" w14:textId="516651EB" w:rsidR="009A4FC3" w:rsidRPr="000E3D6E" w:rsidRDefault="009A4FC3" w:rsidP="00FB25DF">
            <w:pPr>
              <w:widowControl/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9A4FC3">
              <w:rPr>
                <w:rFonts w:ascii="Arial" w:eastAsia="等线" w:hAnsi="Arial" w:cs="Arial"/>
                <w:sz w:val="20"/>
                <w:szCs w:val="20"/>
              </w:rPr>
              <w:t>9 (7-13)</w:t>
            </w:r>
          </w:p>
        </w:tc>
        <w:tc>
          <w:tcPr>
            <w:tcW w:w="1983" w:type="dxa"/>
            <w:shd w:val="clear" w:color="000000" w:fill="FFFFFF"/>
            <w:noWrap/>
            <w:vAlign w:val="center"/>
          </w:tcPr>
          <w:p w14:paraId="5737C369" w14:textId="32B8FBB7" w:rsidR="009A4FC3" w:rsidRPr="009A4FC3" w:rsidRDefault="009A4FC3" w:rsidP="00FB2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4FC3">
              <w:rPr>
                <w:rFonts w:ascii="Arial" w:hAnsi="Arial" w:cs="Arial"/>
                <w:sz w:val="20"/>
                <w:szCs w:val="20"/>
              </w:rPr>
              <w:t>9 (6-12)</w:t>
            </w:r>
          </w:p>
        </w:tc>
        <w:tc>
          <w:tcPr>
            <w:tcW w:w="1275" w:type="dxa"/>
            <w:shd w:val="clear" w:color="000000" w:fill="FFFFFF"/>
            <w:noWrap/>
          </w:tcPr>
          <w:p w14:paraId="11508976" w14:textId="6F4EA2C8" w:rsidR="009A4FC3" w:rsidRDefault="009A4FC3" w:rsidP="00FB2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.68</w:t>
            </w:r>
          </w:p>
        </w:tc>
      </w:tr>
      <w:tr w:rsidR="004F099D" w:rsidRPr="000E3D6E" w14:paraId="60161D1B" w14:textId="77777777" w:rsidTr="00BA7227">
        <w:trPr>
          <w:trHeight w:val="270"/>
        </w:trPr>
        <w:tc>
          <w:tcPr>
            <w:tcW w:w="3739" w:type="dxa"/>
            <w:gridSpan w:val="4"/>
            <w:shd w:val="clear" w:color="000000" w:fill="FFFFFF"/>
            <w:noWrap/>
            <w:vAlign w:val="center"/>
          </w:tcPr>
          <w:p w14:paraId="29F07348" w14:textId="77777777" w:rsidR="00C8644A" w:rsidRPr="000E3D6E" w:rsidRDefault="006A6781" w:rsidP="00BA7227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0E3D6E">
              <w:rPr>
                <w:rFonts w:ascii="Arial" w:eastAsia="等线" w:hAnsi="Arial" w:cs="Arial"/>
                <w:kern w:val="0"/>
                <w:sz w:val="20"/>
                <w:szCs w:val="20"/>
              </w:rPr>
              <w:t>Admission biochemical index</w:t>
            </w:r>
          </w:p>
        </w:tc>
        <w:tc>
          <w:tcPr>
            <w:tcW w:w="1847" w:type="dxa"/>
            <w:shd w:val="clear" w:color="000000" w:fill="FFFFFF"/>
            <w:noWrap/>
            <w:vAlign w:val="center"/>
          </w:tcPr>
          <w:p w14:paraId="08834875" w14:textId="77777777" w:rsidR="00C8644A" w:rsidRPr="000E3D6E" w:rsidRDefault="00C8644A" w:rsidP="00FB25D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983" w:type="dxa"/>
            <w:shd w:val="clear" w:color="000000" w:fill="FFFFFF"/>
            <w:noWrap/>
            <w:vAlign w:val="center"/>
          </w:tcPr>
          <w:p w14:paraId="2F7F65EE" w14:textId="77777777" w:rsidR="00C8644A" w:rsidRPr="000E3D6E" w:rsidRDefault="00C8644A" w:rsidP="00FB2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000000" w:fill="FFFFFF"/>
            <w:noWrap/>
          </w:tcPr>
          <w:p w14:paraId="4576227E" w14:textId="77777777" w:rsidR="00C8644A" w:rsidRPr="000E3D6E" w:rsidRDefault="00C8644A" w:rsidP="00FB25D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099D" w:rsidRPr="000E3D6E" w14:paraId="6A39A3E4" w14:textId="77777777" w:rsidTr="00BA7227">
        <w:trPr>
          <w:trHeight w:val="270"/>
        </w:trPr>
        <w:tc>
          <w:tcPr>
            <w:tcW w:w="242" w:type="dxa"/>
            <w:shd w:val="clear" w:color="000000" w:fill="FFFFFF"/>
            <w:noWrap/>
            <w:vAlign w:val="center"/>
            <w:hideMark/>
          </w:tcPr>
          <w:p w14:paraId="4B676CC6" w14:textId="77777777" w:rsidR="00C8644A" w:rsidRPr="000E3D6E" w:rsidRDefault="00C8644A" w:rsidP="00BA7227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3497" w:type="dxa"/>
            <w:gridSpan w:val="3"/>
            <w:shd w:val="clear" w:color="000000" w:fill="FFFFFF"/>
            <w:noWrap/>
            <w:vAlign w:val="center"/>
            <w:hideMark/>
          </w:tcPr>
          <w:p w14:paraId="59C4CB35" w14:textId="77777777" w:rsidR="00C8644A" w:rsidRPr="000E3D6E" w:rsidRDefault="006A6781" w:rsidP="00BA7227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0E3D6E">
              <w:rPr>
                <w:rFonts w:ascii="Arial" w:eastAsia="等线" w:hAnsi="Arial" w:cs="Arial"/>
                <w:kern w:val="0"/>
                <w:sz w:val="20"/>
                <w:szCs w:val="20"/>
              </w:rPr>
              <w:t>C-reactive protein, mg/L</w:t>
            </w:r>
          </w:p>
        </w:tc>
        <w:tc>
          <w:tcPr>
            <w:tcW w:w="1847" w:type="dxa"/>
            <w:shd w:val="clear" w:color="000000" w:fill="FFFFFF"/>
            <w:noWrap/>
            <w:vAlign w:val="center"/>
            <w:hideMark/>
          </w:tcPr>
          <w:p w14:paraId="6DB4A3F1" w14:textId="06A02AD9" w:rsidR="00C8644A" w:rsidRPr="000E3D6E" w:rsidRDefault="006A6781" w:rsidP="00FB25DF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0E3D6E">
              <w:rPr>
                <w:rFonts w:ascii="Arial" w:eastAsia="等线" w:hAnsi="Arial" w:cs="Arial"/>
                <w:sz w:val="20"/>
                <w:szCs w:val="20"/>
              </w:rPr>
              <w:t xml:space="preserve">228.6 </w:t>
            </w:r>
            <w:r w:rsidR="00515D26" w:rsidRPr="00515D26">
              <w:rPr>
                <w:rFonts w:ascii="Arial" w:eastAsia="等线" w:hAnsi="Arial" w:cs="Arial"/>
                <w:kern w:val="0"/>
                <w:sz w:val="20"/>
                <w:szCs w:val="20"/>
              </w:rPr>
              <w:t>±</w:t>
            </w:r>
            <w:r w:rsidR="00515D26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 </w:t>
            </w:r>
            <w:r w:rsidRPr="000E3D6E">
              <w:rPr>
                <w:rFonts w:ascii="Arial" w:eastAsia="等线" w:hAnsi="Arial" w:cs="Arial"/>
                <w:sz w:val="20"/>
                <w:szCs w:val="20"/>
              </w:rPr>
              <w:t>144.1</w:t>
            </w:r>
          </w:p>
        </w:tc>
        <w:tc>
          <w:tcPr>
            <w:tcW w:w="1983" w:type="dxa"/>
            <w:shd w:val="clear" w:color="000000" w:fill="FFFFFF"/>
            <w:noWrap/>
            <w:vAlign w:val="center"/>
            <w:hideMark/>
          </w:tcPr>
          <w:p w14:paraId="46023FC6" w14:textId="1ED5AED0" w:rsidR="00C8644A" w:rsidRPr="000E3D6E" w:rsidRDefault="006A6781" w:rsidP="00FB25DF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0E3D6E">
              <w:rPr>
                <w:rFonts w:ascii="Arial" w:eastAsia="等线" w:hAnsi="Arial" w:cs="Arial"/>
                <w:sz w:val="20"/>
                <w:szCs w:val="20"/>
              </w:rPr>
              <w:t xml:space="preserve">287.3 </w:t>
            </w:r>
            <w:r w:rsidR="00515D26" w:rsidRPr="00515D26">
              <w:rPr>
                <w:rFonts w:ascii="Arial" w:eastAsia="等线" w:hAnsi="Arial" w:cs="Arial"/>
                <w:kern w:val="0"/>
                <w:sz w:val="20"/>
                <w:szCs w:val="20"/>
              </w:rPr>
              <w:t>±</w:t>
            </w:r>
            <w:r w:rsidR="00515D26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 </w:t>
            </w:r>
            <w:r w:rsidRPr="000E3D6E">
              <w:rPr>
                <w:rFonts w:ascii="Arial" w:eastAsia="等线" w:hAnsi="Arial" w:cs="Arial"/>
                <w:sz w:val="20"/>
                <w:szCs w:val="20"/>
              </w:rPr>
              <w:t>127.9</w:t>
            </w:r>
          </w:p>
        </w:tc>
        <w:tc>
          <w:tcPr>
            <w:tcW w:w="1275" w:type="dxa"/>
            <w:shd w:val="clear" w:color="000000" w:fill="FFFFFF"/>
            <w:noWrap/>
            <w:hideMark/>
          </w:tcPr>
          <w:p w14:paraId="5F556612" w14:textId="77777777" w:rsidR="00C8644A" w:rsidRPr="000E3D6E" w:rsidRDefault="006A6781" w:rsidP="00FB25DF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0E3D6E">
              <w:rPr>
                <w:rFonts w:ascii="Arial" w:eastAsia="等线" w:hAnsi="Arial" w:cs="Arial"/>
                <w:sz w:val="20"/>
                <w:szCs w:val="20"/>
              </w:rPr>
              <w:t>0.10</w:t>
            </w:r>
          </w:p>
        </w:tc>
      </w:tr>
      <w:tr w:rsidR="004F099D" w:rsidRPr="000E3D6E" w14:paraId="68923F55" w14:textId="77777777" w:rsidTr="00BA7227">
        <w:trPr>
          <w:trHeight w:val="270"/>
        </w:trPr>
        <w:tc>
          <w:tcPr>
            <w:tcW w:w="242" w:type="dxa"/>
            <w:shd w:val="clear" w:color="000000" w:fill="FFFFFF"/>
            <w:noWrap/>
            <w:vAlign w:val="center"/>
            <w:hideMark/>
          </w:tcPr>
          <w:p w14:paraId="40515C7C" w14:textId="77777777" w:rsidR="00C8644A" w:rsidRPr="000E3D6E" w:rsidRDefault="00C8644A" w:rsidP="00BA7227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3497" w:type="dxa"/>
            <w:gridSpan w:val="3"/>
            <w:shd w:val="clear" w:color="000000" w:fill="FFFFFF"/>
            <w:noWrap/>
            <w:vAlign w:val="center"/>
            <w:hideMark/>
          </w:tcPr>
          <w:p w14:paraId="0C55E827" w14:textId="6726ECFE" w:rsidR="00C8644A" w:rsidRPr="000E3D6E" w:rsidRDefault="009A4FC3" w:rsidP="00BA7227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9A4FC3">
              <w:rPr>
                <w:rFonts w:ascii="Arial" w:eastAsia="等线" w:hAnsi="Arial" w:cs="Arial"/>
                <w:kern w:val="0"/>
                <w:sz w:val="20"/>
                <w:szCs w:val="20"/>
              </w:rPr>
              <w:t>White cell count (×10</w:t>
            </w:r>
            <w:r w:rsidRPr="009A4FC3">
              <w:rPr>
                <w:rFonts w:ascii="Arial" w:eastAsia="等线" w:hAnsi="Arial" w:cs="Arial"/>
                <w:kern w:val="0"/>
                <w:sz w:val="20"/>
                <w:szCs w:val="20"/>
                <w:vertAlign w:val="superscript"/>
              </w:rPr>
              <w:t>9</w:t>
            </w:r>
            <w:r w:rsidRPr="009A4FC3">
              <w:rPr>
                <w:rFonts w:ascii="Arial" w:eastAsia="等线" w:hAnsi="Arial" w:cs="Arial"/>
                <w:kern w:val="0"/>
                <w:sz w:val="20"/>
                <w:szCs w:val="20"/>
              </w:rPr>
              <w:t>/L)</w:t>
            </w:r>
          </w:p>
        </w:tc>
        <w:tc>
          <w:tcPr>
            <w:tcW w:w="1847" w:type="dxa"/>
            <w:shd w:val="clear" w:color="000000" w:fill="FFFFFF"/>
            <w:noWrap/>
            <w:vAlign w:val="center"/>
            <w:hideMark/>
          </w:tcPr>
          <w:p w14:paraId="56B7D13F" w14:textId="10915251" w:rsidR="00C8644A" w:rsidRPr="000E3D6E" w:rsidRDefault="006A6781" w:rsidP="00FB25DF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0E3D6E">
              <w:rPr>
                <w:rFonts w:ascii="Arial" w:eastAsia="等线" w:hAnsi="Arial" w:cs="Arial"/>
                <w:sz w:val="20"/>
                <w:szCs w:val="20"/>
              </w:rPr>
              <w:t xml:space="preserve">14.7 </w:t>
            </w:r>
            <w:r w:rsidR="00515D26" w:rsidRPr="00515D26">
              <w:rPr>
                <w:rFonts w:ascii="Arial" w:eastAsia="等线" w:hAnsi="Arial" w:cs="Arial"/>
                <w:kern w:val="0"/>
                <w:sz w:val="20"/>
                <w:szCs w:val="20"/>
              </w:rPr>
              <w:t>±</w:t>
            </w:r>
            <w:r w:rsidR="00515D26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 </w:t>
            </w:r>
            <w:r w:rsidRPr="000E3D6E">
              <w:rPr>
                <w:rFonts w:ascii="Arial" w:eastAsia="等线" w:hAnsi="Arial" w:cs="Arial"/>
                <w:sz w:val="20"/>
                <w:szCs w:val="20"/>
              </w:rPr>
              <w:t>5.9</w:t>
            </w:r>
          </w:p>
        </w:tc>
        <w:tc>
          <w:tcPr>
            <w:tcW w:w="1983" w:type="dxa"/>
            <w:shd w:val="clear" w:color="000000" w:fill="FFFFFF"/>
            <w:noWrap/>
            <w:vAlign w:val="center"/>
            <w:hideMark/>
          </w:tcPr>
          <w:p w14:paraId="64E336C0" w14:textId="692C7E40" w:rsidR="00C8644A" w:rsidRPr="000E3D6E" w:rsidRDefault="006A6781" w:rsidP="00FB25DF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0E3D6E">
              <w:rPr>
                <w:rFonts w:ascii="Arial" w:eastAsia="等线" w:hAnsi="Arial" w:cs="Arial"/>
                <w:sz w:val="20"/>
                <w:szCs w:val="20"/>
              </w:rPr>
              <w:t xml:space="preserve">14.5 </w:t>
            </w:r>
            <w:r w:rsidR="00515D26" w:rsidRPr="00515D26">
              <w:rPr>
                <w:rFonts w:ascii="Arial" w:eastAsia="等线" w:hAnsi="Arial" w:cs="Arial"/>
                <w:kern w:val="0"/>
                <w:sz w:val="20"/>
                <w:szCs w:val="20"/>
              </w:rPr>
              <w:t>±</w:t>
            </w:r>
            <w:r w:rsidR="00515D26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 </w:t>
            </w:r>
            <w:r w:rsidRPr="000E3D6E">
              <w:rPr>
                <w:rFonts w:ascii="Arial" w:eastAsia="等线" w:hAnsi="Arial" w:cs="Arial"/>
                <w:sz w:val="20"/>
                <w:szCs w:val="20"/>
              </w:rPr>
              <w:t>5.7</w:t>
            </w:r>
          </w:p>
        </w:tc>
        <w:tc>
          <w:tcPr>
            <w:tcW w:w="1275" w:type="dxa"/>
            <w:shd w:val="clear" w:color="000000" w:fill="FFFFFF"/>
            <w:noWrap/>
            <w:hideMark/>
          </w:tcPr>
          <w:p w14:paraId="7BB84DEC" w14:textId="77777777" w:rsidR="00C8644A" w:rsidRPr="000E3D6E" w:rsidRDefault="006A6781" w:rsidP="00FB25DF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0E3D6E">
              <w:rPr>
                <w:rFonts w:ascii="Arial" w:eastAsia="等线" w:hAnsi="Arial" w:cs="Arial"/>
                <w:sz w:val="20"/>
                <w:szCs w:val="20"/>
              </w:rPr>
              <w:t>0.90</w:t>
            </w:r>
          </w:p>
        </w:tc>
      </w:tr>
      <w:tr w:rsidR="004F099D" w:rsidRPr="000E3D6E" w14:paraId="40E81508" w14:textId="77777777" w:rsidTr="00BA7227">
        <w:trPr>
          <w:trHeight w:val="270"/>
        </w:trPr>
        <w:tc>
          <w:tcPr>
            <w:tcW w:w="242" w:type="dxa"/>
            <w:shd w:val="clear" w:color="000000" w:fill="FFFFFF"/>
            <w:noWrap/>
            <w:vAlign w:val="center"/>
            <w:hideMark/>
          </w:tcPr>
          <w:p w14:paraId="4D948F99" w14:textId="77777777" w:rsidR="00C8644A" w:rsidRPr="000E3D6E" w:rsidRDefault="00C8644A" w:rsidP="00BA7227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3497" w:type="dxa"/>
            <w:gridSpan w:val="3"/>
            <w:shd w:val="clear" w:color="000000" w:fill="FFFFFF"/>
            <w:noWrap/>
            <w:vAlign w:val="center"/>
            <w:hideMark/>
          </w:tcPr>
          <w:p w14:paraId="5755B3C0" w14:textId="7825C0CD" w:rsidR="00C8644A" w:rsidRPr="000E3D6E" w:rsidRDefault="006A6781" w:rsidP="00BA7227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0E3D6E">
              <w:rPr>
                <w:rFonts w:ascii="Arial" w:eastAsia="等线" w:hAnsi="Arial" w:cs="Arial"/>
                <w:kern w:val="0"/>
                <w:sz w:val="20"/>
                <w:szCs w:val="20"/>
              </w:rPr>
              <w:t>Procalcitonin</w:t>
            </w:r>
            <w:r w:rsidR="009A4FC3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 (</w:t>
            </w:r>
            <w:r w:rsidRPr="000E3D6E">
              <w:rPr>
                <w:rFonts w:ascii="Arial" w:eastAsia="等线" w:hAnsi="Arial" w:cs="Arial"/>
                <w:kern w:val="0"/>
                <w:sz w:val="20"/>
                <w:szCs w:val="20"/>
              </w:rPr>
              <w:t>ng/m</w:t>
            </w:r>
            <w:r w:rsidR="009A4FC3">
              <w:rPr>
                <w:rFonts w:ascii="Arial" w:eastAsia="等线" w:hAnsi="Arial" w:cs="Arial"/>
                <w:kern w:val="0"/>
                <w:sz w:val="20"/>
                <w:szCs w:val="20"/>
              </w:rPr>
              <w:t>L)</w:t>
            </w:r>
          </w:p>
        </w:tc>
        <w:tc>
          <w:tcPr>
            <w:tcW w:w="1847" w:type="dxa"/>
            <w:shd w:val="clear" w:color="000000" w:fill="FFFFFF"/>
            <w:noWrap/>
            <w:vAlign w:val="center"/>
            <w:hideMark/>
          </w:tcPr>
          <w:p w14:paraId="0DDDBE6B" w14:textId="77777777" w:rsidR="00C8644A" w:rsidRPr="000E3D6E" w:rsidRDefault="006A6781" w:rsidP="00FB25DF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0E3D6E">
              <w:rPr>
                <w:rFonts w:ascii="Arial" w:eastAsia="等线" w:hAnsi="Arial" w:cs="Arial"/>
                <w:sz w:val="20"/>
                <w:szCs w:val="20"/>
              </w:rPr>
              <w:t>1.8 (0.6-13.7)</w:t>
            </w:r>
          </w:p>
        </w:tc>
        <w:tc>
          <w:tcPr>
            <w:tcW w:w="1983" w:type="dxa"/>
            <w:shd w:val="clear" w:color="000000" w:fill="FFFFFF"/>
            <w:noWrap/>
            <w:vAlign w:val="center"/>
            <w:hideMark/>
          </w:tcPr>
          <w:p w14:paraId="0EDED768" w14:textId="77777777" w:rsidR="00C8644A" w:rsidRPr="000E3D6E" w:rsidRDefault="006A6781" w:rsidP="00FB25DF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0E3D6E">
              <w:rPr>
                <w:rFonts w:ascii="Arial" w:eastAsia="等线" w:hAnsi="Arial" w:cs="Arial"/>
                <w:sz w:val="20"/>
                <w:szCs w:val="20"/>
              </w:rPr>
              <w:t>2.3 (0.8-5.7)</w:t>
            </w:r>
          </w:p>
        </w:tc>
        <w:tc>
          <w:tcPr>
            <w:tcW w:w="1275" w:type="dxa"/>
            <w:shd w:val="clear" w:color="000000" w:fill="FFFFFF"/>
            <w:noWrap/>
            <w:hideMark/>
          </w:tcPr>
          <w:p w14:paraId="15FA5DAB" w14:textId="77777777" w:rsidR="00C8644A" w:rsidRPr="000E3D6E" w:rsidRDefault="006A6781" w:rsidP="00FB25DF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0E3D6E">
              <w:rPr>
                <w:rFonts w:ascii="Arial" w:eastAsia="等线" w:hAnsi="Arial" w:cs="Arial"/>
                <w:sz w:val="20"/>
                <w:szCs w:val="20"/>
              </w:rPr>
              <w:t>0.72</w:t>
            </w:r>
          </w:p>
        </w:tc>
      </w:tr>
      <w:tr w:rsidR="009A4FC3" w:rsidRPr="000E3D6E" w14:paraId="4211332A" w14:textId="77777777" w:rsidTr="00BA7227">
        <w:trPr>
          <w:trHeight w:val="270"/>
        </w:trPr>
        <w:tc>
          <w:tcPr>
            <w:tcW w:w="3739" w:type="dxa"/>
            <w:gridSpan w:val="4"/>
            <w:shd w:val="clear" w:color="000000" w:fill="FFFFFF"/>
            <w:noWrap/>
            <w:vAlign w:val="center"/>
          </w:tcPr>
          <w:p w14:paraId="3717DCCD" w14:textId="11077DCE" w:rsidR="009A4FC3" w:rsidRPr="000E3D6E" w:rsidRDefault="009A4FC3" w:rsidP="00BA7227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kern w:val="0"/>
                <w:sz w:val="20"/>
                <w:szCs w:val="20"/>
              </w:rPr>
              <w:t>Organ failure</w:t>
            </w:r>
            <w:r w:rsidR="00B61062" w:rsidRPr="00EE004B">
              <w:rPr>
                <w:rFonts w:ascii="Arial" w:hAnsi="Arial" w:cs="Arial"/>
                <w:color w:val="1C1D1E"/>
                <w:szCs w:val="21"/>
                <w:vertAlign w:val="superscript"/>
              </w:rPr>
              <w:t>‡</w:t>
            </w:r>
          </w:p>
        </w:tc>
        <w:tc>
          <w:tcPr>
            <w:tcW w:w="1847" w:type="dxa"/>
            <w:shd w:val="clear" w:color="000000" w:fill="FFFFFF"/>
            <w:noWrap/>
            <w:vAlign w:val="center"/>
          </w:tcPr>
          <w:p w14:paraId="297E66A3" w14:textId="77777777" w:rsidR="009A4FC3" w:rsidRPr="000E3D6E" w:rsidRDefault="009A4FC3" w:rsidP="00FB25DF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</w:p>
        </w:tc>
        <w:tc>
          <w:tcPr>
            <w:tcW w:w="1983" w:type="dxa"/>
            <w:shd w:val="clear" w:color="000000" w:fill="FFFFFF"/>
            <w:noWrap/>
            <w:vAlign w:val="center"/>
          </w:tcPr>
          <w:p w14:paraId="71343D99" w14:textId="77777777" w:rsidR="009A4FC3" w:rsidRPr="000E3D6E" w:rsidRDefault="009A4FC3" w:rsidP="00FB25DF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000000" w:fill="FFFFFF"/>
            <w:noWrap/>
          </w:tcPr>
          <w:p w14:paraId="7C2C143C" w14:textId="77777777" w:rsidR="009A4FC3" w:rsidRPr="000E3D6E" w:rsidRDefault="009A4FC3" w:rsidP="00FB25DF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</w:p>
        </w:tc>
      </w:tr>
      <w:tr w:rsidR="009A4FC3" w:rsidRPr="000E3D6E" w14:paraId="51734DFF" w14:textId="77777777" w:rsidTr="00BA7227">
        <w:trPr>
          <w:trHeight w:val="270"/>
        </w:trPr>
        <w:tc>
          <w:tcPr>
            <w:tcW w:w="3739" w:type="dxa"/>
            <w:gridSpan w:val="4"/>
            <w:shd w:val="clear" w:color="000000" w:fill="FFFFFF"/>
            <w:noWrap/>
            <w:vAlign w:val="center"/>
          </w:tcPr>
          <w:p w14:paraId="6281BD8D" w14:textId="4F61981E" w:rsidR="009A4FC3" w:rsidRDefault="009A4FC3" w:rsidP="00BA7227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   Single organ failure </w:t>
            </w:r>
          </w:p>
        </w:tc>
        <w:tc>
          <w:tcPr>
            <w:tcW w:w="1847" w:type="dxa"/>
            <w:shd w:val="clear" w:color="000000" w:fill="FFFFFF"/>
            <w:noWrap/>
            <w:vAlign w:val="center"/>
          </w:tcPr>
          <w:p w14:paraId="2651C6D5" w14:textId="77777777" w:rsidR="009A4FC3" w:rsidRPr="000E3D6E" w:rsidRDefault="009A4FC3" w:rsidP="00FB25DF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</w:p>
        </w:tc>
        <w:tc>
          <w:tcPr>
            <w:tcW w:w="1983" w:type="dxa"/>
            <w:shd w:val="clear" w:color="000000" w:fill="FFFFFF"/>
            <w:noWrap/>
            <w:vAlign w:val="center"/>
          </w:tcPr>
          <w:p w14:paraId="2A458F7B" w14:textId="77777777" w:rsidR="009A4FC3" w:rsidRPr="000E3D6E" w:rsidRDefault="009A4FC3" w:rsidP="00FB25DF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000000" w:fill="FFFFFF"/>
            <w:noWrap/>
          </w:tcPr>
          <w:p w14:paraId="499E1AB4" w14:textId="77777777" w:rsidR="009A4FC3" w:rsidRPr="000E3D6E" w:rsidRDefault="009A4FC3" w:rsidP="00FB25DF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</w:p>
        </w:tc>
      </w:tr>
      <w:tr w:rsidR="009A4FC3" w:rsidRPr="000E3D6E" w14:paraId="5294252E" w14:textId="77777777" w:rsidTr="00BA7227">
        <w:trPr>
          <w:trHeight w:val="270"/>
        </w:trPr>
        <w:tc>
          <w:tcPr>
            <w:tcW w:w="3739" w:type="dxa"/>
            <w:gridSpan w:val="4"/>
            <w:shd w:val="clear" w:color="000000" w:fill="FFFFFF"/>
            <w:noWrap/>
            <w:vAlign w:val="center"/>
          </w:tcPr>
          <w:p w14:paraId="26B59473" w14:textId="35601334" w:rsidR="009A4FC3" w:rsidRDefault="009A4FC3" w:rsidP="00BA7227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       Respiratory </w:t>
            </w:r>
          </w:p>
        </w:tc>
        <w:tc>
          <w:tcPr>
            <w:tcW w:w="1847" w:type="dxa"/>
            <w:shd w:val="clear" w:color="000000" w:fill="FFFFFF"/>
            <w:noWrap/>
            <w:vAlign w:val="center"/>
          </w:tcPr>
          <w:p w14:paraId="1F0CD14D" w14:textId="1FDA150A" w:rsidR="009A4FC3" w:rsidRPr="000E3D6E" w:rsidRDefault="009A4FC3" w:rsidP="00FB25DF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9A4FC3">
              <w:rPr>
                <w:rFonts w:ascii="Arial" w:eastAsia="等线" w:hAnsi="Arial" w:cs="Arial"/>
                <w:sz w:val="20"/>
                <w:szCs w:val="20"/>
              </w:rPr>
              <w:t>21 (52.5%)</w:t>
            </w:r>
          </w:p>
        </w:tc>
        <w:tc>
          <w:tcPr>
            <w:tcW w:w="1983" w:type="dxa"/>
            <w:shd w:val="clear" w:color="000000" w:fill="FFFFFF"/>
            <w:noWrap/>
            <w:vAlign w:val="center"/>
          </w:tcPr>
          <w:p w14:paraId="49C6426D" w14:textId="183A59A7" w:rsidR="009A4FC3" w:rsidRPr="000E3D6E" w:rsidRDefault="009A4FC3" w:rsidP="00FB25DF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9A4FC3">
              <w:rPr>
                <w:rFonts w:ascii="Arial" w:eastAsia="等线" w:hAnsi="Arial" w:cs="Arial"/>
                <w:sz w:val="20"/>
                <w:szCs w:val="20"/>
              </w:rPr>
              <w:t>16 (44.4%)</w:t>
            </w:r>
          </w:p>
        </w:tc>
        <w:tc>
          <w:tcPr>
            <w:tcW w:w="1275" w:type="dxa"/>
            <w:shd w:val="clear" w:color="000000" w:fill="FFFFFF"/>
            <w:noWrap/>
          </w:tcPr>
          <w:p w14:paraId="55EF2610" w14:textId="7EE7A4BB" w:rsidR="009A4FC3" w:rsidRPr="000E3D6E" w:rsidRDefault="009A4FC3" w:rsidP="00FB25DF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>
              <w:rPr>
                <w:rFonts w:ascii="Arial" w:eastAsia="等线" w:hAnsi="Arial" w:cs="Arial" w:hint="eastAsia"/>
                <w:sz w:val="20"/>
                <w:szCs w:val="20"/>
              </w:rPr>
              <w:t>0</w:t>
            </w:r>
            <w:r>
              <w:rPr>
                <w:rFonts w:ascii="Arial" w:eastAsia="等线" w:hAnsi="Arial" w:cs="Arial"/>
                <w:sz w:val="20"/>
                <w:szCs w:val="20"/>
              </w:rPr>
              <w:t>.5</w:t>
            </w:r>
            <w:r w:rsidR="000C0069">
              <w:rPr>
                <w:rFonts w:ascii="Arial" w:eastAsia="等线" w:hAnsi="Arial" w:cs="Arial" w:hint="eastAsia"/>
                <w:sz w:val="20"/>
                <w:szCs w:val="20"/>
              </w:rPr>
              <w:t>0</w:t>
            </w:r>
          </w:p>
        </w:tc>
      </w:tr>
      <w:tr w:rsidR="009A4FC3" w:rsidRPr="000E3D6E" w14:paraId="38817C25" w14:textId="77777777" w:rsidTr="00BA7227">
        <w:trPr>
          <w:trHeight w:val="270"/>
        </w:trPr>
        <w:tc>
          <w:tcPr>
            <w:tcW w:w="3739" w:type="dxa"/>
            <w:gridSpan w:val="4"/>
            <w:shd w:val="clear" w:color="000000" w:fill="FFFFFF"/>
            <w:noWrap/>
            <w:vAlign w:val="center"/>
          </w:tcPr>
          <w:p w14:paraId="6066E5FD" w14:textId="6BDA26F3" w:rsidR="009A4FC3" w:rsidRDefault="009A4FC3" w:rsidP="00BA7227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       Renal</w:t>
            </w:r>
          </w:p>
        </w:tc>
        <w:tc>
          <w:tcPr>
            <w:tcW w:w="1847" w:type="dxa"/>
            <w:shd w:val="clear" w:color="000000" w:fill="FFFFFF"/>
            <w:noWrap/>
            <w:vAlign w:val="center"/>
          </w:tcPr>
          <w:p w14:paraId="66920FA5" w14:textId="4BF4F0EC" w:rsidR="009A4FC3" w:rsidRPr="000E3D6E" w:rsidRDefault="009A4FC3" w:rsidP="00FB25DF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9A4FC3">
              <w:rPr>
                <w:rFonts w:ascii="Arial" w:eastAsia="等线" w:hAnsi="Arial" w:cs="Arial"/>
                <w:sz w:val="20"/>
                <w:szCs w:val="20"/>
              </w:rPr>
              <w:t>3 (7.5%)</w:t>
            </w:r>
          </w:p>
        </w:tc>
        <w:tc>
          <w:tcPr>
            <w:tcW w:w="1983" w:type="dxa"/>
            <w:shd w:val="clear" w:color="000000" w:fill="FFFFFF"/>
            <w:noWrap/>
            <w:vAlign w:val="center"/>
          </w:tcPr>
          <w:p w14:paraId="0C6F2CFF" w14:textId="4D284FA7" w:rsidR="009A4FC3" w:rsidRPr="000E3D6E" w:rsidRDefault="009A4FC3" w:rsidP="00FB25DF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9A4FC3">
              <w:rPr>
                <w:rFonts w:ascii="Arial" w:eastAsia="等线" w:hAnsi="Arial" w:cs="Arial"/>
                <w:sz w:val="20"/>
                <w:szCs w:val="20"/>
              </w:rPr>
              <w:t>1 (2.8%)</w:t>
            </w:r>
          </w:p>
        </w:tc>
        <w:tc>
          <w:tcPr>
            <w:tcW w:w="1275" w:type="dxa"/>
            <w:shd w:val="clear" w:color="000000" w:fill="FFFFFF"/>
            <w:noWrap/>
          </w:tcPr>
          <w:p w14:paraId="201DF660" w14:textId="761659B0" w:rsidR="009A4FC3" w:rsidRPr="000E3D6E" w:rsidRDefault="009A4FC3" w:rsidP="00FB25DF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>
              <w:rPr>
                <w:rFonts w:ascii="Arial" w:eastAsia="等线" w:hAnsi="Arial" w:cs="Arial" w:hint="eastAsia"/>
                <w:sz w:val="20"/>
                <w:szCs w:val="20"/>
              </w:rPr>
              <w:t>0</w:t>
            </w:r>
            <w:r>
              <w:rPr>
                <w:rFonts w:ascii="Arial" w:eastAsia="等线" w:hAnsi="Arial" w:cs="Arial"/>
                <w:sz w:val="20"/>
                <w:szCs w:val="20"/>
              </w:rPr>
              <w:t>.62</w:t>
            </w:r>
          </w:p>
        </w:tc>
      </w:tr>
      <w:tr w:rsidR="009A4FC3" w:rsidRPr="000E3D6E" w14:paraId="529E7C03" w14:textId="77777777" w:rsidTr="00BA7227">
        <w:trPr>
          <w:trHeight w:val="270"/>
        </w:trPr>
        <w:tc>
          <w:tcPr>
            <w:tcW w:w="3739" w:type="dxa"/>
            <w:gridSpan w:val="4"/>
            <w:shd w:val="clear" w:color="000000" w:fill="FFFFFF"/>
            <w:noWrap/>
            <w:vAlign w:val="center"/>
          </w:tcPr>
          <w:p w14:paraId="6DDADDEE" w14:textId="4E23B31F" w:rsidR="009A4FC3" w:rsidRDefault="009A4FC3" w:rsidP="009A4FC3">
            <w:pPr>
              <w:widowControl/>
              <w:ind w:firstLineChars="100" w:firstLine="200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M</w:t>
            </w:r>
            <w:r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ultiple organ failure </w:t>
            </w:r>
          </w:p>
        </w:tc>
        <w:tc>
          <w:tcPr>
            <w:tcW w:w="1847" w:type="dxa"/>
            <w:shd w:val="clear" w:color="000000" w:fill="FFFFFF"/>
            <w:noWrap/>
            <w:vAlign w:val="center"/>
          </w:tcPr>
          <w:p w14:paraId="0080E522" w14:textId="570EE2DE" w:rsidR="009A4FC3" w:rsidRPr="009A4FC3" w:rsidRDefault="009A4FC3" w:rsidP="00FB25DF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9A4FC3">
              <w:rPr>
                <w:rFonts w:ascii="Arial" w:eastAsia="等线" w:hAnsi="Arial" w:cs="Arial"/>
                <w:sz w:val="20"/>
                <w:szCs w:val="20"/>
              </w:rPr>
              <w:t>8 (20.0%)</w:t>
            </w:r>
          </w:p>
        </w:tc>
        <w:tc>
          <w:tcPr>
            <w:tcW w:w="1983" w:type="dxa"/>
            <w:shd w:val="clear" w:color="000000" w:fill="FFFFFF"/>
            <w:noWrap/>
            <w:vAlign w:val="center"/>
          </w:tcPr>
          <w:p w14:paraId="6BE2EB97" w14:textId="0E9486CE" w:rsidR="009A4FC3" w:rsidRPr="009A4FC3" w:rsidRDefault="009A4FC3" w:rsidP="00FB25DF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9A4FC3">
              <w:rPr>
                <w:rFonts w:ascii="Arial" w:eastAsia="等线" w:hAnsi="Arial" w:cs="Arial"/>
                <w:sz w:val="20"/>
                <w:szCs w:val="20"/>
              </w:rPr>
              <w:t>6 (16.7%)</w:t>
            </w:r>
          </w:p>
        </w:tc>
        <w:tc>
          <w:tcPr>
            <w:tcW w:w="1275" w:type="dxa"/>
            <w:shd w:val="clear" w:color="000000" w:fill="FFFFFF"/>
            <w:noWrap/>
          </w:tcPr>
          <w:p w14:paraId="7B75006E" w14:textId="5AC15769" w:rsidR="009A4FC3" w:rsidRDefault="009A4FC3" w:rsidP="00FB25DF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>
              <w:rPr>
                <w:rFonts w:ascii="Arial" w:eastAsia="等线" w:hAnsi="Arial" w:cs="Arial" w:hint="eastAsia"/>
                <w:sz w:val="20"/>
                <w:szCs w:val="20"/>
              </w:rPr>
              <w:t>0</w:t>
            </w:r>
            <w:r>
              <w:rPr>
                <w:rFonts w:ascii="Arial" w:eastAsia="等线" w:hAnsi="Arial" w:cs="Arial"/>
                <w:sz w:val="20"/>
                <w:szCs w:val="20"/>
              </w:rPr>
              <w:t>.77</w:t>
            </w:r>
          </w:p>
        </w:tc>
      </w:tr>
      <w:tr w:rsidR="009A4FC3" w:rsidRPr="000E3D6E" w14:paraId="6A6163BB" w14:textId="77777777" w:rsidTr="00BA7227">
        <w:trPr>
          <w:trHeight w:val="270"/>
        </w:trPr>
        <w:tc>
          <w:tcPr>
            <w:tcW w:w="3739" w:type="dxa"/>
            <w:gridSpan w:val="4"/>
            <w:shd w:val="clear" w:color="000000" w:fill="FFFFFF"/>
            <w:noWrap/>
            <w:vAlign w:val="center"/>
          </w:tcPr>
          <w:p w14:paraId="44B712A3" w14:textId="2D9F0A3F" w:rsidR="009A4FC3" w:rsidRDefault="009A4FC3" w:rsidP="009A4FC3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0E3D6E">
              <w:rPr>
                <w:rFonts w:ascii="Arial" w:eastAsia="等线" w:hAnsi="Arial" w:cs="Arial"/>
                <w:kern w:val="0"/>
                <w:sz w:val="20"/>
                <w:szCs w:val="20"/>
              </w:rPr>
              <w:t>CTSI within 1 week of onset</w:t>
            </w:r>
            <w:r w:rsidR="00B61062" w:rsidRPr="00EE004B">
              <w:rPr>
                <w:rFonts w:ascii="Arial" w:hAnsi="Arial" w:cs="Arial"/>
                <w:color w:val="1C1D1E"/>
                <w:szCs w:val="21"/>
                <w:vertAlign w:val="superscript"/>
              </w:rPr>
              <w:t>§</w:t>
            </w:r>
          </w:p>
        </w:tc>
        <w:tc>
          <w:tcPr>
            <w:tcW w:w="1847" w:type="dxa"/>
            <w:shd w:val="clear" w:color="000000" w:fill="FFFFFF"/>
            <w:noWrap/>
            <w:vAlign w:val="center"/>
          </w:tcPr>
          <w:p w14:paraId="3E52D806" w14:textId="005E1563" w:rsidR="009A4FC3" w:rsidRPr="009A4FC3" w:rsidRDefault="009A4FC3" w:rsidP="00FB25DF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9A4FC3">
              <w:rPr>
                <w:rFonts w:ascii="Arial" w:eastAsia="等线" w:hAnsi="Arial" w:cs="Arial"/>
                <w:sz w:val="20"/>
                <w:szCs w:val="20"/>
              </w:rPr>
              <w:t>5 (3-7)</w:t>
            </w:r>
          </w:p>
        </w:tc>
        <w:tc>
          <w:tcPr>
            <w:tcW w:w="1983" w:type="dxa"/>
            <w:shd w:val="clear" w:color="000000" w:fill="FFFFFF"/>
            <w:noWrap/>
            <w:vAlign w:val="center"/>
          </w:tcPr>
          <w:p w14:paraId="0B362BBC" w14:textId="07E2CE81" w:rsidR="009A4FC3" w:rsidRPr="009A4FC3" w:rsidRDefault="009A4FC3" w:rsidP="00FB25DF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9A4FC3">
              <w:rPr>
                <w:rFonts w:ascii="Arial" w:eastAsia="等线" w:hAnsi="Arial" w:cs="Arial"/>
                <w:sz w:val="20"/>
                <w:szCs w:val="20"/>
              </w:rPr>
              <w:t>5 (3-7)</w:t>
            </w:r>
          </w:p>
        </w:tc>
        <w:tc>
          <w:tcPr>
            <w:tcW w:w="1275" w:type="dxa"/>
            <w:shd w:val="clear" w:color="000000" w:fill="FFFFFF"/>
            <w:noWrap/>
          </w:tcPr>
          <w:p w14:paraId="38387EB3" w14:textId="7211F635" w:rsidR="009A4FC3" w:rsidRDefault="009A4FC3" w:rsidP="00FB25DF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>
              <w:rPr>
                <w:rFonts w:ascii="Arial" w:eastAsia="等线" w:hAnsi="Arial" w:cs="Arial" w:hint="eastAsia"/>
                <w:sz w:val="20"/>
                <w:szCs w:val="20"/>
              </w:rPr>
              <w:t>0</w:t>
            </w:r>
            <w:r>
              <w:rPr>
                <w:rFonts w:ascii="Arial" w:eastAsia="等线" w:hAnsi="Arial" w:cs="Arial"/>
                <w:sz w:val="20"/>
                <w:szCs w:val="20"/>
              </w:rPr>
              <w:t>.72</w:t>
            </w:r>
          </w:p>
        </w:tc>
      </w:tr>
      <w:tr w:rsidR="009A4FC3" w:rsidRPr="000E3D6E" w14:paraId="32A9BBC7" w14:textId="77777777" w:rsidTr="00BA7227">
        <w:trPr>
          <w:trHeight w:val="270"/>
        </w:trPr>
        <w:tc>
          <w:tcPr>
            <w:tcW w:w="3739" w:type="dxa"/>
            <w:gridSpan w:val="4"/>
            <w:shd w:val="clear" w:color="000000" w:fill="FFFFFF"/>
            <w:noWrap/>
            <w:vAlign w:val="center"/>
          </w:tcPr>
          <w:p w14:paraId="2A673440" w14:textId="0CB3EB5A" w:rsidR="009A4FC3" w:rsidRPr="000E3D6E" w:rsidRDefault="00515D26" w:rsidP="009A4FC3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   ANC</w:t>
            </w:r>
          </w:p>
        </w:tc>
        <w:tc>
          <w:tcPr>
            <w:tcW w:w="1847" w:type="dxa"/>
            <w:shd w:val="clear" w:color="000000" w:fill="FFFFFF"/>
            <w:noWrap/>
            <w:vAlign w:val="center"/>
          </w:tcPr>
          <w:p w14:paraId="544C42E1" w14:textId="44A256C8" w:rsidR="009A4FC3" w:rsidRPr="009A4FC3" w:rsidRDefault="00515D26" w:rsidP="00FB25DF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515D26">
              <w:rPr>
                <w:rFonts w:ascii="Arial" w:eastAsia="等线" w:hAnsi="Arial" w:cs="Arial"/>
                <w:sz w:val="20"/>
                <w:szCs w:val="20"/>
              </w:rPr>
              <w:t>28 (70.0%)</w:t>
            </w:r>
          </w:p>
        </w:tc>
        <w:tc>
          <w:tcPr>
            <w:tcW w:w="1983" w:type="dxa"/>
            <w:shd w:val="clear" w:color="000000" w:fill="FFFFFF"/>
            <w:noWrap/>
            <w:vAlign w:val="center"/>
          </w:tcPr>
          <w:p w14:paraId="0CAEA475" w14:textId="54F3F958" w:rsidR="009A4FC3" w:rsidRPr="009A4FC3" w:rsidRDefault="00515D26" w:rsidP="00FB25DF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515D26">
              <w:rPr>
                <w:rFonts w:ascii="Arial" w:eastAsia="等线" w:hAnsi="Arial" w:cs="Arial"/>
                <w:sz w:val="20"/>
                <w:szCs w:val="20"/>
              </w:rPr>
              <w:t>22 (61.1%)</w:t>
            </w:r>
          </w:p>
        </w:tc>
        <w:tc>
          <w:tcPr>
            <w:tcW w:w="1275" w:type="dxa"/>
            <w:shd w:val="clear" w:color="000000" w:fill="FFFFFF"/>
            <w:noWrap/>
          </w:tcPr>
          <w:p w14:paraId="22E7D381" w14:textId="40177825" w:rsidR="009A4FC3" w:rsidRDefault="00855E53" w:rsidP="00FB25DF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>
              <w:rPr>
                <w:rFonts w:ascii="Arial" w:eastAsia="等线" w:hAnsi="Arial" w:cs="Arial" w:hint="eastAsia"/>
                <w:sz w:val="20"/>
                <w:szCs w:val="20"/>
              </w:rPr>
              <w:t>0.47</w:t>
            </w:r>
          </w:p>
        </w:tc>
      </w:tr>
      <w:tr w:rsidR="00515D26" w:rsidRPr="000E3D6E" w14:paraId="1E67B98D" w14:textId="77777777" w:rsidTr="00BA7227">
        <w:trPr>
          <w:trHeight w:val="270"/>
        </w:trPr>
        <w:tc>
          <w:tcPr>
            <w:tcW w:w="3739" w:type="dxa"/>
            <w:gridSpan w:val="4"/>
            <w:shd w:val="clear" w:color="000000" w:fill="FFFFFF"/>
            <w:noWrap/>
            <w:vAlign w:val="center"/>
          </w:tcPr>
          <w:p w14:paraId="2A6C4714" w14:textId="077642E8" w:rsidR="00515D26" w:rsidRDefault="00515D26" w:rsidP="009A4FC3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 xml:space="preserve"> </w:t>
            </w:r>
            <w:r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   APFC</w:t>
            </w:r>
          </w:p>
        </w:tc>
        <w:tc>
          <w:tcPr>
            <w:tcW w:w="1847" w:type="dxa"/>
            <w:shd w:val="clear" w:color="000000" w:fill="FFFFFF"/>
            <w:noWrap/>
            <w:vAlign w:val="center"/>
          </w:tcPr>
          <w:p w14:paraId="16EFA4A2" w14:textId="0CD65004" w:rsidR="00515D26" w:rsidRPr="00515D26" w:rsidRDefault="00515D26" w:rsidP="00FB25DF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0E3D6E">
              <w:rPr>
                <w:rFonts w:ascii="Arial" w:eastAsia="等线" w:hAnsi="Arial" w:cs="Arial"/>
                <w:sz w:val="20"/>
                <w:szCs w:val="20"/>
              </w:rPr>
              <w:t>10 (25.0%)</w:t>
            </w:r>
          </w:p>
        </w:tc>
        <w:tc>
          <w:tcPr>
            <w:tcW w:w="1983" w:type="dxa"/>
            <w:shd w:val="clear" w:color="000000" w:fill="FFFFFF"/>
            <w:noWrap/>
            <w:vAlign w:val="center"/>
          </w:tcPr>
          <w:p w14:paraId="028B9094" w14:textId="6FADD5A6" w:rsidR="00515D26" w:rsidRPr="00515D26" w:rsidRDefault="00515D26" w:rsidP="00FB25DF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0E3D6E">
              <w:rPr>
                <w:rFonts w:ascii="Arial" w:eastAsia="等线" w:hAnsi="Arial" w:cs="Arial"/>
                <w:sz w:val="20"/>
                <w:szCs w:val="20"/>
              </w:rPr>
              <w:t>8 (22.2%)</w:t>
            </w:r>
          </w:p>
        </w:tc>
        <w:tc>
          <w:tcPr>
            <w:tcW w:w="1275" w:type="dxa"/>
            <w:shd w:val="clear" w:color="000000" w:fill="FFFFFF"/>
            <w:noWrap/>
          </w:tcPr>
          <w:p w14:paraId="3F363A4F" w14:textId="5F690778" w:rsidR="00515D26" w:rsidRDefault="00855E53" w:rsidP="00FB25DF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>
              <w:rPr>
                <w:rFonts w:ascii="Arial" w:eastAsia="等线" w:hAnsi="Arial" w:cs="Arial" w:hint="eastAsia"/>
                <w:sz w:val="20"/>
                <w:szCs w:val="20"/>
              </w:rPr>
              <w:t>0.79</w:t>
            </w:r>
          </w:p>
        </w:tc>
      </w:tr>
      <w:tr w:rsidR="004F099D" w:rsidRPr="000E3D6E" w14:paraId="21E744F9" w14:textId="77777777" w:rsidTr="00BA7227">
        <w:trPr>
          <w:trHeight w:val="270"/>
        </w:trPr>
        <w:tc>
          <w:tcPr>
            <w:tcW w:w="3739" w:type="dxa"/>
            <w:gridSpan w:val="4"/>
            <w:shd w:val="clear" w:color="000000" w:fill="FFFFFF"/>
            <w:noWrap/>
            <w:vAlign w:val="center"/>
            <w:hideMark/>
          </w:tcPr>
          <w:p w14:paraId="227B9851" w14:textId="38D86967" w:rsidR="00C8644A" w:rsidRPr="000E3D6E" w:rsidRDefault="006A6781" w:rsidP="00BA7227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0E3D6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IAH level at </w:t>
            </w:r>
            <w:r w:rsidR="0061624B" w:rsidRPr="000E3D6E">
              <w:rPr>
                <w:rFonts w:ascii="Arial" w:eastAsia="等线" w:hAnsi="Arial" w:cs="Arial"/>
                <w:kern w:val="0"/>
                <w:sz w:val="20"/>
                <w:szCs w:val="20"/>
              </w:rPr>
              <w:t>randomization</w:t>
            </w:r>
            <w:r w:rsidRPr="000E3D6E">
              <w:rPr>
                <w:rFonts w:ascii="Arial" w:eastAsia="等线" w:hAnsi="Arial" w:cs="Arial"/>
                <w:kern w:val="0"/>
                <w:sz w:val="20"/>
                <w:szCs w:val="20"/>
              </w:rPr>
              <w:t>, mmHg</w:t>
            </w:r>
          </w:p>
        </w:tc>
        <w:tc>
          <w:tcPr>
            <w:tcW w:w="1847" w:type="dxa"/>
            <w:shd w:val="clear" w:color="000000" w:fill="FFFFFF"/>
            <w:noWrap/>
            <w:vAlign w:val="center"/>
            <w:hideMark/>
          </w:tcPr>
          <w:p w14:paraId="7A8F2F0B" w14:textId="77777777" w:rsidR="00C8644A" w:rsidRPr="000E3D6E" w:rsidRDefault="006A6781" w:rsidP="00FB25DF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0E3D6E">
              <w:rPr>
                <w:rFonts w:ascii="Arial" w:eastAsia="等线" w:hAnsi="Arial" w:cs="Arial"/>
                <w:sz w:val="20"/>
                <w:szCs w:val="20"/>
              </w:rPr>
              <w:t>16.3 (2.7)</w:t>
            </w:r>
          </w:p>
        </w:tc>
        <w:tc>
          <w:tcPr>
            <w:tcW w:w="1983" w:type="dxa"/>
            <w:shd w:val="clear" w:color="000000" w:fill="FFFFFF"/>
            <w:noWrap/>
            <w:vAlign w:val="center"/>
            <w:hideMark/>
          </w:tcPr>
          <w:p w14:paraId="620CAE1B" w14:textId="77777777" w:rsidR="00C8644A" w:rsidRPr="000E3D6E" w:rsidRDefault="006A6781" w:rsidP="00FB25DF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0E3D6E">
              <w:rPr>
                <w:rFonts w:ascii="Arial" w:eastAsia="等线" w:hAnsi="Arial" w:cs="Arial"/>
                <w:sz w:val="20"/>
                <w:szCs w:val="20"/>
              </w:rPr>
              <w:t>15.9 (2.5)</w:t>
            </w:r>
          </w:p>
        </w:tc>
        <w:tc>
          <w:tcPr>
            <w:tcW w:w="1275" w:type="dxa"/>
            <w:shd w:val="clear" w:color="000000" w:fill="FFFFFF"/>
            <w:noWrap/>
            <w:hideMark/>
          </w:tcPr>
          <w:p w14:paraId="1B803E6B" w14:textId="77777777" w:rsidR="00C8644A" w:rsidRPr="000E3D6E" w:rsidRDefault="006A6781" w:rsidP="00FB25DF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0E3D6E">
              <w:rPr>
                <w:rFonts w:ascii="Arial" w:eastAsia="等线" w:hAnsi="Arial" w:cs="Arial"/>
                <w:sz w:val="20"/>
                <w:szCs w:val="20"/>
              </w:rPr>
              <w:t>0.59</w:t>
            </w:r>
          </w:p>
        </w:tc>
      </w:tr>
      <w:tr w:rsidR="004F099D" w:rsidRPr="000E3D6E" w14:paraId="06626D2E" w14:textId="77777777" w:rsidTr="00BA7227">
        <w:trPr>
          <w:trHeight w:val="270"/>
        </w:trPr>
        <w:tc>
          <w:tcPr>
            <w:tcW w:w="242" w:type="dxa"/>
            <w:shd w:val="clear" w:color="000000" w:fill="FFFFFF"/>
            <w:noWrap/>
            <w:vAlign w:val="center"/>
            <w:hideMark/>
          </w:tcPr>
          <w:p w14:paraId="404DBD7A" w14:textId="77777777" w:rsidR="00C8644A" w:rsidRPr="000E3D6E" w:rsidRDefault="00C8644A" w:rsidP="00BA7227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shd w:val="clear" w:color="000000" w:fill="FFFFFF"/>
            <w:noWrap/>
            <w:vAlign w:val="center"/>
            <w:hideMark/>
          </w:tcPr>
          <w:p w14:paraId="016AD3EE" w14:textId="77777777" w:rsidR="00C8644A" w:rsidRPr="000E3D6E" w:rsidRDefault="006A6781" w:rsidP="00BA7227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0E3D6E">
              <w:rPr>
                <w:rFonts w:ascii="Arial" w:eastAsia="等线" w:hAnsi="Arial" w:cs="Arial"/>
                <w:kern w:val="0"/>
                <w:sz w:val="20"/>
                <w:szCs w:val="20"/>
              </w:rPr>
              <w:t>Grade I</w:t>
            </w:r>
          </w:p>
        </w:tc>
        <w:tc>
          <w:tcPr>
            <w:tcW w:w="2267" w:type="dxa"/>
            <w:gridSpan w:val="2"/>
            <w:shd w:val="clear" w:color="000000" w:fill="FFFFFF"/>
            <w:noWrap/>
            <w:vAlign w:val="center"/>
          </w:tcPr>
          <w:p w14:paraId="7A51066F" w14:textId="77777777" w:rsidR="00C8644A" w:rsidRPr="000E3D6E" w:rsidRDefault="00C8644A" w:rsidP="00BA7227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847" w:type="dxa"/>
            <w:shd w:val="clear" w:color="000000" w:fill="FFFFFF"/>
            <w:noWrap/>
            <w:vAlign w:val="center"/>
            <w:hideMark/>
          </w:tcPr>
          <w:p w14:paraId="1170BA47" w14:textId="77777777" w:rsidR="00C8644A" w:rsidRPr="000E3D6E" w:rsidRDefault="006A6781" w:rsidP="00FB25DF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0E3D6E">
              <w:rPr>
                <w:rFonts w:ascii="Arial" w:eastAsia="等线" w:hAnsi="Arial" w:cs="Arial"/>
                <w:sz w:val="20"/>
                <w:szCs w:val="20"/>
              </w:rPr>
              <w:t>15 (37.5%)</w:t>
            </w:r>
          </w:p>
        </w:tc>
        <w:tc>
          <w:tcPr>
            <w:tcW w:w="1983" w:type="dxa"/>
            <w:shd w:val="clear" w:color="000000" w:fill="FFFFFF"/>
            <w:noWrap/>
            <w:vAlign w:val="center"/>
            <w:hideMark/>
          </w:tcPr>
          <w:p w14:paraId="2CA6EEAA" w14:textId="77777777" w:rsidR="00C8644A" w:rsidRPr="000E3D6E" w:rsidRDefault="006A6781" w:rsidP="00FB25DF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0E3D6E">
              <w:rPr>
                <w:rFonts w:ascii="Arial" w:eastAsia="等线" w:hAnsi="Arial" w:cs="Arial"/>
                <w:sz w:val="20"/>
                <w:szCs w:val="20"/>
              </w:rPr>
              <w:t>16 (44.4%)</w:t>
            </w:r>
          </w:p>
        </w:tc>
        <w:tc>
          <w:tcPr>
            <w:tcW w:w="1275" w:type="dxa"/>
            <w:shd w:val="clear" w:color="000000" w:fill="FFFFFF"/>
            <w:noWrap/>
            <w:hideMark/>
          </w:tcPr>
          <w:p w14:paraId="1B1EC46E" w14:textId="77777777" w:rsidR="00C8644A" w:rsidRPr="000E3D6E" w:rsidRDefault="00C8644A" w:rsidP="00FB25DF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</w:p>
        </w:tc>
      </w:tr>
      <w:tr w:rsidR="004F099D" w:rsidRPr="000E3D6E" w14:paraId="02A7B59A" w14:textId="77777777" w:rsidTr="00BA7227">
        <w:trPr>
          <w:trHeight w:val="270"/>
        </w:trPr>
        <w:tc>
          <w:tcPr>
            <w:tcW w:w="242" w:type="dxa"/>
            <w:shd w:val="clear" w:color="000000" w:fill="FFFFFF"/>
            <w:noWrap/>
            <w:vAlign w:val="center"/>
            <w:hideMark/>
          </w:tcPr>
          <w:p w14:paraId="0903408D" w14:textId="77777777" w:rsidR="00C8644A" w:rsidRPr="000E3D6E" w:rsidRDefault="00C8644A" w:rsidP="00BA7227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shd w:val="clear" w:color="000000" w:fill="FFFFFF"/>
            <w:noWrap/>
            <w:vAlign w:val="center"/>
            <w:hideMark/>
          </w:tcPr>
          <w:p w14:paraId="5CD01599" w14:textId="77777777" w:rsidR="00C8644A" w:rsidRPr="000E3D6E" w:rsidRDefault="006A6781" w:rsidP="00BA7227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0E3D6E">
              <w:rPr>
                <w:rFonts w:ascii="Arial" w:eastAsia="等线" w:hAnsi="Arial" w:cs="Arial"/>
                <w:kern w:val="0"/>
                <w:sz w:val="20"/>
                <w:szCs w:val="20"/>
              </w:rPr>
              <w:t>Grade II</w:t>
            </w:r>
          </w:p>
        </w:tc>
        <w:tc>
          <w:tcPr>
            <w:tcW w:w="2267" w:type="dxa"/>
            <w:gridSpan w:val="2"/>
            <w:shd w:val="clear" w:color="000000" w:fill="FFFFFF"/>
            <w:noWrap/>
            <w:vAlign w:val="center"/>
          </w:tcPr>
          <w:p w14:paraId="35D96726" w14:textId="77777777" w:rsidR="00C8644A" w:rsidRPr="000E3D6E" w:rsidRDefault="00C8644A" w:rsidP="00BA7227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847" w:type="dxa"/>
            <w:shd w:val="clear" w:color="000000" w:fill="FFFFFF"/>
            <w:noWrap/>
            <w:vAlign w:val="center"/>
            <w:hideMark/>
          </w:tcPr>
          <w:p w14:paraId="7056EB1A" w14:textId="77777777" w:rsidR="00C8644A" w:rsidRPr="000E3D6E" w:rsidRDefault="006A6781" w:rsidP="00FB25DF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0E3D6E">
              <w:rPr>
                <w:rFonts w:ascii="Arial" w:eastAsia="等线" w:hAnsi="Arial" w:cs="Arial"/>
                <w:sz w:val="20"/>
                <w:szCs w:val="20"/>
              </w:rPr>
              <w:t>22 (55.0%)</w:t>
            </w:r>
          </w:p>
        </w:tc>
        <w:tc>
          <w:tcPr>
            <w:tcW w:w="1983" w:type="dxa"/>
            <w:shd w:val="clear" w:color="000000" w:fill="FFFFFF"/>
            <w:noWrap/>
            <w:vAlign w:val="center"/>
            <w:hideMark/>
          </w:tcPr>
          <w:p w14:paraId="51863D87" w14:textId="77777777" w:rsidR="00C8644A" w:rsidRPr="000E3D6E" w:rsidRDefault="006A6781" w:rsidP="00FB25DF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0E3D6E">
              <w:rPr>
                <w:rFonts w:ascii="Arial" w:eastAsia="等线" w:hAnsi="Arial" w:cs="Arial"/>
                <w:sz w:val="20"/>
                <w:szCs w:val="20"/>
              </w:rPr>
              <w:t>18 (50.0%)</w:t>
            </w:r>
          </w:p>
        </w:tc>
        <w:tc>
          <w:tcPr>
            <w:tcW w:w="1275" w:type="dxa"/>
            <w:shd w:val="clear" w:color="000000" w:fill="FFFFFF"/>
            <w:noWrap/>
            <w:hideMark/>
          </w:tcPr>
          <w:p w14:paraId="25F35244" w14:textId="77777777" w:rsidR="00C8644A" w:rsidRPr="000E3D6E" w:rsidRDefault="00C8644A" w:rsidP="00FB25DF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</w:p>
        </w:tc>
      </w:tr>
      <w:tr w:rsidR="004F099D" w:rsidRPr="000E3D6E" w14:paraId="4604BD38" w14:textId="77777777" w:rsidTr="00BA7227">
        <w:trPr>
          <w:trHeight w:val="270"/>
        </w:trPr>
        <w:tc>
          <w:tcPr>
            <w:tcW w:w="242" w:type="dxa"/>
            <w:shd w:val="clear" w:color="000000" w:fill="FFFFFF"/>
            <w:noWrap/>
            <w:vAlign w:val="center"/>
            <w:hideMark/>
          </w:tcPr>
          <w:p w14:paraId="76EE7F94" w14:textId="77777777" w:rsidR="00C8644A" w:rsidRPr="000E3D6E" w:rsidRDefault="00C8644A" w:rsidP="00BA7227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shd w:val="clear" w:color="000000" w:fill="FFFFFF"/>
            <w:noWrap/>
            <w:vAlign w:val="center"/>
            <w:hideMark/>
          </w:tcPr>
          <w:p w14:paraId="36A1382B" w14:textId="77777777" w:rsidR="00C8644A" w:rsidRPr="000E3D6E" w:rsidRDefault="006A6781" w:rsidP="00BA7227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0E3D6E">
              <w:rPr>
                <w:rFonts w:ascii="Arial" w:eastAsia="等线" w:hAnsi="Arial" w:cs="Arial"/>
                <w:kern w:val="0"/>
                <w:sz w:val="20"/>
                <w:szCs w:val="20"/>
              </w:rPr>
              <w:t>Grade III</w:t>
            </w:r>
          </w:p>
        </w:tc>
        <w:tc>
          <w:tcPr>
            <w:tcW w:w="2267" w:type="dxa"/>
            <w:gridSpan w:val="2"/>
            <w:shd w:val="clear" w:color="000000" w:fill="FFFFFF"/>
            <w:noWrap/>
            <w:vAlign w:val="center"/>
          </w:tcPr>
          <w:p w14:paraId="61F4ADA6" w14:textId="77777777" w:rsidR="00C8644A" w:rsidRPr="000E3D6E" w:rsidRDefault="00C8644A" w:rsidP="00BA7227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847" w:type="dxa"/>
            <w:shd w:val="clear" w:color="000000" w:fill="FFFFFF"/>
            <w:noWrap/>
            <w:vAlign w:val="center"/>
            <w:hideMark/>
          </w:tcPr>
          <w:p w14:paraId="02B6A5F4" w14:textId="77777777" w:rsidR="00C8644A" w:rsidRPr="000E3D6E" w:rsidRDefault="006A6781" w:rsidP="00FB25DF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0E3D6E">
              <w:rPr>
                <w:rFonts w:ascii="Arial" w:eastAsia="等线" w:hAnsi="Arial" w:cs="Arial"/>
                <w:sz w:val="20"/>
                <w:szCs w:val="20"/>
              </w:rPr>
              <w:t>3 (7.5%)</w:t>
            </w:r>
          </w:p>
        </w:tc>
        <w:tc>
          <w:tcPr>
            <w:tcW w:w="1983" w:type="dxa"/>
            <w:shd w:val="clear" w:color="000000" w:fill="FFFFFF"/>
            <w:noWrap/>
            <w:vAlign w:val="center"/>
            <w:hideMark/>
          </w:tcPr>
          <w:p w14:paraId="340943A7" w14:textId="77777777" w:rsidR="00C8644A" w:rsidRPr="000E3D6E" w:rsidRDefault="006A6781" w:rsidP="00FB25DF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0E3D6E">
              <w:rPr>
                <w:rFonts w:ascii="Arial" w:eastAsia="等线" w:hAnsi="Arial" w:cs="Arial"/>
                <w:sz w:val="20"/>
                <w:szCs w:val="20"/>
              </w:rPr>
              <w:t>2 (5.6%)</w:t>
            </w:r>
          </w:p>
        </w:tc>
        <w:tc>
          <w:tcPr>
            <w:tcW w:w="1275" w:type="dxa"/>
            <w:shd w:val="clear" w:color="000000" w:fill="FFFFFF"/>
            <w:noWrap/>
            <w:hideMark/>
          </w:tcPr>
          <w:p w14:paraId="6275387B" w14:textId="77777777" w:rsidR="00C8644A" w:rsidRPr="000E3D6E" w:rsidRDefault="00C8644A" w:rsidP="00FB25DF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</w:p>
        </w:tc>
      </w:tr>
      <w:tr w:rsidR="004F099D" w:rsidRPr="000E3D6E" w14:paraId="0B5147D2" w14:textId="77777777" w:rsidTr="00BA7227">
        <w:trPr>
          <w:trHeight w:val="270"/>
        </w:trPr>
        <w:tc>
          <w:tcPr>
            <w:tcW w:w="242" w:type="dxa"/>
            <w:shd w:val="clear" w:color="000000" w:fill="FFFFFF"/>
            <w:noWrap/>
            <w:vAlign w:val="center"/>
            <w:hideMark/>
          </w:tcPr>
          <w:p w14:paraId="3EDBF4D2" w14:textId="77777777" w:rsidR="00C8644A" w:rsidRPr="000E3D6E" w:rsidRDefault="00C8644A" w:rsidP="00BA7227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shd w:val="clear" w:color="000000" w:fill="FFFFFF"/>
            <w:noWrap/>
            <w:vAlign w:val="center"/>
            <w:hideMark/>
          </w:tcPr>
          <w:p w14:paraId="174BF036" w14:textId="77777777" w:rsidR="00C8644A" w:rsidRPr="000E3D6E" w:rsidRDefault="006A6781" w:rsidP="00BA7227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0E3D6E">
              <w:rPr>
                <w:rFonts w:ascii="Arial" w:eastAsia="等线" w:hAnsi="Arial" w:cs="Arial"/>
                <w:kern w:val="0"/>
                <w:sz w:val="20"/>
                <w:szCs w:val="20"/>
              </w:rPr>
              <w:t>Grade IV</w:t>
            </w:r>
          </w:p>
        </w:tc>
        <w:tc>
          <w:tcPr>
            <w:tcW w:w="2267" w:type="dxa"/>
            <w:gridSpan w:val="2"/>
            <w:shd w:val="clear" w:color="000000" w:fill="FFFFFF"/>
            <w:noWrap/>
            <w:vAlign w:val="center"/>
          </w:tcPr>
          <w:p w14:paraId="574B0BE0" w14:textId="77777777" w:rsidR="00C8644A" w:rsidRPr="000E3D6E" w:rsidRDefault="00C8644A" w:rsidP="00BA7227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847" w:type="dxa"/>
            <w:shd w:val="clear" w:color="000000" w:fill="FFFFFF"/>
            <w:noWrap/>
            <w:vAlign w:val="center"/>
            <w:hideMark/>
          </w:tcPr>
          <w:p w14:paraId="75137C6B" w14:textId="77777777" w:rsidR="00C8644A" w:rsidRPr="000E3D6E" w:rsidRDefault="006A6781" w:rsidP="00FB25DF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0E3D6E">
              <w:rPr>
                <w:rFonts w:ascii="Arial" w:eastAsia="等线" w:hAnsi="Arial" w:cs="Arial"/>
                <w:sz w:val="20"/>
                <w:szCs w:val="20"/>
              </w:rPr>
              <w:t>0</w:t>
            </w:r>
          </w:p>
        </w:tc>
        <w:tc>
          <w:tcPr>
            <w:tcW w:w="1983" w:type="dxa"/>
            <w:shd w:val="clear" w:color="000000" w:fill="FFFFFF"/>
            <w:noWrap/>
            <w:vAlign w:val="center"/>
            <w:hideMark/>
          </w:tcPr>
          <w:p w14:paraId="0799123B" w14:textId="77777777" w:rsidR="00C8644A" w:rsidRPr="000E3D6E" w:rsidRDefault="006A6781" w:rsidP="00FB25DF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0E3D6E">
              <w:rPr>
                <w:rFonts w:ascii="Arial" w:eastAsia="等线" w:hAnsi="Arial" w:cs="Arial"/>
                <w:sz w:val="20"/>
                <w:szCs w:val="20"/>
              </w:rPr>
              <w:t>0</w:t>
            </w:r>
          </w:p>
        </w:tc>
        <w:tc>
          <w:tcPr>
            <w:tcW w:w="1275" w:type="dxa"/>
            <w:shd w:val="clear" w:color="000000" w:fill="FFFFFF"/>
            <w:noWrap/>
            <w:hideMark/>
          </w:tcPr>
          <w:p w14:paraId="165D1091" w14:textId="77777777" w:rsidR="00C8644A" w:rsidRPr="000E3D6E" w:rsidRDefault="00C8644A" w:rsidP="00FB25DF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</w:p>
        </w:tc>
      </w:tr>
      <w:tr w:rsidR="004F099D" w:rsidRPr="000E3D6E" w14:paraId="2240DA0B" w14:textId="77777777" w:rsidTr="00BA7227">
        <w:trPr>
          <w:trHeight w:val="270"/>
        </w:trPr>
        <w:tc>
          <w:tcPr>
            <w:tcW w:w="3739" w:type="dxa"/>
            <w:gridSpan w:val="4"/>
            <w:shd w:val="clear" w:color="000000" w:fill="FFFFFF"/>
            <w:noWrap/>
            <w:vAlign w:val="center"/>
            <w:hideMark/>
          </w:tcPr>
          <w:p w14:paraId="483CFF28" w14:textId="77777777" w:rsidR="00C8644A" w:rsidRPr="000E3D6E" w:rsidRDefault="006A6781" w:rsidP="00BA7227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0E3D6E">
              <w:rPr>
                <w:rFonts w:ascii="Arial" w:eastAsia="等线" w:hAnsi="Arial" w:cs="Arial"/>
                <w:kern w:val="0"/>
                <w:sz w:val="20"/>
                <w:szCs w:val="20"/>
              </w:rPr>
              <w:t>ACS</w:t>
            </w:r>
          </w:p>
        </w:tc>
        <w:tc>
          <w:tcPr>
            <w:tcW w:w="1847" w:type="dxa"/>
            <w:shd w:val="clear" w:color="000000" w:fill="FFFFFF"/>
            <w:noWrap/>
            <w:vAlign w:val="center"/>
            <w:hideMark/>
          </w:tcPr>
          <w:p w14:paraId="67158063" w14:textId="77777777" w:rsidR="00C8644A" w:rsidRPr="000E3D6E" w:rsidRDefault="006A6781" w:rsidP="00FB25DF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0E3D6E">
              <w:rPr>
                <w:rFonts w:ascii="Arial" w:eastAsia="等线" w:hAnsi="Arial" w:cs="Arial"/>
                <w:sz w:val="20"/>
                <w:szCs w:val="20"/>
              </w:rPr>
              <w:t>9 (22.5%)</w:t>
            </w:r>
          </w:p>
        </w:tc>
        <w:tc>
          <w:tcPr>
            <w:tcW w:w="1983" w:type="dxa"/>
            <w:shd w:val="clear" w:color="000000" w:fill="FFFFFF"/>
            <w:noWrap/>
            <w:vAlign w:val="center"/>
            <w:hideMark/>
          </w:tcPr>
          <w:p w14:paraId="3EEB5485" w14:textId="77777777" w:rsidR="00C8644A" w:rsidRPr="000E3D6E" w:rsidRDefault="006A6781" w:rsidP="00FB25DF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0E3D6E">
              <w:rPr>
                <w:rFonts w:ascii="Arial" w:eastAsia="等线" w:hAnsi="Arial" w:cs="Arial"/>
                <w:sz w:val="20"/>
                <w:szCs w:val="20"/>
              </w:rPr>
              <w:t>4 (11.1%)</w:t>
            </w:r>
          </w:p>
        </w:tc>
        <w:tc>
          <w:tcPr>
            <w:tcW w:w="1275" w:type="dxa"/>
            <w:shd w:val="clear" w:color="000000" w:fill="FFFFFF"/>
            <w:noWrap/>
            <w:hideMark/>
          </w:tcPr>
          <w:p w14:paraId="65164423" w14:textId="77777777" w:rsidR="00C8644A" w:rsidRPr="000E3D6E" w:rsidRDefault="006A6781" w:rsidP="00FB25DF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0E3D6E">
              <w:rPr>
                <w:rFonts w:ascii="Arial" w:eastAsia="等线" w:hAnsi="Arial" w:cs="Arial"/>
                <w:sz w:val="20"/>
                <w:szCs w:val="20"/>
              </w:rPr>
              <w:t>0.23</w:t>
            </w:r>
          </w:p>
        </w:tc>
      </w:tr>
      <w:tr w:rsidR="004F099D" w:rsidRPr="000E3D6E" w14:paraId="27FCA7A0" w14:textId="77777777" w:rsidTr="00BA7227">
        <w:trPr>
          <w:trHeight w:val="270"/>
        </w:trPr>
        <w:tc>
          <w:tcPr>
            <w:tcW w:w="3739" w:type="dxa"/>
            <w:gridSpan w:val="4"/>
            <w:shd w:val="clear" w:color="000000" w:fill="FFFFFF"/>
            <w:noWrap/>
            <w:vAlign w:val="center"/>
          </w:tcPr>
          <w:p w14:paraId="2CF99DFB" w14:textId="15B4023A" w:rsidR="00C8644A" w:rsidRPr="000E3D6E" w:rsidRDefault="006A6781" w:rsidP="00BA7227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0E3D6E">
              <w:rPr>
                <w:rFonts w:ascii="Arial" w:eastAsia="等线" w:hAnsi="Arial" w:cs="Arial"/>
                <w:kern w:val="0"/>
                <w:sz w:val="20"/>
                <w:szCs w:val="20"/>
              </w:rPr>
              <w:t>24 h of defecation</w:t>
            </w:r>
            <w:r w:rsidR="00515D26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 (</w:t>
            </w:r>
            <w:r w:rsidRPr="000E3D6E">
              <w:rPr>
                <w:rFonts w:ascii="Arial" w:eastAsia="等线" w:hAnsi="Arial" w:cs="Arial"/>
                <w:kern w:val="0"/>
                <w:sz w:val="20"/>
                <w:szCs w:val="20"/>
              </w:rPr>
              <w:t>m</w:t>
            </w:r>
            <w:r w:rsidR="00515D26">
              <w:rPr>
                <w:rFonts w:ascii="Arial" w:eastAsia="等线" w:hAnsi="Arial" w:cs="Arial"/>
                <w:kern w:val="0"/>
                <w:sz w:val="20"/>
                <w:szCs w:val="20"/>
              </w:rPr>
              <w:t>L)</w:t>
            </w:r>
          </w:p>
        </w:tc>
        <w:tc>
          <w:tcPr>
            <w:tcW w:w="1847" w:type="dxa"/>
            <w:shd w:val="clear" w:color="000000" w:fill="FFFFFF"/>
            <w:noWrap/>
            <w:vAlign w:val="center"/>
            <w:hideMark/>
          </w:tcPr>
          <w:p w14:paraId="7F2E72AF" w14:textId="77777777" w:rsidR="00C8644A" w:rsidRPr="000E3D6E" w:rsidRDefault="006A6781" w:rsidP="00FB25DF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0E3D6E">
              <w:rPr>
                <w:rFonts w:ascii="Arial" w:eastAsia="等线" w:hAnsi="Arial" w:cs="Arial"/>
                <w:sz w:val="20"/>
                <w:szCs w:val="20"/>
              </w:rPr>
              <w:t>450 (10-1050)</w:t>
            </w:r>
          </w:p>
        </w:tc>
        <w:tc>
          <w:tcPr>
            <w:tcW w:w="1983" w:type="dxa"/>
            <w:shd w:val="clear" w:color="000000" w:fill="FFFFFF"/>
            <w:noWrap/>
            <w:vAlign w:val="center"/>
            <w:hideMark/>
          </w:tcPr>
          <w:p w14:paraId="33F28EDF" w14:textId="77777777" w:rsidR="00C8644A" w:rsidRPr="000E3D6E" w:rsidRDefault="006A6781" w:rsidP="00FB25DF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0E3D6E">
              <w:rPr>
                <w:rFonts w:ascii="Arial" w:eastAsia="等线" w:hAnsi="Arial" w:cs="Arial"/>
                <w:sz w:val="20"/>
                <w:szCs w:val="20"/>
              </w:rPr>
              <w:t>800 (610-950)</w:t>
            </w:r>
          </w:p>
        </w:tc>
        <w:tc>
          <w:tcPr>
            <w:tcW w:w="1275" w:type="dxa"/>
            <w:shd w:val="clear" w:color="000000" w:fill="FFFFFF"/>
            <w:noWrap/>
            <w:hideMark/>
          </w:tcPr>
          <w:p w14:paraId="7B5FDF0B" w14:textId="77777777" w:rsidR="00C8644A" w:rsidRPr="000E3D6E" w:rsidRDefault="006A6781" w:rsidP="00FB25DF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0E3D6E">
              <w:rPr>
                <w:rFonts w:ascii="Arial" w:eastAsia="等线" w:hAnsi="Arial" w:cs="Arial"/>
                <w:sz w:val="20"/>
                <w:szCs w:val="20"/>
              </w:rPr>
              <w:t>0.16</w:t>
            </w:r>
          </w:p>
        </w:tc>
      </w:tr>
      <w:tr w:rsidR="004F099D" w:rsidRPr="000E3D6E" w14:paraId="7F111EDD" w14:textId="77777777" w:rsidTr="00BA7227">
        <w:trPr>
          <w:trHeight w:val="270"/>
        </w:trPr>
        <w:tc>
          <w:tcPr>
            <w:tcW w:w="3739" w:type="dxa"/>
            <w:gridSpan w:val="4"/>
            <w:shd w:val="clear" w:color="000000" w:fill="FFFFFF"/>
            <w:noWrap/>
            <w:vAlign w:val="center"/>
            <w:hideMark/>
          </w:tcPr>
          <w:p w14:paraId="22B77E11" w14:textId="77777777" w:rsidR="00C8644A" w:rsidRPr="000E3D6E" w:rsidRDefault="006A6781" w:rsidP="00BA7227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0E3D6E">
              <w:rPr>
                <w:rFonts w:ascii="Arial" w:eastAsia="等线" w:hAnsi="Arial" w:cs="Arial"/>
                <w:kern w:val="0"/>
                <w:sz w:val="20"/>
                <w:szCs w:val="20"/>
              </w:rPr>
              <w:t>PCD of ascites</w:t>
            </w:r>
          </w:p>
        </w:tc>
        <w:tc>
          <w:tcPr>
            <w:tcW w:w="1847" w:type="dxa"/>
            <w:shd w:val="clear" w:color="000000" w:fill="FFFFFF"/>
            <w:noWrap/>
            <w:vAlign w:val="center"/>
            <w:hideMark/>
          </w:tcPr>
          <w:p w14:paraId="746C1CF4" w14:textId="77777777" w:rsidR="00C8644A" w:rsidRPr="000E3D6E" w:rsidRDefault="006A6781" w:rsidP="00FB25DF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0E3D6E">
              <w:rPr>
                <w:rFonts w:ascii="Arial" w:eastAsia="等线" w:hAnsi="Arial" w:cs="Arial"/>
                <w:sz w:val="20"/>
                <w:szCs w:val="20"/>
              </w:rPr>
              <w:t>10 (25.0%)</w:t>
            </w:r>
          </w:p>
        </w:tc>
        <w:tc>
          <w:tcPr>
            <w:tcW w:w="1983" w:type="dxa"/>
            <w:shd w:val="clear" w:color="000000" w:fill="FFFFFF"/>
            <w:noWrap/>
            <w:vAlign w:val="center"/>
            <w:hideMark/>
          </w:tcPr>
          <w:p w14:paraId="729FA11E" w14:textId="77777777" w:rsidR="00C8644A" w:rsidRPr="000E3D6E" w:rsidRDefault="006A6781" w:rsidP="00FB25DF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0E3D6E">
              <w:rPr>
                <w:rFonts w:ascii="Arial" w:eastAsia="等线" w:hAnsi="Arial" w:cs="Arial"/>
                <w:sz w:val="20"/>
                <w:szCs w:val="20"/>
              </w:rPr>
              <w:t>5 (13.9%)</w:t>
            </w:r>
          </w:p>
        </w:tc>
        <w:tc>
          <w:tcPr>
            <w:tcW w:w="1275" w:type="dxa"/>
            <w:shd w:val="clear" w:color="000000" w:fill="FFFFFF"/>
            <w:noWrap/>
            <w:hideMark/>
          </w:tcPr>
          <w:p w14:paraId="70F4EC10" w14:textId="77777777" w:rsidR="00C8644A" w:rsidRPr="000E3D6E" w:rsidRDefault="006A6781" w:rsidP="00FB25DF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0E3D6E">
              <w:rPr>
                <w:rFonts w:ascii="Arial" w:eastAsia="等线" w:hAnsi="Arial" w:cs="Arial"/>
                <w:sz w:val="20"/>
                <w:szCs w:val="20"/>
              </w:rPr>
              <w:t>0.26</w:t>
            </w:r>
          </w:p>
        </w:tc>
      </w:tr>
      <w:tr w:rsidR="004F099D" w:rsidRPr="000E3D6E" w14:paraId="32E8568D" w14:textId="77777777" w:rsidTr="00B91709">
        <w:trPr>
          <w:trHeight w:val="270"/>
        </w:trPr>
        <w:tc>
          <w:tcPr>
            <w:tcW w:w="3739" w:type="dxa"/>
            <w:gridSpan w:val="4"/>
            <w:shd w:val="clear" w:color="000000" w:fill="FFFFFF"/>
            <w:noWrap/>
            <w:vAlign w:val="center"/>
            <w:hideMark/>
          </w:tcPr>
          <w:p w14:paraId="280042EA" w14:textId="61507958" w:rsidR="0020533C" w:rsidRPr="000E3D6E" w:rsidRDefault="006A6781" w:rsidP="0020533C">
            <w:pPr>
              <w:widowControl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0E3D6E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Admitted to the ICU at </w:t>
            </w:r>
            <w:r w:rsidR="0061624B" w:rsidRPr="000E3D6E">
              <w:rPr>
                <w:rFonts w:ascii="Arial" w:eastAsia="等线" w:hAnsi="Arial" w:cs="Arial"/>
                <w:kern w:val="0"/>
                <w:sz w:val="20"/>
                <w:szCs w:val="20"/>
              </w:rPr>
              <w:t>randomization</w:t>
            </w:r>
          </w:p>
        </w:tc>
        <w:tc>
          <w:tcPr>
            <w:tcW w:w="1847" w:type="dxa"/>
            <w:shd w:val="clear" w:color="000000" w:fill="FFFFFF"/>
            <w:noWrap/>
            <w:vAlign w:val="center"/>
            <w:hideMark/>
          </w:tcPr>
          <w:p w14:paraId="2D13DCFB" w14:textId="77777777" w:rsidR="0020533C" w:rsidRPr="000E3D6E" w:rsidRDefault="006A6781" w:rsidP="00FB25DF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 w:rsidRPr="000E3D6E">
              <w:rPr>
                <w:rFonts w:ascii="Arial" w:eastAsia="等线" w:hAnsi="Arial" w:cs="Arial"/>
                <w:sz w:val="20"/>
                <w:szCs w:val="20"/>
              </w:rPr>
              <w:t>40 (100%)</w:t>
            </w:r>
          </w:p>
        </w:tc>
        <w:tc>
          <w:tcPr>
            <w:tcW w:w="1983" w:type="dxa"/>
            <w:shd w:val="clear" w:color="000000" w:fill="FFFFFF"/>
            <w:noWrap/>
            <w:vAlign w:val="center"/>
            <w:hideMark/>
          </w:tcPr>
          <w:p w14:paraId="6E115815" w14:textId="18B4EC8A" w:rsidR="0020533C" w:rsidRPr="000E3D6E" w:rsidRDefault="00515D26" w:rsidP="00FB25DF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>
              <w:rPr>
                <w:rFonts w:ascii="Arial" w:eastAsia="等线" w:hAnsi="Arial" w:cs="Arial"/>
                <w:sz w:val="20"/>
                <w:szCs w:val="20"/>
              </w:rPr>
              <w:t>36</w:t>
            </w:r>
            <w:r w:rsidR="006A6781" w:rsidRPr="000E3D6E">
              <w:rPr>
                <w:rFonts w:ascii="Arial" w:eastAsia="等线" w:hAnsi="Arial" w:cs="Arial"/>
                <w:sz w:val="20"/>
                <w:szCs w:val="20"/>
              </w:rPr>
              <w:t xml:space="preserve"> (100%)</w:t>
            </w:r>
          </w:p>
        </w:tc>
        <w:tc>
          <w:tcPr>
            <w:tcW w:w="1275" w:type="dxa"/>
            <w:shd w:val="clear" w:color="000000" w:fill="FFFFFF"/>
            <w:noWrap/>
            <w:hideMark/>
          </w:tcPr>
          <w:p w14:paraId="2A6D01BC" w14:textId="65FB909C" w:rsidR="0020533C" w:rsidRPr="000E3D6E" w:rsidRDefault="00515D26" w:rsidP="00FB25DF">
            <w:pPr>
              <w:jc w:val="center"/>
              <w:rPr>
                <w:rFonts w:ascii="Arial" w:eastAsia="等线" w:hAnsi="Arial" w:cs="Arial"/>
                <w:sz w:val="20"/>
                <w:szCs w:val="20"/>
              </w:rPr>
            </w:pPr>
            <w:r>
              <w:rPr>
                <w:rFonts w:ascii="Arial" w:eastAsia="等线" w:hAnsi="Arial" w:cs="Arial"/>
                <w:kern w:val="0"/>
                <w:sz w:val="20"/>
                <w:szCs w:val="20"/>
              </w:rPr>
              <w:t>1</w:t>
            </w:r>
            <w:r w:rsidR="000C0069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.00</w:t>
            </w:r>
          </w:p>
        </w:tc>
      </w:tr>
    </w:tbl>
    <w:p w14:paraId="737EECE4" w14:textId="77777777" w:rsidR="006301B9" w:rsidRDefault="006301B9" w:rsidP="006301B9">
      <w:pPr>
        <w:rPr>
          <w:rFonts w:ascii="Arial" w:eastAsia="等线" w:hAnsi="Arial" w:cs="Arial"/>
          <w:kern w:val="0"/>
          <w:sz w:val="24"/>
        </w:rPr>
      </w:pPr>
      <w:r w:rsidRPr="00413CBE">
        <w:rPr>
          <w:rFonts w:ascii="Arial" w:hAnsi="Arial" w:cs="Arial"/>
          <w:kern w:val="0"/>
          <w:sz w:val="24"/>
        </w:rPr>
        <w:t>ACS, abdominal compartment syndrome;</w:t>
      </w:r>
      <w:r w:rsidRPr="00927E2D">
        <w:rPr>
          <w:rFonts w:ascii="Arial" w:eastAsia="等线" w:hAnsi="Arial" w:cs="Arial"/>
          <w:kern w:val="0"/>
          <w:sz w:val="24"/>
        </w:rPr>
        <w:t xml:space="preserve"> </w:t>
      </w:r>
      <w:r w:rsidRPr="00413CBE">
        <w:rPr>
          <w:rFonts w:ascii="Arial" w:eastAsia="等线" w:hAnsi="Arial" w:cs="Arial"/>
          <w:kern w:val="0"/>
          <w:sz w:val="24"/>
        </w:rPr>
        <w:t>AP, acute pancreatitis;</w:t>
      </w:r>
      <w:r w:rsidRPr="00927E2D">
        <w:rPr>
          <w:rFonts w:ascii="Arial" w:eastAsia="等线" w:hAnsi="Arial" w:cs="Arial"/>
          <w:kern w:val="0"/>
          <w:sz w:val="24"/>
        </w:rPr>
        <w:t xml:space="preserve"> </w:t>
      </w:r>
      <w:r w:rsidRPr="00290173">
        <w:rPr>
          <w:rFonts w:ascii="Arial" w:eastAsia="等线" w:hAnsi="Arial" w:cs="Arial"/>
          <w:kern w:val="0"/>
          <w:sz w:val="24"/>
        </w:rPr>
        <w:t>APACHE II, Acute Physiology and Chronic Health Evaluation II</w:t>
      </w:r>
      <w:r>
        <w:rPr>
          <w:rFonts w:ascii="Arial" w:eastAsia="等线" w:hAnsi="Arial" w:cs="Arial"/>
          <w:kern w:val="0"/>
          <w:sz w:val="24"/>
        </w:rPr>
        <w:t xml:space="preserve">; </w:t>
      </w:r>
      <w:r w:rsidRPr="00413CBE">
        <w:rPr>
          <w:rFonts w:ascii="Arial" w:eastAsia="等线" w:hAnsi="Arial" w:cs="Arial"/>
          <w:kern w:val="0"/>
          <w:sz w:val="24"/>
        </w:rPr>
        <w:t>APFC, acute peripancreatic fluid collection</w:t>
      </w:r>
      <w:r>
        <w:rPr>
          <w:rFonts w:ascii="Arial" w:eastAsia="等线" w:hAnsi="Arial" w:cs="Arial"/>
          <w:kern w:val="0"/>
          <w:sz w:val="24"/>
        </w:rPr>
        <w:t>;</w:t>
      </w:r>
      <w:r w:rsidRPr="00413CBE">
        <w:rPr>
          <w:rFonts w:ascii="Arial" w:eastAsia="等线" w:hAnsi="Arial" w:cs="Arial"/>
          <w:kern w:val="0"/>
          <w:sz w:val="24"/>
        </w:rPr>
        <w:t xml:space="preserve"> ANC, acute necrotic collection; CTSI, computed tomography severity index;</w:t>
      </w:r>
      <w:r>
        <w:rPr>
          <w:rFonts w:ascii="Arial" w:eastAsia="等线" w:hAnsi="Arial" w:cs="Arial"/>
          <w:kern w:val="0"/>
          <w:sz w:val="24"/>
        </w:rPr>
        <w:t xml:space="preserve"> IAH, intra-abdominal hypertension; </w:t>
      </w:r>
      <w:r w:rsidRPr="00413CBE">
        <w:rPr>
          <w:rFonts w:ascii="Arial" w:eastAsia="等线" w:hAnsi="Arial" w:cs="Arial"/>
          <w:kern w:val="0"/>
          <w:sz w:val="24"/>
        </w:rPr>
        <w:t xml:space="preserve">ICU, </w:t>
      </w:r>
      <w:r>
        <w:rPr>
          <w:rFonts w:ascii="Arial" w:eastAsia="等线" w:hAnsi="Arial" w:cs="Arial"/>
          <w:kern w:val="0"/>
          <w:sz w:val="24"/>
        </w:rPr>
        <w:t>I</w:t>
      </w:r>
      <w:r w:rsidRPr="00413CBE">
        <w:rPr>
          <w:rFonts w:ascii="Arial" w:eastAsia="等线" w:hAnsi="Arial" w:cs="Arial"/>
          <w:kern w:val="0"/>
          <w:sz w:val="24"/>
        </w:rPr>
        <w:t xml:space="preserve">ntensive </w:t>
      </w:r>
      <w:r>
        <w:rPr>
          <w:rFonts w:ascii="Arial" w:eastAsia="等线" w:hAnsi="Arial" w:cs="Arial"/>
          <w:kern w:val="0"/>
          <w:sz w:val="24"/>
        </w:rPr>
        <w:t>C</w:t>
      </w:r>
      <w:r w:rsidRPr="00413CBE">
        <w:rPr>
          <w:rFonts w:ascii="Arial" w:eastAsia="等线" w:hAnsi="Arial" w:cs="Arial"/>
          <w:kern w:val="0"/>
          <w:sz w:val="24"/>
        </w:rPr>
        <w:t xml:space="preserve">are </w:t>
      </w:r>
      <w:r>
        <w:rPr>
          <w:rFonts w:ascii="Arial" w:eastAsia="等线" w:hAnsi="Arial" w:cs="Arial"/>
          <w:kern w:val="0"/>
          <w:sz w:val="24"/>
        </w:rPr>
        <w:t>U</w:t>
      </w:r>
      <w:r w:rsidRPr="00413CBE">
        <w:rPr>
          <w:rFonts w:ascii="Arial" w:eastAsia="等线" w:hAnsi="Arial" w:cs="Arial"/>
          <w:kern w:val="0"/>
          <w:sz w:val="24"/>
        </w:rPr>
        <w:t>nit</w:t>
      </w:r>
      <w:r>
        <w:rPr>
          <w:rFonts w:ascii="Arial" w:eastAsia="等线" w:hAnsi="Arial" w:cs="Arial" w:hint="eastAsia"/>
          <w:kern w:val="0"/>
          <w:sz w:val="24"/>
        </w:rPr>
        <w:t>;</w:t>
      </w:r>
      <w:r w:rsidRPr="00927E2D">
        <w:rPr>
          <w:rFonts w:ascii="Arial" w:eastAsia="等线" w:hAnsi="Arial" w:cs="Arial"/>
          <w:kern w:val="0"/>
          <w:sz w:val="24"/>
        </w:rPr>
        <w:t xml:space="preserve"> </w:t>
      </w:r>
      <w:r w:rsidRPr="00413CBE">
        <w:rPr>
          <w:rFonts w:ascii="Arial" w:eastAsia="等线" w:hAnsi="Arial" w:cs="Arial"/>
          <w:kern w:val="0"/>
          <w:sz w:val="24"/>
        </w:rPr>
        <w:t>PCD, percutaneous catheter drainage;</w:t>
      </w:r>
      <w:r>
        <w:rPr>
          <w:rFonts w:ascii="Arial" w:eastAsia="等线" w:hAnsi="Arial" w:cs="Arial"/>
          <w:kern w:val="0"/>
          <w:sz w:val="24"/>
        </w:rPr>
        <w:t xml:space="preserve"> RAC, Revised Atlanta Classification; </w:t>
      </w:r>
      <w:r w:rsidRPr="00290173">
        <w:rPr>
          <w:rFonts w:ascii="Arial" w:eastAsia="等线" w:hAnsi="Arial" w:cs="Arial"/>
          <w:kern w:val="0"/>
          <w:sz w:val="24"/>
        </w:rPr>
        <w:t>SAP, severe acute pancreatitis</w:t>
      </w:r>
      <w:r>
        <w:rPr>
          <w:rFonts w:ascii="Arial" w:eastAsia="等线" w:hAnsi="Arial" w:cs="Arial"/>
          <w:kern w:val="0"/>
          <w:sz w:val="24"/>
        </w:rPr>
        <w:t>;</w:t>
      </w:r>
      <w:r>
        <w:rPr>
          <w:rFonts w:ascii="Arial" w:eastAsia="等线" w:hAnsi="Arial" w:cs="Arial" w:hint="eastAsia"/>
          <w:kern w:val="0"/>
          <w:sz w:val="24"/>
        </w:rPr>
        <w:t xml:space="preserve"> </w:t>
      </w:r>
      <w:r>
        <w:rPr>
          <w:rFonts w:ascii="Arial" w:eastAsia="等线" w:hAnsi="Arial" w:cs="Arial"/>
          <w:kern w:val="0"/>
          <w:sz w:val="24"/>
        </w:rPr>
        <w:t>SIRS, Systemic Inflammatory Response Syndrome.</w:t>
      </w:r>
      <w:r w:rsidRPr="00290173">
        <w:rPr>
          <w:rFonts w:ascii="Arial" w:eastAsia="等线" w:hAnsi="Arial" w:cs="Arial"/>
          <w:kern w:val="0"/>
          <w:sz w:val="24"/>
        </w:rPr>
        <w:t xml:space="preserve"> </w:t>
      </w:r>
    </w:p>
    <w:p w14:paraId="395748B3" w14:textId="46ADBEBC" w:rsidR="00515D26" w:rsidRDefault="00B61062" w:rsidP="00515D26">
      <w:pPr>
        <w:rPr>
          <w:rFonts w:ascii="Arial" w:eastAsia="等线" w:hAnsi="Arial" w:cs="Arial"/>
          <w:kern w:val="0"/>
          <w:sz w:val="24"/>
        </w:rPr>
      </w:pPr>
      <w:r w:rsidRPr="00EE004B">
        <w:rPr>
          <w:rFonts w:ascii="Arial" w:hAnsi="Arial" w:cs="Arial"/>
          <w:color w:val="1C1D1E"/>
          <w:szCs w:val="21"/>
          <w:vertAlign w:val="superscript"/>
        </w:rPr>
        <w:t>†</w:t>
      </w:r>
      <w:r w:rsidR="00515D26">
        <w:rPr>
          <w:rFonts w:ascii="Arial" w:eastAsia="等线" w:hAnsi="Arial" w:cs="Arial"/>
          <w:kern w:val="0"/>
          <w:sz w:val="24"/>
        </w:rPr>
        <w:t>Defined as admission serum triglyceride level &gt; 1000 mg/dL and/or lipemic serum after ruling out biliary</w:t>
      </w:r>
      <w:r w:rsidR="00515D26">
        <w:rPr>
          <w:rFonts w:ascii="Arial" w:eastAsia="等线" w:hAnsi="Arial" w:cs="Arial" w:hint="eastAsia"/>
          <w:kern w:val="0"/>
          <w:sz w:val="24"/>
        </w:rPr>
        <w:t xml:space="preserve"> and a</w:t>
      </w:r>
      <w:r w:rsidR="00515D26" w:rsidRPr="00927E2D">
        <w:rPr>
          <w:rFonts w:ascii="Arial" w:eastAsia="等线" w:hAnsi="Arial" w:cs="Arial"/>
          <w:kern w:val="0"/>
          <w:sz w:val="24"/>
        </w:rPr>
        <w:t>lcohol</w:t>
      </w:r>
      <w:r w:rsidR="00515D26">
        <w:rPr>
          <w:rFonts w:ascii="Arial" w:eastAsia="等线" w:hAnsi="Arial" w:cs="Arial"/>
          <w:kern w:val="0"/>
          <w:sz w:val="24"/>
        </w:rPr>
        <w:t xml:space="preserve"> excess etiology.</w:t>
      </w:r>
    </w:p>
    <w:p w14:paraId="648CCE58" w14:textId="4F1DF4CD" w:rsidR="00515D26" w:rsidRDefault="00B61062" w:rsidP="00515D26">
      <w:pPr>
        <w:rPr>
          <w:rFonts w:ascii="Arial" w:eastAsia="等线" w:hAnsi="Arial" w:cs="Arial"/>
          <w:kern w:val="0"/>
          <w:sz w:val="24"/>
        </w:rPr>
      </w:pPr>
      <w:r w:rsidRPr="00EE004B">
        <w:rPr>
          <w:rFonts w:ascii="Arial" w:hAnsi="Arial" w:cs="Arial"/>
          <w:color w:val="1C1D1E"/>
          <w:szCs w:val="21"/>
          <w:vertAlign w:val="superscript"/>
        </w:rPr>
        <w:lastRenderedPageBreak/>
        <w:t>‡</w:t>
      </w:r>
      <w:r w:rsidR="00515D26" w:rsidRPr="00413CBE">
        <w:rPr>
          <w:rFonts w:ascii="Arial" w:eastAsia="等线" w:hAnsi="Arial" w:cs="Arial"/>
          <w:kern w:val="0"/>
          <w:sz w:val="24"/>
        </w:rPr>
        <w:t xml:space="preserve">Patients with circulatory failure were excluded because neostigmine may affect the circulation. </w:t>
      </w:r>
    </w:p>
    <w:p w14:paraId="08D50593" w14:textId="776F3C8F" w:rsidR="00515D26" w:rsidRDefault="00B61062" w:rsidP="00515D26">
      <w:pPr>
        <w:rPr>
          <w:rFonts w:ascii="Arial" w:eastAsia="等线" w:hAnsi="Arial" w:cs="Arial"/>
          <w:kern w:val="0"/>
          <w:sz w:val="24"/>
        </w:rPr>
      </w:pPr>
      <w:bookmarkStart w:id="2" w:name="OLE_LINK58"/>
      <w:bookmarkStart w:id="3" w:name="OLE_LINK59"/>
      <w:r w:rsidRPr="00EE004B">
        <w:rPr>
          <w:rFonts w:ascii="Arial" w:hAnsi="Arial" w:cs="Arial"/>
          <w:color w:val="1C1D1E"/>
          <w:szCs w:val="21"/>
          <w:vertAlign w:val="superscript"/>
        </w:rPr>
        <w:t>§</w:t>
      </w:r>
      <w:r w:rsidR="00515D26" w:rsidRPr="00DA75B2">
        <w:rPr>
          <w:rFonts w:ascii="Arial" w:eastAsia="等线" w:hAnsi="Arial" w:cs="Arial"/>
          <w:color w:val="000000" w:themeColor="text1"/>
          <w:kern w:val="0"/>
          <w:sz w:val="24"/>
        </w:rPr>
        <w:t xml:space="preserve">There were </w:t>
      </w:r>
      <w:r w:rsidR="00515D26" w:rsidRPr="00413CBE">
        <w:rPr>
          <w:rFonts w:ascii="Arial" w:eastAsia="等线" w:hAnsi="Arial" w:cs="Arial"/>
          <w:kern w:val="0"/>
          <w:sz w:val="24"/>
        </w:rPr>
        <w:t>38</w:t>
      </w:r>
      <w:r w:rsidR="00515D26">
        <w:rPr>
          <w:rFonts w:ascii="Arial" w:eastAsia="等线" w:hAnsi="Arial" w:cs="Arial"/>
          <w:kern w:val="0"/>
          <w:sz w:val="24"/>
        </w:rPr>
        <w:t xml:space="preserve"> and 34</w:t>
      </w:r>
      <w:r w:rsidR="00515D26" w:rsidRPr="00413CBE">
        <w:rPr>
          <w:rFonts w:ascii="Arial" w:eastAsia="等线" w:hAnsi="Arial" w:cs="Arial"/>
          <w:kern w:val="0"/>
          <w:sz w:val="24"/>
        </w:rPr>
        <w:t xml:space="preserve"> cases in the neostigmine</w:t>
      </w:r>
      <w:r w:rsidR="00515D26">
        <w:rPr>
          <w:rFonts w:ascii="Arial" w:eastAsia="等线" w:hAnsi="Arial" w:cs="Arial"/>
          <w:kern w:val="0"/>
          <w:sz w:val="24"/>
        </w:rPr>
        <w:t xml:space="preserve"> group</w:t>
      </w:r>
      <w:r w:rsidR="00515D26" w:rsidRPr="00413CBE">
        <w:rPr>
          <w:rFonts w:ascii="Arial" w:eastAsia="等线" w:hAnsi="Arial" w:cs="Arial"/>
          <w:kern w:val="0"/>
          <w:sz w:val="24"/>
        </w:rPr>
        <w:t xml:space="preserve"> </w:t>
      </w:r>
      <w:r w:rsidR="00515D26">
        <w:rPr>
          <w:rFonts w:ascii="Arial" w:eastAsia="等线" w:hAnsi="Arial" w:cs="Arial"/>
          <w:kern w:val="0"/>
          <w:sz w:val="24"/>
        </w:rPr>
        <w:t xml:space="preserve">and </w:t>
      </w:r>
      <w:r w:rsidR="00515D26" w:rsidRPr="00413CBE">
        <w:rPr>
          <w:rFonts w:ascii="Arial" w:eastAsia="等线" w:hAnsi="Arial" w:cs="Arial"/>
          <w:kern w:val="0"/>
          <w:sz w:val="24"/>
        </w:rPr>
        <w:t>conventional group</w:t>
      </w:r>
      <w:r w:rsidR="00515D26">
        <w:rPr>
          <w:rFonts w:ascii="Arial" w:eastAsia="等线" w:hAnsi="Arial" w:cs="Arial"/>
          <w:kern w:val="0"/>
          <w:sz w:val="24"/>
        </w:rPr>
        <w:t>, respectively,</w:t>
      </w:r>
      <w:r w:rsidR="00515D26" w:rsidRPr="00413CBE">
        <w:rPr>
          <w:rFonts w:ascii="Arial" w:eastAsia="等线" w:hAnsi="Arial" w:cs="Arial"/>
          <w:kern w:val="0"/>
          <w:sz w:val="24"/>
        </w:rPr>
        <w:t xml:space="preserve"> underwent CT within </w:t>
      </w:r>
      <w:r w:rsidR="00515D26">
        <w:rPr>
          <w:rFonts w:ascii="Arial" w:eastAsia="等线" w:hAnsi="Arial" w:cs="Arial"/>
          <w:kern w:val="0"/>
          <w:sz w:val="24"/>
        </w:rPr>
        <w:t>the first</w:t>
      </w:r>
      <w:r w:rsidR="00515D26" w:rsidRPr="00413CBE">
        <w:rPr>
          <w:rFonts w:ascii="Arial" w:eastAsia="等线" w:hAnsi="Arial" w:cs="Arial"/>
          <w:kern w:val="0"/>
          <w:sz w:val="24"/>
        </w:rPr>
        <w:t xml:space="preserve"> week after </w:t>
      </w:r>
      <w:r w:rsidR="00515D26">
        <w:rPr>
          <w:rFonts w:ascii="Arial" w:eastAsia="等线" w:hAnsi="Arial" w:cs="Arial"/>
          <w:kern w:val="0"/>
          <w:sz w:val="24"/>
        </w:rPr>
        <w:t xml:space="preserve">AP </w:t>
      </w:r>
      <w:r w:rsidR="00515D26" w:rsidRPr="00413CBE">
        <w:rPr>
          <w:rFonts w:ascii="Arial" w:eastAsia="等线" w:hAnsi="Arial" w:cs="Arial"/>
          <w:kern w:val="0"/>
          <w:sz w:val="24"/>
        </w:rPr>
        <w:t>onset.</w:t>
      </w:r>
      <w:bookmarkEnd w:id="2"/>
      <w:bookmarkEnd w:id="3"/>
    </w:p>
    <w:p w14:paraId="77DFEFAA" w14:textId="0F45924C" w:rsidR="00C8644A" w:rsidRDefault="00C8644A" w:rsidP="00082350">
      <w:pPr>
        <w:jc w:val="left"/>
        <w:rPr>
          <w:rFonts w:ascii="Arial" w:eastAsia="等线" w:hAnsi="Arial" w:cs="Arial" w:hint="eastAsia"/>
          <w:kern w:val="0"/>
          <w:sz w:val="20"/>
          <w:szCs w:val="20"/>
        </w:rPr>
      </w:pPr>
    </w:p>
    <w:p w14:paraId="320F8323" w14:textId="77777777" w:rsidR="00B61062" w:rsidRPr="00B61062" w:rsidRDefault="00B61062" w:rsidP="00082350">
      <w:pPr>
        <w:jc w:val="left"/>
        <w:rPr>
          <w:rFonts w:ascii="Arial" w:eastAsia="等线" w:hAnsi="Arial" w:cs="Arial"/>
          <w:kern w:val="0"/>
          <w:sz w:val="20"/>
          <w:szCs w:val="20"/>
        </w:rPr>
        <w:sectPr w:rsidR="00B61062" w:rsidRPr="00B61062" w:rsidSect="00BA7227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29BA4AAA" w14:textId="4A1D0EB9" w:rsidR="0066655C" w:rsidRPr="00F1019E" w:rsidRDefault="0066655C" w:rsidP="0066655C">
      <w:pPr>
        <w:widowControl/>
        <w:jc w:val="left"/>
        <w:rPr>
          <w:rFonts w:ascii="Arial" w:hAnsi="Arial" w:cs="Arial"/>
          <w:b/>
          <w:sz w:val="24"/>
        </w:rPr>
      </w:pPr>
      <w:bookmarkStart w:id="4" w:name="OLE_LINK80"/>
      <w:bookmarkStart w:id="5" w:name="OLE_LINK81"/>
      <w:bookmarkStart w:id="6" w:name="OLE_LINK78"/>
      <w:bookmarkStart w:id="7" w:name="OLE_LINK79"/>
      <w:r w:rsidRPr="00F1019E">
        <w:rPr>
          <w:rFonts w:ascii="Arial" w:hAnsi="Arial" w:cs="Arial"/>
          <w:b/>
          <w:sz w:val="24"/>
        </w:rPr>
        <w:lastRenderedPageBreak/>
        <w:t xml:space="preserve">Supplementary Table </w:t>
      </w:r>
      <w:r>
        <w:rPr>
          <w:rFonts w:ascii="Arial" w:hAnsi="Arial" w:cs="Arial"/>
          <w:b/>
          <w:sz w:val="24"/>
        </w:rPr>
        <w:t>3</w:t>
      </w:r>
      <w:r w:rsidRPr="00F1019E">
        <w:rPr>
          <w:rFonts w:ascii="Arial" w:hAnsi="Arial" w:cs="Arial"/>
          <w:b/>
          <w:sz w:val="24"/>
        </w:rPr>
        <w:t>. Per-protocol analysis of secondary endpoints</w:t>
      </w:r>
    </w:p>
    <w:tbl>
      <w:tblPr>
        <w:tblpPr w:leftFromText="181" w:rightFromText="181" w:tblpXSpec="center" w:tblpY="341"/>
        <w:tblOverlap w:val="never"/>
        <w:tblW w:w="4797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6653"/>
        <w:gridCol w:w="1811"/>
        <w:gridCol w:w="1700"/>
        <w:gridCol w:w="2040"/>
        <w:gridCol w:w="1395"/>
      </w:tblGrid>
      <w:tr w:rsidR="0066655C" w:rsidRPr="00F1019E" w14:paraId="2EE47FDF" w14:textId="77777777" w:rsidTr="002222C5">
        <w:trPr>
          <w:trHeight w:val="633"/>
        </w:trPr>
        <w:tc>
          <w:tcPr>
            <w:tcW w:w="24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bookmarkEnd w:id="4"/>
          <w:bookmarkEnd w:id="5"/>
          <w:p w14:paraId="6ACF1321" w14:textId="77777777" w:rsidR="0066655C" w:rsidRPr="00F1019E" w:rsidRDefault="0066655C" w:rsidP="002222C5">
            <w:pPr>
              <w:widowControl/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</w:pPr>
            <w:r w:rsidRPr="00F1019E"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  <w:t>Endpoint</w:t>
            </w:r>
          </w:p>
        </w:tc>
        <w:tc>
          <w:tcPr>
            <w:tcW w:w="66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51DBBBF" w14:textId="77777777" w:rsidR="0066655C" w:rsidRPr="004E1D04" w:rsidRDefault="0066655C" w:rsidP="002222C5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</w:pPr>
            <w:r w:rsidRPr="004E1D04">
              <w:rPr>
                <w:rFonts w:ascii="Arial" w:hAnsi="Arial" w:cs="Arial"/>
                <w:b/>
                <w:bCs/>
                <w:kern w:val="0"/>
                <w:sz w:val="20"/>
                <w:szCs w:val="20"/>
                <w:lang w:val="en-GB"/>
              </w:rPr>
              <w:t>Neostigmine</w:t>
            </w:r>
          </w:p>
          <w:p w14:paraId="00B85174" w14:textId="77777777" w:rsidR="0066655C" w:rsidRPr="004E1D04" w:rsidRDefault="0066655C" w:rsidP="002222C5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</w:pPr>
            <w:r w:rsidRPr="004E1D04"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  <w:t>(n = 40)</w:t>
            </w:r>
          </w:p>
        </w:tc>
        <w:tc>
          <w:tcPr>
            <w:tcW w:w="6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A19720F" w14:textId="77777777" w:rsidR="0066655C" w:rsidRDefault="0066655C" w:rsidP="002222C5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  <w:lang w:val="en-GB"/>
              </w:rPr>
            </w:pPr>
            <w:r w:rsidRPr="004E1D04">
              <w:rPr>
                <w:rFonts w:ascii="Arial" w:hAnsi="Arial" w:cs="Arial"/>
                <w:b/>
                <w:bCs/>
                <w:kern w:val="0"/>
                <w:sz w:val="20"/>
                <w:szCs w:val="20"/>
                <w:lang w:val="en-GB"/>
              </w:rPr>
              <w:t>Convention</w:t>
            </w:r>
          </w:p>
          <w:p w14:paraId="7D3975A6" w14:textId="77777777" w:rsidR="0066655C" w:rsidRPr="004E1D04" w:rsidRDefault="0066655C" w:rsidP="002222C5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  <w:lang w:val="en-GB"/>
              </w:rPr>
            </w:pPr>
            <w:r w:rsidRPr="004E1D04">
              <w:rPr>
                <w:rFonts w:ascii="Arial" w:hAnsi="Arial" w:cs="Arial"/>
                <w:b/>
                <w:bCs/>
                <w:kern w:val="0"/>
                <w:sz w:val="20"/>
                <w:szCs w:val="20"/>
                <w:lang w:val="en-GB"/>
              </w:rPr>
              <w:t>(n = 36)</w:t>
            </w:r>
          </w:p>
        </w:tc>
        <w:tc>
          <w:tcPr>
            <w:tcW w:w="75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063628F" w14:textId="77777777" w:rsidR="0066655C" w:rsidRPr="004E1D04" w:rsidRDefault="0066655C" w:rsidP="002222C5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  <w:t>RR</w:t>
            </w:r>
            <w:r w:rsidRPr="004E1D04"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  <w:t xml:space="preserve"> (95% CI)</w:t>
            </w:r>
          </w:p>
        </w:tc>
        <w:tc>
          <w:tcPr>
            <w:tcW w:w="5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FC8C82A" w14:textId="77777777" w:rsidR="0066655C" w:rsidRPr="00226362" w:rsidRDefault="0066655C" w:rsidP="002222C5">
            <w:pPr>
              <w:widowControl/>
              <w:jc w:val="center"/>
              <w:rPr>
                <w:rFonts w:ascii="Arial" w:eastAsia="等线" w:hAnsi="Arial" w:cs="Arial"/>
                <w:b/>
                <w:bCs/>
                <w:i/>
                <w:iCs/>
                <w:kern w:val="0"/>
                <w:sz w:val="20"/>
                <w:szCs w:val="20"/>
              </w:rPr>
            </w:pPr>
            <w:r w:rsidRPr="00226362">
              <w:rPr>
                <w:rFonts w:ascii="Arial" w:eastAsia="等线" w:hAnsi="Arial" w:cs="Arial"/>
                <w:b/>
                <w:bCs/>
                <w:i/>
                <w:iCs/>
                <w:kern w:val="0"/>
                <w:sz w:val="20"/>
                <w:szCs w:val="20"/>
              </w:rPr>
              <w:t>P</w:t>
            </w:r>
          </w:p>
          <w:p w14:paraId="74B3C048" w14:textId="77777777" w:rsidR="0066655C" w:rsidRPr="004E1D04" w:rsidRDefault="0066655C" w:rsidP="002222C5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</w:pPr>
            <w:r w:rsidRPr="004E1D04"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  <w:t>value</w:t>
            </w:r>
          </w:p>
        </w:tc>
      </w:tr>
      <w:tr w:rsidR="0066655C" w:rsidRPr="00F1019E" w14:paraId="1B687884" w14:textId="77777777" w:rsidTr="002222C5">
        <w:trPr>
          <w:trHeight w:val="20"/>
        </w:trPr>
        <w:tc>
          <w:tcPr>
            <w:tcW w:w="2446" w:type="pct"/>
            <w:shd w:val="clear" w:color="auto" w:fill="auto"/>
            <w:hideMark/>
          </w:tcPr>
          <w:p w14:paraId="0F0A4F47" w14:textId="77777777" w:rsidR="0066655C" w:rsidRPr="0035093A" w:rsidRDefault="0066655C" w:rsidP="002222C5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/>
                <w:kern w:val="0"/>
                <w:sz w:val="20"/>
                <w:szCs w:val="20"/>
              </w:rPr>
              <w:t>Increase in stool volume at 24 h after randomization (mL)</w:t>
            </w:r>
          </w:p>
        </w:tc>
        <w:tc>
          <w:tcPr>
            <w:tcW w:w="666" w:type="pct"/>
            <w:shd w:val="clear" w:color="auto" w:fill="auto"/>
            <w:hideMark/>
          </w:tcPr>
          <w:p w14:paraId="1990124A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/>
                <w:kern w:val="0"/>
                <w:sz w:val="20"/>
                <w:szCs w:val="20"/>
              </w:rPr>
              <w:t>870 (250-2080)</w:t>
            </w:r>
          </w:p>
        </w:tc>
        <w:tc>
          <w:tcPr>
            <w:tcW w:w="625" w:type="pct"/>
            <w:shd w:val="clear" w:color="auto" w:fill="auto"/>
            <w:hideMark/>
          </w:tcPr>
          <w:p w14:paraId="471A5CE6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/>
                <w:kern w:val="0"/>
                <w:sz w:val="20"/>
                <w:szCs w:val="20"/>
              </w:rPr>
              <w:t>50 ([-50]-780)</w:t>
            </w:r>
          </w:p>
        </w:tc>
        <w:tc>
          <w:tcPr>
            <w:tcW w:w="750" w:type="pct"/>
            <w:shd w:val="clear" w:color="auto" w:fill="auto"/>
            <w:hideMark/>
          </w:tcPr>
          <w:p w14:paraId="596AD059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513" w:type="pct"/>
            <w:shd w:val="clear" w:color="auto" w:fill="auto"/>
            <w:hideMark/>
          </w:tcPr>
          <w:p w14:paraId="71C7DCA4" w14:textId="24006D03" w:rsidR="0066655C" w:rsidRPr="0035093A" w:rsidRDefault="000C0069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kern w:val="0"/>
                <w:sz w:val="20"/>
                <w:szCs w:val="20"/>
              </w:rPr>
              <w:t>0.00</w:t>
            </w:r>
          </w:p>
        </w:tc>
      </w:tr>
      <w:tr w:rsidR="0066655C" w:rsidRPr="00F1019E" w14:paraId="5FF8237F" w14:textId="77777777" w:rsidTr="002222C5">
        <w:trPr>
          <w:trHeight w:val="20"/>
        </w:trPr>
        <w:tc>
          <w:tcPr>
            <w:tcW w:w="2446" w:type="pct"/>
            <w:shd w:val="clear" w:color="auto" w:fill="auto"/>
            <w:noWrap/>
            <w:hideMark/>
          </w:tcPr>
          <w:p w14:paraId="11E41A07" w14:textId="77777777" w:rsidR="0066655C" w:rsidRPr="0035093A" w:rsidRDefault="0066655C" w:rsidP="002222C5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/>
                <w:kern w:val="0"/>
                <w:sz w:val="20"/>
                <w:szCs w:val="20"/>
              </w:rPr>
              <w:t>Increase in stool volume at 7 d after randomization (mL)</w:t>
            </w:r>
          </w:p>
        </w:tc>
        <w:tc>
          <w:tcPr>
            <w:tcW w:w="666" w:type="pct"/>
            <w:shd w:val="clear" w:color="auto" w:fill="auto"/>
            <w:hideMark/>
          </w:tcPr>
          <w:p w14:paraId="76C72940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/>
                <w:kern w:val="0"/>
                <w:sz w:val="20"/>
                <w:szCs w:val="20"/>
              </w:rPr>
              <w:t>1030 (450-1530)</w:t>
            </w:r>
          </w:p>
        </w:tc>
        <w:tc>
          <w:tcPr>
            <w:tcW w:w="625" w:type="pct"/>
            <w:shd w:val="clear" w:color="auto" w:fill="auto"/>
            <w:hideMark/>
          </w:tcPr>
          <w:p w14:paraId="51866A9E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/>
                <w:kern w:val="0"/>
                <w:sz w:val="20"/>
                <w:szCs w:val="20"/>
              </w:rPr>
              <w:t>330 (110-1160)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14:paraId="2CB51EAB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513" w:type="pct"/>
            <w:shd w:val="clear" w:color="auto" w:fill="auto"/>
            <w:noWrap/>
            <w:hideMark/>
          </w:tcPr>
          <w:p w14:paraId="3B6655D8" w14:textId="4EA03E34" w:rsidR="0066655C" w:rsidRPr="0035093A" w:rsidRDefault="0066655C" w:rsidP="000C0069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/>
                <w:kern w:val="0"/>
                <w:sz w:val="20"/>
                <w:szCs w:val="20"/>
              </w:rPr>
              <w:t>0.0</w:t>
            </w:r>
            <w:r w:rsidR="000C0069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</w:p>
        </w:tc>
      </w:tr>
      <w:tr w:rsidR="0066655C" w:rsidRPr="00F1019E" w14:paraId="1CAEC5F8" w14:textId="77777777" w:rsidTr="002222C5">
        <w:trPr>
          <w:trHeight w:val="20"/>
        </w:trPr>
        <w:tc>
          <w:tcPr>
            <w:tcW w:w="2446" w:type="pct"/>
            <w:shd w:val="clear" w:color="auto" w:fill="auto"/>
            <w:noWrap/>
          </w:tcPr>
          <w:p w14:paraId="4D76ABC8" w14:textId="5CAFCCFF" w:rsidR="0066655C" w:rsidRPr="0035093A" w:rsidRDefault="0066655C" w:rsidP="002222C5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/>
                <w:kern w:val="0"/>
                <w:sz w:val="20"/>
                <w:szCs w:val="20"/>
              </w:rPr>
              <w:t>Timing of EN</w:t>
            </w:r>
            <w:r w:rsidR="00B61062" w:rsidRPr="00EE004B">
              <w:rPr>
                <w:rFonts w:ascii="Arial" w:hAnsi="Arial" w:cs="Arial"/>
                <w:color w:val="1C1D1E"/>
                <w:szCs w:val="21"/>
                <w:vertAlign w:val="superscript"/>
              </w:rPr>
              <w:t>†</w:t>
            </w:r>
          </w:p>
        </w:tc>
        <w:tc>
          <w:tcPr>
            <w:tcW w:w="666" w:type="pct"/>
            <w:shd w:val="clear" w:color="auto" w:fill="auto"/>
            <w:noWrap/>
          </w:tcPr>
          <w:p w14:paraId="5CA90008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hAnsi="Arial" w:cs="Arial"/>
                <w:sz w:val="20"/>
                <w:szCs w:val="20"/>
              </w:rPr>
              <w:t>2 (0-3)</w:t>
            </w:r>
          </w:p>
        </w:tc>
        <w:tc>
          <w:tcPr>
            <w:tcW w:w="625" w:type="pct"/>
            <w:shd w:val="clear" w:color="auto" w:fill="auto"/>
            <w:noWrap/>
          </w:tcPr>
          <w:p w14:paraId="5A730DB8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hAnsi="Arial" w:cs="Arial"/>
                <w:sz w:val="20"/>
                <w:szCs w:val="20"/>
              </w:rPr>
              <w:t>2 (0-3)</w:t>
            </w:r>
          </w:p>
        </w:tc>
        <w:tc>
          <w:tcPr>
            <w:tcW w:w="750" w:type="pct"/>
            <w:shd w:val="clear" w:color="auto" w:fill="auto"/>
            <w:noWrap/>
          </w:tcPr>
          <w:p w14:paraId="0AE22B62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hAnsi="Arial" w:cs="Arial"/>
                <w:sz w:val="20"/>
                <w:szCs w:val="20"/>
              </w:rPr>
              <w:t>—</w:t>
            </w:r>
          </w:p>
        </w:tc>
        <w:tc>
          <w:tcPr>
            <w:tcW w:w="513" w:type="pct"/>
            <w:shd w:val="clear" w:color="auto" w:fill="auto"/>
            <w:noWrap/>
          </w:tcPr>
          <w:p w14:paraId="21A6F26B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hAnsi="Arial" w:cs="Arial"/>
                <w:sz w:val="20"/>
                <w:szCs w:val="20"/>
              </w:rPr>
              <w:t>0.73</w:t>
            </w:r>
          </w:p>
        </w:tc>
      </w:tr>
      <w:tr w:rsidR="0066655C" w:rsidRPr="00F1019E" w14:paraId="0E0E1237" w14:textId="77777777" w:rsidTr="002222C5">
        <w:trPr>
          <w:trHeight w:val="20"/>
        </w:trPr>
        <w:tc>
          <w:tcPr>
            <w:tcW w:w="2446" w:type="pct"/>
            <w:shd w:val="clear" w:color="auto" w:fill="auto"/>
            <w:noWrap/>
          </w:tcPr>
          <w:p w14:paraId="77ED7F6D" w14:textId="31D8CD3D" w:rsidR="0066655C" w:rsidRPr="0035093A" w:rsidRDefault="0066655C" w:rsidP="002222C5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/>
                <w:kern w:val="0"/>
                <w:sz w:val="20"/>
                <w:szCs w:val="20"/>
              </w:rPr>
              <w:t>Deterioration of IAH</w:t>
            </w:r>
            <w:r w:rsidR="00B61062" w:rsidRPr="00EE004B">
              <w:rPr>
                <w:rFonts w:ascii="Arial" w:hAnsi="Arial" w:cs="Arial"/>
                <w:color w:val="1C1D1E"/>
                <w:szCs w:val="21"/>
                <w:vertAlign w:val="superscript"/>
              </w:rPr>
              <w:t>‡</w:t>
            </w:r>
          </w:p>
        </w:tc>
        <w:tc>
          <w:tcPr>
            <w:tcW w:w="666" w:type="pct"/>
            <w:shd w:val="clear" w:color="auto" w:fill="auto"/>
            <w:noWrap/>
          </w:tcPr>
          <w:p w14:paraId="6D3E6B9C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/>
                <w:kern w:val="0"/>
                <w:sz w:val="20"/>
                <w:szCs w:val="20"/>
              </w:rPr>
              <w:t>4 (10.0%)</w:t>
            </w:r>
          </w:p>
        </w:tc>
        <w:tc>
          <w:tcPr>
            <w:tcW w:w="625" w:type="pct"/>
            <w:shd w:val="clear" w:color="auto" w:fill="auto"/>
            <w:noWrap/>
          </w:tcPr>
          <w:p w14:paraId="0EB338FC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/>
                <w:kern w:val="0"/>
                <w:sz w:val="20"/>
                <w:szCs w:val="20"/>
              </w:rPr>
              <w:t>5 (13.9%)</w:t>
            </w:r>
          </w:p>
        </w:tc>
        <w:tc>
          <w:tcPr>
            <w:tcW w:w="750" w:type="pct"/>
            <w:shd w:val="clear" w:color="auto" w:fill="auto"/>
            <w:noWrap/>
          </w:tcPr>
          <w:p w14:paraId="0C9DD206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/>
                <w:kern w:val="0"/>
                <w:sz w:val="20"/>
                <w:szCs w:val="20"/>
              </w:rPr>
              <w:t>0.72 (0.21-2.45)</w:t>
            </w:r>
          </w:p>
        </w:tc>
        <w:tc>
          <w:tcPr>
            <w:tcW w:w="513" w:type="pct"/>
            <w:shd w:val="clear" w:color="auto" w:fill="auto"/>
            <w:noWrap/>
          </w:tcPr>
          <w:p w14:paraId="1D8EE5AE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/>
                <w:kern w:val="0"/>
                <w:sz w:val="20"/>
                <w:szCs w:val="20"/>
              </w:rPr>
              <w:t>0.73</w:t>
            </w:r>
          </w:p>
        </w:tc>
      </w:tr>
      <w:tr w:rsidR="0066655C" w:rsidRPr="00F1019E" w14:paraId="0593CEFC" w14:textId="77777777" w:rsidTr="002222C5">
        <w:trPr>
          <w:trHeight w:val="20"/>
        </w:trPr>
        <w:tc>
          <w:tcPr>
            <w:tcW w:w="2446" w:type="pct"/>
            <w:shd w:val="clear" w:color="auto" w:fill="auto"/>
            <w:noWrap/>
          </w:tcPr>
          <w:p w14:paraId="4CDD7ED4" w14:textId="77777777" w:rsidR="0066655C" w:rsidRPr="0035093A" w:rsidRDefault="0066655C" w:rsidP="002222C5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/>
                <w:kern w:val="0"/>
                <w:sz w:val="20"/>
                <w:szCs w:val="20"/>
              </w:rPr>
              <w:t>New-onset ACS</w:t>
            </w:r>
          </w:p>
        </w:tc>
        <w:tc>
          <w:tcPr>
            <w:tcW w:w="666" w:type="pct"/>
            <w:shd w:val="clear" w:color="auto" w:fill="auto"/>
            <w:noWrap/>
          </w:tcPr>
          <w:p w14:paraId="6857635B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/>
                <w:kern w:val="0"/>
                <w:sz w:val="20"/>
                <w:szCs w:val="20"/>
              </w:rPr>
              <w:t>2 (5.0%)</w:t>
            </w:r>
          </w:p>
        </w:tc>
        <w:tc>
          <w:tcPr>
            <w:tcW w:w="625" w:type="pct"/>
            <w:shd w:val="clear" w:color="auto" w:fill="auto"/>
            <w:noWrap/>
          </w:tcPr>
          <w:p w14:paraId="7B8B79D0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/>
                <w:kern w:val="0"/>
                <w:sz w:val="20"/>
                <w:szCs w:val="20"/>
              </w:rPr>
              <w:t>2 (5.6%)</w:t>
            </w:r>
          </w:p>
        </w:tc>
        <w:tc>
          <w:tcPr>
            <w:tcW w:w="750" w:type="pct"/>
            <w:shd w:val="clear" w:color="auto" w:fill="auto"/>
            <w:noWrap/>
          </w:tcPr>
          <w:p w14:paraId="30CD2603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/>
                <w:kern w:val="0"/>
                <w:sz w:val="20"/>
                <w:szCs w:val="20"/>
              </w:rPr>
              <w:t>0.90 (0.13-6.06)</w:t>
            </w:r>
          </w:p>
        </w:tc>
        <w:tc>
          <w:tcPr>
            <w:tcW w:w="513" w:type="pct"/>
            <w:shd w:val="clear" w:color="auto" w:fill="auto"/>
            <w:noWrap/>
          </w:tcPr>
          <w:p w14:paraId="493807E6" w14:textId="5894F804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/>
                <w:kern w:val="0"/>
                <w:sz w:val="20"/>
                <w:szCs w:val="20"/>
              </w:rPr>
              <w:t>1.0</w:t>
            </w:r>
            <w:r w:rsidR="000C0069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</w:tr>
      <w:tr w:rsidR="0066655C" w:rsidRPr="00F1019E" w14:paraId="474C4276" w14:textId="77777777" w:rsidTr="002222C5">
        <w:trPr>
          <w:trHeight w:val="20"/>
        </w:trPr>
        <w:tc>
          <w:tcPr>
            <w:tcW w:w="2446" w:type="pct"/>
            <w:shd w:val="clear" w:color="auto" w:fill="auto"/>
            <w:noWrap/>
            <w:hideMark/>
          </w:tcPr>
          <w:p w14:paraId="12785784" w14:textId="77777777" w:rsidR="0066655C" w:rsidRPr="0035093A" w:rsidRDefault="0066655C" w:rsidP="002222C5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/>
                <w:kern w:val="0"/>
                <w:sz w:val="20"/>
                <w:szCs w:val="20"/>
              </w:rPr>
              <w:t>New-onset organ failure</w:t>
            </w:r>
          </w:p>
        </w:tc>
        <w:tc>
          <w:tcPr>
            <w:tcW w:w="666" w:type="pct"/>
            <w:shd w:val="clear" w:color="auto" w:fill="auto"/>
            <w:noWrap/>
            <w:hideMark/>
          </w:tcPr>
          <w:p w14:paraId="2DC21EBF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/>
                <w:kern w:val="0"/>
                <w:sz w:val="20"/>
                <w:szCs w:val="20"/>
              </w:rPr>
              <w:t>12 (30.0%)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14:paraId="0B225D48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/>
                <w:kern w:val="0"/>
                <w:sz w:val="20"/>
                <w:szCs w:val="20"/>
              </w:rPr>
              <w:t>14 (38.9%)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14:paraId="4061491B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/>
                <w:kern w:val="0"/>
                <w:sz w:val="20"/>
                <w:szCs w:val="20"/>
              </w:rPr>
              <w:t>0.77 (0.41-1.44)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F3E6241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/>
                <w:kern w:val="0"/>
                <w:sz w:val="20"/>
                <w:szCs w:val="20"/>
              </w:rPr>
              <w:t>0.47</w:t>
            </w:r>
          </w:p>
        </w:tc>
      </w:tr>
      <w:tr w:rsidR="0066655C" w:rsidRPr="00F1019E" w14:paraId="635B7DBE" w14:textId="77777777" w:rsidTr="002222C5">
        <w:trPr>
          <w:trHeight w:val="20"/>
        </w:trPr>
        <w:tc>
          <w:tcPr>
            <w:tcW w:w="2446" w:type="pct"/>
            <w:shd w:val="clear" w:color="auto" w:fill="auto"/>
            <w:noWrap/>
          </w:tcPr>
          <w:p w14:paraId="539E839B" w14:textId="77777777" w:rsidR="0066655C" w:rsidRPr="0035093A" w:rsidRDefault="0066655C" w:rsidP="002222C5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    Single organ failure</w:t>
            </w:r>
          </w:p>
        </w:tc>
        <w:tc>
          <w:tcPr>
            <w:tcW w:w="666" w:type="pct"/>
            <w:shd w:val="clear" w:color="auto" w:fill="auto"/>
            <w:noWrap/>
          </w:tcPr>
          <w:p w14:paraId="032BA9E1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625" w:type="pct"/>
            <w:shd w:val="clear" w:color="auto" w:fill="auto"/>
            <w:noWrap/>
          </w:tcPr>
          <w:p w14:paraId="3D20C4AD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750" w:type="pct"/>
            <w:shd w:val="clear" w:color="auto" w:fill="auto"/>
            <w:noWrap/>
          </w:tcPr>
          <w:p w14:paraId="2D25F393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513" w:type="pct"/>
            <w:shd w:val="clear" w:color="auto" w:fill="auto"/>
            <w:noWrap/>
          </w:tcPr>
          <w:p w14:paraId="23FE06E6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66655C" w:rsidRPr="00F1019E" w14:paraId="2B81D97E" w14:textId="77777777" w:rsidTr="002222C5">
        <w:trPr>
          <w:trHeight w:val="20"/>
        </w:trPr>
        <w:tc>
          <w:tcPr>
            <w:tcW w:w="2446" w:type="pct"/>
            <w:shd w:val="clear" w:color="auto" w:fill="auto"/>
            <w:noWrap/>
            <w:hideMark/>
          </w:tcPr>
          <w:p w14:paraId="47F3DA35" w14:textId="77777777" w:rsidR="0066655C" w:rsidRPr="0035093A" w:rsidRDefault="0066655C" w:rsidP="002222C5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        Respiratory </w:t>
            </w:r>
          </w:p>
        </w:tc>
        <w:tc>
          <w:tcPr>
            <w:tcW w:w="666" w:type="pct"/>
            <w:shd w:val="clear" w:color="auto" w:fill="auto"/>
            <w:noWrap/>
            <w:hideMark/>
          </w:tcPr>
          <w:p w14:paraId="71070A94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/>
                <w:kern w:val="0"/>
                <w:sz w:val="20"/>
                <w:szCs w:val="20"/>
              </w:rPr>
              <w:t>2 (5.0%)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14:paraId="362DBC1D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/>
                <w:kern w:val="0"/>
                <w:sz w:val="20"/>
                <w:szCs w:val="20"/>
              </w:rPr>
              <w:t>6 (16.7%)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14:paraId="13967131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/>
                <w:kern w:val="0"/>
                <w:sz w:val="20"/>
                <w:szCs w:val="20"/>
              </w:rPr>
              <w:t>0.30 (0.07-1.39)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0D811150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/>
                <w:kern w:val="0"/>
                <w:sz w:val="20"/>
                <w:szCs w:val="20"/>
              </w:rPr>
              <w:t>0.14</w:t>
            </w:r>
          </w:p>
        </w:tc>
      </w:tr>
      <w:tr w:rsidR="0066655C" w:rsidRPr="00F1019E" w14:paraId="09D34263" w14:textId="77777777" w:rsidTr="002222C5">
        <w:trPr>
          <w:trHeight w:val="20"/>
        </w:trPr>
        <w:tc>
          <w:tcPr>
            <w:tcW w:w="2446" w:type="pct"/>
            <w:shd w:val="clear" w:color="auto" w:fill="auto"/>
            <w:noWrap/>
            <w:hideMark/>
          </w:tcPr>
          <w:p w14:paraId="2F818FCA" w14:textId="77777777" w:rsidR="0066655C" w:rsidRPr="0035093A" w:rsidRDefault="0066655C" w:rsidP="002222C5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        Cardiovascular     </w:t>
            </w:r>
          </w:p>
        </w:tc>
        <w:tc>
          <w:tcPr>
            <w:tcW w:w="666" w:type="pct"/>
            <w:shd w:val="clear" w:color="auto" w:fill="auto"/>
            <w:noWrap/>
            <w:hideMark/>
          </w:tcPr>
          <w:p w14:paraId="18760A22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/>
                <w:kern w:val="0"/>
                <w:sz w:val="20"/>
                <w:szCs w:val="20"/>
              </w:rPr>
              <w:t>3 (7.5%)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14:paraId="036F745A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/>
                <w:kern w:val="0"/>
                <w:sz w:val="20"/>
                <w:szCs w:val="20"/>
              </w:rPr>
              <w:t>1 (2.8%)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14:paraId="65CF446F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/>
                <w:kern w:val="0"/>
                <w:sz w:val="20"/>
                <w:szCs w:val="20"/>
              </w:rPr>
              <w:t>2.70 (0.29-24.81)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5B8148D0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/>
                <w:kern w:val="0"/>
                <w:sz w:val="20"/>
                <w:szCs w:val="20"/>
              </w:rPr>
              <w:t>0.62</w:t>
            </w:r>
          </w:p>
        </w:tc>
      </w:tr>
      <w:tr w:rsidR="0066655C" w:rsidRPr="00F1019E" w14:paraId="7F8B528C" w14:textId="77777777" w:rsidTr="002222C5">
        <w:trPr>
          <w:trHeight w:val="20"/>
        </w:trPr>
        <w:tc>
          <w:tcPr>
            <w:tcW w:w="2446" w:type="pct"/>
            <w:shd w:val="clear" w:color="auto" w:fill="auto"/>
            <w:noWrap/>
            <w:hideMark/>
          </w:tcPr>
          <w:p w14:paraId="08A675E2" w14:textId="77777777" w:rsidR="0066655C" w:rsidRPr="0035093A" w:rsidRDefault="0066655C" w:rsidP="002222C5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        Renal</w:t>
            </w:r>
          </w:p>
        </w:tc>
        <w:tc>
          <w:tcPr>
            <w:tcW w:w="666" w:type="pct"/>
            <w:shd w:val="clear" w:color="auto" w:fill="auto"/>
            <w:noWrap/>
            <w:hideMark/>
          </w:tcPr>
          <w:p w14:paraId="75050F21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/>
                <w:kern w:val="0"/>
                <w:sz w:val="20"/>
                <w:szCs w:val="20"/>
              </w:rPr>
              <w:t>0 (0%)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14:paraId="5E224F63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/>
                <w:kern w:val="0"/>
                <w:sz w:val="20"/>
                <w:szCs w:val="20"/>
              </w:rPr>
              <w:t>3 (8.3%)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14:paraId="654C601B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/>
                <w:kern w:val="0"/>
                <w:sz w:val="20"/>
                <w:szCs w:val="20"/>
              </w:rPr>
              <w:t>—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3E0FCF2A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/>
                <w:kern w:val="0"/>
                <w:sz w:val="20"/>
                <w:szCs w:val="20"/>
              </w:rPr>
              <w:t>0.10</w:t>
            </w:r>
          </w:p>
        </w:tc>
      </w:tr>
      <w:tr w:rsidR="0066655C" w:rsidRPr="00F1019E" w14:paraId="75006741" w14:textId="77777777" w:rsidTr="002222C5">
        <w:trPr>
          <w:trHeight w:val="20"/>
        </w:trPr>
        <w:tc>
          <w:tcPr>
            <w:tcW w:w="2446" w:type="pct"/>
            <w:shd w:val="clear" w:color="auto" w:fill="auto"/>
            <w:hideMark/>
          </w:tcPr>
          <w:p w14:paraId="1EEAD254" w14:textId="77777777" w:rsidR="0066655C" w:rsidRPr="0035093A" w:rsidRDefault="0066655C" w:rsidP="002222C5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    Multiple organ failure</w:t>
            </w:r>
          </w:p>
        </w:tc>
        <w:tc>
          <w:tcPr>
            <w:tcW w:w="666" w:type="pct"/>
            <w:shd w:val="clear" w:color="auto" w:fill="auto"/>
            <w:noWrap/>
            <w:hideMark/>
          </w:tcPr>
          <w:p w14:paraId="31939198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/>
                <w:kern w:val="0"/>
                <w:sz w:val="20"/>
                <w:szCs w:val="20"/>
              </w:rPr>
              <w:t>7 (17.5%)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14:paraId="05454D16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/>
                <w:kern w:val="0"/>
                <w:sz w:val="20"/>
                <w:szCs w:val="20"/>
              </w:rPr>
              <w:t>4 (11.1%)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14:paraId="4EAB08CD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/>
                <w:kern w:val="0"/>
                <w:sz w:val="20"/>
                <w:szCs w:val="20"/>
              </w:rPr>
              <w:t>1.68 (0.50-4.94)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127D8913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/>
                <w:kern w:val="0"/>
                <w:sz w:val="20"/>
                <w:szCs w:val="20"/>
              </w:rPr>
              <w:t>0.52</w:t>
            </w:r>
          </w:p>
        </w:tc>
      </w:tr>
      <w:tr w:rsidR="0066655C" w:rsidRPr="00F1019E" w14:paraId="5F4BA68E" w14:textId="77777777" w:rsidTr="002222C5">
        <w:trPr>
          <w:trHeight w:val="20"/>
        </w:trPr>
        <w:tc>
          <w:tcPr>
            <w:tcW w:w="2446" w:type="pct"/>
            <w:shd w:val="clear" w:color="auto" w:fill="auto"/>
          </w:tcPr>
          <w:p w14:paraId="2B862226" w14:textId="6722FB7C" w:rsidR="0066655C" w:rsidRPr="0035093A" w:rsidRDefault="0066655C" w:rsidP="002222C5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hAnsi="Arial" w:cs="Arial"/>
                <w:sz w:val="20"/>
                <w:szCs w:val="20"/>
              </w:rPr>
              <w:t>Invasive interventions</w:t>
            </w:r>
            <w:r w:rsidR="00B61062" w:rsidRPr="00EE004B">
              <w:rPr>
                <w:rFonts w:ascii="Arial" w:hAnsi="Arial" w:cs="Arial"/>
                <w:color w:val="1C1D1E"/>
                <w:szCs w:val="21"/>
                <w:vertAlign w:val="superscript"/>
              </w:rPr>
              <w:t>§</w:t>
            </w:r>
          </w:p>
        </w:tc>
        <w:tc>
          <w:tcPr>
            <w:tcW w:w="666" w:type="pct"/>
            <w:shd w:val="clear" w:color="auto" w:fill="auto"/>
            <w:noWrap/>
          </w:tcPr>
          <w:p w14:paraId="53D8D742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625" w:type="pct"/>
            <w:shd w:val="clear" w:color="auto" w:fill="auto"/>
            <w:noWrap/>
          </w:tcPr>
          <w:p w14:paraId="40C6D572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750" w:type="pct"/>
            <w:shd w:val="clear" w:color="auto" w:fill="auto"/>
            <w:noWrap/>
          </w:tcPr>
          <w:p w14:paraId="26F7416B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513" w:type="pct"/>
            <w:shd w:val="clear" w:color="auto" w:fill="auto"/>
            <w:noWrap/>
          </w:tcPr>
          <w:p w14:paraId="769578E3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66655C" w:rsidRPr="00F1019E" w14:paraId="58093CA5" w14:textId="77777777" w:rsidTr="002222C5">
        <w:trPr>
          <w:trHeight w:val="20"/>
        </w:trPr>
        <w:tc>
          <w:tcPr>
            <w:tcW w:w="2446" w:type="pct"/>
            <w:shd w:val="clear" w:color="auto" w:fill="auto"/>
          </w:tcPr>
          <w:p w14:paraId="74418CCB" w14:textId="77777777" w:rsidR="0066655C" w:rsidRPr="0035093A" w:rsidRDefault="0066655C" w:rsidP="002222C5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hAnsi="Arial" w:cs="Arial"/>
                <w:sz w:val="20"/>
                <w:szCs w:val="20"/>
              </w:rPr>
              <w:t xml:space="preserve">    Percutaneous catheter drainage</w:t>
            </w:r>
          </w:p>
        </w:tc>
        <w:tc>
          <w:tcPr>
            <w:tcW w:w="666" w:type="pct"/>
            <w:shd w:val="clear" w:color="auto" w:fill="auto"/>
            <w:noWrap/>
          </w:tcPr>
          <w:p w14:paraId="11C34794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hAnsi="Arial" w:cs="Arial"/>
                <w:sz w:val="20"/>
                <w:szCs w:val="20"/>
              </w:rPr>
              <w:t>8 (20.0%)</w:t>
            </w:r>
          </w:p>
        </w:tc>
        <w:tc>
          <w:tcPr>
            <w:tcW w:w="625" w:type="pct"/>
            <w:shd w:val="clear" w:color="auto" w:fill="auto"/>
            <w:noWrap/>
          </w:tcPr>
          <w:p w14:paraId="0B9DA7C0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hAnsi="Arial" w:cs="Arial"/>
                <w:sz w:val="20"/>
                <w:szCs w:val="20"/>
              </w:rPr>
              <w:t>5 (13.9%)</w:t>
            </w:r>
          </w:p>
        </w:tc>
        <w:tc>
          <w:tcPr>
            <w:tcW w:w="750" w:type="pct"/>
            <w:shd w:val="clear" w:color="auto" w:fill="auto"/>
            <w:noWrap/>
          </w:tcPr>
          <w:p w14:paraId="3A391FF5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hAnsi="Arial" w:cs="Arial"/>
                <w:sz w:val="20"/>
                <w:szCs w:val="20"/>
              </w:rPr>
              <w:t>1.44 (0.52-4.00)</w:t>
            </w:r>
          </w:p>
        </w:tc>
        <w:tc>
          <w:tcPr>
            <w:tcW w:w="513" w:type="pct"/>
            <w:shd w:val="clear" w:color="auto" w:fill="auto"/>
            <w:noWrap/>
          </w:tcPr>
          <w:p w14:paraId="3C8BBE1D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hAnsi="Arial" w:cs="Arial"/>
                <w:sz w:val="20"/>
                <w:szCs w:val="20"/>
              </w:rPr>
              <w:t>0.55</w:t>
            </w:r>
          </w:p>
        </w:tc>
      </w:tr>
      <w:tr w:rsidR="0066655C" w:rsidRPr="00F1019E" w14:paraId="7AA4B2A5" w14:textId="77777777" w:rsidTr="002222C5">
        <w:trPr>
          <w:trHeight w:val="20"/>
        </w:trPr>
        <w:tc>
          <w:tcPr>
            <w:tcW w:w="2446" w:type="pct"/>
            <w:shd w:val="clear" w:color="auto" w:fill="auto"/>
          </w:tcPr>
          <w:p w14:paraId="7568652C" w14:textId="77777777" w:rsidR="0066655C" w:rsidRPr="0035093A" w:rsidRDefault="0066655C" w:rsidP="002222C5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5093A">
              <w:rPr>
                <w:rFonts w:ascii="Arial" w:hAnsi="Arial" w:cs="Arial"/>
                <w:sz w:val="20"/>
                <w:szCs w:val="20"/>
              </w:rPr>
              <w:t xml:space="preserve">    Endoscopic transmural drainage</w:t>
            </w:r>
          </w:p>
        </w:tc>
        <w:tc>
          <w:tcPr>
            <w:tcW w:w="666" w:type="pct"/>
            <w:shd w:val="clear" w:color="auto" w:fill="auto"/>
            <w:noWrap/>
          </w:tcPr>
          <w:p w14:paraId="40FE4404" w14:textId="77777777" w:rsidR="0066655C" w:rsidRPr="0035093A" w:rsidRDefault="0066655C" w:rsidP="002222C5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093A">
              <w:rPr>
                <w:rFonts w:ascii="Arial" w:hAnsi="Arial" w:cs="Arial"/>
                <w:sz w:val="20"/>
                <w:szCs w:val="20"/>
              </w:rPr>
              <w:t>3 (7.5%)</w:t>
            </w:r>
          </w:p>
        </w:tc>
        <w:tc>
          <w:tcPr>
            <w:tcW w:w="625" w:type="pct"/>
            <w:shd w:val="clear" w:color="auto" w:fill="auto"/>
            <w:noWrap/>
          </w:tcPr>
          <w:p w14:paraId="7584312E" w14:textId="77777777" w:rsidR="0066655C" w:rsidRPr="0035093A" w:rsidRDefault="0066655C" w:rsidP="002222C5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093A">
              <w:rPr>
                <w:rFonts w:ascii="Arial" w:hAnsi="Arial" w:cs="Arial"/>
                <w:sz w:val="20"/>
                <w:szCs w:val="20"/>
              </w:rPr>
              <w:t>3 (8.3%)</w:t>
            </w:r>
          </w:p>
        </w:tc>
        <w:tc>
          <w:tcPr>
            <w:tcW w:w="750" w:type="pct"/>
            <w:shd w:val="clear" w:color="auto" w:fill="auto"/>
            <w:noWrap/>
          </w:tcPr>
          <w:p w14:paraId="6B5FA8D8" w14:textId="77777777" w:rsidR="0066655C" w:rsidRPr="0035093A" w:rsidRDefault="0066655C" w:rsidP="002222C5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093A">
              <w:rPr>
                <w:rFonts w:ascii="Arial" w:hAnsi="Arial" w:cs="Arial"/>
                <w:sz w:val="20"/>
                <w:szCs w:val="20"/>
              </w:rPr>
              <w:t>0.90 (0.19-4.18)</w:t>
            </w:r>
          </w:p>
        </w:tc>
        <w:tc>
          <w:tcPr>
            <w:tcW w:w="513" w:type="pct"/>
            <w:shd w:val="clear" w:color="auto" w:fill="auto"/>
            <w:noWrap/>
          </w:tcPr>
          <w:p w14:paraId="4FDD5F7A" w14:textId="77777777" w:rsidR="0066655C" w:rsidRPr="0035093A" w:rsidRDefault="0066655C" w:rsidP="002222C5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093A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</w:tr>
      <w:tr w:rsidR="0066655C" w:rsidRPr="00F1019E" w14:paraId="7E3E43C9" w14:textId="77777777" w:rsidTr="002222C5">
        <w:trPr>
          <w:trHeight w:val="20"/>
        </w:trPr>
        <w:tc>
          <w:tcPr>
            <w:tcW w:w="2446" w:type="pct"/>
            <w:shd w:val="clear" w:color="auto" w:fill="auto"/>
          </w:tcPr>
          <w:p w14:paraId="1B66504A" w14:textId="5B2F9C21" w:rsidR="0066655C" w:rsidRPr="0035093A" w:rsidRDefault="0066655C" w:rsidP="002222C5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5093A">
              <w:rPr>
                <w:rFonts w:ascii="Arial" w:hAnsi="Arial" w:cs="Arial"/>
                <w:sz w:val="20"/>
                <w:szCs w:val="20"/>
              </w:rPr>
              <w:t xml:space="preserve">    Endoscopic </w:t>
            </w:r>
            <w:proofErr w:type="spellStart"/>
            <w:r w:rsidRPr="0035093A">
              <w:rPr>
                <w:rFonts w:ascii="Arial" w:hAnsi="Arial" w:cs="Arial"/>
                <w:sz w:val="20"/>
                <w:szCs w:val="20"/>
              </w:rPr>
              <w:t>necrosectomy</w:t>
            </w:r>
            <w:proofErr w:type="spellEnd"/>
            <w:r w:rsidR="00B61062" w:rsidRPr="00EE004B">
              <w:rPr>
                <w:rFonts w:ascii="Arial" w:hAnsi="Arial" w:cs="Arial"/>
                <w:color w:val="1C1D1E"/>
                <w:szCs w:val="21"/>
                <w:vertAlign w:val="superscript"/>
              </w:rPr>
              <w:t>¶</w:t>
            </w:r>
          </w:p>
        </w:tc>
        <w:tc>
          <w:tcPr>
            <w:tcW w:w="666" w:type="pct"/>
            <w:shd w:val="clear" w:color="auto" w:fill="auto"/>
            <w:noWrap/>
          </w:tcPr>
          <w:p w14:paraId="3F22F389" w14:textId="77777777" w:rsidR="0066655C" w:rsidRPr="0035093A" w:rsidRDefault="0066655C" w:rsidP="002222C5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093A">
              <w:rPr>
                <w:rFonts w:ascii="Arial" w:hAnsi="Arial" w:cs="Arial"/>
                <w:sz w:val="20"/>
                <w:szCs w:val="20"/>
              </w:rPr>
              <w:t>1 (2.5%)</w:t>
            </w:r>
          </w:p>
        </w:tc>
        <w:tc>
          <w:tcPr>
            <w:tcW w:w="625" w:type="pct"/>
            <w:shd w:val="clear" w:color="auto" w:fill="auto"/>
            <w:noWrap/>
          </w:tcPr>
          <w:p w14:paraId="3AE5A1A4" w14:textId="77777777" w:rsidR="0066655C" w:rsidRPr="0035093A" w:rsidRDefault="0066655C" w:rsidP="002222C5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093A">
              <w:rPr>
                <w:rFonts w:ascii="Arial" w:hAnsi="Arial" w:cs="Arial"/>
                <w:sz w:val="20"/>
                <w:szCs w:val="20"/>
              </w:rPr>
              <w:t>2 (5.6%)</w:t>
            </w:r>
          </w:p>
        </w:tc>
        <w:tc>
          <w:tcPr>
            <w:tcW w:w="750" w:type="pct"/>
            <w:shd w:val="clear" w:color="auto" w:fill="auto"/>
            <w:noWrap/>
          </w:tcPr>
          <w:p w14:paraId="1676E660" w14:textId="77777777" w:rsidR="0066655C" w:rsidRPr="0035093A" w:rsidRDefault="0066655C" w:rsidP="002222C5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093A">
              <w:rPr>
                <w:rFonts w:ascii="Arial" w:hAnsi="Arial" w:cs="Arial"/>
                <w:sz w:val="20"/>
                <w:szCs w:val="20"/>
              </w:rPr>
              <w:t>0.45 (0.04-4.76)</w:t>
            </w:r>
          </w:p>
        </w:tc>
        <w:tc>
          <w:tcPr>
            <w:tcW w:w="513" w:type="pct"/>
            <w:shd w:val="clear" w:color="auto" w:fill="auto"/>
            <w:noWrap/>
          </w:tcPr>
          <w:p w14:paraId="6A70A386" w14:textId="77777777" w:rsidR="0066655C" w:rsidRPr="0035093A" w:rsidRDefault="0066655C" w:rsidP="002222C5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093A">
              <w:rPr>
                <w:rFonts w:ascii="Arial" w:hAnsi="Arial" w:cs="Arial"/>
                <w:sz w:val="20"/>
                <w:szCs w:val="20"/>
              </w:rPr>
              <w:t>0.60</w:t>
            </w:r>
          </w:p>
        </w:tc>
      </w:tr>
      <w:tr w:rsidR="0066655C" w:rsidRPr="00F1019E" w14:paraId="1F07834E" w14:textId="77777777" w:rsidTr="002222C5">
        <w:trPr>
          <w:trHeight w:val="20"/>
        </w:trPr>
        <w:tc>
          <w:tcPr>
            <w:tcW w:w="2446" w:type="pct"/>
            <w:shd w:val="clear" w:color="auto" w:fill="auto"/>
          </w:tcPr>
          <w:p w14:paraId="35BB7CBE" w14:textId="77777777" w:rsidR="0066655C" w:rsidRPr="0035093A" w:rsidRDefault="0066655C" w:rsidP="002222C5">
            <w:pPr>
              <w:widowControl/>
              <w:jc w:val="left"/>
              <w:rPr>
                <w:rFonts w:ascii="Arial" w:hAnsi="Arial" w:cs="Arial"/>
                <w:sz w:val="20"/>
                <w:szCs w:val="20"/>
              </w:rPr>
            </w:pPr>
            <w:r w:rsidRPr="0035093A">
              <w:rPr>
                <w:rFonts w:ascii="Arial" w:hAnsi="Arial" w:cs="Arial"/>
                <w:sz w:val="20"/>
                <w:szCs w:val="20"/>
              </w:rPr>
              <w:t xml:space="preserve">    Surgical laparotomy</w:t>
            </w:r>
          </w:p>
        </w:tc>
        <w:tc>
          <w:tcPr>
            <w:tcW w:w="666" w:type="pct"/>
            <w:shd w:val="clear" w:color="auto" w:fill="auto"/>
            <w:noWrap/>
          </w:tcPr>
          <w:p w14:paraId="74AD4F46" w14:textId="77777777" w:rsidR="0066655C" w:rsidRPr="0035093A" w:rsidRDefault="0066655C" w:rsidP="002222C5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093A">
              <w:rPr>
                <w:rFonts w:ascii="Arial" w:hAnsi="Arial" w:cs="Arial"/>
                <w:sz w:val="20"/>
                <w:szCs w:val="20"/>
              </w:rPr>
              <w:t>3 (7.5%)</w:t>
            </w:r>
          </w:p>
        </w:tc>
        <w:tc>
          <w:tcPr>
            <w:tcW w:w="625" w:type="pct"/>
            <w:shd w:val="clear" w:color="auto" w:fill="auto"/>
            <w:noWrap/>
          </w:tcPr>
          <w:p w14:paraId="37C730DC" w14:textId="77777777" w:rsidR="0066655C" w:rsidRPr="0035093A" w:rsidRDefault="0066655C" w:rsidP="002222C5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093A">
              <w:rPr>
                <w:rFonts w:ascii="Arial" w:hAnsi="Arial" w:cs="Arial"/>
                <w:sz w:val="20"/>
                <w:szCs w:val="20"/>
              </w:rPr>
              <w:t>3 (8.3%)</w:t>
            </w:r>
          </w:p>
        </w:tc>
        <w:tc>
          <w:tcPr>
            <w:tcW w:w="750" w:type="pct"/>
            <w:shd w:val="clear" w:color="auto" w:fill="auto"/>
            <w:noWrap/>
          </w:tcPr>
          <w:p w14:paraId="6FAA2848" w14:textId="77777777" w:rsidR="0066655C" w:rsidRPr="0035093A" w:rsidRDefault="0066655C" w:rsidP="002222C5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093A">
              <w:rPr>
                <w:rFonts w:ascii="Arial" w:hAnsi="Arial" w:cs="Arial"/>
                <w:sz w:val="20"/>
                <w:szCs w:val="20"/>
              </w:rPr>
              <w:t>0.90 (0.19-4.18)</w:t>
            </w:r>
          </w:p>
        </w:tc>
        <w:tc>
          <w:tcPr>
            <w:tcW w:w="513" w:type="pct"/>
            <w:shd w:val="clear" w:color="auto" w:fill="auto"/>
            <w:noWrap/>
          </w:tcPr>
          <w:p w14:paraId="6DD8537B" w14:textId="3B5C2219" w:rsidR="0066655C" w:rsidRPr="0035093A" w:rsidRDefault="0066655C" w:rsidP="002222C5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093A">
              <w:rPr>
                <w:rFonts w:ascii="Arial" w:hAnsi="Arial" w:cs="Arial"/>
                <w:sz w:val="20"/>
                <w:szCs w:val="20"/>
              </w:rPr>
              <w:t>1.0</w:t>
            </w:r>
            <w:r w:rsidR="000C0069">
              <w:rPr>
                <w:rFonts w:ascii="Arial" w:hAnsi="Arial" w:cs="Arial" w:hint="eastAsia"/>
                <w:sz w:val="20"/>
                <w:szCs w:val="20"/>
              </w:rPr>
              <w:t>0</w:t>
            </w:r>
          </w:p>
        </w:tc>
      </w:tr>
      <w:tr w:rsidR="0066655C" w:rsidRPr="00F1019E" w14:paraId="332CD86C" w14:textId="77777777" w:rsidTr="002222C5">
        <w:trPr>
          <w:trHeight w:val="20"/>
        </w:trPr>
        <w:tc>
          <w:tcPr>
            <w:tcW w:w="2446" w:type="pct"/>
            <w:shd w:val="clear" w:color="auto" w:fill="auto"/>
            <w:noWrap/>
            <w:hideMark/>
          </w:tcPr>
          <w:p w14:paraId="7E451748" w14:textId="77777777" w:rsidR="0066655C" w:rsidRPr="0035093A" w:rsidRDefault="0066655C" w:rsidP="002222C5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hAnsi="Arial" w:cs="Arial"/>
                <w:kern w:val="0"/>
                <w:sz w:val="20"/>
                <w:szCs w:val="20"/>
              </w:rPr>
              <w:t xml:space="preserve">Intra-abdominal bleeding </w:t>
            </w:r>
            <w:r w:rsidRPr="0035093A">
              <w:rPr>
                <w:rFonts w:ascii="Arial" w:eastAsia="等线" w:hAnsi="Arial" w:cs="Arial"/>
                <w:kern w:val="0"/>
                <w:sz w:val="20"/>
                <w:szCs w:val="20"/>
              </w:rPr>
              <w:t>(requiring intervention)</w:t>
            </w:r>
          </w:p>
        </w:tc>
        <w:tc>
          <w:tcPr>
            <w:tcW w:w="666" w:type="pct"/>
            <w:shd w:val="clear" w:color="auto" w:fill="auto"/>
            <w:noWrap/>
            <w:hideMark/>
          </w:tcPr>
          <w:p w14:paraId="3B9B1E17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/>
                <w:kern w:val="0"/>
                <w:sz w:val="20"/>
                <w:szCs w:val="20"/>
              </w:rPr>
              <w:t>2 (5.0%)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14:paraId="48DE38CA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/>
                <w:kern w:val="0"/>
                <w:sz w:val="20"/>
                <w:szCs w:val="20"/>
              </w:rPr>
              <w:t>4 (11.1%)</w:t>
            </w:r>
          </w:p>
        </w:tc>
        <w:tc>
          <w:tcPr>
            <w:tcW w:w="750" w:type="pct"/>
            <w:shd w:val="clear" w:color="auto" w:fill="auto"/>
            <w:noWrap/>
            <w:hideMark/>
          </w:tcPr>
          <w:p w14:paraId="10356E75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/>
                <w:kern w:val="0"/>
                <w:sz w:val="20"/>
                <w:szCs w:val="20"/>
              </w:rPr>
              <w:t>0.45 (0.09-2.31)</w:t>
            </w:r>
          </w:p>
        </w:tc>
        <w:tc>
          <w:tcPr>
            <w:tcW w:w="513" w:type="pct"/>
            <w:shd w:val="clear" w:color="auto" w:fill="auto"/>
            <w:noWrap/>
            <w:hideMark/>
          </w:tcPr>
          <w:p w14:paraId="6CDB4682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/>
                <w:kern w:val="0"/>
                <w:sz w:val="20"/>
                <w:szCs w:val="20"/>
              </w:rPr>
              <w:t>0.41</w:t>
            </w:r>
          </w:p>
        </w:tc>
      </w:tr>
      <w:tr w:rsidR="0066655C" w:rsidRPr="00F1019E" w14:paraId="739ED0EC" w14:textId="77777777" w:rsidTr="002222C5">
        <w:trPr>
          <w:trHeight w:val="20"/>
        </w:trPr>
        <w:tc>
          <w:tcPr>
            <w:tcW w:w="2446" w:type="pct"/>
            <w:shd w:val="clear" w:color="auto" w:fill="auto"/>
            <w:noWrap/>
          </w:tcPr>
          <w:p w14:paraId="5A776FFD" w14:textId="77777777" w:rsidR="0066655C" w:rsidRPr="0035093A" w:rsidRDefault="0066655C" w:rsidP="002222C5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hAnsi="Arial" w:cs="Arial"/>
                <w:sz w:val="20"/>
                <w:szCs w:val="20"/>
              </w:rPr>
              <w:t>Enterocutaneous fistula (requiring intervention)</w:t>
            </w:r>
          </w:p>
        </w:tc>
        <w:tc>
          <w:tcPr>
            <w:tcW w:w="666" w:type="pct"/>
            <w:shd w:val="clear" w:color="auto" w:fill="auto"/>
            <w:noWrap/>
          </w:tcPr>
          <w:p w14:paraId="33102510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hAnsi="Arial" w:cs="Arial"/>
                <w:sz w:val="20"/>
                <w:szCs w:val="20"/>
              </w:rPr>
              <w:t>2 (5.0%)</w:t>
            </w:r>
          </w:p>
        </w:tc>
        <w:tc>
          <w:tcPr>
            <w:tcW w:w="625" w:type="pct"/>
            <w:shd w:val="clear" w:color="auto" w:fill="auto"/>
            <w:noWrap/>
          </w:tcPr>
          <w:p w14:paraId="0D6A9CB9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50" w:type="pct"/>
            <w:shd w:val="clear" w:color="auto" w:fill="auto"/>
            <w:noWrap/>
          </w:tcPr>
          <w:p w14:paraId="4E0B2ABD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hAnsi="Arial" w:cs="Arial"/>
                <w:sz w:val="20"/>
                <w:szCs w:val="20"/>
              </w:rPr>
              <w:t>—</w:t>
            </w:r>
          </w:p>
        </w:tc>
        <w:tc>
          <w:tcPr>
            <w:tcW w:w="513" w:type="pct"/>
            <w:shd w:val="clear" w:color="auto" w:fill="auto"/>
            <w:noWrap/>
          </w:tcPr>
          <w:p w14:paraId="1D738415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hAnsi="Arial" w:cs="Arial"/>
                <w:sz w:val="20"/>
                <w:szCs w:val="20"/>
              </w:rPr>
              <w:t>0.50</w:t>
            </w:r>
          </w:p>
        </w:tc>
      </w:tr>
      <w:tr w:rsidR="0066655C" w:rsidRPr="00F1019E" w14:paraId="1BC51F22" w14:textId="77777777" w:rsidTr="002222C5">
        <w:trPr>
          <w:trHeight w:val="20"/>
        </w:trPr>
        <w:tc>
          <w:tcPr>
            <w:tcW w:w="2446" w:type="pct"/>
            <w:shd w:val="clear" w:color="auto" w:fill="auto"/>
            <w:noWrap/>
          </w:tcPr>
          <w:p w14:paraId="2EC1EFE3" w14:textId="77777777" w:rsidR="0066655C" w:rsidRPr="0035093A" w:rsidRDefault="0066655C" w:rsidP="002222C5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/>
                <w:kern w:val="0"/>
                <w:sz w:val="20"/>
                <w:szCs w:val="20"/>
              </w:rPr>
              <w:t>Septicemia</w:t>
            </w:r>
          </w:p>
        </w:tc>
        <w:tc>
          <w:tcPr>
            <w:tcW w:w="666" w:type="pct"/>
            <w:shd w:val="clear" w:color="auto" w:fill="auto"/>
            <w:noWrap/>
          </w:tcPr>
          <w:p w14:paraId="611C9E92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/>
                <w:kern w:val="0"/>
                <w:sz w:val="20"/>
                <w:szCs w:val="20"/>
              </w:rPr>
              <w:t>11 (27.5%)</w:t>
            </w:r>
          </w:p>
        </w:tc>
        <w:tc>
          <w:tcPr>
            <w:tcW w:w="625" w:type="pct"/>
            <w:shd w:val="clear" w:color="auto" w:fill="auto"/>
            <w:noWrap/>
          </w:tcPr>
          <w:p w14:paraId="21FC2F57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/>
                <w:kern w:val="0"/>
                <w:sz w:val="20"/>
                <w:szCs w:val="20"/>
              </w:rPr>
              <w:t>9 (25.0%)</w:t>
            </w:r>
          </w:p>
        </w:tc>
        <w:tc>
          <w:tcPr>
            <w:tcW w:w="750" w:type="pct"/>
            <w:shd w:val="clear" w:color="auto" w:fill="auto"/>
            <w:noWrap/>
          </w:tcPr>
          <w:p w14:paraId="62B0F073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/>
                <w:kern w:val="0"/>
                <w:sz w:val="20"/>
                <w:szCs w:val="20"/>
              </w:rPr>
              <w:t>1.10 (0.52-2.35)</w:t>
            </w:r>
          </w:p>
        </w:tc>
        <w:tc>
          <w:tcPr>
            <w:tcW w:w="513" w:type="pct"/>
            <w:shd w:val="clear" w:color="auto" w:fill="auto"/>
            <w:noWrap/>
          </w:tcPr>
          <w:p w14:paraId="39054F6F" w14:textId="1542B666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/>
                <w:kern w:val="0"/>
                <w:sz w:val="20"/>
                <w:szCs w:val="20"/>
              </w:rPr>
              <w:t>1.0</w:t>
            </w:r>
            <w:r w:rsidR="000C0069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</w:tr>
      <w:tr w:rsidR="0066655C" w:rsidRPr="00F1019E" w14:paraId="312C7280" w14:textId="77777777" w:rsidTr="002222C5">
        <w:trPr>
          <w:trHeight w:val="20"/>
        </w:trPr>
        <w:tc>
          <w:tcPr>
            <w:tcW w:w="2446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74480B9A" w14:textId="4C858B02" w:rsidR="0066655C" w:rsidRPr="0035093A" w:rsidRDefault="0066655C" w:rsidP="002222C5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/>
                <w:kern w:val="0"/>
                <w:sz w:val="20"/>
                <w:szCs w:val="20"/>
              </w:rPr>
              <w:t>RAC disease severity</w:t>
            </w:r>
          </w:p>
        </w:tc>
        <w:tc>
          <w:tcPr>
            <w:tcW w:w="666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0AF21241" w14:textId="77777777" w:rsidR="0066655C" w:rsidRPr="0035093A" w:rsidRDefault="0066655C" w:rsidP="002222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625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03B2EC1B" w14:textId="77777777" w:rsidR="0066655C" w:rsidRPr="0035093A" w:rsidRDefault="0066655C" w:rsidP="002222C5">
            <w:pPr>
              <w:widowControl/>
              <w:jc w:val="center"/>
              <w:rPr>
                <w:sz w:val="20"/>
                <w:szCs w:val="20"/>
              </w:rPr>
            </w:pPr>
          </w:p>
        </w:tc>
        <w:tc>
          <w:tcPr>
            <w:tcW w:w="750" w:type="pct"/>
            <w:tcBorders>
              <w:bottom w:val="nil"/>
            </w:tcBorders>
            <w:shd w:val="clear" w:color="auto" w:fill="auto"/>
            <w:noWrap/>
          </w:tcPr>
          <w:p w14:paraId="02188CE6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513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02E1F2CE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66655C" w:rsidRPr="00F1019E" w14:paraId="64FB8789" w14:textId="77777777" w:rsidTr="002222C5">
        <w:trPr>
          <w:trHeight w:val="20"/>
        </w:trPr>
        <w:tc>
          <w:tcPr>
            <w:tcW w:w="2446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113162AD" w14:textId="77777777" w:rsidR="0066655C" w:rsidRPr="0035093A" w:rsidRDefault="0066655C" w:rsidP="002222C5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 xml:space="preserve"> </w:t>
            </w:r>
            <w:r w:rsidRPr="0035093A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   MSAP</w:t>
            </w:r>
          </w:p>
        </w:tc>
        <w:tc>
          <w:tcPr>
            <w:tcW w:w="666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2EA3524D" w14:textId="77777777" w:rsidR="0066655C" w:rsidRPr="0035093A" w:rsidRDefault="0066655C" w:rsidP="002222C5">
            <w:pPr>
              <w:widowControl/>
              <w:jc w:val="center"/>
              <w:rPr>
                <w:sz w:val="20"/>
                <w:szCs w:val="20"/>
              </w:rPr>
            </w:pPr>
            <w:r w:rsidRPr="0035093A">
              <w:rPr>
                <w:rFonts w:ascii="Arial" w:eastAsia="等线" w:hAnsi="Arial" w:cs="Arial"/>
                <w:sz w:val="20"/>
                <w:szCs w:val="20"/>
              </w:rPr>
              <w:t>3 (7.5%)</w:t>
            </w:r>
          </w:p>
        </w:tc>
        <w:tc>
          <w:tcPr>
            <w:tcW w:w="625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4A992A71" w14:textId="77777777" w:rsidR="0066655C" w:rsidRPr="0035093A" w:rsidRDefault="0066655C" w:rsidP="002222C5">
            <w:pPr>
              <w:widowControl/>
              <w:jc w:val="center"/>
              <w:rPr>
                <w:sz w:val="20"/>
                <w:szCs w:val="20"/>
              </w:rPr>
            </w:pPr>
            <w:r w:rsidRPr="0035093A">
              <w:rPr>
                <w:rFonts w:ascii="Arial" w:eastAsia="等线" w:hAnsi="Arial" w:cs="Arial"/>
                <w:sz w:val="20"/>
                <w:szCs w:val="20"/>
              </w:rPr>
              <w:t>5 (13.9%)</w:t>
            </w:r>
          </w:p>
        </w:tc>
        <w:tc>
          <w:tcPr>
            <w:tcW w:w="750" w:type="pct"/>
            <w:tcBorders>
              <w:bottom w:val="nil"/>
            </w:tcBorders>
            <w:shd w:val="clear" w:color="auto" w:fill="auto"/>
            <w:noWrap/>
          </w:tcPr>
          <w:p w14:paraId="70FDFC0D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/>
                <w:kern w:val="0"/>
                <w:sz w:val="20"/>
                <w:szCs w:val="20"/>
              </w:rPr>
              <w:t>0.</w:t>
            </w:r>
            <w:r w:rsidRPr="0035093A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54</w:t>
            </w:r>
            <w:r w:rsidRPr="0035093A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 (0.</w:t>
            </w:r>
            <w:r w:rsidRPr="0035093A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14</w:t>
            </w:r>
            <w:r w:rsidRPr="0035093A">
              <w:rPr>
                <w:rFonts w:ascii="Arial" w:eastAsia="等线" w:hAnsi="Arial" w:cs="Arial"/>
                <w:kern w:val="0"/>
                <w:sz w:val="20"/>
                <w:szCs w:val="20"/>
              </w:rPr>
              <w:t>-2.</w:t>
            </w:r>
            <w:r w:rsidRPr="0035093A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10</w:t>
            </w:r>
            <w:r w:rsidRPr="0035093A">
              <w:rPr>
                <w:rFonts w:ascii="Arial" w:eastAsia="等线" w:hAnsi="Arial" w:cs="Arial"/>
                <w:kern w:val="0"/>
                <w:sz w:val="20"/>
                <w:szCs w:val="20"/>
              </w:rPr>
              <w:t>)</w:t>
            </w:r>
          </w:p>
        </w:tc>
        <w:tc>
          <w:tcPr>
            <w:tcW w:w="513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5ABB781B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 w:hint="eastAsia"/>
                <w:sz w:val="20"/>
                <w:szCs w:val="20"/>
              </w:rPr>
              <w:t>0</w:t>
            </w:r>
            <w:r w:rsidRPr="0035093A">
              <w:rPr>
                <w:rFonts w:ascii="Arial" w:eastAsia="等线" w:hAnsi="Arial" w:cs="Arial"/>
                <w:sz w:val="20"/>
                <w:szCs w:val="20"/>
              </w:rPr>
              <w:t>.47</w:t>
            </w:r>
          </w:p>
        </w:tc>
      </w:tr>
      <w:tr w:rsidR="0066655C" w:rsidRPr="00F1019E" w14:paraId="646A41D8" w14:textId="77777777" w:rsidTr="002222C5">
        <w:trPr>
          <w:trHeight w:val="20"/>
        </w:trPr>
        <w:tc>
          <w:tcPr>
            <w:tcW w:w="2446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208B89E8" w14:textId="77777777" w:rsidR="0066655C" w:rsidRPr="0035093A" w:rsidRDefault="0066655C" w:rsidP="002222C5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 xml:space="preserve"> </w:t>
            </w:r>
            <w:r w:rsidRPr="0035093A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   SAP</w:t>
            </w:r>
          </w:p>
        </w:tc>
        <w:tc>
          <w:tcPr>
            <w:tcW w:w="666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24365BC8" w14:textId="77777777" w:rsidR="0066655C" w:rsidRPr="0035093A" w:rsidRDefault="0066655C" w:rsidP="002222C5">
            <w:pPr>
              <w:widowControl/>
              <w:jc w:val="center"/>
              <w:rPr>
                <w:sz w:val="20"/>
                <w:szCs w:val="20"/>
              </w:rPr>
            </w:pPr>
            <w:r w:rsidRPr="0035093A">
              <w:rPr>
                <w:rFonts w:ascii="Arial" w:eastAsia="等线" w:hAnsi="Arial" w:cs="Arial"/>
                <w:sz w:val="20"/>
                <w:szCs w:val="20"/>
              </w:rPr>
              <w:t>37 (92.5%)</w:t>
            </w:r>
          </w:p>
        </w:tc>
        <w:tc>
          <w:tcPr>
            <w:tcW w:w="625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546BBA9B" w14:textId="77777777" w:rsidR="0066655C" w:rsidRPr="0035093A" w:rsidRDefault="0066655C" w:rsidP="002222C5">
            <w:pPr>
              <w:widowControl/>
              <w:jc w:val="center"/>
              <w:rPr>
                <w:sz w:val="20"/>
                <w:szCs w:val="20"/>
              </w:rPr>
            </w:pPr>
            <w:r w:rsidRPr="0035093A">
              <w:rPr>
                <w:rFonts w:ascii="Arial" w:eastAsia="等线" w:hAnsi="Arial" w:cs="Arial"/>
                <w:sz w:val="20"/>
                <w:szCs w:val="20"/>
              </w:rPr>
              <w:t>31 (86.1%)</w:t>
            </w:r>
          </w:p>
        </w:tc>
        <w:tc>
          <w:tcPr>
            <w:tcW w:w="750" w:type="pct"/>
            <w:tcBorders>
              <w:bottom w:val="nil"/>
            </w:tcBorders>
            <w:shd w:val="clear" w:color="auto" w:fill="auto"/>
            <w:noWrap/>
          </w:tcPr>
          <w:p w14:paraId="43E2B9EE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/>
                <w:kern w:val="0"/>
                <w:sz w:val="20"/>
                <w:szCs w:val="20"/>
              </w:rPr>
              <w:t>1.</w:t>
            </w:r>
            <w:r w:rsidRPr="0035093A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07</w:t>
            </w:r>
            <w:r w:rsidRPr="0035093A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 (0.</w:t>
            </w:r>
            <w:r w:rsidRPr="0035093A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9</w:t>
            </w:r>
            <w:r w:rsidRPr="0035093A">
              <w:rPr>
                <w:rFonts w:ascii="Arial" w:eastAsia="等线" w:hAnsi="Arial" w:cs="Arial"/>
                <w:kern w:val="0"/>
                <w:sz w:val="20"/>
                <w:szCs w:val="20"/>
              </w:rPr>
              <w:t>2-</w:t>
            </w:r>
            <w:r w:rsidRPr="0035093A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  <w:r w:rsidRPr="0035093A">
              <w:rPr>
                <w:rFonts w:ascii="Arial" w:eastAsia="等线" w:hAnsi="Arial" w:cs="Arial"/>
                <w:kern w:val="0"/>
                <w:sz w:val="20"/>
                <w:szCs w:val="20"/>
              </w:rPr>
              <w:t>.</w:t>
            </w:r>
            <w:r w:rsidRPr="0035093A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26</w:t>
            </w:r>
            <w:r w:rsidRPr="0035093A">
              <w:rPr>
                <w:rFonts w:ascii="Arial" w:eastAsia="等线" w:hAnsi="Arial" w:cs="Arial"/>
                <w:kern w:val="0"/>
                <w:sz w:val="20"/>
                <w:szCs w:val="20"/>
              </w:rPr>
              <w:t>)</w:t>
            </w:r>
          </w:p>
        </w:tc>
        <w:tc>
          <w:tcPr>
            <w:tcW w:w="513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6C03AF55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66655C" w:rsidRPr="00F1019E" w14:paraId="0F74F9E6" w14:textId="77777777" w:rsidTr="002222C5">
        <w:trPr>
          <w:trHeight w:val="20"/>
        </w:trPr>
        <w:tc>
          <w:tcPr>
            <w:tcW w:w="2446" w:type="pct"/>
            <w:tcBorders>
              <w:bottom w:val="nil"/>
            </w:tcBorders>
            <w:shd w:val="clear" w:color="auto" w:fill="auto"/>
            <w:noWrap/>
          </w:tcPr>
          <w:p w14:paraId="5B6CDFF2" w14:textId="77777777" w:rsidR="0066655C" w:rsidRPr="00701B1C" w:rsidRDefault="0066655C" w:rsidP="002222C5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701B1C">
              <w:rPr>
                <w:rFonts w:ascii="Arial" w:eastAsia="等线" w:hAnsi="Arial" w:cs="Arial"/>
                <w:kern w:val="0"/>
                <w:sz w:val="20"/>
                <w:szCs w:val="20"/>
              </w:rPr>
              <w:t>Death in index hospital stay</w:t>
            </w:r>
          </w:p>
        </w:tc>
        <w:tc>
          <w:tcPr>
            <w:tcW w:w="666" w:type="pct"/>
            <w:tcBorders>
              <w:bottom w:val="nil"/>
            </w:tcBorders>
            <w:shd w:val="clear" w:color="auto" w:fill="auto"/>
            <w:noWrap/>
          </w:tcPr>
          <w:p w14:paraId="7AD83701" w14:textId="77777777" w:rsidR="0066655C" w:rsidRPr="00701B1C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701B1C">
              <w:rPr>
                <w:rFonts w:ascii="Arial" w:hAnsi="Arial" w:cs="Arial"/>
                <w:sz w:val="20"/>
                <w:szCs w:val="20"/>
              </w:rPr>
              <w:t>7 (17.5%)</w:t>
            </w:r>
          </w:p>
        </w:tc>
        <w:tc>
          <w:tcPr>
            <w:tcW w:w="625" w:type="pct"/>
            <w:tcBorders>
              <w:bottom w:val="nil"/>
            </w:tcBorders>
            <w:shd w:val="clear" w:color="auto" w:fill="auto"/>
            <w:noWrap/>
          </w:tcPr>
          <w:p w14:paraId="53C31760" w14:textId="77777777" w:rsidR="0066655C" w:rsidRPr="00701B1C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701B1C">
              <w:rPr>
                <w:rFonts w:ascii="Arial" w:hAnsi="Arial" w:cs="Arial"/>
                <w:sz w:val="20"/>
                <w:szCs w:val="20"/>
              </w:rPr>
              <w:t>5 (13.9%)</w:t>
            </w:r>
          </w:p>
        </w:tc>
        <w:tc>
          <w:tcPr>
            <w:tcW w:w="750" w:type="pct"/>
            <w:tcBorders>
              <w:bottom w:val="nil"/>
            </w:tcBorders>
            <w:shd w:val="clear" w:color="auto" w:fill="auto"/>
            <w:noWrap/>
          </w:tcPr>
          <w:p w14:paraId="7E649B02" w14:textId="77777777" w:rsidR="0066655C" w:rsidRPr="00701B1C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701B1C">
              <w:rPr>
                <w:rFonts w:ascii="Arial" w:hAnsi="Arial" w:cs="Arial"/>
                <w:sz w:val="20"/>
                <w:szCs w:val="20"/>
              </w:rPr>
              <w:t>1.26 (0.44-3.26)</w:t>
            </w:r>
          </w:p>
        </w:tc>
        <w:tc>
          <w:tcPr>
            <w:tcW w:w="513" w:type="pct"/>
            <w:tcBorders>
              <w:bottom w:val="nil"/>
            </w:tcBorders>
            <w:shd w:val="clear" w:color="auto" w:fill="auto"/>
            <w:noWrap/>
          </w:tcPr>
          <w:p w14:paraId="749B9376" w14:textId="77777777" w:rsidR="0066655C" w:rsidRPr="00701B1C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701B1C">
              <w:rPr>
                <w:rFonts w:ascii="Arial" w:hAnsi="Arial" w:cs="Arial"/>
                <w:sz w:val="20"/>
                <w:szCs w:val="20"/>
              </w:rPr>
              <w:t>0.75</w:t>
            </w:r>
          </w:p>
        </w:tc>
      </w:tr>
      <w:tr w:rsidR="0066655C" w:rsidRPr="00F1019E" w14:paraId="2176D8D6" w14:textId="77777777" w:rsidTr="002222C5">
        <w:trPr>
          <w:trHeight w:val="20"/>
        </w:trPr>
        <w:tc>
          <w:tcPr>
            <w:tcW w:w="2446" w:type="pct"/>
            <w:tcBorders>
              <w:bottom w:val="nil"/>
            </w:tcBorders>
            <w:shd w:val="clear" w:color="auto" w:fill="auto"/>
            <w:noWrap/>
          </w:tcPr>
          <w:p w14:paraId="15A3B2EA" w14:textId="77777777" w:rsidR="0066655C" w:rsidRPr="00701B1C" w:rsidRDefault="0066655C" w:rsidP="002222C5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701B1C">
              <w:rPr>
                <w:rFonts w:ascii="Arial" w:hAnsi="Arial" w:cs="Arial"/>
                <w:sz w:val="20"/>
                <w:szCs w:val="20"/>
              </w:rPr>
              <w:t>Length of ICU stay (d)</w:t>
            </w:r>
          </w:p>
        </w:tc>
        <w:tc>
          <w:tcPr>
            <w:tcW w:w="666" w:type="pct"/>
            <w:tcBorders>
              <w:bottom w:val="nil"/>
            </w:tcBorders>
            <w:shd w:val="clear" w:color="auto" w:fill="auto"/>
            <w:noWrap/>
          </w:tcPr>
          <w:p w14:paraId="441383FD" w14:textId="77777777" w:rsidR="0066655C" w:rsidRPr="00701B1C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701B1C">
              <w:rPr>
                <w:rFonts w:ascii="Arial" w:hAnsi="Arial" w:cs="Arial"/>
                <w:sz w:val="20"/>
                <w:szCs w:val="20"/>
              </w:rPr>
              <w:t>14 ± 9</w:t>
            </w:r>
          </w:p>
        </w:tc>
        <w:tc>
          <w:tcPr>
            <w:tcW w:w="625" w:type="pct"/>
            <w:tcBorders>
              <w:bottom w:val="nil"/>
            </w:tcBorders>
            <w:shd w:val="clear" w:color="auto" w:fill="auto"/>
            <w:noWrap/>
          </w:tcPr>
          <w:p w14:paraId="3BBB579A" w14:textId="77777777" w:rsidR="0066655C" w:rsidRPr="00701B1C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701B1C">
              <w:rPr>
                <w:rFonts w:ascii="Arial" w:hAnsi="Arial" w:cs="Arial"/>
                <w:sz w:val="20"/>
                <w:szCs w:val="20"/>
              </w:rPr>
              <w:t>15 ± 15</w:t>
            </w:r>
          </w:p>
        </w:tc>
        <w:tc>
          <w:tcPr>
            <w:tcW w:w="750" w:type="pct"/>
            <w:tcBorders>
              <w:bottom w:val="nil"/>
            </w:tcBorders>
            <w:shd w:val="clear" w:color="auto" w:fill="auto"/>
            <w:noWrap/>
          </w:tcPr>
          <w:p w14:paraId="1D1C8EDB" w14:textId="77777777" w:rsidR="0066655C" w:rsidRPr="00701B1C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513" w:type="pct"/>
            <w:tcBorders>
              <w:bottom w:val="nil"/>
            </w:tcBorders>
            <w:shd w:val="clear" w:color="auto" w:fill="auto"/>
            <w:noWrap/>
          </w:tcPr>
          <w:p w14:paraId="6BA12E37" w14:textId="77777777" w:rsidR="0066655C" w:rsidRPr="00701B1C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701B1C">
              <w:rPr>
                <w:rFonts w:ascii="Arial" w:hAnsi="Arial" w:cs="Arial"/>
                <w:sz w:val="20"/>
                <w:szCs w:val="20"/>
              </w:rPr>
              <w:t>0.86</w:t>
            </w:r>
          </w:p>
        </w:tc>
      </w:tr>
      <w:tr w:rsidR="0066655C" w:rsidRPr="00F1019E" w14:paraId="7B789E45" w14:textId="77777777" w:rsidTr="002222C5">
        <w:trPr>
          <w:trHeight w:val="20"/>
        </w:trPr>
        <w:tc>
          <w:tcPr>
            <w:tcW w:w="2446" w:type="pct"/>
            <w:tcBorders>
              <w:bottom w:val="nil"/>
            </w:tcBorders>
            <w:shd w:val="clear" w:color="auto" w:fill="auto"/>
            <w:noWrap/>
          </w:tcPr>
          <w:p w14:paraId="67695019" w14:textId="77777777" w:rsidR="0066655C" w:rsidRPr="00701B1C" w:rsidRDefault="0066655C" w:rsidP="002222C5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701B1C">
              <w:rPr>
                <w:rFonts w:ascii="Arial" w:eastAsia="等线" w:hAnsi="Arial" w:cs="Arial"/>
                <w:kern w:val="0"/>
                <w:sz w:val="20"/>
                <w:szCs w:val="20"/>
              </w:rPr>
              <w:t>Length of hospital stay (d)</w:t>
            </w:r>
          </w:p>
        </w:tc>
        <w:tc>
          <w:tcPr>
            <w:tcW w:w="666" w:type="pct"/>
            <w:tcBorders>
              <w:bottom w:val="nil"/>
            </w:tcBorders>
            <w:shd w:val="clear" w:color="auto" w:fill="auto"/>
            <w:noWrap/>
          </w:tcPr>
          <w:p w14:paraId="4E32BE6D" w14:textId="77777777" w:rsidR="0066655C" w:rsidRPr="00701B1C" w:rsidRDefault="0066655C" w:rsidP="002222C5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1B1C">
              <w:rPr>
                <w:rFonts w:ascii="Arial" w:eastAsia="等线" w:hAnsi="Arial" w:cs="Arial"/>
                <w:kern w:val="0"/>
                <w:sz w:val="20"/>
                <w:szCs w:val="20"/>
              </w:rPr>
              <w:t>23 ± 13</w:t>
            </w:r>
          </w:p>
        </w:tc>
        <w:tc>
          <w:tcPr>
            <w:tcW w:w="625" w:type="pct"/>
            <w:tcBorders>
              <w:bottom w:val="nil"/>
            </w:tcBorders>
            <w:shd w:val="clear" w:color="auto" w:fill="auto"/>
            <w:noWrap/>
          </w:tcPr>
          <w:p w14:paraId="0BC0324B" w14:textId="77777777" w:rsidR="0066655C" w:rsidRPr="00701B1C" w:rsidRDefault="0066655C" w:rsidP="002222C5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1B1C">
              <w:rPr>
                <w:rFonts w:ascii="Arial" w:eastAsia="等线" w:hAnsi="Arial" w:cs="Arial"/>
                <w:kern w:val="0"/>
                <w:sz w:val="20"/>
                <w:szCs w:val="20"/>
              </w:rPr>
              <w:t>23 ± 17</w:t>
            </w:r>
          </w:p>
        </w:tc>
        <w:tc>
          <w:tcPr>
            <w:tcW w:w="750" w:type="pct"/>
            <w:tcBorders>
              <w:bottom w:val="nil"/>
            </w:tcBorders>
            <w:shd w:val="clear" w:color="auto" w:fill="auto"/>
            <w:noWrap/>
          </w:tcPr>
          <w:p w14:paraId="675620CA" w14:textId="77777777" w:rsidR="0066655C" w:rsidRPr="00701B1C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701B1C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13" w:type="pct"/>
            <w:tcBorders>
              <w:bottom w:val="nil"/>
            </w:tcBorders>
            <w:shd w:val="clear" w:color="auto" w:fill="auto"/>
            <w:noWrap/>
          </w:tcPr>
          <w:p w14:paraId="6E34D267" w14:textId="77777777" w:rsidR="0066655C" w:rsidRPr="00701B1C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701B1C">
              <w:rPr>
                <w:rFonts w:ascii="Arial" w:eastAsia="等线" w:hAnsi="Arial" w:cs="Arial"/>
                <w:kern w:val="0"/>
                <w:sz w:val="20"/>
                <w:szCs w:val="20"/>
              </w:rPr>
              <w:t>0.57</w:t>
            </w:r>
          </w:p>
        </w:tc>
      </w:tr>
      <w:tr w:rsidR="0066655C" w:rsidRPr="00F1019E" w14:paraId="0FE0BD95" w14:textId="77777777" w:rsidTr="002222C5">
        <w:trPr>
          <w:trHeight w:val="20"/>
        </w:trPr>
        <w:tc>
          <w:tcPr>
            <w:tcW w:w="2446" w:type="pct"/>
            <w:shd w:val="clear" w:color="auto" w:fill="auto"/>
            <w:noWrap/>
          </w:tcPr>
          <w:p w14:paraId="5D5CA9C9" w14:textId="77777777" w:rsidR="0066655C" w:rsidRPr="0035093A" w:rsidRDefault="0066655C" w:rsidP="002222C5">
            <w:pPr>
              <w:widowControl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hAnsi="Arial" w:cs="Arial"/>
                <w:kern w:val="0"/>
                <w:sz w:val="20"/>
                <w:szCs w:val="20"/>
              </w:rPr>
              <w:t>Medical expenses (1000 RMB)</w:t>
            </w:r>
          </w:p>
        </w:tc>
        <w:tc>
          <w:tcPr>
            <w:tcW w:w="666" w:type="pct"/>
            <w:shd w:val="clear" w:color="auto" w:fill="auto"/>
            <w:noWrap/>
            <w:hideMark/>
          </w:tcPr>
          <w:p w14:paraId="46EA7370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/>
                <w:kern w:val="0"/>
                <w:sz w:val="20"/>
                <w:szCs w:val="20"/>
              </w:rPr>
              <w:t>25.9 ± 83.6</w:t>
            </w:r>
          </w:p>
        </w:tc>
        <w:tc>
          <w:tcPr>
            <w:tcW w:w="625" w:type="pct"/>
            <w:shd w:val="clear" w:color="auto" w:fill="auto"/>
            <w:noWrap/>
            <w:hideMark/>
          </w:tcPr>
          <w:p w14:paraId="2B5B6D59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/>
                <w:kern w:val="0"/>
                <w:sz w:val="20"/>
                <w:szCs w:val="20"/>
              </w:rPr>
              <w:t>129.6 ± 129.9</w:t>
            </w:r>
          </w:p>
        </w:tc>
        <w:tc>
          <w:tcPr>
            <w:tcW w:w="750" w:type="pct"/>
            <w:shd w:val="clear" w:color="auto" w:fill="auto"/>
            <w:noWrap/>
          </w:tcPr>
          <w:p w14:paraId="6D7ECB1E" w14:textId="77777777" w:rsidR="0066655C" w:rsidRPr="0035093A" w:rsidRDefault="0066655C" w:rsidP="002222C5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513" w:type="pct"/>
            <w:shd w:val="clear" w:color="auto" w:fill="auto"/>
            <w:noWrap/>
          </w:tcPr>
          <w:p w14:paraId="34432B4B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66655C" w:rsidRPr="00F1019E" w14:paraId="023FBFFE" w14:textId="77777777" w:rsidTr="002222C5">
        <w:trPr>
          <w:trHeight w:val="20"/>
        </w:trPr>
        <w:tc>
          <w:tcPr>
            <w:tcW w:w="2446" w:type="pct"/>
            <w:shd w:val="clear" w:color="auto" w:fill="auto"/>
            <w:noWrap/>
          </w:tcPr>
          <w:p w14:paraId="3BD5AEBB" w14:textId="77777777" w:rsidR="0066655C" w:rsidRPr="0035093A" w:rsidRDefault="0066655C" w:rsidP="002222C5">
            <w:pPr>
              <w:widowControl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hAnsi="Arial" w:cs="Arial" w:hint="eastAsia"/>
                <w:b/>
                <w:bCs/>
                <w:kern w:val="0"/>
                <w:sz w:val="20"/>
                <w:szCs w:val="20"/>
              </w:rPr>
              <w:t>F</w:t>
            </w:r>
            <w:r w:rsidRPr="0035093A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ollow up (</w:t>
            </w:r>
            <w:r w:rsidRPr="0035093A">
              <w:rPr>
                <w:rFonts w:ascii="Arial" w:hAnsi="Arial" w:cs="Arial" w:hint="eastAsia"/>
                <w:b/>
                <w:bCs/>
                <w:kern w:val="0"/>
                <w:sz w:val="20"/>
                <w:szCs w:val="20"/>
              </w:rPr>
              <w:t>6 M</w:t>
            </w:r>
            <w:r w:rsidRPr="0035093A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)</w:t>
            </w:r>
          </w:p>
        </w:tc>
        <w:tc>
          <w:tcPr>
            <w:tcW w:w="666" w:type="pct"/>
            <w:shd w:val="clear" w:color="auto" w:fill="auto"/>
            <w:noWrap/>
          </w:tcPr>
          <w:p w14:paraId="0F9D1F38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  <w:t>N = 3</w:t>
            </w:r>
            <w:r w:rsidRPr="0035093A">
              <w:rPr>
                <w:rFonts w:ascii="Arial" w:eastAsia="等线" w:hAnsi="Arial" w:cs="Arial" w:hint="eastAsia"/>
                <w:b/>
                <w:bCs/>
                <w:kern w:val="0"/>
                <w:sz w:val="20"/>
                <w:szCs w:val="20"/>
              </w:rPr>
              <w:t>3</w:t>
            </w:r>
          </w:p>
        </w:tc>
        <w:tc>
          <w:tcPr>
            <w:tcW w:w="625" w:type="pct"/>
            <w:shd w:val="clear" w:color="auto" w:fill="auto"/>
            <w:noWrap/>
          </w:tcPr>
          <w:p w14:paraId="19C34E4F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  <w:t xml:space="preserve">N = </w:t>
            </w:r>
            <w:r w:rsidRPr="0035093A">
              <w:rPr>
                <w:rFonts w:ascii="Arial" w:eastAsia="等线" w:hAnsi="Arial" w:cs="Arial" w:hint="eastAsia"/>
                <w:b/>
                <w:bCs/>
                <w:kern w:val="0"/>
                <w:sz w:val="20"/>
                <w:szCs w:val="20"/>
              </w:rPr>
              <w:t>31</w:t>
            </w:r>
          </w:p>
        </w:tc>
        <w:tc>
          <w:tcPr>
            <w:tcW w:w="750" w:type="pct"/>
            <w:shd w:val="clear" w:color="auto" w:fill="auto"/>
            <w:noWrap/>
          </w:tcPr>
          <w:p w14:paraId="749FF18E" w14:textId="77777777" w:rsidR="0066655C" w:rsidRPr="0035093A" w:rsidRDefault="0066655C" w:rsidP="002222C5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513" w:type="pct"/>
            <w:shd w:val="clear" w:color="auto" w:fill="auto"/>
            <w:noWrap/>
            <w:vAlign w:val="center"/>
          </w:tcPr>
          <w:p w14:paraId="3702D204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66655C" w:rsidRPr="00F1019E" w14:paraId="0D3FA862" w14:textId="77777777" w:rsidTr="002222C5">
        <w:trPr>
          <w:trHeight w:val="20"/>
        </w:trPr>
        <w:tc>
          <w:tcPr>
            <w:tcW w:w="2446" w:type="pct"/>
            <w:shd w:val="clear" w:color="auto" w:fill="auto"/>
            <w:noWrap/>
          </w:tcPr>
          <w:p w14:paraId="62B53343" w14:textId="77777777" w:rsidR="0066655C" w:rsidRPr="0035093A" w:rsidRDefault="0066655C" w:rsidP="002222C5">
            <w:pPr>
              <w:widowControl/>
              <w:ind w:firstLineChars="100" w:firstLine="200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hAnsi="Arial" w:cs="Arial"/>
                <w:kern w:val="0"/>
                <w:sz w:val="20"/>
                <w:szCs w:val="20"/>
              </w:rPr>
              <w:t>Pancreatic pseudocyst</w:t>
            </w:r>
          </w:p>
        </w:tc>
        <w:tc>
          <w:tcPr>
            <w:tcW w:w="666" w:type="pct"/>
            <w:shd w:val="clear" w:color="auto" w:fill="auto"/>
            <w:noWrap/>
          </w:tcPr>
          <w:p w14:paraId="5C7C6FD3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/>
                <w:kern w:val="0"/>
                <w:sz w:val="20"/>
                <w:szCs w:val="20"/>
              </w:rPr>
              <w:t>2 (6.</w:t>
            </w:r>
            <w:r w:rsidRPr="0035093A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1</w:t>
            </w:r>
            <w:r w:rsidRPr="0035093A">
              <w:rPr>
                <w:rFonts w:ascii="Arial" w:eastAsia="等线" w:hAnsi="Arial" w:cs="Arial"/>
                <w:kern w:val="0"/>
                <w:sz w:val="20"/>
                <w:szCs w:val="20"/>
              </w:rPr>
              <w:t>%)</w:t>
            </w:r>
          </w:p>
        </w:tc>
        <w:tc>
          <w:tcPr>
            <w:tcW w:w="625" w:type="pct"/>
            <w:shd w:val="clear" w:color="auto" w:fill="auto"/>
            <w:noWrap/>
          </w:tcPr>
          <w:p w14:paraId="2CDAE45E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/>
                <w:kern w:val="0"/>
                <w:sz w:val="20"/>
                <w:szCs w:val="20"/>
              </w:rPr>
              <w:t>1 (</w:t>
            </w:r>
            <w:r w:rsidRPr="0035093A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3.2</w:t>
            </w:r>
            <w:r w:rsidRPr="0035093A">
              <w:rPr>
                <w:rFonts w:ascii="Arial" w:eastAsia="等线" w:hAnsi="Arial" w:cs="Arial"/>
                <w:kern w:val="0"/>
                <w:sz w:val="20"/>
                <w:szCs w:val="20"/>
              </w:rPr>
              <w:t>%)</w:t>
            </w:r>
          </w:p>
        </w:tc>
        <w:tc>
          <w:tcPr>
            <w:tcW w:w="750" w:type="pct"/>
            <w:shd w:val="clear" w:color="auto" w:fill="auto"/>
            <w:noWrap/>
          </w:tcPr>
          <w:p w14:paraId="6477C782" w14:textId="77777777" w:rsidR="0066655C" w:rsidRPr="0035093A" w:rsidRDefault="0066655C" w:rsidP="002222C5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/>
                <w:kern w:val="0"/>
                <w:sz w:val="20"/>
                <w:szCs w:val="20"/>
              </w:rPr>
              <w:t>1.9</w:t>
            </w:r>
            <w:r w:rsidRPr="0035093A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4</w:t>
            </w:r>
            <w:r w:rsidRPr="0035093A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 (0.1</w:t>
            </w:r>
            <w:r w:rsidRPr="0035093A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7</w:t>
            </w:r>
            <w:r w:rsidRPr="0035093A">
              <w:rPr>
                <w:rFonts w:ascii="Arial" w:eastAsia="等线" w:hAnsi="Arial" w:cs="Arial"/>
                <w:kern w:val="0"/>
                <w:sz w:val="20"/>
                <w:szCs w:val="20"/>
              </w:rPr>
              <w:t>-2</w:t>
            </w:r>
            <w:r w:rsidRPr="0035093A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2</w:t>
            </w:r>
            <w:r w:rsidRPr="0035093A">
              <w:rPr>
                <w:rFonts w:ascii="Arial" w:eastAsia="等线" w:hAnsi="Arial" w:cs="Arial"/>
                <w:kern w:val="0"/>
                <w:sz w:val="20"/>
                <w:szCs w:val="20"/>
              </w:rPr>
              <w:t>.</w:t>
            </w:r>
            <w:r w:rsidRPr="0035093A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4</w:t>
            </w:r>
            <w:r w:rsidRPr="0035093A">
              <w:rPr>
                <w:rFonts w:ascii="Arial" w:eastAsia="等线" w:hAnsi="Arial" w:cs="Arial"/>
                <w:kern w:val="0"/>
                <w:sz w:val="20"/>
                <w:szCs w:val="20"/>
              </w:rPr>
              <w:t>8)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14:paraId="622DAC80" w14:textId="77777777" w:rsidR="0066655C" w:rsidRPr="00701B1C" w:rsidRDefault="0066655C" w:rsidP="002222C5">
            <w:pPr>
              <w:widowControl/>
              <w:jc w:val="center"/>
              <w:rPr>
                <w:rFonts w:ascii="Arial" w:eastAsia="等线" w:hAnsi="Arial" w:cs="Arial"/>
                <w:iCs/>
                <w:kern w:val="0"/>
                <w:sz w:val="20"/>
                <w:szCs w:val="20"/>
              </w:rPr>
            </w:pPr>
            <w:r w:rsidRPr="00701B1C">
              <w:rPr>
                <w:rFonts w:ascii="Arial" w:eastAsia="等线" w:hAnsi="Arial" w:cs="Arial" w:hint="eastAsia"/>
                <w:iCs/>
                <w:sz w:val="20"/>
                <w:szCs w:val="20"/>
              </w:rPr>
              <w:t>1.00</w:t>
            </w:r>
          </w:p>
        </w:tc>
      </w:tr>
      <w:tr w:rsidR="0066655C" w:rsidRPr="00F1019E" w14:paraId="69BDAF09" w14:textId="77777777" w:rsidTr="002222C5">
        <w:trPr>
          <w:trHeight w:val="20"/>
        </w:trPr>
        <w:tc>
          <w:tcPr>
            <w:tcW w:w="2446" w:type="pct"/>
            <w:shd w:val="clear" w:color="auto" w:fill="auto"/>
            <w:noWrap/>
          </w:tcPr>
          <w:p w14:paraId="5E2B7112" w14:textId="77777777" w:rsidR="0066655C" w:rsidRPr="0035093A" w:rsidRDefault="0066655C" w:rsidP="002222C5">
            <w:pPr>
              <w:widowControl/>
              <w:ind w:firstLineChars="200" w:firstLine="400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hAnsi="Arial" w:cs="Arial"/>
                <w:kern w:val="0"/>
                <w:sz w:val="20"/>
                <w:szCs w:val="20"/>
              </w:rPr>
              <w:t>Needing elective intervention</w:t>
            </w:r>
          </w:p>
        </w:tc>
        <w:tc>
          <w:tcPr>
            <w:tcW w:w="666" w:type="pct"/>
            <w:shd w:val="clear" w:color="auto" w:fill="auto"/>
            <w:noWrap/>
          </w:tcPr>
          <w:p w14:paraId="439DA597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0</w:t>
            </w:r>
          </w:p>
        </w:tc>
        <w:tc>
          <w:tcPr>
            <w:tcW w:w="625" w:type="pct"/>
            <w:shd w:val="clear" w:color="auto" w:fill="auto"/>
            <w:noWrap/>
          </w:tcPr>
          <w:p w14:paraId="11E67AD5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/>
                <w:kern w:val="0"/>
                <w:sz w:val="20"/>
                <w:szCs w:val="20"/>
              </w:rPr>
              <w:t>1 (</w:t>
            </w:r>
            <w:r w:rsidRPr="0035093A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3.2</w:t>
            </w:r>
            <w:r w:rsidRPr="0035093A">
              <w:rPr>
                <w:rFonts w:ascii="Arial" w:eastAsia="等线" w:hAnsi="Arial" w:cs="Arial"/>
                <w:kern w:val="0"/>
                <w:sz w:val="20"/>
                <w:szCs w:val="20"/>
              </w:rPr>
              <w:t>%)</w:t>
            </w:r>
          </w:p>
        </w:tc>
        <w:tc>
          <w:tcPr>
            <w:tcW w:w="750" w:type="pct"/>
            <w:shd w:val="clear" w:color="auto" w:fill="auto"/>
            <w:noWrap/>
          </w:tcPr>
          <w:p w14:paraId="52030336" w14:textId="77777777" w:rsidR="0066655C" w:rsidRPr="0035093A" w:rsidRDefault="0066655C" w:rsidP="002222C5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513" w:type="pct"/>
            <w:shd w:val="clear" w:color="auto" w:fill="auto"/>
            <w:noWrap/>
            <w:vAlign w:val="center"/>
          </w:tcPr>
          <w:p w14:paraId="589F138B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 w:hint="eastAsia"/>
                <w:sz w:val="20"/>
                <w:szCs w:val="20"/>
              </w:rPr>
              <w:t>0.48</w:t>
            </w:r>
          </w:p>
        </w:tc>
      </w:tr>
      <w:tr w:rsidR="0066655C" w:rsidRPr="00F1019E" w14:paraId="0F27F2A1" w14:textId="77777777" w:rsidTr="002222C5">
        <w:trPr>
          <w:trHeight w:val="20"/>
        </w:trPr>
        <w:tc>
          <w:tcPr>
            <w:tcW w:w="2446" w:type="pct"/>
            <w:shd w:val="clear" w:color="auto" w:fill="auto"/>
            <w:noWrap/>
          </w:tcPr>
          <w:p w14:paraId="2CF0C98F" w14:textId="77777777" w:rsidR="0066655C" w:rsidRPr="0035093A" w:rsidRDefault="0066655C" w:rsidP="002222C5">
            <w:pPr>
              <w:widowControl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hAnsi="Arial" w:cs="Arial" w:hint="eastAsia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 w:rsidRPr="0035093A"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  <w:t xml:space="preserve">   Walled-off necrosis</w:t>
            </w:r>
          </w:p>
        </w:tc>
        <w:tc>
          <w:tcPr>
            <w:tcW w:w="666" w:type="pct"/>
            <w:shd w:val="clear" w:color="auto" w:fill="auto"/>
            <w:noWrap/>
          </w:tcPr>
          <w:p w14:paraId="2C712BE5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14 (4</w:t>
            </w:r>
            <w:r w:rsidRPr="0035093A">
              <w:rPr>
                <w:rFonts w:ascii="Arial" w:eastAsia="等线" w:hAnsi="Arial" w:cs="Arial" w:hint="eastAsia"/>
                <w:color w:val="000000" w:themeColor="text1"/>
                <w:kern w:val="0"/>
                <w:sz w:val="20"/>
                <w:szCs w:val="20"/>
              </w:rPr>
              <w:t>2</w:t>
            </w:r>
            <w:r w:rsidRPr="0035093A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.</w:t>
            </w:r>
            <w:r w:rsidRPr="0035093A">
              <w:rPr>
                <w:rFonts w:ascii="Arial" w:eastAsia="等线" w:hAnsi="Arial" w:cs="Arial" w:hint="eastAsia"/>
                <w:color w:val="000000" w:themeColor="text1"/>
                <w:kern w:val="0"/>
                <w:sz w:val="20"/>
                <w:szCs w:val="20"/>
              </w:rPr>
              <w:t>4</w:t>
            </w:r>
            <w:r w:rsidRPr="0035093A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%)</w:t>
            </w:r>
          </w:p>
        </w:tc>
        <w:tc>
          <w:tcPr>
            <w:tcW w:w="625" w:type="pct"/>
            <w:shd w:val="clear" w:color="auto" w:fill="auto"/>
            <w:noWrap/>
          </w:tcPr>
          <w:p w14:paraId="0CADCBD5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 w:hint="eastAsia"/>
                <w:color w:val="000000" w:themeColor="text1"/>
                <w:kern w:val="0"/>
                <w:sz w:val="20"/>
                <w:szCs w:val="20"/>
              </w:rPr>
              <w:t>7 (22.6</w:t>
            </w:r>
            <w:r w:rsidRPr="0035093A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%)</w:t>
            </w:r>
          </w:p>
        </w:tc>
        <w:tc>
          <w:tcPr>
            <w:tcW w:w="750" w:type="pct"/>
            <w:shd w:val="clear" w:color="auto" w:fill="auto"/>
            <w:noWrap/>
          </w:tcPr>
          <w:p w14:paraId="0271637A" w14:textId="77777777" w:rsidR="0066655C" w:rsidRPr="0035093A" w:rsidRDefault="0066655C" w:rsidP="002222C5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 w:hint="eastAsia"/>
                <w:color w:val="000000" w:themeColor="text1"/>
                <w:kern w:val="0"/>
                <w:sz w:val="20"/>
                <w:szCs w:val="20"/>
              </w:rPr>
              <w:t>2</w:t>
            </w:r>
            <w:r w:rsidRPr="0035093A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.</w:t>
            </w:r>
            <w:r w:rsidRPr="0035093A">
              <w:rPr>
                <w:rFonts w:ascii="Arial" w:eastAsia="等线" w:hAnsi="Arial" w:cs="Arial" w:hint="eastAsia"/>
                <w:color w:val="000000" w:themeColor="text1"/>
                <w:kern w:val="0"/>
                <w:sz w:val="20"/>
                <w:szCs w:val="20"/>
              </w:rPr>
              <w:t>53</w:t>
            </w:r>
            <w:r w:rsidRPr="0035093A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(0.</w:t>
            </w:r>
            <w:r w:rsidRPr="0035093A">
              <w:rPr>
                <w:rFonts w:ascii="Arial" w:eastAsia="等线" w:hAnsi="Arial" w:cs="Arial" w:hint="eastAsia"/>
                <w:color w:val="000000" w:themeColor="text1"/>
                <w:kern w:val="0"/>
                <w:sz w:val="20"/>
                <w:szCs w:val="20"/>
              </w:rPr>
              <w:t>85</w:t>
            </w:r>
            <w:r w:rsidRPr="0035093A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-</w:t>
            </w:r>
            <w:r w:rsidRPr="0035093A">
              <w:rPr>
                <w:rFonts w:ascii="Arial" w:eastAsia="等线" w:hAnsi="Arial" w:cs="Arial" w:hint="eastAsia"/>
                <w:color w:val="000000" w:themeColor="text1"/>
                <w:kern w:val="0"/>
                <w:sz w:val="20"/>
                <w:szCs w:val="20"/>
              </w:rPr>
              <w:t>7</w:t>
            </w:r>
            <w:r w:rsidRPr="0035093A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.</w:t>
            </w:r>
            <w:r w:rsidRPr="0035093A">
              <w:rPr>
                <w:rFonts w:ascii="Arial" w:eastAsia="等线" w:hAnsi="Arial" w:cs="Arial" w:hint="eastAsia"/>
                <w:color w:val="000000" w:themeColor="text1"/>
                <w:kern w:val="0"/>
                <w:sz w:val="20"/>
                <w:szCs w:val="20"/>
              </w:rPr>
              <w:t>50</w:t>
            </w:r>
            <w:r w:rsidRPr="0035093A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14:paraId="53020288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 w:hint="eastAsia"/>
                <w:color w:val="000000" w:themeColor="text1"/>
                <w:sz w:val="20"/>
                <w:szCs w:val="20"/>
              </w:rPr>
              <w:t>0.11</w:t>
            </w:r>
          </w:p>
        </w:tc>
      </w:tr>
      <w:tr w:rsidR="0066655C" w:rsidRPr="00F1019E" w14:paraId="3A842245" w14:textId="77777777" w:rsidTr="002222C5">
        <w:trPr>
          <w:trHeight w:val="20"/>
        </w:trPr>
        <w:tc>
          <w:tcPr>
            <w:tcW w:w="2446" w:type="pct"/>
            <w:shd w:val="clear" w:color="auto" w:fill="auto"/>
            <w:noWrap/>
          </w:tcPr>
          <w:p w14:paraId="0A93BF17" w14:textId="77777777" w:rsidR="0066655C" w:rsidRPr="0035093A" w:rsidRDefault="0066655C" w:rsidP="002222C5">
            <w:pPr>
              <w:widowControl/>
              <w:ind w:firstLineChars="200" w:firstLine="400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Needing elective intervention</w:t>
            </w:r>
          </w:p>
        </w:tc>
        <w:tc>
          <w:tcPr>
            <w:tcW w:w="666" w:type="pct"/>
            <w:shd w:val="clear" w:color="auto" w:fill="auto"/>
            <w:noWrap/>
          </w:tcPr>
          <w:p w14:paraId="61169C76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3 (</w:t>
            </w:r>
            <w:r w:rsidRPr="0035093A">
              <w:rPr>
                <w:rFonts w:ascii="Arial" w:eastAsia="等线" w:hAnsi="Arial" w:cs="Arial" w:hint="eastAsia"/>
                <w:color w:val="000000" w:themeColor="text1"/>
                <w:kern w:val="0"/>
                <w:sz w:val="20"/>
                <w:szCs w:val="20"/>
              </w:rPr>
              <w:t>9</w:t>
            </w:r>
            <w:r w:rsidRPr="0035093A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.</w:t>
            </w:r>
            <w:r w:rsidRPr="0035093A">
              <w:rPr>
                <w:rFonts w:ascii="Arial" w:eastAsia="等线" w:hAnsi="Arial" w:cs="Arial" w:hint="eastAsia"/>
                <w:color w:val="000000" w:themeColor="text1"/>
                <w:kern w:val="0"/>
                <w:sz w:val="20"/>
                <w:szCs w:val="20"/>
              </w:rPr>
              <w:t>1</w:t>
            </w:r>
            <w:r w:rsidRPr="0035093A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%)</w:t>
            </w:r>
          </w:p>
        </w:tc>
        <w:tc>
          <w:tcPr>
            <w:tcW w:w="625" w:type="pct"/>
            <w:shd w:val="clear" w:color="auto" w:fill="auto"/>
            <w:noWrap/>
          </w:tcPr>
          <w:p w14:paraId="3B7D432B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/>
                <w:kern w:val="0"/>
                <w:sz w:val="20"/>
                <w:szCs w:val="20"/>
              </w:rPr>
              <w:t>1 (</w:t>
            </w:r>
            <w:r w:rsidRPr="0035093A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3.2</w:t>
            </w:r>
            <w:r w:rsidRPr="0035093A">
              <w:rPr>
                <w:rFonts w:ascii="Arial" w:eastAsia="等线" w:hAnsi="Arial" w:cs="Arial"/>
                <w:kern w:val="0"/>
                <w:sz w:val="20"/>
                <w:szCs w:val="20"/>
              </w:rPr>
              <w:t>%)</w:t>
            </w:r>
          </w:p>
        </w:tc>
        <w:tc>
          <w:tcPr>
            <w:tcW w:w="750" w:type="pct"/>
            <w:shd w:val="clear" w:color="auto" w:fill="auto"/>
            <w:noWrap/>
          </w:tcPr>
          <w:p w14:paraId="4F869C77" w14:textId="77777777" w:rsidR="0066655C" w:rsidRPr="0035093A" w:rsidRDefault="0066655C" w:rsidP="002222C5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 w:hint="eastAsia"/>
                <w:color w:val="000000" w:themeColor="text1"/>
                <w:kern w:val="0"/>
                <w:sz w:val="20"/>
                <w:szCs w:val="20"/>
              </w:rPr>
              <w:t>3.00</w:t>
            </w:r>
            <w:r w:rsidRPr="0035093A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(0.</w:t>
            </w:r>
            <w:r w:rsidRPr="0035093A">
              <w:rPr>
                <w:rFonts w:ascii="Arial" w:eastAsia="等线" w:hAnsi="Arial" w:cs="Arial" w:hint="eastAsia"/>
                <w:color w:val="000000" w:themeColor="text1"/>
                <w:kern w:val="0"/>
                <w:sz w:val="20"/>
                <w:szCs w:val="20"/>
              </w:rPr>
              <w:t>30</w:t>
            </w:r>
            <w:r w:rsidRPr="0035093A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-</w:t>
            </w:r>
            <w:r w:rsidRPr="0035093A">
              <w:rPr>
                <w:rFonts w:ascii="Arial" w:eastAsia="等线" w:hAnsi="Arial" w:cs="Arial" w:hint="eastAsia"/>
                <w:color w:val="000000" w:themeColor="text1"/>
                <w:kern w:val="0"/>
                <w:sz w:val="20"/>
                <w:szCs w:val="20"/>
              </w:rPr>
              <w:t>30</w:t>
            </w:r>
            <w:r w:rsidRPr="0035093A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.</w:t>
            </w:r>
            <w:r w:rsidRPr="0035093A">
              <w:rPr>
                <w:rFonts w:ascii="Arial" w:eastAsia="等线" w:hAnsi="Arial" w:cs="Arial" w:hint="eastAsia"/>
                <w:color w:val="000000" w:themeColor="text1"/>
                <w:kern w:val="0"/>
                <w:sz w:val="20"/>
                <w:szCs w:val="20"/>
              </w:rPr>
              <w:t>5</w:t>
            </w:r>
            <w:r w:rsidRPr="0035093A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0)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14:paraId="7A2D64E2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 w:hint="eastAsia"/>
                <w:color w:val="000000" w:themeColor="text1"/>
                <w:sz w:val="20"/>
                <w:szCs w:val="20"/>
              </w:rPr>
              <w:t>0.61</w:t>
            </w:r>
          </w:p>
        </w:tc>
      </w:tr>
      <w:tr w:rsidR="0066655C" w:rsidRPr="00F1019E" w14:paraId="7B2EF3B6" w14:textId="77777777" w:rsidTr="002222C5">
        <w:trPr>
          <w:trHeight w:val="20"/>
        </w:trPr>
        <w:tc>
          <w:tcPr>
            <w:tcW w:w="2446" w:type="pct"/>
            <w:shd w:val="clear" w:color="auto" w:fill="auto"/>
            <w:noWrap/>
          </w:tcPr>
          <w:p w14:paraId="7A2387C1" w14:textId="77777777" w:rsidR="0066655C" w:rsidRPr="0035093A" w:rsidRDefault="0066655C" w:rsidP="002222C5">
            <w:pPr>
              <w:widowControl/>
              <w:ind w:firstLineChars="100" w:firstLine="200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lastRenderedPageBreak/>
              <w:t>Portal thrombosis</w:t>
            </w:r>
          </w:p>
        </w:tc>
        <w:tc>
          <w:tcPr>
            <w:tcW w:w="666" w:type="pct"/>
            <w:shd w:val="clear" w:color="auto" w:fill="auto"/>
            <w:noWrap/>
          </w:tcPr>
          <w:p w14:paraId="401BFD63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1 (3.</w:t>
            </w:r>
            <w:r w:rsidRPr="0035093A">
              <w:rPr>
                <w:rFonts w:ascii="Arial" w:eastAsia="等线" w:hAnsi="Arial" w:cs="Arial" w:hint="eastAsia"/>
                <w:color w:val="000000" w:themeColor="text1"/>
                <w:kern w:val="0"/>
                <w:sz w:val="20"/>
                <w:szCs w:val="20"/>
              </w:rPr>
              <w:t>1</w:t>
            </w:r>
            <w:r w:rsidRPr="0035093A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%)</w:t>
            </w:r>
          </w:p>
        </w:tc>
        <w:tc>
          <w:tcPr>
            <w:tcW w:w="625" w:type="pct"/>
            <w:shd w:val="clear" w:color="auto" w:fill="auto"/>
            <w:noWrap/>
          </w:tcPr>
          <w:p w14:paraId="0CD485A0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/>
                <w:kern w:val="0"/>
                <w:sz w:val="20"/>
                <w:szCs w:val="20"/>
              </w:rPr>
              <w:t>1 (</w:t>
            </w:r>
            <w:r w:rsidRPr="0035093A">
              <w:rPr>
                <w:rFonts w:ascii="Arial" w:eastAsia="等线" w:hAnsi="Arial" w:cs="Arial" w:hint="eastAsia"/>
                <w:kern w:val="0"/>
                <w:sz w:val="20"/>
                <w:szCs w:val="20"/>
              </w:rPr>
              <w:t>3.2</w:t>
            </w:r>
            <w:r w:rsidRPr="0035093A">
              <w:rPr>
                <w:rFonts w:ascii="Arial" w:eastAsia="等线" w:hAnsi="Arial" w:cs="Arial"/>
                <w:kern w:val="0"/>
                <w:sz w:val="20"/>
                <w:szCs w:val="20"/>
              </w:rPr>
              <w:t>%)</w:t>
            </w:r>
          </w:p>
        </w:tc>
        <w:tc>
          <w:tcPr>
            <w:tcW w:w="750" w:type="pct"/>
            <w:shd w:val="clear" w:color="auto" w:fill="auto"/>
            <w:noWrap/>
          </w:tcPr>
          <w:p w14:paraId="5017099D" w14:textId="77777777" w:rsidR="0066655C" w:rsidRPr="0035093A" w:rsidRDefault="0066655C" w:rsidP="002222C5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0.9</w:t>
            </w:r>
            <w:r w:rsidRPr="0035093A">
              <w:rPr>
                <w:rFonts w:ascii="Arial" w:eastAsia="等线" w:hAnsi="Arial" w:cs="Arial" w:hint="eastAsia"/>
                <w:color w:val="000000" w:themeColor="text1"/>
                <w:kern w:val="0"/>
                <w:sz w:val="20"/>
                <w:szCs w:val="20"/>
              </w:rPr>
              <w:t>4</w:t>
            </w:r>
            <w:r w:rsidRPr="0035093A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(0.0</w:t>
            </w:r>
            <w:r w:rsidRPr="0035093A">
              <w:rPr>
                <w:rFonts w:ascii="Arial" w:eastAsia="等线" w:hAnsi="Arial" w:cs="Arial" w:hint="eastAsia"/>
                <w:color w:val="000000" w:themeColor="text1"/>
                <w:kern w:val="0"/>
                <w:sz w:val="20"/>
                <w:szCs w:val="20"/>
              </w:rPr>
              <w:t>5</w:t>
            </w:r>
            <w:r w:rsidRPr="0035093A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-1</w:t>
            </w:r>
            <w:r w:rsidRPr="0035093A">
              <w:rPr>
                <w:rFonts w:ascii="Arial" w:eastAsia="等线" w:hAnsi="Arial" w:cs="Arial" w:hint="eastAsia"/>
                <w:color w:val="000000" w:themeColor="text1"/>
                <w:kern w:val="0"/>
                <w:sz w:val="20"/>
                <w:szCs w:val="20"/>
              </w:rPr>
              <w:t>5</w:t>
            </w:r>
            <w:r w:rsidRPr="0035093A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.</w:t>
            </w:r>
            <w:r w:rsidRPr="0035093A">
              <w:rPr>
                <w:rFonts w:ascii="Arial" w:eastAsia="等线" w:hAnsi="Arial" w:cs="Arial" w:hint="eastAsia"/>
                <w:color w:val="000000" w:themeColor="text1"/>
                <w:kern w:val="0"/>
                <w:sz w:val="20"/>
                <w:szCs w:val="20"/>
              </w:rPr>
              <w:t>67</w:t>
            </w:r>
            <w:r w:rsidRPr="0035093A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14:paraId="1ED8B89C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 w:hint="eastAsia"/>
                <w:sz w:val="20"/>
                <w:szCs w:val="20"/>
              </w:rPr>
              <w:t>1.00</w:t>
            </w:r>
          </w:p>
        </w:tc>
      </w:tr>
      <w:tr w:rsidR="0066655C" w:rsidRPr="00F1019E" w14:paraId="60D59EED" w14:textId="77777777" w:rsidTr="002222C5">
        <w:trPr>
          <w:trHeight w:val="20"/>
        </w:trPr>
        <w:tc>
          <w:tcPr>
            <w:tcW w:w="2446" w:type="pct"/>
            <w:shd w:val="clear" w:color="auto" w:fill="auto"/>
            <w:noWrap/>
          </w:tcPr>
          <w:p w14:paraId="5348926A" w14:textId="77777777" w:rsidR="0066655C" w:rsidRPr="0035093A" w:rsidRDefault="0066655C" w:rsidP="002222C5">
            <w:pPr>
              <w:widowControl/>
              <w:ind w:firstLineChars="100" w:firstLine="200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Pancreatogenic portal hypertension</w:t>
            </w:r>
          </w:p>
        </w:tc>
        <w:tc>
          <w:tcPr>
            <w:tcW w:w="666" w:type="pct"/>
            <w:shd w:val="clear" w:color="auto" w:fill="auto"/>
            <w:noWrap/>
          </w:tcPr>
          <w:p w14:paraId="2225CBBE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1 (3.</w:t>
            </w:r>
            <w:r w:rsidRPr="0035093A">
              <w:rPr>
                <w:rFonts w:ascii="Arial" w:eastAsia="等线" w:hAnsi="Arial" w:cs="Arial" w:hint="eastAsia"/>
                <w:color w:val="000000" w:themeColor="text1"/>
                <w:kern w:val="0"/>
                <w:sz w:val="20"/>
                <w:szCs w:val="20"/>
              </w:rPr>
              <w:t>1</w:t>
            </w:r>
            <w:r w:rsidRPr="0035093A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%)</w:t>
            </w:r>
          </w:p>
        </w:tc>
        <w:tc>
          <w:tcPr>
            <w:tcW w:w="625" w:type="pct"/>
            <w:shd w:val="clear" w:color="auto" w:fill="auto"/>
            <w:noWrap/>
          </w:tcPr>
          <w:p w14:paraId="1F060CB2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2 </w:t>
            </w:r>
            <w:r w:rsidRPr="0035093A">
              <w:rPr>
                <w:rFonts w:ascii="Arial" w:eastAsia="等线" w:hAnsi="Arial" w:cs="Arial" w:hint="eastAsia"/>
                <w:color w:val="000000" w:themeColor="text1"/>
                <w:kern w:val="0"/>
                <w:sz w:val="20"/>
                <w:szCs w:val="20"/>
              </w:rPr>
              <w:t>(6.5</w:t>
            </w:r>
            <w:r w:rsidRPr="0035093A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%)</w:t>
            </w:r>
          </w:p>
        </w:tc>
        <w:tc>
          <w:tcPr>
            <w:tcW w:w="750" w:type="pct"/>
            <w:shd w:val="clear" w:color="auto" w:fill="auto"/>
            <w:noWrap/>
          </w:tcPr>
          <w:p w14:paraId="4621C5E1" w14:textId="77777777" w:rsidR="0066655C" w:rsidRPr="0035093A" w:rsidRDefault="0066655C" w:rsidP="002222C5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0.</w:t>
            </w:r>
            <w:r w:rsidRPr="0035093A">
              <w:rPr>
                <w:rFonts w:ascii="Arial" w:eastAsia="等线" w:hAnsi="Arial" w:cs="Arial" w:hint="eastAsia"/>
                <w:color w:val="000000" w:themeColor="text1"/>
                <w:kern w:val="0"/>
                <w:sz w:val="20"/>
                <w:szCs w:val="20"/>
              </w:rPr>
              <w:t>47</w:t>
            </w:r>
            <w:r w:rsidRPr="0035093A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(0.0</w:t>
            </w:r>
            <w:r w:rsidRPr="0035093A">
              <w:rPr>
                <w:rFonts w:ascii="Arial" w:eastAsia="等线" w:hAnsi="Arial" w:cs="Arial" w:hint="eastAsia"/>
                <w:color w:val="000000" w:themeColor="text1"/>
                <w:kern w:val="0"/>
                <w:sz w:val="20"/>
                <w:szCs w:val="20"/>
              </w:rPr>
              <w:t>4</w:t>
            </w:r>
            <w:r w:rsidRPr="0035093A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-</w:t>
            </w:r>
            <w:r w:rsidRPr="0035093A">
              <w:rPr>
                <w:rFonts w:ascii="Arial" w:eastAsia="等线" w:hAnsi="Arial" w:cs="Arial" w:hint="eastAsia"/>
                <w:color w:val="000000" w:themeColor="text1"/>
                <w:kern w:val="0"/>
                <w:sz w:val="20"/>
                <w:szCs w:val="20"/>
              </w:rPr>
              <w:t>5</w:t>
            </w:r>
            <w:r w:rsidRPr="0035093A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.</w:t>
            </w:r>
            <w:r w:rsidRPr="0035093A">
              <w:rPr>
                <w:rFonts w:ascii="Arial" w:eastAsia="等线" w:hAnsi="Arial" w:cs="Arial" w:hint="eastAsia"/>
                <w:color w:val="000000" w:themeColor="text1"/>
                <w:kern w:val="0"/>
                <w:sz w:val="20"/>
                <w:szCs w:val="20"/>
              </w:rPr>
              <w:t>44</w:t>
            </w:r>
            <w:r w:rsidRPr="0035093A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14:paraId="18B131F1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 w:hint="eastAsia"/>
                <w:color w:val="000000" w:themeColor="text1"/>
                <w:sz w:val="20"/>
                <w:szCs w:val="20"/>
              </w:rPr>
              <w:t>0.61</w:t>
            </w:r>
          </w:p>
        </w:tc>
      </w:tr>
      <w:tr w:rsidR="0066655C" w:rsidRPr="00F1019E" w14:paraId="26FD78FD" w14:textId="77777777" w:rsidTr="002222C5">
        <w:trPr>
          <w:trHeight w:val="20"/>
        </w:trPr>
        <w:tc>
          <w:tcPr>
            <w:tcW w:w="2446" w:type="pct"/>
            <w:shd w:val="clear" w:color="auto" w:fill="auto"/>
            <w:noWrap/>
          </w:tcPr>
          <w:p w14:paraId="7E3EC2A9" w14:textId="77777777" w:rsidR="0066655C" w:rsidRPr="0035093A" w:rsidRDefault="0066655C" w:rsidP="002222C5">
            <w:pPr>
              <w:widowControl/>
              <w:ind w:firstLineChars="100" w:firstLine="200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New onset diabetes</w:t>
            </w:r>
          </w:p>
        </w:tc>
        <w:tc>
          <w:tcPr>
            <w:tcW w:w="666" w:type="pct"/>
            <w:shd w:val="clear" w:color="auto" w:fill="auto"/>
            <w:noWrap/>
          </w:tcPr>
          <w:p w14:paraId="48BEC20F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9 (</w:t>
            </w:r>
            <w:r w:rsidRPr="0035093A">
              <w:rPr>
                <w:rFonts w:ascii="Arial" w:eastAsia="等线" w:hAnsi="Arial" w:cs="Arial" w:hint="eastAsia"/>
                <w:color w:val="000000" w:themeColor="text1"/>
                <w:kern w:val="0"/>
                <w:sz w:val="20"/>
                <w:szCs w:val="20"/>
              </w:rPr>
              <w:t>27.3</w:t>
            </w:r>
            <w:r w:rsidRPr="0035093A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%)</w:t>
            </w:r>
          </w:p>
        </w:tc>
        <w:tc>
          <w:tcPr>
            <w:tcW w:w="625" w:type="pct"/>
            <w:shd w:val="clear" w:color="auto" w:fill="auto"/>
            <w:noWrap/>
          </w:tcPr>
          <w:p w14:paraId="59278C3E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 w:hint="eastAsia"/>
                <w:color w:val="000000" w:themeColor="text1"/>
                <w:kern w:val="0"/>
                <w:sz w:val="20"/>
                <w:szCs w:val="20"/>
              </w:rPr>
              <w:t>4</w:t>
            </w:r>
            <w:r w:rsidRPr="0035093A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(</w:t>
            </w:r>
            <w:r w:rsidRPr="0035093A">
              <w:rPr>
                <w:rFonts w:ascii="Arial" w:eastAsia="等线" w:hAnsi="Arial" w:cs="Arial" w:hint="eastAsia"/>
                <w:color w:val="000000" w:themeColor="text1"/>
                <w:kern w:val="0"/>
                <w:sz w:val="20"/>
                <w:szCs w:val="20"/>
              </w:rPr>
              <w:t>12.9</w:t>
            </w:r>
            <w:r w:rsidRPr="0035093A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%)</w:t>
            </w:r>
          </w:p>
        </w:tc>
        <w:tc>
          <w:tcPr>
            <w:tcW w:w="750" w:type="pct"/>
            <w:shd w:val="clear" w:color="auto" w:fill="auto"/>
            <w:noWrap/>
          </w:tcPr>
          <w:p w14:paraId="5D3C1BB6" w14:textId="77777777" w:rsidR="0066655C" w:rsidRPr="0035093A" w:rsidRDefault="0066655C" w:rsidP="002222C5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2.</w:t>
            </w:r>
            <w:r w:rsidRPr="0035093A">
              <w:rPr>
                <w:rFonts w:ascii="Arial" w:eastAsia="等线" w:hAnsi="Arial" w:cs="Arial" w:hint="eastAsia"/>
                <w:color w:val="000000" w:themeColor="text1"/>
                <w:kern w:val="0"/>
                <w:sz w:val="20"/>
                <w:szCs w:val="20"/>
              </w:rPr>
              <w:t>53</w:t>
            </w:r>
            <w:r w:rsidRPr="0035093A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(0.6</w:t>
            </w:r>
            <w:r w:rsidRPr="0035093A">
              <w:rPr>
                <w:rFonts w:ascii="Arial" w:eastAsia="等线" w:hAnsi="Arial" w:cs="Arial" w:hint="eastAsia"/>
                <w:color w:val="000000" w:themeColor="text1"/>
                <w:kern w:val="0"/>
                <w:sz w:val="20"/>
                <w:szCs w:val="20"/>
              </w:rPr>
              <w:t>9</w:t>
            </w:r>
            <w:r w:rsidRPr="0035093A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-</w:t>
            </w:r>
            <w:r w:rsidRPr="0035093A">
              <w:rPr>
                <w:rFonts w:ascii="Arial" w:eastAsia="等线" w:hAnsi="Arial" w:cs="Arial" w:hint="eastAsia"/>
                <w:color w:val="000000" w:themeColor="text1"/>
                <w:kern w:val="0"/>
                <w:sz w:val="20"/>
                <w:szCs w:val="20"/>
              </w:rPr>
              <w:t>9</w:t>
            </w:r>
            <w:r w:rsidRPr="0035093A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.</w:t>
            </w:r>
            <w:r w:rsidRPr="0035093A">
              <w:rPr>
                <w:rFonts w:ascii="Arial" w:eastAsia="等线" w:hAnsi="Arial" w:cs="Arial" w:hint="eastAsia"/>
                <w:color w:val="000000" w:themeColor="text1"/>
                <w:kern w:val="0"/>
                <w:sz w:val="20"/>
                <w:szCs w:val="20"/>
              </w:rPr>
              <w:t>29</w:t>
            </w:r>
            <w:r w:rsidRPr="0035093A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14:paraId="65FFF240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  <w:t>0.</w:t>
            </w:r>
            <w:r w:rsidRPr="0035093A">
              <w:rPr>
                <w:rFonts w:ascii="Arial" w:eastAsia="等线" w:hAnsi="Arial" w:cs="Arial" w:hint="eastAsia"/>
                <w:color w:val="000000" w:themeColor="text1"/>
                <w:sz w:val="20"/>
                <w:szCs w:val="20"/>
              </w:rPr>
              <w:t>21</w:t>
            </w:r>
          </w:p>
        </w:tc>
      </w:tr>
      <w:tr w:rsidR="0066655C" w:rsidRPr="00F1019E" w14:paraId="50DE1B1F" w14:textId="77777777" w:rsidTr="002222C5">
        <w:trPr>
          <w:trHeight w:val="20"/>
        </w:trPr>
        <w:tc>
          <w:tcPr>
            <w:tcW w:w="2446" w:type="pct"/>
            <w:shd w:val="clear" w:color="auto" w:fill="auto"/>
            <w:noWrap/>
          </w:tcPr>
          <w:p w14:paraId="65173F6D" w14:textId="77777777" w:rsidR="0066655C" w:rsidRPr="0035093A" w:rsidRDefault="0066655C" w:rsidP="002222C5">
            <w:pPr>
              <w:widowControl/>
              <w:ind w:firstLineChars="100" w:firstLine="200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Impaired glucose tolerance</w:t>
            </w:r>
          </w:p>
        </w:tc>
        <w:tc>
          <w:tcPr>
            <w:tcW w:w="666" w:type="pct"/>
            <w:shd w:val="clear" w:color="auto" w:fill="auto"/>
            <w:noWrap/>
          </w:tcPr>
          <w:p w14:paraId="47E9174F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3 (</w:t>
            </w:r>
            <w:r w:rsidRPr="0035093A">
              <w:rPr>
                <w:rFonts w:ascii="Arial" w:eastAsia="等线" w:hAnsi="Arial" w:cs="Arial" w:hint="eastAsia"/>
                <w:color w:val="000000" w:themeColor="text1"/>
                <w:kern w:val="0"/>
                <w:sz w:val="20"/>
                <w:szCs w:val="20"/>
              </w:rPr>
              <w:t>9</w:t>
            </w:r>
            <w:r w:rsidRPr="0035093A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.</w:t>
            </w:r>
            <w:r w:rsidRPr="0035093A">
              <w:rPr>
                <w:rFonts w:ascii="Arial" w:eastAsia="等线" w:hAnsi="Arial" w:cs="Arial" w:hint="eastAsia"/>
                <w:color w:val="000000" w:themeColor="text1"/>
                <w:kern w:val="0"/>
                <w:sz w:val="20"/>
                <w:szCs w:val="20"/>
              </w:rPr>
              <w:t>1</w:t>
            </w:r>
            <w:r w:rsidRPr="0035093A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%)</w:t>
            </w:r>
          </w:p>
        </w:tc>
        <w:tc>
          <w:tcPr>
            <w:tcW w:w="625" w:type="pct"/>
            <w:shd w:val="clear" w:color="auto" w:fill="auto"/>
            <w:noWrap/>
          </w:tcPr>
          <w:p w14:paraId="542FFBF4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2 </w:t>
            </w:r>
            <w:r w:rsidRPr="0035093A">
              <w:rPr>
                <w:rFonts w:ascii="Arial" w:eastAsia="等线" w:hAnsi="Arial" w:cs="Arial" w:hint="eastAsia"/>
                <w:color w:val="000000" w:themeColor="text1"/>
                <w:kern w:val="0"/>
                <w:sz w:val="20"/>
                <w:szCs w:val="20"/>
              </w:rPr>
              <w:t>(6.5</w:t>
            </w:r>
            <w:r w:rsidRPr="0035093A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%)</w:t>
            </w:r>
          </w:p>
        </w:tc>
        <w:tc>
          <w:tcPr>
            <w:tcW w:w="750" w:type="pct"/>
            <w:shd w:val="clear" w:color="auto" w:fill="auto"/>
            <w:noWrap/>
          </w:tcPr>
          <w:p w14:paraId="4FE199B4" w14:textId="77777777" w:rsidR="0066655C" w:rsidRPr="0035093A" w:rsidRDefault="0066655C" w:rsidP="002222C5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1.</w:t>
            </w:r>
            <w:r w:rsidRPr="0035093A">
              <w:rPr>
                <w:rFonts w:ascii="Arial" w:eastAsia="等线" w:hAnsi="Arial" w:cs="Arial" w:hint="eastAsia"/>
                <w:color w:val="000000" w:themeColor="text1"/>
                <w:kern w:val="0"/>
                <w:sz w:val="20"/>
                <w:szCs w:val="20"/>
              </w:rPr>
              <w:t>4</w:t>
            </w:r>
            <w:r w:rsidRPr="0035093A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5 (0.2</w:t>
            </w:r>
            <w:r w:rsidRPr="0035093A">
              <w:rPr>
                <w:rFonts w:ascii="Arial" w:eastAsia="等线" w:hAnsi="Arial" w:cs="Arial" w:hint="eastAsia"/>
                <w:color w:val="000000" w:themeColor="text1"/>
                <w:kern w:val="0"/>
                <w:sz w:val="20"/>
                <w:szCs w:val="20"/>
              </w:rPr>
              <w:t>2</w:t>
            </w:r>
            <w:r w:rsidRPr="0035093A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-</w:t>
            </w:r>
            <w:r w:rsidRPr="0035093A">
              <w:rPr>
                <w:rFonts w:ascii="Arial" w:eastAsia="等线" w:hAnsi="Arial" w:cs="Arial" w:hint="eastAsia"/>
                <w:color w:val="000000" w:themeColor="text1"/>
                <w:kern w:val="0"/>
                <w:sz w:val="20"/>
                <w:szCs w:val="20"/>
              </w:rPr>
              <w:t>9</w:t>
            </w:r>
            <w:r w:rsidRPr="0035093A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.</w:t>
            </w:r>
            <w:r w:rsidRPr="0035093A">
              <w:rPr>
                <w:rFonts w:ascii="Arial" w:eastAsia="等线" w:hAnsi="Arial" w:cs="Arial" w:hint="eastAsia"/>
                <w:color w:val="000000" w:themeColor="text1"/>
                <w:kern w:val="0"/>
                <w:sz w:val="20"/>
                <w:szCs w:val="20"/>
              </w:rPr>
              <w:t>32</w:t>
            </w:r>
            <w:r w:rsidRPr="0035093A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14:paraId="1CD274F8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 w:hint="eastAsia"/>
                <w:sz w:val="20"/>
                <w:szCs w:val="20"/>
              </w:rPr>
              <w:t>1.00</w:t>
            </w:r>
          </w:p>
        </w:tc>
      </w:tr>
      <w:tr w:rsidR="0066655C" w:rsidRPr="00F1019E" w14:paraId="14DE64A8" w14:textId="77777777" w:rsidTr="002222C5">
        <w:trPr>
          <w:trHeight w:val="20"/>
        </w:trPr>
        <w:tc>
          <w:tcPr>
            <w:tcW w:w="2446" w:type="pct"/>
            <w:shd w:val="clear" w:color="auto" w:fill="auto"/>
            <w:noWrap/>
          </w:tcPr>
          <w:p w14:paraId="73C3439C" w14:textId="77777777" w:rsidR="0066655C" w:rsidRPr="0035093A" w:rsidRDefault="0066655C" w:rsidP="002222C5">
            <w:pPr>
              <w:widowControl/>
              <w:ind w:firstLineChars="100" w:firstLine="200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External secretion dysfunction</w:t>
            </w:r>
          </w:p>
        </w:tc>
        <w:tc>
          <w:tcPr>
            <w:tcW w:w="666" w:type="pct"/>
            <w:shd w:val="clear" w:color="auto" w:fill="auto"/>
            <w:noWrap/>
          </w:tcPr>
          <w:p w14:paraId="25059F3A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7 (2</w:t>
            </w:r>
            <w:r w:rsidRPr="0035093A">
              <w:rPr>
                <w:rFonts w:ascii="Arial" w:eastAsia="等线" w:hAnsi="Arial" w:cs="Arial" w:hint="eastAsia"/>
                <w:color w:val="000000" w:themeColor="text1"/>
                <w:kern w:val="0"/>
                <w:sz w:val="20"/>
                <w:szCs w:val="20"/>
              </w:rPr>
              <w:t>4</w:t>
            </w:r>
            <w:r w:rsidRPr="0035093A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.</w:t>
            </w:r>
            <w:r w:rsidRPr="0035093A">
              <w:rPr>
                <w:rFonts w:ascii="Arial" w:eastAsia="等线" w:hAnsi="Arial" w:cs="Arial" w:hint="eastAsia"/>
                <w:color w:val="000000" w:themeColor="text1"/>
                <w:kern w:val="0"/>
                <w:sz w:val="20"/>
                <w:szCs w:val="20"/>
              </w:rPr>
              <w:t>1</w:t>
            </w:r>
            <w:r w:rsidRPr="0035093A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%)</w:t>
            </w:r>
          </w:p>
        </w:tc>
        <w:tc>
          <w:tcPr>
            <w:tcW w:w="625" w:type="pct"/>
            <w:shd w:val="clear" w:color="auto" w:fill="auto"/>
            <w:noWrap/>
          </w:tcPr>
          <w:p w14:paraId="63BA28BE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 w:hint="eastAsia"/>
                <w:color w:val="000000" w:themeColor="text1"/>
                <w:kern w:val="0"/>
                <w:sz w:val="20"/>
                <w:szCs w:val="20"/>
              </w:rPr>
              <w:t>3</w:t>
            </w:r>
            <w:r w:rsidRPr="0035093A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(</w:t>
            </w:r>
            <w:r w:rsidRPr="0035093A">
              <w:rPr>
                <w:rFonts w:ascii="Arial" w:eastAsia="等线" w:hAnsi="Arial" w:cs="Arial" w:hint="eastAsia"/>
                <w:color w:val="000000" w:themeColor="text1"/>
                <w:kern w:val="0"/>
                <w:sz w:val="20"/>
                <w:szCs w:val="20"/>
              </w:rPr>
              <w:t>9.7</w:t>
            </w:r>
            <w:r w:rsidRPr="0035093A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%)</w:t>
            </w:r>
          </w:p>
        </w:tc>
        <w:tc>
          <w:tcPr>
            <w:tcW w:w="750" w:type="pct"/>
            <w:shd w:val="clear" w:color="auto" w:fill="auto"/>
            <w:noWrap/>
          </w:tcPr>
          <w:p w14:paraId="77B9F575" w14:textId="77777777" w:rsidR="0066655C" w:rsidRPr="0035093A" w:rsidRDefault="0066655C" w:rsidP="002222C5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 w:hint="eastAsia"/>
                <w:color w:val="000000" w:themeColor="text1"/>
                <w:kern w:val="0"/>
                <w:sz w:val="20"/>
                <w:szCs w:val="20"/>
              </w:rPr>
              <w:t>2</w:t>
            </w:r>
            <w:r w:rsidRPr="0035093A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.</w:t>
            </w:r>
            <w:r w:rsidRPr="0035093A">
              <w:rPr>
                <w:rFonts w:ascii="Arial" w:eastAsia="等线" w:hAnsi="Arial" w:cs="Arial" w:hint="eastAsia"/>
                <w:color w:val="000000" w:themeColor="text1"/>
                <w:kern w:val="0"/>
                <w:sz w:val="20"/>
                <w:szCs w:val="20"/>
              </w:rPr>
              <w:t>51</w:t>
            </w:r>
            <w:r w:rsidRPr="0035093A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(0.5</w:t>
            </w:r>
            <w:r w:rsidRPr="0035093A">
              <w:rPr>
                <w:rFonts w:ascii="Arial" w:eastAsia="等线" w:hAnsi="Arial" w:cs="Arial" w:hint="eastAsia"/>
                <w:color w:val="000000" w:themeColor="text1"/>
                <w:kern w:val="0"/>
                <w:sz w:val="20"/>
                <w:szCs w:val="20"/>
              </w:rPr>
              <w:t>9</w:t>
            </w:r>
            <w:r w:rsidRPr="0035093A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-</w:t>
            </w:r>
            <w:r w:rsidRPr="0035093A">
              <w:rPr>
                <w:rFonts w:ascii="Arial" w:eastAsia="等线" w:hAnsi="Arial" w:cs="Arial" w:hint="eastAsia"/>
                <w:color w:val="000000" w:themeColor="text1"/>
                <w:kern w:val="0"/>
                <w:sz w:val="20"/>
                <w:szCs w:val="20"/>
              </w:rPr>
              <w:t>10</w:t>
            </w:r>
            <w:r w:rsidRPr="0035093A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.</w:t>
            </w:r>
            <w:r w:rsidRPr="0035093A">
              <w:rPr>
                <w:rFonts w:ascii="Arial" w:eastAsia="等线" w:hAnsi="Arial" w:cs="Arial" w:hint="eastAsia"/>
                <w:color w:val="000000" w:themeColor="text1"/>
                <w:kern w:val="0"/>
                <w:sz w:val="20"/>
                <w:szCs w:val="20"/>
              </w:rPr>
              <w:t>76</w:t>
            </w:r>
            <w:r w:rsidRPr="0035093A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14:paraId="340A940C" w14:textId="77777777" w:rsidR="0066655C" w:rsidRPr="0035093A" w:rsidRDefault="0066655C" w:rsidP="002222C5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35093A">
              <w:rPr>
                <w:rFonts w:ascii="Arial" w:eastAsia="等线" w:hAnsi="Arial" w:cs="Arial"/>
                <w:color w:val="000000" w:themeColor="text1"/>
                <w:sz w:val="20"/>
                <w:szCs w:val="20"/>
              </w:rPr>
              <w:t>0.3</w:t>
            </w:r>
            <w:r w:rsidRPr="0035093A">
              <w:rPr>
                <w:rFonts w:ascii="Arial" w:eastAsia="等线" w:hAnsi="Arial" w:cs="Arial" w:hint="eastAsia"/>
                <w:color w:val="000000" w:themeColor="text1"/>
                <w:sz w:val="20"/>
                <w:szCs w:val="20"/>
              </w:rPr>
              <w:t>0</w:t>
            </w:r>
          </w:p>
        </w:tc>
      </w:tr>
      <w:tr w:rsidR="0066655C" w:rsidRPr="00F1019E" w14:paraId="28572BAB" w14:textId="77777777" w:rsidTr="002222C5">
        <w:trPr>
          <w:trHeight w:val="20"/>
        </w:trPr>
        <w:tc>
          <w:tcPr>
            <w:tcW w:w="2446" w:type="pct"/>
            <w:shd w:val="clear" w:color="auto" w:fill="auto"/>
            <w:noWrap/>
          </w:tcPr>
          <w:p w14:paraId="32C841C5" w14:textId="77777777" w:rsidR="0066655C" w:rsidRPr="00701B1C" w:rsidRDefault="0066655C" w:rsidP="002222C5">
            <w:pPr>
              <w:widowControl/>
              <w:ind w:firstLineChars="100" w:firstLine="200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701B1C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Recurrent AP</w:t>
            </w:r>
          </w:p>
        </w:tc>
        <w:tc>
          <w:tcPr>
            <w:tcW w:w="666" w:type="pct"/>
            <w:shd w:val="clear" w:color="auto" w:fill="auto"/>
            <w:noWrap/>
          </w:tcPr>
          <w:p w14:paraId="478FFA02" w14:textId="77777777" w:rsidR="0066655C" w:rsidRPr="00701B1C" w:rsidRDefault="0066655C" w:rsidP="002222C5">
            <w:pPr>
              <w:widowControl/>
              <w:jc w:val="center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701B1C">
              <w:rPr>
                <w:rFonts w:ascii="Arial" w:eastAsia="等线" w:hAnsi="Arial" w:cs="Arial" w:hint="eastAsia"/>
                <w:color w:val="000000" w:themeColor="text1"/>
                <w:kern w:val="0"/>
                <w:sz w:val="20"/>
                <w:szCs w:val="20"/>
              </w:rPr>
              <w:t>4</w:t>
            </w:r>
            <w:r w:rsidRPr="00701B1C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 xml:space="preserve"> (1</w:t>
            </w:r>
            <w:r w:rsidRPr="00701B1C">
              <w:rPr>
                <w:rFonts w:ascii="Arial" w:eastAsia="等线" w:hAnsi="Arial" w:cs="Arial" w:hint="eastAsia"/>
                <w:color w:val="000000" w:themeColor="text1"/>
                <w:kern w:val="0"/>
                <w:sz w:val="20"/>
                <w:szCs w:val="20"/>
              </w:rPr>
              <w:t>2</w:t>
            </w:r>
            <w:r w:rsidRPr="00701B1C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.</w:t>
            </w:r>
            <w:r w:rsidRPr="00701B1C">
              <w:rPr>
                <w:rFonts w:ascii="Arial" w:eastAsia="等线" w:hAnsi="Arial" w:cs="Arial" w:hint="eastAsia"/>
                <w:color w:val="000000" w:themeColor="text1"/>
                <w:kern w:val="0"/>
                <w:sz w:val="20"/>
                <w:szCs w:val="20"/>
              </w:rPr>
              <w:t>2</w:t>
            </w:r>
            <w:r w:rsidRPr="00701B1C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%)</w:t>
            </w:r>
          </w:p>
        </w:tc>
        <w:tc>
          <w:tcPr>
            <w:tcW w:w="625" w:type="pct"/>
            <w:shd w:val="clear" w:color="auto" w:fill="auto"/>
            <w:noWrap/>
          </w:tcPr>
          <w:p w14:paraId="7976F797" w14:textId="77777777" w:rsidR="0066655C" w:rsidRPr="00701B1C" w:rsidRDefault="0066655C" w:rsidP="002222C5">
            <w:pPr>
              <w:widowControl/>
              <w:jc w:val="center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701B1C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1 (</w:t>
            </w:r>
            <w:r w:rsidRPr="00701B1C">
              <w:rPr>
                <w:rFonts w:ascii="Arial" w:eastAsia="等线" w:hAnsi="Arial" w:cs="Arial" w:hint="eastAsia"/>
                <w:color w:val="000000" w:themeColor="text1"/>
                <w:kern w:val="0"/>
                <w:sz w:val="20"/>
                <w:szCs w:val="20"/>
              </w:rPr>
              <w:t>3.2</w:t>
            </w:r>
            <w:r w:rsidRPr="00701B1C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%)</w:t>
            </w:r>
          </w:p>
        </w:tc>
        <w:tc>
          <w:tcPr>
            <w:tcW w:w="750" w:type="pct"/>
            <w:shd w:val="clear" w:color="auto" w:fill="auto"/>
            <w:noWrap/>
          </w:tcPr>
          <w:p w14:paraId="64054607" w14:textId="77777777" w:rsidR="0066655C" w:rsidRPr="00701B1C" w:rsidRDefault="0066655C" w:rsidP="002222C5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701B1C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4.</w:t>
            </w:r>
            <w:r w:rsidRPr="00701B1C">
              <w:rPr>
                <w:rFonts w:ascii="Arial" w:eastAsia="等线" w:hAnsi="Arial" w:cs="Arial" w:hint="eastAsia"/>
                <w:color w:val="000000" w:themeColor="text1"/>
                <w:kern w:val="0"/>
                <w:sz w:val="20"/>
                <w:szCs w:val="20"/>
              </w:rPr>
              <w:t>1</w:t>
            </w:r>
            <w:r w:rsidRPr="00701B1C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3 (0.4</w:t>
            </w:r>
            <w:r w:rsidRPr="00701B1C">
              <w:rPr>
                <w:rFonts w:ascii="Arial" w:eastAsia="等线" w:hAnsi="Arial" w:cs="Arial" w:hint="eastAsia"/>
                <w:color w:val="000000" w:themeColor="text1"/>
                <w:kern w:val="0"/>
                <w:sz w:val="20"/>
                <w:szCs w:val="20"/>
              </w:rPr>
              <w:t>4</w:t>
            </w:r>
            <w:r w:rsidRPr="00701B1C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-</w:t>
            </w:r>
            <w:r w:rsidRPr="00701B1C">
              <w:rPr>
                <w:rFonts w:ascii="Arial" w:eastAsia="等线" w:hAnsi="Arial" w:cs="Arial" w:hint="eastAsia"/>
                <w:color w:val="000000" w:themeColor="text1"/>
                <w:kern w:val="0"/>
                <w:sz w:val="20"/>
                <w:szCs w:val="20"/>
              </w:rPr>
              <w:t>39</w:t>
            </w:r>
            <w:r w:rsidRPr="00701B1C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.</w:t>
            </w:r>
            <w:r w:rsidRPr="00701B1C">
              <w:rPr>
                <w:rFonts w:ascii="Arial" w:eastAsia="等线" w:hAnsi="Arial" w:cs="Arial" w:hint="eastAsia"/>
                <w:color w:val="000000" w:themeColor="text1"/>
                <w:kern w:val="0"/>
                <w:sz w:val="20"/>
                <w:szCs w:val="20"/>
              </w:rPr>
              <w:t>26</w:t>
            </w:r>
            <w:r w:rsidRPr="00701B1C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  <w:tc>
          <w:tcPr>
            <w:tcW w:w="513" w:type="pct"/>
            <w:shd w:val="clear" w:color="auto" w:fill="auto"/>
            <w:noWrap/>
            <w:vAlign w:val="center"/>
          </w:tcPr>
          <w:p w14:paraId="395C6338" w14:textId="77777777" w:rsidR="0066655C" w:rsidRPr="00701B1C" w:rsidRDefault="0066655C" w:rsidP="002222C5">
            <w:pPr>
              <w:widowControl/>
              <w:jc w:val="center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701B1C">
              <w:rPr>
                <w:rFonts w:ascii="Arial" w:eastAsia="等线" w:hAnsi="Arial" w:cs="Arial" w:hint="eastAsia"/>
                <w:color w:val="000000" w:themeColor="text1"/>
                <w:sz w:val="20"/>
                <w:szCs w:val="20"/>
              </w:rPr>
              <w:t>0.36</w:t>
            </w:r>
          </w:p>
        </w:tc>
      </w:tr>
      <w:tr w:rsidR="0066655C" w:rsidRPr="00F1019E" w14:paraId="7DAD1638" w14:textId="77777777" w:rsidTr="002222C5">
        <w:trPr>
          <w:trHeight w:val="20"/>
        </w:trPr>
        <w:tc>
          <w:tcPr>
            <w:tcW w:w="2446" w:type="pct"/>
            <w:shd w:val="clear" w:color="auto" w:fill="auto"/>
            <w:noWrap/>
          </w:tcPr>
          <w:p w14:paraId="33330E2C" w14:textId="77777777" w:rsidR="0066655C" w:rsidRPr="00701B1C" w:rsidRDefault="0066655C" w:rsidP="002222C5">
            <w:pPr>
              <w:widowControl/>
              <w:ind w:firstLineChars="100" w:firstLine="200"/>
              <w:rPr>
                <w:rFonts w:ascii="Arial" w:hAnsi="Arial" w:cs="Arial"/>
                <w:color w:val="000000" w:themeColor="text1"/>
                <w:kern w:val="0"/>
                <w:sz w:val="20"/>
                <w:szCs w:val="20"/>
              </w:rPr>
            </w:pPr>
            <w:r w:rsidRPr="00701B1C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Death after discharge</w:t>
            </w:r>
          </w:p>
        </w:tc>
        <w:tc>
          <w:tcPr>
            <w:tcW w:w="666" w:type="pct"/>
            <w:shd w:val="clear" w:color="auto" w:fill="auto"/>
            <w:noWrap/>
          </w:tcPr>
          <w:p w14:paraId="48B379A9" w14:textId="77777777" w:rsidR="0066655C" w:rsidRPr="00701B1C" w:rsidRDefault="0066655C" w:rsidP="002222C5">
            <w:pPr>
              <w:widowControl/>
              <w:jc w:val="center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701B1C">
              <w:rPr>
                <w:rFonts w:ascii="Arial" w:hAnsi="Arial" w:cs="Arial"/>
                <w:color w:val="000000" w:themeColor="text1"/>
                <w:sz w:val="20"/>
                <w:szCs w:val="20"/>
              </w:rPr>
              <w:t>3 (</w:t>
            </w:r>
            <w:r w:rsidRPr="00701B1C">
              <w:rPr>
                <w:rFonts w:ascii="Arial" w:eastAsia="等线" w:hAnsi="Arial" w:cs="Arial" w:hint="eastAsia"/>
                <w:color w:val="000000" w:themeColor="text1"/>
                <w:kern w:val="0"/>
                <w:sz w:val="20"/>
                <w:szCs w:val="20"/>
              </w:rPr>
              <w:t>9</w:t>
            </w:r>
            <w:r w:rsidRPr="00701B1C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.</w:t>
            </w:r>
            <w:r w:rsidRPr="00701B1C">
              <w:rPr>
                <w:rFonts w:ascii="Arial" w:eastAsia="等线" w:hAnsi="Arial" w:cs="Arial" w:hint="eastAsia"/>
                <w:color w:val="000000" w:themeColor="text1"/>
                <w:kern w:val="0"/>
                <w:sz w:val="20"/>
                <w:szCs w:val="20"/>
              </w:rPr>
              <w:t>1</w:t>
            </w:r>
            <w:r w:rsidRPr="00701B1C">
              <w:rPr>
                <w:rFonts w:ascii="Arial" w:hAnsi="Arial" w:cs="Arial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625" w:type="pct"/>
            <w:shd w:val="clear" w:color="auto" w:fill="auto"/>
            <w:noWrap/>
          </w:tcPr>
          <w:p w14:paraId="284F33C5" w14:textId="77777777" w:rsidR="0066655C" w:rsidRPr="00701B1C" w:rsidRDefault="0066655C" w:rsidP="002222C5">
            <w:pPr>
              <w:widowControl/>
              <w:jc w:val="center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701B1C">
              <w:rPr>
                <w:rFonts w:ascii="Arial" w:hAnsi="Arial" w:cs="Arial"/>
                <w:color w:val="000000" w:themeColor="text1"/>
                <w:sz w:val="20"/>
                <w:szCs w:val="20"/>
              </w:rPr>
              <w:t>3 (</w:t>
            </w:r>
            <w:r w:rsidRPr="00701B1C">
              <w:rPr>
                <w:rFonts w:ascii="Arial" w:hAnsi="Arial" w:cs="Arial" w:hint="eastAsia"/>
                <w:color w:val="000000" w:themeColor="text1"/>
                <w:sz w:val="20"/>
                <w:szCs w:val="20"/>
              </w:rPr>
              <w:t xml:space="preserve">9.4 </w:t>
            </w:r>
            <w:r w:rsidRPr="00701B1C">
              <w:rPr>
                <w:rFonts w:ascii="Arial" w:hAnsi="Arial" w:cs="Arial"/>
                <w:color w:val="000000" w:themeColor="text1"/>
                <w:sz w:val="20"/>
                <w:szCs w:val="20"/>
              </w:rPr>
              <w:t>%)</w:t>
            </w:r>
          </w:p>
        </w:tc>
        <w:tc>
          <w:tcPr>
            <w:tcW w:w="750" w:type="pct"/>
            <w:shd w:val="clear" w:color="auto" w:fill="auto"/>
            <w:noWrap/>
          </w:tcPr>
          <w:p w14:paraId="0181CB36" w14:textId="77777777" w:rsidR="0066655C" w:rsidRPr="00701B1C" w:rsidRDefault="0066655C" w:rsidP="002222C5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701B1C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0.97 (0.</w:t>
            </w:r>
            <w:r w:rsidRPr="00701B1C">
              <w:rPr>
                <w:rFonts w:ascii="Arial" w:eastAsia="等线" w:hAnsi="Arial" w:cs="Arial" w:hint="eastAsia"/>
                <w:color w:val="000000" w:themeColor="text1"/>
                <w:kern w:val="0"/>
                <w:sz w:val="20"/>
                <w:szCs w:val="20"/>
              </w:rPr>
              <w:t>18</w:t>
            </w:r>
            <w:r w:rsidRPr="00701B1C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-</w:t>
            </w:r>
            <w:r w:rsidRPr="00701B1C">
              <w:rPr>
                <w:rFonts w:ascii="Arial" w:eastAsia="等线" w:hAnsi="Arial" w:cs="Arial" w:hint="eastAsia"/>
                <w:color w:val="000000" w:themeColor="text1"/>
                <w:kern w:val="0"/>
                <w:sz w:val="20"/>
                <w:szCs w:val="20"/>
              </w:rPr>
              <w:t>5</w:t>
            </w:r>
            <w:r w:rsidRPr="00701B1C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.</w:t>
            </w:r>
            <w:r w:rsidRPr="00701B1C">
              <w:rPr>
                <w:rFonts w:ascii="Arial" w:eastAsia="等线" w:hAnsi="Arial" w:cs="Arial" w:hint="eastAsia"/>
                <w:color w:val="000000" w:themeColor="text1"/>
                <w:kern w:val="0"/>
                <w:sz w:val="20"/>
                <w:szCs w:val="20"/>
              </w:rPr>
              <w:t>18</w:t>
            </w:r>
            <w:r w:rsidRPr="00701B1C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  <w:tc>
          <w:tcPr>
            <w:tcW w:w="513" w:type="pct"/>
            <w:shd w:val="clear" w:color="auto" w:fill="auto"/>
            <w:noWrap/>
          </w:tcPr>
          <w:p w14:paraId="6B5D8465" w14:textId="77777777" w:rsidR="0066655C" w:rsidRPr="00701B1C" w:rsidRDefault="0066655C" w:rsidP="002222C5">
            <w:pPr>
              <w:widowControl/>
              <w:jc w:val="center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701B1C">
              <w:rPr>
                <w:rFonts w:ascii="Arial" w:eastAsia="等线" w:hAnsi="Arial" w:cs="Arial" w:hint="eastAsia"/>
                <w:color w:val="000000" w:themeColor="text1"/>
                <w:sz w:val="20"/>
                <w:szCs w:val="20"/>
              </w:rPr>
              <w:t>1.00</w:t>
            </w:r>
          </w:p>
        </w:tc>
      </w:tr>
    </w:tbl>
    <w:p w14:paraId="26A335AF" w14:textId="4625F236" w:rsidR="00B61062" w:rsidRDefault="006301B9" w:rsidP="00B61062">
      <w:bookmarkStart w:id="8" w:name="OLE_LINK60"/>
      <w:bookmarkStart w:id="9" w:name="OLE_LINK61"/>
      <w:r w:rsidRPr="0072093D">
        <w:rPr>
          <w:rFonts w:ascii="Arial" w:hAnsi="Arial" w:cs="Arial"/>
          <w:kern w:val="0"/>
          <w:sz w:val="24"/>
        </w:rPr>
        <w:t xml:space="preserve">ACS, abdominal compartment syndrome; </w:t>
      </w:r>
      <w:r>
        <w:rPr>
          <w:rFonts w:ascii="Arial" w:hAnsi="Arial" w:cs="Arial"/>
          <w:kern w:val="0"/>
          <w:sz w:val="24"/>
        </w:rPr>
        <w:t>AP, acute pancreatitis;</w:t>
      </w:r>
      <w:r w:rsidRPr="00F75B6C">
        <w:rPr>
          <w:rFonts w:ascii="Arial" w:hAnsi="Arial" w:cs="Arial"/>
          <w:kern w:val="0"/>
          <w:sz w:val="24"/>
        </w:rPr>
        <w:t xml:space="preserve"> </w:t>
      </w:r>
      <w:r w:rsidRPr="00F75B6C">
        <w:rPr>
          <w:rFonts w:ascii="Arial" w:eastAsia="Shaker2Lancet-Regular" w:hAnsi="Arial" w:cs="Arial"/>
          <w:kern w:val="0"/>
          <w:sz w:val="24"/>
        </w:rPr>
        <w:t>CI, confidence interval;</w:t>
      </w:r>
      <w:r>
        <w:rPr>
          <w:rFonts w:ascii="Arial" w:hAnsi="Arial" w:cs="Arial"/>
          <w:kern w:val="0"/>
          <w:sz w:val="24"/>
        </w:rPr>
        <w:t xml:space="preserve"> EN, enteral nutrition; </w:t>
      </w:r>
      <w:r w:rsidRPr="0072093D">
        <w:rPr>
          <w:rFonts w:ascii="Arial" w:hAnsi="Arial" w:cs="Arial"/>
          <w:kern w:val="0"/>
          <w:sz w:val="24"/>
        </w:rPr>
        <w:t>IAH, intra-abdominal hypertension; ICU, Intensive Care Unit</w:t>
      </w:r>
      <w:r>
        <w:rPr>
          <w:rFonts w:ascii="Arial" w:hAnsi="Arial" w:cs="Arial"/>
          <w:kern w:val="0"/>
          <w:sz w:val="24"/>
        </w:rPr>
        <w:t xml:space="preserve">; MSAP, moderately severe acute pancreatitis; </w:t>
      </w:r>
      <w:r w:rsidRPr="007E7C8A">
        <w:rPr>
          <w:rFonts w:ascii="Arial" w:hAnsi="Arial" w:cs="Arial"/>
          <w:kern w:val="0"/>
          <w:sz w:val="24"/>
        </w:rPr>
        <w:t>RR, relative risk</w:t>
      </w:r>
      <w:r>
        <w:rPr>
          <w:rFonts w:ascii="Arial" w:hAnsi="Arial" w:cs="Arial"/>
          <w:kern w:val="0"/>
          <w:sz w:val="24"/>
        </w:rPr>
        <w:t>; SAP, severe acute pancreatitis.</w:t>
      </w:r>
      <w:r w:rsidR="00B61062">
        <w:rPr>
          <w:rFonts w:ascii="Arial" w:hAnsi="Arial" w:cs="Arial" w:hint="eastAsia"/>
          <w:kern w:val="0"/>
          <w:sz w:val="24"/>
        </w:rPr>
        <w:t xml:space="preserve"> </w:t>
      </w:r>
    </w:p>
    <w:bookmarkEnd w:id="8"/>
    <w:bookmarkEnd w:id="9"/>
    <w:p w14:paraId="7BBE8AD0" w14:textId="1FEFCD21" w:rsidR="0066655C" w:rsidRPr="0072093D" w:rsidRDefault="00B61062" w:rsidP="0066655C">
      <w:pPr>
        <w:rPr>
          <w:rFonts w:ascii="Arial" w:hAnsi="Arial" w:cs="Arial"/>
          <w:sz w:val="24"/>
        </w:rPr>
      </w:pPr>
      <w:r w:rsidRPr="00EE004B">
        <w:rPr>
          <w:rFonts w:ascii="Arial" w:hAnsi="Arial" w:cs="Arial"/>
          <w:color w:val="1C1D1E"/>
          <w:szCs w:val="21"/>
          <w:vertAlign w:val="superscript"/>
        </w:rPr>
        <w:t>†</w:t>
      </w:r>
      <w:r w:rsidR="0066655C" w:rsidRPr="00F75B6C">
        <w:rPr>
          <w:rFonts w:ascii="Arial" w:eastAsia="等线" w:hAnsi="Arial" w:cs="Arial"/>
          <w:kern w:val="0"/>
          <w:sz w:val="24"/>
        </w:rPr>
        <w:t xml:space="preserve">Time from </w:t>
      </w:r>
      <w:r w:rsidR="0066655C" w:rsidRPr="00701B1C">
        <w:rPr>
          <w:rFonts w:ascii="Arial" w:eastAsia="等线" w:hAnsi="Arial" w:cs="Arial"/>
          <w:kern w:val="0"/>
          <w:sz w:val="24"/>
        </w:rPr>
        <w:t xml:space="preserve">randomization </w:t>
      </w:r>
      <w:r w:rsidR="0066655C" w:rsidRPr="00F75B6C">
        <w:rPr>
          <w:rFonts w:ascii="Arial" w:eastAsia="等线" w:hAnsi="Arial" w:cs="Arial"/>
          <w:kern w:val="0"/>
          <w:sz w:val="24"/>
        </w:rPr>
        <w:t xml:space="preserve">to initiation of </w:t>
      </w:r>
      <w:r w:rsidR="0066655C">
        <w:rPr>
          <w:rFonts w:ascii="Arial" w:eastAsia="等线" w:hAnsi="Arial" w:cs="Arial"/>
          <w:kern w:val="0"/>
          <w:sz w:val="24"/>
        </w:rPr>
        <w:t>EN</w:t>
      </w:r>
      <w:r w:rsidR="0066655C" w:rsidRPr="00F75B6C">
        <w:rPr>
          <w:rFonts w:ascii="Arial" w:eastAsia="等线" w:hAnsi="Arial" w:cs="Arial"/>
          <w:kern w:val="0"/>
          <w:sz w:val="24"/>
        </w:rPr>
        <w:t xml:space="preserve">. </w:t>
      </w:r>
    </w:p>
    <w:p w14:paraId="57E0575B" w14:textId="46A9430F" w:rsidR="0066655C" w:rsidRDefault="00B61062" w:rsidP="0066655C">
      <w:pPr>
        <w:rPr>
          <w:rFonts w:ascii="Arial" w:eastAsia="等线" w:hAnsi="Arial" w:cs="Arial"/>
          <w:kern w:val="0"/>
          <w:sz w:val="24"/>
        </w:rPr>
      </w:pPr>
      <w:r w:rsidRPr="00EE004B">
        <w:rPr>
          <w:rFonts w:ascii="Arial" w:hAnsi="Arial" w:cs="Arial"/>
          <w:color w:val="1C1D1E"/>
          <w:szCs w:val="21"/>
          <w:vertAlign w:val="superscript"/>
        </w:rPr>
        <w:t>‡</w:t>
      </w:r>
      <w:r w:rsidR="0066655C" w:rsidRPr="00F75B6C">
        <w:rPr>
          <w:rFonts w:ascii="Arial" w:eastAsia="等线" w:hAnsi="Arial" w:cs="Arial"/>
          <w:kern w:val="0"/>
          <w:sz w:val="24"/>
        </w:rPr>
        <w:t xml:space="preserve">IAP that rebounded ≥ 5 mmHg or increased ≥ 20 mmHg in 1-7 days after randomization. </w:t>
      </w:r>
    </w:p>
    <w:p w14:paraId="54841965" w14:textId="18D81488" w:rsidR="0066655C" w:rsidRPr="00F75B6C" w:rsidRDefault="00B61062" w:rsidP="0066655C">
      <w:pPr>
        <w:rPr>
          <w:rFonts w:ascii="Arial" w:eastAsia="Shaker2Lancet-Regular" w:hAnsi="Arial" w:cs="Arial"/>
          <w:kern w:val="0"/>
          <w:sz w:val="24"/>
        </w:rPr>
      </w:pPr>
      <w:r w:rsidRPr="00EE004B">
        <w:rPr>
          <w:rFonts w:ascii="Arial" w:hAnsi="Arial" w:cs="Arial"/>
          <w:color w:val="1C1D1E"/>
          <w:szCs w:val="21"/>
          <w:vertAlign w:val="superscript"/>
        </w:rPr>
        <w:t>§</w:t>
      </w:r>
      <w:r w:rsidR="0066655C" w:rsidRPr="00F75B6C">
        <w:rPr>
          <w:rFonts w:ascii="Arial" w:eastAsia="等线" w:hAnsi="Arial" w:cs="Arial"/>
          <w:kern w:val="0"/>
          <w:sz w:val="24"/>
        </w:rPr>
        <w:t>All interventions after randomization were counted.</w:t>
      </w:r>
    </w:p>
    <w:p w14:paraId="6ACF21A3" w14:textId="7563DAB4" w:rsidR="0066655C" w:rsidRPr="000039A3" w:rsidRDefault="00B61062" w:rsidP="0066655C">
      <w:pPr>
        <w:rPr>
          <w:rFonts w:ascii="Arial" w:eastAsia="等线" w:hAnsi="Arial" w:cs="Arial"/>
          <w:kern w:val="0"/>
          <w:sz w:val="24"/>
        </w:rPr>
      </w:pPr>
      <w:r w:rsidRPr="00EE004B">
        <w:rPr>
          <w:rFonts w:ascii="Arial" w:hAnsi="Arial" w:cs="Arial"/>
          <w:color w:val="1C1D1E"/>
          <w:szCs w:val="21"/>
          <w:vertAlign w:val="superscript"/>
        </w:rPr>
        <w:t>¶</w:t>
      </w:r>
      <w:r w:rsidR="0066655C" w:rsidRPr="00F75B6C">
        <w:rPr>
          <w:rFonts w:ascii="Arial" w:eastAsia="等线" w:hAnsi="Arial" w:cs="Arial"/>
          <w:kern w:val="0"/>
          <w:sz w:val="24"/>
        </w:rPr>
        <w:t>In the neostigmine group, 1 case underwent endoscopic debridement; in the conventional group, 1 case underwent percutaneous retroperitoneal endoscopic debridement and 1 case underwent endoscopic debridement</w:t>
      </w:r>
      <w:r w:rsidR="0066655C">
        <w:rPr>
          <w:rFonts w:ascii="Arial" w:eastAsia="等线" w:hAnsi="Arial" w:cs="Arial"/>
          <w:kern w:val="0"/>
          <w:sz w:val="24"/>
        </w:rPr>
        <w:t>.</w:t>
      </w:r>
    </w:p>
    <w:p w14:paraId="274A6446" w14:textId="77777777" w:rsidR="0066655C" w:rsidRPr="00F1019E" w:rsidRDefault="0066655C" w:rsidP="0066655C">
      <w:pPr>
        <w:widowControl/>
        <w:jc w:val="left"/>
        <w:rPr>
          <w:rFonts w:ascii="Arial" w:eastAsia="等线" w:hAnsi="Arial" w:cs="Arial"/>
          <w:kern w:val="0"/>
          <w:sz w:val="20"/>
          <w:szCs w:val="20"/>
        </w:rPr>
      </w:pPr>
      <w:r w:rsidRPr="00F1019E">
        <w:rPr>
          <w:rFonts w:ascii="Arial" w:eastAsia="等线" w:hAnsi="Arial" w:cs="Arial"/>
          <w:kern w:val="0"/>
          <w:sz w:val="20"/>
          <w:szCs w:val="20"/>
        </w:rPr>
        <w:br w:type="page"/>
      </w:r>
    </w:p>
    <w:p w14:paraId="64FA3595" w14:textId="4A568592" w:rsidR="00C8644A" w:rsidRPr="00F1019E" w:rsidRDefault="006A6781" w:rsidP="00C8644A">
      <w:pPr>
        <w:widowControl/>
        <w:jc w:val="left"/>
        <w:rPr>
          <w:rFonts w:ascii="Arial" w:hAnsi="Arial" w:cs="Arial"/>
          <w:b/>
          <w:sz w:val="24"/>
        </w:rPr>
      </w:pPr>
      <w:r w:rsidRPr="00F1019E">
        <w:rPr>
          <w:rFonts w:ascii="Arial" w:hAnsi="Arial" w:cs="Arial"/>
          <w:b/>
          <w:sz w:val="24"/>
        </w:rPr>
        <w:lastRenderedPageBreak/>
        <w:t xml:space="preserve">Supplementary Table </w:t>
      </w:r>
      <w:r w:rsidR="0066655C">
        <w:rPr>
          <w:rFonts w:ascii="Arial" w:hAnsi="Arial" w:cs="Arial"/>
          <w:b/>
          <w:sz w:val="24"/>
        </w:rPr>
        <w:t>4</w:t>
      </w:r>
      <w:r w:rsidRPr="00F1019E">
        <w:rPr>
          <w:rFonts w:ascii="Arial" w:hAnsi="Arial" w:cs="Arial"/>
          <w:b/>
          <w:sz w:val="24"/>
        </w:rPr>
        <w:t>. Subgroup analysis of</w:t>
      </w:r>
      <w:r w:rsidR="00F1019E">
        <w:rPr>
          <w:rFonts w:ascii="Arial" w:hAnsi="Arial" w:cs="Arial"/>
          <w:b/>
          <w:sz w:val="24"/>
        </w:rPr>
        <w:t xml:space="preserve"> </w:t>
      </w:r>
      <w:r w:rsidRPr="00F1019E">
        <w:rPr>
          <w:rFonts w:ascii="Arial" w:hAnsi="Arial" w:cs="Arial"/>
          <w:b/>
          <w:sz w:val="24"/>
        </w:rPr>
        <w:t xml:space="preserve">secondary endpoints (IAP ≥ 15 mmHg at </w:t>
      </w:r>
      <w:r w:rsidR="0061624B" w:rsidRPr="00F1019E">
        <w:rPr>
          <w:rFonts w:ascii="Arial" w:hAnsi="Arial" w:cs="Arial"/>
          <w:b/>
          <w:sz w:val="24"/>
        </w:rPr>
        <w:t>randomization</w:t>
      </w:r>
      <w:r w:rsidRPr="00F1019E">
        <w:rPr>
          <w:rFonts w:ascii="Arial" w:hAnsi="Arial" w:cs="Arial"/>
          <w:b/>
          <w:sz w:val="24"/>
        </w:rPr>
        <w:t>)</w:t>
      </w:r>
    </w:p>
    <w:tbl>
      <w:tblPr>
        <w:tblpPr w:leftFromText="181" w:rightFromText="181" w:vertAnchor="text" w:tblpXSpec="center" w:tblpY="1"/>
        <w:tblOverlap w:val="never"/>
        <w:tblW w:w="13370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4"/>
        <w:gridCol w:w="2327"/>
        <w:gridCol w:w="2350"/>
        <w:gridCol w:w="1783"/>
        <w:gridCol w:w="956"/>
      </w:tblGrid>
      <w:tr w:rsidR="002F1582" w:rsidRPr="00F1019E" w14:paraId="568EDCF3" w14:textId="77777777" w:rsidTr="002F1582">
        <w:trPr>
          <w:trHeight w:val="20"/>
        </w:trPr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bookmarkEnd w:id="6"/>
          <w:bookmarkEnd w:id="7"/>
          <w:p w14:paraId="6DE67376" w14:textId="2C3F031D" w:rsidR="002F1582" w:rsidRPr="00F1019E" w:rsidRDefault="002F1582" w:rsidP="00BA7227">
            <w:pPr>
              <w:widowControl/>
              <w:jc w:val="left"/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</w:pPr>
            <w:r w:rsidRPr="00F1019E"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  <w:t>Endpoint</w:t>
            </w:r>
          </w:p>
        </w:tc>
        <w:tc>
          <w:tcPr>
            <w:tcW w:w="23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CE86A02" w14:textId="53D4050E" w:rsidR="002F1582" w:rsidRPr="00067F1B" w:rsidRDefault="002F1582" w:rsidP="00067F1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</w:pPr>
            <w:r w:rsidRPr="00067F1B">
              <w:rPr>
                <w:rFonts w:ascii="Arial" w:hAnsi="Arial" w:cs="Arial"/>
                <w:b/>
                <w:bCs/>
                <w:kern w:val="0"/>
                <w:sz w:val="20"/>
                <w:szCs w:val="20"/>
                <w:lang w:val="en-GB"/>
              </w:rPr>
              <w:t>Neostigmine</w:t>
            </w:r>
          </w:p>
          <w:p w14:paraId="3B37972F" w14:textId="77777777" w:rsidR="002F1582" w:rsidRPr="00067F1B" w:rsidRDefault="002F1582" w:rsidP="00067F1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</w:pPr>
            <w:r w:rsidRPr="00067F1B"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  <w:t>(n = 25)</w:t>
            </w:r>
          </w:p>
        </w:tc>
        <w:tc>
          <w:tcPr>
            <w:tcW w:w="2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EAFB25A" w14:textId="08B4E4F2" w:rsidR="002F1582" w:rsidRPr="00067F1B" w:rsidRDefault="002F1582" w:rsidP="00067F1B">
            <w:pPr>
              <w:widowControl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  <w:lang w:val="en-GB"/>
              </w:rPr>
            </w:pPr>
            <w:r w:rsidRPr="00067F1B">
              <w:rPr>
                <w:rFonts w:ascii="Arial" w:hAnsi="Arial" w:cs="Arial"/>
                <w:b/>
                <w:bCs/>
                <w:kern w:val="0"/>
                <w:sz w:val="20"/>
                <w:szCs w:val="20"/>
                <w:lang w:val="en-GB"/>
              </w:rPr>
              <w:t>Conventional</w:t>
            </w:r>
          </w:p>
          <w:p w14:paraId="1559FD17" w14:textId="77777777" w:rsidR="002F1582" w:rsidRPr="00067F1B" w:rsidRDefault="002F1582" w:rsidP="00067F1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</w:pPr>
            <w:r w:rsidRPr="00067F1B">
              <w:rPr>
                <w:rFonts w:ascii="Arial" w:hAnsi="Arial" w:cs="Arial"/>
                <w:b/>
                <w:bCs/>
                <w:kern w:val="0"/>
                <w:sz w:val="20"/>
                <w:szCs w:val="20"/>
                <w:lang w:val="en-GB"/>
              </w:rPr>
              <w:t>(</w:t>
            </w:r>
            <w:r w:rsidRPr="00067F1B"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  <w:t>n = 23)</w:t>
            </w:r>
          </w:p>
        </w:tc>
        <w:tc>
          <w:tcPr>
            <w:tcW w:w="17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84F1F64" w14:textId="78572B68" w:rsidR="002F1582" w:rsidRPr="00F1019E" w:rsidRDefault="00067F1B" w:rsidP="00067F1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  <w:t>RR</w:t>
            </w:r>
            <w:r w:rsidR="002F1582" w:rsidRPr="00F1019E"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  <w:t xml:space="preserve"> (95% CI)</w:t>
            </w:r>
          </w:p>
        </w:tc>
        <w:tc>
          <w:tcPr>
            <w:tcW w:w="9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B288D45" w14:textId="77777777" w:rsidR="00067F1B" w:rsidRDefault="002F1582" w:rsidP="00067F1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</w:pPr>
            <w:r w:rsidRPr="00F1019E">
              <w:rPr>
                <w:rFonts w:ascii="Arial" w:eastAsia="等线" w:hAnsi="Arial" w:cs="Arial"/>
                <w:b/>
                <w:bCs/>
                <w:i/>
                <w:iCs/>
                <w:kern w:val="0"/>
                <w:sz w:val="20"/>
                <w:szCs w:val="20"/>
              </w:rPr>
              <w:t>P</w:t>
            </w:r>
          </w:p>
          <w:p w14:paraId="4E741678" w14:textId="1D922881" w:rsidR="002F1582" w:rsidRPr="00F1019E" w:rsidRDefault="002F1582" w:rsidP="00067F1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</w:pPr>
            <w:r w:rsidRPr="00F1019E"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  <w:t>value</w:t>
            </w:r>
          </w:p>
        </w:tc>
      </w:tr>
      <w:tr w:rsidR="000C0069" w:rsidRPr="002F2ECD" w14:paraId="0A1F111D" w14:textId="77777777" w:rsidTr="00F04454">
        <w:trPr>
          <w:trHeight w:val="20"/>
        </w:trPr>
        <w:tc>
          <w:tcPr>
            <w:tcW w:w="5954" w:type="dxa"/>
            <w:shd w:val="clear" w:color="auto" w:fill="auto"/>
            <w:hideMark/>
          </w:tcPr>
          <w:p w14:paraId="1734C05B" w14:textId="2EE9EEE9" w:rsidR="000C0069" w:rsidRPr="002F2ECD" w:rsidRDefault="000C0069" w:rsidP="00BA7227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Increase in stool volume at 24 h after randomization (mL) </w:t>
            </w:r>
          </w:p>
        </w:tc>
        <w:tc>
          <w:tcPr>
            <w:tcW w:w="2327" w:type="dxa"/>
            <w:shd w:val="clear" w:color="auto" w:fill="auto"/>
            <w:hideMark/>
          </w:tcPr>
          <w:p w14:paraId="5DC42239" w14:textId="77777777" w:rsidR="000C0069" w:rsidRPr="002F2ECD" w:rsidRDefault="000C0069" w:rsidP="00067F1B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eastAsia="等线" w:hAnsi="Arial" w:cs="Arial"/>
                <w:kern w:val="0"/>
                <w:sz w:val="20"/>
                <w:szCs w:val="20"/>
              </w:rPr>
              <w:t>850 (225-1950)</w:t>
            </w:r>
          </w:p>
        </w:tc>
        <w:tc>
          <w:tcPr>
            <w:tcW w:w="2350" w:type="dxa"/>
            <w:shd w:val="clear" w:color="auto" w:fill="auto"/>
            <w:hideMark/>
          </w:tcPr>
          <w:p w14:paraId="4861C344" w14:textId="2A618D5B" w:rsidR="000C0069" w:rsidRPr="002F2ECD" w:rsidRDefault="000C0069" w:rsidP="00067F1B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eastAsia="等线" w:hAnsi="Arial" w:cs="Arial"/>
                <w:kern w:val="0"/>
                <w:sz w:val="20"/>
                <w:szCs w:val="20"/>
              </w:rPr>
              <w:t>650 ([-50]-800)</w:t>
            </w:r>
          </w:p>
        </w:tc>
        <w:tc>
          <w:tcPr>
            <w:tcW w:w="1783" w:type="dxa"/>
            <w:shd w:val="clear" w:color="auto" w:fill="auto"/>
            <w:hideMark/>
          </w:tcPr>
          <w:p w14:paraId="698CEA62" w14:textId="1EBFD32F" w:rsidR="000C0069" w:rsidRPr="002F2ECD" w:rsidRDefault="000C0069" w:rsidP="00067F1B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auto"/>
            <w:vAlign w:val="center"/>
            <w:hideMark/>
          </w:tcPr>
          <w:p w14:paraId="5E0893E8" w14:textId="7B13E114" w:rsidR="000C0069" w:rsidRPr="002F2ECD" w:rsidRDefault="000C0069" w:rsidP="00067F1B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0.01 </w:t>
            </w:r>
          </w:p>
        </w:tc>
      </w:tr>
      <w:tr w:rsidR="000C0069" w:rsidRPr="002F2ECD" w14:paraId="331579CC" w14:textId="77777777" w:rsidTr="00F04454">
        <w:trPr>
          <w:trHeight w:val="20"/>
        </w:trPr>
        <w:tc>
          <w:tcPr>
            <w:tcW w:w="5954" w:type="dxa"/>
            <w:shd w:val="clear" w:color="auto" w:fill="auto"/>
            <w:noWrap/>
            <w:hideMark/>
          </w:tcPr>
          <w:p w14:paraId="081AA3B9" w14:textId="1C3FB0A4" w:rsidR="000C0069" w:rsidRPr="002F2ECD" w:rsidRDefault="000C0069" w:rsidP="00BA7227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eastAsia="等线" w:hAnsi="Arial" w:cs="Arial"/>
                <w:kern w:val="0"/>
                <w:sz w:val="20"/>
                <w:szCs w:val="20"/>
              </w:rPr>
              <w:t>Increase in stool volume at 7 d after randomization (mL)</w:t>
            </w:r>
          </w:p>
        </w:tc>
        <w:tc>
          <w:tcPr>
            <w:tcW w:w="2327" w:type="dxa"/>
            <w:shd w:val="clear" w:color="auto" w:fill="auto"/>
            <w:hideMark/>
          </w:tcPr>
          <w:p w14:paraId="0107ADA7" w14:textId="77777777" w:rsidR="000C0069" w:rsidRPr="002F2ECD" w:rsidRDefault="000C0069" w:rsidP="00067F1B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eastAsia="等线" w:hAnsi="Arial" w:cs="Arial"/>
                <w:kern w:val="0"/>
                <w:sz w:val="20"/>
                <w:szCs w:val="20"/>
              </w:rPr>
              <w:t>1770 (1225-2330)</w:t>
            </w:r>
          </w:p>
        </w:tc>
        <w:tc>
          <w:tcPr>
            <w:tcW w:w="2350" w:type="dxa"/>
            <w:shd w:val="clear" w:color="auto" w:fill="auto"/>
            <w:hideMark/>
          </w:tcPr>
          <w:p w14:paraId="1E9D910C" w14:textId="77777777" w:rsidR="000C0069" w:rsidRPr="002F2ECD" w:rsidRDefault="000C0069" w:rsidP="00067F1B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eastAsia="等线" w:hAnsi="Arial" w:cs="Arial"/>
                <w:kern w:val="0"/>
                <w:sz w:val="20"/>
                <w:szCs w:val="20"/>
              </w:rPr>
              <w:t>1250 (1000-2300)</w:t>
            </w:r>
          </w:p>
        </w:tc>
        <w:tc>
          <w:tcPr>
            <w:tcW w:w="1783" w:type="dxa"/>
            <w:shd w:val="clear" w:color="auto" w:fill="auto"/>
            <w:noWrap/>
            <w:hideMark/>
          </w:tcPr>
          <w:p w14:paraId="1DD247BD" w14:textId="40157F8D" w:rsidR="000C0069" w:rsidRPr="002F2ECD" w:rsidRDefault="000C0069" w:rsidP="00067F1B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14:paraId="2716DC7D" w14:textId="7E9823B1" w:rsidR="000C0069" w:rsidRPr="002F2ECD" w:rsidRDefault="000C0069" w:rsidP="00067F1B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0.30 </w:t>
            </w:r>
          </w:p>
        </w:tc>
      </w:tr>
      <w:tr w:rsidR="000C0069" w:rsidRPr="002F2ECD" w14:paraId="54B513D2" w14:textId="77777777" w:rsidTr="00F04454">
        <w:trPr>
          <w:trHeight w:val="235"/>
        </w:trPr>
        <w:tc>
          <w:tcPr>
            <w:tcW w:w="5954" w:type="dxa"/>
            <w:shd w:val="clear" w:color="auto" w:fill="auto"/>
            <w:noWrap/>
          </w:tcPr>
          <w:p w14:paraId="6E15AC7C" w14:textId="6B06EBB5" w:rsidR="000C0069" w:rsidRPr="002F2ECD" w:rsidRDefault="000C0069" w:rsidP="00BA7227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eastAsia="等线" w:hAnsi="Arial" w:cs="Arial"/>
                <w:kern w:val="0"/>
                <w:sz w:val="20"/>
                <w:szCs w:val="20"/>
              </w:rPr>
              <w:t>Timing of EN</w:t>
            </w:r>
            <w:r w:rsidR="00B61062" w:rsidRPr="00EE004B">
              <w:rPr>
                <w:rFonts w:ascii="Arial" w:hAnsi="Arial" w:cs="Arial"/>
                <w:color w:val="1C1D1E"/>
                <w:szCs w:val="21"/>
                <w:vertAlign w:val="superscript"/>
              </w:rPr>
              <w:t>†</w:t>
            </w:r>
          </w:p>
        </w:tc>
        <w:tc>
          <w:tcPr>
            <w:tcW w:w="2327" w:type="dxa"/>
            <w:shd w:val="clear" w:color="auto" w:fill="auto"/>
            <w:noWrap/>
          </w:tcPr>
          <w:p w14:paraId="50871239" w14:textId="7A1213B2" w:rsidR="000C0069" w:rsidRPr="002F2ECD" w:rsidRDefault="000C0069" w:rsidP="00067F1B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eastAsia="等线" w:hAnsi="Arial" w:cs="Arial"/>
                <w:kern w:val="0"/>
                <w:sz w:val="20"/>
                <w:szCs w:val="20"/>
              </w:rPr>
              <w:t>1 (0-3)</w:t>
            </w:r>
          </w:p>
        </w:tc>
        <w:tc>
          <w:tcPr>
            <w:tcW w:w="2350" w:type="dxa"/>
            <w:shd w:val="clear" w:color="auto" w:fill="auto"/>
            <w:noWrap/>
          </w:tcPr>
          <w:p w14:paraId="68D2F43D" w14:textId="7CB5256D" w:rsidR="000C0069" w:rsidRPr="002F2ECD" w:rsidRDefault="000C0069" w:rsidP="00067F1B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eastAsia="等线" w:hAnsi="Arial" w:cs="Arial"/>
                <w:kern w:val="0"/>
                <w:sz w:val="20"/>
                <w:szCs w:val="20"/>
              </w:rPr>
              <w:t>2 (0-3)</w:t>
            </w:r>
          </w:p>
        </w:tc>
        <w:tc>
          <w:tcPr>
            <w:tcW w:w="1783" w:type="dxa"/>
            <w:shd w:val="clear" w:color="auto" w:fill="auto"/>
            <w:noWrap/>
          </w:tcPr>
          <w:p w14:paraId="7FF0B8B3" w14:textId="0EA698E5" w:rsidR="000C0069" w:rsidRPr="002F2ECD" w:rsidRDefault="000C0069" w:rsidP="00067F1B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eastAsia="等线" w:hAnsi="Arial" w:cs="Arial"/>
                <w:kern w:val="0"/>
                <w:sz w:val="20"/>
                <w:szCs w:val="20"/>
              </w:rPr>
              <w:t>—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14:paraId="50EAA47C" w14:textId="2A3474D7" w:rsidR="000C0069" w:rsidRPr="002F2ECD" w:rsidRDefault="000C0069" w:rsidP="00067F1B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0.55 </w:t>
            </w:r>
          </w:p>
        </w:tc>
      </w:tr>
      <w:tr w:rsidR="000C0069" w:rsidRPr="002F2ECD" w14:paraId="1DAE6620" w14:textId="77777777" w:rsidTr="00F04454">
        <w:trPr>
          <w:trHeight w:val="235"/>
        </w:trPr>
        <w:tc>
          <w:tcPr>
            <w:tcW w:w="5954" w:type="dxa"/>
            <w:shd w:val="clear" w:color="auto" w:fill="auto"/>
            <w:noWrap/>
          </w:tcPr>
          <w:p w14:paraId="24852001" w14:textId="71CA35C6" w:rsidR="000C0069" w:rsidRPr="002F2ECD" w:rsidRDefault="000C0069" w:rsidP="00BA7227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eastAsia="等线" w:hAnsi="Arial" w:cs="Arial"/>
                <w:kern w:val="0"/>
                <w:sz w:val="20"/>
                <w:szCs w:val="20"/>
              </w:rPr>
              <w:t>Deterioration of IAH</w:t>
            </w:r>
            <w:r w:rsidR="00B61062" w:rsidRPr="00EE004B">
              <w:rPr>
                <w:rFonts w:ascii="Arial" w:hAnsi="Arial" w:cs="Arial"/>
                <w:color w:val="1C1D1E"/>
                <w:szCs w:val="21"/>
                <w:vertAlign w:val="superscript"/>
              </w:rPr>
              <w:t>‡</w:t>
            </w:r>
          </w:p>
        </w:tc>
        <w:tc>
          <w:tcPr>
            <w:tcW w:w="2327" w:type="dxa"/>
            <w:shd w:val="clear" w:color="auto" w:fill="auto"/>
            <w:noWrap/>
          </w:tcPr>
          <w:p w14:paraId="222995A4" w14:textId="77777777" w:rsidR="000C0069" w:rsidRPr="002F2ECD" w:rsidRDefault="000C0069" w:rsidP="00067F1B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eastAsia="等线" w:hAnsi="Arial" w:cs="Arial"/>
                <w:kern w:val="0"/>
                <w:sz w:val="20"/>
                <w:szCs w:val="20"/>
              </w:rPr>
              <w:t>2 (8.0%)</w:t>
            </w:r>
          </w:p>
        </w:tc>
        <w:tc>
          <w:tcPr>
            <w:tcW w:w="2350" w:type="dxa"/>
            <w:shd w:val="clear" w:color="auto" w:fill="auto"/>
            <w:noWrap/>
          </w:tcPr>
          <w:p w14:paraId="305E6ECC" w14:textId="77777777" w:rsidR="000C0069" w:rsidRPr="002F2ECD" w:rsidRDefault="000C0069" w:rsidP="00067F1B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eastAsia="等线" w:hAnsi="Arial" w:cs="Arial"/>
                <w:kern w:val="0"/>
                <w:sz w:val="20"/>
                <w:szCs w:val="20"/>
              </w:rPr>
              <w:t>5 (21.7%)</w:t>
            </w:r>
          </w:p>
        </w:tc>
        <w:tc>
          <w:tcPr>
            <w:tcW w:w="1783" w:type="dxa"/>
            <w:shd w:val="clear" w:color="auto" w:fill="auto"/>
            <w:noWrap/>
          </w:tcPr>
          <w:p w14:paraId="31CD671F" w14:textId="77777777" w:rsidR="000C0069" w:rsidRPr="002F2ECD" w:rsidRDefault="000C0069" w:rsidP="00067F1B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eastAsia="等线" w:hAnsi="Arial" w:cs="Arial"/>
                <w:kern w:val="0"/>
                <w:sz w:val="20"/>
                <w:szCs w:val="20"/>
              </w:rPr>
              <w:t>0.37 (0.08-1.72)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14:paraId="2FF9D007" w14:textId="106B5ECF" w:rsidR="000C0069" w:rsidRPr="002F2ECD" w:rsidRDefault="000C0069" w:rsidP="00067F1B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0.18 </w:t>
            </w:r>
          </w:p>
        </w:tc>
      </w:tr>
      <w:tr w:rsidR="000C0069" w:rsidRPr="002F2ECD" w14:paraId="627E8D21" w14:textId="77777777" w:rsidTr="00F04454">
        <w:trPr>
          <w:trHeight w:val="20"/>
        </w:trPr>
        <w:tc>
          <w:tcPr>
            <w:tcW w:w="5954" w:type="dxa"/>
            <w:shd w:val="clear" w:color="auto" w:fill="auto"/>
            <w:noWrap/>
          </w:tcPr>
          <w:p w14:paraId="34A4178C" w14:textId="77777777" w:rsidR="000C0069" w:rsidRPr="002F2ECD" w:rsidRDefault="000C0069" w:rsidP="00BA7227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eastAsia="等线" w:hAnsi="Arial" w:cs="Arial"/>
                <w:kern w:val="0"/>
                <w:sz w:val="20"/>
                <w:szCs w:val="20"/>
              </w:rPr>
              <w:t>New-onset ACS</w:t>
            </w:r>
          </w:p>
        </w:tc>
        <w:tc>
          <w:tcPr>
            <w:tcW w:w="2327" w:type="dxa"/>
            <w:shd w:val="clear" w:color="auto" w:fill="auto"/>
            <w:noWrap/>
          </w:tcPr>
          <w:p w14:paraId="16281F84" w14:textId="77777777" w:rsidR="000C0069" w:rsidRPr="002F2ECD" w:rsidRDefault="000C0069" w:rsidP="00067F1B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eastAsia="等线" w:hAnsi="Arial" w:cs="Arial"/>
                <w:kern w:val="0"/>
                <w:sz w:val="20"/>
                <w:szCs w:val="20"/>
              </w:rPr>
              <w:t>1 (4.0%)</w:t>
            </w:r>
          </w:p>
        </w:tc>
        <w:tc>
          <w:tcPr>
            <w:tcW w:w="2350" w:type="dxa"/>
            <w:shd w:val="clear" w:color="auto" w:fill="auto"/>
            <w:noWrap/>
          </w:tcPr>
          <w:p w14:paraId="1C4DD3A3" w14:textId="77777777" w:rsidR="000C0069" w:rsidRPr="002F2ECD" w:rsidRDefault="000C0069" w:rsidP="00067F1B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eastAsia="等线" w:hAnsi="Arial" w:cs="Arial"/>
                <w:kern w:val="0"/>
                <w:sz w:val="20"/>
                <w:szCs w:val="20"/>
              </w:rPr>
              <w:t>3 (13.0%)</w:t>
            </w:r>
          </w:p>
        </w:tc>
        <w:tc>
          <w:tcPr>
            <w:tcW w:w="1783" w:type="dxa"/>
            <w:shd w:val="clear" w:color="auto" w:fill="auto"/>
            <w:noWrap/>
          </w:tcPr>
          <w:p w14:paraId="70BCCF08" w14:textId="77777777" w:rsidR="000C0069" w:rsidRPr="002F2ECD" w:rsidRDefault="000C0069" w:rsidP="00067F1B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eastAsia="等线" w:hAnsi="Arial" w:cs="Arial"/>
                <w:kern w:val="0"/>
                <w:sz w:val="20"/>
                <w:szCs w:val="20"/>
              </w:rPr>
              <w:t>0.31 (0.03-2.74)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14:paraId="165F564D" w14:textId="4452EA44" w:rsidR="000C0069" w:rsidRPr="002F2ECD" w:rsidRDefault="000C0069" w:rsidP="00067F1B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0.27 </w:t>
            </w:r>
          </w:p>
        </w:tc>
      </w:tr>
      <w:tr w:rsidR="000C0069" w:rsidRPr="002F2ECD" w14:paraId="4D61F46F" w14:textId="77777777" w:rsidTr="00F04454">
        <w:trPr>
          <w:trHeight w:val="20"/>
        </w:trPr>
        <w:tc>
          <w:tcPr>
            <w:tcW w:w="5954" w:type="dxa"/>
            <w:shd w:val="clear" w:color="auto" w:fill="auto"/>
            <w:noWrap/>
            <w:hideMark/>
          </w:tcPr>
          <w:p w14:paraId="0EFDFF5E" w14:textId="77777777" w:rsidR="000C0069" w:rsidRPr="002F2ECD" w:rsidRDefault="000C0069" w:rsidP="00BA7227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eastAsia="等线" w:hAnsi="Arial" w:cs="Arial"/>
                <w:kern w:val="0"/>
                <w:sz w:val="20"/>
                <w:szCs w:val="20"/>
              </w:rPr>
              <w:t>New-onset organ failure</w:t>
            </w:r>
          </w:p>
        </w:tc>
        <w:tc>
          <w:tcPr>
            <w:tcW w:w="2327" w:type="dxa"/>
            <w:shd w:val="clear" w:color="auto" w:fill="auto"/>
            <w:noWrap/>
            <w:hideMark/>
          </w:tcPr>
          <w:p w14:paraId="413A6CB3" w14:textId="77777777" w:rsidR="000C0069" w:rsidRPr="002F2ECD" w:rsidRDefault="000C0069" w:rsidP="00067F1B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eastAsia="等线" w:hAnsi="Arial" w:cs="Arial"/>
                <w:kern w:val="0"/>
                <w:sz w:val="20"/>
                <w:szCs w:val="20"/>
              </w:rPr>
              <w:t>7 (28.0%)</w:t>
            </w:r>
          </w:p>
        </w:tc>
        <w:tc>
          <w:tcPr>
            <w:tcW w:w="2350" w:type="dxa"/>
            <w:shd w:val="clear" w:color="auto" w:fill="auto"/>
            <w:noWrap/>
            <w:hideMark/>
          </w:tcPr>
          <w:p w14:paraId="7968E7AA" w14:textId="77777777" w:rsidR="000C0069" w:rsidRPr="002F2ECD" w:rsidRDefault="000C0069" w:rsidP="00067F1B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eastAsia="等线" w:hAnsi="Arial" w:cs="Arial"/>
                <w:kern w:val="0"/>
                <w:sz w:val="20"/>
                <w:szCs w:val="20"/>
              </w:rPr>
              <w:t>10 (43.5%)</w:t>
            </w:r>
          </w:p>
        </w:tc>
        <w:tc>
          <w:tcPr>
            <w:tcW w:w="1783" w:type="dxa"/>
            <w:shd w:val="clear" w:color="auto" w:fill="auto"/>
            <w:noWrap/>
            <w:hideMark/>
          </w:tcPr>
          <w:p w14:paraId="488C6064" w14:textId="77777777" w:rsidR="000C0069" w:rsidRPr="002F2ECD" w:rsidRDefault="000C0069" w:rsidP="00067F1B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eastAsia="等线" w:hAnsi="Arial" w:cs="Arial"/>
                <w:kern w:val="0"/>
                <w:sz w:val="20"/>
                <w:szCs w:val="20"/>
              </w:rPr>
              <w:t>0.64 (0.29-1.41)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14:paraId="4C5AAB14" w14:textId="50E36D25" w:rsidR="000C0069" w:rsidRPr="002F2ECD" w:rsidRDefault="000C0069" w:rsidP="00067F1B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0.21 </w:t>
            </w:r>
          </w:p>
        </w:tc>
      </w:tr>
      <w:tr w:rsidR="000C0069" w:rsidRPr="002F2ECD" w14:paraId="066BDF63" w14:textId="77777777" w:rsidTr="00F04454">
        <w:trPr>
          <w:trHeight w:val="20"/>
        </w:trPr>
        <w:tc>
          <w:tcPr>
            <w:tcW w:w="5954" w:type="dxa"/>
            <w:shd w:val="clear" w:color="auto" w:fill="auto"/>
            <w:noWrap/>
          </w:tcPr>
          <w:p w14:paraId="2AAE322C" w14:textId="6E122306" w:rsidR="000C0069" w:rsidRPr="002F2ECD" w:rsidRDefault="000C0069" w:rsidP="00BA7227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    Single organ failure</w:t>
            </w:r>
          </w:p>
        </w:tc>
        <w:tc>
          <w:tcPr>
            <w:tcW w:w="2327" w:type="dxa"/>
            <w:shd w:val="clear" w:color="auto" w:fill="auto"/>
            <w:noWrap/>
          </w:tcPr>
          <w:p w14:paraId="77C780B2" w14:textId="77777777" w:rsidR="000C0069" w:rsidRPr="002F2ECD" w:rsidRDefault="000C0069" w:rsidP="00067F1B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350" w:type="dxa"/>
            <w:shd w:val="clear" w:color="auto" w:fill="auto"/>
            <w:noWrap/>
          </w:tcPr>
          <w:p w14:paraId="3BA12E24" w14:textId="77777777" w:rsidR="000C0069" w:rsidRPr="002F2ECD" w:rsidRDefault="000C0069" w:rsidP="00067F1B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  <w:noWrap/>
          </w:tcPr>
          <w:p w14:paraId="3173F01F" w14:textId="77777777" w:rsidR="000C0069" w:rsidRPr="002F2ECD" w:rsidRDefault="000C0069" w:rsidP="00067F1B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auto"/>
            <w:noWrap/>
            <w:vAlign w:val="center"/>
          </w:tcPr>
          <w:p w14:paraId="47CFB552" w14:textId="77777777" w:rsidR="000C0069" w:rsidRPr="002F2ECD" w:rsidRDefault="000C0069" w:rsidP="00067F1B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0C0069" w:rsidRPr="002F2ECD" w14:paraId="74561397" w14:textId="77777777" w:rsidTr="00F04454">
        <w:trPr>
          <w:trHeight w:val="20"/>
        </w:trPr>
        <w:tc>
          <w:tcPr>
            <w:tcW w:w="5954" w:type="dxa"/>
            <w:shd w:val="clear" w:color="auto" w:fill="auto"/>
            <w:noWrap/>
            <w:hideMark/>
          </w:tcPr>
          <w:p w14:paraId="7397046D" w14:textId="38F8E7C3" w:rsidR="000C0069" w:rsidRPr="002F2ECD" w:rsidRDefault="000C0069" w:rsidP="00C8644A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        Respiratory </w:t>
            </w:r>
          </w:p>
        </w:tc>
        <w:tc>
          <w:tcPr>
            <w:tcW w:w="2327" w:type="dxa"/>
            <w:shd w:val="clear" w:color="auto" w:fill="auto"/>
            <w:noWrap/>
            <w:hideMark/>
          </w:tcPr>
          <w:p w14:paraId="0391D232" w14:textId="77777777" w:rsidR="000C0069" w:rsidRPr="002F2ECD" w:rsidRDefault="000C0069" w:rsidP="00067F1B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eastAsia="等线" w:hAnsi="Arial" w:cs="Arial"/>
                <w:kern w:val="0"/>
                <w:sz w:val="20"/>
                <w:szCs w:val="20"/>
              </w:rPr>
              <w:t>1 (4.0%)</w:t>
            </w:r>
          </w:p>
        </w:tc>
        <w:tc>
          <w:tcPr>
            <w:tcW w:w="2350" w:type="dxa"/>
            <w:shd w:val="clear" w:color="auto" w:fill="auto"/>
            <w:noWrap/>
            <w:hideMark/>
          </w:tcPr>
          <w:p w14:paraId="0C3980BD" w14:textId="77777777" w:rsidR="000C0069" w:rsidRPr="002F2ECD" w:rsidRDefault="000C0069" w:rsidP="00067F1B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eastAsia="等线" w:hAnsi="Arial" w:cs="Arial"/>
                <w:kern w:val="0"/>
                <w:sz w:val="20"/>
                <w:szCs w:val="20"/>
              </w:rPr>
              <w:t>3 (13.0%)</w:t>
            </w:r>
          </w:p>
        </w:tc>
        <w:tc>
          <w:tcPr>
            <w:tcW w:w="1783" w:type="dxa"/>
            <w:shd w:val="clear" w:color="auto" w:fill="auto"/>
            <w:noWrap/>
            <w:hideMark/>
          </w:tcPr>
          <w:p w14:paraId="150C8B75" w14:textId="77777777" w:rsidR="000C0069" w:rsidRPr="002F2ECD" w:rsidRDefault="000C0069" w:rsidP="00067F1B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eastAsia="等线" w:hAnsi="Arial" w:cs="Arial"/>
                <w:kern w:val="0"/>
                <w:sz w:val="20"/>
                <w:szCs w:val="20"/>
              </w:rPr>
              <w:t>0.31 (0.03-2.74)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14:paraId="1D4ED535" w14:textId="676F319B" w:rsidR="000C0069" w:rsidRPr="002F2ECD" w:rsidRDefault="000C0069" w:rsidP="00067F1B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0.27 </w:t>
            </w:r>
          </w:p>
        </w:tc>
      </w:tr>
      <w:tr w:rsidR="000C0069" w:rsidRPr="002F2ECD" w14:paraId="47FD9480" w14:textId="77777777" w:rsidTr="00F04454">
        <w:trPr>
          <w:trHeight w:val="20"/>
        </w:trPr>
        <w:tc>
          <w:tcPr>
            <w:tcW w:w="5954" w:type="dxa"/>
            <w:shd w:val="clear" w:color="auto" w:fill="auto"/>
            <w:noWrap/>
            <w:hideMark/>
          </w:tcPr>
          <w:p w14:paraId="4E01A18C" w14:textId="4730C64E" w:rsidR="000C0069" w:rsidRPr="002F2ECD" w:rsidRDefault="000C0069" w:rsidP="00BA7227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        Circulatory    </w:t>
            </w:r>
          </w:p>
        </w:tc>
        <w:tc>
          <w:tcPr>
            <w:tcW w:w="2327" w:type="dxa"/>
            <w:shd w:val="clear" w:color="auto" w:fill="auto"/>
            <w:noWrap/>
            <w:hideMark/>
          </w:tcPr>
          <w:p w14:paraId="2F9F45A3" w14:textId="77777777" w:rsidR="000C0069" w:rsidRPr="002F2ECD" w:rsidRDefault="000C0069" w:rsidP="00067F1B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eastAsia="等线" w:hAnsi="Arial" w:cs="Arial"/>
                <w:kern w:val="0"/>
                <w:sz w:val="20"/>
                <w:szCs w:val="20"/>
              </w:rPr>
              <w:t>1 (4.0%)</w:t>
            </w:r>
          </w:p>
        </w:tc>
        <w:tc>
          <w:tcPr>
            <w:tcW w:w="2350" w:type="dxa"/>
            <w:shd w:val="clear" w:color="auto" w:fill="auto"/>
            <w:noWrap/>
            <w:hideMark/>
          </w:tcPr>
          <w:p w14:paraId="0C3F4686" w14:textId="77777777" w:rsidR="000C0069" w:rsidRPr="002F2ECD" w:rsidRDefault="000C0069" w:rsidP="00067F1B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eastAsia="等线" w:hAnsi="Arial" w:cs="Arial"/>
                <w:kern w:val="0"/>
                <w:sz w:val="20"/>
                <w:szCs w:val="20"/>
              </w:rPr>
              <w:t>2 (8.7%)</w:t>
            </w:r>
          </w:p>
        </w:tc>
        <w:tc>
          <w:tcPr>
            <w:tcW w:w="1783" w:type="dxa"/>
            <w:shd w:val="clear" w:color="auto" w:fill="auto"/>
            <w:noWrap/>
            <w:hideMark/>
          </w:tcPr>
          <w:p w14:paraId="72814104" w14:textId="77777777" w:rsidR="000C0069" w:rsidRPr="002F2ECD" w:rsidRDefault="000C0069" w:rsidP="00067F1B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eastAsia="等线" w:hAnsi="Arial" w:cs="Arial"/>
                <w:kern w:val="0"/>
                <w:sz w:val="20"/>
                <w:szCs w:val="20"/>
              </w:rPr>
              <w:t>0.46 (0.05-4.74)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14:paraId="63A83B73" w14:textId="2F2A3A45" w:rsidR="000C0069" w:rsidRPr="002F2ECD" w:rsidRDefault="000C0069" w:rsidP="00067F1B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0.47 </w:t>
            </w:r>
          </w:p>
        </w:tc>
      </w:tr>
      <w:tr w:rsidR="000C0069" w:rsidRPr="002F2ECD" w14:paraId="43A40411" w14:textId="77777777" w:rsidTr="00F04454">
        <w:trPr>
          <w:trHeight w:val="20"/>
        </w:trPr>
        <w:tc>
          <w:tcPr>
            <w:tcW w:w="5954" w:type="dxa"/>
            <w:shd w:val="clear" w:color="auto" w:fill="auto"/>
            <w:noWrap/>
            <w:hideMark/>
          </w:tcPr>
          <w:p w14:paraId="60FC03BF" w14:textId="5392C87A" w:rsidR="000C0069" w:rsidRPr="002F2ECD" w:rsidRDefault="000C0069" w:rsidP="00BA7227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        Renal</w:t>
            </w:r>
          </w:p>
        </w:tc>
        <w:tc>
          <w:tcPr>
            <w:tcW w:w="2327" w:type="dxa"/>
            <w:shd w:val="clear" w:color="auto" w:fill="auto"/>
            <w:noWrap/>
            <w:hideMark/>
          </w:tcPr>
          <w:p w14:paraId="3F28ADAC" w14:textId="1AE29158" w:rsidR="000C0069" w:rsidRPr="002F2ECD" w:rsidRDefault="000C0069" w:rsidP="00067F1B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0 </w:t>
            </w:r>
          </w:p>
        </w:tc>
        <w:tc>
          <w:tcPr>
            <w:tcW w:w="2350" w:type="dxa"/>
            <w:shd w:val="clear" w:color="auto" w:fill="auto"/>
            <w:noWrap/>
            <w:hideMark/>
          </w:tcPr>
          <w:p w14:paraId="169B7FEC" w14:textId="77777777" w:rsidR="000C0069" w:rsidRPr="002F2ECD" w:rsidRDefault="000C0069" w:rsidP="00067F1B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eastAsia="等线" w:hAnsi="Arial" w:cs="Arial"/>
                <w:kern w:val="0"/>
                <w:sz w:val="20"/>
                <w:szCs w:val="20"/>
              </w:rPr>
              <w:t>2 (8.7%)</w:t>
            </w:r>
          </w:p>
        </w:tc>
        <w:tc>
          <w:tcPr>
            <w:tcW w:w="1783" w:type="dxa"/>
            <w:shd w:val="clear" w:color="auto" w:fill="auto"/>
            <w:noWrap/>
            <w:hideMark/>
          </w:tcPr>
          <w:p w14:paraId="66872B71" w14:textId="458F0A21" w:rsidR="000C0069" w:rsidRPr="002F2ECD" w:rsidRDefault="000C0069" w:rsidP="00067F1B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eastAsia="等线" w:hAnsi="Arial" w:cs="Arial"/>
                <w:kern w:val="0"/>
                <w:sz w:val="20"/>
                <w:szCs w:val="20"/>
              </w:rPr>
              <w:t>—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14:paraId="6A9A7C6B" w14:textId="5DBE5B13" w:rsidR="000C0069" w:rsidRPr="002F2ECD" w:rsidRDefault="000C0069" w:rsidP="00067F1B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0.22 </w:t>
            </w:r>
          </w:p>
        </w:tc>
      </w:tr>
      <w:tr w:rsidR="000C0069" w:rsidRPr="002F2ECD" w14:paraId="0E834F5E" w14:textId="77777777" w:rsidTr="00F04454">
        <w:trPr>
          <w:trHeight w:val="20"/>
        </w:trPr>
        <w:tc>
          <w:tcPr>
            <w:tcW w:w="5954" w:type="dxa"/>
            <w:shd w:val="clear" w:color="auto" w:fill="auto"/>
            <w:hideMark/>
          </w:tcPr>
          <w:p w14:paraId="64F53A9C" w14:textId="6F7A9A1F" w:rsidR="000C0069" w:rsidRPr="002F2ECD" w:rsidRDefault="000C0069" w:rsidP="00067F1B">
            <w:pPr>
              <w:widowControl/>
              <w:ind w:firstLineChars="100" w:firstLine="200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Multiple organ failure </w:t>
            </w:r>
          </w:p>
        </w:tc>
        <w:tc>
          <w:tcPr>
            <w:tcW w:w="2327" w:type="dxa"/>
            <w:shd w:val="clear" w:color="auto" w:fill="auto"/>
            <w:noWrap/>
            <w:hideMark/>
          </w:tcPr>
          <w:p w14:paraId="2ED65EF2" w14:textId="77777777" w:rsidR="000C0069" w:rsidRPr="002F2ECD" w:rsidRDefault="000C0069" w:rsidP="00067F1B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eastAsia="等线" w:hAnsi="Arial" w:cs="Arial"/>
                <w:kern w:val="0"/>
                <w:sz w:val="20"/>
                <w:szCs w:val="20"/>
              </w:rPr>
              <w:t>5 (20.0%)</w:t>
            </w:r>
          </w:p>
        </w:tc>
        <w:tc>
          <w:tcPr>
            <w:tcW w:w="2350" w:type="dxa"/>
            <w:shd w:val="clear" w:color="auto" w:fill="auto"/>
            <w:noWrap/>
            <w:hideMark/>
          </w:tcPr>
          <w:p w14:paraId="71052F72" w14:textId="77777777" w:rsidR="000C0069" w:rsidRPr="002F2ECD" w:rsidRDefault="000C0069" w:rsidP="00067F1B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eastAsia="等线" w:hAnsi="Arial" w:cs="Arial"/>
                <w:kern w:val="0"/>
                <w:sz w:val="20"/>
                <w:szCs w:val="20"/>
              </w:rPr>
              <w:t>3 (13.0%)</w:t>
            </w:r>
          </w:p>
        </w:tc>
        <w:tc>
          <w:tcPr>
            <w:tcW w:w="1783" w:type="dxa"/>
            <w:shd w:val="clear" w:color="auto" w:fill="auto"/>
            <w:noWrap/>
            <w:hideMark/>
          </w:tcPr>
          <w:p w14:paraId="6EFA17D4" w14:textId="77777777" w:rsidR="000C0069" w:rsidRPr="002F2ECD" w:rsidRDefault="000C0069" w:rsidP="00067F1B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eastAsia="等线" w:hAnsi="Arial" w:cs="Arial"/>
                <w:kern w:val="0"/>
                <w:sz w:val="20"/>
                <w:szCs w:val="20"/>
              </w:rPr>
              <w:t>1.53 (0.41-5.71)</w:t>
            </w:r>
          </w:p>
        </w:tc>
        <w:tc>
          <w:tcPr>
            <w:tcW w:w="956" w:type="dxa"/>
            <w:shd w:val="clear" w:color="auto" w:fill="auto"/>
            <w:noWrap/>
            <w:vAlign w:val="center"/>
            <w:hideMark/>
          </w:tcPr>
          <w:p w14:paraId="0B71241E" w14:textId="4E3AEFB2" w:rsidR="000C0069" w:rsidRPr="002F2ECD" w:rsidRDefault="000C0069" w:rsidP="00067F1B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0.40 </w:t>
            </w:r>
          </w:p>
        </w:tc>
      </w:tr>
      <w:tr w:rsidR="000C0069" w:rsidRPr="002F2ECD" w14:paraId="05CB36CB" w14:textId="77777777" w:rsidTr="00F04454">
        <w:trPr>
          <w:trHeight w:val="20"/>
        </w:trPr>
        <w:tc>
          <w:tcPr>
            <w:tcW w:w="5954" w:type="dxa"/>
            <w:shd w:val="clear" w:color="auto" w:fill="auto"/>
            <w:noWrap/>
          </w:tcPr>
          <w:p w14:paraId="5BDD9C5C" w14:textId="6479E30D" w:rsidR="000C0069" w:rsidRPr="002F2ECD" w:rsidRDefault="000C0069" w:rsidP="00BA7227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eastAsia="等线" w:hAnsi="Arial" w:cs="Arial"/>
                <w:kern w:val="0"/>
                <w:sz w:val="20"/>
                <w:szCs w:val="20"/>
              </w:rPr>
              <w:t>Invasive interventions</w:t>
            </w:r>
            <w:r w:rsidR="00B61062" w:rsidRPr="00EE004B">
              <w:rPr>
                <w:rFonts w:ascii="Arial" w:hAnsi="Arial" w:cs="Arial"/>
                <w:color w:val="1C1D1E"/>
                <w:szCs w:val="21"/>
                <w:vertAlign w:val="superscript"/>
              </w:rPr>
              <w:t>§</w:t>
            </w:r>
          </w:p>
        </w:tc>
        <w:tc>
          <w:tcPr>
            <w:tcW w:w="2327" w:type="dxa"/>
            <w:shd w:val="clear" w:color="auto" w:fill="auto"/>
            <w:noWrap/>
          </w:tcPr>
          <w:p w14:paraId="5FC4563A" w14:textId="77777777" w:rsidR="000C0069" w:rsidRPr="002F2ECD" w:rsidRDefault="000C0069" w:rsidP="00067F1B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2350" w:type="dxa"/>
            <w:shd w:val="clear" w:color="auto" w:fill="auto"/>
            <w:noWrap/>
          </w:tcPr>
          <w:p w14:paraId="0A2CE2FD" w14:textId="77777777" w:rsidR="000C0069" w:rsidRPr="002F2ECD" w:rsidRDefault="000C0069" w:rsidP="00067F1B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1783" w:type="dxa"/>
            <w:shd w:val="clear" w:color="auto" w:fill="auto"/>
            <w:noWrap/>
          </w:tcPr>
          <w:p w14:paraId="770CB74F" w14:textId="77777777" w:rsidR="000C0069" w:rsidRPr="002F2ECD" w:rsidRDefault="000C0069" w:rsidP="00067F1B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56" w:type="dxa"/>
            <w:shd w:val="clear" w:color="auto" w:fill="auto"/>
            <w:noWrap/>
            <w:vAlign w:val="center"/>
          </w:tcPr>
          <w:p w14:paraId="3DE142C4" w14:textId="77777777" w:rsidR="000C0069" w:rsidRPr="002F2ECD" w:rsidRDefault="000C0069" w:rsidP="00067F1B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0C0069" w:rsidRPr="002F2ECD" w14:paraId="3114FB3A" w14:textId="77777777" w:rsidTr="00F04454">
        <w:trPr>
          <w:trHeight w:val="20"/>
        </w:trPr>
        <w:tc>
          <w:tcPr>
            <w:tcW w:w="5954" w:type="dxa"/>
            <w:shd w:val="clear" w:color="auto" w:fill="auto"/>
            <w:noWrap/>
          </w:tcPr>
          <w:p w14:paraId="29A77C42" w14:textId="1FEA6815" w:rsidR="000C0069" w:rsidRPr="002F2ECD" w:rsidRDefault="000C0069" w:rsidP="001C7442">
            <w:pPr>
              <w:widowControl/>
              <w:ind w:firstLineChars="100" w:firstLine="200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eastAsia="等线" w:hAnsi="Arial" w:cs="Arial"/>
                <w:kern w:val="0"/>
                <w:sz w:val="20"/>
                <w:szCs w:val="20"/>
              </w:rPr>
              <w:t>Percutaneous catheter drainage</w:t>
            </w:r>
          </w:p>
        </w:tc>
        <w:tc>
          <w:tcPr>
            <w:tcW w:w="2327" w:type="dxa"/>
            <w:shd w:val="clear" w:color="auto" w:fill="auto"/>
            <w:noWrap/>
          </w:tcPr>
          <w:p w14:paraId="1956AEFE" w14:textId="521C2EB4" w:rsidR="000C0069" w:rsidRPr="002F2ECD" w:rsidRDefault="000C0069" w:rsidP="001C7442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hAnsi="Arial" w:cs="Arial"/>
                <w:sz w:val="20"/>
                <w:szCs w:val="20"/>
              </w:rPr>
              <w:t>4 (16.0%)</w:t>
            </w:r>
          </w:p>
        </w:tc>
        <w:tc>
          <w:tcPr>
            <w:tcW w:w="2350" w:type="dxa"/>
            <w:shd w:val="clear" w:color="auto" w:fill="auto"/>
            <w:noWrap/>
          </w:tcPr>
          <w:p w14:paraId="2D8416E6" w14:textId="1E38A388" w:rsidR="000C0069" w:rsidRPr="002F2ECD" w:rsidRDefault="000C0069" w:rsidP="001C7442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hAnsi="Arial" w:cs="Arial"/>
                <w:sz w:val="20"/>
                <w:szCs w:val="20"/>
              </w:rPr>
              <w:t>4 (17.4%)</w:t>
            </w:r>
          </w:p>
        </w:tc>
        <w:tc>
          <w:tcPr>
            <w:tcW w:w="1783" w:type="dxa"/>
            <w:shd w:val="clear" w:color="auto" w:fill="auto"/>
            <w:noWrap/>
          </w:tcPr>
          <w:p w14:paraId="3F6F3A1D" w14:textId="7DE660B5" w:rsidR="000C0069" w:rsidRPr="002F2ECD" w:rsidRDefault="000C0069" w:rsidP="001C7442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hAnsi="Arial" w:cs="Arial"/>
                <w:sz w:val="20"/>
                <w:szCs w:val="20"/>
              </w:rPr>
              <w:t>0.92 (0.26-3.26)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14:paraId="29154C18" w14:textId="17C4C845" w:rsidR="000C0069" w:rsidRPr="002F2ECD" w:rsidRDefault="000C0069" w:rsidP="001C7442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0.60 </w:t>
            </w:r>
          </w:p>
        </w:tc>
      </w:tr>
      <w:tr w:rsidR="000C0069" w:rsidRPr="002F2ECD" w14:paraId="6BC03806" w14:textId="77777777" w:rsidTr="00F04454">
        <w:trPr>
          <w:trHeight w:val="20"/>
        </w:trPr>
        <w:tc>
          <w:tcPr>
            <w:tcW w:w="5954" w:type="dxa"/>
            <w:shd w:val="clear" w:color="auto" w:fill="auto"/>
            <w:noWrap/>
          </w:tcPr>
          <w:p w14:paraId="5A23F7DD" w14:textId="7BDD7D57" w:rsidR="000C0069" w:rsidRPr="002F2ECD" w:rsidRDefault="000C0069" w:rsidP="001C7442">
            <w:pPr>
              <w:widowControl/>
              <w:ind w:firstLineChars="100" w:firstLine="200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eastAsia="等线" w:hAnsi="Arial" w:cs="Arial"/>
                <w:kern w:val="0"/>
                <w:sz w:val="20"/>
                <w:szCs w:val="20"/>
              </w:rPr>
              <w:t>Endoscopic transmural drainage</w:t>
            </w:r>
          </w:p>
        </w:tc>
        <w:tc>
          <w:tcPr>
            <w:tcW w:w="2327" w:type="dxa"/>
            <w:shd w:val="clear" w:color="auto" w:fill="auto"/>
            <w:noWrap/>
          </w:tcPr>
          <w:p w14:paraId="30E8B84C" w14:textId="64EE61C3" w:rsidR="000C0069" w:rsidRPr="002F2ECD" w:rsidRDefault="000C0069" w:rsidP="001C7442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2ECD">
              <w:rPr>
                <w:rFonts w:ascii="Arial" w:hAnsi="Arial" w:cs="Arial"/>
                <w:sz w:val="20"/>
                <w:szCs w:val="20"/>
              </w:rPr>
              <w:t>2 (8.0%)</w:t>
            </w:r>
          </w:p>
        </w:tc>
        <w:tc>
          <w:tcPr>
            <w:tcW w:w="2350" w:type="dxa"/>
            <w:shd w:val="clear" w:color="auto" w:fill="auto"/>
            <w:noWrap/>
          </w:tcPr>
          <w:p w14:paraId="6AF2FB5F" w14:textId="28295F44" w:rsidR="000C0069" w:rsidRPr="002F2ECD" w:rsidRDefault="000C0069" w:rsidP="001C7442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2ECD">
              <w:rPr>
                <w:rFonts w:ascii="Arial" w:hAnsi="Arial" w:cs="Arial"/>
                <w:sz w:val="20"/>
                <w:szCs w:val="20"/>
              </w:rPr>
              <w:t>2 (8.7%)</w:t>
            </w:r>
          </w:p>
        </w:tc>
        <w:tc>
          <w:tcPr>
            <w:tcW w:w="1783" w:type="dxa"/>
            <w:shd w:val="clear" w:color="auto" w:fill="auto"/>
            <w:noWrap/>
          </w:tcPr>
          <w:p w14:paraId="06A25B75" w14:textId="56387CFB" w:rsidR="000C0069" w:rsidRPr="002F2ECD" w:rsidRDefault="000C0069" w:rsidP="001C7442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2ECD">
              <w:rPr>
                <w:rFonts w:ascii="Arial" w:hAnsi="Arial" w:cs="Arial"/>
                <w:sz w:val="20"/>
                <w:szCs w:val="20"/>
              </w:rPr>
              <w:t>0.92 (0.14-6.01)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14:paraId="1D9B595E" w14:textId="070B7156" w:rsidR="000C0069" w:rsidRPr="002F2ECD" w:rsidRDefault="000C0069" w:rsidP="001C7442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0.66 </w:t>
            </w:r>
          </w:p>
        </w:tc>
      </w:tr>
      <w:tr w:rsidR="000C0069" w:rsidRPr="002F2ECD" w14:paraId="265B27FE" w14:textId="77777777" w:rsidTr="00F04454">
        <w:trPr>
          <w:trHeight w:val="20"/>
        </w:trPr>
        <w:tc>
          <w:tcPr>
            <w:tcW w:w="5954" w:type="dxa"/>
            <w:shd w:val="clear" w:color="auto" w:fill="auto"/>
            <w:noWrap/>
          </w:tcPr>
          <w:p w14:paraId="1C3966CE" w14:textId="58931664" w:rsidR="000C0069" w:rsidRPr="002F2ECD" w:rsidRDefault="000C0069" w:rsidP="001C7442">
            <w:pPr>
              <w:widowControl/>
              <w:ind w:firstLineChars="100" w:firstLine="200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Endoscopic </w:t>
            </w:r>
            <w:proofErr w:type="spellStart"/>
            <w:r w:rsidRPr="002F2ECD">
              <w:rPr>
                <w:rFonts w:ascii="Arial" w:eastAsia="等线" w:hAnsi="Arial" w:cs="Arial"/>
                <w:kern w:val="0"/>
                <w:sz w:val="20"/>
                <w:szCs w:val="20"/>
              </w:rPr>
              <w:t>necrosectomy</w:t>
            </w:r>
            <w:proofErr w:type="spellEnd"/>
            <w:r w:rsidR="00B61062" w:rsidRPr="00EE004B">
              <w:rPr>
                <w:rFonts w:ascii="Arial" w:hAnsi="Arial" w:cs="Arial"/>
                <w:color w:val="1C1D1E"/>
                <w:szCs w:val="21"/>
                <w:vertAlign w:val="superscript"/>
              </w:rPr>
              <w:t>¶</w:t>
            </w:r>
          </w:p>
        </w:tc>
        <w:tc>
          <w:tcPr>
            <w:tcW w:w="2327" w:type="dxa"/>
            <w:shd w:val="clear" w:color="auto" w:fill="auto"/>
            <w:noWrap/>
          </w:tcPr>
          <w:p w14:paraId="6129AF85" w14:textId="28C5C7DD" w:rsidR="000C0069" w:rsidRPr="002F2ECD" w:rsidRDefault="000C0069" w:rsidP="001C7442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2EC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350" w:type="dxa"/>
            <w:shd w:val="clear" w:color="auto" w:fill="auto"/>
            <w:noWrap/>
          </w:tcPr>
          <w:p w14:paraId="173F747C" w14:textId="46913398" w:rsidR="000C0069" w:rsidRPr="002F2ECD" w:rsidRDefault="000C0069" w:rsidP="001C7442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2ECD">
              <w:rPr>
                <w:rFonts w:ascii="Arial" w:hAnsi="Arial" w:cs="Arial"/>
                <w:sz w:val="20"/>
                <w:szCs w:val="20"/>
              </w:rPr>
              <w:t>1 (4.3%)</w:t>
            </w:r>
          </w:p>
        </w:tc>
        <w:tc>
          <w:tcPr>
            <w:tcW w:w="1783" w:type="dxa"/>
            <w:shd w:val="clear" w:color="auto" w:fill="auto"/>
            <w:noWrap/>
          </w:tcPr>
          <w:p w14:paraId="7864737D" w14:textId="45F1B2BA" w:rsidR="000C0069" w:rsidRPr="002F2ECD" w:rsidRDefault="000C0069" w:rsidP="001C7442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2ECD">
              <w:rPr>
                <w:rFonts w:ascii="Arial" w:eastAsia="等线" w:hAnsi="Arial" w:cs="Arial"/>
                <w:kern w:val="0"/>
                <w:sz w:val="20"/>
                <w:szCs w:val="20"/>
              </w:rPr>
              <w:t>—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14:paraId="40AF7653" w14:textId="08E15E5D" w:rsidR="000C0069" w:rsidRPr="002F2ECD" w:rsidRDefault="000C0069" w:rsidP="001C7442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0.48 </w:t>
            </w:r>
          </w:p>
        </w:tc>
      </w:tr>
      <w:tr w:rsidR="000C0069" w:rsidRPr="002F2ECD" w14:paraId="4BE38CB1" w14:textId="77777777" w:rsidTr="00F04454">
        <w:trPr>
          <w:trHeight w:val="20"/>
        </w:trPr>
        <w:tc>
          <w:tcPr>
            <w:tcW w:w="5954" w:type="dxa"/>
            <w:shd w:val="clear" w:color="auto" w:fill="auto"/>
            <w:noWrap/>
          </w:tcPr>
          <w:p w14:paraId="1CF98BEC" w14:textId="36B39C12" w:rsidR="000C0069" w:rsidRPr="002F2ECD" w:rsidRDefault="000C0069" w:rsidP="001C7442">
            <w:pPr>
              <w:widowControl/>
              <w:ind w:firstLineChars="100" w:firstLine="200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hAnsi="Arial" w:cs="Arial"/>
                <w:sz w:val="20"/>
                <w:szCs w:val="20"/>
              </w:rPr>
              <w:t>Surgical laparotomy</w:t>
            </w:r>
          </w:p>
        </w:tc>
        <w:tc>
          <w:tcPr>
            <w:tcW w:w="2327" w:type="dxa"/>
            <w:shd w:val="clear" w:color="auto" w:fill="auto"/>
            <w:noWrap/>
          </w:tcPr>
          <w:p w14:paraId="2C799F6C" w14:textId="0D661D55" w:rsidR="000C0069" w:rsidRPr="002F2ECD" w:rsidRDefault="000C0069" w:rsidP="001C7442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2ECD">
              <w:rPr>
                <w:rFonts w:ascii="Arial" w:hAnsi="Arial" w:cs="Arial"/>
                <w:sz w:val="20"/>
                <w:szCs w:val="20"/>
              </w:rPr>
              <w:t>2 (8.0%)</w:t>
            </w:r>
          </w:p>
        </w:tc>
        <w:tc>
          <w:tcPr>
            <w:tcW w:w="2350" w:type="dxa"/>
            <w:shd w:val="clear" w:color="auto" w:fill="auto"/>
            <w:noWrap/>
          </w:tcPr>
          <w:p w14:paraId="50E5BF09" w14:textId="217FEEB8" w:rsidR="000C0069" w:rsidRPr="002F2ECD" w:rsidRDefault="000C0069" w:rsidP="001C7442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2ECD">
              <w:rPr>
                <w:rFonts w:ascii="Arial" w:hAnsi="Arial" w:cs="Arial"/>
                <w:sz w:val="20"/>
                <w:szCs w:val="20"/>
              </w:rPr>
              <w:t>3 (13.0%)</w:t>
            </w:r>
          </w:p>
        </w:tc>
        <w:tc>
          <w:tcPr>
            <w:tcW w:w="1783" w:type="dxa"/>
            <w:shd w:val="clear" w:color="auto" w:fill="auto"/>
            <w:noWrap/>
          </w:tcPr>
          <w:p w14:paraId="18DE9D14" w14:textId="43F5BC18" w:rsidR="000C0069" w:rsidRPr="002F2ECD" w:rsidRDefault="000C0069" w:rsidP="001C7442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F2ECD">
              <w:rPr>
                <w:rFonts w:ascii="Arial" w:hAnsi="Arial" w:cs="Arial"/>
                <w:sz w:val="20"/>
                <w:szCs w:val="20"/>
              </w:rPr>
              <w:t>0.61 (0.11-3.35)</w:t>
            </w:r>
          </w:p>
        </w:tc>
        <w:tc>
          <w:tcPr>
            <w:tcW w:w="956" w:type="dxa"/>
            <w:shd w:val="clear" w:color="auto" w:fill="auto"/>
            <w:noWrap/>
            <w:vAlign w:val="center"/>
          </w:tcPr>
          <w:p w14:paraId="2F3CD5D1" w14:textId="675449BB" w:rsidR="000C0069" w:rsidRPr="002F2ECD" w:rsidRDefault="000C0069" w:rsidP="001C7442">
            <w:pPr>
              <w:widowControl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0.46 </w:t>
            </w:r>
          </w:p>
        </w:tc>
      </w:tr>
      <w:tr w:rsidR="000C0069" w:rsidRPr="002F2ECD" w14:paraId="458C7A6B" w14:textId="77777777" w:rsidTr="00F04454">
        <w:trPr>
          <w:trHeight w:val="20"/>
        </w:trPr>
        <w:tc>
          <w:tcPr>
            <w:tcW w:w="5954" w:type="dxa"/>
            <w:tcBorders>
              <w:bottom w:val="nil"/>
            </w:tcBorders>
            <w:shd w:val="clear" w:color="auto" w:fill="auto"/>
            <w:noWrap/>
            <w:hideMark/>
          </w:tcPr>
          <w:p w14:paraId="33289611" w14:textId="77777777" w:rsidR="000C0069" w:rsidRPr="002F2ECD" w:rsidRDefault="000C0069" w:rsidP="00BA7227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hAnsi="Arial" w:cs="Arial"/>
                <w:kern w:val="0"/>
                <w:sz w:val="20"/>
                <w:szCs w:val="20"/>
              </w:rPr>
              <w:t xml:space="preserve">Intra-abdominal bleeding </w:t>
            </w:r>
            <w:r w:rsidRPr="002F2ECD">
              <w:rPr>
                <w:rFonts w:ascii="Arial" w:eastAsia="等线" w:hAnsi="Arial" w:cs="Arial"/>
                <w:kern w:val="0"/>
                <w:sz w:val="20"/>
                <w:szCs w:val="20"/>
              </w:rPr>
              <w:t>(requiring intervention)</w:t>
            </w:r>
          </w:p>
        </w:tc>
        <w:tc>
          <w:tcPr>
            <w:tcW w:w="2327" w:type="dxa"/>
            <w:tcBorders>
              <w:bottom w:val="nil"/>
            </w:tcBorders>
            <w:shd w:val="clear" w:color="auto" w:fill="auto"/>
            <w:noWrap/>
            <w:hideMark/>
          </w:tcPr>
          <w:p w14:paraId="3711CD2A" w14:textId="77777777" w:rsidR="000C0069" w:rsidRPr="002F2ECD" w:rsidRDefault="000C0069" w:rsidP="00067F1B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eastAsia="等线" w:hAnsi="Arial" w:cs="Arial"/>
                <w:kern w:val="0"/>
                <w:sz w:val="20"/>
                <w:szCs w:val="20"/>
              </w:rPr>
              <w:t>2 (8.0%)</w:t>
            </w:r>
          </w:p>
        </w:tc>
        <w:tc>
          <w:tcPr>
            <w:tcW w:w="2350" w:type="dxa"/>
            <w:tcBorders>
              <w:bottom w:val="nil"/>
            </w:tcBorders>
            <w:shd w:val="clear" w:color="auto" w:fill="auto"/>
            <w:noWrap/>
            <w:hideMark/>
          </w:tcPr>
          <w:p w14:paraId="40F88692" w14:textId="77777777" w:rsidR="000C0069" w:rsidRPr="002F2ECD" w:rsidRDefault="000C0069" w:rsidP="00067F1B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eastAsia="等线" w:hAnsi="Arial" w:cs="Arial"/>
                <w:kern w:val="0"/>
                <w:sz w:val="20"/>
                <w:szCs w:val="20"/>
              </w:rPr>
              <w:t>3 (13.0%)</w:t>
            </w:r>
          </w:p>
        </w:tc>
        <w:tc>
          <w:tcPr>
            <w:tcW w:w="1783" w:type="dxa"/>
            <w:tcBorders>
              <w:bottom w:val="nil"/>
            </w:tcBorders>
            <w:shd w:val="clear" w:color="auto" w:fill="auto"/>
            <w:noWrap/>
            <w:hideMark/>
          </w:tcPr>
          <w:p w14:paraId="194F5F5D" w14:textId="77777777" w:rsidR="000C0069" w:rsidRPr="002F2ECD" w:rsidRDefault="000C0069" w:rsidP="00067F1B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eastAsia="等线" w:hAnsi="Arial" w:cs="Arial"/>
                <w:kern w:val="0"/>
                <w:sz w:val="20"/>
                <w:szCs w:val="20"/>
              </w:rPr>
              <w:t>0.61 (0.11-3.35)</w:t>
            </w:r>
          </w:p>
        </w:tc>
        <w:tc>
          <w:tcPr>
            <w:tcW w:w="956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50A41D6" w14:textId="5FEFE668" w:rsidR="000C0069" w:rsidRPr="002F2ECD" w:rsidRDefault="000C0069" w:rsidP="00067F1B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0.46 </w:t>
            </w:r>
          </w:p>
        </w:tc>
      </w:tr>
      <w:tr w:rsidR="000C0069" w:rsidRPr="002F2ECD" w14:paraId="16771C25" w14:textId="77777777" w:rsidTr="00F04454">
        <w:trPr>
          <w:trHeight w:val="20"/>
        </w:trPr>
        <w:tc>
          <w:tcPr>
            <w:tcW w:w="5954" w:type="dxa"/>
            <w:tcBorders>
              <w:bottom w:val="nil"/>
            </w:tcBorders>
            <w:shd w:val="clear" w:color="auto" w:fill="auto"/>
            <w:noWrap/>
          </w:tcPr>
          <w:p w14:paraId="5DD8D5D3" w14:textId="27DC4EF0" w:rsidR="000C0069" w:rsidRPr="002F2ECD" w:rsidRDefault="000C0069" w:rsidP="001C744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hAnsi="Arial" w:cs="Arial"/>
                <w:sz w:val="20"/>
                <w:szCs w:val="20"/>
              </w:rPr>
              <w:t>Enterocutaneous fistula (requiring intervention)</w:t>
            </w:r>
          </w:p>
        </w:tc>
        <w:tc>
          <w:tcPr>
            <w:tcW w:w="2327" w:type="dxa"/>
            <w:tcBorders>
              <w:bottom w:val="nil"/>
            </w:tcBorders>
            <w:shd w:val="clear" w:color="auto" w:fill="auto"/>
            <w:noWrap/>
          </w:tcPr>
          <w:p w14:paraId="628FF49D" w14:textId="49CD0383" w:rsidR="000C0069" w:rsidRPr="002F2ECD" w:rsidRDefault="000C0069" w:rsidP="001C7442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350" w:type="dxa"/>
            <w:tcBorders>
              <w:bottom w:val="nil"/>
            </w:tcBorders>
            <w:shd w:val="clear" w:color="auto" w:fill="auto"/>
            <w:noWrap/>
          </w:tcPr>
          <w:p w14:paraId="47A819A1" w14:textId="590C8684" w:rsidR="000C0069" w:rsidRPr="002F2ECD" w:rsidRDefault="000C0069" w:rsidP="001C7442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83" w:type="dxa"/>
            <w:tcBorders>
              <w:bottom w:val="nil"/>
            </w:tcBorders>
            <w:shd w:val="clear" w:color="auto" w:fill="auto"/>
            <w:noWrap/>
          </w:tcPr>
          <w:p w14:paraId="16EC133A" w14:textId="06CB9E97" w:rsidR="000C0069" w:rsidRPr="002F2ECD" w:rsidRDefault="000C0069" w:rsidP="001C7442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eastAsia="等线" w:hAnsi="Arial" w:cs="Arial"/>
                <w:kern w:val="0"/>
                <w:sz w:val="20"/>
                <w:szCs w:val="20"/>
              </w:rPr>
              <w:t>—</w:t>
            </w:r>
          </w:p>
        </w:tc>
        <w:tc>
          <w:tcPr>
            <w:tcW w:w="956" w:type="dxa"/>
            <w:tcBorders>
              <w:bottom w:val="nil"/>
            </w:tcBorders>
            <w:shd w:val="clear" w:color="auto" w:fill="auto"/>
            <w:noWrap/>
            <w:vAlign w:val="center"/>
          </w:tcPr>
          <w:p w14:paraId="79AA5476" w14:textId="4E6175A3" w:rsidR="000C0069" w:rsidRPr="002F2ECD" w:rsidRDefault="000C0069" w:rsidP="001C7442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0C0069" w:rsidRPr="002F2ECD" w14:paraId="298AB22A" w14:textId="77777777" w:rsidTr="00F04454">
        <w:trPr>
          <w:trHeight w:val="137"/>
        </w:trPr>
        <w:tc>
          <w:tcPr>
            <w:tcW w:w="5954" w:type="dxa"/>
            <w:tcBorders>
              <w:top w:val="nil"/>
              <w:bottom w:val="nil"/>
            </w:tcBorders>
            <w:shd w:val="clear" w:color="auto" w:fill="auto"/>
            <w:noWrap/>
          </w:tcPr>
          <w:p w14:paraId="18309D88" w14:textId="2DC05095" w:rsidR="000C0069" w:rsidRPr="002F2ECD" w:rsidRDefault="000C0069" w:rsidP="00BA7227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eastAsia="等线" w:hAnsi="Arial" w:cs="Arial"/>
                <w:kern w:val="0"/>
                <w:sz w:val="20"/>
                <w:szCs w:val="20"/>
              </w:rPr>
              <w:t>Septicemia</w:t>
            </w:r>
          </w:p>
        </w:tc>
        <w:tc>
          <w:tcPr>
            <w:tcW w:w="2327" w:type="dxa"/>
            <w:tcBorders>
              <w:top w:val="nil"/>
              <w:bottom w:val="nil"/>
            </w:tcBorders>
            <w:shd w:val="clear" w:color="auto" w:fill="auto"/>
            <w:noWrap/>
          </w:tcPr>
          <w:p w14:paraId="1C181831" w14:textId="77777777" w:rsidR="000C0069" w:rsidRPr="002F2ECD" w:rsidRDefault="000C0069" w:rsidP="00067F1B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eastAsia="等线" w:hAnsi="Arial" w:cs="Arial"/>
                <w:kern w:val="0"/>
                <w:sz w:val="20"/>
                <w:szCs w:val="20"/>
              </w:rPr>
              <w:t>8 (32.0%)</w:t>
            </w:r>
          </w:p>
        </w:tc>
        <w:tc>
          <w:tcPr>
            <w:tcW w:w="2350" w:type="dxa"/>
            <w:tcBorders>
              <w:top w:val="nil"/>
              <w:bottom w:val="nil"/>
            </w:tcBorders>
            <w:shd w:val="clear" w:color="auto" w:fill="auto"/>
            <w:noWrap/>
          </w:tcPr>
          <w:p w14:paraId="6364C29A" w14:textId="77777777" w:rsidR="000C0069" w:rsidRPr="002F2ECD" w:rsidRDefault="000C0069" w:rsidP="00067F1B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eastAsia="等线" w:hAnsi="Arial" w:cs="Arial"/>
                <w:kern w:val="0"/>
                <w:sz w:val="20"/>
                <w:szCs w:val="20"/>
              </w:rPr>
              <w:t>9 (39.1%)</w:t>
            </w:r>
          </w:p>
        </w:tc>
        <w:tc>
          <w:tcPr>
            <w:tcW w:w="1783" w:type="dxa"/>
            <w:tcBorders>
              <w:top w:val="nil"/>
              <w:bottom w:val="nil"/>
            </w:tcBorders>
            <w:shd w:val="clear" w:color="auto" w:fill="auto"/>
            <w:noWrap/>
          </w:tcPr>
          <w:p w14:paraId="2B8A6DA1" w14:textId="77777777" w:rsidR="000C0069" w:rsidRPr="002F2ECD" w:rsidRDefault="000C0069" w:rsidP="00067F1B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eastAsia="等线" w:hAnsi="Arial" w:cs="Arial"/>
                <w:kern w:val="0"/>
                <w:sz w:val="20"/>
                <w:szCs w:val="20"/>
              </w:rPr>
              <w:t>0.82 (0.38-1.76)</w:t>
            </w:r>
          </w:p>
        </w:tc>
        <w:tc>
          <w:tcPr>
            <w:tcW w:w="95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789C919A" w14:textId="37BD8731" w:rsidR="000C0069" w:rsidRPr="002F2ECD" w:rsidRDefault="000C0069" w:rsidP="00067F1B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0.42 </w:t>
            </w:r>
          </w:p>
        </w:tc>
      </w:tr>
      <w:tr w:rsidR="000C0069" w:rsidRPr="002F2ECD" w14:paraId="13C546EE" w14:textId="77777777" w:rsidTr="00F04454">
        <w:trPr>
          <w:trHeight w:val="20"/>
        </w:trPr>
        <w:tc>
          <w:tcPr>
            <w:tcW w:w="5954" w:type="dxa"/>
            <w:tcBorders>
              <w:top w:val="nil"/>
              <w:bottom w:val="nil"/>
            </w:tcBorders>
            <w:shd w:val="clear" w:color="auto" w:fill="auto"/>
            <w:noWrap/>
          </w:tcPr>
          <w:p w14:paraId="16B96773" w14:textId="4718699E" w:rsidR="000C0069" w:rsidRPr="002F2ECD" w:rsidRDefault="000C0069" w:rsidP="00BA7227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eastAsia="等线" w:hAnsi="Arial" w:cs="Arial"/>
                <w:kern w:val="0"/>
                <w:sz w:val="20"/>
                <w:szCs w:val="20"/>
              </w:rPr>
              <w:t>Length of ICU stay (d)</w:t>
            </w:r>
          </w:p>
        </w:tc>
        <w:tc>
          <w:tcPr>
            <w:tcW w:w="2327" w:type="dxa"/>
            <w:tcBorders>
              <w:top w:val="nil"/>
              <w:bottom w:val="nil"/>
            </w:tcBorders>
            <w:shd w:val="clear" w:color="auto" w:fill="auto"/>
            <w:noWrap/>
          </w:tcPr>
          <w:p w14:paraId="61C272AE" w14:textId="029E832D" w:rsidR="000C0069" w:rsidRPr="002F2ECD" w:rsidRDefault="000C0069" w:rsidP="00067F1B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eastAsia="等线" w:hAnsi="Arial" w:cs="Arial"/>
                <w:kern w:val="0"/>
                <w:sz w:val="20"/>
                <w:szCs w:val="20"/>
              </w:rPr>
              <w:t>14 ± 10</w:t>
            </w:r>
          </w:p>
        </w:tc>
        <w:tc>
          <w:tcPr>
            <w:tcW w:w="2350" w:type="dxa"/>
            <w:tcBorders>
              <w:top w:val="nil"/>
              <w:bottom w:val="nil"/>
            </w:tcBorders>
            <w:shd w:val="clear" w:color="auto" w:fill="auto"/>
            <w:noWrap/>
          </w:tcPr>
          <w:p w14:paraId="7BB6571F" w14:textId="78B2E8EB" w:rsidR="000C0069" w:rsidRPr="002F2ECD" w:rsidRDefault="000C0069" w:rsidP="00067F1B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eastAsia="等线" w:hAnsi="Arial" w:cs="Arial"/>
                <w:kern w:val="0"/>
                <w:sz w:val="20"/>
                <w:szCs w:val="20"/>
              </w:rPr>
              <w:t>15 ± 11</w:t>
            </w:r>
          </w:p>
        </w:tc>
        <w:tc>
          <w:tcPr>
            <w:tcW w:w="1783" w:type="dxa"/>
            <w:tcBorders>
              <w:top w:val="nil"/>
              <w:bottom w:val="nil"/>
            </w:tcBorders>
            <w:shd w:val="clear" w:color="auto" w:fill="auto"/>
            <w:noWrap/>
          </w:tcPr>
          <w:p w14:paraId="1D393F45" w14:textId="322CBBD1" w:rsidR="000C0069" w:rsidRPr="002F2ECD" w:rsidRDefault="000C0069" w:rsidP="00067F1B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83CE90C" w14:textId="5A12F30F" w:rsidR="000C0069" w:rsidRPr="002F2ECD" w:rsidRDefault="000C0069" w:rsidP="00067F1B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0.77 </w:t>
            </w:r>
          </w:p>
        </w:tc>
      </w:tr>
      <w:tr w:rsidR="000C0069" w:rsidRPr="002F2ECD" w14:paraId="4A3E28C4" w14:textId="77777777" w:rsidTr="00F04454">
        <w:trPr>
          <w:trHeight w:val="20"/>
        </w:trPr>
        <w:tc>
          <w:tcPr>
            <w:tcW w:w="5954" w:type="dxa"/>
            <w:tcBorders>
              <w:top w:val="nil"/>
              <w:bottom w:val="nil"/>
            </w:tcBorders>
            <w:shd w:val="clear" w:color="auto" w:fill="auto"/>
            <w:noWrap/>
          </w:tcPr>
          <w:p w14:paraId="7122662B" w14:textId="57AA3F49" w:rsidR="000C0069" w:rsidRPr="002F2ECD" w:rsidRDefault="000C0069" w:rsidP="00BA7227">
            <w:pPr>
              <w:widowControl/>
              <w:jc w:val="left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2F2ECD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Death in index hospital stay</w:t>
            </w:r>
          </w:p>
        </w:tc>
        <w:tc>
          <w:tcPr>
            <w:tcW w:w="2327" w:type="dxa"/>
            <w:tcBorders>
              <w:top w:val="nil"/>
              <w:bottom w:val="nil"/>
            </w:tcBorders>
            <w:shd w:val="clear" w:color="auto" w:fill="auto"/>
            <w:noWrap/>
          </w:tcPr>
          <w:p w14:paraId="4FB67435" w14:textId="4ADE1DAD" w:rsidR="000C0069" w:rsidRPr="002F2ECD" w:rsidRDefault="000C0069" w:rsidP="00067F1B">
            <w:pPr>
              <w:widowControl/>
              <w:jc w:val="center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2F2ECD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4 (16.0%)</w:t>
            </w:r>
          </w:p>
        </w:tc>
        <w:tc>
          <w:tcPr>
            <w:tcW w:w="2350" w:type="dxa"/>
            <w:tcBorders>
              <w:top w:val="nil"/>
              <w:bottom w:val="nil"/>
            </w:tcBorders>
            <w:shd w:val="clear" w:color="auto" w:fill="auto"/>
            <w:noWrap/>
          </w:tcPr>
          <w:p w14:paraId="2595075F" w14:textId="232F24ED" w:rsidR="000C0069" w:rsidRPr="002F2ECD" w:rsidRDefault="000C0069" w:rsidP="00067F1B">
            <w:pPr>
              <w:widowControl/>
              <w:jc w:val="center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2F2ECD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7 (30.4%)</w:t>
            </w:r>
          </w:p>
        </w:tc>
        <w:tc>
          <w:tcPr>
            <w:tcW w:w="1783" w:type="dxa"/>
            <w:tcBorders>
              <w:top w:val="nil"/>
              <w:bottom w:val="nil"/>
            </w:tcBorders>
            <w:shd w:val="clear" w:color="auto" w:fill="auto"/>
            <w:noWrap/>
          </w:tcPr>
          <w:p w14:paraId="6148937D" w14:textId="71420BB6" w:rsidR="000C0069" w:rsidRPr="002F2ECD" w:rsidRDefault="000C0069" w:rsidP="00465C02">
            <w:pPr>
              <w:widowControl/>
              <w:jc w:val="center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 w:rsidRPr="002F2ECD"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  <w:t>0.53 (0.18 -1.56)</w:t>
            </w:r>
          </w:p>
        </w:tc>
        <w:tc>
          <w:tcPr>
            <w:tcW w:w="956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384F034B" w14:textId="336627F7" w:rsidR="000C0069" w:rsidRPr="002F2ECD" w:rsidRDefault="000C0069" w:rsidP="00067F1B">
            <w:pPr>
              <w:widowControl/>
              <w:jc w:val="center"/>
              <w:rPr>
                <w:rFonts w:ascii="Arial" w:eastAsia="等线" w:hAnsi="Arial" w:cs="Arial"/>
                <w:color w:val="000000" w:themeColor="text1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0.31 </w:t>
            </w:r>
          </w:p>
        </w:tc>
      </w:tr>
      <w:tr w:rsidR="000C0069" w:rsidRPr="002F2ECD" w14:paraId="628FAB9A" w14:textId="77777777" w:rsidTr="00F04454">
        <w:trPr>
          <w:trHeight w:val="2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445099" w14:textId="62088CF9" w:rsidR="000C0069" w:rsidRPr="002F2ECD" w:rsidRDefault="000C0069" w:rsidP="00BA7227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Length of hospital stay (d) 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D4EEF2" w14:textId="0AFA458C" w:rsidR="000C0069" w:rsidRPr="002F2ECD" w:rsidRDefault="000C0069" w:rsidP="00067F1B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eastAsia="等线" w:hAnsi="Arial" w:cs="Arial"/>
                <w:kern w:val="0"/>
                <w:sz w:val="20"/>
                <w:szCs w:val="20"/>
              </w:rPr>
              <w:t>23 ± 12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DFB34C" w14:textId="0E303EEB" w:rsidR="000C0069" w:rsidRPr="002F2ECD" w:rsidRDefault="000C0069" w:rsidP="00067F1B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eastAsia="等线" w:hAnsi="Arial" w:cs="Arial"/>
                <w:kern w:val="0"/>
                <w:sz w:val="20"/>
                <w:szCs w:val="20"/>
              </w:rPr>
              <w:t>22 ± 15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EE4E56" w14:textId="713EE9A3" w:rsidR="000C0069" w:rsidRPr="002F2ECD" w:rsidRDefault="000C0069" w:rsidP="00067F1B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03074" w14:textId="4194E025" w:rsidR="000C0069" w:rsidRPr="002F2ECD" w:rsidRDefault="000C0069" w:rsidP="00067F1B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0.66 </w:t>
            </w:r>
          </w:p>
        </w:tc>
      </w:tr>
      <w:tr w:rsidR="000C0069" w:rsidRPr="002F2ECD" w14:paraId="10CB25D7" w14:textId="77777777" w:rsidTr="00F04454">
        <w:trPr>
          <w:trHeight w:val="2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69642C5" w14:textId="3E8F35DF" w:rsidR="000C0069" w:rsidRPr="002F2ECD" w:rsidRDefault="000C0069" w:rsidP="00BA7227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eastAsia="等线" w:hAnsi="Arial" w:cs="Arial"/>
                <w:kern w:val="0"/>
                <w:sz w:val="20"/>
                <w:szCs w:val="20"/>
              </w:rPr>
              <w:t>Medical expenses (1000 RMB)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8C7102" w14:textId="53120CCE" w:rsidR="000C0069" w:rsidRPr="002F2ECD" w:rsidRDefault="000C0069" w:rsidP="00067F1B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eastAsia="等线" w:hAnsi="Arial" w:cs="Arial"/>
                <w:kern w:val="0"/>
                <w:sz w:val="20"/>
                <w:szCs w:val="20"/>
              </w:rPr>
              <w:t>121.3 ± 72.2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D833B6" w14:textId="663FD29C" w:rsidR="000C0069" w:rsidRPr="002F2ECD" w:rsidRDefault="000C0069" w:rsidP="00067F1B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eastAsia="等线" w:hAnsi="Arial" w:cs="Arial"/>
                <w:kern w:val="0"/>
                <w:sz w:val="20"/>
                <w:szCs w:val="20"/>
              </w:rPr>
              <w:t>156.4 ± 146.8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44D317" w14:textId="31F1A102" w:rsidR="000C0069" w:rsidRPr="002F2ECD" w:rsidRDefault="000C0069" w:rsidP="00067F1B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2EA80" w14:textId="30284DF0" w:rsidR="000C0069" w:rsidRPr="002F2ECD" w:rsidRDefault="000C0069" w:rsidP="00067F1B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0.75 </w:t>
            </w:r>
          </w:p>
        </w:tc>
      </w:tr>
      <w:tr w:rsidR="00C13D0B" w:rsidRPr="002F2ECD" w14:paraId="08966FCF" w14:textId="77777777" w:rsidTr="00F86452">
        <w:trPr>
          <w:trHeight w:val="2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FC6D64" w14:textId="6B2DEF5E" w:rsidR="00C13D0B" w:rsidRPr="002F2ECD" w:rsidRDefault="00C13D0B" w:rsidP="00BA7227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hAnsi="Arial" w:cs="Arial"/>
                <w:sz w:val="20"/>
                <w:szCs w:val="20"/>
              </w:rPr>
              <w:t>Follow up (6 M)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FD3B9E" w14:textId="65555FF7" w:rsidR="00C13D0B" w:rsidRPr="002F2ECD" w:rsidRDefault="00C13D0B" w:rsidP="004031A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</w:pPr>
            <w:r w:rsidRPr="002F2E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 = </w:t>
            </w:r>
            <w:r w:rsidR="004031AB" w:rsidRPr="002F2ECD">
              <w:rPr>
                <w:rFonts w:ascii="Arial" w:hAnsi="Arial" w:cs="Arial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0E4EF44" w14:textId="0AD6B8CF" w:rsidR="00C13D0B" w:rsidRPr="002F2ECD" w:rsidRDefault="00C13D0B" w:rsidP="004031AB">
            <w:pPr>
              <w:widowControl/>
              <w:jc w:val="center"/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</w:pPr>
            <w:r w:rsidRPr="002F2EC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 = </w:t>
            </w:r>
            <w:r w:rsidR="004031AB" w:rsidRPr="002F2ECD">
              <w:rPr>
                <w:rFonts w:ascii="Arial" w:hAnsi="Arial" w:cs="Arial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BBFFDD" w14:textId="77777777" w:rsidR="00C13D0B" w:rsidRPr="002F2ECD" w:rsidRDefault="00C13D0B" w:rsidP="00067F1B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537403" w14:textId="77777777" w:rsidR="00C13D0B" w:rsidRPr="002F2ECD" w:rsidRDefault="00C13D0B" w:rsidP="00067F1B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</w:p>
        </w:tc>
      </w:tr>
      <w:tr w:rsidR="00C13D0B" w:rsidRPr="002F2ECD" w14:paraId="16B0C406" w14:textId="77777777" w:rsidTr="00F86452">
        <w:trPr>
          <w:trHeight w:val="2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29C8C0" w14:textId="67788242" w:rsidR="00C13D0B" w:rsidRPr="002F2ECD" w:rsidRDefault="00C13D0B" w:rsidP="002F2ECD">
            <w:pPr>
              <w:widowControl/>
              <w:ind w:firstLineChars="100" w:firstLine="200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hAnsi="Arial" w:cs="Arial"/>
                <w:sz w:val="20"/>
                <w:szCs w:val="20"/>
              </w:rPr>
              <w:t>Pancreatic pseudocyst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075B4C" w14:textId="5215704B" w:rsidR="00C13D0B" w:rsidRPr="002F2ECD" w:rsidRDefault="005D1187" w:rsidP="00A90CF7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hAnsi="Arial" w:cs="Arial"/>
                <w:sz w:val="20"/>
                <w:szCs w:val="20"/>
              </w:rPr>
              <w:t>1</w:t>
            </w:r>
            <w:r w:rsidR="00C13D0B" w:rsidRPr="002F2ECD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A90CF7" w:rsidRPr="002F2ECD">
              <w:rPr>
                <w:rFonts w:ascii="Arial" w:hAnsi="Arial" w:cs="Arial"/>
                <w:sz w:val="20"/>
                <w:szCs w:val="20"/>
              </w:rPr>
              <w:t>4.8</w:t>
            </w:r>
            <w:r w:rsidRPr="002F2E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13D0B" w:rsidRPr="002F2ECD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E463B83" w14:textId="3A983E90" w:rsidR="00C13D0B" w:rsidRPr="002F2ECD" w:rsidRDefault="00C13D0B" w:rsidP="00A90CF7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hAnsi="Arial" w:cs="Arial"/>
                <w:sz w:val="20"/>
                <w:szCs w:val="20"/>
              </w:rPr>
              <w:t>1 (</w:t>
            </w:r>
            <w:r w:rsidR="00A90CF7" w:rsidRPr="002F2ECD">
              <w:rPr>
                <w:rFonts w:ascii="Arial" w:hAnsi="Arial" w:cs="Arial"/>
                <w:sz w:val="20"/>
                <w:szCs w:val="20"/>
              </w:rPr>
              <w:t>6.3</w:t>
            </w:r>
            <w:r w:rsidRPr="002F2ECD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6606AD" w14:textId="2ABC2586" w:rsidR="00C13D0B" w:rsidRPr="002F2ECD" w:rsidRDefault="00A90CF7" w:rsidP="00A90CF7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hAnsi="Arial" w:cs="Arial"/>
                <w:sz w:val="20"/>
                <w:szCs w:val="20"/>
              </w:rPr>
              <w:t>0.75</w:t>
            </w:r>
            <w:r w:rsidR="00C13D0B" w:rsidRPr="002F2ECD">
              <w:rPr>
                <w:rFonts w:ascii="Arial" w:hAnsi="Arial" w:cs="Arial"/>
                <w:sz w:val="20"/>
                <w:szCs w:val="20"/>
              </w:rPr>
              <w:t xml:space="preserve"> (0.</w:t>
            </w:r>
            <w:r w:rsidRPr="002F2ECD">
              <w:rPr>
                <w:rFonts w:ascii="Arial" w:hAnsi="Arial" w:cs="Arial"/>
                <w:sz w:val="20"/>
                <w:szCs w:val="20"/>
              </w:rPr>
              <w:t>04</w:t>
            </w:r>
            <w:r w:rsidR="00C13D0B" w:rsidRPr="002F2ECD">
              <w:rPr>
                <w:rFonts w:ascii="Arial" w:hAnsi="Arial" w:cs="Arial"/>
                <w:sz w:val="20"/>
                <w:szCs w:val="20"/>
              </w:rPr>
              <w:t>-</w:t>
            </w:r>
            <w:r w:rsidRPr="002F2ECD">
              <w:rPr>
                <w:rFonts w:ascii="Arial" w:hAnsi="Arial" w:cs="Arial"/>
                <w:sz w:val="20"/>
                <w:szCs w:val="20"/>
              </w:rPr>
              <w:t>12</w:t>
            </w:r>
            <w:r w:rsidR="00C13D0B" w:rsidRPr="002F2ECD">
              <w:rPr>
                <w:rFonts w:ascii="Arial" w:hAnsi="Arial" w:cs="Arial"/>
                <w:sz w:val="20"/>
                <w:szCs w:val="20"/>
              </w:rPr>
              <w:t>.</w:t>
            </w:r>
            <w:r w:rsidRPr="002F2ECD">
              <w:rPr>
                <w:rFonts w:ascii="Arial" w:hAnsi="Arial" w:cs="Arial"/>
                <w:sz w:val="20"/>
                <w:szCs w:val="20"/>
              </w:rPr>
              <w:t>99</w:t>
            </w:r>
            <w:r w:rsidR="00C13D0B" w:rsidRPr="002F2EC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01AFEE1" w14:textId="0B97BCE9" w:rsidR="00C13D0B" w:rsidRPr="002F2ECD" w:rsidRDefault="00A90CF7" w:rsidP="00067F1B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</w:tr>
      <w:tr w:rsidR="00C13D0B" w:rsidRPr="002F2ECD" w14:paraId="690F4BDC" w14:textId="77777777" w:rsidTr="00F86452">
        <w:trPr>
          <w:trHeight w:val="2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B42D2B" w14:textId="1E7A0D52" w:rsidR="00C13D0B" w:rsidRPr="002F2ECD" w:rsidRDefault="00C13D0B" w:rsidP="002F2ECD">
            <w:pPr>
              <w:widowControl/>
              <w:ind w:firstLineChars="200" w:firstLine="400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hAnsi="Arial" w:cs="Arial"/>
                <w:sz w:val="20"/>
                <w:szCs w:val="20"/>
              </w:rPr>
              <w:t>Needing elective intervention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A35C116" w14:textId="4B5DC5C6" w:rsidR="00C13D0B" w:rsidRPr="002F2ECD" w:rsidRDefault="00C13D0B" w:rsidP="00067F1B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3D2322" w14:textId="0AB64414" w:rsidR="00C13D0B" w:rsidRPr="002F2ECD" w:rsidRDefault="00A90CF7" w:rsidP="00067F1B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hAnsi="Arial" w:cs="Arial"/>
                <w:sz w:val="20"/>
                <w:szCs w:val="20"/>
              </w:rPr>
              <w:t>1 (6.3%)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79CDC2" w14:textId="2DA47BA2" w:rsidR="00C13D0B" w:rsidRPr="002F2ECD" w:rsidRDefault="00C13D0B" w:rsidP="00067F1B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hAnsi="Arial" w:cs="Arial"/>
                <w:sz w:val="20"/>
                <w:szCs w:val="20"/>
              </w:rPr>
              <w:t>—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D74F71" w14:textId="531431BA" w:rsidR="00C13D0B" w:rsidRPr="002F2ECD" w:rsidRDefault="00C13D0B" w:rsidP="00A90CF7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hAnsi="Arial" w:cs="Arial"/>
                <w:sz w:val="20"/>
                <w:szCs w:val="20"/>
              </w:rPr>
              <w:t>0.</w:t>
            </w:r>
            <w:r w:rsidR="00A90CF7" w:rsidRPr="002F2ECD">
              <w:rPr>
                <w:rFonts w:ascii="Arial" w:hAnsi="Arial" w:cs="Arial"/>
                <w:sz w:val="20"/>
                <w:szCs w:val="20"/>
              </w:rPr>
              <w:t>43</w:t>
            </w:r>
          </w:p>
        </w:tc>
      </w:tr>
      <w:tr w:rsidR="00C13D0B" w:rsidRPr="002F2ECD" w14:paraId="617E3E81" w14:textId="77777777" w:rsidTr="00F86452">
        <w:trPr>
          <w:trHeight w:val="2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DE1E67" w14:textId="55CB6D2D" w:rsidR="00C13D0B" w:rsidRPr="002F2ECD" w:rsidRDefault="00C13D0B" w:rsidP="00BA7227">
            <w:pPr>
              <w:widowControl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F2ECD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2F2ECD">
              <w:rPr>
                <w:rFonts w:ascii="Arial" w:hAnsi="Arial" w:cs="Arial"/>
                <w:sz w:val="20"/>
                <w:szCs w:val="20"/>
              </w:rPr>
              <w:t>Walled-off necrosis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64102FA" w14:textId="7E927639" w:rsidR="00C13D0B" w:rsidRPr="002F2ECD" w:rsidRDefault="00C13D0B" w:rsidP="00A90CF7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hAnsi="Arial" w:cs="Arial"/>
                <w:sz w:val="20"/>
                <w:szCs w:val="20"/>
              </w:rPr>
              <w:t>1</w:t>
            </w:r>
            <w:r w:rsidR="00CE0F5F" w:rsidRPr="002F2ECD">
              <w:rPr>
                <w:rFonts w:ascii="Arial" w:hAnsi="Arial" w:cs="Arial"/>
                <w:sz w:val="20"/>
                <w:szCs w:val="20"/>
              </w:rPr>
              <w:t>0</w:t>
            </w:r>
            <w:r w:rsidRPr="002F2ECD">
              <w:rPr>
                <w:rFonts w:ascii="Arial" w:hAnsi="Arial" w:cs="Arial"/>
                <w:sz w:val="20"/>
                <w:szCs w:val="20"/>
              </w:rPr>
              <w:t xml:space="preserve"> (4</w:t>
            </w:r>
            <w:r w:rsidR="00A90CF7" w:rsidRPr="002F2ECD">
              <w:rPr>
                <w:rFonts w:ascii="Arial" w:hAnsi="Arial" w:cs="Arial"/>
                <w:sz w:val="20"/>
                <w:szCs w:val="20"/>
              </w:rPr>
              <w:t>7</w:t>
            </w:r>
            <w:r w:rsidRPr="002F2ECD">
              <w:rPr>
                <w:rFonts w:ascii="Arial" w:hAnsi="Arial" w:cs="Arial"/>
                <w:sz w:val="20"/>
                <w:szCs w:val="20"/>
              </w:rPr>
              <w:t>.</w:t>
            </w:r>
            <w:r w:rsidR="00A90CF7" w:rsidRPr="002F2ECD">
              <w:rPr>
                <w:rFonts w:ascii="Arial" w:hAnsi="Arial" w:cs="Arial"/>
                <w:sz w:val="20"/>
                <w:szCs w:val="20"/>
              </w:rPr>
              <w:t>62</w:t>
            </w:r>
            <w:r w:rsidRPr="002F2ECD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1BF515" w14:textId="2E98FB78" w:rsidR="00C13D0B" w:rsidRPr="002F2ECD" w:rsidRDefault="00CE0F5F" w:rsidP="00A90CF7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hAnsi="Arial" w:cs="Arial"/>
                <w:sz w:val="20"/>
                <w:szCs w:val="20"/>
              </w:rPr>
              <w:t>6</w:t>
            </w:r>
            <w:r w:rsidR="00C13D0B" w:rsidRPr="002F2ECD">
              <w:rPr>
                <w:rFonts w:ascii="Arial" w:hAnsi="Arial" w:cs="Arial"/>
                <w:sz w:val="20"/>
                <w:szCs w:val="20"/>
              </w:rPr>
              <w:t xml:space="preserve"> (37.</w:t>
            </w:r>
            <w:r w:rsidR="00A90CF7" w:rsidRPr="002F2ECD">
              <w:rPr>
                <w:rFonts w:ascii="Arial" w:hAnsi="Arial" w:cs="Arial"/>
                <w:sz w:val="20"/>
                <w:szCs w:val="20"/>
              </w:rPr>
              <w:t>5</w:t>
            </w:r>
            <w:r w:rsidR="00C13D0B" w:rsidRPr="002F2ECD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95EC50" w14:textId="67AE77CA" w:rsidR="00C13D0B" w:rsidRPr="002F2ECD" w:rsidRDefault="00C13D0B" w:rsidP="00A90CF7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hAnsi="Arial" w:cs="Arial"/>
                <w:sz w:val="20"/>
                <w:szCs w:val="20"/>
              </w:rPr>
              <w:t>1.</w:t>
            </w:r>
            <w:r w:rsidR="00A90CF7" w:rsidRPr="002F2ECD">
              <w:rPr>
                <w:rFonts w:ascii="Arial" w:hAnsi="Arial" w:cs="Arial"/>
                <w:sz w:val="20"/>
                <w:szCs w:val="20"/>
              </w:rPr>
              <w:t>52</w:t>
            </w:r>
            <w:r w:rsidRPr="002F2ECD">
              <w:rPr>
                <w:rFonts w:ascii="Arial" w:hAnsi="Arial" w:cs="Arial"/>
                <w:sz w:val="20"/>
                <w:szCs w:val="20"/>
              </w:rPr>
              <w:t xml:space="preserve"> (0.</w:t>
            </w:r>
            <w:r w:rsidR="00A90CF7" w:rsidRPr="002F2ECD">
              <w:rPr>
                <w:rFonts w:ascii="Arial" w:hAnsi="Arial" w:cs="Arial"/>
                <w:sz w:val="20"/>
                <w:szCs w:val="20"/>
              </w:rPr>
              <w:t>40</w:t>
            </w:r>
            <w:r w:rsidRPr="002F2ECD">
              <w:rPr>
                <w:rFonts w:ascii="Arial" w:hAnsi="Arial" w:cs="Arial"/>
                <w:sz w:val="20"/>
                <w:szCs w:val="20"/>
              </w:rPr>
              <w:t>-</w:t>
            </w:r>
            <w:r w:rsidR="00A90CF7" w:rsidRPr="002F2ECD">
              <w:rPr>
                <w:rFonts w:ascii="Arial" w:hAnsi="Arial" w:cs="Arial"/>
                <w:sz w:val="20"/>
                <w:szCs w:val="20"/>
              </w:rPr>
              <w:t>5</w:t>
            </w:r>
            <w:r w:rsidRPr="002F2ECD">
              <w:rPr>
                <w:rFonts w:ascii="Arial" w:hAnsi="Arial" w:cs="Arial"/>
                <w:sz w:val="20"/>
                <w:szCs w:val="20"/>
              </w:rPr>
              <w:t>.</w:t>
            </w:r>
            <w:r w:rsidR="00A90CF7" w:rsidRPr="002F2ECD">
              <w:rPr>
                <w:rFonts w:ascii="Arial" w:hAnsi="Arial" w:cs="Arial"/>
                <w:sz w:val="20"/>
                <w:szCs w:val="20"/>
              </w:rPr>
              <w:t>71</w:t>
            </w:r>
            <w:r w:rsidRPr="002F2EC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097900E" w14:textId="66574502" w:rsidR="00C13D0B" w:rsidRPr="002F2ECD" w:rsidRDefault="00C13D0B" w:rsidP="00A90CF7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hAnsi="Arial" w:cs="Arial"/>
                <w:sz w:val="20"/>
                <w:szCs w:val="20"/>
              </w:rPr>
              <w:t>0.</w:t>
            </w:r>
            <w:r w:rsidR="00A90CF7" w:rsidRPr="002F2ECD">
              <w:rPr>
                <w:rFonts w:ascii="Arial" w:hAnsi="Arial" w:cs="Arial"/>
                <w:sz w:val="20"/>
                <w:szCs w:val="20"/>
              </w:rPr>
              <w:t>74</w:t>
            </w:r>
          </w:p>
        </w:tc>
      </w:tr>
      <w:tr w:rsidR="00C13D0B" w:rsidRPr="002F2ECD" w14:paraId="213CC8E3" w14:textId="77777777" w:rsidTr="00F86452">
        <w:trPr>
          <w:trHeight w:val="2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AE0D848" w14:textId="083006BA" w:rsidR="00C13D0B" w:rsidRPr="002F2ECD" w:rsidRDefault="00C13D0B" w:rsidP="002F2ECD">
            <w:pPr>
              <w:widowControl/>
              <w:ind w:firstLineChars="200" w:firstLine="400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hAnsi="Arial" w:cs="Arial"/>
                <w:sz w:val="20"/>
                <w:szCs w:val="20"/>
              </w:rPr>
              <w:t>Needing elective intervention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D5F362" w14:textId="43658D2D" w:rsidR="00C13D0B" w:rsidRPr="002F2ECD" w:rsidRDefault="00CE0F5F" w:rsidP="00067F1B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hAnsi="Arial" w:cs="Arial"/>
                <w:sz w:val="20"/>
                <w:szCs w:val="20"/>
              </w:rPr>
              <w:t>2</w:t>
            </w:r>
            <w:r w:rsidR="00C13D0B" w:rsidRPr="002F2ECD">
              <w:rPr>
                <w:rFonts w:ascii="Arial" w:hAnsi="Arial" w:cs="Arial"/>
                <w:sz w:val="20"/>
                <w:szCs w:val="20"/>
              </w:rPr>
              <w:t xml:space="preserve"> (10.0%)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E6DD68" w14:textId="431A1754" w:rsidR="00C13D0B" w:rsidRPr="002F2ECD" w:rsidRDefault="00CE0F5F" w:rsidP="00067F1B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C89A59" w14:textId="0AE68204" w:rsidR="00C13D0B" w:rsidRPr="002F2ECD" w:rsidRDefault="00A90CF7" w:rsidP="00067F1B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1D631AE" w14:textId="27A2D479" w:rsidR="00C13D0B" w:rsidRPr="002F2ECD" w:rsidRDefault="00C13D0B" w:rsidP="00A90CF7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hAnsi="Arial" w:cs="Arial"/>
                <w:sz w:val="20"/>
                <w:szCs w:val="20"/>
              </w:rPr>
              <w:t>0.</w:t>
            </w:r>
            <w:r w:rsidR="00A90CF7" w:rsidRPr="002F2ECD">
              <w:rPr>
                <w:rFonts w:ascii="Arial" w:hAnsi="Arial" w:cs="Arial"/>
                <w:sz w:val="20"/>
                <w:szCs w:val="20"/>
              </w:rPr>
              <w:t>50</w:t>
            </w:r>
          </w:p>
        </w:tc>
      </w:tr>
      <w:tr w:rsidR="00A90CF7" w:rsidRPr="002F2ECD" w14:paraId="78BC41F7" w14:textId="77777777" w:rsidTr="00F86452">
        <w:trPr>
          <w:trHeight w:val="2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F37CCA" w14:textId="74E78CA3" w:rsidR="00A90CF7" w:rsidRPr="002F2ECD" w:rsidRDefault="00A90CF7" w:rsidP="002F2ECD">
            <w:pPr>
              <w:widowControl/>
              <w:ind w:firstLineChars="100" w:firstLine="200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hAnsi="Arial" w:cs="Arial"/>
                <w:sz w:val="20"/>
                <w:szCs w:val="20"/>
              </w:rPr>
              <w:t>Portal thrombosis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F07206F" w14:textId="193AFEB0" w:rsidR="00A90CF7" w:rsidRPr="002F2ECD" w:rsidRDefault="00A90CF7" w:rsidP="00A90CF7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hAnsi="Arial" w:cs="Arial"/>
                <w:sz w:val="20"/>
                <w:szCs w:val="20"/>
              </w:rPr>
              <w:t>1 (4.8 %)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F740E00" w14:textId="18F8BC33" w:rsidR="00A90CF7" w:rsidRPr="002F2ECD" w:rsidRDefault="00A90CF7" w:rsidP="00A90CF7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hAnsi="Arial" w:cs="Arial"/>
                <w:sz w:val="20"/>
                <w:szCs w:val="20"/>
              </w:rPr>
              <w:t>1 (6.3%)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24A015F" w14:textId="793299D6" w:rsidR="00A90CF7" w:rsidRPr="002F2ECD" w:rsidRDefault="00A90CF7" w:rsidP="00A90CF7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hAnsi="Arial" w:cs="Arial"/>
                <w:sz w:val="20"/>
                <w:szCs w:val="20"/>
              </w:rPr>
              <w:t>0.75 (0.04-12.99)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237E96" w14:textId="569CF9E3" w:rsidR="00A90CF7" w:rsidRPr="002F2ECD" w:rsidRDefault="00A90CF7" w:rsidP="00A90CF7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</w:tr>
      <w:tr w:rsidR="00A90CF7" w:rsidRPr="002F2ECD" w14:paraId="124193A0" w14:textId="77777777" w:rsidTr="00F86452">
        <w:trPr>
          <w:trHeight w:val="2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3B9C23" w14:textId="61D0F604" w:rsidR="00A90CF7" w:rsidRPr="002F2ECD" w:rsidRDefault="00A90CF7" w:rsidP="002F2ECD">
            <w:pPr>
              <w:widowControl/>
              <w:ind w:firstLineChars="100" w:firstLine="200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hAnsi="Arial" w:cs="Arial"/>
                <w:sz w:val="20"/>
                <w:szCs w:val="20"/>
              </w:rPr>
              <w:t>Pancreatogenic portal hypertension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E1CAD9" w14:textId="3C3439C0" w:rsidR="00A90CF7" w:rsidRPr="002F2ECD" w:rsidRDefault="00A90CF7" w:rsidP="00A90CF7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hAnsi="Arial" w:cs="Arial"/>
                <w:sz w:val="20"/>
                <w:szCs w:val="20"/>
              </w:rPr>
              <w:t>1 (4.8 %)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2FC265" w14:textId="347C01D6" w:rsidR="00A90CF7" w:rsidRPr="002F2ECD" w:rsidRDefault="00A90CF7" w:rsidP="00A90CF7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hAnsi="Arial" w:cs="Arial"/>
                <w:sz w:val="20"/>
                <w:szCs w:val="20"/>
              </w:rPr>
              <w:t>1 (6.3%)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41752E" w14:textId="50AE367D" w:rsidR="00A90CF7" w:rsidRPr="002F2ECD" w:rsidRDefault="00A90CF7" w:rsidP="00A90CF7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hAnsi="Arial" w:cs="Arial"/>
                <w:sz w:val="20"/>
                <w:szCs w:val="20"/>
              </w:rPr>
              <w:t>0.75 (0.04-12.99)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0395368" w14:textId="690E707E" w:rsidR="00A90CF7" w:rsidRPr="002F2ECD" w:rsidRDefault="00A90CF7" w:rsidP="00A90CF7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</w:tr>
      <w:tr w:rsidR="00C13D0B" w:rsidRPr="002F2ECD" w14:paraId="7B4537DE" w14:textId="77777777" w:rsidTr="00F86452">
        <w:trPr>
          <w:trHeight w:val="2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C9289A" w14:textId="2535E446" w:rsidR="00C13D0B" w:rsidRPr="002F2ECD" w:rsidRDefault="00C13D0B" w:rsidP="002F2ECD">
            <w:pPr>
              <w:widowControl/>
              <w:ind w:firstLineChars="100" w:firstLine="200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hAnsi="Arial" w:cs="Arial"/>
                <w:sz w:val="20"/>
                <w:szCs w:val="20"/>
              </w:rPr>
              <w:t>New onset diabetes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27A716" w14:textId="69FE8D8E" w:rsidR="00C13D0B" w:rsidRPr="002F2ECD" w:rsidRDefault="00CE0F5F" w:rsidP="00CE0F5F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hAnsi="Arial" w:cs="Arial"/>
                <w:sz w:val="20"/>
                <w:szCs w:val="20"/>
              </w:rPr>
              <w:t>8</w:t>
            </w:r>
            <w:r w:rsidR="00C13D0B" w:rsidRPr="002F2ECD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A90CF7" w:rsidRPr="002F2ECD">
              <w:rPr>
                <w:rFonts w:ascii="Arial" w:hAnsi="Arial" w:cs="Arial"/>
                <w:sz w:val="20"/>
                <w:szCs w:val="20"/>
              </w:rPr>
              <w:t>29.6</w:t>
            </w:r>
            <w:r w:rsidR="00C13D0B" w:rsidRPr="002F2ECD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41DCAD" w14:textId="3B136F07" w:rsidR="00C13D0B" w:rsidRPr="002F2ECD" w:rsidRDefault="00CE0F5F" w:rsidP="00A90CF7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hAnsi="Arial" w:cs="Arial"/>
                <w:sz w:val="20"/>
                <w:szCs w:val="20"/>
              </w:rPr>
              <w:t>3</w:t>
            </w:r>
            <w:r w:rsidR="00C13D0B" w:rsidRPr="002F2ECD">
              <w:rPr>
                <w:rFonts w:ascii="Arial" w:hAnsi="Arial" w:cs="Arial"/>
                <w:sz w:val="20"/>
                <w:szCs w:val="20"/>
              </w:rPr>
              <w:t xml:space="preserve"> (1</w:t>
            </w:r>
            <w:r w:rsidR="00A90CF7" w:rsidRPr="002F2ECD">
              <w:rPr>
                <w:rFonts w:ascii="Arial" w:hAnsi="Arial" w:cs="Arial"/>
                <w:sz w:val="20"/>
                <w:szCs w:val="20"/>
              </w:rPr>
              <w:t>5</w:t>
            </w:r>
            <w:r w:rsidR="00C13D0B" w:rsidRPr="002F2ECD">
              <w:rPr>
                <w:rFonts w:ascii="Arial" w:hAnsi="Arial" w:cs="Arial"/>
                <w:sz w:val="20"/>
                <w:szCs w:val="20"/>
              </w:rPr>
              <w:t>.</w:t>
            </w:r>
            <w:r w:rsidR="00A90CF7" w:rsidRPr="002F2ECD">
              <w:rPr>
                <w:rFonts w:ascii="Arial" w:hAnsi="Arial" w:cs="Arial"/>
                <w:sz w:val="20"/>
                <w:szCs w:val="20"/>
              </w:rPr>
              <w:t>8</w:t>
            </w:r>
            <w:r w:rsidR="00C13D0B" w:rsidRPr="002F2ECD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BB789D" w14:textId="1209D153" w:rsidR="00C13D0B" w:rsidRPr="002F2ECD" w:rsidRDefault="00C13D0B" w:rsidP="00A90CF7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hAnsi="Arial" w:cs="Arial"/>
                <w:sz w:val="20"/>
                <w:szCs w:val="20"/>
              </w:rPr>
              <w:t>2.</w:t>
            </w:r>
            <w:r w:rsidR="00A90CF7" w:rsidRPr="002F2ECD">
              <w:rPr>
                <w:rFonts w:ascii="Arial" w:hAnsi="Arial" w:cs="Arial"/>
                <w:sz w:val="20"/>
                <w:szCs w:val="20"/>
              </w:rPr>
              <w:t>25</w:t>
            </w:r>
            <w:r w:rsidRPr="002F2ECD">
              <w:rPr>
                <w:rFonts w:ascii="Arial" w:hAnsi="Arial" w:cs="Arial"/>
                <w:sz w:val="20"/>
                <w:szCs w:val="20"/>
              </w:rPr>
              <w:t xml:space="preserve"> (0.</w:t>
            </w:r>
            <w:r w:rsidR="00A90CF7" w:rsidRPr="002F2ECD">
              <w:rPr>
                <w:rFonts w:ascii="Arial" w:hAnsi="Arial" w:cs="Arial"/>
                <w:sz w:val="20"/>
                <w:szCs w:val="20"/>
              </w:rPr>
              <w:t>51</w:t>
            </w:r>
            <w:r w:rsidRPr="002F2ECD">
              <w:rPr>
                <w:rFonts w:ascii="Arial" w:hAnsi="Arial" w:cs="Arial"/>
                <w:sz w:val="20"/>
                <w:szCs w:val="20"/>
              </w:rPr>
              <w:t>-</w:t>
            </w:r>
            <w:r w:rsidR="00A90CF7" w:rsidRPr="002F2ECD">
              <w:rPr>
                <w:rFonts w:ascii="Arial" w:hAnsi="Arial" w:cs="Arial"/>
                <w:sz w:val="20"/>
                <w:szCs w:val="20"/>
              </w:rPr>
              <w:t>9</w:t>
            </w:r>
            <w:r w:rsidRPr="002F2ECD">
              <w:rPr>
                <w:rFonts w:ascii="Arial" w:hAnsi="Arial" w:cs="Arial"/>
                <w:sz w:val="20"/>
                <w:szCs w:val="20"/>
              </w:rPr>
              <w:t>.</w:t>
            </w:r>
            <w:r w:rsidR="00A90CF7" w:rsidRPr="002F2ECD">
              <w:rPr>
                <w:rFonts w:ascii="Arial" w:hAnsi="Arial" w:cs="Arial"/>
                <w:sz w:val="20"/>
                <w:szCs w:val="20"/>
              </w:rPr>
              <w:t>9</w:t>
            </w:r>
            <w:r w:rsidRPr="002F2ECD">
              <w:rPr>
                <w:rFonts w:ascii="Arial" w:hAnsi="Arial" w:cs="Arial"/>
                <w:sz w:val="20"/>
                <w:szCs w:val="20"/>
              </w:rPr>
              <w:t>1)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0F1FD6" w14:textId="55417273" w:rsidR="00C13D0B" w:rsidRPr="002F2ECD" w:rsidRDefault="00C13D0B" w:rsidP="00A90CF7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hAnsi="Arial" w:cs="Arial"/>
                <w:sz w:val="20"/>
                <w:szCs w:val="20"/>
              </w:rPr>
              <w:t>0.</w:t>
            </w:r>
            <w:r w:rsidR="00A90CF7" w:rsidRPr="002F2ECD">
              <w:rPr>
                <w:rFonts w:ascii="Arial" w:hAnsi="Arial" w:cs="Arial"/>
                <w:sz w:val="20"/>
                <w:szCs w:val="20"/>
              </w:rPr>
              <w:t>32</w:t>
            </w:r>
          </w:p>
        </w:tc>
      </w:tr>
      <w:tr w:rsidR="00C13D0B" w:rsidRPr="002F2ECD" w14:paraId="477BA987" w14:textId="77777777" w:rsidTr="00F86452">
        <w:trPr>
          <w:trHeight w:val="2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36C81CD" w14:textId="1D2EAFA4" w:rsidR="00C13D0B" w:rsidRPr="002F2ECD" w:rsidRDefault="00C13D0B" w:rsidP="002F2ECD">
            <w:pPr>
              <w:widowControl/>
              <w:ind w:firstLineChars="100" w:firstLine="200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hAnsi="Arial" w:cs="Arial"/>
                <w:sz w:val="20"/>
                <w:szCs w:val="20"/>
              </w:rPr>
              <w:t>Impaired glucose tolerance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4BC899C" w14:textId="60811391" w:rsidR="00C13D0B" w:rsidRPr="002F2ECD" w:rsidRDefault="00CE0F5F" w:rsidP="00067F1B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F81457" w14:textId="261665AC" w:rsidR="00C13D0B" w:rsidRPr="002F2ECD" w:rsidRDefault="00A90CF7" w:rsidP="00067F1B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hAnsi="Arial" w:cs="Arial"/>
                <w:sz w:val="20"/>
                <w:szCs w:val="20"/>
              </w:rPr>
              <w:t>1 (6.3%)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31324F" w14:textId="7B40ED98" w:rsidR="00C13D0B" w:rsidRPr="002F2ECD" w:rsidRDefault="00A90CF7" w:rsidP="00067F1B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963DF56" w14:textId="3E694770" w:rsidR="00C13D0B" w:rsidRPr="002F2ECD" w:rsidRDefault="00C13D0B" w:rsidP="00A90CF7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hAnsi="Arial" w:cs="Arial"/>
                <w:sz w:val="20"/>
                <w:szCs w:val="20"/>
              </w:rPr>
              <w:t>0.</w:t>
            </w:r>
            <w:r w:rsidR="00A90CF7" w:rsidRPr="002F2ECD">
              <w:rPr>
                <w:rFonts w:ascii="Arial" w:hAnsi="Arial" w:cs="Arial"/>
                <w:sz w:val="20"/>
                <w:szCs w:val="20"/>
              </w:rPr>
              <w:t>47</w:t>
            </w:r>
          </w:p>
        </w:tc>
      </w:tr>
      <w:tr w:rsidR="00C13D0B" w:rsidRPr="002F2ECD" w14:paraId="027CEBCF" w14:textId="77777777" w:rsidTr="00F86452">
        <w:trPr>
          <w:trHeight w:val="2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E237E3A" w14:textId="20496194" w:rsidR="00C13D0B" w:rsidRPr="002F2ECD" w:rsidRDefault="00C13D0B" w:rsidP="002F2ECD">
            <w:pPr>
              <w:widowControl/>
              <w:ind w:firstLineChars="100" w:firstLine="200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hAnsi="Arial" w:cs="Arial"/>
                <w:sz w:val="20"/>
                <w:szCs w:val="20"/>
              </w:rPr>
              <w:lastRenderedPageBreak/>
              <w:t>External secretion dysfunction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AE5D45" w14:textId="7DC005C2" w:rsidR="00C13D0B" w:rsidRPr="002F2ECD" w:rsidRDefault="00CE0F5F" w:rsidP="00A90CF7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hAnsi="Arial" w:cs="Arial"/>
                <w:sz w:val="20"/>
                <w:szCs w:val="20"/>
              </w:rPr>
              <w:t>6</w:t>
            </w:r>
            <w:r w:rsidR="00C13D0B" w:rsidRPr="002F2ECD">
              <w:rPr>
                <w:rFonts w:ascii="Arial" w:hAnsi="Arial" w:cs="Arial"/>
                <w:sz w:val="20"/>
                <w:szCs w:val="20"/>
              </w:rPr>
              <w:t xml:space="preserve"> (2</w:t>
            </w:r>
            <w:r w:rsidR="00A90CF7" w:rsidRPr="002F2ECD">
              <w:rPr>
                <w:rFonts w:ascii="Arial" w:hAnsi="Arial" w:cs="Arial"/>
                <w:sz w:val="20"/>
                <w:szCs w:val="20"/>
              </w:rPr>
              <w:t>8</w:t>
            </w:r>
            <w:r w:rsidR="00C13D0B" w:rsidRPr="002F2ECD">
              <w:rPr>
                <w:rFonts w:ascii="Arial" w:hAnsi="Arial" w:cs="Arial"/>
                <w:sz w:val="20"/>
                <w:szCs w:val="20"/>
              </w:rPr>
              <w:t>.</w:t>
            </w:r>
            <w:r w:rsidR="00A90CF7" w:rsidRPr="002F2ECD">
              <w:rPr>
                <w:rFonts w:ascii="Arial" w:hAnsi="Arial" w:cs="Arial"/>
                <w:sz w:val="20"/>
                <w:szCs w:val="20"/>
              </w:rPr>
              <w:t>6</w:t>
            </w:r>
            <w:r w:rsidR="00C13D0B" w:rsidRPr="002F2ECD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3D16FA" w14:textId="6CE33A23" w:rsidR="00C13D0B" w:rsidRPr="002F2ECD" w:rsidRDefault="00CE0F5F" w:rsidP="00A90CF7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hAnsi="Arial" w:cs="Arial"/>
                <w:sz w:val="20"/>
                <w:szCs w:val="20"/>
              </w:rPr>
              <w:t>2</w:t>
            </w:r>
            <w:r w:rsidR="00C13D0B" w:rsidRPr="002F2ECD">
              <w:rPr>
                <w:rFonts w:ascii="Arial" w:hAnsi="Arial" w:cs="Arial"/>
                <w:sz w:val="20"/>
                <w:szCs w:val="20"/>
              </w:rPr>
              <w:t xml:space="preserve"> (1</w:t>
            </w:r>
            <w:r w:rsidR="00A90CF7" w:rsidRPr="002F2ECD">
              <w:rPr>
                <w:rFonts w:ascii="Arial" w:hAnsi="Arial" w:cs="Arial"/>
                <w:sz w:val="20"/>
                <w:szCs w:val="20"/>
              </w:rPr>
              <w:t>2</w:t>
            </w:r>
            <w:r w:rsidR="00C13D0B" w:rsidRPr="002F2ECD">
              <w:rPr>
                <w:rFonts w:ascii="Arial" w:hAnsi="Arial" w:cs="Arial"/>
                <w:sz w:val="20"/>
                <w:szCs w:val="20"/>
              </w:rPr>
              <w:t>.</w:t>
            </w:r>
            <w:r w:rsidR="00A90CF7" w:rsidRPr="002F2ECD">
              <w:rPr>
                <w:rFonts w:ascii="Arial" w:hAnsi="Arial" w:cs="Arial"/>
                <w:sz w:val="20"/>
                <w:szCs w:val="20"/>
              </w:rPr>
              <w:t>5</w:t>
            </w:r>
            <w:r w:rsidR="00C13D0B" w:rsidRPr="002F2ECD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A758C7" w14:textId="19BBC017" w:rsidR="00C13D0B" w:rsidRPr="002F2ECD" w:rsidRDefault="00C13D0B" w:rsidP="00067F1B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hAnsi="Arial" w:cs="Arial"/>
                <w:sz w:val="20"/>
                <w:szCs w:val="20"/>
              </w:rPr>
              <w:t>1.69 (0.55-5.17)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05899C" w14:textId="39C5622C" w:rsidR="00C13D0B" w:rsidRPr="002F2ECD" w:rsidRDefault="00C13D0B" w:rsidP="00A90CF7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hAnsi="Arial" w:cs="Arial"/>
                <w:sz w:val="20"/>
                <w:szCs w:val="20"/>
              </w:rPr>
              <w:t>0.</w:t>
            </w:r>
            <w:r w:rsidR="00A90CF7" w:rsidRPr="002F2ECD">
              <w:rPr>
                <w:rFonts w:ascii="Arial" w:hAnsi="Arial" w:cs="Arial"/>
                <w:sz w:val="20"/>
                <w:szCs w:val="20"/>
              </w:rPr>
              <w:t>42</w:t>
            </w:r>
          </w:p>
        </w:tc>
      </w:tr>
      <w:tr w:rsidR="00C13D0B" w:rsidRPr="002F2ECD" w14:paraId="3F589BC1" w14:textId="77777777" w:rsidTr="00F86452">
        <w:trPr>
          <w:trHeight w:val="2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D6F23C7" w14:textId="67C301C3" w:rsidR="00C13D0B" w:rsidRPr="002F2ECD" w:rsidRDefault="00C13D0B" w:rsidP="002F2ECD">
            <w:pPr>
              <w:widowControl/>
              <w:ind w:firstLineChars="100" w:firstLine="200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hAnsi="Arial" w:cs="Arial"/>
                <w:sz w:val="20"/>
                <w:szCs w:val="20"/>
              </w:rPr>
              <w:t>Recurrent AP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BC54A2" w14:textId="26F17499" w:rsidR="00C13D0B" w:rsidRPr="002F2ECD" w:rsidRDefault="00A90CF7" w:rsidP="00067F1B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hAnsi="Arial" w:cs="Arial"/>
                <w:sz w:val="20"/>
                <w:szCs w:val="20"/>
              </w:rPr>
              <w:t>2 (</w:t>
            </w:r>
            <w:r w:rsidR="002F2ECD">
              <w:rPr>
                <w:rFonts w:ascii="Arial" w:hAnsi="Arial" w:cs="Arial"/>
                <w:sz w:val="20"/>
                <w:szCs w:val="20"/>
              </w:rPr>
              <w:t>9.5</w:t>
            </w:r>
            <w:r w:rsidRPr="002F2ECD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2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07C10E" w14:textId="38709F0A" w:rsidR="00C13D0B" w:rsidRPr="002F2ECD" w:rsidRDefault="00A90CF7" w:rsidP="00067F1B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hAnsi="Arial" w:cs="Arial"/>
                <w:sz w:val="20"/>
                <w:szCs w:val="20"/>
              </w:rPr>
              <w:t>1 (6.3%)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85EB0F" w14:textId="01842540" w:rsidR="00C13D0B" w:rsidRPr="002F2ECD" w:rsidRDefault="00A90CF7" w:rsidP="00A90CF7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hAnsi="Arial" w:cs="Arial"/>
                <w:sz w:val="20"/>
                <w:szCs w:val="20"/>
              </w:rPr>
              <w:t>1.87 (0.15-22.94)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B978867" w14:textId="6E6D3B0D" w:rsidR="00C13D0B" w:rsidRPr="002F2ECD" w:rsidRDefault="00A90CF7" w:rsidP="00067F1B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</w:tr>
      <w:tr w:rsidR="00C13D0B" w:rsidRPr="002F2ECD" w14:paraId="0CCEF541" w14:textId="77777777" w:rsidTr="00F86452">
        <w:trPr>
          <w:trHeight w:val="20"/>
        </w:trPr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55C07C4" w14:textId="0C26D8CC" w:rsidR="00C13D0B" w:rsidRPr="002F2ECD" w:rsidRDefault="00C13D0B" w:rsidP="002F2ECD">
            <w:pPr>
              <w:widowControl/>
              <w:ind w:firstLineChars="100" w:firstLine="200"/>
              <w:jc w:val="left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hAnsi="Arial" w:cs="Arial"/>
                <w:sz w:val="20"/>
                <w:szCs w:val="20"/>
              </w:rPr>
              <w:t>Death after discharge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6A2BD12" w14:textId="6E676789" w:rsidR="00C13D0B" w:rsidRPr="002F2ECD" w:rsidRDefault="00C13D0B" w:rsidP="004031AB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hAnsi="Arial" w:cs="Arial"/>
                <w:sz w:val="20"/>
                <w:szCs w:val="20"/>
              </w:rPr>
              <w:t>3 (</w:t>
            </w:r>
            <w:r w:rsidR="002F2ECD">
              <w:rPr>
                <w:rFonts w:ascii="Arial" w:hAnsi="Arial" w:cs="Arial"/>
                <w:sz w:val="20"/>
                <w:szCs w:val="20"/>
              </w:rPr>
              <w:t>14.3</w:t>
            </w:r>
            <w:r w:rsidRPr="002F2ECD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C3C57B2" w14:textId="0055AB95" w:rsidR="00C13D0B" w:rsidRPr="002F2ECD" w:rsidRDefault="00C13D0B" w:rsidP="004031AB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hAnsi="Arial" w:cs="Arial"/>
                <w:sz w:val="20"/>
                <w:szCs w:val="20"/>
              </w:rPr>
              <w:t>2 (</w:t>
            </w:r>
            <w:r w:rsidR="002F2ECD">
              <w:rPr>
                <w:rFonts w:ascii="Arial" w:hAnsi="Arial" w:cs="Arial"/>
                <w:sz w:val="20"/>
                <w:szCs w:val="20"/>
              </w:rPr>
              <w:t>12.5</w:t>
            </w:r>
            <w:r w:rsidRPr="002F2ECD">
              <w:rPr>
                <w:rFonts w:ascii="Arial" w:hAnsi="Arial" w:cs="Arial"/>
                <w:sz w:val="20"/>
                <w:szCs w:val="20"/>
              </w:rPr>
              <w:t>%)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1FD20C2" w14:textId="1FD7F0CF" w:rsidR="00C13D0B" w:rsidRPr="002F2ECD" w:rsidRDefault="00A90CF7" w:rsidP="00A90CF7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hAnsi="Arial" w:cs="Arial"/>
                <w:sz w:val="20"/>
                <w:szCs w:val="20"/>
              </w:rPr>
              <w:t>1</w:t>
            </w:r>
            <w:r w:rsidR="00C13D0B" w:rsidRPr="002F2ECD">
              <w:rPr>
                <w:rFonts w:ascii="Arial" w:hAnsi="Arial" w:cs="Arial"/>
                <w:sz w:val="20"/>
                <w:szCs w:val="20"/>
              </w:rPr>
              <w:t>.</w:t>
            </w:r>
            <w:r w:rsidRPr="002F2ECD">
              <w:rPr>
                <w:rFonts w:ascii="Arial" w:hAnsi="Arial" w:cs="Arial"/>
                <w:sz w:val="20"/>
                <w:szCs w:val="20"/>
              </w:rPr>
              <w:t>1</w:t>
            </w:r>
            <w:r w:rsidR="00C13D0B" w:rsidRPr="002F2ECD">
              <w:rPr>
                <w:rFonts w:ascii="Arial" w:hAnsi="Arial" w:cs="Arial"/>
                <w:sz w:val="20"/>
                <w:szCs w:val="20"/>
              </w:rPr>
              <w:t>7 (0.</w:t>
            </w:r>
            <w:r w:rsidRPr="002F2ECD">
              <w:rPr>
                <w:rFonts w:ascii="Arial" w:hAnsi="Arial" w:cs="Arial"/>
                <w:sz w:val="20"/>
                <w:szCs w:val="20"/>
              </w:rPr>
              <w:t>17</w:t>
            </w:r>
            <w:r w:rsidR="00C13D0B" w:rsidRPr="002F2ECD">
              <w:rPr>
                <w:rFonts w:ascii="Arial" w:hAnsi="Arial" w:cs="Arial"/>
                <w:sz w:val="20"/>
                <w:szCs w:val="20"/>
              </w:rPr>
              <w:t>-</w:t>
            </w:r>
            <w:r w:rsidRPr="002F2ECD">
              <w:rPr>
                <w:rFonts w:ascii="Arial" w:hAnsi="Arial" w:cs="Arial"/>
                <w:sz w:val="20"/>
                <w:szCs w:val="20"/>
              </w:rPr>
              <w:t>7</w:t>
            </w:r>
            <w:r w:rsidR="00C13D0B" w:rsidRPr="002F2ECD">
              <w:rPr>
                <w:rFonts w:ascii="Arial" w:hAnsi="Arial" w:cs="Arial"/>
                <w:sz w:val="20"/>
                <w:szCs w:val="20"/>
              </w:rPr>
              <w:t>.</w:t>
            </w:r>
            <w:r w:rsidRPr="002F2ECD">
              <w:rPr>
                <w:rFonts w:ascii="Arial" w:hAnsi="Arial" w:cs="Arial"/>
                <w:sz w:val="20"/>
                <w:szCs w:val="20"/>
              </w:rPr>
              <w:t>96</w:t>
            </w:r>
            <w:r w:rsidR="00C13D0B" w:rsidRPr="002F2ECD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6DE64D4" w14:textId="01B59D28" w:rsidR="00C13D0B" w:rsidRPr="002F2ECD" w:rsidRDefault="00C13D0B" w:rsidP="00067F1B">
            <w:pPr>
              <w:widowControl/>
              <w:jc w:val="center"/>
              <w:rPr>
                <w:rFonts w:ascii="Arial" w:eastAsia="等线" w:hAnsi="Arial" w:cs="Arial"/>
                <w:kern w:val="0"/>
                <w:sz w:val="20"/>
                <w:szCs w:val="20"/>
              </w:rPr>
            </w:pPr>
            <w:r w:rsidRPr="002F2ECD">
              <w:rPr>
                <w:rFonts w:ascii="Arial" w:hAnsi="Arial" w:cs="Arial"/>
                <w:sz w:val="20"/>
                <w:szCs w:val="20"/>
              </w:rPr>
              <w:t>1.00</w:t>
            </w:r>
          </w:p>
        </w:tc>
      </w:tr>
    </w:tbl>
    <w:p w14:paraId="33497779" w14:textId="4B08F91F" w:rsidR="006301B9" w:rsidRDefault="006301B9" w:rsidP="006301B9">
      <w:pPr>
        <w:rPr>
          <w:rFonts w:ascii="Arial" w:hAnsi="Arial" w:cs="Arial"/>
          <w:kern w:val="0"/>
          <w:sz w:val="24"/>
        </w:rPr>
      </w:pPr>
      <w:bookmarkStart w:id="10" w:name="_Hlk63930663"/>
      <w:r w:rsidRPr="0072093D">
        <w:rPr>
          <w:rFonts w:ascii="Arial" w:hAnsi="Arial" w:cs="Arial"/>
          <w:kern w:val="0"/>
          <w:sz w:val="24"/>
        </w:rPr>
        <w:t xml:space="preserve">ACS, abdominal compartment syndrome; </w:t>
      </w:r>
      <w:r>
        <w:rPr>
          <w:rFonts w:ascii="Arial" w:hAnsi="Arial" w:cs="Arial"/>
          <w:kern w:val="0"/>
          <w:sz w:val="24"/>
        </w:rPr>
        <w:t>AP, acute pancreatitis;</w:t>
      </w:r>
      <w:r w:rsidRPr="00F75B6C">
        <w:rPr>
          <w:rFonts w:ascii="Arial" w:hAnsi="Arial" w:cs="Arial"/>
          <w:kern w:val="0"/>
          <w:sz w:val="24"/>
        </w:rPr>
        <w:t xml:space="preserve"> </w:t>
      </w:r>
      <w:r w:rsidRPr="00F75B6C">
        <w:rPr>
          <w:rFonts w:ascii="Arial" w:eastAsia="Shaker2Lancet-Regular" w:hAnsi="Arial" w:cs="Arial"/>
          <w:kern w:val="0"/>
          <w:sz w:val="24"/>
        </w:rPr>
        <w:t>CI, confidence interval;</w:t>
      </w:r>
      <w:r>
        <w:rPr>
          <w:rFonts w:ascii="Arial" w:hAnsi="Arial" w:cs="Arial"/>
          <w:kern w:val="0"/>
          <w:sz w:val="24"/>
        </w:rPr>
        <w:t xml:space="preserve"> EN, enteral nutrition; </w:t>
      </w:r>
      <w:r w:rsidRPr="0072093D">
        <w:rPr>
          <w:rFonts w:ascii="Arial" w:hAnsi="Arial" w:cs="Arial"/>
          <w:kern w:val="0"/>
          <w:sz w:val="24"/>
        </w:rPr>
        <w:t>IAH, intra-abdominal hypertension; ICU, Intensive Care Unit</w:t>
      </w:r>
      <w:r>
        <w:rPr>
          <w:rFonts w:ascii="Arial" w:hAnsi="Arial" w:cs="Arial"/>
          <w:kern w:val="0"/>
          <w:sz w:val="24"/>
        </w:rPr>
        <w:t xml:space="preserve">; </w:t>
      </w:r>
      <w:r w:rsidRPr="007E7C8A">
        <w:rPr>
          <w:rFonts w:ascii="Arial" w:hAnsi="Arial" w:cs="Arial"/>
          <w:kern w:val="0"/>
          <w:sz w:val="24"/>
        </w:rPr>
        <w:t>RR, relative risk</w:t>
      </w:r>
      <w:r>
        <w:rPr>
          <w:rFonts w:ascii="Arial" w:hAnsi="Arial" w:cs="Arial"/>
          <w:kern w:val="0"/>
          <w:sz w:val="24"/>
        </w:rPr>
        <w:t>.</w:t>
      </w:r>
    </w:p>
    <w:bookmarkEnd w:id="10"/>
    <w:p w14:paraId="0CCD4558" w14:textId="10BF62C2" w:rsidR="004E1D04" w:rsidRPr="0072093D" w:rsidRDefault="00B61062" w:rsidP="004E1D04">
      <w:pPr>
        <w:rPr>
          <w:rFonts w:ascii="Arial" w:hAnsi="Arial" w:cs="Arial"/>
          <w:sz w:val="24"/>
        </w:rPr>
      </w:pPr>
      <w:r w:rsidRPr="00EE004B">
        <w:rPr>
          <w:rFonts w:ascii="Arial" w:hAnsi="Arial" w:cs="Arial"/>
          <w:color w:val="1C1D1E"/>
          <w:szCs w:val="21"/>
          <w:vertAlign w:val="superscript"/>
        </w:rPr>
        <w:t>†</w:t>
      </w:r>
      <w:r w:rsidR="004E1D04" w:rsidRPr="00F75B6C">
        <w:rPr>
          <w:rFonts w:ascii="Arial" w:eastAsia="等线" w:hAnsi="Arial" w:cs="Arial"/>
          <w:kern w:val="0"/>
          <w:sz w:val="24"/>
        </w:rPr>
        <w:t xml:space="preserve">Time from </w:t>
      </w:r>
      <w:r w:rsidR="004E1D04" w:rsidRPr="00701B1C">
        <w:rPr>
          <w:rFonts w:ascii="Arial" w:eastAsia="等线" w:hAnsi="Arial" w:cs="Arial"/>
          <w:kern w:val="0"/>
          <w:sz w:val="24"/>
        </w:rPr>
        <w:t>randomization</w:t>
      </w:r>
      <w:r w:rsidR="004E1D04" w:rsidRPr="00F75B6C">
        <w:rPr>
          <w:rFonts w:ascii="Arial" w:eastAsia="等线" w:hAnsi="Arial" w:cs="Arial"/>
          <w:kern w:val="0"/>
          <w:sz w:val="24"/>
        </w:rPr>
        <w:t xml:space="preserve"> to initiation of </w:t>
      </w:r>
      <w:r w:rsidR="004E1D04">
        <w:rPr>
          <w:rFonts w:ascii="Arial" w:eastAsia="等线" w:hAnsi="Arial" w:cs="Arial"/>
          <w:kern w:val="0"/>
          <w:sz w:val="24"/>
        </w:rPr>
        <w:t>EN</w:t>
      </w:r>
      <w:r w:rsidR="004E1D04" w:rsidRPr="00F75B6C">
        <w:rPr>
          <w:rFonts w:ascii="Arial" w:eastAsia="等线" w:hAnsi="Arial" w:cs="Arial"/>
          <w:kern w:val="0"/>
          <w:sz w:val="24"/>
        </w:rPr>
        <w:t xml:space="preserve">. </w:t>
      </w:r>
    </w:p>
    <w:p w14:paraId="39E9E742" w14:textId="0E123C29" w:rsidR="004E1D04" w:rsidRDefault="00B61062" w:rsidP="004E1D04">
      <w:pPr>
        <w:rPr>
          <w:rFonts w:ascii="Arial" w:eastAsia="等线" w:hAnsi="Arial" w:cs="Arial"/>
          <w:kern w:val="0"/>
          <w:sz w:val="24"/>
        </w:rPr>
      </w:pPr>
      <w:r w:rsidRPr="00EE004B">
        <w:rPr>
          <w:rFonts w:ascii="Arial" w:hAnsi="Arial" w:cs="Arial"/>
          <w:color w:val="1C1D1E"/>
          <w:szCs w:val="21"/>
          <w:vertAlign w:val="superscript"/>
        </w:rPr>
        <w:t>‡</w:t>
      </w:r>
      <w:r w:rsidR="004E1D04" w:rsidRPr="00F75B6C">
        <w:rPr>
          <w:rFonts w:ascii="Arial" w:eastAsia="等线" w:hAnsi="Arial" w:cs="Arial"/>
          <w:kern w:val="0"/>
          <w:sz w:val="24"/>
        </w:rPr>
        <w:t xml:space="preserve">IAP that rebounded ≥ 5 mmHg or increased ≥ 20 mmHg in 1-7 days after randomization. </w:t>
      </w:r>
    </w:p>
    <w:p w14:paraId="5D59A1D9" w14:textId="1DEB8F10" w:rsidR="004E1D04" w:rsidRPr="00F75B6C" w:rsidRDefault="00B61062" w:rsidP="004E1D04">
      <w:pPr>
        <w:rPr>
          <w:rFonts w:ascii="Arial" w:eastAsia="Shaker2Lancet-Regular" w:hAnsi="Arial" w:cs="Arial"/>
          <w:kern w:val="0"/>
          <w:sz w:val="24"/>
        </w:rPr>
      </w:pPr>
      <w:r w:rsidRPr="00EE004B">
        <w:rPr>
          <w:rFonts w:ascii="Arial" w:hAnsi="Arial" w:cs="Arial"/>
          <w:color w:val="1C1D1E"/>
          <w:szCs w:val="21"/>
          <w:vertAlign w:val="superscript"/>
        </w:rPr>
        <w:t>§</w:t>
      </w:r>
      <w:r w:rsidR="004E1D04" w:rsidRPr="00F75B6C">
        <w:rPr>
          <w:rFonts w:ascii="Arial" w:eastAsia="等线" w:hAnsi="Arial" w:cs="Arial"/>
          <w:kern w:val="0"/>
          <w:sz w:val="24"/>
        </w:rPr>
        <w:t>All interventions after randomization were counted.</w:t>
      </w:r>
    </w:p>
    <w:p w14:paraId="52A2D7A0" w14:textId="5D793DBA" w:rsidR="004E1D04" w:rsidRPr="000039A3" w:rsidRDefault="00B61062" w:rsidP="004E1D04">
      <w:pPr>
        <w:rPr>
          <w:rFonts w:ascii="Arial" w:eastAsia="等线" w:hAnsi="Arial" w:cs="Arial"/>
          <w:kern w:val="0"/>
          <w:sz w:val="24"/>
        </w:rPr>
      </w:pPr>
      <w:r w:rsidRPr="00EE004B">
        <w:rPr>
          <w:rFonts w:ascii="Arial" w:hAnsi="Arial" w:cs="Arial"/>
          <w:color w:val="1C1D1E"/>
          <w:szCs w:val="21"/>
          <w:vertAlign w:val="superscript"/>
        </w:rPr>
        <w:t>¶</w:t>
      </w:r>
      <w:r w:rsidR="004E1D04" w:rsidRPr="00F75B6C">
        <w:rPr>
          <w:rFonts w:ascii="Arial" w:eastAsia="等线" w:hAnsi="Arial" w:cs="Arial"/>
          <w:kern w:val="0"/>
          <w:sz w:val="24"/>
        </w:rPr>
        <w:t>In the conventional group, 1 case underwent percutaneous retroperitoneal endoscopic debridement</w:t>
      </w:r>
      <w:r w:rsidR="004E1D04">
        <w:rPr>
          <w:rFonts w:ascii="Arial" w:eastAsia="等线" w:hAnsi="Arial" w:cs="Arial"/>
          <w:kern w:val="0"/>
          <w:sz w:val="24"/>
        </w:rPr>
        <w:t>.</w:t>
      </w:r>
    </w:p>
    <w:p w14:paraId="6E3916C3" w14:textId="77777777" w:rsidR="00C8644A" w:rsidRDefault="00C8644A" w:rsidP="00C8644A">
      <w:pPr>
        <w:rPr>
          <w:rFonts w:hint="eastAsia"/>
          <w:sz w:val="20"/>
          <w:szCs w:val="20"/>
        </w:rPr>
      </w:pPr>
    </w:p>
    <w:p w14:paraId="38807189" w14:textId="329055F5" w:rsidR="00B61062" w:rsidRDefault="00B61062">
      <w:pPr>
        <w:widowControl/>
        <w:jc w:val="left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br w:type="page"/>
      </w:r>
    </w:p>
    <w:p w14:paraId="663E72E4" w14:textId="77777777" w:rsidR="00B61062" w:rsidRDefault="00B61062" w:rsidP="00682524">
      <w:pPr>
        <w:widowControl/>
        <w:jc w:val="left"/>
        <w:rPr>
          <w:rFonts w:ascii="Arial" w:hAnsi="Arial" w:cs="Arial" w:hint="eastAsia"/>
          <w:b/>
          <w:bCs/>
          <w:sz w:val="24"/>
        </w:rPr>
      </w:pPr>
      <w:bookmarkStart w:id="11" w:name="_GoBack"/>
      <w:bookmarkEnd w:id="11"/>
    </w:p>
    <w:p w14:paraId="2EE629A6" w14:textId="1DEB8C3C" w:rsidR="00682524" w:rsidRPr="00C66A1F" w:rsidRDefault="00682524" w:rsidP="00682524">
      <w:pPr>
        <w:widowControl/>
        <w:jc w:val="left"/>
        <w:rPr>
          <w:rFonts w:ascii="Arial" w:hAnsi="Arial" w:cs="Arial"/>
          <w:b/>
          <w:bCs/>
          <w:sz w:val="24"/>
        </w:rPr>
      </w:pPr>
      <w:r w:rsidRPr="00C66A1F">
        <w:rPr>
          <w:rFonts w:ascii="Arial" w:hAnsi="Arial" w:cs="Arial"/>
          <w:b/>
          <w:bCs/>
          <w:sz w:val="24"/>
        </w:rPr>
        <w:t xml:space="preserve">Supplementary Table </w:t>
      </w:r>
      <w:r w:rsidR="00170403">
        <w:rPr>
          <w:rFonts w:ascii="Arial" w:hAnsi="Arial" w:cs="Arial" w:hint="eastAsia"/>
          <w:b/>
          <w:bCs/>
          <w:sz w:val="24"/>
        </w:rPr>
        <w:t>5</w:t>
      </w:r>
      <w:r w:rsidR="00701B1C">
        <w:rPr>
          <w:rFonts w:ascii="Arial" w:hAnsi="Arial" w:cs="Arial"/>
          <w:b/>
          <w:bCs/>
          <w:sz w:val="24"/>
        </w:rPr>
        <w:t>.</w:t>
      </w:r>
      <w:r>
        <w:rPr>
          <w:rFonts w:ascii="Arial" w:hAnsi="Arial" w:cs="Arial"/>
          <w:b/>
          <w:bCs/>
          <w:sz w:val="24"/>
        </w:rPr>
        <w:t xml:space="preserve"> </w:t>
      </w:r>
      <w:r w:rsidR="000E7D83">
        <w:rPr>
          <w:rFonts w:ascii="Arial" w:hAnsi="Arial" w:cs="Arial"/>
          <w:b/>
          <w:bCs/>
          <w:sz w:val="24"/>
        </w:rPr>
        <w:t>Characteristics of patients who developed</w:t>
      </w:r>
      <w:r>
        <w:rPr>
          <w:rFonts w:ascii="Arial" w:hAnsi="Arial" w:cs="Arial"/>
          <w:b/>
          <w:bCs/>
          <w:sz w:val="24"/>
        </w:rPr>
        <w:t xml:space="preserve"> adverse events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4"/>
        <w:gridCol w:w="1443"/>
        <w:gridCol w:w="686"/>
        <w:gridCol w:w="754"/>
        <w:gridCol w:w="1296"/>
        <w:gridCol w:w="1729"/>
        <w:gridCol w:w="1151"/>
        <w:gridCol w:w="1298"/>
        <w:gridCol w:w="1585"/>
        <w:gridCol w:w="1006"/>
        <w:gridCol w:w="865"/>
        <w:gridCol w:w="1009"/>
        <w:gridCol w:w="638"/>
      </w:tblGrid>
      <w:tr w:rsidR="00682524" w:rsidRPr="00883541" w14:paraId="335559CC" w14:textId="77777777" w:rsidTr="00FB25DF">
        <w:trPr>
          <w:trHeight w:val="523"/>
        </w:trPr>
        <w:tc>
          <w:tcPr>
            <w:tcW w:w="252" w:type="pct"/>
            <w:vMerge w:val="restart"/>
            <w:shd w:val="clear" w:color="auto" w:fill="auto"/>
            <w:hideMark/>
          </w:tcPr>
          <w:p w14:paraId="638CCC15" w14:textId="77777777" w:rsidR="00682524" w:rsidRPr="00883541" w:rsidRDefault="00682524" w:rsidP="00FB25DF">
            <w:pPr>
              <w:widowControl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883541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Case</w:t>
            </w:r>
          </w:p>
        </w:tc>
        <w:tc>
          <w:tcPr>
            <w:tcW w:w="509" w:type="pct"/>
            <w:vMerge w:val="restart"/>
            <w:shd w:val="clear" w:color="auto" w:fill="auto"/>
            <w:hideMark/>
          </w:tcPr>
          <w:p w14:paraId="2B7E2F1A" w14:textId="77777777" w:rsidR="00682524" w:rsidRPr="00883541" w:rsidRDefault="00682524" w:rsidP="00FB25DF">
            <w:pPr>
              <w:widowControl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883541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Group</w:t>
            </w:r>
          </w:p>
        </w:tc>
        <w:tc>
          <w:tcPr>
            <w:tcW w:w="242" w:type="pct"/>
            <w:vMerge w:val="restart"/>
            <w:shd w:val="clear" w:color="auto" w:fill="auto"/>
            <w:hideMark/>
          </w:tcPr>
          <w:p w14:paraId="22E1BA62" w14:textId="77777777" w:rsidR="00682524" w:rsidRPr="00883541" w:rsidRDefault="00682524" w:rsidP="00FB25DF">
            <w:pPr>
              <w:widowControl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883541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S</w:t>
            </w:r>
            <w:r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ex</w:t>
            </w:r>
          </w:p>
        </w:tc>
        <w:tc>
          <w:tcPr>
            <w:tcW w:w="266" w:type="pct"/>
            <w:vMerge w:val="restart"/>
            <w:shd w:val="clear" w:color="auto" w:fill="auto"/>
            <w:hideMark/>
          </w:tcPr>
          <w:p w14:paraId="48B81572" w14:textId="77777777" w:rsidR="00682524" w:rsidRPr="00883541" w:rsidRDefault="00682524" w:rsidP="00FB25DF">
            <w:pPr>
              <w:widowControl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883541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Age</w:t>
            </w:r>
          </w:p>
        </w:tc>
        <w:tc>
          <w:tcPr>
            <w:tcW w:w="457" w:type="pct"/>
            <w:vMerge w:val="restart"/>
            <w:shd w:val="clear" w:color="auto" w:fill="auto"/>
            <w:hideMark/>
          </w:tcPr>
          <w:p w14:paraId="591B9A11" w14:textId="77777777" w:rsidR="00682524" w:rsidRPr="00883541" w:rsidRDefault="00682524" w:rsidP="00FB25DF">
            <w:pPr>
              <w:widowControl/>
              <w:jc w:val="lef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8835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Time from AP onset to </w:t>
            </w:r>
            <w:r w:rsidRPr="00883541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ICU (d)</w:t>
            </w:r>
          </w:p>
        </w:tc>
        <w:tc>
          <w:tcPr>
            <w:tcW w:w="610" w:type="pct"/>
            <w:vMerge w:val="restart"/>
          </w:tcPr>
          <w:p w14:paraId="12F26E59" w14:textId="77777777" w:rsidR="00682524" w:rsidRPr="00883541" w:rsidRDefault="00682524" w:rsidP="00FB25DF">
            <w:pPr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354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Time from AP onset to </w:t>
            </w:r>
            <w:r w:rsidRPr="00883541"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  <w:t>randomization</w:t>
            </w:r>
            <w:r w:rsidRPr="00883541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 xml:space="preserve"> (d)</w:t>
            </w:r>
          </w:p>
        </w:tc>
        <w:tc>
          <w:tcPr>
            <w:tcW w:w="406" w:type="pct"/>
            <w:vMerge w:val="restart"/>
            <w:shd w:val="clear" w:color="auto" w:fill="auto"/>
            <w:hideMark/>
          </w:tcPr>
          <w:p w14:paraId="797FFC95" w14:textId="77777777" w:rsidR="00682524" w:rsidRPr="00883541" w:rsidRDefault="00682524" w:rsidP="00FB25DF">
            <w:pPr>
              <w:widowControl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bookmarkStart w:id="12" w:name="OLE_LINK46"/>
            <w:bookmarkStart w:id="13" w:name="OLE_LINK47"/>
            <w:r w:rsidRPr="00883541"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  <w:t xml:space="preserve">Etiology </w:t>
            </w:r>
            <w:bookmarkEnd w:id="12"/>
            <w:bookmarkEnd w:id="13"/>
            <w:r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  <w:t>of AP</w:t>
            </w:r>
          </w:p>
        </w:tc>
        <w:tc>
          <w:tcPr>
            <w:tcW w:w="1372" w:type="pct"/>
            <w:gridSpan w:val="3"/>
            <w:shd w:val="clear" w:color="auto" w:fill="auto"/>
          </w:tcPr>
          <w:p w14:paraId="3E09DF6F" w14:textId="77777777" w:rsidR="00682524" w:rsidRPr="00883541" w:rsidRDefault="00682524" w:rsidP="00FB25DF">
            <w:pPr>
              <w:widowControl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883541"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  <w:t>Before randomization</w:t>
            </w:r>
          </w:p>
        </w:tc>
        <w:tc>
          <w:tcPr>
            <w:tcW w:w="886" w:type="pct"/>
            <w:gridSpan w:val="3"/>
            <w:shd w:val="clear" w:color="auto" w:fill="auto"/>
          </w:tcPr>
          <w:p w14:paraId="1BCD702E" w14:textId="77777777" w:rsidR="00682524" w:rsidRPr="00883541" w:rsidRDefault="00682524" w:rsidP="00FB25DF">
            <w:pPr>
              <w:widowControl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883541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 xml:space="preserve">After </w:t>
            </w:r>
            <w:r w:rsidRPr="00883541"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  <w:t>randomization</w:t>
            </w:r>
          </w:p>
        </w:tc>
      </w:tr>
      <w:tr w:rsidR="00682524" w:rsidRPr="00883541" w14:paraId="007E2264" w14:textId="77777777" w:rsidTr="00FB25DF">
        <w:trPr>
          <w:trHeight w:val="557"/>
        </w:trPr>
        <w:tc>
          <w:tcPr>
            <w:tcW w:w="252" w:type="pct"/>
            <w:vMerge/>
            <w:shd w:val="clear" w:color="auto" w:fill="auto"/>
          </w:tcPr>
          <w:p w14:paraId="6C62ACB7" w14:textId="77777777" w:rsidR="00682524" w:rsidRPr="00883541" w:rsidRDefault="00682524" w:rsidP="00FB25DF">
            <w:pPr>
              <w:widowControl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509" w:type="pct"/>
            <w:vMerge/>
            <w:shd w:val="clear" w:color="auto" w:fill="auto"/>
          </w:tcPr>
          <w:p w14:paraId="2088DEDF" w14:textId="77777777" w:rsidR="00682524" w:rsidRPr="00883541" w:rsidRDefault="00682524" w:rsidP="00FB25DF">
            <w:pPr>
              <w:widowControl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42" w:type="pct"/>
            <w:vMerge/>
            <w:shd w:val="clear" w:color="auto" w:fill="auto"/>
          </w:tcPr>
          <w:p w14:paraId="3DDAC430" w14:textId="77777777" w:rsidR="00682524" w:rsidRPr="00883541" w:rsidRDefault="00682524" w:rsidP="00FB25DF">
            <w:pPr>
              <w:widowControl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66" w:type="pct"/>
            <w:vMerge/>
            <w:shd w:val="clear" w:color="auto" w:fill="auto"/>
          </w:tcPr>
          <w:p w14:paraId="0CA5419A" w14:textId="77777777" w:rsidR="00682524" w:rsidRPr="00883541" w:rsidRDefault="00682524" w:rsidP="00FB25DF">
            <w:pPr>
              <w:widowControl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57" w:type="pct"/>
            <w:vMerge/>
            <w:shd w:val="clear" w:color="auto" w:fill="auto"/>
          </w:tcPr>
          <w:p w14:paraId="3AD27475" w14:textId="77777777" w:rsidR="00682524" w:rsidRPr="00883541" w:rsidRDefault="00682524" w:rsidP="00FB25DF">
            <w:pPr>
              <w:widowControl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10" w:type="pct"/>
            <w:vMerge/>
          </w:tcPr>
          <w:p w14:paraId="36CA793B" w14:textId="77777777" w:rsidR="00682524" w:rsidRPr="00883541" w:rsidRDefault="00682524" w:rsidP="00FB25DF">
            <w:pPr>
              <w:widowControl/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06" w:type="pct"/>
            <w:vMerge/>
            <w:shd w:val="clear" w:color="auto" w:fill="auto"/>
          </w:tcPr>
          <w:p w14:paraId="1099A647" w14:textId="77777777" w:rsidR="00682524" w:rsidRPr="00883541" w:rsidRDefault="00682524" w:rsidP="00FB25DF">
            <w:pPr>
              <w:widowControl/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458" w:type="pct"/>
            <w:shd w:val="clear" w:color="auto" w:fill="auto"/>
          </w:tcPr>
          <w:p w14:paraId="718C9D19" w14:textId="77777777" w:rsidR="00682524" w:rsidRPr="00883541" w:rsidRDefault="00682524" w:rsidP="00FB25DF">
            <w:pPr>
              <w:widowControl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883541"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  <w:t xml:space="preserve">APACHE II </w:t>
            </w:r>
          </w:p>
        </w:tc>
        <w:tc>
          <w:tcPr>
            <w:tcW w:w="559" w:type="pct"/>
            <w:shd w:val="clear" w:color="auto" w:fill="auto"/>
          </w:tcPr>
          <w:p w14:paraId="3A73C7D6" w14:textId="77777777" w:rsidR="00682524" w:rsidRPr="00883541" w:rsidRDefault="00682524" w:rsidP="00FB25DF">
            <w:pPr>
              <w:widowControl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883541"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  <w:t xml:space="preserve">Organ failure </w:t>
            </w:r>
          </w:p>
        </w:tc>
        <w:tc>
          <w:tcPr>
            <w:tcW w:w="355" w:type="pct"/>
            <w:shd w:val="clear" w:color="auto" w:fill="auto"/>
          </w:tcPr>
          <w:p w14:paraId="06C62B0C" w14:textId="6B5FAAF1" w:rsidR="00682524" w:rsidRPr="00883541" w:rsidRDefault="00682524" w:rsidP="00FB25DF">
            <w:pPr>
              <w:widowControl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883541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IAP</w:t>
            </w:r>
            <w:r w:rsidR="000E7D83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 xml:space="preserve"> in </w:t>
            </w:r>
            <w:r w:rsidRPr="00883541"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  <w:t>mmHg</w:t>
            </w:r>
          </w:p>
        </w:tc>
        <w:tc>
          <w:tcPr>
            <w:tcW w:w="305" w:type="pct"/>
            <w:shd w:val="clear" w:color="auto" w:fill="auto"/>
          </w:tcPr>
          <w:p w14:paraId="7B6E17B7" w14:textId="4A06A2B9" w:rsidR="00682524" w:rsidRPr="00883541" w:rsidRDefault="00682524" w:rsidP="00FB25DF">
            <w:pPr>
              <w:widowControl/>
              <w:jc w:val="lef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883541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 xml:space="preserve">IAP at </w:t>
            </w:r>
            <w:r w:rsidRPr="00883541"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  <w:t>9 h</w:t>
            </w:r>
            <w:r w:rsidR="000E7D83"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  <w:t xml:space="preserve"> in</w:t>
            </w:r>
            <w:r w:rsidRPr="00883541"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  <w:t xml:space="preserve"> mmHg</w:t>
            </w:r>
          </w:p>
        </w:tc>
        <w:tc>
          <w:tcPr>
            <w:tcW w:w="356" w:type="pct"/>
            <w:shd w:val="clear" w:color="auto" w:fill="auto"/>
          </w:tcPr>
          <w:p w14:paraId="4990B5B3" w14:textId="6847B801" w:rsidR="00682524" w:rsidRPr="00883541" w:rsidRDefault="00682524" w:rsidP="00FB25DF">
            <w:pPr>
              <w:widowControl/>
              <w:jc w:val="lef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883541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 xml:space="preserve">IAP at </w:t>
            </w:r>
            <w:r w:rsidRPr="00883541"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  <w:t>24 h</w:t>
            </w:r>
            <w:r w:rsidR="000E7D83"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  <w:t xml:space="preserve"> in</w:t>
            </w:r>
            <w:r w:rsidRPr="00883541">
              <w:rPr>
                <w:rFonts w:ascii="Arial" w:eastAsia="等线" w:hAnsi="Arial" w:cs="Arial"/>
                <w:b/>
                <w:bCs/>
                <w:kern w:val="0"/>
                <w:sz w:val="20"/>
                <w:szCs w:val="20"/>
              </w:rPr>
              <w:t xml:space="preserve"> mmHg</w:t>
            </w:r>
          </w:p>
        </w:tc>
        <w:tc>
          <w:tcPr>
            <w:tcW w:w="225" w:type="pct"/>
            <w:shd w:val="clear" w:color="auto" w:fill="auto"/>
          </w:tcPr>
          <w:p w14:paraId="4F97755C" w14:textId="77777777" w:rsidR="00682524" w:rsidRPr="00883541" w:rsidRDefault="00682524" w:rsidP="00FB25DF">
            <w:pPr>
              <w:widowControl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883541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IPN</w:t>
            </w:r>
          </w:p>
        </w:tc>
      </w:tr>
      <w:tr w:rsidR="00682524" w:rsidRPr="00883541" w14:paraId="2C07B0B0" w14:textId="77777777" w:rsidTr="00FB25DF">
        <w:trPr>
          <w:trHeight w:val="510"/>
        </w:trPr>
        <w:tc>
          <w:tcPr>
            <w:tcW w:w="252" w:type="pct"/>
            <w:shd w:val="clear" w:color="auto" w:fill="auto"/>
            <w:noWrap/>
            <w:hideMark/>
          </w:tcPr>
          <w:p w14:paraId="01FA1340" w14:textId="77777777" w:rsidR="00682524" w:rsidRPr="00883541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83541">
              <w:rPr>
                <w:rFonts w:ascii="Arial" w:hAnsi="Arial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509" w:type="pct"/>
            <w:shd w:val="clear" w:color="auto" w:fill="auto"/>
            <w:noWrap/>
            <w:hideMark/>
          </w:tcPr>
          <w:p w14:paraId="71C12536" w14:textId="77777777" w:rsidR="00682524" w:rsidRPr="00883541" w:rsidRDefault="00682524" w:rsidP="00FB25DF">
            <w:pPr>
              <w:widowControl/>
              <w:jc w:val="left"/>
              <w:rPr>
                <w:rFonts w:ascii="Arial" w:hAnsi="Arial" w:cs="Arial"/>
                <w:bCs/>
                <w:kern w:val="0"/>
                <w:sz w:val="20"/>
                <w:szCs w:val="20"/>
              </w:rPr>
            </w:pPr>
            <w:r w:rsidRPr="00883541">
              <w:rPr>
                <w:rFonts w:ascii="Arial" w:hAnsi="Arial" w:cs="Arial"/>
                <w:bCs/>
                <w:kern w:val="0"/>
                <w:sz w:val="20"/>
                <w:szCs w:val="20"/>
              </w:rPr>
              <w:t xml:space="preserve">Neostigmine </w:t>
            </w:r>
          </w:p>
        </w:tc>
        <w:tc>
          <w:tcPr>
            <w:tcW w:w="242" w:type="pct"/>
            <w:shd w:val="clear" w:color="auto" w:fill="auto"/>
            <w:noWrap/>
            <w:hideMark/>
          </w:tcPr>
          <w:p w14:paraId="19BD7F57" w14:textId="77777777" w:rsidR="00682524" w:rsidRPr="00883541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83541">
              <w:rPr>
                <w:rFonts w:ascii="Arial" w:hAnsi="Arial" w:cs="Arial"/>
                <w:kern w:val="0"/>
                <w:sz w:val="20"/>
                <w:szCs w:val="20"/>
              </w:rPr>
              <w:t>M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15CAFB5C" w14:textId="77777777" w:rsidR="00682524" w:rsidRPr="00883541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83541">
              <w:rPr>
                <w:rFonts w:ascii="Arial" w:hAnsi="Arial" w:cs="Arial"/>
                <w:kern w:val="0"/>
                <w:sz w:val="20"/>
                <w:szCs w:val="20"/>
              </w:rPr>
              <w:t>38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2719A83A" w14:textId="77777777" w:rsidR="00682524" w:rsidRPr="00883541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83541">
              <w:rPr>
                <w:rFonts w:ascii="Arial" w:hAnsi="Arial" w:cs="Arial"/>
                <w:kern w:val="0"/>
                <w:sz w:val="20"/>
                <w:szCs w:val="20"/>
              </w:rPr>
              <w:t>2</w:t>
            </w:r>
          </w:p>
        </w:tc>
        <w:tc>
          <w:tcPr>
            <w:tcW w:w="610" w:type="pct"/>
          </w:tcPr>
          <w:p w14:paraId="1E578E91" w14:textId="77777777" w:rsidR="00682524" w:rsidRPr="00883541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83541">
              <w:rPr>
                <w:rFonts w:ascii="Arial" w:hAnsi="Arial" w:cs="Arial"/>
                <w:kern w:val="0"/>
                <w:sz w:val="20"/>
                <w:szCs w:val="20"/>
              </w:rPr>
              <w:t>3</w:t>
            </w:r>
          </w:p>
        </w:tc>
        <w:tc>
          <w:tcPr>
            <w:tcW w:w="406" w:type="pct"/>
            <w:shd w:val="clear" w:color="auto" w:fill="auto"/>
            <w:noWrap/>
            <w:hideMark/>
          </w:tcPr>
          <w:p w14:paraId="20050DD2" w14:textId="77777777" w:rsidR="00682524" w:rsidRPr="00883541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83541">
              <w:rPr>
                <w:rFonts w:ascii="Arial" w:hAnsi="Arial" w:cs="Arial"/>
                <w:kern w:val="0"/>
                <w:sz w:val="20"/>
                <w:szCs w:val="20"/>
              </w:rPr>
              <w:t>HTG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7CEFED27" w14:textId="77777777" w:rsidR="00682524" w:rsidRPr="00883541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83541">
              <w:rPr>
                <w:rFonts w:ascii="Arial" w:hAnsi="Arial" w:cs="Arial"/>
                <w:kern w:val="0"/>
                <w:sz w:val="20"/>
                <w:szCs w:val="20"/>
              </w:rPr>
              <w:t>14</w:t>
            </w:r>
          </w:p>
        </w:tc>
        <w:tc>
          <w:tcPr>
            <w:tcW w:w="559" w:type="pct"/>
            <w:shd w:val="clear" w:color="auto" w:fill="auto"/>
            <w:hideMark/>
          </w:tcPr>
          <w:p w14:paraId="1B69F665" w14:textId="77777777" w:rsidR="00682524" w:rsidRPr="00883541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83541">
              <w:rPr>
                <w:rFonts w:ascii="Arial" w:hAnsi="Arial" w:cs="Arial"/>
                <w:kern w:val="0"/>
                <w:sz w:val="20"/>
                <w:szCs w:val="20"/>
              </w:rPr>
              <w:t>None</w:t>
            </w:r>
          </w:p>
        </w:tc>
        <w:tc>
          <w:tcPr>
            <w:tcW w:w="355" w:type="pct"/>
            <w:shd w:val="clear" w:color="auto" w:fill="auto"/>
            <w:noWrap/>
            <w:hideMark/>
          </w:tcPr>
          <w:p w14:paraId="4B1E3285" w14:textId="77777777" w:rsidR="00682524" w:rsidRPr="00883541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83541">
              <w:rPr>
                <w:rFonts w:ascii="Arial" w:hAnsi="Arial" w:cs="Arial"/>
                <w:kern w:val="0"/>
                <w:sz w:val="20"/>
                <w:szCs w:val="20"/>
              </w:rPr>
              <w:t>14.70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6084EA23" w14:textId="77777777" w:rsidR="00682524" w:rsidRPr="00883541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83541">
              <w:rPr>
                <w:rFonts w:ascii="Arial" w:hAnsi="Arial" w:cs="Arial"/>
                <w:kern w:val="0"/>
                <w:sz w:val="20"/>
                <w:szCs w:val="20"/>
              </w:rPr>
              <w:t>8.80</w:t>
            </w:r>
          </w:p>
        </w:tc>
        <w:tc>
          <w:tcPr>
            <w:tcW w:w="356" w:type="pct"/>
            <w:shd w:val="clear" w:color="auto" w:fill="auto"/>
            <w:noWrap/>
            <w:hideMark/>
          </w:tcPr>
          <w:p w14:paraId="6617280A" w14:textId="77777777" w:rsidR="00682524" w:rsidRPr="00883541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83541">
              <w:rPr>
                <w:rFonts w:ascii="Arial" w:hAnsi="Arial" w:cs="Arial"/>
                <w:kern w:val="0"/>
                <w:sz w:val="20"/>
                <w:szCs w:val="20"/>
              </w:rPr>
              <w:t>13.24</w:t>
            </w:r>
          </w:p>
        </w:tc>
        <w:tc>
          <w:tcPr>
            <w:tcW w:w="225" w:type="pct"/>
            <w:shd w:val="clear" w:color="auto" w:fill="auto"/>
            <w:noWrap/>
            <w:hideMark/>
          </w:tcPr>
          <w:p w14:paraId="2167F3FB" w14:textId="77777777" w:rsidR="00682524" w:rsidRPr="00883541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83541">
              <w:rPr>
                <w:rFonts w:ascii="Arial" w:hAnsi="Arial" w:cs="Arial"/>
                <w:kern w:val="0"/>
                <w:sz w:val="20"/>
                <w:szCs w:val="20"/>
              </w:rPr>
              <w:t>Yes</w:t>
            </w:r>
          </w:p>
        </w:tc>
      </w:tr>
      <w:tr w:rsidR="00682524" w:rsidRPr="00883541" w14:paraId="78AFB214" w14:textId="77777777" w:rsidTr="00FB25DF">
        <w:trPr>
          <w:trHeight w:val="510"/>
        </w:trPr>
        <w:tc>
          <w:tcPr>
            <w:tcW w:w="252" w:type="pct"/>
            <w:shd w:val="clear" w:color="auto" w:fill="auto"/>
            <w:noWrap/>
            <w:hideMark/>
          </w:tcPr>
          <w:p w14:paraId="3E1214DF" w14:textId="77777777" w:rsidR="00682524" w:rsidRPr="00883541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83541">
              <w:rPr>
                <w:rFonts w:ascii="Arial" w:hAnsi="Arial" w:cs="Arial"/>
                <w:kern w:val="0"/>
                <w:sz w:val="20"/>
                <w:szCs w:val="20"/>
              </w:rPr>
              <w:t>2</w:t>
            </w:r>
          </w:p>
        </w:tc>
        <w:tc>
          <w:tcPr>
            <w:tcW w:w="509" w:type="pct"/>
            <w:shd w:val="clear" w:color="auto" w:fill="auto"/>
            <w:noWrap/>
            <w:hideMark/>
          </w:tcPr>
          <w:p w14:paraId="56B78D0C" w14:textId="77777777" w:rsidR="00682524" w:rsidRPr="00883541" w:rsidRDefault="00682524" w:rsidP="00FB25DF">
            <w:pPr>
              <w:widowControl/>
              <w:jc w:val="left"/>
              <w:rPr>
                <w:rFonts w:ascii="Arial" w:hAnsi="Arial" w:cs="Arial"/>
                <w:bCs/>
                <w:kern w:val="0"/>
                <w:sz w:val="20"/>
                <w:szCs w:val="20"/>
              </w:rPr>
            </w:pPr>
            <w:r w:rsidRPr="00883541">
              <w:rPr>
                <w:rFonts w:ascii="Arial" w:hAnsi="Arial" w:cs="Arial"/>
                <w:bCs/>
                <w:kern w:val="0"/>
                <w:sz w:val="20"/>
                <w:szCs w:val="20"/>
              </w:rPr>
              <w:t xml:space="preserve">Neostigmine </w:t>
            </w:r>
          </w:p>
        </w:tc>
        <w:tc>
          <w:tcPr>
            <w:tcW w:w="242" w:type="pct"/>
            <w:shd w:val="clear" w:color="auto" w:fill="auto"/>
            <w:noWrap/>
            <w:hideMark/>
          </w:tcPr>
          <w:p w14:paraId="5AAADDA0" w14:textId="77777777" w:rsidR="00682524" w:rsidRPr="00883541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83541">
              <w:rPr>
                <w:rFonts w:ascii="Arial" w:hAnsi="Arial" w:cs="Arial"/>
                <w:kern w:val="0"/>
                <w:sz w:val="20"/>
                <w:szCs w:val="20"/>
              </w:rPr>
              <w:t>M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68051BEA" w14:textId="77777777" w:rsidR="00682524" w:rsidRPr="00883541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83541">
              <w:rPr>
                <w:rFonts w:ascii="Arial" w:hAnsi="Arial" w:cs="Arial"/>
                <w:kern w:val="0"/>
                <w:sz w:val="20"/>
                <w:szCs w:val="20"/>
              </w:rPr>
              <w:t>25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270CC337" w14:textId="77777777" w:rsidR="00682524" w:rsidRPr="00883541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83541">
              <w:rPr>
                <w:rFonts w:ascii="Arial" w:hAnsi="Arial" w:cs="Arial"/>
                <w:kern w:val="0"/>
                <w:sz w:val="20"/>
                <w:szCs w:val="20"/>
              </w:rPr>
              <w:t>3</w:t>
            </w:r>
          </w:p>
        </w:tc>
        <w:tc>
          <w:tcPr>
            <w:tcW w:w="610" w:type="pct"/>
          </w:tcPr>
          <w:p w14:paraId="2FA9DB57" w14:textId="77777777" w:rsidR="00682524" w:rsidRPr="00883541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83541">
              <w:rPr>
                <w:rFonts w:ascii="Arial" w:hAnsi="Arial" w:cs="Arial"/>
                <w:kern w:val="0"/>
                <w:sz w:val="20"/>
                <w:szCs w:val="20"/>
              </w:rPr>
              <w:t>9</w:t>
            </w:r>
          </w:p>
        </w:tc>
        <w:tc>
          <w:tcPr>
            <w:tcW w:w="406" w:type="pct"/>
            <w:shd w:val="clear" w:color="auto" w:fill="auto"/>
            <w:noWrap/>
            <w:hideMark/>
          </w:tcPr>
          <w:p w14:paraId="22506196" w14:textId="77777777" w:rsidR="00682524" w:rsidRPr="00883541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83541">
              <w:rPr>
                <w:rFonts w:ascii="Arial" w:eastAsia="等线" w:hAnsi="Arial" w:cs="Arial"/>
                <w:kern w:val="0"/>
                <w:sz w:val="20"/>
                <w:szCs w:val="20"/>
              </w:rPr>
              <w:t>HTG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00BC8E30" w14:textId="77777777" w:rsidR="00682524" w:rsidRPr="00883541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83541">
              <w:rPr>
                <w:rFonts w:ascii="Arial" w:hAnsi="Arial" w:cs="Arial"/>
                <w:kern w:val="0"/>
                <w:sz w:val="20"/>
                <w:szCs w:val="20"/>
              </w:rPr>
              <w:t>8</w:t>
            </w:r>
          </w:p>
        </w:tc>
        <w:tc>
          <w:tcPr>
            <w:tcW w:w="559" w:type="pct"/>
            <w:shd w:val="clear" w:color="auto" w:fill="auto"/>
            <w:noWrap/>
            <w:hideMark/>
          </w:tcPr>
          <w:p w14:paraId="5CA780FB" w14:textId="77777777" w:rsidR="00682524" w:rsidRPr="00883541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83541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Respiratory </w:t>
            </w:r>
            <w:r w:rsidRPr="00883541">
              <w:rPr>
                <w:rFonts w:ascii="Arial" w:hAnsi="Arial" w:cs="Arial"/>
                <w:kern w:val="0"/>
                <w:sz w:val="20"/>
                <w:szCs w:val="20"/>
              </w:rPr>
              <w:t xml:space="preserve">and </w:t>
            </w:r>
            <w:r w:rsidRPr="00883541">
              <w:rPr>
                <w:rFonts w:ascii="Arial" w:eastAsia="等线" w:hAnsi="Arial" w:cs="Arial"/>
                <w:kern w:val="0"/>
                <w:sz w:val="20"/>
                <w:szCs w:val="20"/>
              </w:rPr>
              <w:t>Renal</w:t>
            </w:r>
          </w:p>
        </w:tc>
        <w:tc>
          <w:tcPr>
            <w:tcW w:w="355" w:type="pct"/>
            <w:shd w:val="clear" w:color="auto" w:fill="auto"/>
            <w:noWrap/>
            <w:hideMark/>
          </w:tcPr>
          <w:p w14:paraId="210C0A35" w14:textId="77777777" w:rsidR="00682524" w:rsidRPr="00883541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83541">
              <w:rPr>
                <w:rFonts w:ascii="Arial" w:hAnsi="Arial" w:cs="Arial"/>
                <w:kern w:val="0"/>
                <w:sz w:val="20"/>
                <w:szCs w:val="20"/>
              </w:rPr>
              <w:t>15.79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65F05D35" w14:textId="77777777" w:rsidR="00682524" w:rsidRPr="00883541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83541">
              <w:rPr>
                <w:rFonts w:ascii="Arial" w:hAnsi="Arial" w:cs="Arial"/>
                <w:kern w:val="0"/>
                <w:sz w:val="20"/>
                <w:szCs w:val="20"/>
              </w:rPr>
              <w:t>14.78</w:t>
            </w:r>
          </w:p>
        </w:tc>
        <w:tc>
          <w:tcPr>
            <w:tcW w:w="356" w:type="pct"/>
            <w:shd w:val="clear" w:color="auto" w:fill="auto"/>
            <w:noWrap/>
            <w:hideMark/>
          </w:tcPr>
          <w:p w14:paraId="51349ECF" w14:textId="77777777" w:rsidR="00682524" w:rsidRPr="00883541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83541">
              <w:rPr>
                <w:rFonts w:ascii="Arial" w:hAnsi="Arial" w:cs="Arial"/>
                <w:kern w:val="0"/>
                <w:sz w:val="20"/>
                <w:szCs w:val="20"/>
              </w:rPr>
              <w:t>14.03</w:t>
            </w:r>
          </w:p>
        </w:tc>
        <w:tc>
          <w:tcPr>
            <w:tcW w:w="225" w:type="pct"/>
            <w:shd w:val="clear" w:color="auto" w:fill="auto"/>
            <w:noWrap/>
            <w:hideMark/>
          </w:tcPr>
          <w:p w14:paraId="6ABD3BE5" w14:textId="77777777" w:rsidR="00682524" w:rsidRPr="00883541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83541">
              <w:rPr>
                <w:rFonts w:ascii="Arial" w:hAnsi="Arial" w:cs="Arial"/>
                <w:kern w:val="0"/>
                <w:sz w:val="20"/>
                <w:szCs w:val="20"/>
              </w:rPr>
              <w:t>Yes</w:t>
            </w:r>
          </w:p>
        </w:tc>
      </w:tr>
      <w:tr w:rsidR="00682524" w:rsidRPr="00883541" w14:paraId="4A34CCA7" w14:textId="77777777" w:rsidTr="00FB25DF">
        <w:trPr>
          <w:trHeight w:val="510"/>
        </w:trPr>
        <w:tc>
          <w:tcPr>
            <w:tcW w:w="252" w:type="pct"/>
            <w:shd w:val="clear" w:color="auto" w:fill="auto"/>
            <w:noWrap/>
            <w:hideMark/>
          </w:tcPr>
          <w:p w14:paraId="074FAD11" w14:textId="77777777" w:rsidR="00682524" w:rsidRPr="00883541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83541">
              <w:rPr>
                <w:rFonts w:ascii="Arial" w:hAnsi="Arial" w:cs="Arial"/>
                <w:kern w:val="0"/>
                <w:sz w:val="20"/>
                <w:szCs w:val="20"/>
              </w:rPr>
              <w:t>3</w:t>
            </w:r>
          </w:p>
        </w:tc>
        <w:tc>
          <w:tcPr>
            <w:tcW w:w="509" w:type="pct"/>
            <w:shd w:val="clear" w:color="auto" w:fill="auto"/>
            <w:noWrap/>
            <w:hideMark/>
          </w:tcPr>
          <w:p w14:paraId="16AF2C23" w14:textId="77777777" w:rsidR="00682524" w:rsidRPr="00883541" w:rsidRDefault="00682524" w:rsidP="00FB25DF">
            <w:pPr>
              <w:widowControl/>
              <w:jc w:val="left"/>
              <w:rPr>
                <w:rFonts w:ascii="Arial" w:hAnsi="Arial" w:cs="Arial"/>
                <w:bCs/>
                <w:kern w:val="0"/>
                <w:sz w:val="20"/>
                <w:szCs w:val="20"/>
              </w:rPr>
            </w:pPr>
            <w:r w:rsidRPr="00883541">
              <w:rPr>
                <w:rFonts w:ascii="Arial" w:hAnsi="Arial" w:cs="Arial"/>
                <w:bCs/>
                <w:kern w:val="0"/>
                <w:sz w:val="20"/>
                <w:szCs w:val="20"/>
              </w:rPr>
              <w:t xml:space="preserve">Neostigmine </w:t>
            </w:r>
          </w:p>
        </w:tc>
        <w:tc>
          <w:tcPr>
            <w:tcW w:w="242" w:type="pct"/>
            <w:shd w:val="clear" w:color="auto" w:fill="auto"/>
            <w:noWrap/>
            <w:hideMark/>
          </w:tcPr>
          <w:p w14:paraId="593CEEB7" w14:textId="77777777" w:rsidR="00682524" w:rsidRPr="00883541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83541">
              <w:rPr>
                <w:rFonts w:ascii="Arial" w:hAnsi="Arial" w:cs="Arial"/>
                <w:kern w:val="0"/>
                <w:sz w:val="20"/>
                <w:szCs w:val="20"/>
              </w:rPr>
              <w:t>M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119EBE92" w14:textId="77777777" w:rsidR="00682524" w:rsidRPr="00883541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83541">
              <w:rPr>
                <w:rFonts w:ascii="Arial" w:hAnsi="Arial" w:cs="Arial"/>
                <w:kern w:val="0"/>
                <w:sz w:val="20"/>
                <w:szCs w:val="20"/>
              </w:rPr>
              <w:t>57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1201A396" w14:textId="77777777" w:rsidR="00682524" w:rsidRPr="00883541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83541">
              <w:rPr>
                <w:rFonts w:ascii="Arial" w:hAnsi="Arial" w:cs="Arial"/>
                <w:kern w:val="0"/>
                <w:sz w:val="20"/>
                <w:szCs w:val="20"/>
              </w:rPr>
              <w:t>6</w:t>
            </w:r>
          </w:p>
        </w:tc>
        <w:tc>
          <w:tcPr>
            <w:tcW w:w="610" w:type="pct"/>
          </w:tcPr>
          <w:p w14:paraId="63ED5BFA" w14:textId="77777777" w:rsidR="00682524" w:rsidRPr="00883541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83541">
              <w:rPr>
                <w:rFonts w:ascii="Arial" w:hAnsi="Arial" w:cs="Arial"/>
                <w:kern w:val="0"/>
                <w:sz w:val="20"/>
                <w:szCs w:val="20"/>
              </w:rPr>
              <w:t>7</w:t>
            </w:r>
          </w:p>
        </w:tc>
        <w:tc>
          <w:tcPr>
            <w:tcW w:w="406" w:type="pct"/>
            <w:shd w:val="clear" w:color="auto" w:fill="auto"/>
            <w:noWrap/>
            <w:hideMark/>
          </w:tcPr>
          <w:p w14:paraId="23EE5F49" w14:textId="77777777" w:rsidR="00682524" w:rsidRPr="00883541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83541">
              <w:rPr>
                <w:rFonts w:ascii="Arial" w:eastAsia="等线" w:hAnsi="Arial" w:cs="Arial"/>
                <w:kern w:val="0"/>
                <w:sz w:val="20"/>
                <w:szCs w:val="20"/>
              </w:rPr>
              <w:t>Alcohol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0ACA48B7" w14:textId="77777777" w:rsidR="00682524" w:rsidRPr="00883541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83541">
              <w:rPr>
                <w:rFonts w:ascii="Arial" w:hAnsi="Arial" w:cs="Arial"/>
                <w:kern w:val="0"/>
                <w:sz w:val="20"/>
                <w:szCs w:val="20"/>
              </w:rPr>
              <w:t>12</w:t>
            </w:r>
          </w:p>
        </w:tc>
        <w:tc>
          <w:tcPr>
            <w:tcW w:w="559" w:type="pct"/>
            <w:shd w:val="clear" w:color="auto" w:fill="auto"/>
            <w:noWrap/>
            <w:hideMark/>
          </w:tcPr>
          <w:p w14:paraId="0D545C1E" w14:textId="77777777" w:rsidR="00682524" w:rsidRPr="00883541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83541">
              <w:rPr>
                <w:rFonts w:ascii="Arial" w:eastAsia="等线" w:hAnsi="Arial" w:cs="Arial"/>
                <w:kern w:val="0"/>
                <w:sz w:val="20"/>
                <w:szCs w:val="20"/>
              </w:rPr>
              <w:t>Respiratory</w:t>
            </w:r>
          </w:p>
        </w:tc>
        <w:tc>
          <w:tcPr>
            <w:tcW w:w="355" w:type="pct"/>
            <w:shd w:val="clear" w:color="auto" w:fill="auto"/>
            <w:noWrap/>
            <w:hideMark/>
          </w:tcPr>
          <w:p w14:paraId="785E90E2" w14:textId="77777777" w:rsidR="00682524" w:rsidRPr="00883541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83541">
              <w:rPr>
                <w:rFonts w:ascii="Arial" w:hAnsi="Arial" w:cs="Arial"/>
                <w:kern w:val="0"/>
                <w:sz w:val="20"/>
                <w:szCs w:val="20"/>
              </w:rPr>
              <w:t>19.85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5EE931D3" w14:textId="77777777" w:rsidR="00682524" w:rsidRPr="00883541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83541">
              <w:rPr>
                <w:rFonts w:ascii="Arial" w:hAnsi="Arial" w:cs="Arial"/>
                <w:kern w:val="0"/>
                <w:sz w:val="20"/>
                <w:szCs w:val="20"/>
              </w:rPr>
              <w:t>19.12</w:t>
            </w:r>
          </w:p>
        </w:tc>
        <w:tc>
          <w:tcPr>
            <w:tcW w:w="356" w:type="pct"/>
            <w:shd w:val="clear" w:color="auto" w:fill="auto"/>
            <w:noWrap/>
            <w:hideMark/>
          </w:tcPr>
          <w:p w14:paraId="332951EE" w14:textId="77777777" w:rsidR="00682524" w:rsidRPr="00883541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83541">
              <w:rPr>
                <w:rFonts w:ascii="Arial" w:hAnsi="Arial" w:cs="Arial"/>
                <w:kern w:val="0"/>
                <w:sz w:val="20"/>
                <w:szCs w:val="20"/>
              </w:rPr>
              <w:t>20.59</w:t>
            </w:r>
          </w:p>
        </w:tc>
        <w:tc>
          <w:tcPr>
            <w:tcW w:w="225" w:type="pct"/>
            <w:shd w:val="clear" w:color="auto" w:fill="auto"/>
            <w:noWrap/>
            <w:hideMark/>
          </w:tcPr>
          <w:p w14:paraId="5338EEFA" w14:textId="77777777" w:rsidR="00682524" w:rsidRPr="00883541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83541">
              <w:rPr>
                <w:rFonts w:ascii="Arial" w:hAnsi="Arial" w:cs="Arial"/>
                <w:kern w:val="0"/>
                <w:sz w:val="20"/>
                <w:szCs w:val="20"/>
              </w:rPr>
              <w:t>Yes</w:t>
            </w:r>
          </w:p>
        </w:tc>
      </w:tr>
      <w:tr w:rsidR="00682524" w:rsidRPr="00883541" w14:paraId="089D386A" w14:textId="77777777" w:rsidTr="00FB25DF">
        <w:trPr>
          <w:trHeight w:val="510"/>
        </w:trPr>
        <w:tc>
          <w:tcPr>
            <w:tcW w:w="252" w:type="pct"/>
            <w:shd w:val="clear" w:color="auto" w:fill="auto"/>
            <w:noWrap/>
            <w:hideMark/>
          </w:tcPr>
          <w:p w14:paraId="669C08B8" w14:textId="77777777" w:rsidR="00682524" w:rsidRPr="00883541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83541">
              <w:rPr>
                <w:rFonts w:ascii="Arial" w:hAnsi="Arial" w:cs="Arial"/>
                <w:kern w:val="0"/>
                <w:sz w:val="20"/>
                <w:szCs w:val="20"/>
              </w:rPr>
              <w:t>4</w:t>
            </w:r>
          </w:p>
        </w:tc>
        <w:tc>
          <w:tcPr>
            <w:tcW w:w="509" w:type="pct"/>
            <w:shd w:val="clear" w:color="auto" w:fill="auto"/>
            <w:noWrap/>
            <w:hideMark/>
          </w:tcPr>
          <w:p w14:paraId="0B0763D2" w14:textId="77777777" w:rsidR="00682524" w:rsidRPr="00883541" w:rsidRDefault="00682524" w:rsidP="00FB25DF">
            <w:pPr>
              <w:widowControl/>
              <w:jc w:val="left"/>
              <w:rPr>
                <w:rFonts w:ascii="Arial" w:hAnsi="Arial" w:cs="Arial"/>
                <w:bCs/>
                <w:kern w:val="0"/>
                <w:sz w:val="20"/>
                <w:szCs w:val="20"/>
              </w:rPr>
            </w:pPr>
            <w:r w:rsidRPr="00883541">
              <w:rPr>
                <w:rFonts w:ascii="Arial" w:hAnsi="Arial" w:cs="Arial"/>
                <w:bCs/>
                <w:kern w:val="0"/>
                <w:sz w:val="20"/>
                <w:szCs w:val="20"/>
                <w:lang w:val="en-GB"/>
              </w:rPr>
              <w:t>Convention</w:t>
            </w:r>
          </w:p>
        </w:tc>
        <w:tc>
          <w:tcPr>
            <w:tcW w:w="242" w:type="pct"/>
            <w:shd w:val="clear" w:color="auto" w:fill="auto"/>
            <w:noWrap/>
            <w:hideMark/>
          </w:tcPr>
          <w:p w14:paraId="358D3520" w14:textId="77777777" w:rsidR="00682524" w:rsidRPr="00883541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83541">
              <w:rPr>
                <w:rFonts w:ascii="Arial" w:hAnsi="Arial" w:cs="Arial"/>
                <w:kern w:val="0"/>
                <w:sz w:val="20"/>
                <w:szCs w:val="20"/>
              </w:rPr>
              <w:t>M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053BCB32" w14:textId="77777777" w:rsidR="00682524" w:rsidRPr="00883541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83541">
              <w:rPr>
                <w:rFonts w:ascii="Arial" w:hAnsi="Arial" w:cs="Arial"/>
                <w:kern w:val="0"/>
                <w:sz w:val="20"/>
                <w:szCs w:val="20"/>
              </w:rPr>
              <w:t>47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61EEE3FA" w14:textId="77777777" w:rsidR="00682524" w:rsidRPr="00883541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83541">
              <w:rPr>
                <w:rFonts w:ascii="Arial" w:hAnsi="Arial" w:cs="Arial"/>
                <w:kern w:val="0"/>
                <w:sz w:val="20"/>
                <w:szCs w:val="20"/>
              </w:rPr>
              <w:t>2</w:t>
            </w:r>
          </w:p>
        </w:tc>
        <w:tc>
          <w:tcPr>
            <w:tcW w:w="610" w:type="pct"/>
          </w:tcPr>
          <w:p w14:paraId="24ACCB1C" w14:textId="77777777" w:rsidR="00682524" w:rsidRPr="00883541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83541">
              <w:rPr>
                <w:rFonts w:ascii="Arial" w:hAnsi="Arial" w:cs="Arial"/>
                <w:kern w:val="0"/>
                <w:sz w:val="20"/>
                <w:szCs w:val="20"/>
              </w:rPr>
              <w:t>3</w:t>
            </w:r>
          </w:p>
        </w:tc>
        <w:tc>
          <w:tcPr>
            <w:tcW w:w="406" w:type="pct"/>
            <w:shd w:val="clear" w:color="auto" w:fill="auto"/>
            <w:noWrap/>
            <w:hideMark/>
          </w:tcPr>
          <w:p w14:paraId="13F8AA1F" w14:textId="77777777" w:rsidR="00682524" w:rsidRPr="00883541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83541">
              <w:rPr>
                <w:rFonts w:ascii="Arial" w:eastAsia="等线" w:hAnsi="Arial" w:cs="Arial"/>
                <w:kern w:val="0"/>
                <w:sz w:val="20"/>
                <w:szCs w:val="20"/>
              </w:rPr>
              <w:t>HTG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45A31C89" w14:textId="77777777" w:rsidR="00682524" w:rsidRPr="00883541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83541">
              <w:rPr>
                <w:rFonts w:ascii="Arial" w:hAnsi="Arial" w:cs="Arial"/>
                <w:kern w:val="0"/>
                <w:sz w:val="20"/>
                <w:szCs w:val="20"/>
              </w:rPr>
              <w:t>14</w:t>
            </w:r>
          </w:p>
        </w:tc>
        <w:tc>
          <w:tcPr>
            <w:tcW w:w="559" w:type="pct"/>
            <w:shd w:val="clear" w:color="auto" w:fill="auto"/>
            <w:noWrap/>
            <w:hideMark/>
          </w:tcPr>
          <w:p w14:paraId="1D8A933B" w14:textId="77777777" w:rsidR="00682524" w:rsidRPr="00883541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83541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Respiratory </w:t>
            </w:r>
            <w:r w:rsidRPr="00883541">
              <w:rPr>
                <w:rFonts w:ascii="Arial" w:hAnsi="Arial" w:cs="Arial"/>
                <w:kern w:val="0"/>
                <w:sz w:val="20"/>
                <w:szCs w:val="20"/>
              </w:rPr>
              <w:t xml:space="preserve">and </w:t>
            </w:r>
            <w:r w:rsidRPr="00883541">
              <w:rPr>
                <w:rFonts w:ascii="Arial" w:eastAsia="等线" w:hAnsi="Arial" w:cs="Arial"/>
                <w:kern w:val="0"/>
                <w:sz w:val="20"/>
                <w:szCs w:val="20"/>
              </w:rPr>
              <w:t>Renal</w:t>
            </w:r>
          </w:p>
        </w:tc>
        <w:tc>
          <w:tcPr>
            <w:tcW w:w="355" w:type="pct"/>
            <w:shd w:val="clear" w:color="auto" w:fill="auto"/>
            <w:noWrap/>
            <w:hideMark/>
          </w:tcPr>
          <w:p w14:paraId="683F01A4" w14:textId="77777777" w:rsidR="00682524" w:rsidRPr="00883541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83541">
              <w:rPr>
                <w:rFonts w:ascii="Arial" w:hAnsi="Arial" w:cs="Arial"/>
                <w:kern w:val="0"/>
                <w:sz w:val="20"/>
                <w:szCs w:val="20"/>
              </w:rPr>
              <w:t>15.44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542EEE28" w14:textId="77777777" w:rsidR="00682524" w:rsidRPr="00883541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83541">
              <w:rPr>
                <w:rFonts w:ascii="Arial" w:hAnsi="Arial" w:cs="Arial"/>
                <w:kern w:val="0"/>
                <w:sz w:val="20"/>
                <w:szCs w:val="20"/>
              </w:rPr>
              <w:t>22.06</w:t>
            </w:r>
          </w:p>
        </w:tc>
        <w:tc>
          <w:tcPr>
            <w:tcW w:w="356" w:type="pct"/>
            <w:shd w:val="clear" w:color="auto" w:fill="auto"/>
            <w:noWrap/>
            <w:hideMark/>
          </w:tcPr>
          <w:p w14:paraId="27735EDB" w14:textId="77777777" w:rsidR="00682524" w:rsidRPr="00883541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83541">
              <w:rPr>
                <w:rFonts w:ascii="Arial" w:hAnsi="Arial" w:cs="Arial"/>
                <w:kern w:val="0"/>
                <w:sz w:val="20"/>
                <w:szCs w:val="20"/>
              </w:rPr>
              <w:t>16.91</w:t>
            </w:r>
          </w:p>
        </w:tc>
        <w:tc>
          <w:tcPr>
            <w:tcW w:w="225" w:type="pct"/>
            <w:shd w:val="clear" w:color="auto" w:fill="auto"/>
            <w:noWrap/>
            <w:hideMark/>
          </w:tcPr>
          <w:p w14:paraId="100AC7BC" w14:textId="77777777" w:rsidR="00682524" w:rsidRPr="00883541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83541">
              <w:rPr>
                <w:rFonts w:ascii="Arial" w:hAnsi="Arial" w:cs="Arial"/>
                <w:kern w:val="0"/>
                <w:sz w:val="20"/>
                <w:szCs w:val="20"/>
              </w:rPr>
              <w:t>No</w:t>
            </w:r>
          </w:p>
        </w:tc>
      </w:tr>
      <w:tr w:rsidR="00682524" w:rsidRPr="00883541" w14:paraId="5D424B84" w14:textId="77777777" w:rsidTr="00FB25DF">
        <w:trPr>
          <w:trHeight w:val="510"/>
        </w:trPr>
        <w:tc>
          <w:tcPr>
            <w:tcW w:w="252" w:type="pct"/>
            <w:shd w:val="clear" w:color="auto" w:fill="auto"/>
            <w:noWrap/>
            <w:hideMark/>
          </w:tcPr>
          <w:p w14:paraId="1289E811" w14:textId="77777777" w:rsidR="00682524" w:rsidRPr="00883541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83541">
              <w:rPr>
                <w:rFonts w:ascii="Arial" w:hAnsi="Arial" w:cs="Arial"/>
                <w:kern w:val="0"/>
                <w:sz w:val="20"/>
                <w:szCs w:val="20"/>
              </w:rPr>
              <w:t>5</w:t>
            </w:r>
          </w:p>
        </w:tc>
        <w:tc>
          <w:tcPr>
            <w:tcW w:w="509" w:type="pct"/>
            <w:shd w:val="clear" w:color="auto" w:fill="auto"/>
            <w:noWrap/>
            <w:hideMark/>
          </w:tcPr>
          <w:p w14:paraId="4F98986F" w14:textId="77777777" w:rsidR="00682524" w:rsidRPr="00883541" w:rsidRDefault="00682524" w:rsidP="00FB25DF">
            <w:pPr>
              <w:widowControl/>
              <w:jc w:val="left"/>
              <w:rPr>
                <w:rFonts w:ascii="Arial" w:hAnsi="Arial" w:cs="Arial"/>
                <w:bCs/>
                <w:kern w:val="0"/>
                <w:sz w:val="20"/>
                <w:szCs w:val="20"/>
              </w:rPr>
            </w:pPr>
            <w:r w:rsidRPr="00883541">
              <w:rPr>
                <w:rFonts w:ascii="Arial" w:hAnsi="Arial" w:cs="Arial"/>
                <w:bCs/>
                <w:kern w:val="0"/>
                <w:sz w:val="20"/>
                <w:szCs w:val="20"/>
              </w:rPr>
              <w:t xml:space="preserve">Neostigmine </w:t>
            </w:r>
          </w:p>
        </w:tc>
        <w:tc>
          <w:tcPr>
            <w:tcW w:w="242" w:type="pct"/>
            <w:shd w:val="clear" w:color="auto" w:fill="auto"/>
            <w:noWrap/>
            <w:hideMark/>
          </w:tcPr>
          <w:p w14:paraId="2C1CC65F" w14:textId="77777777" w:rsidR="00682524" w:rsidRPr="00883541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83541">
              <w:rPr>
                <w:rFonts w:ascii="Arial" w:hAnsi="Arial" w:cs="Arial"/>
                <w:kern w:val="0"/>
                <w:sz w:val="20"/>
                <w:szCs w:val="20"/>
              </w:rPr>
              <w:t>M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66F30180" w14:textId="77777777" w:rsidR="00682524" w:rsidRPr="00883541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83541">
              <w:rPr>
                <w:rFonts w:ascii="Arial" w:hAnsi="Arial" w:cs="Arial"/>
                <w:kern w:val="0"/>
                <w:sz w:val="20"/>
                <w:szCs w:val="20"/>
              </w:rPr>
              <w:t>35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138D8749" w14:textId="77777777" w:rsidR="00682524" w:rsidRPr="00883541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83541">
              <w:rPr>
                <w:rFonts w:ascii="Arial" w:hAnsi="Arial" w:cs="Arial"/>
                <w:kern w:val="0"/>
                <w:sz w:val="20"/>
                <w:szCs w:val="20"/>
              </w:rPr>
              <w:t>2</w:t>
            </w:r>
          </w:p>
        </w:tc>
        <w:tc>
          <w:tcPr>
            <w:tcW w:w="610" w:type="pct"/>
          </w:tcPr>
          <w:p w14:paraId="378BB1B2" w14:textId="77777777" w:rsidR="00682524" w:rsidRPr="00883541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83541">
              <w:rPr>
                <w:rFonts w:ascii="Arial" w:hAnsi="Arial" w:cs="Arial"/>
                <w:kern w:val="0"/>
                <w:sz w:val="20"/>
                <w:szCs w:val="20"/>
              </w:rPr>
              <w:t>3</w:t>
            </w:r>
          </w:p>
        </w:tc>
        <w:tc>
          <w:tcPr>
            <w:tcW w:w="406" w:type="pct"/>
            <w:shd w:val="clear" w:color="auto" w:fill="auto"/>
            <w:noWrap/>
            <w:hideMark/>
          </w:tcPr>
          <w:p w14:paraId="052CB9A8" w14:textId="77777777" w:rsidR="00682524" w:rsidRPr="00883541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83541">
              <w:rPr>
                <w:rFonts w:ascii="Arial" w:eastAsia="等线" w:hAnsi="Arial" w:cs="Arial"/>
                <w:kern w:val="0"/>
                <w:sz w:val="20"/>
                <w:szCs w:val="20"/>
              </w:rPr>
              <w:t>HTG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1FDB1A28" w14:textId="77777777" w:rsidR="00682524" w:rsidRPr="00883541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83541">
              <w:rPr>
                <w:rFonts w:ascii="Arial" w:hAnsi="Arial" w:cs="Arial"/>
                <w:kern w:val="0"/>
                <w:sz w:val="20"/>
                <w:szCs w:val="20"/>
              </w:rPr>
              <w:t>19</w:t>
            </w:r>
          </w:p>
        </w:tc>
        <w:tc>
          <w:tcPr>
            <w:tcW w:w="559" w:type="pct"/>
            <w:shd w:val="clear" w:color="auto" w:fill="auto"/>
            <w:noWrap/>
            <w:hideMark/>
          </w:tcPr>
          <w:p w14:paraId="338725E2" w14:textId="77777777" w:rsidR="00682524" w:rsidRPr="00883541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83541">
              <w:rPr>
                <w:rFonts w:ascii="Arial" w:eastAsia="等线" w:hAnsi="Arial" w:cs="Arial"/>
                <w:kern w:val="0"/>
                <w:sz w:val="20"/>
                <w:szCs w:val="20"/>
              </w:rPr>
              <w:t xml:space="preserve">Respiratory </w:t>
            </w:r>
            <w:r w:rsidRPr="00883541">
              <w:rPr>
                <w:rFonts w:ascii="Arial" w:hAnsi="Arial" w:cs="Arial"/>
                <w:kern w:val="0"/>
                <w:sz w:val="20"/>
                <w:szCs w:val="20"/>
              </w:rPr>
              <w:t xml:space="preserve">and </w:t>
            </w:r>
            <w:r w:rsidRPr="00883541">
              <w:rPr>
                <w:rFonts w:ascii="Arial" w:eastAsia="等线" w:hAnsi="Arial" w:cs="Arial"/>
                <w:kern w:val="0"/>
                <w:sz w:val="20"/>
                <w:szCs w:val="20"/>
              </w:rPr>
              <w:t>Renal</w:t>
            </w:r>
          </w:p>
        </w:tc>
        <w:tc>
          <w:tcPr>
            <w:tcW w:w="355" w:type="pct"/>
            <w:shd w:val="clear" w:color="auto" w:fill="auto"/>
            <w:noWrap/>
            <w:hideMark/>
          </w:tcPr>
          <w:p w14:paraId="62C50F2A" w14:textId="77777777" w:rsidR="00682524" w:rsidRPr="00883541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83541">
              <w:rPr>
                <w:rFonts w:ascii="Arial" w:hAnsi="Arial" w:cs="Arial"/>
                <w:kern w:val="0"/>
                <w:sz w:val="20"/>
                <w:szCs w:val="20"/>
              </w:rPr>
              <w:t>13.97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3CE3A3B6" w14:textId="77777777" w:rsidR="00682524" w:rsidRPr="00883541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83541">
              <w:rPr>
                <w:rFonts w:ascii="Arial" w:hAnsi="Arial" w:cs="Arial"/>
                <w:kern w:val="0"/>
                <w:sz w:val="20"/>
                <w:szCs w:val="20"/>
              </w:rPr>
              <w:t>17.65</w:t>
            </w:r>
          </w:p>
        </w:tc>
        <w:tc>
          <w:tcPr>
            <w:tcW w:w="356" w:type="pct"/>
            <w:shd w:val="clear" w:color="auto" w:fill="auto"/>
            <w:noWrap/>
            <w:hideMark/>
          </w:tcPr>
          <w:p w14:paraId="040C54B6" w14:textId="77777777" w:rsidR="00682524" w:rsidRPr="00883541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83541">
              <w:rPr>
                <w:rFonts w:ascii="Arial" w:hAnsi="Arial" w:cs="Arial"/>
                <w:kern w:val="0"/>
                <w:sz w:val="20"/>
                <w:szCs w:val="20"/>
              </w:rPr>
              <w:t>18.38</w:t>
            </w:r>
          </w:p>
        </w:tc>
        <w:tc>
          <w:tcPr>
            <w:tcW w:w="225" w:type="pct"/>
            <w:shd w:val="clear" w:color="auto" w:fill="auto"/>
            <w:noWrap/>
            <w:hideMark/>
          </w:tcPr>
          <w:p w14:paraId="681A8A8E" w14:textId="77777777" w:rsidR="00682524" w:rsidRPr="00883541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83541">
              <w:rPr>
                <w:rFonts w:ascii="Arial" w:hAnsi="Arial" w:cs="Arial"/>
                <w:kern w:val="0"/>
                <w:sz w:val="20"/>
                <w:szCs w:val="20"/>
              </w:rPr>
              <w:t>Yes</w:t>
            </w:r>
          </w:p>
        </w:tc>
      </w:tr>
      <w:tr w:rsidR="00682524" w:rsidRPr="00883541" w14:paraId="21B38DC7" w14:textId="77777777" w:rsidTr="00FB25DF">
        <w:trPr>
          <w:trHeight w:val="510"/>
        </w:trPr>
        <w:tc>
          <w:tcPr>
            <w:tcW w:w="252" w:type="pct"/>
            <w:shd w:val="clear" w:color="auto" w:fill="auto"/>
            <w:noWrap/>
            <w:hideMark/>
          </w:tcPr>
          <w:p w14:paraId="5357F04D" w14:textId="77777777" w:rsidR="00682524" w:rsidRPr="00883541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83541">
              <w:rPr>
                <w:rFonts w:ascii="Arial" w:hAnsi="Arial" w:cs="Arial"/>
                <w:kern w:val="0"/>
                <w:sz w:val="20"/>
                <w:szCs w:val="20"/>
              </w:rPr>
              <w:t>6</w:t>
            </w:r>
          </w:p>
        </w:tc>
        <w:tc>
          <w:tcPr>
            <w:tcW w:w="509" w:type="pct"/>
            <w:shd w:val="clear" w:color="auto" w:fill="auto"/>
            <w:noWrap/>
            <w:hideMark/>
          </w:tcPr>
          <w:p w14:paraId="6FAAA2A5" w14:textId="77777777" w:rsidR="00682524" w:rsidRPr="00883541" w:rsidRDefault="00682524" w:rsidP="00FB25DF">
            <w:pPr>
              <w:widowControl/>
              <w:jc w:val="left"/>
              <w:rPr>
                <w:rFonts w:ascii="Arial" w:hAnsi="Arial" w:cs="Arial"/>
                <w:bCs/>
                <w:kern w:val="0"/>
                <w:sz w:val="20"/>
                <w:szCs w:val="20"/>
              </w:rPr>
            </w:pPr>
            <w:r w:rsidRPr="00883541">
              <w:rPr>
                <w:rFonts w:ascii="Arial" w:hAnsi="Arial" w:cs="Arial"/>
                <w:bCs/>
                <w:kern w:val="0"/>
                <w:sz w:val="20"/>
                <w:szCs w:val="20"/>
              </w:rPr>
              <w:t xml:space="preserve">Neostigmine </w:t>
            </w:r>
          </w:p>
        </w:tc>
        <w:tc>
          <w:tcPr>
            <w:tcW w:w="242" w:type="pct"/>
            <w:shd w:val="clear" w:color="auto" w:fill="auto"/>
            <w:noWrap/>
            <w:hideMark/>
          </w:tcPr>
          <w:p w14:paraId="002E8AA2" w14:textId="77777777" w:rsidR="00682524" w:rsidRPr="00883541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83541">
              <w:rPr>
                <w:rFonts w:ascii="Arial" w:hAnsi="Arial" w:cs="Arial"/>
                <w:kern w:val="0"/>
                <w:sz w:val="20"/>
                <w:szCs w:val="20"/>
              </w:rPr>
              <w:t>M</w:t>
            </w:r>
          </w:p>
        </w:tc>
        <w:tc>
          <w:tcPr>
            <w:tcW w:w="266" w:type="pct"/>
            <w:shd w:val="clear" w:color="auto" w:fill="auto"/>
            <w:noWrap/>
            <w:hideMark/>
          </w:tcPr>
          <w:p w14:paraId="1489118A" w14:textId="77777777" w:rsidR="00682524" w:rsidRPr="00883541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83541">
              <w:rPr>
                <w:rFonts w:ascii="Arial" w:hAnsi="Arial" w:cs="Arial"/>
                <w:kern w:val="0"/>
                <w:sz w:val="20"/>
                <w:szCs w:val="20"/>
              </w:rPr>
              <w:t>61</w:t>
            </w:r>
          </w:p>
        </w:tc>
        <w:tc>
          <w:tcPr>
            <w:tcW w:w="457" w:type="pct"/>
            <w:shd w:val="clear" w:color="auto" w:fill="auto"/>
            <w:noWrap/>
            <w:hideMark/>
          </w:tcPr>
          <w:p w14:paraId="6972A6CF" w14:textId="77777777" w:rsidR="00682524" w:rsidRPr="00883541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83541">
              <w:rPr>
                <w:rFonts w:ascii="Arial" w:hAnsi="Arial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610" w:type="pct"/>
          </w:tcPr>
          <w:p w14:paraId="6E764CF0" w14:textId="77777777" w:rsidR="00682524" w:rsidRPr="00883541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83541">
              <w:rPr>
                <w:rFonts w:ascii="Arial" w:hAnsi="Arial" w:cs="Arial"/>
                <w:kern w:val="0"/>
                <w:sz w:val="20"/>
                <w:szCs w:val="20"/>
              </w:rPr>
              <w:t>3</w:t>
            </w:r>
          </w:p>
        </w:tc>
        <w:tc>
          <w:tcPr>
            <w:tcW w:w="406" w:type="pct"/>
            <w:shd w:val="clear" w:color="auto" w:fill="auto"/>
            <w:noWrap/>
            <w:hideMark/>
          </w:tcPr>
          <w:p w14:paraId="4B727B43" w14:textId="77777777" w:rsidR="00682524" w:rsidRPr="00883541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83541">
              <w:rPr>
                <w:rFonts w:ascii="Arial" w:eastAsia="等线" w:hAnsi="Arial" w:cs="Arial"/>
                <w:kern w:val="0"/>
                <w:sz w:val="20"/>
                <w:szCs w:val="20"/>
              </w:rPr>
              <w:t>Biliary</w:t>
            </w:r>
          </w:p>
        </w:tc>
        <w:tc>
          <w:tcPr>
            <w:tcW w:w="458" w:type="pct"/>
            <w:shd w:val="clear" w:color="auto" w:fill="auto"/>
            <w:noWrap/>
            <w:hideMark/>
          </w:tcPr>
          <w:p w14:paraId="01EF9EB9" w14:textId="77777777" w:rsidR="00682524" w:rsidRPr="00883541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83541">
              <w:rPr>
                <w:rFonts w:ascii="Arial" w:hAnsi="Arial" w:cs="Arial"/>
                <w:kern w:val="0"/>
                <w:sz w:val="20"/>
                <w:szCs w:val="20"/>
              </w:rPr>
              <w:t>14</w:t>
            </w:r>
          </w:p>
        </w:tc>
        <w:tc>
          <w:tcPr>
            <w:tcW w:w="559" w:type="pct"/>
            <w:shd w:val="clear" w:color="auto" w:fill="auto"/>
            <w:noWrap/>
            <w:hideMark/>
          </w:tcPr>
          <w:p w14:paraId="60A8C977" w14:textId="77777777" w:rsidR="00682524" w:rsidRPr="00883541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83541">
              <w:rPr>
                <w:rFonts w:ascii="Arial" w:hAnsi="Arial" w:cs="Arial"/>
                <w:kern w:val="0"/>
                <w:sz w:val="20"/>
                <w:szCs w:val="20"/>
              </w:rPr>
              <w:t>None</w:t>
            </w:r>
          </w:p>
        </w:tc>
        <w:tc>
          <w:tcPr>
            <w:tcW w:w="355" w:type="pct"/>
            <w:shd w:val="clear" w:color="auto" w:fill="auto"/>
            <w:noWrap/>
            <w:hideMark/>
          </w:tcPr>
          <w:p w14:paraId="4645C528" w14:textId="77777777" w:rsidR="00682524" w:rsidRPr="00883541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83541">
              <w:rPr>
                <w:rFonts w:ascii="Arial" w:hAnsi="Arial" w:cs="Arial"/>
                <w:kern w:val="0"/>
                <w:sz w:val="20"/>
                <w:szCs w:val="20"/>
              </w:rPr>
              <w:t>22.05</w:t>
            </w:r>
          </w:p>
        </w:tc>
        <w:tc>
          <w:tcPr>
            <w:tcW w:w="305" w:type="pct"/>
            <w:shd w:val="clear" w:color="auto" w:fill="auto"/>
            <w:noWrap/>
            <w:hideMark/>
          </w:tcPr>
          <w:p w14:paraId="7DA961B9" w14:textId="77777777" w:rsidR="00682524" w:rsidRPr="00883541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83541">
              <w:rPr>
                <w:rFonts w:ascii="Arial" w:hAnsi="Arial" w:cs="Arial"/>
                <w:kern w:val="0"/>
                <w:sz w:val="20"/>
                <w:szCs w:val="20"/>
              </w:rPr>
              <w:t>13.24</w:t>
            </w:r>
          </w:p>
        </w:tc>
        <w:tc>
          <w:tcPr>
            <w:tcW w:w="356" w:type="pct"/>
            <w:shd w:val="clear" w:color="auto" w:fill="auto"/>
            <w:noWrap/>
            <w:hideMark/>
          </w:tcPr>
          <w:p w14:paraId="6617005F" w14:textId="77777777" w:rsidR="00682524" w:rsidRPr="00883541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83541">
              <w:rPr>
                <w:rFonts w:ascii="Arial" w:hAnsi="Arial" w:cs="Arial"/>
                <w:kern w:val="0"/>
                <w:sz w:val="20"/>
                <w:szCs w:val="20"/>
              </w:rPr>
              <w:t>22.60</w:t>
            </w:r>
          </w:p>
        </w:tc>
        <w:tc>
          <w:tcPr>
            <w:tcW w:w="225" w:type="pct"/>
            <w:shd w:val="clear" w:color="auto" w:fill="auto"/>
            <w:noWrap/>
            <w:hideMark/>
          </w:tcPr>
          <w:p w14:paraId="1B763A9E" w14:textId="77777777" w:rsidR="00682524" w:rsidRPr="00883541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883541">
              <w:rPr>
                <w:rFonts w:ascii="Arial" w:hAnsi="Arial" w:cs="Arial"/>
                <w:kern w:val="0"/>
                <w:sz w:val="20"/>
                <w:szCs w:val="20"/>
              </w:rPr>
              <w:t>No</w:t>
            </w:r>
          </w:p>
        </w:tc>
      </w:tr>
    </w:tbl>
    <w:p w14:paraId="01679D80" w14:textId="26CDBB64" w:rsidR="00682524" w:rsidRPr="00883541" w:rsidRDefault="00682524" w:rsidP="00682524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AP, acute pancreatitis; </w:t>
      </w:r>
      <w:r w:rsidR="006301B9">
        <w:rPr>
          <w:rFonts w:ascii="Arial" w:hAnsi="Arial" w:cs="Arial"/>
          <w:sz w:val="24"/>
        </w:rPr>
        <w:t xml:space="preserve">APACHE II, </w:t>
      </w:r>
      <w:r w:rsidR="006301B9" w:rsidRPr="006A4A69">
        <w:rPr>
          <w:rFonts w:ascii="Arial" w:hAnsi="Arial" w:cs="Arial"/>
          <w:sz w:val="24"/>
        </w:rPr>
        <w:t>Acute Physiology and Chronic Health Evaluation</w:t>
      </w:r>
      <w:r w:rsidR="006301B9">
        <w:rPr>
          <w:rFonts w:ascii="Arial" w:hAnsi="Arial" w:cs="Arial"/>
          <w:sz w:val="24"/>
        </w:rPr>
        <w:t xml:space="preserve"> II; IAP, intra-abdominal pressure; </w:t>
      </w:r>
      <w:r>
        <w:rPr>
          <w:rFonts w:ascii="Arial" w:hAnsi="Arial" w:cs="Arial" w:hint="eastAsia"/>
          <w:sz w:val="24"/>
        </w:rPr>
        <w:t>I</w:t>
      </w:r>
      <w:r>
        <w:rPr>
          <w:rFonts w:ascii="Arial" w:hAnsi="Arial" w:cs="Arial"/>
          <w:sz w:val="24"/>
        </w:rPr>
        <w:t xml:space="preserve">CU, Intensive Care Unit; IPN, infected pancreatic necrosis; HTG, hypertriglyceridemia. </w:t>
      </w:r>
    </w:p>
    <w:p w14:paraId="7F11F2C4" w14:textId="77777777" w:rsidR="00682524" w:rsidRPr="00883541" w:rsidRDefault="00682524" w:rsidP="00682524">
      <w:pPr>
        <w:widowControl/>
        <w:jc w:val="left"/>
        <w:rPr>
          <w:rFonts w:ascii="Arial" w:hAnsi="Arial" w:cs="Arial"/>
          <w:sz w:val="24"/>
        </w:rPr>
      </w:pPr>
      <w:r w:rsidRPr="00883541">
        <w:rPr>
          <w:rFonts w:ascii="Arial" w:hAnsi="Arial" w:cs="Arial"/>
          <w:sz w:val="24"/>
        </w:rPr>
        <w:br w:type="page"/>
      </w:r>
    </w:p>
    <w:p w14:paraId="6E9B4B6A" w14:textId="77777777" w:rsidR="00682524" w:rsidRDefault="00682524" w:rsidP="00682524">
      <w:pPr>
        <w:widowControl/>
        <w:jc w:val="left"/>
        <w:rPr>
          <w:rFonts w:ascii="Arial" w:hAnsi="Arial" w:cs="Arial"/>
          <w:b/>
          <w:bCs/>
          <w:sz w:val="24"/>
        </w:rPr>
        <w:sectPr w:rsidR="00682524" w:rsidSect="00FB25DF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56A90A7B" w14:textId="724739E1" w:rsidR="00682524" w:rsidRPr="006A4A69" w:rsidRDefault="00682524" w:rsidP="00682524">
      <w:pPr>
        <w:widowControl/>
        <w:jc w:val="left"/>
        <w:rPr>
          <w:rFonts w:ascii="Arial" w:hAnsi="Arial" w:cs="Arial"/>
          <w:b/>
          <w:bCs/>
          <w:sz w:val="24"/>
        </w:rPr>
      </w:pPr>
      <w:r w:rsidRPr="006A4A69">
        <w:rPr>
          <w:rFonts w:ascii="Arial" w:hAnsi="Arial" w:cs="Arial" w:hint="eastAsia"/>
          <w:b/>
          <w:bCs/>
          <w:sz w:val="24"/>
        </w:rPr>
        <w:lastRenderedPageBreak/>
        <w:t>S</w:t>
      </w:r>
      <w:r w:rsidRPr="006A4A69">
        <w:rPr>
          <w:rFonts w:ascii="Arial" w:hAnsi="Arial" w:cs="Arial"/>
          <w:b/>
          <w:bCs/>
          <w:sz w:val="24"/>
        </w:rPr>
        <w:t xml:space="preserve">upplementary Table </w:t>
      </w:r>
      <w:r w:rsidR="00170403">
        <w:rPr>
          <w:rFonts w:ascii="Arial" w:hAnsi="Arial" w:cs="Arial" w:hint="eastAsia"/>
          <w:b/>
          <w:bCs/>
          <w:sz w:val="24"/>
        </w:rPr>
        <w:t>6</w:t>
      </w:r>
      <w:r>
        <w:rPr>
          <w:rFonts w:ascii="Arial" w:hAnsi="Arial" w:cs="Arial"/>
          <w:b/>
          <w:bCs/>
          <w:sz w:val="24"/>
        </w:rPr>
        <w:t xml:space="preserve">. </w:t>
      </w:r>
      <w:r w:rsidR="000E7D83">
        <w:rPr>
          <w:rFonts w:ascii="Arial" w:hAnsi="Arial" w:cs="Arial"/>
          <w:b/>
          <w:bCs/>
          <w:sz w:val="24"/>
        </w:rPr>
        <w:t>A</w:t>
      </w:r>
      <w:r>
        <w:rPr>
          <w:rFonts w:ascii="Arial" w:hAnsi="Arial" w:cs="Arial"/>
          <w:b/>
          <w:bCs/>
          <w:sz w:val="24"/>
        </w:rPr>
        <w:t>dverse events, causes and outcomes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818"/>
        <w:gridCol w:w="1303"/>
        <w:gridCol w:w="1606"/>
        <w:gridCol w:w="1630"/>
        <w:gridCol w:w="1417"/>
        <w:gridCol w:w="4281"/>
        <w:gridCol w:w="1021"/>
        <w:gridCol w:w="964"/>
        <w:gridCol w:w="1134"/>
      </w:tblGrid>
      <w:tr w:rsidR="00682524" w:rsidRPr="00FE1394" w14:paraId="4734B197" w14:textId="77777777" w:rsidTr="00701B1C">
        <w:trPr>
          <w:trHeight w:val="948"/>
        </w:trPr>
        <w:tc>
          <w:tcPr>
            <w:tcW w:w="28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6A0C0889" w14:textId="77777777" w:rsidR="00682524" w:rsidRPr="00FE1394" w:rsidRDefault="00682524" w:rsidP="00FB25DF">
            <w:pPr>
              <w:widowControl/>
              <w:jc w:val="lef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FE1394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Case</w:t>
            </w:r>
            <w:r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s</w:t>
            </w:r>
          </w:p>
        </w:tc>
        <w:tc>
          <w:tcPr>
            <w:tcW w:w="4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AB05F30" w14:textId="3184569D" w:rsidR="00682524" w:rsidRPr="00FE1394" w:rsidRDefault="00682524" w:rsidP="00FB25DF">
            <w:pPr>
              <w:widowControl/>
              <w:jc w:val="lef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FE1394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Adverse event</w:t>
            </w:r>
          </w:p>
        </w:tc>
        <w:tc>
          <w:tcPr>
            <w:tcW w:w="5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B40921A" w14:textId="1A3A0BF3" w:rsidR="00682524" w:rsidRPr="00FE1394" w:rsidRDefault="00682524" w:rsidP="00FB25DF">
            <w:pPr>
              <w:widowControl/>
              <w:jc w:val="lef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FE1394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Occurrence after randomization</w:t>
            </w:r>
            <w:r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 xml:space="preserve"> (d)</w:t>
            </w:r>
          </w:p>
        </w:tc>
        <w:tc>
          <w:tcPr>
            <w:tcW w:w="5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731A4DE" w14:textId="3DEBFC9B" w:rsidR="00682524" w:rsidRPr="00FE1394" w:rsidRDefault="000E7D83" w:rsidP="00FB25DF">
            <w:pPr>
              <w:widowControl/>
              <w:jc w:val="lef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Action taken</w:t>
            </w:r>
          </w:p>
        </w:tc>
        <w:tc>
          <w:tcPr>
            <w:tcW w:w="49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68EC60B" w14:textId="4BB5848B" w:rsidR="00682524" w:rsidRPr="00FE1394" w:rsidRDefault="000E7D83" w:rsidP="00FB25DF">
            <w:pPr>
              <w:widowControl/>
              <w:jc w:val="lef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Relationship</w:t>
            </w:r>
            <w:r w:rsidR="00682524" w:rsidRPr="00FE1394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 xml:space="preserve">to </w:t>
            </w:r>
            <w:r w:rsidR="00682524" w:rsidRPr="00FE1394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neostigmine</w:t>
            </w:r>
          </w:p>
        </w:tc>
        <w:tc>
          <w:tcPr>
            <w:tcW w:w="15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E507554" w14:textId="77777777" w:rsidR="00682524" w:rsidRDefault="00682524" w:rsidP="00FB25DF">
            <w:pPr>
              <w:widowControl/>
              <w:jc w:val="lef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P</w:t>
            </w:r>
            <w:r w:rsidRPr="00FE1394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ossible causes of adverse events</w:t>
            </w:r>
            <w:r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 xml:space="preserve"> </w:t>
            </w:r>
          </w:p>
          <w:p w14:paraId="2FB1EF7C" w14:textId="79E7C396" w:rsidR="00682524" w:rsidRPr="00FE1394" w:rsidRDefault="000E7D83" w:rsidP="00FB25DF">
            <w:pPr>
              <w:widowControl/>
              <w:jc w:val="lef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determined</w:t>
            </w:r>
            <w:r w:rsidR="00682524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 xml:space="preserve"> by clinicians</w:t>
            </w:r>
          </w:p>
        </w:tc>
        <w:tc>
          <w:tcPr>
            <w:tcW w:w="36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83D24F6" w14:textId="77777777" w:rsidR="00682524" w:rsidRDefault="00682524" w:rsidP="00FB25DF">
            <w:pPr>
              <w:widowControl/>
              <w:jc w:val="lef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H</w:t>
            </w:r>
            <w:r w:rsidRPr="00FE1394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ospital</w:t>
            </w:r>
          </w:p>
          <w:p w14:paraId="3CBFE50F" w14:textId="77777777" w:rsidR="00682524" w:rsidRPr="00FE1394" w:rsidRDefault="00682524" w:rsidP="00FB25DF">
            <w:pPr>
              <w:widowControl/>
              <w:jc w:val="lef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Stay (d)</w:t>
            </w:r>
          </w:p>
        </w:tc>
        <w:tc>
          <w:tcPr>
            <w:tcW w:w="3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8C3354F" w14:textId="77777777" w:rsidR="00682524" w:rsidRPr="00FE1394" w:rsidRDefault="00682524" w:rsidP="00FB25DF">
            <w:pPr>
              <w:widowControl/>
              <w:jc w:val="lef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FE1394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ICU</w:t>
            </w:r>
            <w:r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 xml:space="preserve"> stay (d)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3E0EEC4" w14:textId="77777777" w:rsidR="00682524" w:rsidRPr="00FE1394" w:rsidRDefault="00682524" w:rsidP="00FB25DF">
            <w:pPr>
              <w:widowControl/>
              <w:jc w:val="lef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 w:rsidRPr="00FE1394"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Outcome</w:t>
            </w:r>
          </w:p>
        </w:tc>
      </w:tr>
      <w:tr w:rsidR="00682524" w:rsidRPr="00FE1394" w14:paraId="13C0598F" w14:textId="77777777" w:rsidTr="00701B1C">
        <w:trPr>
          <w:trHeight w:val="1069"/>
        </w:trPr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B8DC645" w14:textId="77777777" w:rsidR="00682524" w:rsidRPr="00FE1394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FE1394">
              <w:rPr>
                <w:rFonts w:ascii="Arial" w:hAnsi="Arial" w:cs="Arial"/>
                <w:kern w:val="0"/>
                <w:sz w:val="20"/>
                <w:szCs w:val="20"/>
              </w:rPr>
              <w:t>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8FC2BCC" w14:textId="77777777" w:rsidR="00682524" w:rsidRPr="00FE1394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FE1394">
              <w:rPr>
                <w:rFonts w:ascii="Arial" w:hAnsi="Arial" w:cs="Arial"/>
                <w:kern w:val="0"/>
                <w:sz w:val="20"/>
                <w:szCs w:val="20"/>
              </w:rPr>
              <w:t>Bradycardia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D28E5B6" w14:textId="77777777" w:rsidR="00682524" w:rsidRPr="00FE1394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FE1394">
              <w:rPr>
                <w:rFonts w:ascii="Arial" w:hAnsi="Arial" w:cs="Arial"/>
                <w:kern w:val="0"/>
                <w:sz w:val="20"/>
                <w:szCs w:val="20"/>
              </w:rPr>
              <w:t>4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5013E39" w14:textId="77777777" w:rsidR="00682524" w:rsidRPr="00FE1394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W</w:t>
            </w:r>
            <w:r w:rsidRPr="00FE1394">
              <w:rPr>
                <w:rFonts w:ascii="Arial" w:hAnsi="Arial" w:cs="Arial"/>
                <w:kern w:val="0"/>
                <w:sz w:val="20"/>
                <w:szCs w:val="20"/>
              </w:rPr>
              <w:t>ithdrawal of esmolol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BBCF901" w14:textId="29614102" w:rsidR="00682524" w:rsidRPr="00FE1394" w:rsidRDefault="000E7D83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Unlikely</w:t>
            </w:r>
          </w:p>
        </w:tc>
        <w:tc>
          <w:tcPr>
            <w:tcW w:w="15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BA99591" w14:textId="77777777" w:rsidR="00682524" w:rsidRPr="00FE1394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The</w:t>
            </w:r>
            <w:r w:rsidRPr="00FE1394">
              <w:rPr>
                <w:rFonts w:ascii="Arial" w:hAnsi="Arial" w:cs="Arial"/>
                <w:kern w:val="0"/>
                <w:sz w:val="20"/>
                <w:szCs w:val="20"/>
              </w:rPr>
              <w:t xml:space="preserve"> bradycardia 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may be</w:t>
            </w:r>
            <w:r w:rsidRPr="00FE1394">
              <w:rPr>
                <w:rFonts w:ascii="Arial" w:hAnsi="Arial" w:cs="Arial"/>
                <w:kern w:val="0"/>
                <w:sz w:val="20"/>
                <w:szCs w:val="20"/>
              </w:rPr>
              <w:t xml:space="preserve"> caused by esmolol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, a beta</w:t>
            </w:r>
            <w:r w:rsidRPr="00FE1394">
              <w:rPr>
                <w:rFonts w:ascii="Arial" w:hAnsi="Arial" w:cs="Arial"/>
                <w:kern w:val="0"/>
                <w:sz w:val="20"/>
                <w:szCs w:val="20"/>
              </w:rPr>
              <w:t>-adrenergic receptor blocker. After the withdrawal of esmolol, the heart rate rose to 90 beats/min, while neostigmine was not stopped.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3DBE5B2" w14:textId="77777777" w:rsidR="00682524" w:rsidRPr="00FE1394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FE1394">
              <w:rPr>
                <w:rFonts w:ascii="Arial" w:hAnsi="Arial" w:cs="Arial"/>
                <w:kern w:val="0"/>
                <w:sz w:val="20"/>
                <w:szCs w:val="20"/>
              </w:rPr>
              <w:t>19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607A779" w14:textId="77777777" w:rsidR="00682524" w:rsidRPr="00FE1394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FE1394">
              <w:rPr>
                <w:rFonts w:ascii="Arial" w:hAnsi="Arial" w:cs="Arial"/>
                <w:kern w:val="0"/>
                <w:sz w:val="20"/>
                <w:szCs w:val="20"/>
              </w:rPr>
              <w:t>12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EB07D36" w14:textId="77777777" w:rsidR="00682524" w:rsidRPr="00FE1394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kern w:val="0"/>
                <w:sz w:val="20"/>
                <w:szCs w:val="20"/>
              </w:rPr>
              <w:t>S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urvived</w:t>
            </w:r>
          </w:p>
        </w:tc>
      </w:tr>
      <w:tr w:rsidR="00682524" w:rsidRPr="00FE1394" w14:paraId="0E7547C1" w14:textId="77777777" w:rsidTr="00701B1C">
        <w:trPr>
          <w:trHeight w:val="1137"/>
        </w:trPr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5388DBA" w14:textId="77777777" w:rsidR="00682524" w:rsidRPr="00FE1394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FE1394">
              <w:rPr>
                <w:rFonts w:ascii="Arial" w:hAnsi="Arial" w:cs="Arial"/>
                <w:kern w:val="0"/>
                <w:sz w:val="20"/>
                <w:szCs w:val="20"/>
              </w:rPr>
              <w:t>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5A1FD0C" w14:textId="77777777" w:rsidR="00682524" w:rsidRPr="00FE1394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FE1394">
              <w:rPr>
                <w:rFonts w:ascii="Arial" w:hAnsi="Arial" w:cs="Arial"/>
                <w:kern w:val="0"/>
                <w:sz w:val="20"/>
                <w:szCs w:val="20"/>
              </w:rPr>
              <w:t>Circulatory failure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6275A573" w14:textId="77777777" w:rsidR="00682524" w:rsidRPr="00FE1394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4 (</w:t>
            </w:r>
            <w:r w:rsidRPr="00FE1394">
              <w:rPr>
                <w:rFonts w:ascii="Arial" w:hAnsi="Arial" w:cs="Arial"/>
                <w:kern w:val="0"/>
                <w:sz w:val="20"/>
                <w:szCs w:val="20"/>
              </w:rPr>
              <w:t>5 h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)</w:t>
            </w:r>
            <w:r w:rsidRPr="00FE1394"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65922CA" w14:textId="77777777" w:rsidR="00682524" w:rsidRPr="00FE1394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Fluid resuscitation, n</w:t>
            </w:r>
            <w:r w:rsidRPr="00FE1394">
              <w:rPr>
                <w:rFonts w:ascii="Arial" w:hAnsi="Arial" w:cs="Arial"/>
                <w:kern w:val="0"/>
                <w:sz w:val="20"/>
                <w:szCs w:val="20"/>
              </w:rPr>
              <w:t xml:space="preserve">orepinephrine 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4987C72" w14:textId="67CDAF6B" w:rsidR="00682524" w:rsidRPr="00FE1394" w:rsidRDefault="000E7D83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Unlikely</w:t>
            </w:r>
          </w:p>
        </w:tc>
        <w:tc>
          <w:tcPr>
            <w:tcW w:w="15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8EAEBD1" w14:textId="77777777" w:rsidR="00682524" w:rsidRPr="00FE1394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The patient</w:t>
            </w:r>
            <w:r w:rsidRPr="00FE1394">
              <w:rPr>
                <w:rFonts w:ascii="Arial" w:hAnsi="Arial" w:cs="Arial"/>
                <w:kern w:val="0"/>
                <w:sz w:val="20"/>
                <w:szCs w:val="20"/>
              </w:rPr>
              <w:t xml:space="preserve"> received 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mechanical</w:t>
            </w:r>
            <w:r w:rsidRPr="00FE1394">
              <w:rPr>
                <w:rFonts w:ascii="Arial" w:hAnsi="Arial" w:cs="Arial"/>
                <w:kern w:val="0"/>
                <w:sz w:val="20"/>
                <w:szCs w:val="20"/>
              </w:rPr>
              <w:t xml:space="preserve"> ventilation and was sedated with midazolam and dexmedetomidine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which may cause the </w:t>
            </w:r>
            <w:r w:rsidRPr="008F22F5">
              <w:rPr>
                <w:rFonts w:ascii="Arial" w:hAnsi="Arial" w:cs="Arial"/>
                <w:kern w:val="0"/>
                <w:sz w:val="20"/>
                <w:szCs w:val="20"/>
              </w:rPr>
              <w:t>decrease of blood pressure.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76598ED" w14:textId="77777777" w:rsidR="00682524" w:rsidRPr="00FE1394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FE1394">
              <w:rPr>
                <w:rFonts w:ascii="Arial" w:hAnsi="Arial" w:cs="Arial"/>
                <w:kern w:val="0"/>
                <w:sz w:val="20"/>
                <w:szCs w:val="20"/>
              </w:rPr>
              <w:t>25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FA89A6F" w14:textId="77777777" w:rsidR="00682524" w:rsidRPr="00FE1394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FE1394">
              <w:rPr>
                <w:rFonts w:ascii="Arial" w:hAnsi="Arial" w:cs="Arial"/>
                <w:kern w:val="0"/>
                <w:sz w:val="20"/>
                <w:szCs w:val="20"/>
              </w:rPr>
              <w:t>25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239621A" w14:textId="77777777" w:rsidR="00682524" w:rsidRPr="00FE1394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Deceased</w:t>
            </w:r>
          </w:p>
        </w:tc>
      </w:tr>
      <w:tr w:rsidR="00682524" w:rsidRPr="00FE1394" w14:paraId="7D83734D" w14:textId="77777777" w:rsidTr="00701B1C">
        <w:trPr>
          <w:trHeight w:val="1281"/>
        </w:trPr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44E7574" w14:textId="77777777" w:rsidR="00682524" w:rsidRPr="00FE1394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FE1394">
              <w:rPr>
                <w:rFonts w:ascii="Arial" w:hAnsi="Arial" w:cs="Arial"/>
                <w:kern w:val="0"/>
                <w:sz w:val="20"/>
                <w:szCs w:val="20"/>
              </w:rPr>
              <w:t>3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0FCC1C7" w14:textId="77777777" w:rsidR="00682524" w:rsidRPr="00FE1394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FE1394">
              <w:rPr>
                <w:rFonts w:ascii="Arial" w:hAnsi="Arial" w:cs="Arial"/>
                <w:kern w:val="0"/>
                <w:sz w:val="20"/>
                <w:szCs w:val="20"/>
              </w:rPr>
              <w:t>Circulatory failure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BA2B294" w14:textId="77777777" w:rsidR="00682524" w:rsidRPr="00FE1394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FE1394">
              <w:rPr>
                <w:rFonts w:ascii="Arial" w:hAnsi="Arial" w:cs="Arial"/>
                <w:kern w:val="0"/>
                <w:sz w:val="20"/>
                <w:szCs w:val="20"/>
              </w:rPr>
              <w:t xml:space="preserve">6 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BA9B5F3" w14:textId="77777777" w:rsidR="00682524" w:rsidRPr="00FE1394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Fluid resuscitation, n</w:t>
            </w:r>
            <w:r w:rsidRPr="00FE1394">
              <w:rPr>
                <w:rFonts w:ascii="Arial" w:hAnsi="Arial" w:cs="Arial"/>
                <w:kern w:val="0"/>
                <w:sz w:val="20"/>
                <w:szCs w:val="20"/>
              </w:rPr>
              <w:t>orepinephrine, antibiotics, PCD and endoscopic debridement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8B6117A" w14:textId="7E79BDED" w:rsidR="00682524" w:rsidRPr="00FE1394" w:rsidRDefault="000E7D83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Unlikely</w:t>
            </w:r>
          </w:p>
        </w:tc>
        <w:tc>
          <w:tcPr>
            <w:tcW w:w="15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BC96C3A" w14:textId="77777777" w:rsidR="00682524" w:rsidRPr="00FE1394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The</w:t>
            </w:r>
            <w:r w:rsidRPr="00FE1394">
              <w:rPr>
                <w:rFonts w:ascii="Arial" w:hAnsi="Arial" w:cs="Arial"/>
                <w:kern w:val="0"/>
                <w:sz w:val="20"/>
                <w:szCs w:val="20"/>
              </w:rPr>
              <w:t xml:space="preserve"> new onset of circulatory failure 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may be</w:t>
            </w:r>
            <w:r w:rsidRPr="00FE1394">
              <w:rPr>
                <w:rFonts w:ascii="Arial" w:hAnsi="Arial" w:cs="Arial"/>
                <w:kern w:val="0"/>
                <w:sz w:val="20"/>
                <w:szCs w:val="20"/>
              </w:rPr>
              <w:t xml:space="preserve"> caused by IPN. The patient received PCD in the second week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and </w:t>
            </w:r>
            <w:r w:rsidRPr="00F4502C">
              <w:rPr>
                <w:rFonts w:ascii="Arial" w:hAnsi="Arial" w:cs="Arial"/>
                <w:i/>
                <w:iCs/>
                <w:kern w:val="0"/>
                <w:sz w:val="20"/>
                <w:szCs w:val="20"/>
              </w:rPr>
              <w:t>Klebsiella pneumoniae</w:t>
            </w:r>
            <w:r w:rsidRPr="00FE1394">
              <w:rPr>
                <w:rFonts w:ascii="Arial" w:hAnsi="Arial" w:cs="Arial"/>
                <w:kern w:val="0"/>
                <w:sz w:val="20"/>
                <w:szCs w:val="20"/>
              </w:rPr>
              <w:t xml:space="preserve"> was cultured in the blood 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during the</w:t>
            </w:r>
            <w:r w:rsidRPr="00FE1394">
              <w:rPr>
                <w:rFonts w:ascii="Arial" w:hAnsi="Arial" w:cs="Arial"/>
                <w:kern w:val="0"/>
                <w:sz w:val="20"/>
                <w:szCs w:val="20"/>
              </w:rPr>
              <w:t xml:space="preserve"> third week. 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949F776" w14:textId="77777777" w:rsidR="00682524" w:rsidRPr="00FE1394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FE1394">
              <w:rPr>
                <w:rFonts w:ascii="Arial" w:hAnsi="Arial" w:cs="Arial"/>
                <w:kern w:val="0"/>
                <w:sz w:val="20"/>
                <w:szCs w:val="20"/>
              </w:rPr>
              <w:t>36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5A75697" w14:textId="77777777" w:rsidR="00682524" w:rsidRPr="00FE1394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FE1394">
              <w:rPr>
                <w:rFonts w:ascii="Arial" w:hAnsi="Arial" w:cs="Arial"/>
                <w:kern w:val="0"/>
                <w:sz w:val="20"/>
                <w:szCs w:val="20"/>
              </w:rPr>
              <w:t>36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FB1A7EA" w14:textId="77777777" w:rsidR="00682524" w:rsidRPr="00FE1394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Survived</w:t>
            </w:r>
          </w:p>
        </w:tc>
      </w:tr>
      <w:tr w:rsidR="00682524" w:rsidRPr="00FE1394" w14:paraId="579659CE" w14:textId="77777777" w:rsidTr="00701B1C">
        <w:trPr>
          <w:trHeight w:val="945"/>
        </w:trPr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6EB5320" w14:textId="77777777" w:rsidR="00682524" w:rsidRPr="00FE1394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FE1394">
              <w:rPr>
                <w:rFonts w:ascii="Arial" w:hAnsi="Arial" w:cs="Arial"/>
                <w:kern w:val="0"/>
                <w:sz w:val="20"/>
                <w:szCs w:val="20"/>
              </w:rPr>
              <w:t>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CE0B9BB" w14:textId="77777777" w:rsidR="00682524" w:rsidRPr="00FE1394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FE1394">
              <w:rPr>
                <w:rFonts w:ascii="Arial" w:hAnsi="Arial" w:cs="Arial"/>
                <w:kern w:val="0"/>
                <w:sz w:val="20"/>
                <w:szCs w:val="20"/>
              </w:rPr>
              <w:t>Circulatory failure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442233C" w14:textId="77777777" w:rsidR="00682524" w:rsidRPr="00FE1394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 (24 h)</w:t>
            </w:r>
            <w:r w:rsidRPr="00FE1394"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84E88A5" w14:textId="77777777" w:rsidR="00682524" w:rsidRPr="00FE1394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FE1394">
              <w:rPr>
                <w:rFonts w:ascii="Arial" w:hAnsi="Arial" w:cs="Arial"/>
                <w:kern w:val="0"/>
                <w:sz w:val="20"/>
                <w:szCs w:val="20"/>
              </w:rPr>
              <w:t xml:space="preserve">Fluid resuscitation, 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n</w:t>
            </w:r>
            <w:r w:rsidRPr="00FE1394">
              <w:rPr>
                <w:rFonts w:ascii="Arial" w:hAnsi="Arial" w:cs="Arial"/>
                <w:kern w:val="0"/>
                <w:sz w:val="20"/>
                <w:szCs w:val="20"/>
              </w:rPr>
              <w:t>orepinephrine,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7DCDF3C" w14:textId="41163806" w:rsidR="00682524" w:rsidRPr="00FE1394" w:rsidRDefault="000E7D83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Unlikely </w:t>
            </w:r>
          </w:p>
        </w:tc>
        <w:tc>
          <w:tcPr>
            <w:tcW w:w="15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F6CCA99" w14:textId="77777777" w:rsidR="00682524" w:rsidRPr="00FE1394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C</w:t>
            </w:r>
            <w:r w:rsidRPr="00FE1394">
              <w:rPr>
                <w:rFonts w:ascii="Arial" w:hAnsi="Arial" w:cs="Arial"/>
                <w:kern w:val="0"/>
                <w:sz w:val="20"/>
                <w:szCs w:val="20"/>
              </w:rPr>
              <w:t xml:space="preserve">irculatory failure 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may be</w:t>
            </w:r>
            <w:r w:rsidRPr="00FE1394">
              <w:rPr>
                <w:rFonts w:ascii="Arial" w:hAnsi="Arial" w:cs="Arial"/>
                <w:kern w:val="0"/>
                <w:sz w:val="20"/>
                <w:szCs w:val="20"/>
              </w:rPr>
              <w:t xml:space="preserve"> induced by persistent SIRS. 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BA54C91" w14:textId="77777777" w:rsidR="00682524" w:rsidRPr="00FE1394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FE1394">
              <w:rPr>
                <w:rFonts w:ascii="Arial" w:hAnsi="Arial" w:cs="Arial"/>
                <w:kern w:val="0"/>
                <w:sz w:val="20"/>
                <w:szCs w:val="20"/>
              </w:rPr>
              <w:t>5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5F770940" w14:textId="77777777" w:rsidR="00682524" w:rsidRPr="00FE1394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FE1394">
              <w:rPr>
                <w:rFonts w:ascii="Arial" w:hAnsi="Arial" w:cs="Arial"/>
                <w:kern w:val="0"/>
                <w:sz w:val="20"/>
                <w:szCs w:val="20"/>
              </w:rPr>
              <w:t>5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4AACD64" w14:textId="77777777" w:rsidR="00682524" w:rsidRPr="00FE1394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FE1394">
              <w:rPr>
                <w:rFonts w:ascii="Arial" w:hAnsi="Arial" w:cs="Arial"/>
                <w:kern w:val="0"/>
                <w:sz w:val="20"/>
                <w:szCs w:val="20"/>
              </w:rPr>
              <w:t>De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ceased</w:t>
            </w:r>
          </w:p>
        </w:tc>
      </w:tr>
      <w:tr w:rsidR="00682524" w:rsidRPr="00FE1394" w14:paraId="0D6F7748" w14:textId="77777777" w:rsidTr="00701B1C">
        <w:trPr>
          <w:trHeight w:val="1171"/>
        </w:trPr>
        <w:tc>
          <w:tcPr>
            <w:tcW w:w="28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3E002401" w14:textId="77777777" w:rsidR="00682524" w:rsidRPr="00FE1394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FE1394">
              <w:rPr>
                <w:rFonts w:ascii="Arial" w:hAnsi="Arial" w:cs="Arial"/>
                <w:kern w:val="0"/>
                <w:sz w:val="20"/>
                <w:szCs w:val="20"/>
              </w:rPr>
              <w:t>5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67210FB" w14:textId="77777777" w:rsidR="00682524" w:rsidRPr="00FE1394" w:rsidRDefault="00682524" w:rsidP="00FB25DF">
            <w:pPr>
              <w:widowControl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FE1394">
              <w:rPr>
                <w:rFonts w:ascii="Arial" w:hAnsi="Arial" w:cs="Arial"/>
                <w:kern w:val="0"/>
                <w:sz w:val="20"/>
                <w:szCs w:val="20"/>
              </w:rPr>
              <w:t>Circulatory failure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1024621" w14:textId="77777777" w:rsidR="00682524" w:rsidRPr="00FE1394" w:rsidRDefault="00682524" w:rsidP="00FB25DF">
            <w:pPr>
              <w:widowControl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13</w:t>
            </w:r>
          </w:p>
        </w:tc>
        <w:tc>
          <w:tcPr>
            <w:tcW w:w="57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F490467" w14:textId="77777777" w:rsidR="00682524" w:rsidRPr="00FE1394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F4502C">
              <w:rPr>
                <w:rFonts w:ascii="Arial" w:hAnsi="Arial" w:cs="Arial"/>
                <w:kern w:val="0"/>
                <w:sz w:val="20"/>
                <w:szCs w:val="20"/>
              </w:rPr>
              <w:t>Fluid resuscitation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,</w:t>
            </w:r>
            <w:r w:rsidRPr="00F4502C"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n</w:t>
            </w:r>
            <w:r w:rsidRPr="00FE1394">
              <w:rPr>
                <w:rFonts w:ascii="Arial" w:hAnsi="Arial" w:cs="Arial"/>
                <w:kern w:val="0"/>
                <w:sz w:val="20"/>
                <w:szCs w:val="20"/>
              </w:rPr>
              <w:t>orepinephrine, antibiotics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and </w:t>
            </w:r>
            <w:r w:rsidRPr="00FE1394">
              <w:rPr>
                <w:rFonts w:ascii="Arial" w:hAnsi="Arial" w:cs="Arial"/>
                <w:kern w:val="0"/>
                <w:sz w:val="20"/>
                <w:szCs w:val="20"/>
              </w:rPr>
              <w:t>PCD</w:t>
            </w:r>
          </w:p>
        </w:tc>
        <w:tc>
          <w:tcPr>
            <w:tcW w:w="4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F3AC7E6" w14:textId="2E69070C" w:rsidR="00682524" w:rsidRPr="00FE1394" w:rsidRDefault="000E7D83" w:rsidP="00FB25DF">
            <w:pPr>
              <w:widowControl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Unlikely</w:t>
            </w:r>
          </w:p>
        </w:tc>
        <w:tc>
          <w:tcPr>
            <w:tcW w:w="151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D1397BF" w14:textId="77777777" w:rsidR="00682524" w:rsidRPr="00FE1394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The </w:t>
            </w:r>
            <w:r w:rsidRPr="00FE1394">
              <w:rPr>
                <w:rFonts w:ascii="Arial" w:hAnsi="Arial" w:cs="Arial"/>
                <w:kern w:val="0"/>
                <w:sz w:val="20"/>
                <w:szCs w:val="20"/>
              </w:rPr>
              <w:t>new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onset of</w:t>
            </w:r>
            <w:r w:rsidRPr="00FE1394">
              <w:rPr>
                <w:rFonts w:ascii="Arial" w:hAnsi="Arial" w:cs="Arial"/>
                <w:kern w:val="0"/>
                <w:sz w:val="20"/>
                <w:szCs w:val="20"/>
              </w:rPr>
              <w:t xml:space="preserve"> circulatory failure 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was most likely due to</w:t>
            </w:r>
            <w:r w:rsidRPr="00FE1394">
              <w:rPr>
                <w:rFonts w:ascii="Arial" w:hAnsi="Arial" w:cs="Arial"/>
                <w:kern w:val="0"/>
                <w:sz w:val="20"/>
                <w:szCs w:val="20"/>
              </w:rPr>
              <w:t xml:space="preserve"> infection. The patient had persistent high fever, IPN and received PCD intervention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 and</w:t>
            </w:r>
            <w:r w:rsidRPr="00FE1394">
              <w:rPr>
                <w:rFonts w:ascii="Arial" w:hAnsi="Arial" w:cs="Arial"/>
                <w:kern w:val="0"/>
                <w:sz w:val="20"/>
                <w:szCs w:val="20"/>
              </w:rPr>
              <w:t xml:space="preserve"> died of septic shock one month after 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disease </w:t>
            </w:r>
            <w:r w:rsidRPr="00FE1394">
              <w:rPr>
                <w:rFonts w:ascii="Arial" w:hAnsi="Arial" w:cs="Arial"/>
                <w:kern w:val="0"/>
                <w:sz w:val="20"/>
                <w:szCs w:val="20"/>
              </w:rPr>
              <w:t xml:space="preserve">onset. </w:t>
            </w:r>
          </w:p>
        </w:tc>
        <w:tc>
          <w:tcPr>
            <w:tcW w:w="36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3B16863" w14:textId="77777777" w:rsidR="00682524" w:rsidRPr="00FE1394" w:rsidRDefault="00682524" w:rsidP="00FB25DF">
            <w:pPr>
              <w:widowControl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FE1394">
              <w:rPr>
                <w:rFonts w:ascii="Arial" w:hAnsi="Arial" w:cs="Arial"/>
                <w:kern w:val="0"/>
                <w:sz w:val="20"/>
                <w:szCs w:val="20"/>
              </w:rPr>
              <w:t>28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7FE43F4" w14:textId="77777777" w:rsidR="00682524" w:rsidRPr="00FE1394" w:rsidRDefault="00682524" w:rsidP="00FB25DF">
            <w:pPr>
              <w:widowControl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FE1394">
              <w:rPr>
                <w:rFonts w:ascii="Arial" w:hAnsi="Arial" w:cs="Arial"/>
                <w:kern w:val="0"/>
                <w:sz w:val="20"/>
                <w:szCs w:val="20"/>
              </w:rPr>
              <w:t>28</w:t>
            </w:r>
          </w:p>
        </w:tc>
        <w:tc>
          <w:tcPr>
            <w:tcW w:w="4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081C501" w14:textId="77777777" w:rsidR="00682524" w:rsidRPr="00FE1394" w:rsidRDefault="00682524" w:rsidP="00FB25DF">
            <w:pPr>
              <w:widowControl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FE1394">
              <w:rPr>
                <w:rFonts w:ascii="Arial" w:hAnsi="Arial" w:cs="Arial"/>
                <w:kern w:val="0"/>
                <w:sz w:val="20"/>
                <w:szCs w:val="20"/>
              </w:rPr>
              <w:t>De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ceased</w:t>
            </w:r>
          </w:p>
        </w:tc>
      </w:tr>
      <w:tr w:rsidR="00682524" w:rsidRPr="00FE1394" w14:paraId="63A58DFC" w14:textId="77777777" w:rsidTr="00701B1C">
        <w:trPr>
          <w:trHeight w:val="996"/>
        </w:trPr>
        <w:tc>
          <w:tcPr>
            <w:tcW w:w="2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14:paraId="083FB650" w14:textId="77777777" w:rsidR="00682524" w:rsidRPr="00FE1394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FE1394">
              <w:rPr>
                <w:rFonts w:ascii="Arial" w:hAnsi="Arial" w:cs="Arial"/>
                <w:kern w:val="0"/>
                <w:sz w:val="20"/>
                <w:szCs w:val="20"/>
              </w:rPr>
              <w:t>6</w:t>
            </w:r>
          </w:p>
        </w:tc>
        <w:tc>
          <w:tcPr>
            <w:tcW w:w="4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F41E00A" w14:textId="77777777" w:rsidR="00682524" w:rsidRPr="00FE1394" w:rsidRDefault="00682524" w:rsidP="00FB25DF">
            <w:pPr>
              <w:widowControl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R</w:t>
            </w:r>
            <w:r w:rsidRPr="00FE1394">
              <w:rPr>
                <w:rFonts w:ascii="Arial" w:hAnsi="Arial" w:cs="Arial"/>
                <w:kern w:val="0"/>
                <w:sz w:val="20"/>
                <w:szCs w:val="20"/>
              </w:rPr>
              <w:t>espiratory failure</w:t>
            </w:r>
          </w:p>
        </w:tc>
        <w:tc>
          <w:tcPr>
            <w:tcW w:w="5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D3C879B" w14:textId="77777777" w:rsidR="00682524" w:rsidRPr="00FE1394" w:rsidRDefault="00682524" w:rsidP="00FB25DF">
            <w:pPr>
              <w:widowControl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FE1394">
              <w:rPr>
                <w:rFonts w:ascii="Arial" w:hAnsi="Arial" w:cs="Arial"/>
                <w:kern w:val="0"/>
                <w:sz w:val="20"/>
                <w:szCs w:val="20"/>
              </w:rPr>
              <w:t xml:space="preserve">15 </w:t>
            </w:r>
          </w:p>
        </w:tc>
        <w:tc>
          <w:tcPr>
            <w:tcW w:w="5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62B2EB2" w14:textId="77777777" w:rsidR="00682524" w:rsidRPr="00FE1394" w:rsidRDefault="00682524" w:rsidP="00FB25DF">
            <w:pPr>
              <w:widowControl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Mechanical </w:t>
            </w:r>
            <w:r w:rsidRPr="00FE1394">
              <w:rPr>
                <w:rFonts w:ascii="Arial" w:hAnsi="Arial" w:cs="Arial"/>
                <w:kern w:val="0"/>
                <w:sz w:val="20"/>
                <w:szCs w:val="20"/>
              </w:rPr>
              <w:t>ventilation</w:t>
            </w:r>
          </w:p>
        </w:tc>
        <w:tc>
          <w:tcPr>
            <w:tcW w:w="49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1AB3B9C" w14:textId="2D95D1A4" w:rsidR="00682524" w:rsidRPr="00FE1394" w:rsidRDefault="000E7D83" w:rsidP="00FB25DF">
            <w:pPr>
              <w:widowControl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>Unlikely</w:t>
            </w:r>
          </w:p>
        </w:tc>
        <w:tc>
          <w:tcPr>
            <w:tcW w:w="151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11A7417" w14:textId="77777777" w:rsidR="00682524" w:rsidRPr="00FE1394" w:rsidRDefault="00682524" w:rsidP="00FB25DF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The </w:t>
            </w:r>
            <w:r w:rsidRPr="00FE1394">
              <w:rPr>
                <w:rFonts w:ascii="Arial" w:hAnsi="Arial" w:cs="Arial"/>
                <w:kern w:val="0"/>
                <w:sz w:val="20"/>
                <w:szCs w:val="20"/>
              </w:rPr>
              <w:t xml:space="preserve">new onset of respiratory failure 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 xml:space="preserve">was </w:t>
            </w:r>
            <w:r w:rsidRPr="00FE1394">
              <w:rPr>
                <w:rFonts w:ascii="Arial" w:hAnsi="Arial" w:cs="Arial"/>
                <w:kern w:val="0"/>
                <w:sz w:val="20"/>
                <w:szCs w:val="20"/>
              </w:rPr>
              <w:t xml:space="preserve">due to ACS. The patient developed dyspnea during IAP rebound and died of multiple organ failure 72 h 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thereafter.</w:t>
            </w:r>
            <w:r w:rsidRPr="00FE1394">
              <w:rPr>
                <w:rFonts w:ascii="Arial" w:hAnsi="Arial" w:cs="Arial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EE4547A" w14:textId="77777777" w:rsidR="00682524" w:rsidRPr="00FE1394" w:rsidRDefault="00682524" w:rsidP="00FB25DF">
            <w:pPr>
              <w:widowControl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FE1394">
              <w:rPr>
                <w:rFonts w:ascii="Arial" w:hAnsi="Arial" w:cs="Arial"/>
                <w:kern w:val="0"/>
                <w:sz w:val="20"/>
                <w:szCs w:val="20"/>
              </w:rPr>
              <w:t>4</w:t>
            </w:r>
          </w:p>
        </w:tc>
        <w:tc>
          <w:tcPr>
            <w:tcW w:w="3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688986B0" w14:textId="77777777" w:rsidR="00682524" w:rsidRPr="00FE1394" w:rsidRDefault="00682524" w:rsidP="00FB25DF">
            <w:pPr>
              <w:widowControl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FE1394">
              <w:rPr>
                <w:rFonts w:ascii="Arial" w:hAnsi="Arial" w:cs="Arial"/>
                <w:kern w:val="0"/>
                <w:sz w:val="20"/>
                <w:szCs w:val="20"/>
              </w:rPr>
              <w:t>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F00FAE1" w14:textId="77777777" w:rsidR="00682524" w:rsidRPr="00FE1394" w:rsidRDefault="00682524" w:rsidP="00FB25DF">
            <w:pPr>
              <w:widowControl/>
              <w:rPr>
                <w:rFonts w:ascii="Arial" w:hAnsi="Arial" w:cs="Arial"/>
                <w:kern w:val="0"/>
                <w:sz w:val="20"/>
                <w:szCs w:val="20"/>
              </w:rPr>
            </w:pPr>
            <w:r w:rsidRPr="00FE1394">
              <w:rPr>
                <w:rFonts w:ascii="Arial" w:hAnsi="Arial" w:cs="Arial"/>
                <w:kern w:val="0"/>
                <w:sz w:val="20"/>
                <w:szCs w:val="20"/>
              </w:rPr>
              <w:t>De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ceased</w:t>
            </w:r>
          </w:p>
        </w:tc>
      </w:tr>
    </w:tbl>
    <w:p w14:paraId="2C50FE11" w14:textId="345C9C0B" w:rsidR="00682524" w:rsidRPr="0084590E" w:rsidRDefault="006301B9" w:rsidP="00682524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ACS, abdominal compartment syndrome; IAP, intra-abdominal pressure; </w:t>
      </w:r>
      <w:r w:rsidR="00682524" w:rsidRPr="0084590E">
        <w:rPr>
          <w:rFonts w:ascii="Arial" w:hAnsi="Arial" w:cs="Arial" w:hint="eastAsia"/>
          <w:sz w:val="24"/>
        </w:rPr>
        <w:t>I</w:t>
      </w:r>
      <w:r w:rsidR="00682524" w:rsidRPr="0084590E">
        <w:rPr>
          <w:rFonts w:ascii="Arial" w:hAnsi="Arial" w:cs="Arial"/>
          <w:sz w:val="24"/>
        </w:rPr>
        <w:t xml:space="preserve">CU, </w:t>
      </w:r>
      <w:r w:rsidR="00682524">
        <w:rPr>
          <w:rFonts w:ascii="Arial" w:hAnsi="Arial" w:cs="Arial"/>
          <w:sz w:val="24"/>
        </w:rPr>
        <w:t xml:space="preserve">Intensive Care Unit; IPN, infected pancreatic necrosis; PCD, </w:t>
      </w:r>
      <w:r w:rsidR="00682524" w:rsidRPr="0084590E">
        <w:rPr>
          <w:rFonts w:ascii="Arial" w:hAnsi="Arial" w:cs="Arial"/>
          <w:sz w:val="24"/>
        </w:rPr>
        <w:t>percutaneous catheter drainage</w:t>
      </w:r>
      <w:r w:rsidR="00682524">
        <w:rPr>
          <w:rFonts w:ascii="Arial" w:hAnsi="Arial" w:cs="Arial"/>
          <w:sz w:val="24"/>
        </w:rPr>
        <w:t>; SIRS, Systemic Inflammatory Response Syndrome</w:t>
      </w:r>
      <w:r>
        <w:rPr>
          <w:rFonts w:ascii="Arial" w:hAnsi="Arial" w:cs="Arial"/>
          <w:sz w:val="24"/>
        </w:rPr>
        <w:t>.</w:t>
      </w:r>
    </w:p>
    <w:sectPr w:rsidR="00682524" w:rsidRPr="0084590E" w:rsidSect="00C8644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24C203" w14:textId="77777777" w:rsidR="002D64C5" w:rsidRDefault="002D64C5" w:rsidP="00082350">
      <w:r>
        <w:separator/>
      </w:r>
    </w:p>
  </w:endnote>
  <w:endnote w:type="continuationSeparator" w:id="0">
    <w:p w14:paraId="270CAB7C" w14:textId="77777777" w:rsidR="002D64C5" w:rsidRDefault="002D64C5" w:rsidP="00082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haker2Lancet-Regular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0CA10D" w14:textId="77777777" w:rsidR="002D64C5" w:rsidRDefault="002D64C5" w:rsidP="00082350">
      <w:r>
        <w:separator/>
      </w:r>
    </w:p>
  </w:footnote>
  <w:footnote w:type="continuationSeparator" w:id="0">
    <w:p w14:paraId="028159CE" w14:textId="77777777" w:rsidR="002D64C5" w:rsidRDefault="002D64C5" w:rsidP="000823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37797"/>
    <w:multiLevelType w:val="multilevel"/>
    <w:tmpl w:val="782CC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BD2B0C"/>
    <w:multiLevelType w:val="multilevel"/>
    <w:tmpl w:val="0B369A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D64DD0"/>
    <w:multiLevelType w:val="multilevel"/>
    <w:tmpl w:val="0B369A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F75F10"/>
    <w:multiLevelType w:val="hybridMultilevel"/>
    <w:tmpl w:val="59ACB3E8"/>
    <w:lvl w:ilvl="0" w:tplc="8EC0F0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BC33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29AF4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5AD8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7690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B4E0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7847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D4D2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9602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2D665A"/>
    <w:multiLevelType w:val="hybridMultilevel"/>
    <w:tmpl w:val="CA2A228A"/>
    <w:lvl w:ilvl="0" w:tplc="43FC95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A7445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0A63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BCC7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1E71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8AA3E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A8A6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E24D6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525B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5ACB5481"/>
    <w:multiLevelType w:val="multilevel"/>
    <w:tmpl w:val="22383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9C23EF"/>
    <w:multiLevelType w:val="multilevel"/>
    <w:tmpl w:val="7DB4C09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7">
    <w:nsid w:val="6A6162A8"/>
    <w:multiLevelType w:val="multilevel"/>
    <w:tmpl w:val="1FC2C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418091B"/>
    <w:multiLevelType w:val="multilevel"/>
    <w:tmpl w:val="0B369A18"/>
    <w:lvl w:ilvl="0">
      <w:start w:val="1"/>
      <w:numFmt w:val="decimal"/>
      <w:lvlText w:val="%1)"/>
      <w:lvlJc w:val="left"/>
      <w:pPr>
        <w:tabs>
          <w:tab w:val="num" w:pos="1636"/>
        </w:tabs>
        <w:ind w:left="1636" w:hanging="360"/>
      </w:pPr>
    </w:lvl>
    <w:lvl w:ilvl="1" w:tentative="1">
      <w:start w:val="1"/>
      <w:numFmt w:val="decimal"/>
      <w:lvlText w:val="%2."/>
      <w:lvlJc w:val="left"/>
      <w:pPr>
        <w:tabs>
          <w:tab w:val="num" w:pos="2356"/>
        </w:tabs>
        <w:ind w:left="2356" w:hanging="360"/>
      </w:pPr>
    </w:lvl>
    <w:lvl w:ilvl="2" w:tentative="1">
      <w:start w:val="1"/>
      <w:numFmt w:val="decimal"/>
      <w:lvlText w:val="%3."/>
      <w:lvlJc w:val="left"/>
      <w:pPr>
        <w:tabs>
          <w:tab w:val="num" w:pos="3076"/>
        </w:tabs>
        <w:ind w:left="3076" w:hanging="360"/>
      </w:pPr>
    </w:lvl>
    <w:lvl w:ilvl="3" w:tentative="1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entative="1">
      <w:start w:val="1"/>
      <w:numFmt w:val="decimal"/>
      <w:lvlText w:val="%5."/>
      <w:lvlJc w:val="left"/>
      <w:pPr>
        <w:tabs>
          <w:tab w:val="num" w:pos="4516"/>
        </w:tabs>
        <w:ind w:left="4516" w:hanging="360"/>
      </w:pPr>
    </w:lvl>
    <w:lvl w:ilvl="5" w:tentative="1">
      <w:start w:val="1"/>
      <w:numFmt w:val="decimal"/>
      <w:lvlText w:val="%6."/>
      <w:lvlJc w:val="left"/>
      <w:pPr>
        <w:tabs>
          <w:tab w:val="num" w:pos="5236"/>
        </w:tabs>
        <w:ind w:left="5236" w:hanging="360"/>
      </w:pPr>
    </w:lvl>
    <w:lvl w:ilvl="6" w:tentative="1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entative="1">
      <w:start w:val="1"/>
      <w:numFmt w:val="decimal"/>
      <w:lvlText w:val="%8."/>
      <w:lvlJc w:val="left"/>
      <w:pPr>
        <w:tabs>
          <w:tab w:val="num" w:pos="6676"/>
        </w:tabs>
        <w:ind w:left="6676" w:hanging="360"/>
      </w:pPr>
    </w:lvl>
    <w:lvl w:ilvl="8" w:tentative="1">
      <w:start w:val="1"/>
      <w:numFmt w:val="decimal"/>
      <w:lvlText w:val="%9."/>
      <w:lvlJc w:val="left"/>
      <w:pPr>
        <w:tabs>
          <w:tab w:val="num" w:pos="7396"/>
        </w:tabs>
        <w:ind w:left="7396" w:hanging="360"/>
      </w:pPr>
    </w:lvl>
  </w:abstractNum>
  <w:abstractNum w:abstractNumId="9">
    <w:nsid w:val="7B400A00"/>
    <w:multiLevelType w:val="multilevel"/>
    <w:tmpl w:val="B4BE6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9"/>
  </w:num>
  <w:num w:numId="5">
    <w:abstractNumId w:val="3"/>
  </w:num>
  <w:num w:numId="6">
    <w:abstractNumId w:val="1"/>
  </w:num>
  <w:num w:numId="7">
    <w:abstractNumId w:val="2"/>
  </w:num>
  <w:num w:numId="8">
    <w:abstractNumId w:val="7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44A"/>
    <w:rsid w:val="000679F1"/>
    <w:rsid w:val="00067F1B"/>
    <w:rsid w:val="00082350"/>
    <w:rsid w:val="00091FD6"/>
    <w:rsid w:val="000C0069"/>
    <w:rsid w:val="000E3D6E"/>
    <w:rsid w:val="000E7D83"/>
    <w:rsid w:val="00170403"/>
    <w:rsid w:val="00195425"/>
    <w:rsid w:val="001C7442"/>
    <w:rsid w:val="0020533C"/>
    <w:rsid w:val="00226362"/>
    <w:rsid w:val="00235A3E"/>
    <w:rsid w:val="002563DF"/>
    <w:rsid w:val="00263794"/>
    <w:rsid w:val="0026765C"/>
    <w:rsid w:val="002D64C5"/>
    <w:rsid w:val="002F1582"/>
    <w:rsid w:val="002F2ECD"/>
    <w:rsid w:val="0035093A"/>
    <w:rsid w:val="003E4D85"/>
    <w:rsid w:val="004031AB"/>
    <w:rsid w:val="00443CB8"/>
    <w:rsid w:val="00452E8A"/>
    <w:rsid w:val="0045341F"/>
    <w:rsid w:val="00454D09"/>
    <w:rsid w:val="00465C02"/>
    <w:rsid w:val="004E1D04"/>
    <w:rsid w:val="004F099D"/>
    <w:rsid w:val="00515D26"/>
    <w:rsid w:val="00553042"/>
    <w:rsid w:val="005A5497"/>
    <w:rsid w:val="005D1187"/>
    <w:rsid w:val="0061624B"/>
    <w:rsid w:val="006301B9"/>
    <w:rsid w:val="00631A6A"/>
    <w:rsid w:val="00637B3B"/>
    <w:rsid w:val="0066655C"/>
    <w:rsid w:val="00682524"/>
    <w:rsid w:val="006A6781"/>
    <w:rsid w:val="006C757F"/>
    <w:rsid w:val="00701B1C"/>
    <w:rsid w:val="007119F1"/>
    <w:rsid w:val="0077110B"/>
    <w:rsid w:val="00784FDE"/>
    <w:rsid w:val="007A00B2"/>
    <w:rsid w:val="00855E53"/>
    <w:rsid w:val="00856CB5"/>
    <w:rsid w:val="00864FDE"/>
    <w:rsid w:val="008713A7"/>
    <w:rsid w:val="00954DFA"/>
    <w:rsid w:val="009623B9"/>
    <w:rsid w:val="00967E4B"/>
    <w:rsid w:val="009A0D32"/>
    <w:rsid w:val="009A4FC3"/>
    <w:rsid w:val="009C1096"/>
    <w:rsid w:val="009D6398"/>
    <w:rsid w:val="00A90CF7"/>
    <w:rsid w:val="00AE073B"/>
    <w:rsid w:val="00B1422A"/>
    <w:rsid w:val="00B545EE"/>
    <w:rsid w:val="00B61062"/>
    <w:rsid w:val="00B75018"/>
    <w:rsid w:val="00B91709"/>
    <w:rsid w:val="00BA7227"/>
    <w:rsid w:val="00C13796"/>
    <w:rsid w:val="00C13D0B"/>
    <w:rsid w:val="00C76156"/>
    <w:rsid w:val="00C8644A"/>
    <w:rsid w:val="00C93B5D"/>
    <w:rsid w:val="00CE0F5F"/>
    <w:rsid w:val="00D303DD"/>
    <w:rsid w:val="00D4705A"/>
    <w:rsid w:val="00D526F1"/>
    <w:rsid w:val="00E57A78"/>
    <w:rsid w:val="00E90DA3"/>
    <w:rsid w:val="00EA578E"/>
    <w:rsid w:val="00F1019E"/>
    <w:rsid w:val="00F86452"/>
    <w:rsid w:val="00FA53AE"/>
    <w:rsid w:val="00FB25DF"/>
    <w:rsid w:val="00FC4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108D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44A"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qFormat/>
    <w:rsid w:val="00C8644A"/>
    <w:pPr>
      <w:jc w:val="left"/>
    </w:pPr>
  </w:style>
  <w:style w:type="character" w:customStyle="1" w:styleId="Char">
    <w:name w:val="批注文字 Char"/>
    <w:basedOn w:val="a0"/>
    <w:link w:val="a3"/>
    <w:uiPriority w:val="99"/>
    <w:qFormat/>
    <w:rsid w:val="00C8644A"/>
    <w:rPr>
      <w:rFonts w:ascii="Times New Roman" w:eastAsia="宋体" w:hAnsi="Times New Roman" w:cs="Times New Roman"/>
      <w:kern w:val="2"/>
      <w:sz w:val="21"/>
      <w:lang w:val="en-US"/>
    </w:rPr>
  </w:style>
  <w:style w:type="paragraph" w:styleId="a4">
    <w:name w:val="annotation subject"/>
    <w:basedOn w:val="a3"/>
    <w:next w:val="a3"/>
    <w:link w:val="Char0"/>
    <w:rsid w:val="00C8644A"/>
    <w:rPr>
      <w:b/>
      <w:bCs/>
    </w:rPr>
  </w:style>
  <w:style w:type="character" w:customStyle="1" w:styleId="Char0">
    <w:name w:val="批注主题 Char"/>
    <w:basedOn w:val="Char"/>
    <w:link w:val="a4"/>
    <w:qFormat/>
    <w:rsid w:val="00C8644A"/>
    <w:rPr>
      <w:rFonts w:ascii="Times New Roman" w:eastAsia="宋体" w:hAnsi="Times New Roman" w:cs="Times New Roman"/>
      <w:b/>
      <w:bCs/>
      <w:kern w:val="2"/>
      <w:sz w:val="21"/>
      <w:lang w:val="en-US"/>
    </w:rPr>
  </w:style>
  <w:style w:type="paragraph" w:styleId="a5">
    <w:name w:val="Balloon Text"/>
    <w:basedOn w:val="a"/>
    <w:link w:val="Char1"/>
    <w:rsid w:val="00C8644A"/>
    <w:rPr>
      <w:sz w:val="18"/>
      <w:szCs w:val="18"/>
    </w:rPr>
  </w:style>
  <w:style w:type="character" w:customStyle="1" w:styleId="Char1">
    <w:name w:val="批注框文本 Char"/>
    <w:basedOn w:val="a0"/>
    <w:link w:val="a5"/>
    <w:rsid w:val="00C8644A"/>
    <w:rPr>
      <w:rFonts w:ascii="Times New Roman" w:eastAsia="宋体" w:hAnsi="Times New Roman" w:cs="Times New Roman"/>
      <w:kern w:val="2"/>
      <w:sz w:val="18"/>
      <w:szCs w:val="18"/>
      <w:lang w:val="en-US"/>
    </w:rPr>
  </w:style>
  <w:style w:type="character" w:styleId="a6">
    <w:name w:val="annotation reference"/>
    <w:basedOn w:val="a0"/>
    <w:uiPriority w:val="99"/>
    <w:rsid w:val="00C8644A"/>
    <w:rPr>
      <w:sz w:val="21"/>
      <w:szCs w:val="21"/>
    </w:rPr>
  </w:style>
  <w:style w:type="paragraph" w:customStyle="1" w:styleId="1">
    <w:name w:val="修订1"/>
    <w:hidden/>
    <w:uiPriority w:val="99"/>
    <w:unhideWhenUsed/>
    <w:rsid w:val="00C8644A"/>
    <w:rPr>
      <w:rFonts w:ascii="Times New Roman" w:eastAsia="宋体" w:hAnsi="Times New Roman" w:cs="Times New Roman"/>
      <w:kern w:val="2"/>
      <w:sz w:val="21"/>
    </w:rPr>
  </w:style>
  <w:style w:type="paragraph" w:styleId="a7">
    <w:name w:val="header"/>
    <w:basedOn w:val="a"/>
    <w:link w:val="Char2"/>
    <w:unhideWhenUsed/>
    <w:rsid w:val="00C864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7"/>
    <w:rsid w:val="00C8644A"/>
    <w:rPr>
      <w:rFonts w:ascii="Times New Roman" w:eastAsia="宋体" w:hAnsi="Times New Roman" w:cs="Times New Roman"/>
      <w:kern w:val="2"/>
      <w:sz w:val="18"/>
      <w:szCs w:val="18"/>
      <w:lang w:val="en-US"/>
    </w:rPr>
  </w:style>
  <w:style w:type="paragraph" w:styleId="a8">
    <w:name w:val="footer"/>
    <w:basedOn w:val="a"/>
    <w:link w:val="Char3"/>
    <w:uiPriority w:val="99"/>
    <w:unhideWhenUsed/>
    <w:rsid w:val="00C864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8"/>
    <w:uiPriority w:val="99"/>
    <w:rsid w:val="00C8644A"/>
    <w:rPr>
      <w:rFonts w:ascii="Times New Roman" w:eastAsia="宋体" w:hAnsi="Times New Roman" w:cs="Times New Roman"/>
      <w:kern w:val="2"/>
      <w:sz w:val="18"/>
      <w:szCs w:val="18"/>
      <w:lang w:val="en-US"/>
    </w:rPr>
  </w:style>
  <w:style w:type="character" w:styleId="a9">
    <w:name w:val="Hyperlink"/>
    <w:basedOn w:val="a0"/>
    <w:uiPriority w:val="99"/>
    <w:unhideWhenUsed/>
    <w:rsid w:val="00C8644A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a"/>
    <w:link w:val="EndNoteBibliographyTitleChar"/>
    <w:rsid w:val="00C8644A"/>
    <w:pPr>
      <w:jc w:val="center"/>
    </w:pPr>
    <w:rPr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C8644A"/>
    <w:rPr>
      <w:rFonts w:ascii="Times New Roman" w:eastAsia="宋体" w:hAnsi="Times New Roman" w:cs="Times New Roman"/>
      <w:noProof/>
      <w:kern w:val="2"/>
      <w:sz w:val="20"/>
      <w:lang w:val="en-US"/>
    </w:rPr>
  </w:style>
  <w:style w:type="paragraph" w:customStyle="1" w:styleId="EndNoteBibliography">
    <w:name w:val="EndNote Bibliography"/>
    <w:basedOn w:val="a"/>
    <w:link w:val="EndNoteBibliographyChar"/>
    <w:rsid w:val="00C8644A"/>
    <w:rPr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C8644A"/>
    <w:rPr>
      <w:rFonts w:ascii="Times New Roman" w:eastAsia="宋体" w:hAnsi="Times New Roman" w:cs="Times New Roman"/>
      <w:noProof/>
      <w:kern w:val="2"/>
      <w:sz w:val="20"/>
      <w:lang w:val="en-US"/>
    </w:rPr>
  </w:style>
  <w:style w:type="character" w:customStyle="1" w:styleId="ej-keyword">
    <w:name w:val="ej-keyword"/>
    <w:basedOn w:val="a0"/>
    <w:rsid w:val="00C8644A"/>
  </w:style>
  <w:style w:type="paragraph" w:styleId="aa">
    <w:name w:val="Normal (Web)"/>
    <w:basedOn w:val="a"/>
    <w:uiPriority w:val="99"/>
    <w:semiHidden/>
    <w:unhideWhenUsed/>
    <w:rsid w:val="00C8644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b">
    <w:name w:val="Emphasis"/>
    <w:basedOn w:val="a0"/>
    <w:uiPriority w:val="20"/>
    <w:qFormat/>
    <w:rsid w:val="00C8644A"/>
    <w:rPr>
      <w:i/>
      <w:iCs/>
    </w:rPr>
  </w:style>
  <w:style w:type="paragraph" w:styleId="ac">
    <w:name w:val="List Paragraph"/>
    <w:basedOn w:val="a"/>
    <w:uiPriority w:val="34"/>
    <w:qFormat/>
    <w:rsid w:val="00C8644A"/>
    <w:pPr>
      <w:widowControl/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kern w:val="0"/>
      <w:sz w:val="22"/>
      <w:szCs w:val="22"/>
      <w:lang w:val="en-GB"/>
    </w:rPr>
  </w:style>
  <w:style w:type="paragraph" w:customStyle="1" w:styleId="Default">
    <w:name w:val="Default"/>
    <w:rsid w:val="00C8644A"/>
    <w:pPr>
      <w:autoSpaceDE w:val="0"/>
      <w:autoSpaceDN w:val="0"/>
      <w:adjustRightInd w:val="0"/>
    </w:pPr>
    <w:rPr>
      <w:rFonts w:ascii="Arial" w:eastAsia="宋体" w:hAnsi="Arial" w:cs="Arial"/>
      <w:color w:val="000000"/>
      <w:lang w:val="en-GB"/>
    </w:rPr>
  </w:style>
  <w:style w:type="character" w:customStyle="1" w:styleId="highlight">
    <w:name w:val="highlight"/>
    <w:basedOn w:val="a0"/>
    <w:rsid w:val="00C8644A"/>
  </w:style>
  <w:style w:type="character" w:customStyle="1" w:styleId="10">
    <w:name w:val="未处理的提及1"/>
    <w:basedOn w:val="a0"/>
    <w:uiPriority w:val="99"/>
    <w:semiHidden/>
    <w:unhideWhenUsed/>
    <w:rsid w:val="00C8644A"/>
    <w:rPr>
      <w:color w:val="605E5C"/>
      <w:shd w:val="clear" w:color="auto" w:fill="E1DFDD"/>
    </w:rPr>
  </w:style>
  <w:style w:type="paragraph" w:styleId="ad">
    <w:name w:val="Revision"/>
    <w:hidden/>
    <w:uiPriority w:val="99"/>
    <w:semiHidden/>
    <w:rsid w:val="00C8644A"/>
    <w:rPr>
      <w:rFonts w:ascii="Times New Roman" w:eastAsia="宋体" w:hAnsi="Times New Roman" w:cs="Times New Roman"/>
      <w:kern w:val="2"/>
      <w:sz w:val="21"/>
    </w:rPr>
  </w:style>
  <w:style w:type="table" w:styleId="ae">
    <w:name w:val="Table Grid"/>
    <w:basedOn w:val="a1"/>
    <w:uiPriority w:val="39"/>
    <w:unhideWhenUsed/>
    <w:rsid w:val="00C761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44A"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qFormat/>
    <w:rsid w:val="00C8644A"/>
    <w:pPr>
      <w:jc w:val="left"/>
    </w:pPr>
  </w:style>
  <w:style w:type="character" w:customStyle="1" w:styleId="Char">
    <w:name w:val="批注文字 Char"/>
    <w:basedOn w:val="a0"/>
    <w:link w:val="a3"/>
    <w:uiPriority w:val="99"/>
    <w:qFormat/>
    <w:rsid w:val="00C8644A"/>
    <w:rPr>
      <w:rFonts w:ascii="Times New Roman" w:eastAsia="宋体" w:hAnsi="Times New Roman" w:cs="Times New Roman"/>
      <w:kern w:val="2"/>
      <w:sz w:val="21"/>
      <w:lang w:val="en-US"/>
    </w:rPr>
  </w:style>
  <w:style w:type="paragraph" w:styleId="a4">
    <w:name w:val="annotation subject"/>
    <w:basedOn w:val="a3"/>
    <w:next w:val="a3"/>
    <w:link w:val="Char0"/>
    <w:rsid w:val="00C8644A"/>
    <w:rPr>
      <w:b/>
      <w:bCs/>
    </w:rPr>
  </w:style>
  <w:style w:type="character" w:customStyle="1" w:styleId="Char0">
    <w:name w:val="批注主题 Char"/>
    <w:basedOn w:val="Char"/>
    <w:link w:val="a4"/>
    <w:qFormat/>
    <w:rsid w:val="00C8644A"/>
    <w:rPr>
      <w:rFonts w:ascii="Times New Roman" w:eastAsia="宋体" w:hAnsi="Times New Roman" w:cs="Times New Roman"/>
      <w:b/>
      <w:bCs/>
      <w:kern w:val="2"/>
      <w:sz w:val="21"/>
      <w:lang w:val="en-US"/>
    </w:rPr>
  </w:style>
  <w:style w:type="paragraph" w:styleId="a5">
    <w:name w:val="Balloon Text"/>
    <w:basedOn w:val="a"/>
    <w:link w:val="Char1"/>
    <w:rsid w:val="00C8644A"/>
    <w:rPr>
      <w:sz w:val="18"/>
      <w:szCs w:val="18"/>
    </w:rPr>
  </w:style>
  <w:style w:type="character" w:customStyle="1" w:styleId="Char1">
    <w:name w:val="批注框文本 Char"/>
    <w:basedOn w:val="a0"/>
    <w:link w:val="a5"/>
    <w:rsid w:val="00C8644A"/>
    <w:rPr>
      <w:rFonts w:ascii="Times New Roman" w:eastAsia="宋体" w:hAnsi="Times New Roman" w:cs="Times New Roman"/>
      <w:kern w:val="2"/>
      <w:sz w:val="18"/>
      <w:szCs w:val="18"/>
      <w:lang w:val="en-US"/>
    </w:rPr>
  </w:style>
  <w:style w:type="character" w:styleId="a6">
    <w:name w:val="annotation reference"/>
    <w:basedOn w:val="a0"/>
    <w:uiPriority w:val="99"/>
    <w:rsid w:val="00C8644A"/>
    <w:rPr>
      <w:sz w:val="21"/>
      <w:szCs w:val="21"/>
    </w:rPr>
  </w:style>
  <w:style w:type="paragraph" w:customStyle="1" w:styleId="1">
    <w:name w:val="修订1"/>
    <w:hidden/>
    <w:uiPriority w:val="99"/>
    <w:unhideWhenUsed/>
    <w:rsid w:val="00C8644A"/>
    <w:rPr>
      <w:rFonts w:ascii="Times New Roman" w:eastAsia="宋体" w:hAnsi="Times New Roman" w:cs="Times New Roman"/>
      <w:kern w:val="2"/>
      <w:sz w:val="21"/>
    </w:rPr>
  </w:style>
  <w:style w:type="paragraph" w:styleId="a7">
    <w:name w:val="header"/>
    <w:basedOn w:val="a"/>
    <w:link w:val="Char2"/>
    <w:unhideWhenUsed/>
    <w:rsid w:val="00C864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7"/>
    <w:rsid w:val="00C8644A"/>
    <w:rPr>
      <w:rFonts w:ascii="Times New Roman" w:eastAsia="宋体" w:hAnsi="Times New Roman" w:cs="Times New Roman"/>
      <w:kern w:val="2"/>
      <w:sz w:val="18"/>
      <w:szCs w:val="18"/>
      <w:lang w:val="en-US"/>
    </w:rPr>
  </w:style>
  <w:style w:type="paragraph" w:styleId="a8">
    <w:name w:val="footer"/>
    <w:basedOn w:val="a"/>
    <w:link w:val="Char3"/>
    <w:uiPriority w:val="99"/>
    <w:unhideWhenUsed/>
    <w:rsid w:val="00C864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3">
    <w:name w:val="页脚 Char"/>
    <w:basedOn w:val="a0"/>
    <w:link w:val="a8"/>
    <w:uiPriority w:val="99"/>
    <w:rsid w:val="00C8644A"/>
    <w:rPr>
      <w:rFonts w:ascii="Times New Roman" w:eastAsia="宋体" w:hAnsi="Times New Roman" w:cs="Times New Roman"/>
      <w:kern w:val="2"/>
      <w:sz w:val="18"/>
      <w:szCs w:val="18"/>
      <w:lang w:val="en-US"/>
    </w:rPr>
  </w:style>
  <w:style w:type="character" w:styleId="a9">
    <w:name w:val="Hyperlink"/>
    <w:basedOn w:val="a0"/>
    <w:uiPriority w:val="99"/>
    <w:unhideWhenUsed/>
    <w:rsid w:val="00C8644A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a"/>
    <w:link w:val="EndNoteBibliographyTitleChar"/>
    <w:rsid w:val="00C8644A"/>
    <w:pPr>
      <w:jc w:val="center"/>
    </w:pPr>
    <w:rPr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C8644A"/>
    <w:rPr>
      <w:rFonts w:ascii="Times New Roman" w:eastAsia="宋体" w:hAnsi="Times New Roman" w:cs="Times New Roman"/>
      <w:noProof/>
      <w:kern w:val="2"/>
      <w:sz w:val="20"/>
      <w:lang w:val="en-US"/>
    </w:rPr>
  </w:style>
  <w:style w:type="paragraph" w:customStyle="1" w:styleId="EndNoteBibliography">
    <w:name w:val="EndNote Bibliography"/>
    <w:basedOn w:val="a"/>
    <w:link w:val="EndNoteBibliographyChar"/>
    <w:rsid w:val="00C8644A"/>
    <w:rPr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C8644A"/>
    <w:rPr>
      <w:rFonts w:ascii="Times New Roman" w:eastAsia="宋体" w:hAnsi="Times New Roman" w:cs="Times New Roman"/>
      <w:noProof/>
      <w:kern w:val="2"/>
      <w:sz w:val="20"/>
      <w:lang w:val="en-US"/>
    </w:rPr>
  </w:style>
  <w:style w:type="character" w:customStyle="1" w:styleId="ej-keyword">
    <w:name w:val="ej-keyword"/>
    <w:basedOn w:val="a0"/>
    <w:rsid w:val="00C8644A"/>
  </w:style>
  <w:style w:type="paragraph" w:styleId="aa">
    <w:name w:val="Normal (Web)"/>
    <w:basedOn w:val="a"/>
    <w:uiPriority w:val="99"/>
    <w:semiHidden/>
    <w:unhideWhenUsed/>
    <w:rsid w:val="00C8644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b">
    <w:name w:val="Emphasis"/>
    <w:basedOn w:val="a0"/>
    <w:uiPriority w:val="20"/>
    <w:qFormat/>
    <w:rsid w:val="00C8644A"/>
    <w:rPr>
      <w:i/>
      <w:iCs/>
    </w:rPr>
  </w:style>
  <w:style w:type="paragraph" w:styleId="ac">
    <w:name w:val="List Paragraph"/>
    <w:basedOn w:val="a"/>
    <w:uiPriority w:val="34"/>
    <w:qFormat/>
    <w:rsid w:val="00C8644A"/>
    <w:pPr>
      <w:widowControl/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kern w:val="0"/>
      <w:sz w:val="22"/>
      <w:szCs w:val="22"/>
      <w:lang w:val="en-GB"/>
    </w:rPr>
  </w:style>
  <w:style w:type="paragraph" w:customStyle="1" w:styleId="Default">
    <w:name w:val="Default"/>
    <w:rsid w:val="00C8644A"/>
    <w:pPr>
      <w:autoSpaceDE w:val="0"/>
      <w:autoSpaceDN w:val="0"/>
      <w:adjustRightInd w:val="0"/>
    </w:pPr>
    <w:rPr>
      <w:rFonts w:ascii="Arial" w:eastAsia="宋体" w:hAnsi="Arial" w:cs="Arial"/>
      <w:color w:val="000000"/>
      <w:lang w:val="en-GB"/>
    </w:rPr>
  </w:style>
  <w:style w:type="character" w:customStyle="1" w:styleId="highlight">
    <w:name w:val="highlight"/>
    <w:basedOn w:val="a0"/>
    <w:rsid w:val="00C8644A"/>
  </w:style>
  <w:style w:type="character" w:customStyle="1" w:styleId="10">
    <w:name w:val="未处理的提及1"/>
    <w:basedOn w:val="a0"/>
    <w:uiPriority w:val="99"/>
    <w:semiHidden/>
    <w:unhideWhenUsed/>
    <w:rsid w:val="00C8644A"/>
    <w:rPr>
      <w:color w:val="605E5C"/>
      <w:shd w:val="clear" w:color="auto" w:fill="E1DFDD"/>
    </w:rPr>
  </w:style>
  <w:style w:type="paragraph" w:styleId="ad">
    <w:name w:val="Revision"/>
    <w:hidden/>
    <w:uiPriority w:val="99"/>
    <w:semiHidden/>
    <w:rsid w:val="00C8644A"/>
    <w:rPr>
      <w:rFonts w:ascii="Times New Roman" w:eastAsia="宋体" w:hAnsi="Times New Roman" w:cs="Times New Roman"/>
      <w:kern w:val="2"/>
      <w:sz w:val="21"/>
    </w:rPr>
  </w:style>
  <w:style w:type="table" w:styleId="ae">
    <w:name w:val="Table Grid"/>
    <w:basedOn w:val="a1"/>
    <w:uiPriority w:val="39"/>
    <w:unhideWhenUsed/>
    <w:rsid w:val="00C761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592D8-3A50-443B-A744-370F1EBA0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1603</Words>
  <Characters>10035</Characters>
  <Application>Microsoft Office Word</Application>
  <DocSecurity>0</DocSecurity>
  <Lines>213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Wenhao Cai</dc:creator>
  <cp:lastModifiedBy>hewenhua</cp:lastModifiedBy>
  <cp:revision>3</cp:revision>
  <cp:lastPrinted>2021-02-10T07:40:00Z</cp:lastPrinted>
  <dcterms:created xsi:type="dcterms:W3CDTF">2021-02-27T14:22:00Z</dcterms:created>
  <dcterms:modified xsi:type="dcterms:W3CDTF">2021-05-18T15:07:00Z</dcterms:modified>
</cp:coreProperties>
</file>