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120A1373" w14:textId="77777777" w:rsidR="00CD29AC" w:rsidRPr="00662CCC" w:rsidRDefault="00F21C1D" w:rsidP="00F74F6E">
      <w:pPr>
        <w:spacing w:line="480" w:lineRule="auto"/>
        <w:rPr>
          <w:rFonts w:ascii="Arial" w:hAnsi="Arial"/>
          <w:sz w:val="20"/>
          <w:szCs w:val="20"/>
        </w:rPr>
      </w:pPr>
      <w:r w:rsidRPr="00662CCC">
        <w:rPr>
          <w:rFonts w:ascii="Arial" w:hAnsi="Arial"/>
          <w:sz w:val="20"/>
          <w:szCs w:val="20"/>
        </w:rPr>
        <w:t>Appendix 1 – Details of the 'Flavour Explorers' activity used before and after intervention for observing children's tasting behaviour, and gathering behavioural data</w:t>
      </w:r>
    </w:p>
    <w:p w14:paraId="2798CE50" w14:textId="77777777" w:rsidR="00CD29AC" w:rsidRPr="00662CCC" w:rsidRDefault="00CD29AC" w:rsidP="00F74F6E">
      <w:pPr>
        <w:spacing w:line="480" w:lineRule="auto"/>
        <w:rPr>
          <w:rFonts w:ascii="Arial" w:hAnsi="Arial"/>
          <w:sz w:val="20"/>
          <w:szCs w:val="20"/>
        </w:rPr>
      </w:pPr>
    </w:p>
    <w:p w14:paraId="2C2F9AFF" w14:textId="77777777" w:rsidR="00CD29AC" w:rsidRPr="00662CCC" w:rsidRDefault="00F21C1D" w:rsidP="00F74F6E">
      <w:pPr>
        <w:spacing w:line="480" w:lineRule="auto"/>
        <w:rPr>
          <w:rFonts w:ascii="Arial" w:hAnsi="Arial"/>
          <w:sz w:val="20"/>
          <w:szCs w:val="20"/>
        </w:rPr>
      </w:pPr>
      <w:r w:rsidRPr="00662CCC">
        <w:rPr>
          <w:rFonts w:ascii="Arial" w:hAnsi="Arial"/>
          <w:sz w:val="20"/>
          <w:szCs w:val="20"/>
        </w:rPr>
        <w:t>Food samples</w:t>
      </w:r>
    </w:p>
    <w:p w14:paraId="3959EA80" w14:textId="77777777" w:rsidR="00CD29AC" w:rsidRPr="00662CCC" w:rsidRDefault="00CD29AC" w:rsidP="00F74F6E">
      <w:pPr>
        <w:spacing w:line="480" w:lineRule="auto"/>
        <w:rPr>
          <w:rFonts w:ascii="Arial" w:hAnsi="Arial"/>
          <w:sz w:val="20"/>
          <w:szCs w:val="20"/>
        </w:rPr>
      </w:pPr>
    </w:p>
    <w:p w14:paraId="4985FD60" w14:textId="77777777" w:rsidR="00CD29AC" w:rsidRPr="00662CCC" w:rsidRDefault="00F21C1D" w:rsidP="00F74F6E">
      <w:pPr>
        <w:spacing w:line="480" w:lineRule="auto"/>
        <w:rPr>
          <w:rFonts w:ascii="Arial" w:hAnsi="Arial"/>
          <w:sz w:val="20"/>
          <w:szCs w:val="20"/>
        </w:rPr>
      </w:pPr>
      <w:r w:rsidRPr="00662CCC">
        <w:rPr>
          <w:rFonts w:ascii="Arial" w:hAnsi="Arial"/>
          <w:sz w:val="20"/>
          <w:szCs w:val="20"/>
        </w:rPr>
        <w:t>Two different sets of food samples (Set A and Set B) will be used, each comprising 9 samples: 6 vegetables, 2 fruit and 1 pulse/legume. Set A&amp;B will be assigned randomly to the pre- or post-intervention session and counter-balanced across the cohort, at the level of school class groups.</w:t>
      </w:r>
    </w:p>
    <w:p w14:paraId="345633A7" w14:textId="77777777" w:rsidR="00CD29AC" w:rsidRPr="00662CCC" w:rsidRDefault="00F21C1D" w:rsidP="00F74F6E">
      <w:pPr>
        <w:spacing w:line="480" w:lineRule="auto"/>
        <w:rPr>
          <w:rFonts w:ascii="Arial" w:hAnsi="Arial"/>
          <w:sz w:val="20"/>
          <w:szCs w:val="20"/>
        </w:rPr>
      </w:pPr>
      <w:r w:rsidRPr="00662CCC">
        <w:rPr>
          <w:rFonts w:ascii="Arial" w:hAnsi="Arial"/>
          <w:sz w:val="20"/>
          <w:szCs w:val="20"/>
        </w:rPr>
        <w:t xml:space="preserve"> </w:t>
      </w:r>
    </w:p>
    <w:p w14:paraId="6A085718" w14:textId="77777777" w:rsidR="00CD29AC" w:rsidRPr="00662CCC" w:rsidRDefault="00F21C1D" w:rsidP="00F74F6E">
      <w:pPr>
        <w:spacing w:line="480" w:lineRule="auto"/>
        <w:rPr>
          <w:rFonts w:ascii="Arial" w:hAnsi="Arial"/>
          <w:sz w:val="20"/>
          <w:szCs w:val="20"/>
        </w:rPr>
      </w:pPr>
      <w:r w:rsidRPr="00662CCC">
        <w:rPr>
          <w:rFonts w:ascii="Arial" w:hAnsi="Arial"/>
          <w:sz w:val="20"/>
          <w:szCs w:val="20"/>
        </w:rPr>
        <w:t>The food sets were chosen to include a mixture of more and less commonly eaten foods, such that most children will encounter a mixture of familiar and unfamiliar foods. They are broadly matched for food type (</w:t>
      </w:r>
      <w:proofErr w:type="gramStart"/>
      <w:r w:rsidRPr="00662CCC">
        <w:rPr>
          <w:rFonts w:ascii="Arial" w:hAnsi="Arial"/>
          <w:sz w:val="20"/>
          <w:szCs w:val="20"/>
        </w:rPr>
        <w:t>e.g.</w:t>
      </w:r>
      <w:proofErr w:type="gramEnd"/>
      <w:r w:rsidRPr="00662CCC">
        <w:rPr>
          <w:rFonts w:ascii="Arial" w:hAnsi="Arial"/>
          <w:sz w:val="20"/>
          <w:szCs w:val="20"/>
        </w:rPr>
        <w:t xml:space="preserve"> citrus fruit, root vegetable, herb), and chosen to present sensory variety (different colours, textures, flavours etc.). A sub-analysis will be carried out to assess whether Set A or B has intrinsic preferability (</w:t>
      </w:r>
      <w:proofErr w:type="gramStart"/>
      <w:r w:rsidRPr="00662CCC">
        <w:rPr>
          <w:rFonts w:ascii="Arial" w:hAnsi="Arial"/>
          <w:sz w:val="20"/>
          <w:szCs w:val="20"/>
        </w:rPr>
        <w:t>e.g.</w:t>
      </w:r>
      <w:proofErr w:type="gramEnd"/>
      <w:r w:rsidRPr="00662CCC">
        <w:rPr>
          <w:rFonts w:ascii="Arial" w:hAnsi="Arial"/>
          <w:sz w:val="20"/>
          <w:szCs w:val="20"/>
        </w:rPr>
        <w:t xml:space="preserve"> Set A foods could be more appealing overall than Set B foods). Results will be adjusted to negate any such biases. </w:t>
      </w:r>
    </w:p>
    <w:p w14:paraId="5D023438" w14:textId="77777777" w:rsidR="00CD29AC" w:rsidRPr="00662CCC" w:rsidRDefault="00CD29AC" w:rsidP="00F74F6E">
      <w:pPr>
        <w:spacing w:line="480" w:lineRule="auto"/>
        <w:rPr>
          <w:rFonts w:ascii="Arial" w:hAnsi="Arial"/>
          <w:sz w:val="20"/>
          <w:szCs w:val="20"/>
        </w:rPr>
      </w:pPr>
    </w:p>
    <w:p w14:paraId="389A35E4" w14:textId="77777777" w:rsidR="00CD29AC" w:rsidRPr="00662CCC" w:rsidRDefault="00CD29AC" w:rsidP="00F74F6E">
      <w:pPr>
        <w:spacing w:line="480" w:lineRule="auto"/>
        <w:rPr>
          <w:rFonts w:ascii="Arial" w:hAnsi="Arial"/>
          <w:sz w:val="20"/>
          <w:szCs w:val="20"/>
        </w:rPr>
      </w:pPr>
    </w:p>
    <w:tbl>
      <w:tblPr>
        <w:tblW w:w="0" w:type="auto"/>
        <w:tblInd w:w="-6" w:type="dxa"/>
        <w:tblLayout w:type="fixed"/>
        <w:tblCellMar>
          <w:top w:w="55" w:type="dxa"/>
          <w:left w:w="55" w:type="dxa"/>
          <w:bottom w:w="55" w:type="dxa"/>
          <w:right w:w="55" w:type="dxa"/>
        </w:tblCellMar>
        <w:tblLook w:val="0000" w:firstRow="0" w:lastRow="0" w:firstColumn="0" w:lastColumn="0" w:noHBand="0" w:noVBand="0"/>
      </w:tblPr>
      <w:tblGrid>
        <w:gridCol w:w="4516"/>
        <w:gridCol w:w="5134"/>
      </w:tblGrid>
      <w:tr w:rsidR="00CD29AC" w:rsidRPr="00662CCC" w14:paraId="200803D9" w14:textId="77777777">
        <w:tc>
          <w:tcPr>
            <w:tcW w:w="4516" w:type="dxa"/>
            <w:tcBorders>
              <w:top w:val="single" w:sz="1" w:space="0" w:color="000000"/>
              <w:left w:val="single" w:sz="1" w:space="0" w:color="000000"/>
              <w:bottom w:val="single" w:sz="1" w:space="0" w:color="000000"/>
            </w:tcBorders>
            <w:shd w:val="clear" w:color="auto" w:fill="auto"/>
          </w:tcPr>
          <w:p w14:paraId="0F1234BD" w14:textId="77777777" w:rsidR="00CD29AC" w:rsidRPr="00662CCC" w:rsidRDefault="00F21C1D" w:rsidP="00F74F6E">
            <w:pPr>
              <w:pStyle w:val="TableContents"/>
              <w:suppressLineNumbers w:val="0"/>
              <w:spacing w:line="480" w:lineRule="auto"/>
              <w:rPr>
                <w:rFonts w:ascii="Arial" w:hAnsi="Arial"/>
                <w:sz w:val="20"/>
                <w:szCs w:val="20"/>
              </w:rPr>
            </w:pPr>
            <w:r w:rsidRPr="00662CCC">
              <w:rPr>
                <w:rFonts w:ascii="Arial" w:hAnsi="Arial"/>
                <w:sz w:val="20"/>
                <w:szCs w:val="20"/>
              </w:rPr>
              <w:t>Set A</w:t>
            </w:r>
          </w:p>
        </w:tc>
        <w:tc>
          <w:tcPr>
            <w:tcW w:w="5134" w:type="dxa"/>
            <w:tcBorders>
              <w:top w:val="single" w:sz="1" w:space="0" w:color="000000"/>
              <w:left w:val="single" w:sz="1" w:space="0" w:color="000000"/>
              <w:bottom w:val="single" w:sz="1" w:space="0" w:color="000000"/>
              <w:right w:val="single" w:sz="1" w:space="0" w:color="000000"/>
            </w:tcBorders>
            <w:shd w:val="clear" w:color="auto" w:fill="auto"/>
          </w:tcPr>
          <w:p w14:paraId="487DE005" w14:textId="77777777" w:rsidR="00CD29AC" w:rsidRPr="00662CCC" w:rsidRDefault="00F21C1D" w:rsidP="00F74F6E">
            <w:pPr>
              <w:pStyle w:val="TableContents"/>
              <w:suppressLineNumbers w:val="0"/>
              <w:spacing w:line="480" w:lineRule="auto"/>
              <w:rPr>
                <w:rFonts w:ascii="Arial" w:hAnsi="Arial"/>
                <w:sz w:val="20"/>
                <w:szCs w:val="20"/>
              </w:rPr>
            </w:pPr>
            <w:r w:rsidRPr="00662CCC">
              <w:rPr>
                <w:rFonts w:ascii="Arial" w:hAnsi="Arial"/>
                <w:sz w:val="20"/>
                <w:szCs w:val="20"/>
              </w:rPr>
              <w:t>Set B</w:t>
            </w:r>
          </w:p>
        </w:tc>
      </w:tr>
      <w:tr w:rsidR="00CD29AC" w:rsidRPr="00662CCC" w14:paraId="1762F789" w14:textId="77777777">
        <w:tc>
          <w:tcPr>
            <w:tcW w:w="4516" w:type="dxa"/>
            <w:tcBorders>
              <w:left w:val="single" w:sz="1" w:space="0" w:color="000000"/>
              <w:bottom w:val="single" w:sz="1" w:space="0" w:color="000000"/>
            </w:tcBorders>
            <w:shd w:val="clear" w:color="auto" w:fill="auto"/>
          </w:tcPr>
          <w:p w14:paraId="6E88621D" w14:textId="77777777" w:rsidR="00CD29AC" w:rsidRPr="00662CCC" w:rsidRDefault="00F21C1D" w:rsidP="00F74F6E">
            <w:pPr>
              <w:spacing w:line="480" w:lineRule="auto"/>
              <w:rPr>
                <w:rFonts w:ascii="Arial" w:hAnsi="Arial"/>
                <w:sz w:val="20"/>
                <w:szCs w:val="20"/>
              </w:rPr>
            </w:pPr>
            <w:r w:rsidRPr="00662CCC">
              <w:rPr>
                <w:rFonts w:ascii="Arial" w:hAnsi="Arial"/>
                <w:sz w:val="20"/>
                <w:szCs w:val="20"/>
              </w:rPr>
              <w:t>fennel</w:t>
            </w:r>
          </w:p>
        </w:tc>
        <w:tc>
          <w:tcPr>
            <w:tcW w:w="5134" w:type="dxa"/>
            <w:tcBorders>
              <w:left w:val="single" w:sz="1" w:space="0" w:color="000000"/>
              <w:bottom w:val="single" w:sz="1" w:space="0" w:color="000000"/>
              <w:right w:val="single" w:sz="1" w:space="0" w:color="000000"/>
            </w:tcBorders>
            <w:shd w:val="clear" w:color="auto" w:fill="auto"/>
          </w:tcPr>
          <w:p w14:paraId="0128DAEA" w14:textId="77777777" w:rsidR="00CD29AC" w:rsidRPr="00662CCC" w:rsidRDefault="00F21C1D" w:rsidP="00F74F6E">
            <w:pPr>
              <w:spacing w:line="480" w:lineRule="auto"/>
              <w:rPr>
                <w:rFonts w:ascii="Arial" w:hAnsi="Arial"/>
                <w:sz w:val="20"/>
                <w:szCs w:val="20"/>
              </w:rPr>
            </w:pPr>
            <w:r w:rsidRPr="00662CCC">
              <w:rPr>
                <w:rFonts w:ascii="Arial" w:hAnsi="Arial"/>
                <w:sz w:val="20"/>
                <w:szCs w:val="20"/>
              </w:rPr>
              <w:t>red cabbage</w:t>
            </w:r>
          </w:p>
        </w:tc>
      </w:tr>
      <w:tr w:rsidR="00CD29AC" w:rsidRPr="00662CCC" w14:paraId="43C68B0C" w14:textId="77777777">
        <w:tc>
          <w:tcPr>
            <w:tcW w:w="4516" w:type="dxa"/>
            <w:tcBorders>
              <w:left w:val="single" w:sz="1" w:space="0" w:color="000000"/>
              <w:bottom w:val="single" w:sz="1" w:space="0" w:color="000000"/>
            </w:tcBorders>
            <w:shd w:val="clear" w:color="auto" w:fill="auto"/>
          </w:tcPr>
          <w:p w14:paraId="4ABF02E9" w14:textId="77777777" w:rsidR="00CD29AC" w:rsidRPr="00662CCC" w:rsidRDefault="00F21C1D" w:rsidP="00F74F6E">
            <w:pPr>
              <w:spacing w:line="480" w:lineRule="auto"/>
              <w:rPr>
                <w:rFonts w:ascii="Arial" w:hAnsi="Arial"/>
                <w:sz w:val="20"/>
                <w:szCs w:val="20"/>
              </w:rPr>
            </w:pPr>
            <w:r w:rsidRPr="00662CCC">
              <w:rPr>
                <w:rFonts w:ascii="Arial" w:hAnsi="Arial"/>
                <w:sz w:val="20"/>
                <w:szCs w:val="20"/>
              </w:rPr>
              <w:t xml:space="preserve">sugar snap pea </w:t>
            </w:r>
          </w:p>
        </w:tc>
        <w:tc>
          <w:tcPr>
            <w:tcW w:w="5134" w:type="dxa"/>
            <w:tcBorders>
              <w:left w:val="single" w:sz="1" w:space="0" w:color="000000"/>
              <w:bottom w:val="single" w:sz="1" w:space="0" w:color="000000"/>
              <w:right w:val="single" w:sz="1" w:space="0" w:color="000000"/>
            </w:tcBorders>
            <w:shd w:val="clear" w:color="auto" w:fill="auto"/>
          </w:tcPr>
          <w:p w14:paraId="1CDF7635" w14:textId="77777777" w:rsidR="00CD29AC" w:rsidRPr="00662CCC" w:rsidRDefault="00F21C1D" w:rsidP="00F74F6E">
            <w:pPr>
              <w:spacing w:line="480" w:lineRule="auto"/>
              <w:rPr>
                <w:rFonts w:ascii="Arial" w:hAnsi="Arial"/>
                <w:sz w:val="20"/>
                <w:szCs w:val="20"/>
              </w:rPr>
            </w:pPr>
            <w:r w:rsidRPr="00662CCC">
              <w:rPr>
                <w:rFonts w:ascii="Arial" w:hAnsi="Arial"/>
                <w:sz w:val="20"/>
                <w:szCs w:val="20"/>
              </w:rPr>
              <w:t xml:space="preserve">yellow cherry tomato </w:t>
            </w:r>
          </w:p>
        </w:tc>
      </w:tr>
      <w:tr w:rsidR="00CD29AC" w:rsidRPr="00662CCC" w14:paraId="3167A7C3" w14:textId="77777777">
        <w:tc>
          <w:tcPr>
            <w:tcW w:w="4516" w:type="dxa"/>
            <w:tcBorders>
              <w:left w:val="single" w:sz="1" w:space="0" w:color="000000"/>
              <w:bottom w:val="single" w:sz="1" w:space="0" w:color="000000"/>
            </w:tcBorders>
            <w:shd w:val="clear" w:color="auto" w:fill="auto"/>
          </w:tcPr>
          <w:p w14:paraId="32D12340" w14:textId="77777777" w:rsidR="00CD29AC" w:rsidRPr="00662CCC" w:rsidRDefault="00F21C1D" w:rsidP="00F74F6E">
            <w:pPr>
              <w:spacing w:line="480" w:lineRule="auto"/>
              <w:rPr>
                <w:rFonts w:ascii="Arial" w:hAnsi="Arial"/>
                <w:sz w:val="20"/>
                <w:szCs w:val="20"/>
              </w:rPr>
            </w:pPr>
            <w:r w:rsidRPr="00662CCC">
              <w:rPr>
                <w:rFonts w:ascii="Arial" w:hAnsi="Arial"/>
                <w:sz w:val="20"/>
                <w:szCs w:val="20"/>
              </w:rPr>
              <w:t>lime</w:t>
            </w:r>
          </w:p>
        </w:tc>
        <w:tc>
          <w:tcPr>
            <w:tcW w:w="5134" w:type="dxa"/>
            <w:tcBorders>
              <w:left w:val="single" w:sz="1" w:space="0" w:color="000000"/>
              <w:bottom w:val="single" w:sz="1" w:space="0" w:color="000000"/>
              <w:right w:val="single" w:sz="1" w:space="0" w:color="000000"/>
            </w:tcBorders>
            <w:shd w:val="clear" w:color="auto" w:fill="auto"/>
          </w:tcPr>
          <w:p w14:paraId="1C422A90" w14:textId="77777777" w:rsidR="00CD29AC" w:rsidRPr="00662CCC" w:rsidRDefault="00F21C1D" w:rsidP="00F74F6E">
            <w:pPr>
              <w:spacing w:line="480" w:lineRule="auto"/>
              <w:rPr>
                <w:rFonts w:ascii="Arial" w:hAnsi="Arial"/>
                <w:sz w:val="20"/>
                <w:szCs w:val="20"/>
              </w:rPr>
            </w:pPr>
            <w:r w:rsidRPr="00662CCC">
              <w:rPr>
                <w:rFonts w:ascii="Arial" w:hAnsi="Arial"/>
                <w:sz w:val="20"/>
                <w:szCs w:val="20"/>
              </w:rPr>
              <w:t>orange</w:t>
            </w:r>
          </w:p>
        </w:tc>
      </w:tr>
      <w:tr w:rsidR="00CD29AC" w:rsidRPr="00662CCC" w14:paraId="61940DBA" w14:textId="77777777">
        <w:tc>
          <w:tcPr>
            <w:tcW w:w="4516" w:type="dxa"/>
            <w:tcBorders>
              <w:left w:val="single" w:sz="1" w:space="0" w:color="000000"/>
              <w:bottom w:val="single" w:sz="1" w:space="0" w:color="000000"/>
            </w:tcBorders>
            <w:shd w:val="clear" w:color="auto" w:fill="auto"/>
          </w:tcPr>
          <w:p w14:paraId="709BA852" w14:textId="504CC29F" w:rsidR="00CD29AC" w:rsidRPr="00662CCC" w:rsidRDefault="002B12F7" w:rsidP="00F74F6E">
            <w:pPr>
              <w:pStyle w:val="TableContents"/>
              <w:suppressLineNumbers w:val="0"/>
              <w:spacing w:line="480" w:lineRule="auto"/>
              <w:rPr>
                <w:rFonts w:ascii="Arial" w:hAnsi="Arial"/>
                <w:sz w:val="20"/>
                <w:szCs w:val="20"/>
              </w:rPr>
            </w:pPr>
            <w:proofErr w:type="spellStart"/>
            <w:r w:rsidRPr="00662CCC">
              <w:rPr>
                <w:rFonts w:ascii="Arial" w:hAnsi="Arial"/>
                <w:sz w:val="20"/>
                <w:szCs w:val="20"/>
              </w:rPr>
              <w:t>g</w:t>
            </w:r>
            <w:r w:rsidR="00F21C1D" w:rsidRPr="00662CCC">
              <w:rPr>
                <w:rFonts w:ascii="Arial" w:hAnsi="Arial"/>
                <w:sz w:val="20"/>
                <w:szCs w:val="20"/>
              </w:rPr>
              <w:t>uerkin</w:t>
            </w:r>
            <w:proofErr w:type="spellEnd"/>
            <w:r w:rsidR="00F21C1D" w:rsidRPr="00662CCC">
              <w:rPr>
                <w:rFonts w:ascii="Arial" w:hAnsi="Arial"/>
                <w:sz w:val="20"/>
                <w:szCs w:val="20"/>
              </w:rPr>
              <w:t xml:space="preserve"> (preserved)</w:t>
            </w:r>
          </w:p>
        </w:tc>
        <w:tc>
          <w:tcPr>
            <w:tcW w:w="5134" w:type="dxa"/>
            <w:tcBorders>
              <w:left w:val="single" w:sz="1" w:space="0" w:color="000000"/>
              <w:bottom w:val="single" w:sz="1" w:space="0" w:color="000000"/>
              <w:right w:val="single" w:sz="1" w:space="0" w:color="000000"/>
            </w:tcBorders>
            <w:shd w:val="clear" w:color="auto" w:fill="auto"/>
          </w:tcPr>
          <w:p w14:paraId="1E9552BE" w14:textId="117DA7A2" w:rsidR="00CD29AC" w:rsidRPr="00662CCC" w:rsidRDefault="00CD09A7" w:rsidP="00F74F6E">
            <w:pPr>
              <w:pStyle w:val="TableContents"/>
              <w:suppressLineNumbers w:val="0"/>
              <w:spacing w:line="480" w:lineRule="auto"/>
              <w:rPr>
                <w:rFonts w:ascii="Arial" w:hAnsi="Arial"/>
                <w:sz w:val="20"/>
                <w:szCs w:val="20"/>
              </w:rPr>
            </w:pPr>
            <w:r w:rsidRPr="00662CCC">
              <w:rPr>
                <w:rFonts w:ascii="Arial" w:hAnsi="Arial"/>
                <w:sz w:val="20"/>
                <w:szCs w:val="20"/>
              </w:rPr>
              <w:t>o</w:t>
            </w:r>
            <w:r w:rsidR="00F21C1D" w:rsidRPr="00662CCC">
              <w:rPr>
                <w:rFonts w:ascii="Arial" w:hAnsi="Arial"/>
                <w:sz w:val="20"/>
                <w:szCs w:val="20"/>
              </w:rPr>
              <w:t>live (preserved)</w:t>
            </w:r>
          </w:p>
        </w:tc>
      </w:tr>
      <w:tr w:rsidR="00CD29AC" w:rsidRPr="00662CCC" w14:paraId="008E2AF6" w14:textId="77777777">
        <w:tc>
          <w:tcPr>
            <w:tcW w:w="4516" w:type="dxa"/>
            <w:tcBorders>
              <w:left w:val="single" w:sz="1" w:space="0" w:color="000000"/>
              <w:bottom w:val="single" w:sz="1" w:space="0" w:color="000000"/>
            </w:tcBorders>
            <w:shd w:val="clear" w:color="auto" w:fill="auto"/>
          </w:tcPr>
          <w:p w14:paraId="07DF7616" w14:textId="77777777" w:rsidR="00CD29AC" w:rsidRPr="00662CCC" w:rsidRDefault="00F21C1D" w:rsidP="00F74F6E">
            <w:pPr>
              <w:pStyle w:val="TableContents"/>
              <w:suppressLineNumbers w:val="0"/>
              <w:spacing w:line="480" w:lineRule="auto"/>
              <w:rPr>
                <w:rFonts w:ascii="Arial" w:hAnsi="Arial"/>
                <w:sz w:val="20"/>
                <w:szCs w:val="20"/>
              </w:rPr>
            </w:pPr>
            <w:r w:rsidRPr="00662CCC">
              <w:rPr>
                <w:rFonts w:ascii="Arial" w:hAnsi="Arial"/>
                <w:sz w:val="20"/>
                <w:szCs w:val="20"/>
              </w:rPr>
              <w:t>radish</w:t>
            </w:r>
          </w:p>
        </w:tc>
        <w:tc>
          <w:tcPr>
            <w:tcW w:w="5134" w:type="dxa"/>
            <w:tcBorders>
              <w:left w:val="single" w:sz="1" w:space="0" w:color="000000"/>
              <w:bottom w:val="single" w:sz="1" w:space="0" w:color="000000"/>
              <w:right w:val="single" w:sz="1" w:space="0" w:color="000000"/>
            </w:tcBorders>
            <w:shd w:val="clear" w:color="auto" w:fill="auto"/>
          </w:tcPr>
          <w:p w14:paraId="22C1D17B" w14:textId="77777777" w:rsidR="00CD29AC" w:rsidRPr="00662CCC" w:rsidRDefault="00F21C1D" w:rsidP="00F74F6E">
            <w:pPr>
              <w:pStyle w:val="TableContents"/>
              <w:suppressLineNumbers w:val="0"/>
              <w:spacing w:line="480" w:lineRule="auto"/>
              <w:rPr>
                <w:rFonts w:ascii="Arial" w:hAnsi="Arial"/>
                <w:sz w:val="20"/>
                <w:szCs w:val="20"/>
              </w:rPr>
            </w:pPr>
            <w:r w:rsidRPr="00662CCC">
              <w:rPr>
                <w:rFonts w:ascii="Arial" w:hAnsi="Arial"/>
                <w:sz w:val="20"/>
                <w:szCs w:val="20"/>
              </w:rPr>
              <w:t>purple carrot</w:t>
            </w:r>
          </w:p>
        </w:tc>
      </w:tr>
      <w:tr w:rsidR="00CD29AC" w:rsidRPr="00662CCC" w14:paraId="072ED618" w14:textId="77777777">
        <w:trPr>
          <w:trHeight w:val="264"/>
        </w:trPr>
        <w:tc>
          <w:tcPr>
            <w:tcW w:w="4516" w:type="dxa"/>
            <w:tcBorders>
              <w:left w:val="single" w:sz="1" w:space="0" w:color="000000"/>
              <w:bottom w:val="single" w:sz="1" w:space="0" w:color="000000"/>
            </w:tcBorders>
            <w:shd w:val="clear" w:color="auto" w:fill="auto"/>
          </w:tcPr>
          <w:p w14:paraId="6912D996" w14:textId="77777777" w:rsidR="00CD29AC" w:rsidRPr="00662CCC" w:rsidRDefault="00F21C1D" w:rsidP="00F74F6E">
            <w:pPr>
              <w:pStyle w:val="TableContents"/>
              <w:suppressLineNumbers w:val="0"/>
              <w:spacing w:line="480" w:lineRule="auto"/>
              <w:rPr>
                <w:rFonts w:ascii="Arial" w:hAnsi="Arial"/>
                <w:sz w:val="20"/>
                <w:szCs w:val="20"/>
              </w:rPr>
            </w:pPr>
            <w:r w:rsidRPr="00662CCC">
              <w:rPr>
                <w:rFonts w:ascii="Arial" w:hAnsi="Arial"/>
                <w:sz w:val="20"/>
                <w:szCs w:val="20"/>
              </w:rPr>
              <w:t>candy beetroot</w:t>
            </w:r>
          </w:p>
        </w:tc>
        <w:tc>
          <w:tcPr>
            <w:tcW w:w="5134" w:type="dxa"/>
            <w:tcBorders>
              <w:left w:val="single" w:sz="1" w:space="0" w:color="000000"/>
              <w:bottom w:val="single" w:sz="1" w:space="0" w:color="000000"/>
              <w:right w:val="single" w:sz="1" w:space="0" w:color="000000"/>
            </w:tcBorders>
            <w:shd w:val="clear" w:color="auto" w:fill="auto"/>
          </w:tcPr>
          <w:p w14:paraId="13322E81" w14:textId="77777777" w:rsidR="00CD29AC" w:rsidRPr="00662CCC" w:rsidRDefault="00F21C1D" w:rsidP="00F74F6E">
            <w:pPr>
              <w:spacing w:line="480" w:lineRule="auto"/>
              <w:rPr>
                <w:rFonts w:ascii="Arial" w:hAnsi="Arial"/>
                <w:sz w:val="20"/>
                <w:szCs w:val="20"/>
              </w:rPr>
            </w:pPr>
            <w:r w:rsidRPr="00662CCC">
              <w:rPr>
                <w:rFonts w:ascii="Arial" w:hAnsi="Arial"/>
                <w:sz w:val="20"/>
                <w:szCs w:val="20"/>
              </w:rPr>
              <w:t>sweet potato</w:t>
            </w:r>
          </w:p>
        </w:tc>
      </w:tr>
      <w:tr w:rsidR="00CD29AC" w:rsidRPr="00662CCC" w14:paraId="09FF3B94" w14:textId="77777777">
        <w:tc>
          <w:tcPr>
            <w:tcW w:w="4516" w:type="dxa"/>
            <w:tcBorders>
              <w:left w:val="single" w:sz="1" w:space="0" w:color="000000"/>
              <w:bottom w:val="single" w:sz="1" w:space="0" w:color="000000"/>
            </w:tcBorders>
            <w:shd w:val="clear" w:color="auto" w:fill="auto"/>
          </w:tcPr>
          <w:p w14:paraId="2AD81848" w14:textId="77777777" w:rsidR="00CD29AC" w:rsidRPr="00662CCC" w:rsidRDefault="00F21C1D" w:rsidP="00F74F6E">
            <w:pPr>
              <w:spacing w:line="480" w:lineRule="auto"/>
              <w:rPr>
                <w:rFonts w:ascii="Arial" w:hAnsi="Arial"/>
                <w:sz w:val="20"/>
                <w:szCs w:val="20"/>
              </w:rPr>
            </w:pPr>
            <w:r w:rsidRPr="00662CCC">
              <w:rPr>
                <w:rFonts w:ascii="Arial" w:hAnsi="Arial"/>
                <w:sz w:val="20"/>
                <w:szCs w:val="20"/>
              </w:rPr>
              <w:t>plum</w:t>
            </w:r>
          </w:p>
        </w:tc>
        <w:tc>
          <w:tcPr>
            <w:tcW w:w="5134" w:type="dxa"/>
            <w:tcBorders>
              <w:left w:val="single" w:sz="1" w:space="0" w:color="000000"/>
              <w:bottom w:val="single" w:sz="1" w:space="0" w:color="000000"/>
              <w:right w:val="single" w:sz="1" w:space="0" w:color="000000"/>
            </w:tcBorders>
            <w:shd w:val="clear" w:color="auto" w:fill="auto"/>
          </w:tcPr>
          <w:p w14:paraId="3F285986" w14:textId="77777777" w:rsidR="00CD29AC" w:rsidRPr="00662CCC" w:rsidRDefault="00F21C1D" w:rsidP="00F74F6E">
            <w:pPr>
              <w:spacing w:line="480" w:lineRule="auto"/>
              <w:rPr>
                <w:rFonts w:ascii="Arial" w:hAnsi="Arial"/>
                <w:sz w:val="20"/>
                <w:szCs w:val="20"/>
              </w:rPr>
            </w:pPr>
            <w:r w:rsidRPr="00662CCC">
              <w:rPr>
                <w:rFonts w:ascii="Arial" w:hAnsi="Arial"/>
                <w:sz w:val="20"/>
                <w:szCs w:val="20"/>
              </w:rPr>
              <w:t>pomegranate</w:t>
            </w:r>
          </w:p>
        </w:tc>
      </w:tr>
      <w:tr w:rsidR="00CD29AC" w:rsidRPr="00662CCC" w14:paraId="79EF3FB4" w14:textId="77777777">
        <w:tc>
          <w:tcPr>
            <w:tcW w:w="4516" w:type="dxa"/>
            <w:tcBorders>
              <w:left w:val="single" w:sz="1" w:space="0" w:color="000000"/>
              <w:bottom w:val="single" w:sz="1" w:space="0" w:color="000000"/>
            </w:tcBorders>
            <w:shd w:val="clear" w:color="auto" w:fill="auto"/>
          </w:tcPr>
          <w:p w14:paraId="1F9D64B3" w14:textId="77777777" w:rsidR="00CD29AC" w:rsidRPr="00662CCC" w:rsidRDefault="00F21C1D" w:rsidP="00F74F6E">
            <w:pPr>
              <w:spacing w:line="480" w:lineRule="auto"/>
              <w:rPr>
                <w:rFonts w:ascii="Arial" w:hAnsi="Arial"/>
                <w:sz w:val="20"/>
                <w:szCs w:val="20"/>
              </w:rPr>
            </w:pPr>
            <w:r w:rsidRPr="00662CCC">
              <w:rPr>
                <w:rFonts w:ascii="Arial" w:hAnsi="Arial"/>
                <w:sz w:val="20"/>
                <w:szCs w:val="20"/>
              </w:rPr>
              <w:t>chickpea (tinned)</w:t>
            </w:r>
          </w:p>
        </w:tc>
        <w:tc>
          <w:tcPr>
            <w:tcW w:w="5134" w:type="dxa"/>
            <w:tcBorders>
              <w:left w:val="single" w:sz="1" w:space="0" w:color="000000"/>
              <w:bottom w:val="single" w:sz="1" w:space="0" w:color="000000"/>
              <w:right w:val="single" w:sz="1" w:space="0" w:color="000000"/>
            </w:tcBorders>
            <w:shd w:val="clear" w:color="auto" w:fill="auto"/>
          </w:tcPr>
          <w:p w14:paraId="742CE8E3" w14:textId="77777777" w:rsidR="00CD29AC" w:rsidRPr="00662CCC" w:rsidRDefault="00F21C1D" w:rsidP="00F74F6E">
            <w:pPr>
              <w:spacing w:line="480" w:lineRule="auto"/>
              <w:rPr>
                <w:rFonts w:ascii="Arial" w:hAnsi="Arial"/>
                <w:sz w:val="20"/>
                <w:szCs w:val="20"/>
              </w:rPr>
            </w:pPr>
            <w:r w:rsidRPr="00662CCC">
              <w:rPr>
                <w:rFonts w:ascii="Arial" w:hAnsi="Arial"/>
                <w:sz w:val="20"/>
                <w:szCs w:val="20"/>
              </w:rPr>
              <w:t>broad bean (tinned)</w:t>
            </w:r>
          </w:p>
        </w:tc>
      </w:tr>
      <w:tr w:rsidR="00CD29AC" w:rsidRPr="00662CCC" w14:paraId="02ADD384" w14:textId="77777777">
        <w:tc>
          <w:tcPr>
            <w:tcW w:w="4516" w:type="dxa"/>
            <w:tcBorders>
              <w:left w:val="single" w:sz="1" w:space="0" w:color="000000"/>
              <w:bottom w:val="single" w:sz="1" w:space="0" w:color="000000"/>
            </w:tcBorders>
            <w:shd w:val="clear" w:color="auto" w:fill="auto"/>
          </w:tcPr>
          <w:p w14:paraId="6A6BC450" w14:textId="77777777" w:rsidR="00CD29AC" w:rsidRPr="00662CCC" w:rsidRDefault="00F21C1D" w:rsidP="00F74F6E">
            <w:pPr>
              <w:spacing w:line="480" w:lineRule="auto"/>
              <w:rPr>
                <w:rFonts w:ascii="Arial" w:hAnsi="Arial"/>
                <w:sz w:val="20"/>
                <w:szCs w:val="20"/>
              </w:rPr>
            </w:pPr>
            <w:r w:rsidRPr="00662CCC">
              <w:rPr>
                <w:rFonts w:ascii="Arial" w:hAnsi="Arial"/>
                <w:sz w:val="20"/>
                <w:szCs w:val="20"/>
              </w:rPr>
              <w:t>coriander</w:t>
            </w:r>
          </w:p>
        </w:tc>
        <w:tc>
          <w:tcPr>
            <w:tcW w:w="5134" w:type="dxa"/>
            <w:tcBorders>
              <w:left w:val="single" w:sz="1" w:space="0" w:color="000000"/>
              <w:bottom w:val="single" w:sz="1" w:space="0" w:color="000000"/>
              <w:right w:val="single" w:sz="1" w:space="0" w:color="000000"/>
            </w:tcBorders>
            <w:shd w:val="clear" w:color="auto" w:fill="auto"/>
          </w:tcPr>
          <w:p w14:paraId="43572EDE" w14:textId="77777777" w:rsidR="00CD29AC" w:rsidRPr="00662CCC" w:rsidRDefault="00F21C1D" w:rsidP="00F74F6E">
            <w:pPr>
              <w:spacing w:line="480" w:lineRule="auto"/>
              <w:rPr>
                <w:rFonts w:ascii="Arial" w:hAnsi="Arial"/>
                <w:sz w:val="20"/>
                <w:szCs w:val="20"/>
              </w:rPr>
            </w:pPr>
            <w:r w:rsidRPr="00662CCC">
              <w:rPr>
                <w:rFonts w:ascii="Arial" w:hAnsi="Arial"/>
                <w:sz w:val="20"/>
                <w:szCs w:val="20"/>
              </w:rPr>
              <w:t>dill</w:t>
            </w:r>
          </w:p>
        </w:tc>
      </w:tr>
    </w:tbl>
    <w:p w14:paraId="619832C3" w14:textId="77777777" w:rsidR="00CD29AC" w:rsidRPr="00662CCC" w:rsidRDefault="00CD29AC" w:rsidP="00F74F6E">
      <w:pPr>
        <w:spacing w:line="480" w:lineRule="auto"/>
        <w:rPr>
          <w:rFonts w:ascii="Arial" w:hAnsi="Arial"/>
          <w:sz w:val="20"/>
          <w:szCs w:val="20"/>
        </w:rPr>
      </w:pPr>
    </w:p>
    <w:p w14:paraId="26E04B72" w14:textId="77777777" w:rsidR="00CD29AC" w:rsidRPr="00662CCC" w:rsidRDefault="00CD29AC" w:rsidP="00F74F6E">
      <w:pPr>
        <w:spacing w:line="480" w:lineRule="auto"/>
        <w:rPr>
          <w:rFonts w:ascii="Arial" w:hAnsi="Arial"/>
          <w:sz w:val="20"/>
          <w:szCs w:val="20"/>
        </w:rPr>
      </w:pPr>
    </w:p>
    <w:p w14:paraId="05BB0E6A" w14:textId="77777777" w:rsidR="00CD29AC" w:rsidRPr="00662CCC" w:rsidRDefault="00F21C1D" w:rsidP="00F74F6E">
      <w:pPr>
        <w:spacing w:line="480" w:lineRule="auto"/>
        <w:rPr>
          <w:rFonts w:ascii="Arial" w:hAnsi="Arial"/>
          <w:sz w:val="20"/>
          <w:szCs w:val="20"/>
        </w:rPr>
      </w:pPr>
      <w:r w:rsidRPr="00662CCC">
        <w:rPr>
          <w:rFonts w:ascii="Arial" w:hAnsi="Arial"/>
          <w:sz w:val="20"/>
          <w:szCs w:val="20"/>
        </w:rPr>
        <w:lastRenderedPageBreak/>
        <w:t>Practical Instructions to give to children</w:t>
      </w:r>
    </w:p>
    <w:p w14:paraId="74249C3F" w14:textId="77777777" w:rsidR="00CD29AC" w:rsidRPr="00662CCC" w:rsidRDefault="00CD29AC" w:rsidP="00F74F6E">
      <w:pPr>
        <w:spacing w:line="480" w:lineRule="auto"/>
        <w:rPr>
          <w:rFonts w:ascii="Arial" w:hAnsi="Arial"/>
          <w:sz w:val="20"/>
          <w:szCs w:val="20"/>
        </w:rPr>
      </w:pPr>
    </w:p>
    <w:p w14:paraId="3B8B0F61" w14:textId="77777777" w:rsidR="00CD29AC" w:rsidRPr="00662CCC" w:rsidRDefault="00F21C1D" w:rsidP="00F74F6E">
      <w:pPr>
        <w:spacing w:line="480" w:lineRule="auto"/>
        <w:rPr>
          <w:rFonts w:ascii="Arial" w:hAnsi="Arial"/>
          <w:sz w:val="20"/>
          <w:szCs w:val="20"/>
        </w:rPr>
      </w:pPr>
      <w:r w:rsidRPr="00662CCC">
        <w:rPr>
          <w:rFonts w:ascii="Arial" w:hAnsi="Arial"/>
          <w:sz w:val="20"/>
          <w:szCs w:val="20"/>
        </w:rPr>
        <w:t>The children wash/sanitise their hands, and the experimenter gives each a My Tasting Card with their name on it. The experimenter demonstrates and then guides the children into the activity with the following instructions and guidelines.</w:t>
      </w:r>
    </w:p>
    <w:p w14:paraId="60D9C4B1" w14:textId="77777777" w:rsidR="00CD29AC" w:rsidRPr="00662CCC" w:rsidRDefault="00CD29AC" w:rsidP="00F74F6E">
      <w:pPr>
        <w:spacing w:line="480" w:lineRule="auto"/>
        <w:rPr>
          <w:rFonts w:ascii="Arial" w:hAnsi="Arial"/>
          <w:sz w:val="20"/>
          <w:szCs w:val="20"/>
        </w:rPr>
      </w:pPr>
    </w:p>
    <w:p w14:paraId="1D5BACF2" w14:textId="77777777" w:rsidR="00CD29AC" w:rsidRPr="00662CCC" w:rsidRDefault="00F21C1D" w:rsidP="00F74F6E">
      <w:pPr>
        <w:spacing w:line="480" w:lineRule="auto"/>
        <w:rPr>
          <w:rFonts w:ascii="Arial" w:hAnsi="Arial"/>
          <w:sz w:val="20"/>
          <w:szCs w:val="20"/>
        </w:rPr>
      </w:pPr>
      <w:r w:rsidRPr="00662CCC">
        <w:rPr>
          <w:rFonts w:ascii="Arial" w:hAnsi="Arial"/>
          <w:sz w:val="20"/>
          <w:szCs w:val="20"/>
        </w:rPr>
        <w:t xml:space="preserve">1. “Please choose a </w:t>
      </w:r>
      <w:proofErr w:type="gramStart"/>
      <w:r w:rsidRPr="00662CCC">
        <w:rPr>
          <w:rFonts w:ascii="Arial" w:hAnsi="Arial"/>
          <w:sz w:val="20"/>
          <w:szCs w:val="20"/>
        </w:rPr>
        <w:t>spot, and</w:t>
      </w:r>
      <w:proofErr w:type="gramEnd"/>
      <w:r w:rsidRPr="00662CCC">
        <w:rPr>
          <w:rFonts w:ascii="Arial" w:hAnsi="Arial"/>
          <w:sz w:val="20"/>
          <w:szCs w:val="20"/>
        </w:rPr>
        <w:t xml:space="preserve"> sit cross-legged on the cushion.” (Sitting cross-legged is very helpful for keeping the children in a good aspect for the video recording)</w:t>
      </w:r>
    </w:p>
    <w:p w14:paraId="61066FF1" w14:textId="77777777" w:rsidR="00CD29AC" w:rsidRPr="00662CCC" w:rsidRDefault="00F21C1D" w:rsidP="00F74F6E">
      <w:pPr>
        <w:spacing w:line="480" w:lineRule="auto"/>
        <w:rPr>
          <w:rFonts w:ascii="Arial" w:hAnsi="Arial"/>
          <w:sz w:val="20"/>
          <w:szCs w:val="20"/>
        </w:rPr>
      </w:pPr>
      <w:r w:rsidRPr="00662CCC">
        <w:rPr>
          <w:rFonts w:ascii="Arial" w:hAnsi="Arial"/>
          <w:sz w:val="20"/>
          <w:szCs w:val="20"/>
        </w:rPr>
        <w:t xml:space="preserve">2. “You are going to be Flavour Explorers. Each of you has a little tray of foods to </w:t>
      </w:r>
      <w:proofErr w:type="gramStart"/>
      <w:r w:rsidRPr="00662CCC">
        <w:rPr>
          <w:rFonts w:ascii="Arial" w:hAnsi="Arial"/>
          <w:sz w:val="20"/>
          <w:szCs w:val="20"/>
        </w:rPr>
        <w:t>try, and</w:t>
      </w:r>
      <w:proofErr w:type="gramEnd"/>
      <w:r w:rsidRPr="00662CCC">
        <w:rPr>
          <w:rFonts w:ascii="Arial" w:hAnsi="Arial"/>
          <w:sz w:val="20"/>
          <w:szCs w:val="20"/>
        </w:rPr>
        <w:t xml:space="preserve"> see if you like them.”</w:t>
      </w:r>
    </w:p>
    <w:p w14:paraId="4F015AF3" w14:textId="77777777" w:rsidR="00CD29AC" w:rsidRPr="00662CCC" w:rsidRDefault="00F21C1D" w:rsidP="00F74F6E">
      <w:pPr>
        <w:spacing w:line="480" w:lineRule="auto"/>
        <w:rPr>
          <w:rFonts w:ascii="Arial" w:hAnsi="Arial"/>
          <w:sz w:val="20"/>
          <w:szCs w:val="20"/>
        </w:rPr>
      </w:pPr>
      <w:r w:rsidRPr="00662CCC">
        <w:rPr>
          <w:rFonts w:ascii="Arial" w:hAnsi="Arial"/>
          <w:sz w:val="20"/>
          <w:szCs w:val="20"/>
        </w:rPr>
        <w:t>3. “You can try anything you’d like to try, and you don't have to taste anything you don't want to – it is completely up to you.”</w:t>
      </w:r>
    </w:p>
    <w:p w14:paraId="020AF36C" w14:textId="77777777" w:rsidR="00CD29AC" w:rsidRPr="00662CCC" w:rsidRDefault="00F21C1D" w:rsidP="00F74F6E">
      <w:pPr>
        <w:spacing w:line="480" w:lineRule="auto"/>
        <w:rPr>
          <w:rFonts w:ascii="Arial" w:hAnsi="Arial"/>
          <w:sz w:val="20"/>
          <w:szCs w:val="20"/>
        </w:rPr>
      </w:pPr>
      <w:r w:rsidRPr="00662CCC">
        <w:rPr>
          <w:rFonts w:ascii="Arial" w:hAnsi="Arial"/>
          <w:sz w:val="20"/>
          <w:szCs w:val="20"/>
        </w:rPr>
        <w:t>4. “If you do try something, you must draw a face on the matching colour blob on your card. If you like it, draw a happy face. If you don't like it, draw a sad face. If it is just ok, or you don't know, draw a flat face.” [there are printed examples of the face types on the My Tasting Card]</w:t>
      </w:r>
    </w:p>
    <w:p w14:paraId="79293339" w14:textId="77777777" w:rsidR="00CD29AC" w:rsidRPr="00662CCC" w:rsidRDefault="00F21C1D" w:rsidP="00F74F6E">
      <w:pPr>
        <w:spacing w:line="480" w:lineRule="auto"/>
        <w:rPr>
          <w:rFonts w:ascii="Arial" w:hAnsi="Arial"/>
          <w:sz w:val="20"/>
          <w:szCs w:val="20"/>
        </w:rPr>
      </w:pPr>
      <w:r w:rsidRPr="00662CCC">
        <w:rPr>
          <w:rFonts w:ascii="Arial" w:hAnsi="Arial"/>
          <w:sz w:val="20"/>
          <w:szCs w:val="20"/>
        </w:rPr>
        <w:t>5. “The colour stickers on your tray match the colour blobs on you Tasting Cards. Draw your face on the matching colour.” [The researcher demonstrates three times – once for smiley face, once for neutral, and once for frowny face. Ensure the children have understood, by asking them.]</w:t>
      </w:r>
    </w:p>
    <w:p w14:paraId="3C9F0C5E" w14:textId="77777777" w:rsidR="00CD29AC" w:rsidRPr="00662CCC" w:rsidRDefault="00F21C1D" w:rsidP="00F74F6E">
      <w:pPr>
        <w:spacing w:line="480" w:lineRule="auto"/>
        <w:rPr>
          <w:rFonts w:ascii="Arial" w:hAnsi="Arial"/>
          <w:sz w:val="20"/>
          <w:szCs w:val="20"/>
        </w:rPr>
      </w:pPr>
      <w:r w:rsidRPr="00662CCC">
        <w:rPr>
          <w:rFonts w:ascii="Arial" w:hAnsi="Arial"/>
          <w:sz w:val="20"/>
          <w:szCs w:val="20"/>
        </w:rPr>
        <w:t xml:space="preserve">[E.g.] “I tasted the food with the green sticker. I liked it, so I’ll draw a smiley face. Where should I draw my smiley?” [‘On the green blob’.] </w:t>
      </w:r>
    </w:p>
    <w:p w14:paraId="3CAA49E4" w14:textId="77777777" w:rsidR="00CD29AC" w:rsidRPr="00662CCC" w:rsidRDefault="00F21C1D" w:rsidP="00F74F6E">
      <w:pPr>
        <w:spacing w:line="480" w:lineRule="auto"/>
        <w:rPr>
          <w:rFonts w:ascii="Arial" w:hAnsi="Arial"/>
          <w:sz w:val="20"/>
          <w:szCs w:val="20"/>
        </w:rPr>
      </w:pPr>
      <w:r w:rsidRPr="00662CCC">
        <w:rPr>
          <w:rFonts w:ascii="Arial" w:hAnsi="Arial"/>
          <w:sz w:val="20"/>
          <w:szCs w:val="20"/>
        </w:rPr>
        <w:t xml:space="preserve">Keep demonstrating until </w:t>
      </w:r>
      <w:proofErr w:type="gramStart"/>
      <w:r w:rsidRPr="00662CCC">
        <w:rPr>
          <w:rFonts w:ascii="Arial" w:hAnsi="Arial"/>
          <w:sz w:val="20"/>
          <w:szCs w:val="20"/>
        </w:rPr>
        <w:t>you’re</w:t>
      </w:r>
      <w:proofErr w:type="gramEnd"/>
      <w:r w:rsidRPr="00662CCC">
        <w:rPr>
          <w:rFonts w:ascii="Arial" w:hAnsi="Arial"/>
          <w:sz w:val="20"/>
          <w:szCs w:val="20"/>
        </w:rPr>
        <w:t xml:space="preserve"> content that the children understand how to do the activity correctly. Use this sequence to identify any children who may need extra support during the activity. </w:t>
      </w:r>
    </w:p>
    <w:p w14:paraId="6BE17E33" w14:textId="77777777" w:rsidR="00CD29AC" w:rsidRPr="00662CCC" w:rsidRDefault="00CD29AC" w:rsidP="00F74F6E">
      <w:pPr>
        <w:spacing w:line="480" w:lineRule="auto"/>
        <w:rPr>
          <w:rFonts w:ascii="Arial" w:hAnsi="Arial"/>
          <w:sz w:val="20"/>
          <w:szCs w:val="20"/>
        </w:rPr>
      </w:pPr>
    </w:p>
    <w:p w14:paraId="44B36A94" w14:textId="77777777" w:rsidR="00CD29AC" w:rsidRPr="00662CCC" w:rsidRDefault="00F21C1D" w:rsidP="00F74F6E">
      <w:pPr>
        <w:spacing w:line="480" w:lineRule="auto"/>
        <w:rPr>
          <w:rFonts w:ascii="Arial" w:hAnsi="Arial"/>
          <w:sz w:val="20"/>
          <w:szCs w:val="20"/>
        </w:rPr>
      </w:pPr>
      <w:r w:rsidRPr="00662CCC">
        <w:rPr>
          <w:rFonts w:ascii="Arial" w:hAnsi="Arial"/>
          <w:sz w:val="20"/>
          <w:szCs w:val="20"/>
        </w:rPr>
        <w:t>“OK, off you go. Feel free to talk to each other about the activity.”</w:t>
      </w:r>
    </w:p>
    <w:p w14:paraId="320C99F1" w14:textId="77777777" w:rsidR="00CD29AC" w:rsidRPr="00662CCC" w:rsidRDefault="00F21C1D" w:rsidP="00F74F6E">
      <w:pPr>
        <w:spacing w:line="480" w:lineRule="auto"/>
        <w:rPr>
          <w:rFonts w:ascii="Arial" w:hAnsi="Arial"/>
          <w:sz w:val="20"/>
          <w:szCs w:val="20"/>
        </w:rPr>
      </w:pPr>
      <w:r w:rsidRPr="00662CCC">
        <w:rPr>
          <w:rFonts w:ascii="Arial" w:hAnsi="Arial"/>
          <w:sz w:val="20"/>
          <w:szCs w:val="20"/>
        </w:rPr>
        <w:t>“We will play for about 10 minutes, or until you have tried everything that you want to try.”</w:t>
      </w:r>
    </w:p>
    <w:p w14:paraId="287A74CA" w14:textId="77777777" w:rsidR="00CD29AC" w:rsidRPr="00662CCC" w:rsidRDefault="00F21C1D" w:rsidP="00F74F6E">
      <w:pPr>
        <w:spacing w:line="480" w:lineRule="auto"/>
        <w:rPr>
          <w:rFonts w:ascii="Arial" w:hAnsi="Arial"/>
          <w:sz w:val="20"/>
          <w:szCs w:val="20"/>
        </w:rPr>
      </w:pPr>
      <w:r w:rsidRPr="00662CCC">
        <w:rPr>
          <w:rFonts w:ascii="Arial" w:hAnsi="Arial"/>
          <w:sz w:val="20"/>
          <w:szCs w:val="20"/>
        </w:rPr>
        <w:t>“I am not going to tell you what the foods are whilst we play, but you can ask me at the end if you like.”</w:t>
      </w:r>
    </w:p>
    <w:p w14:paraId="7CDF32BC" w14:textId="77777777" w:rsidR="00CD29AC" w:rsidRPr="00662CCC" w:rsidRDefault="00F21C1D" w:rsidP="00F74F6E">
      <w:pPr>
        <w:spacing w:line="480" w:lineRule="auto"/>
        <w:rPr>
          <w:rFonts w:ascii="Arial" w:hAnsi="Arial"/>
          <w:sz w:val="20"/>
          <w:szCs w:val="20"/>
        </w:rPr>
      </w:pPr>
      <w:r w:rsidRPr="00662CCC">
        <w:rPr>
          <w:rFonts w:ascii="Arial" w:hAnsi="Arial"/>
          <w:sz w:val="20"/>
          <w:szCs w:val="20"/>
        </w:rPr>
        <w:t>[Towards the end of the session] “Have you tried everything that you would like to try, or would you like a bit more time?”</w:t>
      </w:r>
    </w:p>
    <w:p w14:paraId="19AA4FD5" w14:textId="77777777" w:rsidR="00CD29AC" w:rsidRPr="00662CCC" w:rsidRDefault="00F21C1D" w:rsidP="00F74F6E">
      <w:pPr>
        <w:pageBreakBefore/>
        <w:spacing w:line="480" w:lineRule="auto"/>
        <w:rPr>
          <w:rFonts w:ascii="Arial" w:hAnsi="Arial"/>
          <w:sz w:val="20"/>
          <w:szCs w:val="20"/>
        </w:rPr>
      </w:pPr>
      <w:r w:rsidRPr="00662CCC">
        <w:rPr>
          <w:rFonts w:ascii="Arial" w:hAnsi="Arial"/>
          <w:sz w:val="20"/>
          <w:szCs w:val="20"/>
        </w:rPr>
        <w:lastRenderedPageBreak/>
        <w:t>Appendix 2 – Video coding regime</w:t>
      </w:r>
    </w:p>
    <w:p w14:paraId="35C569D5" w14:textId="77777777" w:rsidR="00CD29AC" w:rsidRPr="00662CCC" w:rsidRDefault="00CD29AC" w:rsidP="00F74F6E">
      <w:pPr>
        <w:spacing w:line="480" w:lineRule="auto"/>
        <w:rPr>
          <w:rFonts w:ascii="Arial" w:hAnsi="Arial"/>
          <w:sz w:val="20"/>
          <w:szCs w:val="20"/>
        </w:rPr>
      </w:pPr>
    </w:p>
    <w:p w14:paraId="7179E6D8" w14:textId="77777777" w:rsidR="00CD29AC" w:rsidRPr="00662CCC" w:rsidRDefault="00F21C1D" w:rsidP="00F74F6E">
      <w:pPr>
        <w:spacing w:line="480" w:lineRule="auto"/>
        <w:rPr>
          <w:rFonts w:ascii="Arial" w:hAnsi="Arial"/>
          <w:sz w:val="20"/>
          <w:szCs w:val="20"/>
        </w:rPr>
      </w:pPr>
      <w:r w:rsidRPr="00662CCC">
        <w:rPr>
          <w:rFonts w:ascii="Arial" w:hAnsi="Arial"/>
          <w:sz w:val="20"/>
          <w:szCs w:val="20"/>
        </w:rPr>
        <w:t xml:space="preserve">Note: The OASES study has limited funding for human and computer analysis, which is focussed on answering our experimental questions. The current analysis is unlikely to exhaust the richness of the video data, and further analyses may be conducted. For example, more detailed analysis of individual tasting behaviour would likely be worthwhile. </w:t>
      </w:r>
    </w:p>
    <w:p w14:paraId="6C99DDD5" w14:textId="77777777" w:rsidR="00CD29AC" w:rsidRPr="00662CCC" w:rsidRDefault="00CD29AC" w:rsidP="00F74F6E">
      <w:pPr>
        <w:spacing w:line="480" w:lineRule="auto"/>
        <w:rPr>
          <w:rFonts w:ascii="Arial" w:hAnsi="Arial"/>
          <w:sz w:val="20"/>
          <w:szCs w:val="20"/>
        </w:rPr>
      </w:pPr>
    </w:p>
    <w:p w14:paraId="65E02DD6" w14:textId="77777777" w:rsidR="00CD29AC" w:rsidRPr="00662CCC" w:rsidRDefault="00F21C1D" w:rsidP="00F74F6E">
      <w:pPr>
        <w:spacing w:line="480" w:lineRule="auto"/>
        <w:rPr>
          <w:rFonts w:ascii="Arial" w:hAnsi="Arial"/>
          <w:sz w:val="20"/>
          <w:szCs w:val="20"/>
        </w:rPr>
      </w:pPr>
      <w:r w:rsidRPr="00662CCC">
        <w:rPr>
          <w:rFonts w:ascii="Arial" w:hAnsi="Arial"/>
          <w:sz w:val="20"/>
          <w:szCs w:val="20"/>
        </w:rPr>
        <w:t>Training the coders</w:t>
      </w:r>
    </w:p>
    <w:p w14:paraId="644B5583" w14:textId="77777777" w:rsidR="00CD29AC" w:rsidRPr="00662CCC" w:rsidRDefault="00F21C1D" w:rsidP="00F74F6E">
      <w:pPr>
        <w:spacing w:line="480" w:lineRule="auto"/>
        <w:rPr>
          <w:rFonts w:ascii="Arial" w:hAnsi="Arial"/>
          <w:sz w:val="20"/>
          <w:szCs w:val="20"/>
          <w:shd w:val="clear" w:color="auto" w:fill="FFFF00"/>
        </w:rPr>
      </w:pPr>
      <w:r w:rsidRPr="00662CCC">
        <w:rPr>
          <w:rFonts w:ascii="Arial" w:hAnsi="Arial"/>
          <w:sz w:val="20"/>
          <w:szCs w:val="20"/>
        </w:rPr>
        <w:t xml:space="preserve">We will recruit 2-4 independent human coders. Coders will be trained using video footage from pilots. The research team will code 10 videos to use as guidelines/demonstrations for the coders. Using the wider set of pilot videos, the coders will practice coding with feedback from one another's ratings, until inter-coder and test-retest differences plateau at a low level. Human coders will use the </w:t>
      </w:r>
      <w:proofErr w:type="spellStart"/>
      <w:r w:rsidRPr="00662CCC">
        <w:rPr>
          <w:rFonts w:ascii="Arial" w:hAnsi="Arial"/>
          <w:sz w:val="20"/>
          <w:szCs w:val="20"/>
        </w:rPr>
        <w:t>Noldus</w:t>
      </w:r>
      <w:proofErr w:type="spellEnd"/>
      <w:r w:rsidRPr="00662CCC">
        <w:rPr>
          <w:rFonts w:ascii="Arial" w:hAnsi="Arial"/>
          <w:sz w:val="20"/>
          <w:szCs w:val="20"/>
        </w:rPr>
        <w:t xml:space="preserve"> Observer software for video annotation.</w:t>
      </w:r>
    </w:p>
    <w:p w14:paraId="391C7C93" w14:textId="77777777" w:rsidR="00CD29AC" w:rsidRPr="00662CCC" w:rsidRDefault="00CD29AC" w:rsidP="00F74F6E">
      <w:pPr>
        <w:spacing w:line="480" w:lineRule="auto"/>
        <w:rPr>
          <w:rFonts w:ascii="Arial" w:hAnsi="Arial"/>
          <w:sz w:val="20"/>
          <w:szCs w:val="20"/>
          <w:shd w:val="clear" w:color="auto" w:fill="FFFF00"/>
        </w:rPr>
      </w:pPr>
    </w:p>
    <w:p w14:paraId="14E3E228" w14:textId="77777777" w:rsidR="00CD29AC" w:rsidRPr="00662CCC" w:rsidRDefault="00F21C1D" w:rsidP="00F74F6E">
      <w:pPr>
        <w:spacing w:line="480" w:lineRule="auto"/>
        <w:rPr>
          <w:rFonts w:ascii="Arial" w:hAnsi="Arial"/>
          <w:sz w:val="20"/>
          <w:szCs w:val="20"/>
        </w:rPr>
      </w:pPr>
      <w:r w:rsidRPr="00662CCC">
        <w:rPr>
          <w:rFonts w:ascii="Arial" w:hAnsi="Arial"/>
          <w:sz w:val="20"/>
          <w:szCs w:val="20"/>
        </w:rPr>
        <w:t>Annotating the video footage</w:t>
      </w:r>
    </w:p>
    <w:p w14:paraId="0567C857" w14:textId="77777777" w:rsidR="00CD29AC" w:rsidRPr="00662CCC" w:rsidRDefault="00CD29AC" w:rsidP="00F74F6E">
      <w:pPr>
        <w:spacing w:line="480" w:lineRule="auto"/>
        <w:rPr>
          <w:rFonts w:ascii="Arial" w:hAnsi="Arial"/>
          <w:sz w:val="20"/>
          <w:szCs w:val="20"/>
        </w:rPr>
      </w:pPr>
    </w:p>
    <w:p w14:paraId="797D60BB" w14:textId="77777777" w:rsidR="00CD29AC" w:rsidRPr="00662CCC" w:rsidRDefault="00F21C1D" w:rsidP="00F74F6E">
      <w:pPr>
        <w:spacing w:line="480" w:lineRule="auto"/>
        <w:rPr>
          <w:rFonts w:ascii="Arial" w:hAnsi="Arial"/>
          <w:sz w:val="20"/>
          <w:szCs w:val="20"/>
        </w:rPr>
      </w:pPr>
      <w:r w:rsidRPr="00662CCC">
        <w:rPr>
          <w:rFonts w:ascii="Arial" w:hAnsi="Arial"/>
          <w:sz w:val="20"/>
          <w:szCs w:val="20"/>
        </w:rPr>
        <w:t>Facial Expression Analysis: Non-verbal behavioural engagement and enjoyment</w:t>
      </w:r>
    </w:p>
    <w:p w14:paraId="59F4EFCD" w14:textId="77777777" w:rsidR="00CD29AC" w:rsidRPr="00662CCC" w:rsidRDefault="00CD29AC" w:rsidP="00F74F6E">
      <w:pPr>
        <w:spacing w:line="480" w:lineRule="auto"/>
        <w:rPr>
          <w:rFonts w:ascii="Arial" w:hAnsi="Arial"/>
          <w:sz w:val="20"/>
          <w:szCs w:val="20"/>
        </w:rPr>
      </w:pPr>
    </w:p>
    <w:p w14:paraId="24A06DB5" w14:textId="77777777" w:rsidR="00CD29AC" w:rsidRPr="00662CCC" w:rsidRDefault="00F21C1D" w:rsidP="00F74F6E">
      <w:pPr>
        <w:spacing w:line="480" w:lineRule="auto"/>
        <w:rPr>
          <w:rFonts w:ascii="Arial" w:hAnsi="Arial"/>
          <w:sz w:val="20"/>
          <w:szCs w:val="20"/>
        </w:rPr>
      </w:pPr>
      <w:r w:rsidRPr="00662CCC">
        <w:rPr>
          <w:rFonts w:ascii="Arial" w:hAnsi="Arial"/>
          <w:sz w:val="20"/>
          <w:szCs w:val="20"/>
        </w:rPr>
        <w:t>During the Taste Explorers activity, each child is filmed by a dedicated video camera (we use the Yi4k+ action camera), positioned in the centre of the table (see Figure 1). Average length of a video/session is about 10 minutes, but children are given as much time as they need/want, within reason. Facial expressions throughout the session will be annotated by (a) a software coder (</w:t>
      </w:r>
      <w:proofErr w:type="spellStart"/>
      <w:r w:rsidRPr="00662CCC">
        <w:rPr>
          <w:rFonts w:ascii="Arial" w:hAnsi="Arial"/>
          <w:sz w:val="20"/>
          <w:szCs w:val="20"/>
        </w:rPr>
        <w:t>Noldus</w:t>
      </w:r>
      <w:proofErr w:type="spellEnd"/>
      <w:r w:rsidRPr="00662CCC">
        <w:rPr>
          <w:rFonts w:ascii="Arial" w:hAnsi="Arial"/>
          <w:sz w:val="20"/>
          <w:szCs w:val="20"/>
        </w:rPr>
        <w:t xml:space="preserve"> </w:t>
      </w:r>
      <w:proofErr w:type="spellStart"/>
      <w:r w:rsidRPr="00662CCC">
        <w:rPr>
          <w:rFonts w:ascii="Arial" w:hAnsi="Arial"/>
          <w:sz w:val="20"/>
          <w:szCs w:val="20"/>
        </w:rPr>
        <w:t>FaceReader</w:t>
      </w:r>
      <w:proofErr w:type="spellEnd"/>
      <w:r w:rsidRPr="00662CCC">
        <w:rPr>
          <w:rFonts w:ascii="Arial" w:hAnsi="Arial"/>
          <w:sz w:val="20"/>
          <w:szCs w:val="20"/>
        </w:rPr>
        <w:t>), and (b) human observers/coders. Facial expression is used as a proxy for internal state. For the current analysis, we are interested in the overall valence of mood/feeling (positive/negative), rather than the specific type of expression (</w:t>
      </w:r>
      <w:proofErr w:type="gramStart"/>
      <w:r w:rsidRPr="00662CCC">
        <w:rPr>
          <w:rFonts w:ascii="Arial" w:hAnsi="Arial"/>
          <w:sz w:val="20"/>
          <w:szCs w:val="20"/>
        </w:rPr>
        <w:t>e.g.</w:t>
      </w:r>
      <w:proofErr w:type="gramEnd"/>
      <w:r w:rsidRPr="00662CCC">
        <w:rPr>
          <w:rFonts w:ascii="Arial" w:hAnsi="Arial"/>
          <w:sz w:val="20"/>
          <w:szCs w:val="20"/>
        </w:rPr>
        <w:t xml:space="preserve"> 'sad' or 'fear' are both simply negative). </w:t>
      </w:r>
    </w:p>
    <w:p w14:paraId="399D7140" w14:textId="77777777" w:rsidR="00CD29AC" w:rsidRPr="00662CCC" w:rsidRDefault="00CD29AC" w:rsidP="00F74F6E">
      <w:pPr>
        <w:spacing w:line="480" w:lineRule="auto"/>
        <w:rPr>
          <w:rFonts w:ascii="Arial" w:hAnsi="Arial"/>
          <w:sz w:val="20"/>
          <w:szCs w:val="20"/>
        </w:rPr>
      </w:pPr>
    </w:p>
    <w:p w14:paraId="680E7C70" w14:textId="77777777" w:rsidR="00CD29AC" w:rsidRPr="00662CCC" w:rsidRDefault="00F21C1D" w:rsidP="00F74F6E">
      <w:pPr>
        <w:spacing w:line="480" w:lineRule="auto"/>
        <w:rPr>
          <w:rFonts w:ascii="Arial" w:hAnsi="Arial"/>
          <w:sz w:val="20"/>
          <w:szCs w:val="20"/>
        </w:rPr>
      </w:pPr>
      <w:r w:rsidRPr="00662CCC">
        <w:rPr>
          <w:rFonts w:ascii="Arial" w:hAnsi="Arial"/>
          <w:sz w:val="20"/>
          <w:szCs w:val="20"/>
        </w:rPr>
        <w:t xml:space="preserve">The </w:t>
      </w:r>
      <w:proofErr w:type="spellStart"/>
      <w:r w:rsidRPr="00662CCC">
        <w:rPr>
          <w:rFonts w:ascii="Arial" w:hAnsi="Arial"/>
          <w:sz w:val="20"/>
          <w:szCs w:val="20"/>
        </w:rPr>
        <w:t>Noldus</w:t>
      </w:r>
      <w:proofErr w:type="spellEnd"/>
      <w:r w:rsidRPr="00662CCC">
        <w:rPr>
          <w:rFonts w:ascii="Arial" w:hAnsi="Arial"/>
          <w:sz w:val="20"/>
          <w:szCs w:val="20"/>
        </w:rPr>
        <w:t xml:space="preserve"> </w:t>
      </w:r>
      <w:proofErr w:type="spellStart"/>
      <w:r w:rsidRPr="00662CCC">
        <w:rPr>
          <w:rFonts w:ascii="Arial" w:hAnsi="Arial"/>
          <w:sz w:val="20"/>
          <w:szCs w:val="20"/>
        </w:rPr>
        <w:t>FaceReader</w:t>
      </w:r>
      <w:proofErr w:type="spellEnd"/>
      <w:r w:rsidRPr="00662CCC">
        <w:rPr>
          <w:rFonts w:ascii="Arial" w:hAnsi="Arial"/>
          <w:sz w:val="20"/>
          <w:szCs w:val="20"/>
        </w:rPr>
        <w:t xml:space="preserve"> software coder calculates a Valence measure as follows. The software rates the presence of a set of expressions (happy, sad, angry, surprise, fear, disgust, neutral) in the subject's face, with each expression getting a percentage score. Valence is calculated as the score for Happy, minus the scores for Sad, Angry, Fear and Disgust. </w:t>
      </w:r>
      <w:proofErr w:type="spellStart"/>
      <w:r w:rsidRPr="00662CCC">
        <w:rPr>
          <w:rFonts w:ascii="Arial" w:hAnsi="Arial"/>
          <w:sz w:val="20"/>
          <w:szCs w:val="20"/>
        </w:rPr>
        <w:t>Noldus</w:t>
      </w:r>
      <w:proofErr w:type="spellEnd"/>
      <w:r w:rsidRPr="00662CCC">
        <w:rPr>
          <w:rFonts w:ascii="Arial" w:hAnsi="Arial"/>
          <w:sz w:val="20"/>
          <w:szCs w:val="20"/>
        </w:rPr>
        <w:t xml:space="preserve"> </w:t>
      </w:r>
      <w:proofErr w:type="spellStart"/>
      <w:r w:rsidRPr="00662CCC">
        <w:rPr>
          <w:rFonts w:ascii="Arial" w:hAnsi="Arial"/>
          <w:sz w:val="20"/>
          <w:szCs w:val="20"/>
        </w:rPr>
        <w:t>FaceReader</w:t>
      </w:r>
      <w:proofErr w:type="spellEnd"/>
      <w:r w:rsidRPr="00662CCC">
        <w:rPr>
          <w:rFonts w:ascii="Arial" w:hAnsi="Arial"/>
          <w:sz w:val="20"/>
          <w:szCs w:val="20"/>
        </w:rPr>
        <w:t xml:space="preserve"> considers Surprise neutral for valence purposes. However, for our purposes, we will count Surprise as positive because the activity is about exploring/tasting food, so surprise is a helpful indication of children gaining information, which we consider a positive event. </w:t>
      </w:r>
    </w:p>
    <w:p w14:paraId="0EC8CCE0" w14:textId="77777777" w:rsidR="00CD29AC" w:rsidRPr="00662CCC" w:rsidRDefault="00CD29AC" w:rsidP="00F74F6E">
      <w:pPr>
        <w:spacing w:line="480" w:lineRule="auto"/>
        <w:rPr>
          <w:rFonts w:ascii="Arial" w:hAnsi="Arial"/>
          <w:sz w:val="20"/>
          <w:szCs w:val="20"/>
        </w:rPr>
      </w:pPr>
    </w:p>
    <w:p w14:paraId="48686E56" w14:textId="77777777" w:rsidR="00CD29AC" w:rsidRPr="00662CCC" w:rsidRDefault="00F21C1D" w:rsidP="00F74F6E">
      <w:pPr>
        <w:spacing w:line="480" w:lineRule="auto"/>
        <w:rPr>
          <w:rFonts w:ascii="Arial" w:hAnsi="Arial"/>
          <w:sz w:val="20"/>
          <w:szCs w:val="20"/>
        </w:rPr>
      </w:pPr>
      <w:r w:rsidRPr="00662CCC">
        <w:rPr>
          <w:rFonts w:ascii="Arial" w:hAnsi="Arial"/>
          <w:sz w:val="20"/>
          <w:szCs w:val="20"/>
        </w:rPr>
        <w:t>Human coders will not explicitly rate the percentage of each expression at each timestep (as the software does). They will be informed of the calculation used by the software, and told to use a similar approach, defining positive valence as characterised by Happy and Surprise expressions, and negative valence as characterised by Sad, Angry, Fear and Disgust expressions. They will use their perceptual skill and experience in reading faces, to answer the question:</w:t>
      </w:r>
    </w:p>
    <w:p w14:paraId="695DC596" w14:textId="77777777" w:rsidR="00CD29AC" w:rsidRPr="00662CCC" w:rsidRDefault="00CD29AC" w:rsidP="00F74F6E">
      <w:pPr>
        <w:spacing w:line="480" w:lineRule="auto"/>
        <w:rPr>
          <w:rFonts w:ascii="Arial" w:hAnsi="Arial"/>
          <w:sz w:val="20"/>
          <w:szCs w:val="20"/>
        </w:rPr>
      </w:pPr>
    </w:p>
    <w:p w14:paraId="4D71FE5B" w14:textId="77777777" w:rsidR="00CD29AC" w:rsidRPr="00662CCC" w:rsidRDefault="00F21C1D" w:rsidP="00F74F6E">
      <w:pPr>
        <w:spacing w:line="480" w:lineRule="auto"/>
        <w:rPr>
          <w:rFonts w:ascii="Arial" w:hAnsi="Arial"/>
          <w:sz w:val="20"/>
          <w:szCs w:val="20"/>
        </w:rPr>
      </w:pPr>
      <w:r w:rsidRPr="00662CCC">
        <w:rPr>
          <w:rFonts w:ascii="Arial" w:hAnsi="Arial"/>
          <w:sz w:val="20"/>
          <w:szCs w:val="20"/>
        </w:rPr>
        <w:tab/>
        <w:t>'</w:t>
      </w:r>
      <w:r w:rsidRPr="00662CCC">
        <w:rPr>
          <w:rFonts w:ascii="Arial" w:hAnsi="Arial"/>
          <w:i/>
          <w:iCs/>
          <w:sz w:val="20"/>
          <w:szCs w:val="20"/>
        </w:rPr>
        <w:t>How positive/negative does the child's facial expression look?</w:t>
      </w:r>
      <w:r w:rsidRPr="00662CCC">
        <w:rPr>
          <w:rFonts w:ascii="Arial" w:hAnsi="Arial"/>
          <w:sz w:val="20"/>
          <w:szCs w:val="20"/>
        </w:rPr>
        <w:t>'</w:t>
      </w:r>
    </w:p>
    <w:p w14:paraId="2937D45C" w14:textId="77777777" w:rsidR="00CD29AC" w:rsidRPr="00662CCC" w:rsidRDefault="00CD29AC" w:rsidP="00F74F6E">
      <w:pPr>
        <w:spacing w:line="480" w:lineRule="auto"/>
        <w:rPr>
          <w:rFonts w:ascii="Arial" w:hAnsi="Arial"/>
          <w:sz w:val="20"/>
          <w:szCs w:val="20"/>
        </w:rPr>
      </w:pPr>
    </w:p>
    <w:p w14:paraId="5DDA8518" w14:textId="77777777" w:rsidR="00CD29AC" w:rsidRPr="00662CCC" w:rsidRDefault="00F21C1D" w:rsidP="00F74F6E">
      <w:pPr>
        <w:spacing w:line="480" w:lineRule="auto"/>
        <w:rPr>
          <w:rFonts w:ascii="Arial" w:hAnsi="Arial"/>
          <w:sz w:val="20"/>
          <w:szCs w:val="20"/>
        </w:rPr>
      </w:pPr>
      <w:r w:rsidRPr="00662CCC">
        <w:rPr>
          <w:rFonts w:ascii="Arial" w:hAnsi="Arial"/>
          <w:sz w:val="20"/>
          <w:szCs w:val="20"/>
        </w:rPr>
        <w:t>+2 Very Positive</w:t>
      </w:r>
    </w:p>
    <w:p w14:paraId="2330C1FD" w14:textId="77777777" w:rsidR="00CD29AC" w:rsidRPr="00662CCC" w:rsidRDefault="00F21C1D" w:rsidP="00F74F6E">
      <w:pPr>
        <w:spacing w:line="480" w:lineRule="auto"/>
        <w:rPr>
          <w:rFonts w:ascii="Arial" w:hAnsi="Arial"/>
          <w:sz w:val="20"/>
          <w:szCs w:val="20"/>
        </w:rPr>
      </w:pPr>
      <w:r w:rsidRPr="00662CCC">
        <w:rPr>
          <w:rFonts w:ascii="Arial" w:hAnsi="Arial"/>
          <w:sz w:val="20"/>
          <w:szCs w:val="20"/>
        </w:rPr>
        <w:t>+1 Positive</w:t>
      </w:r>
    </w:p>
    <w:p w14:paraId="208EB957" w14:textId="77777777" w:rsidR="00CD29AC" w:rsidRPr="00662CCC" w:rsidRDefault="00F21C1D" w:rsidP="00F74F6E">
      <w:pPr>
        <w:spacing w:line="480" w:lineRule="auto"/>
        <w:rPr>
          <w:rFonts w:ascii="Arial" w:hAnsi="Arial"/>
          <w:sz w:val="20"/>
          <w:szCs w:val="20"/>
        </w:rPr>
      </w:pPr>
      <w:r w:rsidRPr="00662CCC">
        <w:rPr>
          <w:rFonts w:ascii="Arial" w:hAnsi="Arial"/>
          <w:sz w:val="20"/>
          <w:szCs w:val="20"/>
        </w:rPr>
        <w:t xml:space="preserve">0 Neutral </w:t>
      </w:r>
    </w:p>
    <w:p w14:paraId="1E68FB73" w14:textId="77777777" w:rsidR="00CD29AC" w:rsidRPr="00662CCC" w:rsidRDefault="00F21C1D" w:rsidP="00F74F6E">
      <w:pPr>
        <w:spacing w:line="480" w:lineRule="auto"/>
        <w:rPr>
          <w:rFonts w:ascii="Arial" w:hAnsi="Arial"/>
          <w:sz w:val="20"/>
          <w:szCs w:val="20"/>
        </w:rPr>
      </w:pPr>
      <w:r w:rsidRPr="00662CCC">
        <w:rPr>
          <w:rFonts w:ascii="Arial" w:hAnsi="Arial"/>
          <w:sz w:val="20"/>
          <w:szCs w:val="20"/>
        </w:rPr>
        <w:t>-1 Negative</w:t>
      </w:r>
    </w:p>
    <w:p w14:paraId="3C833123" w14:textId="77777777" w:rsidR="00CD29AC" w:rsidRPr="00662CCC" w:rsidRDefault="00F21C1D" w:rsidP="00F74F6E">
      <w:pPr>
        <w:spacing w:line="480" w:lineRule="auto"/>
        <w:rPr>
          <w:rFonts w:ascii="Arial" w:hAnsi="Arial"/>
          <w:sz w:val="20"/>
          <w:szCs w:val="20"/>
        </w:rPr>
      </w:pPr>
      <w:r w:rsidRPr="00662CCC">
        <w:rPr>
          <w:rFonts w:ascii="Arial" w:hAnsi="Arial"/>
          <w:sz w:val="20"/>
          <w:szCs w:val="20"/>
        </w:rPr>
        <w:t xml:space="preserve">-2 Very negative </w:t>
      </w:r>
    </w:p>
    <w:p w14:paraId="1000D4B3" w14:textId="77777777" w:rsidR="00CD29AC" w:rsidRPr="00662CCC" w:rsidRDefault="00CD29AC" w:rsidP="00F74F6E">
      <w:pPr>
        <w:spacing w:line="480" w:lineRule="auto"/>
        <w:rPr>
          <w:rFonts w:ascii="Arial" w:hAnsi="Arial"/>
          <w:sz w:val="20"/>
          <w:szCs w:val="20"/>
        </w:rPr>
      </w:pPr>
    </w:p>
    <w:p w14:paraId="0AEC875C" w14:textId="77777777" w:rsidR="00CD29AC" w:rsidRPr="00662CCC" w:rsidRDefault="00CD29AC" w:rsidP="00F74F6E">
      <w:pPr>
        <w:spacing w:line="480" w:lineRule="auto"/>
        <w:rPr>
          <w:rFonts w:ascii="Arial" w:hAnsi="Arial"/>
          <w:sz w:val="20"/>
          <w:szCs w:val="20"/>
        </w:rPr>
      </w:pPr>
    </w:p>
    <w:p w14:paraId="2F118DF8" w14:textId="77777777" w:rsidR="00CD29AC" w:rsidRPr="00662CCC" w:rsidRDefault="00F21C1D" w:rsidP="00F74F6E">
      <w:pPr>
        <w:spacing w:line="480" w:lineRule="auto"/>
        <w:rPr>
          <w:rFonts w:ascii="Arial" w:hAnsi="Arial"/>
          <w:sz w:val="20"/>
          <w:szCs w:val="20"/>
        </w:rPr>
      </w:pPr>
      <w:r w:rsidRPr="00662CCC">
        <w:rPr>
          <w:rFonts w:ascii="Arial" w:hAnsi="Arial"/>
          <w:sz w:val="20"/>
          <w:szCs w:val="20"/>
        </w:rPr>
        <w:t>During video coding, the human coders will annotate changes in Valence using two control keys – one key each to nudge up or down. A third key will be used to record No Data periods (</w:t>
      </w:r>
      <w:proofErr w:type="gramStart"/>
      <w:r w:rsidRPr="00662CCC">
        <w:rPr>
          <w:rFonts w:ascii="Arial" w:hAnsi="Arial"/>
          <w:sz w:val="20"/>
          <w:szCs w:val="20"/>
        </w:rPr>
        <w:t>e.g.</w:t>
      </w:r>
      <w:proofErr w:type="gramEnd"/>
      <w:r w:rsidRPr="00662CCC">
        <w:rPr>
          <w:rFonts w:ascii="Arial" w:hAnsi="Arial"/>
          <w:sz w:val="20"/>
          <w:szCs w:val="20"/>
        </w:rPr>
        <w:t xml:space="preserve"> the child is out of shot, or their face is too occluded to allow for analysis). Current value of Valence is conserved over time steps unless a change is made. </w:t>
      </w:r>
      <w:proofErr w:type="gramStart"/>
      <w:r w:rsidRPr="00662CCC">
        <w:rPr>
          <w:rFonts w:ascii="Arial" w:hAnsi="Arial"/>
          <w:sz w:val="20"/>
          <w:szCs w:val="20"/>
        </w:rPr>
        <w:t>Therefore</w:t>
      </w:r>
      <w:proofErr w:type="gramEnd"/>
      <w:r w:rsidRPr="00662CCC">
        <w:rPr>
          <w:rFonts w:ascii="Arial" w:hAnsi="Arial"/>
          <w:sz w:val="20"/>
          <w:szCs w:val="20"/>
        </w:rPr>
        <w:t xml:space="preserve"> Valence is a time series across the (~10 minute) activity, except for periods of No Data. The primary measures for facial expressions (Enjoyment, Engagement) are functions of Valence.</w:t>
      </w:r>
    </w:p>
    <w:p w14:paraId="4F8029C0" w14:textId="77777777" w:rsidR="00CD29AC" w:rsidRPr="00662CCC" w:rsidRDefault="00CD29AC" w:rsidP="00F74F6E">
      <w:pPr>
        <w:spacing w:line="480" w:lineRule="auto"/>
        <w:rPr>
          <w:rFonts w:ascii="Arial" w:hAnsi="Arial"/>
          <w:sz w:val="20"/>
          <w:szCs w:val="20"/>
        </w:rPr>
      </w:pPr>
    </w:p>
    <w:p w14:paraId="02CE8F9C" w14:textId="77777777" w:rsidR="00CD29AC" w:rsidRPr="00662CCC" w:rsidRDefault="00F21C1D" w:rsidP="00F74F6E">
      <w:pPr>
        <w:spacing w:line="480" w:lineRule="auto"/>
        <w:rPr>
          <w:rFonts w:ascii="Arial" w:hAnsi="Arial"/>
          <w:sz w:val="20"/>
          <w:szCs w:val="20"/>
        </w:rPr>
      </w:pPr>
      <w:r w:rsidRPr="00662CCC">
        <w:rPr>
          <w:rFonts w:ascii="Arial" w:hAnsi="Arial"/>
          <w:sz w:val="20"/>
          <w:szCs w:val="20"/>
        </w:rPr>
        <w:t xml:space="preserve">NOTE: 'No Data' entries will be represented as 0/Neutral for the purposes of calculating averages, but participants with &gt;50% No Data will be excluded from the analysis. </w:t>
      </w:r>
    </w:p>
    <w:p w14:paraId="4967F384" w14:textId="77777777" w:rsidR="00CD29AC" w:rsidRPr="00662CCC" w:rsidRDefault="00CD29AC" w:rsidP="00F74F6E">
      <w:pPr>
        <w:spacing w:line="480" w:lineRule="auto"/>
        <w:rPr>
          <w:rFonts w:ascii="Arial" w:hAnsi="Arial"/>
          <w:sz w:val="20"/>
          <w:szCs w:val="20"/>
        </w:rPr>
      </w:pPr>
    </w:p>
    <w:p w14:paraId="33F5F05D" w14:textId="77777777" w:rsidR="00CD29AC" w:rsidRPr="00662CCC" w:rsidRDefault="00F21C1D" w:rsidP="00F74F6E">
      <w:pPr>
        <w:spacing w:line="480" w:lineRule="auto"/>
        <w:rPr>
          <w:rFonts w:ascii="Arial" w:hAnsi="Arial"/>
          <w:sz w:val="20"/>
          <w:szCs w:val="20"/>
        </w:rPr>
      </w:pPr>
      <w:r w:rsidRPr="00662CCC">
        <w:rPr>
          <w:rFonts w:ascii="Arial" w:hAnsi="Arial"/>
          <w:sz w:val="20"/>
          <w:szCs w:val="20"/>
        </w:rPr>
        <w:t xml:space="preserve">Comparing Human vs </w:t>
      </w:r>
      <w:proofErr w:type="spellStart"/>
      <w:r w:rsidRPr="00662CCC">
        <w:rPr>
          <w:rFonts w:ascii="Arial" w:hAnsi="Arial"/>
          <w:sz w:val="20"/>
          <w:szCs w:val="20"/>
        </w:rPr>
        <w:t>Noldus</w:t>
      </w:r>
      <w:proofErr w:type="spellEnd"/>
      <w:r w:rsidRPr="00662CCC">
        <w:rPr>
          <w:rFonts w:ascii="Arial" w:hAnsi="Arial"/>
          <w:sz w:val="20"/>
          <w:szCs w:val="20"/>
        </w:rPr>
        <w:t xml:space="preserve"> </w:t>
      </w:r>
      <w:proofErr w:type="spellStart"/>
      <w:r w:rsidRPr="00662CCC">
        <w:rPr>
          <w:rFonts w:ascii="Arial" w:hAnsi="Arial"/>
          <w:sz w:val="20"/>
          <w:szCs w:val="20"/>
        </w:rPr>
        <w:t>FaceReader</w:t>
      </w:r>
      <w:proofErr w:type="spellEnd"/>
      <w:r w:rsidRPr="00662CCC">
        <w:rPr>
          <w:rFonts w:ascii="Arial" w:hAnsi="Arial"/>
          <w:sz w:val="20"/>
          <w:szCs w:val="20"/>
        </w:rPr>
        <w:t xml:space="preserve"> </w:t>
      </w:r>
    </w:p>
    <w:p w14:paraId="7D12EF5B" w14:textId="77777777" w:rsidR="00CD29AC" w:rsidRPr="00662CCC" w:rsidRDefault="00CD29AC" w:rsidP="00F74F6E">
      <w:pPr>
        <w:spacing w:line="480" w:lineRule="auto"/>
        <w:rPr>
          <w:rFonts w:ascii="Arial" w:hAnsi="Arial"/>
          <w:sz w:val="20"/>
          <w:szCs w:val="20"/>
        </w:rPr>
      </w:pPr>
    </w:p>
    <w:p w14:paraId="5A757283" w14:textId="77777777" w:rsidR="00CD29AC" w:rsidRPr="00662CCC" w:rsidRDefault="00F21C1D" w:rsidP="00F74F6E">
      <w:pPr>
        <w:spacing w:line="480" w:lineRule="auto"/>
        <w:rPr>
          <w:rFonts w:ascii="Arial" w:hAnsi="Arial"/>
          <w:sz w:val="20"/>
          <w:szCs w:val="20"/>
        </w:rPr>
      </w:pPr>
      <w:r w:rsidRPr="00662CCC">
        <w:rPr>
          <w:rFonts w:ascii="Arial" w:hAnsi="Arial"/>
          <w:sz w:val="20"/>
          <w:szCs w:val="20"/>
        </w:rPr>
        <w:t xml:space="preserve">The </w:t>
      </w:r>
      <w:proofErr w:type="spellStart"/>
      <w:r w:rsidRPr="00662CCC">
        <w:rPr>
          <w:rFonts w:ascii="Arial" w:hAnsi="Arial"/>
          <w:sz w:val="20"/>
          <w:szCs w:val="20"/>
        </w:rPr>
        <w:t>FaceReader</w:t>
      </w:r>
      <w:proofErr w:type="spellEnd"/>
      <w:r w:rsidRPr="00662CCC">
        <w:rPr>
          <w:rFonts w:ascii="Arial" w:hAnsi="Arial"/>
          <w:sz w:val="20"/>
          <w:szCs w:val="20"/>
        </w:rPr>
        <w:t xml:space="preserve"> data gives a continuous, differentiable time series (excepting periods of No Data). The quantity we are interested in with respect to validation of </w:t>
      </w:r>
      <w:proofErr w:type="spellStart"/>
      <w:r w:rsidRPr="00662CCC">
        <w:rPr>
          <w:rFonts w:ascii="Arial" w:hAnsi="Arial"/>
          <w:sz w:val="20"/>
          <w:szCs w:val="20"/>
        </w:rPr>
        <w:t>FaceReader</w:t>
      </w:r>
      <w:proofErr w:type="spellEnd"/>
      <w:r w:rsidRPr="00662CCC">
        <w:rPr>
          <w:rFonts w:ascii="Arial" w:hAnsi="Arial"/>
          <w:sz w:val="20"/>
          <w:szCs w:val="20"/>
        </w:rPr>
        <w:t xml:space="preserve"> for our use case is the difference between the pre- and post-intervention measurements for a given child. Therefore, comparison of </w:t>
      </w:r>
      <w:proofErr w:type="spellStart"/>
      <w:r w:rsidRPr="00662CCC">
        <w:rPr>
          <w:rFonts w:ascii="Arial" w:hAnsi="Arial"/>
          <w:sz w:val="20"/>
          <w:szCs w:val="20"/>
        </w:rPr>
        <w:t>FaceReader</w:t>
      </w:r>
      <w:proofErr w:type="spellEnd"/>
      <w:r w:rsidRPr="00662CCC">
        <w:rPr>
          <w:rFonts w:ascii="Arial" w:hAnsi="Arial"/>
          <w:sz w:val="20"/>
          <w:szCs w:val="20"/>
        </w:rPr>
        <w:t xml:space="preserve"> vs human analysis will be conducted at the level of pre-post intervention differences. </w:t>
      </w:r>
    </w:p>
    <w:p w14:paraId="66B7008D" w14:textId="77777777" w:rsidR="00CD29AC" w:rsidRPr="00662CCC" w:rsidRDefault="00CD29AC" w:rsidP="00F74F6E">
      <w:pPr>
        <w:spacing w:line="480" w:lineRule="auto"/>
        <w:rPr>
          <w:rFonts w:ascii="Arial" w:hAnsi="Arial"/>
          <w:sz w:val="20"/>
          <w:szCs w:val="20"/>
        </w:rPr>
      </w:pPr>
    </w:p>
    <w:p w14:paraId="159D0FD2" w14:textId="77777777" w:rsidR="00CD29AC" w:rsidRPr="00662CCC" w:rsidRDefault="00F21C1D" w:rsidP="00F74F6E">
      <w:pPr>
        <w:spacing w:line="480" w:lineRule="auto"/>
        <w:rPr>
          <w:rFonts w:ascii="Arial" w:hAnsi="Arial"/>
          <w:sz w:val="20"/>
          <w:szCs w:val="20"/>
        </w:rPr>
      </w:pPr>
      <w:r w:rsidRPr="00662CCC">
        <w:rPr>
          <w:rFonts w:ascii="Arial" w:hAnsi="Arial"/>
          <w:sz w:val="20"/>
          <w:szCs w:val="20"/>
        </w:rPr>
        <w:lastRenderedPageBreak/>
        <w:t>Verbal behavioural engagement</w:t>
      </w:r>
    </w:p>
    <w:p w14:paraId="4574A2A9" w14:textId="77777777" w:rsidR="00CD29AC" w:rsidRPr="00662CCC" w:rsidRDefault="00CD29AC" w:rsidP="00F74F6E">
      <w:pPr>
        <w:spacing w:line="480" w:lineRule="auto"/>
        <w:rPr>
          <w:rFonts w:ascii="Arial" w:hAnsi="Arial"/>
          <w:sz w:val="20"/>
          <w:szCs w:val="20"/>
        </w:rPr>
      </w:pPr>
    </w:p>
    <w:p w14:paraId="26911027" w14:textId="77777777" w:rsidR="00CD29AC" w:rsidRPr="00662CCC" w:rsidRDefault="00F21C1D" w:rsidP="00F74F6E">
      <w:pPr>
        <w:spacing w:line="480" w:lineRule="auto"/>
        <w:rPr>
          <w:rFonts w:ascii="Arial" w:hAnsi="Arial"/>
          <w:sz w:val="20"/>
          <w:szCs w:val="20"/>
        </w:rPr>
      </w:pPr>
      <w:r w:rsidRPr="00662CCC">
        <w:rPr>
          <w:rFonts w:ascii="Arial" w:hAnsi="Arial"/>
          <w:sz w:val="20"/>
          <w:szCs w:val="20"/>
        </w:rPr>
        <w:t xml:space="preserve">Flavour School includes learning sensory vocabulary and conversation skills, to support children in sharing their food experiences. We consider that verbalisation, and richness of vocabulary used during the testing activity will be useful measures of the extent to which this aspect of the programme has affected children's verbal behaviour. </w:t>
      </w:r>
    </w:p>
    <w:p w14:paraId="26256B15" w14:textId="77777777" w:rsidR="00CD29AC" w:rsidRPr="00662CCC" w:rsidRDefault="00CD29AC" w:rsidP="00F74F6E">
      <w:pPr>
        <w:spacing w:line="480" w:lineRule="auto"/>
        <w:rPr>
          <w:rFonts w:ascii="Arial" w:hAnsi="Arial"/>
          <w:sz w:val="20"/>
          <w:szCs w:val="20"/>
        </w:rPr>
      </w:pPr>
    </w:p>
    <w:p w14:paraId="0489BFFA" w14:textId="77777777" w:rsidR="00CD29AC" w:rsidRPr="00662CCC" w:rsidRDefault="00F21C1D" w:rsidP="00F74F6E">
      <w:pPr>
        <w:spacing w:line="480" w:lineRule="auto"/>
        <w:rPr>
          <w:rFonts w:ascii="Arial" w:hAnsi="Arial"/>
          <w:sz w:val="20"/>
          <w:szCs w:val="20"/>
        </w:rPr>
      </w:pPr>
      <w:r w:rsidRPr="00662CCC">
        <w:rPr>
          <w:rFonts w:ascii="Arial" w:hAnsi="Arial"/>
          <w:sz w:val="20"/>
          <w:szCs w:val="20"/>
        </w:rPr>
        <w:t>Speaking and conversation</w:t>
      </w:r>
    </w:p>
    <w:p w14:paraId="339687E7" w14:textId="77777777" w:rsidR="00CD29AC" w:rsidRPr="00662CCC" w:rsidRDefault="00CD29AC" w:rsidP="00F74F6E">
      <w:pPr>
        <w:spacing w:line="480" w:lineRule="auto"/>
        <w:rPr>
          <w:rFonts w:ascii="Arial" w:hAnsi="Arial"/>
          <w:sz w:val="20"/>
          <w:szCs w:val="20"/>
        </w:rPr>
      </w:pPr>
    </w:p>
    <w:p w14:paraId="30E87798" w14:textId="77777777" w:rsidR="00CD29AC" w:rsidRPr="00662CCC" w:rsidRDefault="00F21C1D" w:rsidP="00F74F6E">
      <w:pPr>
        <w:pStyle w:val="BodyText"/>
        <w:spacing w:line="480" w:lineRule="auto"/>
        <w:rPr>
          <w:rFonts w:ascii="Arial" w:hAnsi="Arial"/>
          <w:sz w:val="20"/>
          <w:szCs w:val="20"/>
        </w:rPr>
      </w:pPr>
      <w:r w:rsidRPr="00662CCC">
        <w:rPr>
          <w:rFonts w:ascii="Arial" w:hAnsi="Arial"/>
          <w:sz w:val="20"/>
          <w:szCs w:val="20"/>
        </w:rPr>
        <w:t>Human coders will denote verbalisation/conversation events, using the following labels:</w:t>
      </w:r>
    </w:p>
    <w:p w14:paraId="6140D16B" w14:textId="77777777" w:rsidR="00CD29AC" w:rsidRPr="00662CCC" w:rsidRDefault="00F21C1D" w:rsidP="00F74F6E">
      <w:pPr>
        <w:pStyle w:val="BodyText"/>
        <w:numPr>
          <w:ilvl w:val="0"/>
          <w:numId w:val="1"/>
        </w:numPr>
        <w:spacing w:line="480" w:lineRule="auto"/>
        <w:rPr>
          <w:rFonts w:ascii="Arial" w:hAnsi="Arial"/>
          <w:sz w:val="20"/>
          <w:szCs w:val="20"/>
        </w:rPr>
      </w:pPr>
      <w:r w:rsidRPr="00662CCC">
        <w:rPr>
          <w:rFonts w:ascii="Arial" w:hAnsi="Arial"/>
          <w:sz w:val="20"/>
          <w:szCs w:val="20"/>
        </w:rPr>
        <w:t>Not talking</w:t>
      </w:r>
    </w:p>
    <w:p w14:paraId="0EAECF7D" w14:textId="77777777" w:rsidR="00CD29AC" w:rsidRPr="00662CCC" w:rsidRDefault="00F21C1D" w:rsidP="00F74F6E">
      <w:pPr>
        <w:pStyle w:val="BodyText"/>
        <w:numPr>
          <w:ilvl w:val="0"/>
          <w:numId w:val="1"/>
        </w:numPr>
        <w:spacing w:line="480" w:lineRule="auto"/>
        <w:rPr>
          <w:rFonts w:ascii="Arial" w:hAnsi="Arial"/>
          <w:sz w:val="20"/>
          <w:szCs w:val="20"/>
        </w:rPr>
      </w:pPr>
      <w:r w:rsidRPr="00662CCC">
        <w:rPr>
          <w:rFonts w:ascii="Arial" w:hAnsi="Arial"/>
          <w:sz w:val="20"/>
          <w:szCs w:val="20"/>
        </w:rPr>
        <w:t>Talking</w:t>
      </w:r>
    </w:p>
    <w:p w14:paraId="635AAB2D" w14:textId="77777777" w:rsidR="00CD29AC" w:rsidRPr="00662CCC" w:rsidRDefault="00F21C1D" w:rsidP="00F74F6E">
      <w:pPr>
        <w:pStyle w:val="BodyText"/>
        <w:spacing w:line="480" w:lineRule="auto"/>
        <w:rPr>
          <w:rFonts w:ascii="Arial" w:hAnsi="Arial"/>
          <w:sz w:val="20"/>
          <w:szCs w:val="20"/>
        </w:rPr>
      </w:pPr>
      <w:r w:rsidRPr="00662CCC">
        <w:rPr>
          <w:rFonts w:ascii="Arial" w:hAnsi="Arial"/>
          <w:sz w:val="20"/>
          <w:szCs w:val="20"/>
        </w:rPr>
        <w:t xml:space="preserve">Video will be annotated via two control keys, one for each state. </w:t>
      </w:r>
    </w:p>
    <w:p w14:paraId="2865C31A" w14:textId="77777777" w:rsidR="00CD29AC" w:rsidRPr="00662CCC" w:rsidRDefault="00CD29AC" w:rsidP="00F74F6E">
      <w:pPr>
        <w:spacing w:line="480" w:lineRule="auto"/>
        <w:rPr>
          <w:rFonts w:ascii="Arial" w:hAnsi="Arial"/>
          <w:sz w:val="20"/>
          <w:szCs w:val="20"/>
        </w:rPr>
      </w:pPr>
    </w:p>
    <w:p w14:paraId="62FA898B" w14:textId="77777777" w:rsidR="00CD29AC" w:rsidRPr="00662CCC" w:rsidRDefault="00F21C1D" w:rsidP="00F74F6E">
      <w:pPr>
        <w:spacing w:line="480" w:lineRule="auto"/>
        <w:rPr>
          <w:rFonts w:ascii="Arial" w:hAnsi="Arial"/>
          <w:sz w:val="20"/>
          <w:szCs w:val="20"/>
        </w:rPr>
      </w:pPr>
      <w:r w:rsidRPr="00662CCC">
        <w:rPr>
          <w:rFonts w:ascii="Arial" w:hAnsi="Arial"/>
          <w:sz w:val="20"/>
          <w:szCs w:val="20"/>
        </w:rPr>
        <w:t>Relevant vocabulary richness</w:t>
      </w:r>
    </w:p>
    <w:p w14:paraId="407B962D" w14:textId="77777777" w:rsidR="00CD29AC" w:rsidRPr="00662CCC" w:rsidRDefault="00CD29AC" w:rsidP="00F74F6E">
      <w:pPr>
        <w:spacing w:line="480" w:lineRule="auto"/>
        <w:rPr>
          <w:rFonts w:ascii="Arial" w:hAnsi="Arial"/>
          <w:sz w:val="20"/>
          <w:szCs w:val="20"/>
        </w:rPr>
      </w:pPr>
    </w:p>
    <w:p w14:paraId="603D1FC7" w14:textId="77777777" w:rsidR="00CD29AC" w:rsidRPr="00662CCC" w:rsidRDefault="00F21C1D" w:rsidP="00F74F6E">
      <w:pPr>
        <w:spacing w:line="480" w:lineRule="auto"/>
        <w:rPr>
          <w:rFonts w:ascii="Arial" w:hAnsi="Arial"/>
          <w:sz w:val="20"/>
          <w:szCs w:val="20"/>
        </w:rPr>
      </w:pPr>
      <w:r w:rsidRPr="00662CCC">
        <w:rPr>
          <w:rFonts w:ascii="Arial" w:hAnsi="Arial"/>
          <w:sz w:val="20"/>
          <w:szCs w:val="20"/>
        </w:rPr>
        <w:t xml:space="preserve">Human coders will press a single coding key once for each relevant food or sensory word/phrase said by the child over the session. Coders will be instructed that this measure is expected to be approximate in the case where a lot of talking occurs. </w:t>
      </w:r>
    </w:p>
    <w:p w14:paraId="23F8F08F" w14:textId="77777777" w:rsidR="00CD29AC" w:rsidRPr="00662CCC" w:rsidRDefault="00CD29AC" w:rsidP="00F74F6E">
      <w:pPr>
        <w:spacing w:line="480" w:lineRule="auto"/>
        <w:rPr>
          <w:rFonts w:ascii="Arial" w:hAnsi="Arial"/>
          <w:sz w:val="20"/>
          <w:szCs w:val="20"/>
        </w:rPr>
      </w:pPr>
    </w:p>
    <w:p w14:paraId="20315A92" w14:textId="77777777" w:rsidR="00CD29AC" w:rsidRPr="00662CCC" w:rsidRDefault="00F21C1D" w:rsidP="00F74F6E">
      <w:pPr>
        <w:spacing w:line="480" w:lineRule="auto"/>
        <w:rPr>
          <w:rFonts w:ascii="Arial" w:hAnsi="Arial"/>
          <w:sz w:val="20"/>
          <w:szCs w:val="20"/>
        </w:rPr>
      </w:pPr>
      <w:r w:rsidRPr="00662CCC">
        <w:rPr>
          <w:rFonts w:ascii="Arial" w:hAnsi="Arial"/>
          <w:sz w:val="20"/>
          <w:szCs w:val="20"/>
        </w:rPr>
        <w:t xml:space="preserve">Note: During methods pilots (with no intervention), most children spoke relatively little during the Taste Explorers activity. Under these conditions, it is quite easy to code for relevant words. If children talk more post-intervention, this measure may become more approximate as the coding task becomes more onerous.  </w:t>
      </w:r>
    </w:p>
    <w:p w14:paraId="206C447E" w14:textId="77777777" w:rsidR="00CD29AC" w:rsidRPr="00662CCC" w:rsidRDefault="00CD29AC" w:rsidP="00F74F6E">
      <w:pPr>
        <w:spacing w:line="480" w:lineRule="auto"/>
        <w:rPr>
          <w:rFonts w:ascii="Arial" w:hAnsi="Arial"/>
          <w:sz w:val="20"/>
          <w:szCs w:val="20"/>
        </w:rPr>
      </w:pPr>
    </w:p>
    <w:p w14:paraId="748C6B1D" w14:textId="77777777" w:rsidR="00CD29AC" w:rsidRPr="00662CCC" w:rsidRDefault="00CD29AC" w:rsidP="00F74F6E">
      <w:pPr>
        <w:spacing w:line="480" w:lineRule="auto"/>
        <w:rPr>
          <w:rFonts w:ascii="Arial" w:hAnsi="Arial"/>
          <w:sz w:val="20"/>
          <w:szCs w:val="20"/>
        </w:rPr>
      </w:pPr>
    </w:p>
    <w:p w14:paraId="49F63377" w14:textId="77777777" w:rsidR="00CD29AC" w:rsidRPr="00662CCC" w:rsidRDefault="00CD29AC" w:rsidP="00F74F6E">
      <w:pPr>
        <w:spacing w:line="480" w:lineRule="auto"/>
        <w:rPr>
          <w:rFonts w:ascii="Arial" w:hAnsi="Arial"/>
          <w:sz w:val="20"/>
          <w:szCs w:val="20"/>
        </w:rPr>
      </w:pPr>
    </w:p>
    <w:p w14:paraId="052146DB" w14:textId="77777777" w:rsidR="00CD29AC" w:rsidRPr="00662CCC" w:rsidRDefault="00F21C1D" w:rsidP="00F74F6E">
      <w:pPr>
        <w:spacing w:line="480" w:lineRule="auto"/>
        <w:rPr>
          <w:rFonts w:ascii="Arial" w:hAnsi="Arial"/>
          <w:sz w:val="20"/>
          <w:szCs w:val="20"/>
        </w:rPr>
      </w:pPr>
      <w:r w:rsidRPr="00662CCC">
        <w:rPr>
          <w:rFonts w:ascii="Arial" w:hAnsi="Arial"/>
          <w:sz w:val="20"/>
          <w:szCs w:val="20"/>
        </w:rPr>
        <w:t>'Gusto' – summary assessment of enthusiasm in tasting</w:t>
      </w:r>
    </w:p>
    <w:p w14:paraId="68A8053D" w14:textId="77777777" w:rsidR="00CD29AC" w:rsidRPr="00662CCC" w:rsidRDefault="00CD29AC" w:rsidP="00F74F6E">
      <w:pPr>
        <w:spacing w:line="480" w:lineRule="auto"/>
        <w:rPr>
          <w:rFonts w:ascii="Arial" w:hAnsi="Arial"/>
          <w:sz w:val="20"/>
          <w:szCs w:val="20"/>
        </w:rPr>
      </w:pPr>
    </w:p>
    <w:p w14:paraId="10DDF285" w14:textId="77777777" w:rsidR="00CD29AC" w:rsidRPr="00662CCC" w:rsidRDefault="00F21C1D" w:rsidP="00F74F6E">
      <w:pPr>
        <w:spacing w:line="480" w:lineRule="auto"/>
        <w:rPr>
          <w:rFonts w:ascii="Arial" w:hAnsi="Arial"/>
          <w:sz w:val="20"/>
          <w:szCs w:val="20"/>
        </w:rPr>
      </w:pPr>
      <w:r w:rsidRPr="00662CCC">
        <w:rPr>
          <w:rFonts w:ascii="Arial" w:hAnsi="Arial"/>
          <w:sz w:val="20"/>
          <w:szCs w:val="20"/>
        </w:rPr>
        <w:t xml:space="preserve">The self-report WTT measure (My Tasting Card) does not distinguish between children who chomp and chew copiously on the food samples, and children who gingerly lick or nibble them – both count as tasting. However, there are important differences between these behaviours. Therefore, the human coders will be </w:t>
      </w:r>
      <w:r w:rsidRPr="00662CCC">
        <w:rPr>
          <w:rFonts w:ascii="Arial" w:hAnsi="Arial"/>
          <w:sz w:val="20"/>
          <w:szCs w:val="20"/>
        </w:rPr>
        <w:lastRenderedPageBreak/>
        <w:t>instructed to pay attention to the tasting behaviour of the child, in terms of the quantity they consume/put in their mouth and the enthusiasm (or trepidation) with which they do so. After watching each video recording (</w:t>
      </w:r>
      <w:proofErr w:type="gramStart"/>
      <w:r w:rsidRPr="00662CCC">
        <w:rPr>
          <w:rFonts w:ascii="Arial" w:hAnsi="Arial"/>
          <w:sz w:val="20"/>
          <w:szCs w:val="20"/>
        </w:rPr>
        <w:t>i.e.</w:t>
      </w:r>
      <w:proofErr w:type="gramEnd"/>
      <w:r w:rsidRPr="00662CCC">
        <w:rPr>
          <w:rFonts w:ascii="Arial" w:hAnsi="Arial"/>
          <w:sz w:val="20"/>
          <w:szCs w:val="20"/>
        </w:rPr>
        <w:t xml:space="preserve"> one child in one activity session of about 10 minutes), the coder will assign a number from 1 to 5 to rate the overall 'gusto' with which the child tasted the foods. This figure will be used to weight the My Tasting Card self-reported WTT. </w:t>
      </w:r>
    </w:p>
    <w:p w14:paraId="2DAD875F" w14:textId="77777777" w:rsidR="00CD29AC" w:rsidRPr="00662CCC" w:rsidRDefault="00F21C1D" w:rsidP="00F74F6E">
      <w:pPr>
        <w:pageBreakBefore/>
        <w:spacing w:line="480" w:lineRule="auto"/>
        <w:rPr>
          <w:rFonts w:ascii="Arial" w:hAnsi="Arial"/>
          <w:sz w:val="20"/>
          <w:szCs w:val="20"/>
        </w:rPr>
      </w:pPr>
      <w:r w:rsidRPr="00662CCC">
        <w:rPr>
          <w:rFonts w:ascii="Arial" w:hAnsi="Arial"/>
          <w:sz w:val="20"/>
          <w:szCs w:val="20"/>
        </w:rPr>
        <w:lastRenderedPageBreak/>
        <w:t>Appendix 3 – Teacher Survey</w:t>
      </w:r>
    </w:p>
    <w:p w14:paraId="752F240C" w14:textId="77777777" w:rsidR="00CD29AC" w:rsidRPr="00662CCC" w:rsidRDefault="00CD29AC" w:rsidP="00F74F6E">
      <w:pPr>
        <w:spacing w:line="480" w:lineRule="auto"/>
        <w:rPr>
          <w:rFonts w:ascii="Arial" w:hAnsi="Arial"/>
          <w:sz w:val="20"/>
          <w:szCs w:val="20"/>
        </w:rPr>
      </w:pPr>
    </w:p>
    <w:p w14:paraId="2C86C6B7" w14:textId="77777777" w:rsidR="00CD29AC" w:rsidRPr="00662CCC" w:rsidRDefault="00F21C1D" w:rsidP="00F74F6E">
      <w:pPr>
        <w:spacing w:line="480" w:lineRule="auto"/>
        <w:rPr>
          <w:rFonts w:ascii="Arial" w:hAnsi="Arial"/>
          <w:sz w:val="20"/>
          <w:szCs w:val="20"/>
        </w:rPr>
      </w:pPr>
      <w:r w:rsidRPr="00662CCC">
        <w:rPr>
          <w:rFonts w:ascii="Arial" w:hAnsi="Arial"/>
          <w:sz w:val="20"/>
          <w:szCs w:val="20"/>
        </w:rPr>
        <w:t>Teachers are asked questions in rank/scale format, with the following answer options:</w:t>
      </w:r>
    </w:p>
    <w:p w14:paraId="498212C0" w14:textId="77777777" w:rsidR="00CD29AC" w:rsidRPr="00662CCC" w:rsidRDefault="00CD29AC" w:rsidP="00F74F6E">
      <w:pPr>
        <w:spacing w:line="480" w:lineRule="auto"/>
        <w:rPr>
          <w:rFonts w:ascii="Arial" w:hAnsi="Arial"/>
          <w:sz w:val="20"/>
          <w:szCs w:val="20"/>
        </w:rPr>
      </w:pPr>
    </w:p>
    <w:p w14:paraId="1E163967" w14:textId="77777777" w:rsidR="00CD29AC" w:rsidRPr="00662CCC" w:rsidRDefault="00F21C1D" w:rsidP="00F74F6E">
      <w:pPr>
        <w:spacing w:line="480" w:lineRule="auto"/>
        <w:rPr>
          <w:rFonts w:ascii="Arial" w:hAnsi="Arial"/>
          <w:sz w:val="20"/>
          <w:szCs w:val="20"/>
        </w:rPr>
      </w:pPr>
      <w:r w:rsidRPr="00662CCC">
        <w:rPr>
          <w:rFonts w:ascii="Arial" w:hAnsi="Arial"/>
          <w:sz w:val="20"/>
          <w:szCs w:val="20"/>
        </w:rPr>
        <w:t>1. Agree strongly</w:t>
      </w:r>
    </w:p>
    <w:p w14:paraId="55A4DC3D" w14:textId="77777777" w:rsidR="00CD29AC" w:rsidRPr="00662CCC" w:rsidRDefault="00F21C1D" w:rsidP="00F74F6E">
      <w:pPr>
        <w:spacing w:line="480" w:lineRule="auto"/>
        <w:rPr>
          <w:rFonts w:ascii="Arial" w:hAnsi="Arial"/>
          <w:sz w:val="20"/>
          <w:szCs w:val="20"/>
        </w:rPr>
      </w:pPr>
      <w:r w:rsidRPr="00662CCC">
        <w:rPr>
          <w:rFonts w:ascii="Arial" w:hAnsi="Arial"/>
          <w:sz w:val="20"/>
          <w:szCs w:val="20"/>
        </w:rPr>
        <w:t>2. Agree somewhat</w:t>
      </w:r>
    </w:p>
    <w:p w14:paraId="30A1F65D" w14:textId="77777777" w:rsidR="00CD29AC" w:rsidRPr="00662CCC" w:rsidRDefault="00F21C1D" w:rsidP="00F74F6E">
      <w:pPr>
        <w:spacing w:line="480" w:lineRule="auto"/>
        <w:rPr>
          <w:rFonts w:ascii="Arial" w:hAnsi="Arial"/>
          <w:sz w:val="20"/>
          <w:szCs w:val="20"/>
        </w:rPr>
      </w:pPr>
      <w:r w:rsidRPr="00662CCC">
        <w:rPr>
          <w:rFonts w:ascii="Arial" w:hAnsi="Arial"/>
          <w:sz w:val="20"/>
          <w:szCs w:val="20"/>
        </w:rPr>
        <w:t>3. Somewhat / maybe / don't know</w:t>
      </w:r>
    </w:p>
    <w:p w14:paraId="50751E55" w14:textId="77777777" w:rsidR="00CD29AC" w:rsidRPr="00662CCC" w:rsidRDefault="00F21C1D" w:rsidP="00F74F6E">
      <w:pPr>
        <w:spacing w:line="480" w:lineRule="auto"/>
        <w:rPr>
          <w:rFonts w:ascii="Arial" w:hAnsi="Arial"/>
          <w:sz w:val="20"/>
          <w:szCs w:val="20"/>
        </w:rPr>
      </w:pPr>
      <w:r w:rsidRPr="00662CCC">
        <w:rPr>
          <w:rFonts w:ascii="Arial" w:hAnsi="Arial"/>
          <w:sz w:val="20"/>
          <w:szCs w:val="20"/>
        </w:rPr>
        <w:t>4. Disagree somewhat</w:t>
      </w:r>
    </w:p>
    <w:p w14:paraId="381986D6" w14:textId="77777777" w:rsidR="00CD29AC" w:rsidRPr="00662CCC" w:rsidRDefault="00F21C1D" w:rsidP="00F74F6E">
      <w:pPr>
        <w:spacing w:line="480" w:lineRule="auto"/>
        <w:rPr>
          <w:rFonts w:ascii="Arial" w:hAnsi="Arial"/>
          <w:sz w:val="20"/>
          <w:szCs w:val="20"/>
        </w:rPr>
      </w:pPr>
      <w:r w:rsidRPr="00662CCC">
        <w:rPr>
          <w:rFonts w:ascii="Arial" w:hAnsi="Arial"/>
          <w:sz w:val="20"/>
          <w:szCs w:val="20"/>
        </w:rPr>
        <w:t>5. Disagree strongly</w:t>
      </w:r>
    </w:p>
    <w:p w14:paraId="46567F0E" w14:textId="77777777" w:rsidR="00CD29AC" w:rsidRPr="00662CCC" w:rsidRDefault="00CD29AC" w:rsidP="00F74F6E">
      <w:pPr>
        <w:spacing w:line="480" w:lineRule="auto"/>
        <w:rPr>
          <w:rFonts w:ascii="Arial" w:hAnsi="Arial"/>
          <w:sz w:val="20"/>
          <w:szCs w:val="20"/>
        </w:rPr>
      </w:pPr>
    </w:p>
    <w:p w14:paraId="7F552894" w14:textId="77777777" w:rsidR="00CD29AC" w:rsidRPr="00662CCC" w:rsidRDefault="00F21C1D" w:rsidP="00F74F6E">
      <w:pPr>
        <w:spacing w:line="480" w:lineRule="auto"/>
        <w:rPr>
          <w:rFonts w:ascii="Arial" w:hAnsi="Arial"/>
          <w:sz w:val="20"/>
          <w:szCs w:val="20"/>
        </w:rPr>
      </w:pPr>
      <w:r w:rsidRPr="00662CCC">
        <w:rPr>
          <w:rFonts w:ascii="Arial" w:hAnsi="Arial"/>
          <w:sz w:val="20"/>
          <w:szCs w:val="20"/>
        </w:rPr>
        <w:t xml:space="preserve">The questions are in three categories: </w:t>
      </w:r>
    </w:p>
    <w:p w14:paraId="0102B692" w14:textId="77777777" w:rsidR="00CD29AC" w:rsidRPr="00662CCC" w:rsidRDefault="00CD29AC" w:rsidP="00F74F6E">
      <w:pPr>
        <w:spacing w:line="480" w:lineRule="auto"/>
        <w:rPr>
          <w:rFonts w:ascii="Arial" w:hAnsi="Arial"/>
          <w:sz w:val="20"/>
          <w:szCs w:val="20"/>
        </w:rPr>
      </w:pPr>
    </w:p>
    <w:p w14:paraId="6022BBCE" w14:textId="77777777" w:rsidR="00CD29AC" w:rsidRPr="00662CCC" w:rsidRDefault="00F21C1D" w:rsidP="00F74F6E">
      <w:pPr>
        <w:spacing w:line="480" w:lineRule="auto"/>
        <w:rPr>
          <w:rFonts w:ascii="Arial" w:hAnsi="Arial"/>
          <w:sz w:val="20"/>
          <w:szCs w:val="20"/>
        </w:rPr>
      </w:pPr>
      <w:r w:rsidRPr="00662CCC">
        <w:rPr>
          <w:rFonts w:ascii="Arial" w:hAnsi="Arial"/>
          <w:i/>
          <w:iCs/>
          <w:sz w:val="20"/>
          <w:szCs w:val="20"/>
        </w:rPr>
        <w:t>(a)  perceived value to the children</w:t>
      </w:r>
    </w:p>
    <w:p w14:paraId="2F8BB397" w14:textId="77777777" w:rsidR="00CD29AC" w:rsidRPr="00662CCC" w:rsidRDefault="00CD29AC" w:rsidP="00F74F6E">
      <w:pPr>
        <w:spacing w:line="480" w:lineRule="auto"/>
        <w:rPr>
          <w:rFonts w:ascii="Arial" w:hAnsi="Arial"/>
          <w:sz w:val="20"/>
          <w:szCs w:val="20"/>
        </w:rPr>
      </w:pPr>
    </w:p>
    <w:p w14:paraId="1D75806C" w14:textId="77777777" w:rsidR="00CD29AC" w:rsidRPr="00662CCC" w:rsidRDefault="00F21C1D" w:rsidP="00F74F6E">
      <w:pPr>
        <w:spacing w:line="480" w:lineRule="auto"/>
        <w:rPr>
          <w:rFonts w:ascii="Arial" w:hAnsi="Arial"/>
          <w:sz w:val="20"/>
          <w:szCs w:val="20"/>
        </w:rPr>
      </w:pPr>
      <w:r w:rsidRPr="00662CCC">
        <w:rPr>
          <w:rFonts w:ascii="Arial" w:hAnsi="Arial"/>
          <w:sz w:val="20"/>
          <w:szCs w:val="20"/>
        </w:rPr>
        <w:t>The children were enthusiastic about Flavour School</w:t>
      </w:r>
    </w:p>
    <w:p w14:paraId="3FCC7D89" w14:textId="77777777" w:rsidR="00CD29AC" w:rsidRPr="00662CCC" w:rsidRDefault="00F21C1D" w:rsidP="00F74F6E">
      <w:pPr>
        <w:spacing w:line="480" w:lineRule="auto"/>
        <w:rPr>
          <w:rFonts w:ascii="Arial" w:hAnsi="Arial"/>
          <w:sz w:val="20"/>
          <w:szCs w:val="20"/>
        </w:rPr>
      </w:pPr>
      <w:r w:rsidRPr="00662CCC">
        <w:rPr>
          <w:rFonts w:ascii="Arial" w:hAnsi="Arial"/>
          <w:sz w:val="20"/>
          <w:szCs w:val="20"/>
        </w:rPr>
        <w:t>The children talked about Flavour School a lot</w:t>
      </w:r>
    </w:p>
    <w:p w14:paraId="22F8C37E" w14:textId="77777777" w:rsidR="00CD29AC" w:rsidRPr="00662CCC" w:rsidRDefault="00F21C1D" w:rsidP="00F74F6E">
      <w:pPr>
        <w:spacing w:line="480" w:lineRule="auto"/>
        <w:rPr>
          <w:rFonts w:ascii="Arial" w:hAnsi="Arial"/>
          <w:sz w:val="20"/>
          <w:szCs w:val="20"/>
        </w:rPr>
      </w:pPr>
      <w:r w:rsidRPr="00662CCC">
        <w:rPr>
          <w:rFonts w:ascii="Arial" w:hAnsi="Arial"/>
          <w:sz w:val="20"/>
          <w:szCs w:val="20"/>
        </w:rPr>
        <w:t>The children became more interested in food and the senses</w:t>
      </w:r>
    </w:p>
    <w:p w14:paraId="3C7080A1" w14:textId="77777777" w:rsidR="00CD29AC" w:rsidRPr="00662CCC" w:rsidRDefault="00F21C1D" w:rsidP="00F74F6E">
      <w:pPr>
        <w:spacing w:line="480" w:lineRule="auto"/>
        <w:rPr>
          <w:rFonts w:ascii="Arial" w:hAnsi="Arial"/>
          <w:sz w:val="20"/>
          <w:szCs w:val="20"/>
        </w:rPr>
      </w:pPr>
      <w:r w:rsidRPr="00662CCC">
        <w:rPr>
          <w:rFonts w:ascii="Arial" w:hAnsi="Arial"/>
          <w:sz w:val="20"/>
          <w:szCs w:val="20"/>
        </w:rPr>
        <w:t>Overall, it was difficult to engage the children in the Flavour School activities</w:t>
      </w:r>
    </w:p>
    <w:p w14:paraId="430381BF" w14:textId="77777777" w:rsidR="00CD29AC" w:rsidRPr="00662CCC" w:rsidRDefault="00F21C1D" w:rsidP="00F74F6E">
      <w:pPr>
        <w:spacing w:line="480" w:lineRule="auto"/>
        <w:rPr>
          <w:rFonts w:ascii="Arial" w:hAnsi="Arial"/>
          <w:sz w:val="20"/>
          <w:szCs w:val="20"/>
        </w:rPr>
      </w:pPr>
      <w:r w:rsidRPr="00662CCC">
        <w:rPr>
          <w:rFonts w:ascii="Arial" w:hAnsi="Arial"/>
          <w:sz w:val="20"/>
          <w:szCs w:val="20"/>
        </w:rPr>
        <w:t>Flavour School is a good way to teach vocabulary and conversational skills</w:t>
      </w:r>
    </w:p>
    <w:p w14:paraId="78954D62" w14:textId="77777777" w:rsidR="00CD29AC" w:rsidRPr="00662CCC" w:rsidRDefault="00F21C1D" w:rsidP="00F74F6E">
      <w:pPr>
        <w:spacing w:line="480" w:lineRule="auto"/>
        <w:rPr>
          <w:rFonts w:ascii="Arial" w:hAnsi="Arial"/>
          <w:sz w:val="20"/>
          <w:szCs w:val="20"/>
        </w:rPr>
      </w:pPr>
      <w:r w:rsidRPr="00662CCC">
        <w:rPr>
          <w:rFonts w:ascii="Arial" w:hAnsi="Arial"/>
          <w:sz w:val="20"/>
          <w:szCs w:val="20"/>
        </w:rPr>
        <w:t xml:space="preserve">The children learned portable behaviours, </w:t>
      </w:r>
      <w:proofErr w:type="gramStart"/>
      <w:r w:rsidRPr="00662CCC">
        <w:rPr>
          <w:rFonts w:ascii="Arial" w:hAnsi="Arial"/>
          <w:sz w:val="20"/>
          <w:szCs w:val="20"/>
        </w:rPr>
        <w:t>skills</w:t>
      </w:r>
      <w:proofErr w:type="gramEnd"/>
      <w:r w:rsidRPr="00662CCC">
        <w:rPr>
          <w:rFonts w:ascii="Arial" w:hAnsi="Arial"/>
          <w:sz w:val="20"/>
          <w:szCs w:val="20"/>
        </w:rPr>
        <w:t xml:space="preserve"> and knowledge</w:t>
      </w:r>
      <w:r w:rsidRPr="00662CCC">
        <w:rPr>
          <w:rFonts w:ascii="Arial" w:hAnsi="Arial"/>
          <w:sz w:val="20"/>
          <w:szCs w:val="20"/>
        </w:rPr>
        <w:br/>
      </w:r>
      <w:r w:rsidRPr="00662CCC">
        <w:rPr>
          <w:rFonts w:ascii="Arial" w:hAnsi="Arial"/>
          <w:sz w:val="20"/>
          <w:szCs w:val="20"/>
        </w:rPr>
        <w:br/>
      </w:r>
      <w:r w:rsidRPr="00662CCC">
        <w:rPr>
          <w:rFonts w:ascii="Arial" w:hAnsi="Arial"/>
          <w:i/>
          <w:iCs/>
          <w:sz w:val="20"/>
          <w:szCs w:val="20"/>
        </w:rPr>
        <w:t>(b) perceived value and usability to the teacher</w:t>
      </w:r>
    </w:p>
    <w:p w14:paraId="12C69001" w14:textId="77777777" w:rsidR="00CD29AC" w:rsidRPr="00662CCC" w:rsidRDefault="00CD29AC" w:rsidP="00F74F6E">
      <w:pPr>
        <w:spacing w:line="480" w:lineRule="auto"/>
        <w:rPr>
          <w:rFonts w:ascii="Arial" w:hAnsi="Arial"/>
          <w:sz w:val="20"/>
          <w:szCs w:val="20"/>
        </w:rPr>
      </w:pPr>
    </w:p>
    <w:p w14:paraId="668F4350" w14:textId="77777777" w:rsidR="00CD29AC" w:rsidRPr="00662CCC" w:rsidRDefault="00F21C1D" w:rsidP="00F74F6E">
      <w:pPr>
        <w:spacing w:line="480" w:lineRule="auto"/>
        <w:rPr>
          <w:rFonts w:ascii="Arial" w:hAnsi="Arial"/>
          <w:sz w:val="20"/>
          <w:szCs w:val="20"/>
        </w:rPr>
      </w:pPr>
      <w:r w:rsidRPr="00662CCC">
        <w:rPr>
          <w:rFonts w:ascii="Arial" w:hAnsi="Arial"/>
          <w:sz w:val="20"/>
          <w:szCs w:val="20"/>
        </w:rPr>
        <w:t>I enjoyed teaching Flavour School</w:t>
      </w:r>
    </w:p>
    <w:p w14:paraId="211642CF" w14:textId="77777777" w:rsidR="00CD29AC" w:rsidRPr="00662CCC" w:rsidRDefault="00F21C1D" w:rsidP="00F74F6E">
      <w:pPr>
        <w:spacing w:line="480" w:lineRule="auto"/>
        <w:rPr>
          <w:rFonts w:ascii="Arial" w:hAnsi="Arial"/>
          <w:sz w:val="20"/>
          <w:szCs w:val="20"/>
        </w:rPr>
      </w:pPr>
      <w:r w:rsidRPr="00662CCC">
        <w:rPr>
          <w:rFonts w:ascii="Arial" w:hAnsi="Arial"/>
          <w:sz w:val="20"/>
          <w:szCs w:val="20"/>
        </w:rPr>
        <w:t>I learned a lot through teaching Flavour School</w:t>
      </w:r>
    </w:p>
    <w:p w14:paraId="6E0DC481" w14:textId="77777777" w:rsidR="00CD29AC" w:rsidRPr="00662CCC" w:rsidRDefault="00F21C1D" w:rsidP="00F74F6E">
      <w:pPr>
        <w:spacing w:line="480" w:lineRule="auto"/>
        <w:rPr>
          <w:rFonts w:ascii="Arial" w:hAnsi="Arial"/>
          <w:sz w:val="20"/>
          <w:szCs w:val="20"/>
        </w:rPr>
      </w:pPr>
      <w:r w:rsidRPr="00662CCC">
        <w:rPr>
          <w:rFonts w:ascii="Arial" w:hAnsi="Arial"/>
          <w:sz w:val="20"/>
          <w:szCs w:val="20"/>
        </w:rPr>
        <w:t>There were many barriers to putting Flavour School into practice in my class</w:t>
      </w:r>
    </w:p>
    <w:p w14:paraId="213889BE" w14:textId="77777777" w:rsidR="00CD29AC" w:rsidRPr="00662CCC" w:rsidRDefault="00F21C1D" w:rsidP="00F74F6E">
      <w:pPr>
        <w:spacing w:line="480" w:lineRule="auto"/>
        <w:rPr>
          <w:rFonts w:ascii="Arial" w:hAnsi="Arial"/>
          <w:sz w:val="20"/>
          <w:szCs w:val="20"/>
        </w:rPr>
      </w:pPr>
      <w:r w:rsidRPr="00662CCC">
        <w:rPr>
          <w:rFonts w:ascii="Arial" w:hAnsi="Arial"/>
          <w:sz w:val="20"/>
          <w:szCs w:val="20"/>
        </w:rPr>
        <w:t>I plan to continue using sensory food education activities/techniques in the future</w:t>
      </w:r>
    </w:p>
    <w:p w14:paraId="110901B0" w14:textId="77777777" w:rsidR="00CD29AC" w:rsidRPr="00662CCC" w:rsidRDefault="00F21C1D" w:rsidP="00F74F6E">
      <w:pPr>
        <w:spacing w:line="480" w:lineRule="auto"/>
        <w:rPr>
          <w:rFonts w:ascii="Arial" w:hAnsi="Arial"/>
          <w:sz w:val="20"/>
          <w:szCs w:val="20"/>
        </w:rPr>
      </w:pPr>
      <w:r w:rsidRPr="00662CCC">
        <w:rPr>
          <w:rFonts w:ascii="Arial" w:hAnsi="Arial"/>
          <w:sz w:val="20"/>
          <w:szCs w:val="20"/>
        </w:rPr>
        <w:t>Doing Flavour School was worth the efforts required</w:t>
      </w:r>
    </w:p>
    <w:p w14:paraId="2192713D" w14:textId="77777777" w:rsidR="00CD29AC" w:rsidRPr="00662CCC" w:rsidRDefault="00F21C1D" w:rsidP="00F74F6E">
      <w:pPr>
        <w:spacing w:line="480" w:lineRule="auto"/>
        <w:rPr>
          <w:rFonts w:ascii="Arial" w:hAnsi="Arial"/>
          <w:sz w:val="20"/>
          <w:szCs w:val="20"/>
        </w:rPr>
      </w:pPr>
      <w:r w:rsidRPr="00662CCC">
        <w:rPr>
          <w:rFonts w:ascii="Arial" w:hAnsi="Arial"/>
          <w:sz w:val="20"/>
          <w:szCs w:val="20"/>
        </w:rPr>
        <w:t>I managed to fit in all the 12 Flavour School sessions</w:t>
      </w:r>
    </w:p>
    <w:p w14:paraId="0A0F02C3" w14:textId="77777777" w:rsidR="00CD29AC" w:rsidRPr="00662CCC" w:rsidRDefault="00F21C1D" w:rsidP="00F74F6E">
      <w:pPr>
        <w:spacing w:line="480" w:lineRule="auto"/>
        <w:rPr>
          <w:rFonts w:ascii="Arial" w:hAnsi="Arial"/>
          <w:sz w:val="20"/>
          <w:szCs w:val="20"/>
        </w:rPr>
      </w:pPr>
      <w:r w:rsidRPr="00662CCC">
        <w:rPr>
          <w:rFonts w:ascii="Arial" w:hAnsi="Arial"/>
          <w:sz w:val="20"/>
          <w:szCs w:val="20"/>
        </w:rPr>
        <w:t>I would recommend Flavour School to other teachers/schools</w:t>
      </w:r>
    </w:p>
    <w:p w14:paraId="7CE99EE5" w14:textId="77777777" w:rsidR="00CD29AC" w:rsidRPr="00662CCC" w:rsidRDefault="00F21C1D" w:rsidP="00F74F6E">
      <w:pPr>
        <w:spacing w:line="480" w:lineRule="auto"/>
        <w:rPr>
          <w:rFonts w:ascii="Arial" w:hAnsi="Arial"/>
          <w:sz w:val="20"/>
          <w:szCs w:val="20"/>
        </w:rPr>
      </w:pPr>
      <w:r w:rsidRPr="00662CCC">
        <w:rPr>
          <w:rFonts w:ascii="Arial" w:hAnsi="Arial"/>
          <w:sz w:val="20"/>
          <w:szCs w:val="20"/>
        </w:rPr>
        <w:t>I'd be interested in becoming a Flavour School train-the-trainer</w:t>
      </w:r>
    </w:p>
    <w:p w14:paraId="2981AFE7" w14:textId="77777777" w:rsidR="00CD29AC" w:rsidRPr="00662CCC" w:rsidRDefault="00F21C1D" w:rsidP="00F74F6E">
      <w:pPr>
        <w:spacing w:line="480" w:lineRule="auto"/>
        <w:rPr>
          <w:rFonts w:ascii="Arial" w:hAnsi="Arial"/>
          <w:sz w:val="20"/>
          <w:szCs w:val="20"/>
        </w:rPr>
      </w:pPr>
      <w:r w:rsidRPr="00662CCC">
        <w:rPr>
          <w:rFonts w:ascii="Arial" w:hAnsi="Arial"/>
          <w:sz w:val="20"/>
          <w:szCs w:val="20"/>
        </w:rPr>
        <w:t>I feel confident to design my own cross-curricular sensory food activities</w:t>
      </w:r>
    </w:p>
    <w:p w14:paraId="6F45FC5E" w14:textId="77777777" w:rsidR="00CD29AC" w:rsidRPr="00662CCC" w:rsidRDefault="00F21C1D" w:rsidP="00F74F6E">
      <w:pPr>
        <w:spacing w:line="480" w:lineRule="auto"/>
        <w:rPr>
          <w:rFonts w:ascii="Arial" w:hAnsi="Arial"/>
          <w:sz w:val="20"/>
          <w:szCs w:val="20"/>
        </w:rPr>
      </w:pPr>
      <w:r w:rsidRPr="00662CCC">
        <w:rPr>
          <w:rFonts w:ascii="Arial" w:hAnsi="Arial"/>
          <w:sz w:val="20"/>
          <w:szCs w:val="20"/>
        </w:rPr>
        <w:lastRenderedPageBreak/>
        <w:t>Flavour School links well with other food initiatives in the school</w:t>
      </w:r>
      <w:r w:rsidRPr="00662CCC">
        <w:rPr>
          <w:rFonts w:ascii="Arial" w:hAnsi="Arial"/>
          <w:sz w:val="20"/>
          <w:szCs w:val="20"/>
        </w:rPr>
        <w:br/>
      </w:r>
      <w:r w:rsidRPr="00662CCC">
        <w:rPr>
          <w:rFonts w:ascii="Arial" w:hAnsi="Arial"/>
          <w:sz w:val="20"/>
          <w:szCs w:val="20"/>
        </w:rPr>
        <w:br/>
      </w:r>
      <w:r w:rsidRPr="00662CCC">
        <w:rPr>
          <w:rFonts w:ascii="Arial" w:hAnsi="Arial"/>
          <w:i/>
          <w:iCs/>
          <w:sz w:val="20"/>
          <w:szCs w:val="20"/>
        </w:rPr>
        <w:t>(c</w:t>
      </w:r>
      <w:proofErr w:type="gramStart"/>
      <w:r w:rsidRPr="00662CCC">
        <w:rPr>
          <w:rFonts w:ascii="Arial" w:hAnsi="Arial"/>
          <w:i/>
          <w:iCs/>
          <w:sz w:val="20"/>
          <w:szCs w:val="20"/>
        </w:rPr>
        <w:t>)  utility</w:t>
      </w:r>
      <w:proofErr w:type="gramEnd"/>
      <w:r w:rsidRPr="00662CCC">
        <w:rPr>
          <w:rFonts w:ascii="Arial" w:hAnsi="Arial"/>
          <w:i/>
          <w:iCs/>
          <w:sz w:val="20"/>
          <w:szCs w:val="20"/>
        </w:rPr>
        <w:t>/design of the teaching resources and teacher training</w:t>
      </w:r>
    </w:p>
    <w:p w14:paraId="6AEF9EFA" w14:textId="77777777" w:rsidR="00CD29AC" w:rsidRPr="00662CCC" w:rsidRDefault="00CD29AC" w:rsidP="00F74F6E">
      <w:pPr>
        <w:spacing w:line="480" w:lineRule="auto"/>
        <w:rPr>
          <w:rFonts w:ascii="Arial" w:hAnsi="Arial"/>
          <w:sz w:val="20"/>
          <w:szCs w:val="20"/>
        </w:rPr>
      </w:pPr>
    </w:p>
    <w:p w14:paraId="05B2CE57" w14:textId="77777777" w:rsidR="00CD29AC" w:rsidRPr="00662CCC" w:rsidRDefault="00F21C1D" w:rsidP="00F74F6E">
      <w:pPr>
        <w:spacing w:line="480" w:lineRule="auto"/>
        <w:rPr>
          <w:rFonts w:ascii="Arial" w:hAnsi="Arial"/>
          <w:sz w:val="20"/>
          <w:szCs w:val="20"/>
        </w:rPr>
      </w:pPr>
      <w:r w:rsidRPr="00662CCC">
        <w:rPr>
          <w:rFonts w:ascii="Arial" w:hAnsi="Arial"/>
          <w:sz w:val="20"/>
          <w:szCs w:val="20"/>
        </w:rPr>
        <w:t xml:space="preserve">The teacher training sessions were </w:t>
      </w:r>
      <w:proofErr w:type="gramStart"/>
      <w:r w:rsidRPr="00662CCC">
        <w:rPr>
          <w:rFonts w:ascii="Arial" w:hAnsi="Arial"/>
          <w:sz w:val="20"/>
          <w:szCs w:val="20"/>
        </w:rPr>
        <w:t>really helpful</w:t>
      </w:r>
      <w:proofErr w:type="gramEnd"/>
    </w:p>
    <w:p w14:paraId="37A29A46" w14:textId="77777777" w:rsidR="00CD29AC" w:rsidRPr="00662CCC" w:rsidRDefault="00F21C1D" w:rsidP="00F74F6E">
      <w:pPr>
        <w:spacing w:line="480" w:lineRule="auto"/>
        <w:rPr>
          <w:rFonts w:ascii="Arial" w:hAnsi="Arial"/>
          <w:sz w:val="20"/>
          <w:szCs w:val="20"/>
        </w:rPr>
      </w:pPr>
      <w:r w:rsidRPr="00662CCC">
        <w:rPr>
          <w:rFonts w:ascii="Arial" w:hAnsi="Arial"/>
          <w:sz w:val="20"/>
          <w:szCs w:val="20"/>
        </w:rPr>
        <w:t>I think I could have managed fine teaching Flavour School without teacher training, just using the teaching resources provided</w:t>
      </w:r>
    </w:p>
    <w:p w14:paraId="740551E2" w14:textId="77777777" w:rsidR="00CD29AC" w:rsidRPr="00662CCC" w:rsidRDefault="00F21C1D" w:rsidP="00F74F6E">
      <w:pPr>
        <w:spacing w:line="480" w:lineRule="auto"/>
        <w:rPr>
          <w:rFonts w:ascii="Arial" w:hAnsi="Arial"/>
          <w:sz w:val="20"/>
          <w:szCs w:val="20"/>
        </w:rPr>
      </w:pPr>
      <w:r w:rsidRPr="00662CCC">
        <w:rPr>
          <w:rFonts w:ascii="Arial" w:hAnsi="Arial"/>
          <w:sz w:val="20"/>
          <w:szCs w:val="20"/>
        </w:rPr>
        <w:t>The Starter Programme lesson plans/manual is clear and easy to use</w:t>
      </w:r>
    </w:p>
    <w:p w14:paraId="0B233EDF" w14:textId="77777777" w:rsidR="00CD29AC" w:rsidRPr="00662CCC" w:rsidRDefault="00F21C1D" w:rsidP="00F74F6E">
      <w:pPr>
        <w:spacing w:line="480" w:lineRule="auto"/>
        <w:rPr>
          <w:rFonts w:ascii="Arial" w:hAnsi="Arial"/>
          <w:sz w:val="20"/>
          <w:szCs w:val="20"/>
        </w:rPr>
      </w:pPr>
      <w:r w:rsidRPr="00662CCC">
        <w:rPr>
          <w:rFonts w:ascii="Arial" w:hAnsi="Arial"/>
          <w:sz w:val="20"/>
          <w:szCs w:val="20"/>
        </w:rPr>
        <w:t>The Make-it-your-own guide gives me the information and ideas I need</w:t>
      </w:r>
    </w:p>
    <w:p w14:paraId="622F968D" w14:textId="77777777" w:rsidR="00CD29AC" w:rsidRPr="00662CCC" w:rsidRDefault="00F21C1D" w:rsidP="00F74F6E">
      <w:pPr>
        <w:spacing w:line="480" w:lineRule="auto"/>
        <w:rPr>
          <w:rFonts w:ascii="Arial" w:hAnsi="Arial"/>
          <w:sz w:val="20"/>
          <w:szCs w:val="20"/>
        </w:rPr>
      </w:pPr>
      <w:r w:rsidRPr="00662CCC">
        <w:rPr>
          <w:rFonts w:ascii="Arial" w:hAnsi="Arial"/>
          <w:sz w:val="20"/>
          <w:szCs w:val="20"/>
        </w:rPr>
        <w:t>The Starter Programme could be better designed (please comment below)</w:t>
      </w:r>
    </w:p>
    <w:p w14:paraId="56AF7923" w14:textId="77777777" w:rsidR="00CD29AC" w:rsidRPr="00662CCC" w:rsidRDefault="00F21C1D" w:rsidP="00F74F6E">
      <w:pPr>
        <w:spacing w:line="480" w:lineRule="auto"/>
        <w:rPr>
          <w:rFonts w:ascii="Arial" w:hAnsi="Arial"/>
          <w:sz w:val="20"/>
          <w:szCs w:val="20"/>
        </w:rPr>
      </w:pPr>
      <w:r w:rsidRPr="00662CCC">
        <w:rPr>
          <w:rFonts w:ascii="Arial" w:hAnsi="Arial"/>
          <w:sz w:val="20"/>
          <w:szCs w:val="20"/>
        </w:rPr>
        <w:t>The Make-it-your-own guide could be better designed (please comment below)</w:t>
      </w:r>
    </w:p>
    <w:p w14:paraId="24C70C5B" w14:textId="77777777" w:rsidR="00CD29AC" w:rsidRPr="00662CCC" w:rsidRDefault="00CD29AC" w:rsidP="00F74F6E">
      <w:pPr>
        <w:spacing w:line="480" w:lineRule="auto"/>
        <w:rPr>
          <w:rFonts w:ascii="Arial" w:hAnsi="Arial"/>
          <w:sz w:val="20"/>
          <w:szCs w:val="20"/>
        </w:rPr>
      </w:pPr>
    </w:p>
    <w:p w14:paraId="0331D455" w14:textId="77777777" w:rsidR="00CD29AC" w:rsidRPr="00662CCC" w:rsidRDefault="00F21C1D" w:rsidP="00F74F6E">
      <w:pPr>
        <w:pageBreakBefore/>
        <w:spacing w:line="480" w:lineRule="auto"/>
        <w:rPr>
          <w:rFonts w:ascii="Arial" w:eastAsia="Times New Roman" w:hAnsi="Arial"/>
          <w:b/>
          <w:bCs/>
          <w:color w:val="000000"/>
          <w:sz w:val="20"/>
          <w:szCs w:val="20"/>
        </w:rPr>
      </w:pPr>
      <w:r w:rsidRPr="00662CCC">
        <w:rPr>
          <w:rFonts w:ascii="Arial" w:hAnsi="Arial"/>
          <w:sz w:val="20"/>
          <w:szCs w:val="20"/>
        </w:rPr>
        <w:lastRenderedPageBreak/>
        <w:t>Appendix 4 – Caregiver consent form</w:t>
      </w:r>
    </w:p>
    <w:p w14:paraId="29AB691E" w14:textId="77777777" w:rsidR="00CD29AC" w:rsidRPr="00662CCC" w:rsidRDefault="00F21C1D" w:rsidP="00F74F6E">
      <w:pPr>
        <w:spacing w:before="100" w:after="100" w:line="480" w:lineRule="auto"/>
        <w:rPr>
          <w:rFonts w:ascii="Arial" w:eastAsia="Times New Roman" w:hAnsi="Arial"/>
          <w:sz w:val="20"/>
          <w:szCs w:val="20"/>
        </w:rPr>
      </w:pPr>
      <w:r w:rsidRPr="00662CCC">
        <w:rPr>
          <w:rFonts w:ascii="Arial" w:eastAsia="Times New Roman" w:hAnsi="Arial"/>
          <w:b/>
          <w:bCs/>
          <w:color w:val="000000"/>
          <w:sz w:val="20"/>
          <w:szCs w:val="20"/>
        </w:rPr>
        <w:t>‘OASES’ - Outcomes Assessment of Sensory Education in Schools</w:t>
      </w:r>
    </w:p>
    <w:p w14:paraId="2FEC6C22" w14:textId="77777777" w:rsidR="00CD29AC" w:rsidRPr="00662CCC" w:rsidRDefault="00F21C1D" w:rsidP="00F74F6E">
      <w:pPr>
        <w:spacing w:before="100" w:after="100" w:line="480" w:lineRule="auto"/>
        <w:rPr>
          <w:rFonts w:ascii="Arial" w:eastAsia="Times New Roman" w:hAnsi="Arial"/>
          <w:color w:val="000000"/>
          <w:sz w:val="20"/>
          <w:szCs w:val="20"/>
        </w:rPr>
      </w:pPr>
      <w:r w:rsidRPr="00662CCC">
        <w:rPr>
          <w:rFonts w:ascii="Arial" w:eastAsia="Times New Roman" w:hAnsi="Arial"/>
          <w:sz w:val="20"/>
          <w:szCs w:val="20"/>
        </w:rPr>
        <w:t>Thanks for your interest in taking part in our Flavour School research!</w:t>
      </w:r>
    </w:p>
    <w:p w14:paraId="1BFD22BB" w14:textId="77777777" w:rsidR="00CD29AC" w:rsidRPr="00662CCC" w:rsidRDefault="00F21C1D" w:rsidP="00F74F6E">
      <w:pPr>
        <w:spacing w:before="100" w:after="100" w:line="480" w:lineRule="auto"/>
        <w:rPr>
          <w:rFonts w:ascii="Arial" w:eastAsia="Times New Roman" w:hAnsi="Arial"/>
          <w:b/>
          <w:bCs/>
          <w:color w:val="000000"/>
          <w:sz w:val="20"/>
          <w:szCs w:val="20"/>
        </w:rPr>
      </w:pPr>
      <w:r w:rsidRPr="00662CCC">
        <w:rPr>
          <w:rFonts w:ascii="Arial" w:eastAsia="Times New Roman" w:hAnsi="Arial"/>
          <w:color w:val="000000"/>
          <w:sz w:val="20"/>
          <w:szCs w:val="20"/>
        </w:rPr>
        <w:t>This form invites your consent for your child's participation at school, in University of Leeds research on Flavour School sensory food education. </w:t>
      </w:r>
    </w:p>
    <w:p w14:paraId="592A1342" w14:textId="77777777" w:rsidR="00CD29AC" w:rsidRPr="00662CCC" w:rsidRDefault="00F21C1D" w:rsidP="00F74F6E">
      <w:pPr>
        <w:spacing w:before="100" w:after="100" w:line="480" w:lineRule="auto"/>
        <w:rPr>
          <w:rFonts w:ascii="Arial" w:eastAsia="Times New Roman" w:hAnsi="Arial"/>
          <w:color w:val="000000"/>
          <w:sz w:val="20"/>
          <w:szCs w:val="20"/>
        </w:rPr>
      </w:pPr>
      <w:r w:rsidRPr="00662CCC">
        <w:rPr>
          <w:rFonts w:ascii="Arial" w:eastAsia="Times New Roman" w:hAnsi="Arial"/>
          <w:b/>
          <w:bCs/>
          <w:color w:val="000000"/>
          <w:sz w:val="20"/>
          <w:szCs w:val="20"/>
        </w:rPr>
        <w:t>Privacy Notice</w:t>
      </w:r>
    </w:p>
    <w:p w14:paraId="3E31B513" w14:textId="77777777" w:rsidR="00CD29AC" w:rsidRPr="00662CCC" w:rsidRDefault="00F21C1D" w:rsidP="00F74F6E">
      <w:pPr>
        <w:spacing w:before="100" w:after="100" w:line="480" w:lineRule="auto"/>
        <w:rPr>
          <w:rFonts w:ascii="Arial" w:eastAsia="Times New Roman" w:hAnsi="Arial"/>
          <w:color w:val="404040"/>
          <w:sz w:val="20"/>
          <w:szCs w:val="20"/>
        </w:rPr>
      </w:pPr>
      <w:r w:rsidRPr="00662CCC">
        <w:rPr>
          <w:rFonts w:ascii="Arial" w:eastAsia="Times New Roman" w:hAnsi="Arial"/>
          <w:color w:val="000000"/>
          <w:sz w:val="20"/>
          <w:szCs w:val="20"/>
        </w:rPr>
        <w:t xml:space="preserve">We will securely store the personal details you provide on this form, only for the purpose of conducting the research. We will not share your personal data with anyone else. You can find the University of Leeds Research Participant Privacy Statement </w:t>
      </w:r>
      <w:hyperlink r:id="rId5" w:history="1">
        <w:r w:rsidRPr="00662CCC">
          <w:rPr>
            <w:rStyle w:val="Hyperlink"/>
            <w:rFonts w:ascii="Arial" w:eastAsia="Times New Roman" w:hAnsi="Arial"/>
            <w:color w:val="0000FF"/>
            <w:sz w:val="20"/>
            <w:szCs w:val="20"/>
          </w:rPr>
          <w:t>linked here</w:t>
        </w:r>
      </w:hyperlink>
      <w:r w:rsidRPr="00662CCC">
        <w:rPr>
          <w:rFonts w:ascii="Arial" w:eastAsia="Times New Roman" w:hAnsi="Arial"/>
          <w:color w:val="000000"/>
          <w:sz w:val="20"/>
          <w:szCs w:val="20"/>
        </w:rPr>
        <w:t>.</w:t>
      </w:r>
    </w:p>
    <w:p w14:paraId="13FC7B89" w14:textId="77777777" w:rsidR="00CD29AC" w:rsidRPr="00662CCC" w:rsidRDefault="00F21C1D" w:rsidP="00F74F6E">
      <w:pPr>
        <w:spacing w:before="100" w:after="100" w:line="480" w:lineRule="auto"/>
        <w:rPr>
          <w:rFonts w:ascii="Arial" w:eastAsia="Times New Roman" w:hAnsi="Arial"/>
          <w:b/>
          <w:bCs/>
          <w:sz w:val="20"/>
          <w:szCs w:val="20"/>
        </w:rPr>
      </w:pPr>
      <w:r w:rsidRPr="00662CCC">
        <w:rPr>
          <w:rFonts w:ascii="Arial" w:eastAsia="Times New Roman" w:hAnsi="Arial"/>
          <w:color w:val="404040"/>
          <w:sz w:val="20"/>
          <w:szCs w:val="20"/>
        </w:rPr>
        <w:t> </w:t>
      </w:r>
    </w:p>
    <w:p w14:paraId="581C043F" w14:textId="77777777" w:rsidR="00CD29AC" w:rsidRPr="00662CCC" w:rsidRDefault="00F21C1D" w:rsidP="00F74F6E">
      <w:pPr>
        <w:spacing w:before="100" w:after="100" w:line="480" w:lineRule="auto"/>
        <w:rPr>
          <w:rFonts w:ascii="Arial" w:eastAsia="Times New Roman" w:hAnsi="Arial"/>
          <w:sz w:val="20"/>
          <w:szCs w:val="20"/>
        </w:rPr>
      </w:pPr>
      <w:r w:rsidRPr="00662CCC">
        <w:rPr>
          <w:rFonts w:ascii="Arial" w:eastAsia="Times New Roman" w:hAnsi="Arial"/>
          <w:b/>
          <w:bCs/>
          <w:sz w:val="20"/>
          <w:szCs w:val="20"/>
        </w:rPr>
        <w:t>Information for Caregivers</w:t>
      </w:r>
    </w:p>
    <w:p w14:paraId="45DBB7AF" w14:textId="77777777" w:rsidR="00CD29AC" w:rsidRPr="00662CCC" w:rsidRDefault="00F21C1D" w:rsidP="00F74F6E">
      <w:pPr>
        <w:spacing w:line="480" w:lineRule="auto"/>
        <w:rPr>
          <w:rFonts w:ascii="Arial" w:eastAsia="Times New Roman" w:hAnsi="Arial"/>
          <w:sz w:val="20"/>
          <w:szCs w:val="20"/>
        </w:rPr>
      </w:pPr>
      <w:r w:rsidRPr="00662CCC">
        <w:rPr>
          <w:rFonts w:ascii="Arial" w:eastAsia="Times New Roman" w:hAnsi="Arial"/>
          <w:sz w:val="20"/>
          <w:szCs w:val="20"/>
        </w:rPr>
        <w:t>I have read and understood the Information for Caregivers - Version 1.2 (a copy of the Information for caregivers is made available)</w:t>
      </w:r>
    </w:p>
    <w:p w14:paraId="19228367" w14:textId="77777777" w:rsidR="00CD29AC" w:rsidRPr="00662CCC" w:rsidRDefault="00F21C1D" w:rsidP="00F74F6E">
      <w:pPr>
        <w:spacing w:line="480" w:lineRule="auto"/>
        <w:rPr>
          <w:rFonts w:ascii="Arial" w:eastAsia="Times New Roman" w:hAnsi="Arial"/>
          <w:sz w:val="20"/>
          <w:szCs w:val="20"/>
        </w:rPr>
      </w:pPr>
      <w:r w:rsidRPr="00662CCC">
        <w:rPr>
          <w:rFonts w:ascii="Arial" w:eastAsia="Times New Roman" w:hAnsi="Arial"/>
          <w:sz w:val="20"/>
          <w:szCs w:val="20"/>
        </w:rPr>
        <w:t>Yes/No</w:t>
      </w:r>
    </w:p>
    <w:p w14:paraId="5C17BD30" w14:textId="77777777" w:rsidR="00CD29AC" w:rsidRPr="00662CCC" w:rsidRDefault="00CD29AC" w:rsidP="00F74F6E">
      <w:pPr>
        <w:spacing w:line="480" w:lineRule="auto"/>
        <w:rPr>
          <w:rFonts w:ascii="Arial" w:eastAsia="Times New Roman" w:hAnsi="Arial"/>
          <w:sz w:val="20"/>
          <w:szCs w:val="20"/>
        </w:rPr>
      </w:pPr>
    </w:p>
    <w:p w14:paraId="15C1D22D" w14:textId="77777777" w:rsidR="00CD29AC" w:rsidRPr="00662CCC" w:rsidRDefault="00F21C1D" w:rsidP="00F74F6E">
      <w:pPr>
        <w:spacing w:before="100" w:after="100" w:line="480" w:lineRule="auto"/>
        <w:rPr>
          <w:rFonts w:ascii="Arial" w:eastAsia="Times New Roman" w:hAnsi="Arial"/>
          <w:sz w:val="20"/>
          <w:szCs w:val="20"/>
        </w:rPr>
      </w:pPr>
      <w:proofErr w:type="gramStart"/>
      <w:r w:rsidRPr="00662CCC">
        <w:rPr>
          <w:rFonts w:ascii="Arial" w:eastAsia="Times New Roman" w:hAnsi="Arial"/>
          <w:b/>
          <w:bCs/>
          <w:sz w:val="20"/>
          <w:szCs w:val="20"/>
        </w:rPr>
        <w:t>Caregiver</w:t>
      </w:r>
      <w:proofErr w:type="gramEnd"/>
      <w:r w:rsidRPr="00662CCC">
        <w:rPr>
          <w:rFonts w:ascii="Arial" w:eastAsia="Times New Roman" w:hAnsi="Arial"/>
          <w:b/>
          <w:bCs/>
          <w:sz w:val="20"/>
          <w:szCs w:val="20"/>
        </w:rPr>
        <w:t xml:space="preserve"> contact details</w:t>
      </w:r>
    </w:p>
    <w:p w14:paraId="47A8C5DD" w14:textId="77777777" w:rsidR="00CD29AC" w:rsidRPr="00662CCC" w:rsidRDefault="00F21C1D" w:rsidP="00F74F6E">
      <w:pPr>
        <w:spacing w:line="480" w:lineRule="auto"/>
        <w:rPr>
          <w:rFonts w:ascii="Arial" w:eastAsia="Times New Roman" w:hAnsi="Arial"/>
          <w:sz w:val="20"/>
          <w:szCs w:val="20"/>
        </w:rPr>
      </w:pPr>
      <w:r w:rsidRPr="00662CCC">
        <w:rPr>
          <w:rFonts w:ascii="Arial" w:eastAsia="Times New Roman" w:hAnsi="Arial"/>
          <w:sz w:val="20"/>
          <w:szCs w:val="20"/>
        </w:rPr>
        <w:t xml:space="preserve">What is your personal/given name? </w:t>
      </w:r>
    </w:p>
    <w:p w14:paraId="30BB8DFF" w14:textId="77777777" w:rsidR="00CD29AC" w:rsidRPr="00662CCC" w:rsidRDefault="00CD29AC" w:rsidP="00F74F6E">
      <w:pPr>
        <w:spacing w:line="480" w:lineRule="auto"/>
        <w:rPr>
          <w:rFonts w:ascii="Arial" w:eastAsia="Times New Roman" w:hAnsi="Arial"/>
          <w:sz w:val="20"/>
          <w:szCs w:val="20"/>
        </w:rPr>
      </w:pPr>
    </w:p>
    <w:p w14:paraId="264339E4" w14:textId="77777777" w:rsidR="00CD29AC" w:rsidRPr="00662CCC" w:rsidRDefault="00F21C1D" w:rsidP="00F74F6E">
      <w:pPr>
        <w:spacing w:line="480" w:lineRule="auto"/>
        <w:rPr>
          <w:rFonts w:ascii="Arial" w:eastAsia="Times New Roman" w:hAnsi="Arial"/>
          <w:sz w:val="20"/>
          <w:szCs w:val="20"/>
        </w:rPr>
      </w:pPr>
      <w:r w:rsidRPr="00662CCC">
        <w:rPr>
          <w:rFonts w:ascii="Arial" w:eastAsia="Times New Roman" w:hAnsi="Arial"/>
          <w:sz w:val="20"/>
          <w:szCs w:val="20"/>
        </w:rPr>
        <w:t xml:space="preserve">What is your family name/surname? </w:t>
      </w:r>
    </w:p>
    <w:p w14:paraId="7C10B9E3" w14:textId="77777777" w:rsidR="00CD29AC" w:rsidRPr="00662CCC" w:rsidRDefault="00CD29AC" w:rsidP="00F74F6E">
      <w:pPr>
        <w:spacing w:line="480" w:lineRule="auto"/>
        <w:rPr>
          <w:rFonts w:ascii="Arial" w:eastAsia="Times New Roman" w:hAnsi="Arial"/>
          <w:sz w:val="20"/>
          <w:szCs w:val="20"/>
        </w:rPr>
      </w:pPr>
    </w:p>
    <w:p w14:paraId="28B84668" w14:textId="77777777" w:rsidR="00CD29AC" w:rsidRPr="00662CCC" w:rsidRDefault="00F21C1D" w:rsidP="00F74F6E">
      <w:pPr>
        <w:spacing w:line="480" w:lineRule="auto"/>
        <w:rPr>
          <w:rFonts w:ascii="Arial" w:eastAsia="Times New Roman" w:hAnsi="Arial"/>
          <w:sz w:val="20"/>
          <w:szCs w:val="20"/>
        </w:rPr>
      </w:pPr>
      <w:r w:rsidRPr="00662CCC">
        <w:rPr>
          <w:rFonts w:ascii="Arial" w:eastAsia="Times New Roman" w:hAnsi="Arial"/>
          <w:sz w:val="20"/>
          <w:szCs w:val="20"/>
        </w:rPr>
        <w:t xml:space="preserve">Please enter a contact email or postal address </w:t>
      </w:r>
    </w:p>
    <w:p w14:paraId="4071D0E2" w14:textId="77777777" w:rsidR="00CD29AC" w:rsidRPr="00662CCC" w:rsidRDefault="00CD29AC" w:rsidP="00F74F6E">
      <w:pPr>
        <w:spacing w:line="480" w:lineRule="auto"/>
        <w:rPr>
          <w:rFonts w:ascii="Arial" w:eastAsia="Times New Roman" w:hAnsi="Arial"/>
          <w:sz w:val="20"/>
          <w:szCs w:val="20"/>
        </w:rPr>
      </w:pPr>
    </w:p>
    <w:p w14:paraId="6967446B" w14:textId="77777777" w:rsidR="00CD29AC" w:rsidRPr="00662CCC" w:rsidRDefault="00F21C1D" w:rsidP="00F74F6E">
      <w:pPr>
        <w:spacing w:before="100" w:after="100" w:line="480" w:lineRule="auto"/>
        <w:rPr>
          <w:rFonts w:ascii="Arial" w:eastAsia="Times New Roman" w:hAnsi="Arial"/>
          <w:sz w:val="20"/>
          <w:szCs w:val="20"/>
        </w:rPr>
      </w:pPr>
      <w:r w:rsidRPr="00662CCC">
        <w:rPr>
          <w:rFonts w:ascii="Arial" w:eastAsia="Times New Roman" w:hAnsi="Arial"/>
          <w:b/>
          <w:bCs/>
          <w:sz w:val="20"/>
          <w:szCs w:val="20"/>
        </w:rPr>
        <w:t>About your participating child</w:t>
      </w:r>
    </w:p>
    <w:p w14:paraId="39B8A04D" w14:textId="77777777" w:rsidR="00CD29AC" w:rsidRPr="00662CCC" w:rsidRDefault="00F21C1D" w:rsidP="00F74F6E">
      <w:pPr>
        <w:spacing w:line="480" w:lineRule="auto"/>
        <w:rPr>
          <w:rFonts w:ascii="Arial" w:eastAsia="Times New Roman" w:hAnsi="Arial"/>
          <w:sz w:val="20"/>
          <w:szCs w:val="20"/>
        </w:rPr>
      </w:pPr>
      <w:r w:rsidRPr="00662CCC">
        <w:rPr>
          <w:rFonts w:ascii="Arial" w:eastAsia="Times New Roman" w:hAnsi="Arial"/>
          <w:sz w:val="20"/>
          <w:szCs w:val="20"/>
        </w:rPr>
        <w:t xml:space="preserve">What is the name of your child's school? </w:t>
      </w:r>
    </w:p>
    <w:p w14:paraId="7AEA853B" w14:textId="77777777" w:rsidR="00CD29AC" w:rsidRPr="00662CCC" w:rsidRDefault="00CD29AC" w:rsidP="00F74F6E">
      <w:pPr>
        <w:spacing w:line="480" w:lineRule="auto"/>
        <w:rPr>
          <w:rFonts w:ascii="Arial" w:eastAsia="Times New Roman" w:hAnsi="Arial"/>
          <w:sz w:val="20"/>
          <w:szCs w:val="20"/>
        </w:rPr>
      </w:pPr>
    </w:p>
    <w:p w14:paraId="120631C8" w14:textId="77777777" w:rsidR="00CD29AC" w:rsidRPr="00662CCC" w:rsidRDefault="00F21C1D" w:rsidP="00F74F6E">
      <w:pPr>
        <w:spacing w:line="480" w:lineRule="auto"/>
        <w:rPr>
          <w:rFonts w:ascii="Arial" w:eastAsia="Times New Roman" w:hAnsi="Arial"/>
          <w:sz w:val="20"/>
          <w:szCs w:val="20"/>
        </w:rPr>
      </w:pPr>
      <w:r w:rsidRPr="00662CCC">
        <w:rPr>
          <w:rFonts w:ascii="Arial" w:eastAsia="Times New Roman" w:hAnsi="Arial"/>
          <w:sz w:val="20"/>
          <w:szCs w:val="20"/>
        </w:rPr>
        <w:t xml:space="preserve">What is the personal/given name of your participating child? </w:t>
      </w:r>
    </w:p>
    <w:p w14:paraId="12B07730" w14:textId="77777777" w:rsidR="00CD29AC" w:rsidRPr="00662CCC" w:rsidRDefault="00CD29AC" w:rsidP="00F74F6E">
      <w:pPr>
        <w:spacing w:line="480" w:lineRule="auto"/>
        <w:rPr>
          <w:rFonts w:ascii="Arial" w:eastAsia="Times New Roman" w:hAnsi="Arial"/>
          <w:sz w:val="20"/>
          <w:szCs w:val="20"/>
        </w:rPr>
      </w:pPr>
    </w:p>
    <w:p w14:paraId="16D92264" w14:textId="77777777" w:rsidR="00CD29AC" w:rsidRPr="00662CCC" w:rsidRDefault="00F21C1D" w:rsidP="00F74F6E">
      <w:pPr>
        <w:spacing w:line="480" w:lineRule="auto"/>
        <w:rPr>
          <w:rFonts w:ascii="Arial" w:eastAsia="Times New Roman" w:hAnsi="Arial"/>
          <w:sz w:val="20"/>
          <w:szCs w:val="20"/>
        </w:rPr>
      </w:pPr>
      <w:r w:rsidRPr="00662CCC">
        <w:rPr>
          <w:rFonts w:ascii="Arial" w:eastAsia="Times New Roman" w:hAnsi="Arial"/>
          <w:sz w:val="20"/>
          <w:szCs w:val="20"/>
        </w:rPr>
        <w:t xml:space="preserve">What is their family name/surname? </w:t>
      </w:r>
    </w:p>
    <w:p w14:paraId="2309016A" w14:textId="77777777" w:rsidR="00CD29AC" w:rsidRPr="00662CCC" w:rsidRDefault="00CD29AC" w:rsidP="00F74F6E">
      <w:pPr>
        <w:spacing w:line="480" w:lineRule="auto"/>
        <w:rPr>
          <w:rFonts w:ascii="Arial" w:eastAsia="Times New Roman" w:hAnsi="Arial"/>
          <w:sz w:val="20"/>
          <w:szCs w:val="20"/>
        </w:rPr>
      </w:pPr>
    </w:p>
    <w:p w14:paraId="2B8803FE" w14:textId="77777777" w:rsidR="00CD29AC" w:rsidRPr="00662CCC" w:rsidRDefault="00F21C1D" w:rsidP="00F74F6E">
      <w:pPr>
        <w:spacing w:line="480" w:lineRule="auto"/>
        <w:rPr>
          <w:rFonts w:ascii="Arial" w:eastAsia="Times New Roman" w:hAnsi="Arial"/>
          <w:sz w:val="20"/>
          <w:szCs w:val="20"/>
        </w:rPr>
      </w:pPr>
      <w:r w:rsidRPr="00662CCC">
        <w:rPr>
          <w:rFonts w:ascii="Arial" w:eastAsia="Times New Roman" w:hAnsi="Arial"/>
          <w:sz w:val="20"/>
          <w:szCs w:val="20"/>
        </w:rPr>
        <w:t xml:space="preserve">What year group is your child in? </w:t>
      </w:r>
    </w:p>
    <w:p w14:paraId="1C0E01DD" w14:textId="77777777" w:rsidR="00CD29AC" w:rsidRPr="00662CCC" w:rsidRDefault="00F21C1D" w:rsidP="00F74F6E">
      <w:pPr>
        <w:spacing w:line="480" w:lineRule="auto"/>
        <w:rPr>
          <w:rFonts w:ascii="Arial" w:eastAsia="Times New Roman" w:hAnsi="Arial"/>
          <w:sz w:val="20"/>
          <w:szCs w:val="20"/>
        </w:rPr>
      </w:pPr>
      <w:r w:rsidRPr="00662CCC">
        <w:rPr>
          <w:rFonts w:ascii="Arial" w:eastAsia="Times New Roman" w:hAnsi="Arial"/>
          <w:sz w:val="20"/>
          <w:szCs w:val="20"/>
        </w:rPr>
        <w:t xml:space="preserve">Reception </w:t>
      </w:r>
    </w:p>
    <w:p w14:paraId="606A45E9" w14:textId="77777777" w:rsidR="00CD29AC" w:rsidRPr="00662CCC" w:rsidRDefault="00F21C1D" w:rsidP="00F74F6E">
      <w:pPr>
        <w:spacing w:line="480" w:lineRule="auto"/>
        <w:rPr>
          <w:rFonts w:ascii="Arial" w:eastAsia="Times New Roman" w:hAnsi="Arial"/>
          <w:sz w:val="20"/>
          <w:szCs w:val="20"/>
        </w:rPr>
      </w:pPr>
      <w:r w:rsidRPr="00662CCC">
        <w:rPr>
          <w:rFonts w:ascii="Arial" w:eastAsia="Times New Roman" w:hAnsi="Arial"/>
          <w:sz w:val="20"/>
          <w:szCs w:val="20"/>
        </w:rPr>
        <w:t xml:space="preserve">Year 1 </w:t>
      </w:r>
    </w:p>
    <w:p w14:paraId="6808F88C" w14:textId="77777777" w:rsidR="00CD29AC" w:rsidRPr="00662CCC" w:rsidRDefault="00F21C1D" w:rsidP="00F74F6E">
      <w:pPr>
        <w:spacing w:line="480" w:lineRule="auto"/>
        <w:rPr>
          <w:rFonts w:ascii="Arial" w:eastAsia="Times New Roman" w:hAnsi="Arial"/>
          <w:b/>
          <w:bCs/>
          <w:sz w:val="20"/>
          <w:szCs w:val="20"/>
        </w:rPr>
      </w:pPr>
      <w:r w:rsidRPr="00662CCC">
        <w:rPr>
          <w:rFonts w:ascii="Arial" w:eastAsia="Times New Roman" w:hAnsi="Arial"/>
          <w:sz w:val="20"/>
          <w:szCs w:val="20"/>
        </w:rPr>
        <w:t xml:space="preserve">Year 2 </w:t>
      </w:r>
    </w:p>
    <w:p w14:paraId="3B340B32" w14:textId="77777777" w:rsidR="00CD29AC" w:rsidRPr="00662CCC" w:rsidRDefault="00F21C1D" w:rsidP="00F74F6E">
      <w:pPr>
        <w:spacing w:before="100" w:after="100" w:line="480" w:lineRule="auto"/>
        <w:rPr>
          <w:rFonts w:ascii="Arial" w:eastAsia="Times New Roman" w:hAnsi="Arial"/>
          <w:sz w:val="20"/>
          <w:szCs w:val="20"/>
        </w:rPr>
      </w:pPr>
      <w:r w:rsidRPr="00662CCC">
        <w:rPr>
          <w:rFonts w:ascii="Arial" w:eastAsia="Times New Roman" w:hAnsi="Arial"/>
          <w:b/>
          <w:bCs/>
          <w:sz w:val="20"/>
          <w:szCs w:val="20"/>
        </w:rPr>
        <w:t>Checks</w:t>
      </w:r>
    </w:p>
    <w:p w14:paraId="569E4C10" w14:textId="77777777" w:rsidR="00CD29AC" w:rsidRPr="00662CCC" w:rsidRDefault="00F21C1D" w:rsidP="00F74F6E">
      <w:pPr>
        <w:spacing w:line="480" w:lineRule="auto"/>
        <w:rPr>
          <w:rFonts w:ascii="Arial" w:eastAsia="Times New Roman" w:hAnsi="Arial"/>
          <w:sz w:val="20"/>
          <w:szCs w:val="20"/>
        </w:rPr>
      </w:pPr>
      <w:r w:rsidRPr="00662CCC">
        <w:rPr>
          <w:rFonts w:ascii="Arial" w:eastAsia="Times New Roman" w:hAnsi="Arial"/>
          <w:sz w:val="20"/>
          <w:szCs w:val="20"/>
        </w:rPr>
        <w:t xml:space="preserve">I understand that participation in this study is completely </w:t>
      </w:r>
      <w:proofErr w:type="gramStart"/>
      <w:r w:rsidRPr="00662CCC">
        <w:rPr>
          <w:rFonts w:ascii="Arial" w:eastAsia="Times New Roman" w:hAnsi="Arial"/>
          <w:sz w:val="20"/>
          <w:szCs w:val="20"/>
        </w:rPr>
        <w:t>voluntary</w:t>
      </w:r>
      <w:proofErr w:type="gramEnd"/>
      <w:r w:rsidRPr="00662CCC">
        <w:rPr>
          <w:rFonts w:ascii="Arial" w:eastAsia="Times New Roman" w:hAnsi="Arial"/>
          <w:sz w:val="20"/>
          <w:szCs w:val="20"/>
        </w:rPr>
        <w:t xml:space="preserve"> and I can change my mind at any time. Required </w:t>
      </w:r>
    </w:p>
    <w:p w14:paraId="11D8E5EB" w14:textId="77777777" w:rsidR="00CD29AC" w:rsidRPr="00662CCC" w:rsidRDefault="00F21C1D" w:rsidP="00F74F6E">
      <w:pPr>
        <w:spacing w:line="480" w:lineRule="auto"/>
        <w:rPr>
          <w:rFonts w:ascii="Arial" w:eastAsia="Times New Roman" w:hAnsi="Arial"/>
          <w:b/>
          <w:bCs/>
          <w:sz w:val="20"/>
          <w:szCs w:val="20"/>
        </w:rPr>
      </w:pPr>
      <w:r w:rsidRPr="00662CCC">
        <w:rPr>
          <w:rFonts w:ascii="Arial" w:eastAsia="Times New Roman" w:hAnsi="Arial"/>
          <w:sz w:val="20"/>
          <w:szCs w:val="20"/>
        </w:rPr>
        <w:t xml:space="preserve">Yes </w:t>
      </w:r>
    </w:p>
    <w:p w14:paraId="48F9359F" w14:textId="77777777" w:rsidR="00CD29AC" w:rsidRPr="00662CCC" w:rsidRDefault="00F21C1D" w:rsidP="00F74F6E">
      <w:pPr>
        <w:spacing w:before="100" w:after="100" w:line="480" w:lineRule="auto"/>
        <w:rPr>
          <w:rFonts w:ascii="Arial" w:eastAsia="Times New Roman" w:hAnsi="Arial"/>
          <w:sz w:val="20"/>
          <w:szCs w:val="20"/>
        </w:rPr>
      </w:pPr>
      <w:r w:rsidRPr="00662CCC">
        <w:rPr>
          <w:rFonts w:ascii="Arial" w:eastAsia="Times New Roman" w:hAnsi="Arial"/>
          <w:b/>
          <w:bCs/>
          <w:sz w:val="20"/>
          <w:szCs w:val="20"/>
        </w:rPr>
        <w:t>Consent Form</w:t>
      </w:r>
    </w:p>
    <w:p w14:paraId="1B8AF905" w14:textId="77777777" w:rsidR="00CD29AC" w:rsidRPr="00662CCC" w:rsidRDefault="00F21C1D" w:rsidP="00F74F6E">
      <w:pPr>
        <w:spacing w:before="100" w:after="100" w:line="480" w:lineRule="auto"/>
        <w:rPr>
          <w:rFonts w:ascii="Arial" w:eastAsia="Times New Roman" w:hAnsi="Arial"/>
          <w:b/>
          <w:bCs/>
          <w:sz w:val="20"/>
          <w:szCs w:val="20"/>
        </w:rPr>
      </w:pPr>
      <w:r w:rsidRPr="00662CCC">
        <w:rPr>
          <w:rFonts w:ascii="Arial" w:eastAsia="Times New Roman" w:hAnsi="Arial"/>
          <w:sz w:val="20"/>
          <w:szCs w:val="20"/>
        </w:rPr>
        <w:t xml:space="preserve">Please indicate whether you consent to the following aspects of participation. Consent 1 is necessary to take part. If you are not happy to consent to this, you can leave this survey by closing the </w:t>
      </w:r>
      <w:proofErr w:type="spellStart"/>
      <w:r w:rsidRPr="00662CCC">
        <w:rPr>
          <w:rFonts w:ascii="Arial" w:eastAsia="Times New Roman" w:hAnsi="Arial"/>
          <w:sz w:val="20"/>
          <w:szCs w:val="20"/>
        </w:rPr>
        <w:t>browswer</w:t>
      </w:r>
      <w:proofErr w:type="spellEnd"/>
      <w:r w:rsidRPr="00662CCC">
        <w:rPr>
          <w:rFonts w:ascii="Arial" w:eastAsia="Times New Roman" w:hAnsi="Arial"/>
          <w:sz w:val="20"/>
          <w:szCs w:val="20"/>
        </w:rPr>
        <w:t xml:space="preserve"> window. Consent 2 is optional - your child can participate whatever answer you give. </w:t>
      </w:r>
    </w:p>
    <w:p w14:paraId="3D7FE9A4" w14:textId="77777777" w:rsidR="00CD29AC" w:rsidRPr="00662CCC" w:rsidRDefault="00F21C1D" w:rsidP="00F74F6E">
      <w:pPr>
        <w:spacing w:line="480" w:lineRule="auto"/>
        <w:rPr>
          <w:rFonts w:ascii="Arial" w:eastAsia="Times New Roman" w:hAnsi="Arial"/>
          <w:sz w:val="20"/>
          <w:szCs w:val="20"/>
        </w:rPr>
      </w:pPr>
      <w:r w:rsidRPr="00662CCC">
        <w:rPr>
          <w:rFonts w:ascii="Arial" w:eastAsia="Times New Roman" w:hAnsi="Arial"/>
          <w:b/>
          <w:bCs/>
          <w:sz w:val="20"/>
          <w:szCs w:val="20"/>
        </w:rPr>
        <w:t>Consent 1:</w:t>
      </w:r>
      <w:r w:rsidRPr="00662CCC">
        <w:rPr>
          <w:rFonts w:ascii="Arial" w:eastAsia="Times New Roman" w:hAnsi="Arial"/>
          <w:sz w:val="20"/>
          <w:szCs w:val="20"/>
        </w:rPr>
        <w:t xml:space="preserve"> I am happy for my child’s school to transfer my child's data for the study </w:t>
      </w:r>
      <w:proofErr w:type="gramStart"/>
      <w:r w:rsidRPr="00662CCC">
        <w:rPr>
          <w:rFonts w:ascii="Arial" w:eastAsia="Times New Roman" w:hAnsi="Arial"/>
          <w:sz w:val="20"/>
          <w:szCs w:val="20"/>
        </w:rPr>
        <w:t>to  University</w:t>
      </w:r>
      <w:proofErr w:type="gramEnd"/>
      <w:r w:rsidRPr="00662CCC">
        <w:rPr>
          <w:rFonts w:ascii="Arial" w:eastAsia="Times New Roman" w:hAnsi="Arial"/>
          <w:sz w:val="20"/>
          <w:szCs w:val="20"/>
        </w:rPr>
        <w:t xml:space="preserve"> of Leeds, for the purpose of research on children's eating and tasting behaviour. I have read the Information for Caregivers, and I understand how this data will be managed and used. </w:t>
      </w:r>
    </w:p>
    <w:p w14:paraId="6F331496" w14:textId="77777777" w:rsidR="00CD29AC" w:rsidRPr="00662CCC" w:rsidRDefault="00F21C1D" w:rsidP="00F74F6E">
      <w:pPr>
        <w:spacing w:line="480" w:lineRule="auto"/>
        <w:rPr>
          <w:rFonts w:ascii="Arial" w:hAnsi="Arial"/>
          <w:sz w:val="20"/>
          <w:szCs w:val="20"/>
        </w:rPr>
      </w:pPr>
      <w:r w:rsidRPr="00662CCC">
        <w:rPr>
          <w:rFonts w:ascii="Arial" w:eastAsia="Times New Roman" w:hAnsi="Arial"/>
          <w:sz w:val="20"/>
          <w:szCs w:val="20"/>
        </w:rPr>
        <w:t xml:space="preserve">Yes </w:t>
      </w:r>
    </w:p>
    <w:p w14:paraId="15A9C0CC" w14:textId="77777777" w:rsidR="00CD29AC" w:rsidRPr="00662CCC" w:rsidRDefault="00CD29AC" w:rsidP="00F74F6E">
      <w:pPr>
        <w:spacing w:line="480" w:lineRule="auto"/>
        <w:rPr>
          <w:rFonts w:ascii="Arial" w:hAnsi="Arial"/>
          <w:sz w:val="20"/>
          <w:szCs w:val="20"/>
        </w:rPr>
      </w:pPr>
    </w:p>
    <w:p w14:paraId="2C5600CB" w14:textId="77777777" w:rsidR="00CD29AC" w:rsidRPr="00662CCC" w:rsidRDefault="00F21C1D" w:rsidP="00F74F6E">
      <w:pPr>
        <w:spacing w:line="480" w:lineRule="auto"/>
        <w:rPr>
          <w:rFonts w:ascii="Arial" w:eastAsia="Times New Roman" w:hAnsi="Arial"/>
          <w:sz w:val="20"/>
          <w:szCs w:val="20"/>
        </w:rPr>
      </w:pPr>
      <w:r w:rsidRPr="00662CCC">
        <w:rPr>
          <w:rFonts w:ascii="Arial" w:eastAsia="Times New Roman" w:hAnsi="Arial"/>
          <w:b/>
          <w:bCs/>
          <w:color w:val="000000"/>
          <w:sz w:val="20"/>
          <w:szCs w:val="20"/>
        </w:rPr>
        <w:t>Consent 2:</w:t>
      </w:r>
      <w:r w:rsidRPr="00662CCC">
        <w:rPr>
          <w:rFonts w:ascii="Arial" w:eastAsia="Times New Roman" w:hAnsi="Arial"/>
          <w:color w:val="000000"/>
          <w:sz w:val="20"/>
          <w:szCs w:val="20"/>
        </w:rPr>
        <w:t xml:space="preserve"> I am happy for video recordings featuring my child to be used for communications about Flavour School and this research, to wider audiences (</w:t>
      </w:r>
      <w:proofErr w:type="gramStart"/>
      <w:r w:rsidRPr="00662CCC">
        <w:rPr>
          <w:rFonts w:ascii="Arial" w:eastAsia="Times New Roman" w:hAnsi="Arial"/>
          <w:color w:val="000000"/>
          <w:sz w:val="20"/>
          <w:szCs w:val="20"/>
        </w:rPr>
        <w:t>e.g.</w:t>
      </w:r>
      <w:proofErr w:type="gramEnd"/>
      <w:r w:rsidRPr="00662CCC">
        <w:rPr>
          <w:rFonts w:ascii="Arial" w:eastAsia="Times New Roman" w:hAnsi="Arial"/>
          <w:color w:val="000000"/>
          <w:sz w:val="20"/>
          <w:szCs w:val="20"/>
        </w:rPr>
        <w:t xml:space="preserve"> journals, conferences, websites/social media). This consent is </w:t>
      </w:r>
      <w:r w:rsidRPr="00662CCC">
        <w:rPr>
          <w:rFonts w:ascii="Arial" w:eastAsia="Times New Roman" w:hAnsi="Arial"/>
          <w:b/>
          <w:bCs/>
          <w:color w:val="000000"/>
          <w:sz w:val="20"/>
          <w:szCs w:val="20"/>
        </w:rPr>
        <w:t xml:space="preserve">not </w:t>
      </w:r>
      <w:r w:rsidRPr="00662CCC">
        <w:rPr>
          <w:rFonts w:ascii="Arial" w:eastAsia="Times New Roman" w:hAnsi="Arial"/>
          <w:color w:val="000000"/>
          <w:sz w:val="20"/>
          <w:szCs w:val="20"/>
        </w:rPr>
        <w:t>necessary for participation.</w:t>
      </w:r>
      <w:r w:rsidRPr="00662CCC">
        <w:rPr>
          <w:rFonts w:ascii="Arial" w:eastAsia="Times New Roman" w:hAnsi="Arial"/>
          <w:sz w:val="20"/>
          <w:szCs w:val="20"/>
        </w:rPr>
        <w:t xml:space="preserve"> </w:t>
      </w:r>
    </w:p>
    <w:p w14:paraId="7A692570" w14:textId="77777777" w:rsidR="00CD29AC" w:rsidRPr="00662CCC" w:rsidRDefault="00F21C1D" w:rsidP="00F74F6E">
      <w:pPr>
        <w:spacing w:line="480" w:lineRule="auto"/>
        <w:rPr>
          <w:rFonts w:ascii="Arial" w:eastAsia="Times New Roman" w:hAnsi="Arial"/>
          <w:sz w:val="20"/>
          <w:szCs w:val="20"/>
        </w:rPr>
      </w:pPr>
      <w:r w:rsidRPr="00662CCC">
        <w:rPr>
          <w:rFonts w:ascii="Arial" w:eastAsia="Times New Roman" w:hAnsi="Arial"/>
          <w:sz w:val="20"/>
          <w:szCs w:val="20"/>
        </w:rPr>
        <w:t xml:space="preserve">Yes </w:t>
      </w:r>
    </w:p>
    <w:p w14:paraId="2ECE34A5" w14:textId="77777777" w:rsidR="00CD29AC" w:rsidRPr="00662CCC" w:rsidRDefault="00F21C1D" w:rsidP="00F74F6E">
      <w:pPr>
        <w:spacing w:line="480" w:lineRule="auto"/>
        <w:rPr>
          <w:rFonts w:ascii="Arial" w:eastAsia="Times New Roman" w:hAnsi="Arial"/>
          <w:sz w:val="20"/>
          <w:szCs w:val="20"/>
        </w:rPr>
      </w:pPr>
      <w:r w:rsidRPr="00662CCC">
        <w:rPr>
          <w:rFonts w:ascii="Arial" w:eastAsia="Times New Roman" w:hAnsi="Arial"/>
          <w:sz w:val="20"/>
          <w:szCs w:val="20"/>
        </w:rPr>
        <w:t xml:space="preserve">No </w:t>
      </w:r>
    </w:p>
    <w:p w14:paraId="37C67AA1" w14:textId="77777777" w:rsidR="00CD29AC" w:rsidRPr="00662CCC" w:rsidRDefault="00F21C1D" w:rsidP="00F74F6E">
      <w:pPr>
        <w:spacing w:line="480" w:lineRule="auto"/>
        <w:rPr>
          <w:rFonts w:ascii="Arial" w:eastAsia="Times New Roman" w:hAnsi="Arial"/>
          <w:i/>
          <w:iCs/>
          <w:sz w:val="20"/>
          <w:szCs w:val="20"/>
        </w:rPr>
      </w:pPr>
      <w:r w:rsidRPr="00662CCC">
        <w:rPr>
          <w:rFonts w:ascii="Arial" w:eastAsia="Times New Roman" w:hAnsi="Arial"/>
          <w:sz w:val="20"/>
          <w:szCs w:val="20"/>
        </w:rPr>
        <w:t xml:space="preserve">Maybe, but ask me first with details of use </w:t>
      </w:r>
    </w:p>
    <w:p w14:paraId="545B406A" w14:textId="77777777" w:rsidR="00CD29AC" w:rsidRPr="00662CCC" w:rsidRDefault="00F21C1D" w:rsidP="00F74F6E">
      <w:pPr>
        <w:spacing w:line="480" w:lineRule="auto"/>
        <w:rPr>
          <w:rFonts w:ascii="Arial" w:eastAsia="Times New Roman" w:hAnsi="Arial"/>
          <w:i/>
          <w:iCs/>
          <w:sz w:val="20"/>
          <w:szCs w:val="20"/>
        </w:rPr>
      </w:pPr>
      <w:r w:rsidRPr="00662CCC">
        <w:rPr>
          <w:rFonts w:ascii="Arial" w:eastAsia="Times New Roman" w:hAnsi="Arial"/>
          <w:i/>
          <w:iCs/>
          <w:sz w:val="20"/>
          <w:szCs w:val="20"/>
        </w:rPr>
        <w:t xml:space="preserve">N.B. Parents are also requested to answer the following questions about their child's eating </w:t>
      </w:r>
      <w:proofErr w:type="gramStart"/>
      <w:r w:rsidRPr="00662CCC">
        <w:rPr>
          <w:rFonts w:ascii="Arial" w:eastAsia="Times New Roman" w:hAnsi="Arial"/>
          <w:i/>
          <w:iCs/>
          <w:sz w:val="20"/>
          <w:szCs w:val="20"/>
        </w:rPr>
        <w:t>habits, if</w:t>
      </w:r>
      <w:proofErr w:type="gramEnd"/>
      <w:r w:rsidRPr="00662CCC">
        <w:rPr>
          <w:rFonts w:ascii="Arial" w:eastAsia="Times New Roman" w:hAnsi="Arial"/>
          <w:i/>
          <w:iCs/>
          <w:sz w:val="20"/>
          <w:szCs w:val="20"/>
        </w:rPr>
        <w:t xml:space="preserve"> they are happy to. This section is optional</w:t>
      </w:r>
    </w:p>
    <w:p w14:paraId="4BC2F8C0" w14:textId="77777777" w:rsidR="00CD29AC" w:rsidRPr="00662CCC" w:rsidRDefault="00CD29AC" w:rsidP="00F74F6E">
      <w:pPr>
        <w:spacing w:line="480" w:lineRule="auto"/>
        <w:rPr>
          <w:rFonts w:ascii="Arial" w:eastAsia="Times New Roman" w:hAnsi="Arial"/>
          <w:i/>
          <w:iCs/>
          <w:sz w:val="20"/>
          <w:szCs w:val="20"/>
        </w:rPr>
      </w:pPr>
    </w:p>
    <w:p w14:paraId="11CDBA37" w14:textId="1AB019AC" w:rsidR="00CD29AC" w:rsidRPr="00662CCC" w:rsidRDefault="00F74F6E" w:rsidP="00F74F6E">
      <w:pPr>
        <w:spacing w:line="480" w:lineRule="auto"/>
        <w:rPr>
          <w:rFonts w:ascii="Arial" w:eastAsia="Times New Roman" w:hAnsi="Arial"/>
          <w:sz w:val="20"/>
          <w:szCs w:val="20"/>
        </w:rPr>
      </w:pPr>
      <w:r w:rsidRPr="00662CCC">
        <w:rPr>
          <w:rFonts w:ascii="Arial" w:hAnsi="Arial"/>
          <w:noProof/>
          <w:sz w:val="20"/>
          <w:szCs w:val="20"/>
        </w:rPr>
        <w:lastRenderedPageBreak/>
        <w:drawing>
          <wp:anchor distT="0" distB="0" distL="0" distR="0" simplePos="0" relativeHeight="251657728" behindDoc="0" locked="0" layoutInCell="1" allowOverlap="1" wp14:anchorId="312DA79B" wp14:editId="03CAEB43">
            <wp:simplePos x="0" y="0"/>
            <wp:positionH relativeFrom="column">
              <wp:align>center</wp:align>
            </wp:positionH>
            <wp:positionV relativeFrom="paragraph">
              <wp:posOffset>0</wp:posOffset>
            </wp:positionV>
            <wp:extent cx="6119495" cy="3551555"/>
            <wp:effectExtent l="0" t="0" r="0" b="0"/>
            <wp:wrapTopAndBottom/>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119495" cy="355155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1C6D8901" w14:textId="77777777" w:rsidR="00F21C1D" w:rsidRPr="00662CCC" w:rsidRDefault="00F21C1D" w:rsidP="00F74F6E">
      <w:pPr>
        <w:spacing w:line="480" w:lineRule="auto"/>
        <w:rPr>
          <w:rFonts w:ascii="Arial" w:eastAsia="Times New Roman" w:hAnsi="Arial"/>
          <w:sz w:val="20"/>
          <w:szCs w:val="20"/>
        </w:rPr>
      </w:pPr>
    </w:p>
    <w:sectPr w:rsidR="00F21C1D" w:rsidRPr="00662CCC" w:rsidSect="00662CCC">
      <w:type w:val="continuous"/>
      <w:pgSz w:w="11906" w:h="16838"/>
      <w:pgMar w:top="1134" w:right="1134" w:bottom="1134" w:left="1134" w:header="720" w:footer="720" w:gutter="0"/>
      <w:lnNumType w:countBy="1" w:restart="continuous"/>
      <w:cols w:space="720"/>
      <w:docGrid w:linePitch="600" w:charSpace="3276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name w:val="WW8Num1"/>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15:restartNumberingAfterBreak="0">
    <w:nsid w:val="00000002"/>
    <w:multiLevelType w:val="multilevel"/>
    <w:tmpl w:val="00000002"/>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9"/>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compat>
    <w:spaceForUL/>
    <w:balanceSingleByteDoubleByteWidth/>
    <w:doNotLeaveBackslashAlone/>
    <w:ulTrailSpace/>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12F7"/>
    <w:rsid w:val="002B12F7"/>
    <w:rsid w:val="00662CCC"/>
    <w:rsid w:val="008C1C6C"/>
    <w:rsid w:val="00CD09A7"/>
    <w:rsid w:val="00CD29AC"/>
    <w:rsid w:val="00F21C1D"/>
    <w:rsid w:val="00F74F6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4:docId w14:val="3C8263E4"/>
  <w15:chartTrackingRefBased/>
  <w15:docId w15:val="{F19D4B6C-8C87-4266-AB9D-9CF05C2392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suppressAutoHyphens/>
    </w:pPr>
    <w:rPr>
      <w:rFonts w:eastAsia="SimSun" w:cs="Arial"/>
      <w:kern w:val="1"/>
      <w:sz w:val="24"/>
      <w:szCs w:val="24"/>
      <w:lang w:eastAsia="hi-IN"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style>
  <w:style w:type="character" w:customStyle="1" w:styleId="WW8Num2z1">
    <w:name w:val="WW8Num2z1"/>
  </w:style>
  <w:style w:type="character" w:customStyle="1" w:styleId="WW8Num2z2">
    <w:name w:val="WW8Num2z2"/>
  </w:style>
  <w:style w:type="character" w:customStyle="1" w:styleId="WW8Num2z3">
    <w:name w:val="WW8Num2z3"/>
  </w:style>
  <w:style w:type="character" w:customStyle="1" w:styleId="WW8Num2z4">
    <w:name w:val="WW8Num2z4"/>
  </w:style>
  <w:style w:type="character" w:customStyle="1" w:styleId="WW8Num2z5">
    <w:name w:val="WW8Num2z5"/>
  </w:style>
  <w:style w:type="character" w:customStyle="1" w:styleId="WW8Num2z6">
    <w:name w:val="WW8Num2z6"/>
  </w:style>
  <w:style w:type="character" w:customStyle="1" w:styleId="WW8Num2z7">
    <w:name w:val="WW8Num2z7"/>
  </w:style>
  <w:style w:type="character" w:customStyle="1" w:styleId="WW8Num2z8">
    <w:name w:val="WW8Num2z8"/>
  </w:style>
  <w:style w:type="character" w:customStyle="1" w:styleId="WW8Num3z0">
    <w:name w:val="WW8Num3z0"/>
  </w:style>
  <w:style w:type="character" w:customStyle="1" w:styleId="WW8Num3z1">
    <w:name w:val="WW8Num3z1"/>
  </w:style>
  <w:style w:type="character" w:customStyle="1" w:styleId="WW8Num3z2">
    <w:name w:val="WW8Num3z2"/>
  </w:style>
  <w:style w:type="character" w:customStyle="1" w:styleId="WW8Num3z3">
    <w:name w:val="WW8Num3z3"/>
  </w:style>
  <w:style w:type="character" w:customStyle="1" w:styleId="WW8Num3z4">
    <w:name w:val="WW8Num3z4"/>
  </w:style>
  <w:style w:type="character" w:customStyle="1" w:styleId="WW8Num3z5">
    <w:name w:val="WW8Num3z5"/>
  </w:style>
  <w:style w:type="character" w:customStyle="1" w:styleId="WW8Num3z6">
    <w:name w:val="WW8Num3z6"/>
  </w:style>
  <w:style w:type="character" w:customStyle="1" w:styleId="WW8Num3z7">
    <w:name w:val="WW8Num3z7"/>
  </w:style>
  <w:style w:type="character" w:customStyle="1" w:styleId="WW8Num3z8">
    <w:name w:val="WW8Num3z8"/>
  </w:style>
  <w:style w:type="character" w:customStyle="1" w:styleId="NumberingSymbols">
    <w:name w:val="Numbering Symbols"/>
  </w:style>
  <w:style w:type="character" w:styleId="Hyperlink">
    <w:name w:val="Hyperlink"/>
    <w:rPr>
      <w:color w:val="000080"/>
      <w:u w:val="single"/>
    </w:rPr>
  </w:style>
  <w:style w:type="character" w:styleId="FollowedHyperlink">
    <w:name w:val="FollowedHyperlink"/>
    <w:rPr>
      <w:color w:val="800000"/>
      <w:u w:val="single"/>
    </w:rPr>
  </w:style>
  <w:style w:type="paragraph" w:customStyle="1" w:styleId="Heading">
    <w:name w:val="Heading"/>
    <w:basedOn w:val="Normal"/>
    <w:next w:val="BodyText"/>
    <w:pPr>
      <w:keepNext/>
      <w:spacing w:before="240" w:after="120"/>
    </w:pPr>
    <w:rPr>
      <w:rFonts w:ascii="Arial" w:eastAsia="Microsoft YaHei" w:hAnsi="Arial"/>
      <w:sz w:val="28"/>
      <w:szCs w:val="28"/>
    </w:rPr>
  </w:style>
  <w:style w:type="paragraph" w:styleId="BodyText">
    <w:name w:val="Body Text"/>
    <w:basedOn w:val="Normal"/>
    <w:pPr>
      <w:spacing w:after="120"/>
    </w:pPr>
  </w:style>
  <w:style w:type="paragraph" w:styleId="List">
    <w:name w:val="List"/>
    <w:basedOn w:val="BodyText"/>
  </w:style>
  <w:style w:type="paragraph" w:styleId="Caption">
    <w:name w:val="caption"/>
    <w:basedOn w:val="Normal"/>
    <w:qFormat/>
    <w:pPr>
      <w:suppressLineNumbers/>
      <w:spacing w:before="120" w:after="120"/>
    </w:pPr>
    <w:rPr>
      <w:i/>
      <w:iCs/>
    </w:rPr>
  </w:style>
  <w:style w:type="paragraph" w:customStyle="1" w:styleId="Index">
    <w:name w:val="Index"/>
    <w:basedOn w:val="Normal"/>
    <w:pPr>
      <w:suppressLineNumbers/>
    </w:pPr>
  </w:style>
  <w:style w:type="paragraph" w:customStyle="1" w:styleId="TableContents">
    <w:name w:val="Table Contents"/>
    <w:basedOn w:val="Normal"/>
    <w:pPr>
      <w:suppressLineNumbers/>
    </w:pPr>
  </w:style>
  <w:style w:type="paragraph" w:customStyle="1" w:styleId="TableHeading">
    <w:name w:val="Table Heading"/>
    <w:basedOn w:val="TableContents"/>
    <w:pPr>
      <w:jc w:val="center"/>
    </w:pPr>
    <w:rPr>
      <w:b/>
      <w:bCs/>
    </w:rPr>
  </w:style>
  <w:style w:type="character" w:styleId="LineNumber">
    <w:name w:val="line number"/>
    <w:basedOn w:val="DefaultParagraphFont"/>
    <w:uiPriority w:val="99"/>
    <w:semiHidden/>
    <w:unhideWhenUsed/>
    <w:rsid w:val="00F74F6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hyperlink" Target="https://dataprotection.leeds.ac.uk/wp-content/uploads/sites/48/2019/02/Research-Privacy-Notice.pdf"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11</Pages>
  <Words>2042</Words>
  <Characters>11645</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13660</CharactersWithSpaces>
  <SharedDoc>false</SharedDoc>
  <HLinks>
    <vt:vector size="6" baseType="variant">
      <vt:variant>
        <vt:i4>7143487</vt:i4>
      </vt:variant>
      <vt:variant>
        <vt:i4>0</vt:i4>
      </vt:variant>
      <vt:variant>
        <vt:i4>0</vt:i4>
      </vt:variant>
      <vt:variant>
        <vt:i4>5</vt:i4>
      </vt:variant>
      <vt:variant>
        <vt:lpwstr>https://dataprotection.leeds.ac.uk/wp-content/uploads/sites/48/2019/02/Research-Privacy-Notice.pdf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Nicholas Wilkinson</dc:creator>
  <cp:keywords/>
  <cp:lastModifiedBy>Nicholas Wilkinson</cp:lastModifiedBy>
  <cp:revision>3</cp:revision>
  <cp:lastPrinted>1900-01-01T00:00:00Z</cp:lastPrinted>
  <dcterms:created xsi:type="dcterms:W3CDTF">2021-11-02T13:03:00Z</dcterms:created>
  <dcterms:modified xsi:type="dcterms:W3CDTF">2021-11-02T13:35:00Z</dcterms:modified>
</cp:coreProperties>
</file>