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1C8F6" w14:textId="77777777" w:rsidR="00BA321F" w:rsidRPr="00BA321F" w:rsidRDefault="00BA321F" w:rsidP="00BA321F">
      <w:pPr>
        <w:spacing w:before="240" w:after="0" w:line="480" w:lineRule="auto"/>
        <w:jc w:val="both"/>
        <w:rPr>
          <w:rFonts w:ascii="Times New Roman" w:eastAsia="Times New Roman" w:hAnsi="Times New Roman" w:cs="Times New Roman"/>
          <w:i/>
          <w:iCs/>
          <w:kern w:val="0"/>
          <w:lang w:val="en-GB" w:eastAsia="en-GB"/>
          <w14:ligatures w14:val="none"/>
        </w:rPr>
      </w:pPr>
      <w:r w:rsidRPr="00BA321F">
        <w:rPr>
          <w:rFonts w:ascii="Times New Roman" w:eastAsia="Times New Roman" w:hAnsi="Times New Roman" w:cs="Times New Roman"/>
          <w:i/>
          <w:iCs/>
          <w:kern w:val="0"/>
          <w:lang w:val="en-GB" w:eastAsia="en-GB"/>
          <w14:ligatures w14:val="none"/>
        </w:rPr>
        <w:t>Table 5: Factors associated with sexual harassment outcomes among nursing professionals estimated by multivariable logistic models</w:t>
      </w:r>
    </w:p>
    <w:tbl>
      <w:tblPr>
        <w:tblStyle w:val="PlainTable21"/>
        <w:tblW w:w="10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529"/>
        <w:gridCol w:w="2056"/>
        <w:gridCol w:w="1800"/>
        <w:gridCol w:w="2160"/>
        <w:gridCol w:w="1952"/>
      </w:tblGrid>
      <w:tr w:rsidR="00BA321F" w:rsidRPr="00BA321F" w14:paraId="741B14C5" w14:textId="77777777" w:rsidTr="00B46B79">
        <w:trPr>
          <w:cnfStyle w:val="100000000000" w:firstRow="1" w:lastRow="0" w:firstColumn="0" w:lastColumn="0" w:oddVBand="0" w:evenVBand="0" w:oddHBand="0" w:evenHBand="0" w:firstRowFirstColumn="0" w:firstRowLastColumn="0" w:lastRowFirstColumn="0" w:lastRowLastColumn="0"/>
          <w:trHeight w:val="128"/>
        </w:trPr>
        <w:tc>
          <w:tcPr>
            <w:tcW w:w="2529" w:type="dxa"/>
            <w:tcBorders>
              <w:bottom w:val="none" w:sz="0" w:space="0" w:color="auto"/>
            </w:tcBorders>
          </w:tcPr>
          <w:p w14:paraId="1F6729EF" w14:textId="77777777" w:rsidR="00BA321F" w:rsidRPr="00BA321F" w:rsidRDefault="00BA321F" w:rsidP="00BA321F">
            <w:pPr>
              <w:spacing w:after="4"/>
              <w:rPr>
                <w:sz w:val="20"/>
                <w:szCs w:val="20"/>
                <w:lang w:val="en-GB"/>
              </w:rPr>
            </w:pPr>
            <w:r w:rsidRPr="00BA321F">
              <w:rPr>
                <w:sz w:val="20"/>
                <w:szCs w:val="20"/>
                <w:lang w:val="en-GB"/>
              </w:rPr>
              <w:t>Predictor</w:t>
            </w:r>
          </w:p>
        </w:tc>
        <w:tc>
          <w:tcPr>
            <w:tcW w:w="2056" w:type="dxa"/>
            <w:tcBorders>
              <w:bottom w:val="none" w:sz="0" w:space="0" w:color="auto"/>
            </w:tcBorders>
          </w:tcPr>
          <w:p w14:paraId="53C081E0" w14:textId="77777777" w:rsidR="00BA321F" w:rsidRPr="00BA321F" w:rsidRDefault="00BA321F" w:rsidP="00B46B79">
            <w:pPr>
              <w:spacing w:after="4"/>
              <w:rPr>
                <w:sz w:val="20"/>
                <w:szCs w:val="20"/>
                <w:lang w:val="en-GB"/>
              </w:rPr>
            </w:pPr>
            <w:r w:rsidRPr="00BA321F">
              <w:rPr>
                <w:sz w:val="20"/>
                <w:szCs w:val="20"/>
                <w:lang w:val="en-GB"/>
              </w:rPr>
              <w:t>Sexual Harassment</w:t>
            </w:r>
            <w:r w:rsidRPr="00BA321F">
              <w:rPr>
                <w:sz w:val="20"/>
                <w:szCs w:val="20"/>
                <w:lang w:val="en-GB"/>
              </w:rPr>
              <w:br/>
              <w:t xml:space="preserve"> aOR</w:t>
            </w:r>
            <w:r w:rsidRPr="00BA321F">
              <w:rPr>
                <w:sz w:val="20"/>
                <w:szCs w:val="20"/>
                <w:vertAlign w:val="superscript"/>
                <w:lang w:val="en-GB"/>
              </w:rPr>
              <w:footnoteReference w:id="1"/>
            </w:r>
            <w:r w:rsidRPr="00BA321F">
              <w:rPr>
                <w:sz w:val="20"/>
                <w:szCs w:val="20"/>
                <w:lang w:val="en-GB"/>
              </w:rPr>
              <w:t xml:space="preserve"> (95% CI</w:t>
            </w:r>
            <w:r w:rsidRPr="00BA321F">
              <w:rPr>
                <w:sz w:val="20"/>
                <w:szCs w:val="20"/>
                <w:vertAlign w:val="superscript"/>
                <w:lang w:val="en-GB"/>
              </w:rPr>
              <w:footnoteReference w:id="2"/>
            </w:r>
            <w:r w:rsidRPr="00BA321F">
              <w:rPr>
                <w:sz w:val="20"/>
                <w:szCs w:val="20"/>
                <w:lang w:val="en-GB"/>
              </w:rPr>
              <w:t>)</w:t>
            </w:r>
          </w:p>
        </w:tc>
        <w:tc>
          <w:tcPr>
            <w:tcW w:w="1800" w:type="dxa"/>
            <w:tcBorders>
              <w:bottom w:val="none" w:sz="0" w:space="0" w:color="auto"/>
            </w:tcBorders>
          </w:tcPr>
          <w:p w14:paraId="1B4361BB" w14:textId="77777777" w:rsidR="00BA321F" w:rsidRPr="00BA321F" w:rsidRDefault="00BA321F" w:rsidP="00BA321F">
            <w:pPr>
              <w:spacing w:after="4"/>
              <w:jc w:val="center"/>
              <w:rPr>
                <w:sz w:val="20"/>
                <w:szCs w:val="20"/>
                <w:lang w:val="en-GB"/>
              </w:rPr>
            </w:pPr>
            <w:r w:rsidRPr="00BA321F">
              <w:rPr>
                <w:sz w:val="20"/>
                <w:szCs w:val="20"/>
                <w:lang w:val="en-GB"/>
              </w:rPr>
              <w:t>Gender Harassment</w:t>
            </w:r>
            <w:r w:rsidRPr="00BA321F">
              <w:rPr>
                <w:sz w:val="20"/>
                <w:szCs w:val="20"/>
                <w:lang w:val="en-GB"/>
              </w:rPr>
              <w:br/>
              <w:t xml:space="preserve"> aOR (95% CI)</w:t>
            </w:r>
          </w:p>
        </w:tc>
        <w:tc>
          <w:tcPr>
            <w:tcW w:w="2160" w:type="dxa"/>
            <w:tcBorders>
              <w:bottom w:val="none" w:sz="0" w:space="0" w:color="auto"/>
            </w:tcBorders>
          </w:tcPr>
          <w:p w14:paraId="0308FB95" w14:textId="77777777" w:rsidR="00BA321F" w:rsidRPr="00BA321F" w:rsidRDefault="00BA321F" w:rsidP="00BA321F">
            <w:pPr>
              <w:spacing w:after="4"/>
              <w:jc w:val="center"/>
              <w:rPr>
                <w:sz w:val="20"/>
                <w:szCs w:val="20"/>
                <w:lang w:val="en-GB"/>
              </w:rPr>
            </w:pPr>
            <w:r w:rsidRPr="00BA321F">
              <w:rPr>
                <w:sz w:val="20"/>
                <w:szCs w:val="20"/>
                <w:lang w:val="en-GB"/>
              </w:rPr>
              <w:t>Unwanted Sexual Attention aOR (95% CI)</w:t>
            </w:r>
          </w:p>
        </w:tc>
        <w:tc>
          <w:tcPr>
            <w:tcW w:w="1952" w:type="dxa"/>
            <w:tcBorders>
              <w:bottom w:val="none" w:sz="0" w:space="0" w:color="auto"/>
            </w:tcBorders>
          </w:tcPr>
          <w:p w14:paraId="0AA842E5" w14:textId="77777777" w:rsidR="00BA321F" w:rsidRPr="00BA321F" w:rsidRDefault="00BA321F" w:rsidP="00BA321F">
            <w:pPr>
              <w:spacing w:after="4"/>
              <w:jc w:val="center"/>
              <w:rPr>
                <w:sz w:val="20"/>
                <w:szCs w:val="20"/>
                <w:lang w:val="en-GB"/>
              </w:rPr>
            </w:pPr>
            <w:r w:rsidRPr="00BA321F">
              <w:rPr>
                <w:sz w:val="20"/>
                <w:szCs w:val="20"/>
                <w:lang w:val="en-GB"/>
              </w:rPr>
              <w:t>Sexual Coercion</w:t>
            </w:r>
            <w:r w:rsidRPr="00BA321F">
              <w:rPr>
                <w:sz w:val="20"/>
                <w:szCs w:val="20"/>
                <w:lang w:val="en-GB"/>
              </w:rPr>
              <w:br/>
              <w:t xml:space="preserve"> aOR (95% CI)</w:t>
            </w:r>
          </w:p>
        </w:tc>
      </w:tr>
      <w:tr w:rsidR="00BA321F" w:rsidRPr="00BA321F" w14:paraId="6549F1F6" w14:textId="77777777" w:rsidTr="00B46B79">
        <w:trPr>
          <w:trHeight w:val="300"/>
        </w:trPr>
        <w:tc>
          <w:tcPr>
            <w:tcW w:w="2529" w:type="dxa"/>
          </w:tcPr>
          <w:p w14:paraId="4DF8C8A3" w14:textId="77777777" w:rsidR="00BA321F" w:rsidRPr="00BA321F" w:rsidRDefault="00BA321F" w:rsidP="00BA321F">
            <w:pPr>
              <w:spacing w:after="4"/>
              <w:rPr>
                <w:b/>
                <w:bCs/>
                <w:sz w:val="20"/>
                <w:szCs w:val="20"/>
                <w:lang w:val="en-GB"/>
              </w:rPr>
            </w:pPr>
            <w:r w:rsidRPr="00BA321F">
              <w:rPr>
                <w:b/>
                <w:bCs/>
                <w:sz w:val="20"/>
                <w:szCs w:val="20"/>
                <w:lang w:val="en-GB"/>
              </w:rPr>
              <w:t>Perceived Safety Culture</w:t>
            </w:r>
          </w:p>
          <w:p w14:paraId="5C35E251" w14:textId="77777777" w:rsidR="00BA321F" w:rsidRPr="00BA321F" w:rsidRDefault="00BA321F" w:rsidP="00BA321F">
            <w:pPr>
              <w:spacing w:after="4"/>
              <w:rPr>
                <w:sz w:val="20"/>
                <w:szCs w:val="20"/>
                <w:lang w:val="en-GB"/>
              </w:rPr>
            </w:pPr>
            <w:r w:rsidRPr="00BA321F">
              <w:rPr>
                <w:sz w:val="20"/>
                <w:szCs w:val="20"/>
                <w:lang w:val="en-GB"/>
              </w:rPr>
              <w:t xml:space="preserve">  Pathological</w:t>
            </w:r>
          </w:p>
          <w:p w14:paraId="1A3813BF" w14:textId="77777777" w:rsidR="00BA321F" w:rsidRPr="00BA321F" w:rsidRDefault="00BA321F" w:rsidP="00BA321F">
            <w:pPr>
              <w:spacing w:after="4"/>
              <w:rPr>
                <w:sz w:val="20"/>
                <w:szCs w:val="20"/>
                <w:lang w:val="en-GB"/>
              </w:rPr>
            </w:pPr>
            <w:r w:rsidRPr="00BA321F">
              <w:rPr>
                <w:sz w:val="20"/>
                <w:szCs w:val="20"/>
                <w:lang w:val="en-GB"/>
              </w:rPr>
              <w:t xml:space="preserve">  Bureaucratic</w:t>
            </w:r>
          </w:p>
          <w:p w14:paraId="745A4373" w14:textId="77777777" w:rsidR="00BA321F" w:rsidRPr="00BA321F" w:rsidRDefault="00BA321F" w:rsidP="00BA321F">
            <w:pPr>
              <w:spacing w:after="4"/>
              <w:rPr>
                <w:b/>
                <w:bCs/>
                <w:sz w:val="20"/>
                <w:szCs w:val="20"/>
                <w:lang w:val="en-GB"/>
              </w:rPr>
            </w:pPr>
            <w:r w:rsidRPr="00BA321F">
              <w:rPr>
                <w:sz w:val="20"/>
                <w:szCs w:val="20"/>
                <w:lang w:val="en-GB"/>
              </w:rPr>
              <w:t xml:space="preserve">  Generative / Positive</w:t>
            </w:r>
          </w:p>
        </w:tc>
        <w:tc>
          <w:tcPr>
            <w:tcW w:w="2056" w:type="dxa"/>
          </w:tcPr>
          <w:p w14:paraId="45DA9467" w14:textId="77777777" w:rsidR="00BA321F" w:rsidRPr="00BA321F" w:rsidRDefault="00BA321F" w:rsidP="00BA321F">
            <w:pPr>
              <w:spacing w:after="4"/>
              <w:jc w:val="center"/>
              <w:rPr>
                <w:sz w:val="20"/>
                <w:szCs w:val="20"/>
                <w:lang w:val="en-GB"/>
              </w:rPr>
            </w:pPr>
          </w:p>
          <w:p w14:paraId="6D7C168C" w14:textId="77777777" w:rsidR="00BA321F" w:rsidRPr="00BA321F" w:rsidRDefault="00BA321F" w:rsidP="00BA321F">
            <w:pPr>
              <w:spacing w:after="4"/>
              <w:jc w:val="left"/>
              <w:rPr>
                <w:sz w:val="20"/>
                <w:szCs w:val="20"/>
                <w:lang w:val="en-GB"/>
              </w:rPr>
            </w:pPr>
            <w:r w:rsidRPr="00BA321F">
              <w:rPr>
                <w:sz w:val="20"/>
                <w:szCs w:val="20"/>
                <w:lang w:val="en-GB"/>
              </w:rPr>
              <w:t>1.74 (0.86-3.53)</w:t>
            </w:r>
          </w:p>
          <w:p w14:paraId="4C79DE9D" w14:textId="77777777" w:rsidR="00BA321F" w:rsidRPr="00BA321F" w:rsidRDefault="00BA321F" w:rsidP="00BA321F">
            <w:pPr>
              <w:spacing w:after="4"/>
              <w:jc w:val="left"/>
              <w:rPr>
                <w:sz w:val="20"/>
                <w:szCs w:val="20"/>
                <w:lang w:val="en-GB"/>
              </w:rPr>
            </w:pPr>
            <w:r w:rsidRPr="00BA321F">
              <w:rPr>
                <w:sz w:val="20"/>
                <w:szCs w:val="20"/>
                <w:lang w:val="en-GB"/>
              </w:rPr>
              <w:t>1.57 (1.08-2.28) *</w:t>
            </w:r>
          </w:p>
          <w:p w14:paraId="7A5DFA48" w14:textId="77777777" w:rsidR="00BA321F" w:rsidRPr="00BA321F" w:rsidRDefault="00BA321F" w:rsidP="00BA321F">
            <w:pPr>
              <w:spacing w:after="4"/>
              <w:jc w:val="left"/>
              <w:rPr>
                <w:sz w:val="20"/>
                <w:szCs w:val="20"/>
                <w:lang w:val="en-GB"/>
              </w:rPr>
            </w:pPr>
            <w:r w:rsidRPr="00BA321F">
              <w:rPr>
                <w:sz w:val="20"/>
                <w:szCs w:val="20"/>
                <w:lang w:val="en-GB"/>
              </w:rPr>
              <w:t>Ref</w:t>
            </w:r>
            <w:r w:rsidRPr="00BA321F">
              <w:rPr>
                <w:sz w:val="20"/>
                <w:szCs w:val="20"/>
                <w:vertAlign w:val="superscript"/>
                <w:lang w:val="en-GB"/>
              </w:rPr>
              <w:footnoteReference w:id="3"/>
            </w:r>
          </w:p>
        </w:tc>
        <w:tc>
          <w:tcPr>
            <w:tcW w:w="1800" w:type="dxa"/>
          </w:tcPr>
          <w:p w14:paraId="0257A6C7" w14:textId="77777777" w:rsidR="00BA321F" w:rsidRPr="00BA321F" w:rsidRDefault="00BA321F" w:rsidP="00BA321F">
            <w:pPr>
              <w:spacing w:after="4"/>
              <w:jc w:val="center"/>
              <w:rPr>
                <w:sz w:val="20"/>
                <w:szCs w:val="20"/>
                <w:lang w:val="en-GB"/>
              </w:rPr>
            </w:pPr>
          </w:p>
          <w:p w14:paraId="77A5D544" w14:textId="77777777" w:rsidR="00BA321F" w:rsidRPr="00BA321F" w:rsidRDefault="00BA321F" w:rsidP="00BA321F">
            <w:pPr>
              <w:spacing w:after="4"/>
              <w:jc w:val="left"/>
              <w:rPr>
                <w:sz w:val="20"/>
                <w:szCs w:val="20"/>
                <w:lang w:val="en-GB"/>
              </w:rPr>
            </w:pPr>
            <w:r w:rsidRPr="00BA321F">
              <w:rPr>
                <w:sz w:val="20"/>
                <w:szCs w:val="20"/>
                <w:lang w:val="en-GB"/>
              </w:rPr>
              <w:t>2.03 (1.07-3.84) *</w:t>
            </w:r>
            <w:r w:rsidRPr="00BA321F">
              <w:rPr>
                <w:sz w:val="20"/>
                <w:szCs w:val="20"/>
                <w:vertAlign w:val="superscript"/>
                <w:lang w:val="en-GB"/>
              </w:rPr>
              <w:footnoteReference w:id="4"/>
            </w:r>
          </w:p>
          <w:p w14:paraId="2FF37BA8" w14:textId="77777777" w:rsidR="00BA321F" w:rsidRPr="00BA321F" w:rsidRDefault="00BA321F" w:rsidP="00BA321F">
            <w:pPr>
              <w:spacing w:after="4"/>
              <w:jc w:val="left"/>
              <w:rPr>
                <w:sz w:val="20"/>
                <w:szCs w:val="20"/>
                <w:lang w:val="en-GB"/>
              </w:rPr>
            </w:pPr>
            <w:r w:rsidRPr="00BA321F">
              <w:rPr>
                <w:sz w:val="20"/>
                <w:szCs w:val="20"/>
                <w:lang w:val="en-GB"/>
              </w:rPr>
              <w:t>1.31 (0.94-1.83)</w:t>
            </w:r>
          </w:p>
          <w:p w14:paraId="2ADBA071" w14:textId="77777777" w:rsidR="00BA321F" w:rsidRPr="00BA321F" w:rsidRDefault="00BA321F" w:rsidP="00BA321F">
            <w:pPr>
              <w:spacing w:after="4"/>
              <w:jc w:val="left"/>
              <w:rPr>
                <w:sz w:val="20"/>
                <w:szCs w:val="20"/>
                <w:lang w:val="en-GB"/>
              </w:rPr>
            </w:pPr>
            <w:r w:rsidRPr="00BA321F">
              <w:rPr>
                <w:sz w:val="20"/>
                <w:szCs w:val="20"/>
                <w:lang w:val="en-GB"/>
              </w:rPr>
              <w:t>Ref</w:t>
            </w:r>
          </w:p>
        </w:tc>
        <w:tc>
          <w:tcPr>
            <w:tcW w:w="2160" w:type="dxa"/>
          </w:tcPr>
          <w:p w14:paraId="46A6E2AC" w14:textId="77777777" w:rsidR="00BA321F" w:rsidRPr="00BA321F" w:rsidRDefault="00BA321F" w:rsidP="00BA321F">
            <w:pPr>
              <w:spacing w:after="4"/>
              <w:jc w:val="center"/>
              <w:rPr>
                <w:sz w:val="20"/>
                <w:szCs w:val="20"/>
                <w:lang w:val="en-GB"/>
              </w:rPr>
            </w:pPr>
          </w:p>
          <w:p w14:paraId="0B52AF3D" w14:textId="77777777" w:rsidR="00BA321F" w:rsidRPr="00BA321F" w:rsidRDefault="00BA321F" w:rsidP="00B46B79">
            <w:pPr>
              <w:spacing w:after="4"/>
              <w:jc w:val="left"/>
              <w:rPr>
                <w:sz w:val="20"/>
                <w:szCs w:val="20"/>
                <w:lang w:val="en-GB"/>
              </w:rPr>
            </w:pPr>
            <w:r w:rsidRPr="00BA321F">
              <w:rPr>
                <w:sz w:val="20"/>
                <w:szCs w:val="20"/>
                <w:lang w:val="en-GB"/>
              </w:rPr>
              <w:t>2.56 (1.32-4.98) **</w:t>
            </w:r>
            <w:r w:rsidRPr="00BA321F">
              <w:rPr>
                <w:sz w:val="20"/>
                <w:szCs w:val="20"/>
                <w:vertAlign w:val="superscript"/>
                <w:lang w:val="en-GB"/>
              </w:rPr>
              <w:footnoteReference w:id="5"/>
            </w:r>
          </w:p>
          <w:p w14:paraId="7E1966F6" w14:textId="77777777" w:rsidR="00BA321F" w:rsidRPr="00BA321F" w:rsidRDefault="00BA321F" w:rsidP="00BA321F">
            <w:pPr>
              <w:spacing w:after="4"/>
              <w:jc w:val="left"/>
              <w:rPr>
                <w:sz w:val="20"/>
                <w:szCs w:val="20"/>
                <w:lang w:val="en-GB"/>
              </w:rPr>
            </w:pPr>
            <w:r w:rsidRPr="00BA321F">
              <w:rPr>
                <w:sz w:val="20"/>
                <w:szCs w:val="20"/>
                <w:lang w:val="en-GB"/>
              </w:rPr>
              <w:t>1.43 (1.00-2.05)</w:t>
            </w:r>
          </w:p>
          <w:p w14:paraId="2F8FE73A" w14:textId="77777777" w:rsidR="00BA321F" w:rsidRPr="00BA321F" w:rsidRDefault="00BA321F" w:rsidP="00B46B79">
            <w:pPr>
              <w:spacing w:after="4"/>
              <w:jc w:val="left"/>
              <w:rPr>
                <w:sz w:val="20"/>
                <w:szCs w:val="20"/>
                <w:lang w:val="en-GB"/>
              </w:rPr>
            </w:pPr>
            <w:r w:rsidRPr="00BA321F">
              <w:rPr>
                <w:sz w:val="20"/>
                <w:szCs w:val="20"/>
                <w:lang w:val="en-GB"/>
              </w:rPr>
              <w:t>Ref</w:t>
            </w:r>
          </w:p>
        </w:tc>
        <w:tc>
          <w:tcPr>
            <w:tcW w:w="1952" w:type="dxa"/>
          </w:tcPr>
          <w:p w14:paraId="3EA6594A" w14:textId="77777777" w:rsidR="00BA321F" w:rsidRPr="00BA321F" w:rsidRDefault="00BA321F" w:rsidP="00BA321F">
            <w:pPr>
              <w:spacing w:after="4"/>
              <w:jc w:val="center"/>
              <w:rPr>
                <w:sz w:val="20"/>
                <w:szCs w:val="20"/>
                <w:lang w:val="en-GB"/>
              </w:rPr>
            </w:pPr>
          </w:p>
          <w:p w14:paraId="0EBC2EB9" w14:textId="77777777" w:rsidR="00BA321F" w:rsidRPr="00BA321F" w:rsidRDefault="00BA321F" w:rsidP="00BA321F">
            <w:pPr>
              <w:spacing w:after="4"/>
              <w:jc w:val="left"/>
              <w:rPr>
                <w:sz w:val="20"/>
                <w:szCs w:val="20"/>
                <w:lang w:val="en-GB"/>
              </w:rPr>
            </w:pPr>
            <w:r w:rsidRPr="00BA321F">
              <w:rPr>
                <w:sz w:val="20"/>
                <w:szCs w:val="20"/>
                <w:lang w:val="en-GB"/>
              </w:rPr>
              <w:t>1.03 (0.50-2.12)</w:t>
            </w:r>
          </w:p>
          <w:p w14:paraId="64592394" w14:textId="77777777" w:rsidR="00BA321F" w:rsidRPr="00BA321F" w:rsidRDefault="00BA321F" w:rsidP="00BA321F">
            <w:pPr>
              <w:spacing w:after="4"/>
              <w:jc w:val="left"/>
              <w:rPr>
                <w:sz w:val="20"/>
                <w:szCs w:val="20"/>
                <w:lang w:val="en-GB"/>
              </w:rPr>
            </w:pPr>
            <w:r w:rsidRPr="00BA321F">
              <w:rPr>
                <w:sz w:val="20"/>
                <w:szCs w:val="20"/>
                <w:lang w:val="en-GB"/>
              </w:rPr>
              <w:t>0.94 (0.64-1.39)</w:t>
            </w:r>
          </w:p>
          <w:p w14:paraId="4AB6E3B2" w14:textId="77777777" w:rsidR="00BA321F" w:rsidRPr="00BA321F" w:rsidRDefault="00BA321F" w:rsidP="00BA321F">
            <w:pPr>
              <w:spacing w:after="4"/>
              <w:jc w:val="center"/>
              <w:rPr>
                <w:sz w:val="20"/>
                <w:szCs w:val="20"/>
                <w:lang w:val="en-GB"/>
              </w:rPr>
            </w:pPr>
            <w:r w:rsidRPr="00BA321F">
              <w:rPr>
                <w:sz w:val="20"/>
                <w:szCs w:val="20"/>
                <w:lang w:val="en-GB"/>
              </w:rPr>
              <w:t>Ref</w:t>
            </w:r>
          </w:p>
        </w:tc>
      </w:tr>
      <w:tr w:rsidR="00BA321F" w:rsidRPr="00BA321F" w14:paraId="688C2196" w14:textId="77777777" w:rsidTr="00B46B79">
        <w:trPr>
          <w:trHeight w:val="212"/>
        </w:trPr>
        <w:tc>
          <w:tcPr>
            <w:tcW w:w="2529" w:type="dxa"/>
          </w:tcPr>
          <w:p w14:paraId="60D46373" w14:textId="77777777" w:rsidR="00BA321F" w:rsidRPr="00BA321F" w:rsidRDefault="00BA321F" w:rsidP="00BA321F">
            <w:pPr>
              <w:spacing w:after="4"/>
              <w:rPr>
                <w:b/>
                <w:bCs/>
                <w:sz w:val="20"/>
                <w:szCs w:val="20"/>
                <w:lang w:val="en-GB"/>
              </w:rPr>
            </w:pPr>
            <w:r w:rsidRPr="00BA321F">
              <w:rPr>
                <w:b/>
                <w:bCs/>
                <w:sz w:val="20"/>
                <w:szCs w:val="20"/>
                <w:lang w:val="en-GB"/>
              </w:rPr>
              <w:t>Age group</w:t>
            </w:r>
          </w:p>
          <w:p w14:paraId="4EF820FF" w14:textId="77777777" w:rsidR="00BA321F" w:rsidRPr="00BA321F" w:rsidRDefault="00BA321F" w:rsidP="00BA321F">
            <w:pPr>
              <w:spacing w:after="4"/>
              <w:rPr>
                <w:sz w:val="20"/>
                <w:szCs w:val="20"/>
                <w:lang w:val="en-GB"/>
              </w:rPr>
            </w:pPr>
            <w:r w:rsidRPr="00BA321F">
              <w:rPr>
                <w:rFonts w:eastAsia="Gungsuh"/>
                <w:sz w:val="20"/>
                <w:szCs w:val="20"/>
                <w:lang w:val="en-GB"/>
              </w:rPr>
              <w:t xml:space="preserve">  ≤32 years</w:t>
            </w:r>
          </w:p>
          <w:p w14:paraId="2016B7E5" w14:textId="77777777" w:rsidR="00BA321F" w:rsidRPr="00BA321F" w:rsidRDefault="00BA321F" w:rsidP="00BA321F">
            <w:pPr>
              <w:spacing w:after="4"/>
              <w:rPr>
                <w:b/>
                <w:bCs/>
                <w:sz w:val="20"/>
                <w:szCs w:val="20"/>
                <w:lang w:val="en-GB"/>
              </w:rPr>
            </w:pPr>
            <w:r w:rsidRPr="00BA321F">
              <w:rPr>
                <w:rFonts w:eastAsia="Gungsuh"/>
                <w:sz w:val="20"/>
                <w:szCs w:val="20"/>
                <w:lang w:val="en-GB"/>
              </w:rPr>
              <w:t xml:space="preserve">  ≥33 years</w:t>
            </w:r>
          </w:p>
        </w:tc>
        <w:tc>
          <w:tcPr>
            <w:tcW w:w="2056" w:type="dxa"/>
          </w:tcPr>
          <w:p w14:paraId="22999D31" w14:textId="77777777" w:rsidR="00BA321F" w:rsidRPr="00BA321F" w:rsidRDefault="00BA321F" w:rsidP="00BA321F">
            <w:pPr>
              <w:spacing w:after="4"/>
              <w:jc w:val="center"/>
              <w:rPr>
                <w:sz w:val="20"/>
                <w:szCs w:val="20"/>
                <w:lang w:val="en-GB"/>
              </w:rPr>
            </w:pPr>
          </w:p>
          <w:p w14:paraId="7A3021D6" w14:textId="77777777" w:rsidR="00BA321F" w:rsidRPr="00BA321F" w:rsidRDefault="00BA321F" w:rsidP="00B46B79">
            <w:pPr>
              <w:spacing w:after="4"/>
              <w:jc w:val="left"/>
              <w:rPr>
                <w:sz w:val="20"/>
                <w:szCs w:val="20"/>
                <w:lang w:val="en-GB"/>
              </w:rPr>
            </w:pPr>
            <w:r w:rsidRPr="00BA321F">
              <w:rPr>
                <w:sz w:val="20"/>
                <w:szCs w:val="20"/>
                <w:lang w:val="en-GB"/>
              </w:rPr>
              <w:t>Ref</w:t>
            </w:r>
          </w:p>
          <w:p w14:paraId="238F020F" w14:textId="77777777" w:rsidR="00BA321F" w:rsidRPr="00BA321F" w:rsidRDefault="00BA321F" w:rsidP="00BA321F">
            <w:pPr>
              <w:spacing w:after="4"/>
              <w:jc w:val="left"/>
              <w:rPr>
                <w:sz w:val="20"/>
                <w:szCs w:val="20"/>
                <w:lang w:val="en-GB"/>
              </w:rPr>
            </w:pPr>
            <w:r w:rsidRPr="00BA321F">
              <w:rPr>
                <w:sz w:val="20"/>
                <w:szCs w:val="20"/>
                <w:lang w:val="en-GB"/>
              </w:rPr>
              <w:t>0.68 (0.40-1.15)</w:t>
            </w:r>
          </w:p>
        </w:tc>
        <w:tc>
          <w:tcPr>
            <w:tcW w:w="1800" w:type="dxa"/>
          </w:tcPr>
          <w:p w14:paraId="404EC1E8" w14:textId="77777777" w:rsidR="00BA321F" w:rsidRPr="00BA321F" w:rsidRDefault="00BA321F" w:rsidP="00BA321F">
            <w:pPr>
              <w:spacing w:after="4"/>
              <w:jc w:val="center"/>
              <w:rPr>
                <w:sz w:val="20"/>
                <w:szCs w:val="20"/>
                <w:lang w:val="en-GB"/>
              </w:rPr>
            </w:pPr>
          </w:p>
          <w:p w14:paraId="2871AD8F" w14:textId="77777777" w:rsidR="00BA321F" w:rsidRPr="00BA321F" w:rsidRDefault="00BA321F" w:rsidP="00B46B79">
            <w:pPr>
              <w:spacing w:after="4"/>
              <w:jc w:val="left"/>
              <w:rPr>
                <w:sz w:val="20"/>
                <w:szCs w:val="20"/>
                <w:lang w:val="en-GB"/>
              </w:rPr>
            </w:pPr>
            <w:r w:rsidRPr="00BA321F">
              <w:rPr>
                <w:sz w:val="20"/>
                <w:szCs w:val="20"/>
                <w:lang w:val="en-GB"/>
              </w:rPr>
              <w:t>Ref</w:t>
            </w:r>
          </w:p>
          <w:p w14:paraId="2C1C1D58" w14:textId="77777777" w:rsidR="00BA321F" w:rsidRPr="00BA321F" w:rsidRDefault="00BA321F" w:rsidP="00B46B79">
            <w:pPr>
              <w:spacing w:after="4"/>
              <w:jc w:val="left"/>
              <w:rPr>
                <w:sz w:val="20"/>
                <w:szCs w:val="20"/>
                <w:lang w:val="en-GB"/>
              </w:rPr>
            </w:pPr>
            <w:r w:rsidRPr="00BA321F">
              <w:rPr>
                <w:sz w:val="20"/>
                <w:szCs w:val="20"/>
                <w:lang w:val="en-GB"/>
              </w:rPr>
              <w:t>0.80 (0.50-1.28)</w:t>
            </w:r>
          </w:p>
        </w:tc>
        <w:tc>
          <w:tcPr>
            <w:tcW w:w="2160" w:type="dxa"/>
          </w:tcPr>
          <w:p w14:paraId="4D9E7D01" w14:textId="77777777" w:rsidR="00BA321F" w:rsidRPr="00BA321F" w:rsidRDefault="00BA321F" w:rsidP="00BA321F">
            <w:pPr>
              <w:spacing w:after="4"/>
              <w:jc w:val="center"/>
              <w:rPr>
                <w:sz w:val="20"/>
                <w:szCs w:val="20"/>
                <w:lang w:val="en-GB"/>
              </w:rPr>
            </w:pPr>
          </w:p>
          <w:p w14:paraId="542E6681" w14:textId="77777777" w:rsidR="00BA321F" w:rsidRPr="00BA321F" w:rsidRDefault="00BA321F" w:rsidP="00B46B79">
            <w:pPr>
              <w:spacing w:after="4"/>
              <w:jc w:val="left"/>
              <w:rPr>
                <w:sz w:val="20"/>
                <w:szCs w:val="20"/>
                <w:lang w:val="en-GB"/>
              </w:rPr>
            </w:pPr>
            <w:r w:rsidRPr="00BA321F">
              <w:rPr>
                <w:sz w:val="20"/>
                <w:szCs w:val="20"/>
                <w:lang w:val="en-GB"/>
              </w:rPr>
              <w:t>Ref</w:t>
            </w:r>
          </w:p>
          <w:p w14:paraId="131F4639" w14:textId="77777777" w:rsidR="00BA321F" w:rsidRPr="00BA321F" w:rsidRDefault="00BA321F" w:rsidP="00B46B79">
            <w:pPr>
              <w:spacing w:after="4"/>
              <w:jc w:val="left"/>
              <w:rPr>
                <w:sz w:val="20"/>
                <w:szCs w:val="20"/>
                <w:lang w:val="en-GB"/>
              </w:rPr>
            </w:pPr>
            <w:r w:rsidRPr="00BA321F">
              <w:rPr>
                <w:sz w:val="20"/>
                <w:szCs w:val="20"/>
                <w:lang w:val="en-GB"/>
              </w:rPr>
              <w:t>0.73 (0.44-1.20)</w:t>
            </w:r>
          </w:p>
        </w:tc>
        <w:tc>
          <w:tcPr>
            <w:tcW w:w="1952" w:type="dxa"/>
          </w:tcPr>
          <w:p w14:paraId="31D5A6A4" w14:textId="77777777" w:rsidR="00BA321F" w:rsidRPr="00BA321F" w:rsidRDefault="00BA321F" w:rsidP="00BA321F">
            <w:pPr>
              <w:spacing w:after="4"/>
              <w:jc w:val="center"/>
              <w:rPr>
                <w:sz w:val="20"/>
                <w:szCs w:val="20"/>
                <w:lang w:val="en-GB"/>
              </w:rPr>
            </w:pPr>
          </w:p>
          <w:p w14:paraId="6C66A250" w14:textId="77777777" w:rsidR="00BA321F" w:rsidRPr="00BA321F" w:rsidRDefault="00BA321F" w:rsidP="00B46B79">
            <w:pPr>
              <w:spacing w:after="4"/>
              <w:jc w:val="left"/>
              <w:rPr>
                <w:sz w:val="20"/>
                <w:szCs w:val="20"/>
                <w:lang w:val="en-GB"/>
              </w:rPr>
            </w:pPr>
            <w:r w:rsidRPr="00BA321F">
              <w:rPr>
                <w:sz w:val="20"/>
                <w:szCs w:val="20"/>
                <w:lang w:val="en-GB"/>
              </w:rPr>
              <w:t>Ref</w:t>
            </w:r>
          </w:p>
          <w:p w14:paraId="386DD4DE" w14:textId="77777777" w:rsidR="00BA321F" w:rsidRPr="00BA321F" w:rsidRDefault="00BA321F" w:rsidP="00B46B79">
            <w:pPr>
              <w:spacing w:after="4"/>
              <w:jc w:val="left"/>
              <w:rPr>
                <w:sz w:val="20"/>
                <w:szCs w:val="20"/>
                <w:lang w:val="en-GB"/>
              </w:rPr>
            </w:pPr>
            <w:r w:rsidRPr="00BA321F">
              <w:rPr>
                <w:sz w:val="20"/>
                <w:szCs w:val="20"/>
                <w:lang w:val="en-GB"/>
              </w:rPr>
              <w:t>1.18 (0.68-2.05)</w:t>
            </w:r>
          </w:p>
        </w:tc>
      </w:tr>
      <w:tr w:rsidR="00BA321F" w:rsidRPr="00BA321F" w14:paraId="39416FA7" w14:textId="77777777" w:rsidTr="00B46B79">
        <w:trPr>
          <w:trHeight w:val="228"/>
        </w:trPr>
        <w:tc>
          <w:tcPr>
            <w:tcW w:w="2529" w:type="dxa"/>
          </w:tcPr>
          <w:p w14:paraId="62F168A2" w14:textId="77777777" w:rsidR="00BA321F" w:rsidRPr="00BA321F" w:rsidRDefault="00BA321F" w:rsidP="00BA321F">
            <w:pPr>
              <w:spacing w:after="4"/>
              <w:rPr>
                <w:b/>
                <w:bCs/>
                <w:sz w:val="20"/>
                <w:szCs w:val="20"/>
                <w:lang w:val="en-GB"/>
              </w:rPr>
            </w:pPr>
            <w:r w:rsidRPr="00BA321F">
              <w:rPr>
                <w:b/>
                <w:bCs/>
                <w:sz w:val="20"/>
                <w:szCs w:val="20"/>
                <w:lang w:val="en-GB"/>
              </w:rPr>
              <w:t>Sex</w:t>
            </w:r>
          </w:p>
          <w:p w14:paraId="6247F354" w14:textId="77777777" w:rsidR="00BA321F" w:rsidRPr="00BA321F" w:rsidRDefault="00BA321F" w:rsidP="00BA321F">
            <w:pPr>
              <w:spacing w:after="4"/>
              <w:rPr>
                <w:sz w:val="20"/>
                <w:szCs w:val="20"/>
                <w:lang w:val="en-GB"/>
              </w:rPr>
            </w:pPr>
            <w:r w:rsidRPr="00BA321F">
              <w:rPr>
                <w:sz w:val="20"/>
                <w:szCs w:val="20"/>
                <w:lang w:val="en-GB"/>
              </w:rPr>
              <w:t xml:space="preserve">  Male</w:t>
            </w:r>
          </w:p>
          <w:p w14:paraId="7D4ECD9B" w14:textId="77777777" w:rsidR="00BA321F" w:rsidRPr="00BA321F" w:rsidRDefault="00BA321F" w:rsidP="00BA321F">
            <w:pPr>
              <w:spacing w:after="4"/>
              <w:rPr>
                <w:b/>
                <w:bCs/>
                <w:sz w:val="20"/>
                <w:szCs w:val="20"/>
                <w:lang w:val="en-GB"/>
              </w:rPr>
            </w:pPr>
            <w:r w:rsidRPr="00BA321F">
              <w:rPr>
                <w:sz w:val="20"/>
                <w:szCs w:val="20"/>
                <w:lang w:val="en-GB"/>
              </w:rPr>
              <w:t xml:space="preserve">  Female</w:t>
            </w:r>
          </w:p>
        </w:tc>
        <w:tc>
          <w:tcPr>
            <w:tcW w:w="2056" w:type="dxa"/>
          </w:tcPr>
          <w:p w14:paraId="5332A952" w14:textId="77777777" w:rsidR="00BA321F" w:rsidRPr="00BA321F" w:rsidRDefault="00BA321F" w:rsidP="00BA321F">
            <w:pPr>
              <w:spacing w:after="4"/>
              <w:jc w:val="center"/>
              <w:rPr>
                <w:sz w:val="20"/>
                <w:szCs w:val="20"/>
                <w:lang w:val="en-GB"/>
              </w:rPr>
            </w:pPr>
          </w:p>
          <w:p w14:paraId="59968BEC" w14:textId="77777777" w:rsidR="00BA321F" w:rsidRPr="00BA321F" w:rsidRDefault="00BA321F" w:rsidP="00B46B79">
            <w:pPr>
              <w:spacing w:after="4"/>
              <w:jc w:val="left"/>
              <w:rPr>
                <w:sz w:val="20"/>
                <w:szCs w:val="20"/>
                <w:lang w:val="en-GB"/>
              </w:rPr>
            </w:pPr>
            <w:r w:rsidRPr="00BA321F">
              <w:rPr>
                <w:sz w:val="20"/>
                <w:szCs w:val="20"/>
                <w:lang w:val="en-GB"/>
              </w:rPr>
              <w:t>Ref</w:t>
            </w:r>
          </w:p>
          <w:p w14:paraId="7F82D477" w14:textId="77777777" w:rsidR="00BA321F" w:rsidRPr="00BA321F" w:rsidRDefault="00BA321F" w:rsidP="00BA321F">
            <w:pPr>
              <w:spacing w:after="4"/>
              <w:jc w:val="left"/>
              <w:rPr>
                <w:sz w:val="20"/>
                <w:szCs w:val="20"/>
                <w:lang w:val="en-GB"/>
              </w:rPr>
            </w:pPr>
            <w:r w:rsidRPr="00BA321F">
              <w:rPr>
                <w:sz w:val="20"/>
                <w:szCs w:val="20"/>
                <w:lang w:val="en-GB"/>
              </w:rPr>
              <w:t>0.82 (0.58-1.16)</w:t>
            </w:r>
          </w:p>
        </w:tc>
        <w:tc>
          <w:tcPr>
            <w:tcW w:w="1800" w:type="dxa"/>
          </w:tcPr>
          <w:p w14:paraId="591DE379" w14:textId="77777777" w:rsidR="00BA321F" w:rsidRPr="00BA321F" w:rsidRDefault="00BA321F" w:rsidP="00BA321F">
            <w:pPr>
              <w:spacing w:after="4"/>
              <w:jc w:val="center"/>
              <w:rPr>
                <w:sz w:val="20"/>
                <w:szCs w:val="20"/>
                <w:lang w:val="en-GB"/>
              </w:rPr>
            </w:pPr>
          </w:p>
          <w:p w14:paraId="6AAC77BD" w14:textId="77777777" w:rsidR="00BA321F" w:rsidRPr="00BA321F" w:rsidRDefault="00BA321F" w:rsidP="00B46B79">
            <w:pPr>
              <w:spacing w:after="4"/>
              <w:jc w:val="left"/>
              <w:rPr>
                <w:sz w:val="20"/>
                <w:szCs w:val="20"/>
                <w:lang w:val="en-GB"/>
              </w:rPr>
            </w:pPr>
            <w:r w:rsidRPr="00BA321F">
              <w:rPr>
                <w:sz w:val="20"/>
                <w:szCs w:val="20"/>
                <w:lang w:val="en-GB"/>
              </w:rPr>
              <w:t>Ref</w:t>
            </w:r>
          </w:p>
          <w:p w14:paraId="757A853E" w14:textId="77777777" w:rsidR="00BA321F" w:rsidRPr="00BA321F" w:rsidRDefault="00BA321F" w:rsidP="00B46B79">
            <w:pPr>
              <w:spacing w:after="4"/>
              <w:jc w:val="left"/>
              <w:rPr>
                <w:sz w:val="20"/>
                <w:szCs w:val="20"/>
                <w:lang w:val="en-GB"/>
              </w:rPr>
            </w:pPr>
            <w:r w:rsidRPr="00BA321F">
              <w:rPr>
                <w:sz w:val="20"/>
                <w:szCs w:val="20"/>
                <w:lang w:val="en-GB"/>
              </w:rPr>
              <w:t>0.91 (0.67-1.25)</w:t>
            </w:r>
          </w:p>
        </w:tc>
        <w:tc>
          <w:tcPr>
            <w:tcW w:w="2160" w:type="dxa"/>
          </w:tcPr>
          <w:p w14:paraId="785697D4" w14:textId="77777777" w:rsidR="00BA321F" w:rsidRPr="00BA321F" w:rsidRDefault="00BA321F" w:rsidP="00BA321F">
            <w:pPr>
              <w:spacing w:after="4"/>
              <w:jc w:val="center"/>
              <w:rPr>
                <w:sz w:val="20"/>
                <w:szCs w:val="20"/>
                <w:lang w:val="en-GB"/>
              </w:rPr>
            </w:pPr>
          </w:p>
          <w:p w14:paraId="2D0B870B" w14:textId="77777777" w:rsidR="00BA321F" w:rsidRPr="00BA321F" w:rsidRDefault="00BA321F" w:rsidP="00B46B79">
            <w:pPr>
              <w:spacing w:after="4"/>
              <w:jc w:val="left"/>
              <w:rPr>
                <w:sz w:val="20"/>
                <w:szCs w:val="20"/>
                <w:lang w:val="en-GB"/>
              </w:rPr>
            </w:pPr>
            <w:r w:rsidRPr="00BA321F">
              <w:rPr>
                <w:sz w:val="20"/>
                <w:szCs w:val="20"/>
                <w:lang w:val="en-GB"/>
              </w:rPr>
              <w:t>Ref</w:t>
            </w:r>
          </w:p>
          <w:p w14:paraId="2E48818C" w14:textId="77777777" w:rsidR="00BA321F" w:rsidRPr="00BA321F" w:rsidRDefault="00BA321F" w:rsidP="00B46B79">
            <w:pPr>
              <w:spacing w:after="4"/>
              <w:jc w:val="left"/>
              <w:rPr>
                <w:sz w:val="20"/>
                <w:szCs w:val="20"/>
                <w:lang w:val="en-GB"/>
              </w:rPr>
            </w:pPr>
            <w:r w:rsidRPr="00BA321F">
              <w:rPr>
                <w:sz w:val="20"/>
                <w:szCs w:val="20"/>
                <w:lang w:val="en-GB"/>
              </w:rPr>
              <w:t>1.37 (0.98-1.91)</w:t>
            </w:r>
          </w:p>
        </w:tc>
        <w:tc>
          <w:tcPr>
            <w:tcW w:w="1952" w:type="dxa"/>
          </w:tcPr>
          <w:p w14:paraId="2E9E9574" w14:textId="77777777" w:rsidR="00BA321F" w:rsidRPr="00BA321F" w:rsidRDefault="00BA321F" w:rsidP="00BA321F">
            <w:pPr>
              <w:spacing w:after="4"/>
              <w:jc w:val="center"/>
              <w:rPr>
                <w:sz w:val="20"/>
                <w:szCs w:val="20"/>
                <w:lang w:val="en-GB"/>
              </w:rPr>
            </w:pPr>
          </w:p>
          <w:p w14:paraId="14D84275" w14:textId="77777777" w:rsidR="00BA321F" w:rsidRPr="00BA321F" w:rsidRDefault="00BA321F" w:rsidP="00B46B79">
            <w:pPr>
              <w:spacing w:after="4"/>
              <w:jc w:val="left"/>
              <w:rPr>
                <w:sz w:val="20"/>
                <w:szCs w:val="20"/>
                <w:lang w:val="en-GB"/>
              </w:rPr>
            </w:pPr>
            <w:r w:rsidRPr="00BA321F">
              <w:rPr>
                <w:sz w:val="20"/>
                <w:szCs w:val="20"/>
                <w:lang w:val="en-GB"/>
              </w:rPr>
              <w:t>Ref</w:t>
            </w:r>
          </w:p>
          <w:p w14:paraId="477A48A3" w14:textId="77777777" w:rsidR="00BA321F" w:rsidRPr="00BA321F" w:rsidRDefault="00BA321F" w:rsidP="00B46B79">
            <w:pPr>
              <w:spacing w:after="4"/>
              <w:jc w:val="left"/>
              <w:rPr>
                <w:sz w:val="20"/>
                <w:szCs w:val="20"/>
                <w:lang w:val="en-GB"/>
              </w:rPr>
            </w:pPr>
            <w:r w:rsidRPr="00BA321F">
              <w:rPr>
                <w:sz w:val="20"/>
                <w:szCs w:val="20"/>
                <w:lang w:val="en-GB"/>
              </w:rPr>
              <w:t>1.60 (1.11-2.32) *</w:t>
            </w:r>
          </w:p>
        </w:tc>
      </w:tr>
      <w:tr w:rsidR="00BA321F" w:rsidRPr="00BA321F" w14:paraId="2E83D1C7" w14:textId="77777777" w:rsidTr="00B46B79">
        <w:trPr>
          <w:trHeight w:val="248"/>
        </w:trPr>
        <w:tc>
          <w:tcPr>
            <w:tcW w:w="2529" w:type="dxa"/>
          </w:tcPr>
          <w:p w14:paraId="1E653CBA" w14:textId="77777777" w:rsidR="00BA321F" w:rsidRPr="00BA321F" w:rsidRDefault="00BA321F" w:rsidP="00BA321F">
            <w:pPr>
              <w:spacing w:after="4"/>
              <w:rPr>
                <w:b/>
                <w:bCs/>
                <w:sz w:val="20"/>
                <w:szCs w:val="20"/>
                <w:lang w:val="en-GB"/>
              </w:rPr>
            </w:pPr>
            <w:r w:rsidRPr="00BA321F">
              <w:rPr>
                <w:b/>
                <w:bCs/>
                <w:sz w:val="20"/>
                <w:szCs w:val="20"/>
                <w:lang w:val="en-GB"/>
              </w:rPr>
              <w:t>Marital Status</w:t>
            </w:r>
          </w:p>
          <w:p w14:paraId="2CD763FE" w14:textId="3251821A" w:rsidR="00BA321F" w:rsidRPr="00BA321F" w:rsidRDefault="00BA321F" w:rsidP="00BA321F">
            <w:pPr>
              <w:spacing w:after="4"/>
              <w:jc w:val="left"/>
              <w:rPr>
                <w:sz w:val="20"/>
                <w:szCs w:val="20"/>
                <w:lang w:val="en-GB"/>
              </w:rPr>
            </w:pPr>
            <w:r w:rsidRPr="00BA321F">
              <w:rPr>
                <w:sz w:val="20"/>
                <w:szCs w:val="20"/>
                <w:lang w:val="en-GB"/>
              </w:rPr>
              <w:t xml:space="preserve"> Not</w:t>
            </w:r>
            <w:r w:rsidRPr="00BA321F">
              <w:rPr>
                <w:sz w:val="20"/>
                <w:szCs w:val="20"/>
                <w:lang w:val="en-GB"/>
              </w:rPr>
              <w:t xml:space="preserve"> </w:t>
            </w:r>
            <w:r w:rsidRPr="00BA321F">
              <w:rPr>
                <w:sz w:val="20"/>
                <w:szCs w:val="20"/>
                <w:lang w:val="en-GB"/>
              </w:rPr>
              <w:t>currently married</w:t>
            </w:r>
            <w:r w:rsidRPr="00BA321F">
              <w:rPr>
                <w:sz w:val="20"/>
                <w:szCs w:val="20"/>
                <w:vertAlign w:val="superscript"/>
                <w:lang w:val="en-GB"/>
              </w:rPr>
              <w:footnoteReference w:id="6"/>
            </w:r>
          </w:p>
          <w:p w14:paraId="5E23D87F" w14:textId="77777777" w:rsidR="00BA321F" w:rsidRPr="00BA321F" w:rsidRDefault="00BA321F" w:rsidP="00BA321F">
            <w:pPr>
              <w:spacing w:after="4"/>
              <w:rPr>
                <w:b/>
                <w:bCs/>
                <w:sz w:val="20"/>
                <w:szCs w:val="20"/>
                <w:lang w:val="en-GB"/>
              </w:rPr>
            </w:pPr>
            <w:r w:rsidRPr="00BA321F">
              <w:rPr>
                <w:sz w:val="20"/>
                <w:szCs w:val="20"/>
                <w:lang w:val="en-GB"/>
              </w:rPr>
              <w:t xml:space="preserve">  Married</w:t>
            </w:r>
            <w:r w:rsidRPr="00BA321F">
              <w:rPr>
                <w:sz w:val="20"/>
                <w:szCs w:val="20"/>
                <w:vertAlign w:val="superscript"/>
                <w:lang w:val="en-GB"/>
              </w:rPr>
              <w:footnoteReference w:id="7"/>
            </w:r>
          </w:p>
        </w:tc>
        <w:tc>
          <w:tcPr>
            <w:tcW w:w="2056" w:type="dxa"/>
          </w:tcPr>
          <w:p w14:paraId="20355615" w14:textId="77777777" w:rsidR="00BA321F" w:rsidRPr="00BA321F" w:rsidRDefault="00BA321F" w:rsidP="00BA321F">
            <w:pPr>
              <w:spacing w:after="4"/>
              <w:jc w:val="center"/>
              <w:rPr>
                <w:sz w:val="20"/>
                <w:szCs w:val="20"/>
                <w:lang w:val="en-GB"/>
              </w:rPr>
            </w:pPr>
          </w:p>
          <w:p w14:paraId="39342438" w14:textId="77777777" w:rsidR="00BA321F" w:rsidRPr="00BA321F" w:rsidRDefault="00BA321F" w:rsidP="00B46B79">
            <w:pPr>
              <w:spacing w:after="4"/>
              <w:jc w:val="left"/>
              <w:rPr>
                <w:sz w:val="20"/>
                <w:szCs w:val="20"/>
                <w:lang w:val="en-GB"/>
              </w:rPr>
            </w:pPr>
            <w:r w:rsidRPr="00BA321F">
              <w:rPr>
                <w:sz w:val="20"/>
                <w:szCs w:val="20"/>
                <w:lang w:val="en-GB"/>
              </w:rPr>
              <w:t>Ref</w:t>
            </w:r>
          </w:p>
          <w:p w14:paraId="205E41DA" w14:textId="77777777" w:rsidR="00BA321F" w:rsidRPr="00BA321F" w:rsidRDefault="00BA321F" w:rsidP="00B46B79">
            <w:pPr>
              <w:spacing w:after="4"/>
              <w:jc w:val="left"/>
              <w:rPr>
                <w:sz w:val="20"/>
                <w:szCs w:val="20"/>
                <w:lang w:val="en-GB"/>
              </w:rPr>
            </w:pPr>
            <w:r w:rsidRPr="00BA321F">
              <w:rPr>
                <w:sz w:val="20"/>
                <w:szCs w:val="20"/>
                <w:lang w:val="en-GB"/>
              </w:rPr>
              <w:t>0.56 (0.38-0.84) **</w:t>
            </w:r>
          </w:p>
        </w:tc>
        <w:tc>
          <w:tcPr>
            <w:tcW w:w="1800" w:type="dxa"/>
          </w:tcPr>
          <w:p w14:paraId="5B1102F0" w14:textId="77777777" w:rsidR="00BA321F" w:rsidRPr="00BA321F" w:rsidRDefault="00BA321F" w:rsidP="00BA321F">
            <w:pPr>
              <w:spacing w:after="4"/>
              <w:jc w:val="center"/>
              <w:rPr>
                <w:sz w:val="20"/>
                <w:szCs w:val="20"/>
                <w:lang w:val="en-GB"/>
              </w:rPr>
            </w:pPr>
          </w:p>
          <w:p w14:paraId="36AA9A9D" w14:textId="77777777" w:rsidR="00BA321F" w:rsidRPr="00BA321F" w:rsidRDefault="00BA321F" w:rsidP="00B46B79">
            <w:pPr>
              <w:spacing w:after="4"/>
              <w:jc w:val="left"/>
              <w:rPr>
                <w:sz w:val="20"/>
                <w:szCs w:val="20"/>
                <w:lang w:val="en-GB"/>
              </w:rPr>
            </w:pPr>
            <w:r w:rsidRPr="00BA321F">
              <w:rPr>
                <w:sz w:val="20"/>
                <w:szCs w:val="20"/>
                <w:lang w:val="en-GB"/>
              </w:rPr>
              <w:t>Ref</w:t>
            </w:r>
          </w:p>
          <w:p w14:paraId="49FA4251" w14:textId="77777777" w:rsidR="00BA321F" w:rsidRPr="00BA321F" w:rsidRDefault="00BA321F" w:rsidP="00B46B79">
            <w:pPr>
              <w:spacing w:after="4"/>
              <w:jc w:val="left"/>
              <w:rPr>
                <w:sz w:val="20"/>
                <w:szCs w:val="20"/>
                <w:lang w:val="en-GB"/>
              </w:rPr>
            </w:pPr>
            <w:r w:rsidRPr="00BA321F">
              <w:rPr>
                <w:sz w:val="20"/>
                <w:szCs w:val="20"/>
                <w:lang w:val="en-GB"/>
              </w:rPr>
              <w:t>0.53 (0.37-0.75) **</w:t>
            </w:r>
          </w:p>
        </w:tc>
        <w:tc>
          <w:tcPr>
            <w:tcW w:w="2160" w:type="dxa"/>
          </w:tcPr>
          <w:p w14:paraId="20CEE9A1" w14:textId="77777777" w:rsidR="00BA321F" w:rsidRPr="00BA321F" w:rsidRDefault="00BA321F" w:rsidP="00BA321F">
            <w:pPr>
              <w:spacing w:after="4"/>
              <w:jc w:val="center"/>
              <w:rPr>
                <w:sz w:val="20"/>
                <w:szCs w:val="20"/>
                <w:lang w:val="en-GB"/>
              </w:rPr>
            </w:pPr>
          </w:p>
          <w:p w14:paraId="3CE594EA" w14:textId="77777777" w:rsidR="00BA321F" w:rsidRPr="00BA321F" w:rsidRDefault="00BA321F" w:rsidP="00B46B79">
            <w:pPr>
              <w:spacing w:after="4"/>
              <w:jc w:val="left"/>
              <w:rPr>
                <w:sz w:val="20"/>
                <w:szCs w:val="20"/>
                <w:lang w:val="en-GB"/>
              </w:rPr>
            </w:pPr>
            <w:r w:rsidRPr="00BA321F">
              <w:rPr>
                <w:sz w:val="20"/>
                <w:szCs w:val="20"/>
                <w:lang w:val="en-GB"/>
              </w:rPr>
              <w:t>Ref</w:t>
            </w:r>
          </w:p>
          <w:p w14:paraId="4E8E9D2A" w14:textId="77777777" w:rsidR="00BA321F" w:rsidRPr="00BA321F" w:rsidRDefault="00BA321F" w:rsidP="00B46B79">
            <w:pPr>
              <w:spacing w:after="4"/>
              <w:jc w:val="left"/>
              <w:rPr>
                <w:sz w:val="20"/>
                <w:szCs w:val="20"/>
                <w:lang w:val="en-GB"/>
              </w:rPr>
            </w:pPr>
            <w:r w:rsidRPr="00BA321F">
              <w:rPr>
                <w:sz w:val="20"/>
                <w:szCs w:val="20"/>
                <w:lang w:val="en-GB"/>
              </w:rPr>
              <w:t>0.51 (0.35-0.74) **</w:t>
            </w:r>
          </w:p>
        </w:tc>
        <w:tc>
          <w:tcPr>
            <w:tcW w:w="1952" w:type="dxa"/>
          </w:tcPr>
          <w:p w14:paraId="50302B06" w14:textId="77777777" w:rsidR="00BA321F" w:rsidRPr="00BA321F" w:rsidRDefault="00BA321F" w:rsidP="00BA321F">
            <w:pPr>
              <w:spacing w:after="4"/>
              <w:jc w:val="center"/>
              <w:rPr>
                <w:sz w:val="20"/>
                <w:szCs w:val="20"/>
                <w:lang w:val="en-GB"/>
              </w:rPr>
            </w:pPr>
          </w:p>
          <w:p w14:paraId="62EF6C0E" w14:textId="77777777" w:rsidR="00BA321F" w:rsidRPr="00BA321F" w:rsidRDefault="00BA321F" w:rsidP="00B46B79">
            <w:pPr>
              <w:spacing w:after="4"/>
              <w:jc w:val="left"/>
              <w:rPr>
                <w:sz w:val="20"/>
                <w:szCs w:val="20"/>
                <w:lang w:val="en-GB"/>
              </w:rPr>
            </w:pPr>
            <w:r w:rsidRPr="00BA321F">
              <w:rPr>
                <w:sz w:val="20"/>
                <w:szCs w:val="20"/>
                <w:lang w:val="en-GB"/>
              </w:rPr>
              <w:t>Ref</w:t>
            </w:r>
          </w:p>
          <w:p w14:paraId="16113DFD" w14:textId="77777777" w:rsidR="00BA321F" w:rsidRPr="00BA321F" w:rsidRDefault="00BA321F" w:rsidP="00B46B79">
            <w:pPr>
              <w:spacing w:after="4"/>
              <w:jc w:val="left"/>
              <w:rPr>
                <w:sz w:val="20"/>
                <w:szCs w:val="20"/>
                <w:lang w:val="en-GB"/>
              </w:rPr>
            </w:pPr>
            <w:r w:rsidRPr="00BA321F">
              <w:rPr>
                <w:sz w:val="20"/>
                <w:szCs w:val="20"/>
                <w:lang w:val="en-GB"/>
              </w:rPr>
              <w:t>0.67 (0.45-1.00)</w:t>
            </w:r>
          </w:p>
        </w:tc>
      </w:tr>
      <w:tr w:rsidR="00BA321F" w:rsidRPr="00BA321F" w14:paraId="0D568437" w14:textId="77777777" w:rsidTr="00B46B79">
        <w:trPr>
          <w:trHeight w:val="300"/>
        </w:trPr>
        <w:tc>
          <w:tcPr>
            <w:tcW w:w="2529" w:type="dxa"/>
          </w:tcPr>
          <w:p w14:paraId="121381FB" w14:textId="77777777" w:rsidR="00BA321F" w:rsidRPr="00BA321F" w:rsidRDefault="00BA321F" w:rsidP="00BA321F">
            <w:pPr>
              <w:spacing w:after="4"/>
              <w:rPr>
                <w:b/>
                <w:bCs/>
                <w:sz w:val="20"/>
                <w:szCs w:val="20"/>
                <w:lang w:val="en-GB"/>
              </w:rPr>
            </w:pPr>
            <w:r w:rsidRPr="00BA321F">
              <w:rPr>
                <w:b/>
                <w:bCs/>
                <w:sz w:val="20"/>
                <w:szCs w:val="20"/>
                <w:lang w:val="en-GB"/>
              </w:rPr>
              <w:t>Years of Work Experience</w:t>
            </w:r>
          </w:p>
          <w:p w14:paraId="116E46FD" w14:textId="77777777" w:rsidR="00BA321F" w:rsidRPr="00BA321F" w:rsidRDefault="00BA321F" w:rsidP="00BA321F">
            <w:pPr>
              <w:spacing w:after="4"/>
              <w:rPr>
                <w:sz w:val="20"/>
                <w:szCs w:val="20"/>
                <w:lang w:val="en-GB"/>
              </w:rPr>
            </w:pPr>
            <w:r w:rsidRPr="00BA321F">
              <w:rPr>
                <w:sz w:val="20"/>
                <w:szCs w:val="20"/>
                <w:lang w:val="en-GB"/>
              </w:rPr>
              <w:t xml:space="preserve">  1-5 years</w:t>
            </w:r>
          </w:p>
          <w:p w14:paraId="4EA6125B" w14:textId="77777777" w:rsidR="00BA321F" w:rsidRPr="00BA321F" w:rsidRDefault="00BA321F" w:rsidP="00BA321F">
            <w:pPr>
              <w:spacing w:after="4"/>
              <w:rPr>
                <w:sz w:val="20"/>
                <w:szCs w:val="20"/>
                <w:lang w:val="en-GB"/>
              </w:rPr>
            </w:pPr>
            <w:r w:rsidRPr="00BA321F">
              <w:rPr>
                <w:sz w:val="20"/>
                <w:szCs w:val="20"/>
                <w:lang w:val="en-GB"/>
              </w:rPr>
              <w:t xml:space="preserve">  6-10 years</w:t>
            </w:r>
          </w:p>
          <w:p w14:paraId="541AFA9C" w14:textId="77777777" w:rsidR="00BA321F" w:rsidRPr="00BA321F" w:rsidRDefault="00BA321F" w:rsidP="00BA321F">
            <w:pPr>
              <w:spacing w:after="4"/>
              <w:rPr>
                <w:b/>
                <w:bCs/>
                <w:sz w:val="20"/>
                <w:szCs w:val="20"/>
                <w:lang w:val="en-GB"/>
              </w:rPr>
            </w:pPr>
            <w:r w:rsidRPr="00BA321F">
              <w:rPr>
                <w:rFonts w:eastAsia="Gungsuh"/>
                <w:sz w:val="20"/>
                <w:szCs w:val="20"/>
                <w:lang w:val="en-GB"/>
              </w:rPr>
              <w:t xml:space="preserve">  ≥11 years</w:t>
            </w:r>
          </w:p>
        </w:tc>
        <w:tc>
          <w:tcPr>
            <w:tcW w:w="2056" w:type="dxa"/>
          </w:tcPr>
          <w:p w14:paraId="2A0D0C70" w14:textId="77777777" w:rsidR="00BA321F" w:rsidRPr="00BA321F" w:rsidRDefault="00BA321F" w:rsidP="00BA321F">
            <w:pPr>
              <w:spacing w:after="4"/>
              <w:jc w:val="center"/>
              <w:rPr>
                <w:sz w:val="20"/>
                <w:szCs w:val="20"/>
                <w:lang w:val="en-GB"/>
              </w:rPr>
            </w:pPr>
          </w:p>
          <w:p w14:paraId="51A2EF64" w14:textId="77777777" w:rsidR="00BA321F" w:rsidRPr="00BA321F" w:rsidRDefault="00BA321F" w:rsidP="00B46B79">
            <w:pPr>
              <w:spacing w:after="4"/>
              <w:jc w:val="left"/>
              <w:rPr>
                <w:sz w:val="20"/>
                <w:szCs w:val="20"/>
                <w:lang w:val="en-GB"/>
              </w:rPr>
            </w:pPr>
            <w:r w:rsidRPr="00BA321F">
              <w:rPr>
                <w:sz w:val="20"/>
                <w:szCs w:val="20"/>
                <w:lang w:val="en-GB"/>
              </w:rPr>
              <w:t>0.39 (0.19-0.77) *</w:t>
            </w:r>
          </w:p>
          <w:p w14:paraId="72C6ACD6" w14:textId="77777777" w:rsidR="00BA321F" w:rsidRPr="00BA321F" w:rsidRDefault="00BA321F" w:rsidP="00B46B79">
            <w:pPr>
              <w:spacing w:after="4"/>
              <w:jc w:val="left"/>
              <w:rPr>
                <w:sz w:val="20"/>
                <w:szCs w:val="20"/>
                <w:lang w:val="en-GB"/>
              </w:rPr>
            </w:pPr>
            <w:r w:rsidRPr="00BA321F">
              <w:rPr>
                <w:sz w:val="20"/>
                <w:szCs w:val="20"/>
                <w:lang w:val="en-GB"/>
              </w:rPr>
              <w:t>0.60 (0.36-1.00)</w:t>
            </w:r>
          </w:p>
          <w:p w14:paraId="4AE181F5" w14:textId="77777777" w:rsidR="00BA321F" w:rsidRPr="00BA321F" w:rsidRDefault="00BA321F" w:rsidP="00B46B79">
            <w:pPr>
              <w:spacing w:after="4"/>
              <w:jc w:val="left"/>
              <w:rPr>
                <w:sz w:val="20"/>
                <w:szCs w:val="20"/>
                <w:lang w:val="en-GB"/>
              </w:rPr>
            </w:pPr>
            <w:r w:rsidRPr="00BA321F">
              <w:rPr>
                <w:sz w:val="20"/>
                <w:szCs w:val="20"/>
                <w:lang w:val="en-GB"/>
              </w:rPr>
              <w:t>Ref</w:t>
            </w:r>
          </w:p>
        </w:tc>
        <w:tc>
          <w:tcPr>
            <w:tcW w:w="1800" w:type="dxa"/>
          </w:tcPr>
          <w:p w14:paraId="4843635A" w14:textId="77777777" w:rsidR="00BA321F" w:rsidRPr="00BA321F" w:rsidRDefault="00BA321F" w:rsidP="00BA321F">
            <w:pPr>
              <w:spacing w:after="4"/>
              <w:jc w:val="center"/>
              <w:rPr>
                <w:sz w:val="20"/>
                <w:szCs w:val="20"/>
                <w:lang w:val="en-GB"/>
              </w:rPr>
            </w:pPr>
          </w:p>
          <w:p w14:paraId="5C475B3F" w14:textId="77777777" w:rsidR="00BA321F" w:rsidRPr="00BA321F" w:rsidRDefault="00BA321F" w:rsidP="00B46B79">
            <w:pPr>
              <w:spacing w:after="4"/>
              <w:jc w:val="left"/>
              <w:rPr>
                <w:sz w:val="20"/>
                <w:szCs w:val="20"/>
                <w:lang w:val="en-GB"/>
              </w:rPr>
            </w:pPr>
            <w:r w:rsidRPr="00BA321F">
              <w:rPr>
                <w:sz w:val="20"/>
                <w:szCs w:val="20"/>
                <w:lang w:val="en-GB"/>
              </w:rPr>
              <w:t>0.34 (0.18-0.63) **</w:t>
            </w:r>
          </w:p>
          <w:p w14:paraId="38845AC7" w14:textId="77777777" w:rsidR="00BA321F" w:rsidRPr="00BA321F" w:rsidRDefault="00BA321F" w:rsidP="00B46B79">
            <w:pPr>
              <w:spacing w:after="4"/>
              <w:jc w:val="left"/>
              <w:rPr>
                <w:sz w:val="20"/>
                <w:szCs w:val="20"/>
                <w:lang w:val="en-GB"/>
              </w:rPr>
            </w:pPr>
            <w:r w:rsidRPr="00BA321F">
              <w:rPr>
                <w:sz w:val="20"/>
                <w:szCs w:val="20"/>
                <w:lang w:val="en-GB"/>
              </w:rPr>
              <w:t>0.53 (0.33-0.85) *</w:t>
            </w:r>
          </w:p>
          <w:p w14:paraId="489B446E" w14:textId="77777777" w:rsidR="00BA321F" w:rsidRPr="00BA321F" w:rsidRDefault="00BA321F" w:rsidP="00B46B79">
            <w:pPr>
              <w:spacing w:after="4"/>
              <w:jc w:val="left"/>
              <w:rPr>
                <w:sz w:val="20"/>
                <w:szCs w:val="20"/>
                <w:lang w:val="en-GB"/>
              </w:rPr>
            </w:pPr>
            <w:r w:rsidRPr="00BA321F">
              <w:rPr>
                <w:sz w:val="20"/>
                <w:szCs w:val="20"/>
                <w:lang w:val="en-GB"/>
              </w:rPr>
              <w:t>Ref</w:t>
            </w:r>
          </w:p>
        </w:tc>
        <w:tc>
          <w:tcPr>
            <w:tcW w:w="2160" w:type="dxa"/>
          </w:tcPr>
          <w:p w14:paraId="079D1C63" w14:textId="77777777" w:rsidR="00BA321F" w:rsidRPr="00BA321F" w:rsidRDefault="00BA321F" w:rsidP="00BA321F">
            <w:pPr>
              <w:spacing w:after="4"/>
              <w:jc w:val="center"/>
              <w:rPr>
                <w:sz w:val="20"/>
                <w:szCs w:val="20"/>
                <w:lang w:val="en-GB"/>
              </w:rPr>
            </w:pPr>
          </w:p>
          <w:p w14:paraId="3156AF13" w14:textId="77777777" w:rsidR="00BA321F" w:rsidRPr="00BA321F" w:rsidRDefault="00BA321F" w:rsidP="00B46B79">
            <w:pPr>
              <w:spacing w:after="4"/>
              <w:jc w:val="left"/>
              <w:rPr>
                <w:sz w:val="20"/>
                <w:szCs w:val="20"/>
                <w:lang w:val="en-GB"/>
              </w:rPr>
            </w:pPr>
            <w:r w:rsidRPr="00BA321F">
              <w:rPr>
                <w:sz w:val="20"/>
                <w:szCs w:val="20"/>
                <w:lang w:val="en-GB"/>
              </w:rPr>
              <w:t>0.32 (0.16-0.62) **</w:t>
            </w:r>
          </w:p>
          <w:p w14:paraId="65872CB7" w14:textId="77777777" w:rsidR="00BA321F" w:rsidRPr="00BA321F" w:rsidRDefault="00BA321F" w:rsidP="00B46B79">
            <w:pPr>
              <w:spacing w:after="4"/>
              <w:jc w:val="left"/>
              <w:rPr>
                <w:sz w:val="20"/>
                <w:szCs w:val="20"/>
                <w:lang w:val="en-GB"/>
              </w:rPr>
            </w:pPr>
            <w:r w:rsidRPr="00BA321F">
              <w:rPr>
                <w:sz w:val="20"/>
                <w:szCs w:val="20"/>
                <w:lang w:val="en-GB"/>
              </w:rPr>
              <w:t>0.55 (0.33-0.89) *</w:t>
            </w:r>
          </w:p>
          <w:p w14:paraId="0DCB46E5" w14:textId="77777777" w:rsidR="00BA321F" w:rsidRPr="00BA321F" w:rsidRDefault="00BA321F" w:rsidP="00B46B79">
            <w:pPr>
              <w:spacing w:after="4"/>
              <w:jc w:val="left"/>
              <w:rPr>
                <w:sz w:val="20"/>
                <w:szCs w:val="20"/>
                <w:lang w:val="en-GB"/>
              </w:rPr>
            </w:pPr>
            <w:r w:rsidRPr="00BA321F">
              <w:rPr>
                <w:sz w:val="20"/>
                <w:szCs w:val="20"/>
                <w:lang w:val="en-GB"/>
              </w:rPr>
              <w:t>Ref</w:t>
            </w:r>
          </w:p>
        </w:tc>
        <w:tc>
          <w:tcPr>
            <w:tcW w:w="1952" w:type="dxa"/>
          </w:tcPr>
          <w:p w14:paraId="4A6B6D92" w14:textId="77777777" w:rsidR="00BA321F" w:rsidRPr="00BA321F" w:rsidRDefault="00BA321F" w:rsidP="00BA321F">
            <w:pPr>
              <w:spacing w:after="4"/>
              <w:jc w:val="center"/>
              <w:rPr>
                <w:sz w:val="20"/>
                <w:szCs w:val="20"/>
                <w:lang w:val="en-GB"/>
              </w:rPr>
            </w:pPr>
          </w:p>
          <w:p w14:paraId="16576497" w14:textId="77777777" w:rsidR="00BA321F" w:rsidRPr="00BA321F" w:rsidRDefault="00BA321F" w:rsidP="00B46B79">
            <w:pPr>
              <w:spacing w:after="4"/>
              <w:jc w:val="left"/>
              <w:rPr>
                <w:sz w:val="20"/>
                <w:szCs w:val="20"/>
                <w:lang w:val="en-GB"/>
              </w:rPr>
            </w:pPr>
            <w:r w:rsidRPr="00BA321F">
              <w:rPr>
                <w:sz w:val="20"/>
                <w:szCs w:val="20"/>
                <w:lang w:val="en-GB"/>
              </w:rPr>
              <w:t>0.89 (0.43-1.83)</w:t>
            </w:r>
          </w:p>
          <w:p w14:paraId="31BAB392" w14:textId="77777777" w:rsidR="00BA321F" w:rsidRPr="00BA321F" w:rsidRDefault="00BA321F" w:rsidP="00B46B79">
            <w:pPr>
              <w:spacing w:after="4"/>
              <w:jc w:val="left"/>
              <w:rPr>
                <w:sz w:val="20"/>
                <w:szCs w:val="20"/>
                <w:lang w:val="en-GB"/>
              </w:rPr>
            </w:pPr>
            <w:r w:rsidRPr="00BA321F">
              <w:rPr>
                <w:sz w:val="20"/>
                <w:szCs w:val="20"/>
                <w:lang w:val="en-GB"/>
              </w:rPr>
              <w:t>0.76 (0.44-1.32)</w:t>
            </w:r>
          </w:p>
          <w:p w14:paraId="6287C326" w14:textId="77777777" w:rsidR="00BA321F" w:rsidRPr="00BA321F" w:rsidRDefault="00BA321F" w:rsidP="00B46B79">
            <w:pPr>
              <w:spacing w:after="4"/>
              <w:jc w:val="left"/>
              <w:rPr>
                <w:sz w:val="20"/>
                <w:szCs w:val="20"/>
                <w:lang w:val="en-GB"/>
              </w:rPr>
            </w:pPr>
            <w:r w:rsidRPr="00BA321F">
              <w:rPr>
                <w:sz w:val="20"/>
                <w:szCs w:val="20"/>
                <w:lang w:val="en-GB"/>
              </w:rPr>
              <w:t>Ref</w:t>
            </w:r>
          </w:p>
        </w:tc>
      </w:tr>
      <w:tr w:rsidR="00BA321F" w:rsidRPr="00BA321F" w14:paraId="3ACF78D2" w14:textId="77777777" w:rsidTr="00B46B79">
        <w:trPr>
          <w:trHeight w:val="290"/>
        </w:trPr>
        <w:tc>
          <w:tcPr>
            <w:tcW w:w="2529" w:type="dxa"/>
          </w:tcPr>
          <w:p w14:paraId="4B1AEBAD" w14:textId="77777777" w:rsidR="00BA321F" w:rsidRPr="00BA321F" w:rsidRDefault="00BA321F" w:rsidP="00BA321F">
            <w:pPr>
              <w:spacing w:after="4"/>
              <w:rPr>
                <w:b/>
                <w:bCs/>
                <w:sz w:val="20"/>
                <w:szCs w:val="20"/>
                <w:lang w:val="en-GB"/>
              </w:rPr>
            </w:pPr>
            <w:r w:rsidRPr="00BA321F">
              <w:rPr>
                <w:b/>
                <w:bCs/>
                <w:sz w:val="20"/>
                <w:szCs w:val="20"/>
                <w:lang w:val="en-GB"/>
              </w:rPr>
              <w:t>Educational Attainment</w:t>
            </w:r>
          </w:p>
          <w:p w14:paraId="62D02071" w14:textId="77777777" w:rsidR="00BA321F" w:rsidRPr="00BA321F" w:rsidRDefault="00BA321F" w:rsidP="00BA321F">
            <w:pPr>
              <w:spacing w:after="4"/>
              <w:rPr>
                <w:b/>
                <w:bCs/>
                <w:sz w:val="20"/>
                <w:szCs w:val="20"/>
                <w:lang w:val="en-GB"/>
              </w:rPr>
            </w:pPr>
            <w:r w:rsidRPr="00BA321F">
              <w:rPr>
                <w:sz w:val="20"/>
                <w:szCs w:val="20"/>
                <w:lang w:val="en-GB"/>
              </w:rPr>
              <w:t>Bachelor's and above</w:t>
            </w:r>
            <w:r w:rsidRPr="00BA321F">
              <w:rPr>
                <w:sz w:val="20"/>
                <w:szCs w:val="20"/>
                <w:vertAlign w:val="superscript"/>
                <w:lang w:val="en-GB"/>
              </w:rPr>
              <w:footnoteReference w:id="8"/>
            </w:r>
          </w:p>
          <w:p w14:paraId="65796BA9" w14:textId="77777777" w:rsidR="00BA321F" w:rsidRPr="00BA321F" w:rsidRDefault="00BA321F" w:rsidP="00BA321F">
            <w:pPr>
              <w:spacing w:after="4"/>
              <w:rPr>
                <w:sz w:val="20"/>
                <w:szCs w:val="20"/>
                <w:lang w:val="en-GB"/>
              </w:rPr>
            </w:pPr>
            <w:r w:rsidRPr="00BA321F">
              <w:rPr>
                <w:sz w:val="20"/>
                <w:szCs w:val="20"/>
                <w:lang w:val="en-GB"/>
              </w:rPr>
              <w:t>Diploma</w:t>
            </w:r>
          </w:p>
          <w:p w14:paraId="7E241FB6" w14:textId="77777777" w:rsidR="00BA321F" w:rsidRPr="00BA321F" w:rsidRDefault="00BA321F" w:rsidP="00BA321F">
            <w:pPr>
              <w:spacing w:after="4"/>
              <w:rPr>
                <w:b/>
                <w:bCs/>
                <w:sz w:val="20"/>
                <w:szCs w:val="20"/>
                <w:lang w:val="en-GB"/>
              </w:rPr>
            </w:pPr>
            <w:r w:rsidRPr="00BA321F">
              <w:rPr>
                <w:sz w:val="20"/>
                <w:szCs w:val="20"/>
                <w:lang w:val="en-GB"/>
              </w:rPr>
              <w:t>Certificate</w:t>
            </w:r>
          </w:p>
        </w:tc>
        <w:tc>
          <w:tcPr>
            <w:tcW w:w="2056" w:type="dxa"/>
          </w:tcPr>
          <w:p w14:paraId="4AE189D8" w14:textId="77777777" w:rsidR="00BA321F" w:rsidRPr="00BA321F" w:rsidRDefault="00BA321F" w:rsidP="00BA321F">
            <w:pPr>
              <w:spacing w:after="4"/>
              <w:jc w:val="center"/>
              <w:rPr>
                <w:sz w:val="20"/>
                <w:szCs w:val="20"/>
                <w:lang w:val="en-GB"/>
              </w:rPr>
            </w:pPr>
          </w:p>
          <w:p w14:paraId="4971FFB5" w14:textId="77777777" w:rsidR="00BA321F" w:rsidRPr="00BA321F" w:rsidRDefault="00BA321F" w:rsidP="00B46B79">
            <w:pPr>
              <w:spacing w:after="4"/>
              <w:jc w:val="left"/>
              <w:rPr>
                <w:sz w:val="20"/>
                <w:szCs w:val="20"/>
                <w:lang w:val="en-GB"/>
              </w:rPr>
            </w:pPr>
            <w:r w:rsidRPr="00BA321F">
              <w:rPr>
                <w:sz w:val="20"/>
                <w:szCs w:val="20"/>
                <w:lang w:val="en-GB"/>
              </w:rPr>
              <w:t>Ref</w:t>
            </w:r>
          </w:p>
          <w:p w14:paraId="356B8D3C" w14:textId="77777777" w:rsidR="00BA321F" w:rsidRPr="00BA321F" w:rsidRDefault="00BA321F" w:rsidP="00B46B79">
            <w:pPr>
              <w:spacing w:after="4"/>
              <w:ind w:left="0"/>
              <w:jc w:val="left"/>
              <w:rPr>
                <w:sz w:val="20"/>
                <w:szCs w:val="20"/>
                <w:lang w:val="en-GB"/>
              </w:rPr>
            </w:pPr>
            <w:r w:rsidRPr="00BA321F">
              <w:rPr>
                <w:sz w:val="20"/>
                <w:szCs w:val="20"/>
                <w:lang w:val="en-GB"/>
              </w:rPr>
              <w:t>5.62 (3.91-8.09) **</w:t>
            </w:r>
          </w:p>
          <w:p w14:paraId="7A15FF66" w14:textId="35F4C05A" w:rsidR="00BA321F" w:rsidRPr="00BA321F" w:rsidRDefault="00BA321F" w:rsidP="00B46B79">
            <w:pPr>
              <w:spacing w:after="4"/>
              <w:ind w:left="0"/>
              <w:jc w:val="left"/>
              <w:rPr>
                <w:sz w:val="20"/>
                <w:szCs w:val="20"/>
                <w:lang w:val="en-GB"/>
              </w:rPr>
            </w:pPr>
            <w:r w:rsidRPr="00BA321F">
              <w:rPr>
                <w:sz w:val="20"/>
                <w:szCs w:val="20"/>
                <w:lang w:val="en-GB"/>
              </w:rPr>
              <w:t xml:space="preserve">18.13 (10.22-32.13) </w:t>
            </w:r>
            <w:r w:rsidR="00B46B79">
              <w:rPr>
                <w:sz w:val="20"/>
                <w:szCs w:val="20"/>
                <w:lang w:val="en-GB"/>
              </w:rPr>
              <w:t>**</w:t>
            </w:r>
          </w:p>
        </w:tc>
        <w:tc>
          <w:tcPr>
            <w:tcW w:w="1800" w:type="dxa"/>
          </w:tcPr>
          <w:p w14:paraId="38F3ECA2" w14:textId="77777777" w:rsidR="00BA321F" w:rsidRPr="00BA321F" w:rsidRDefault="00BA321F" w:rsidP="00BA321F">
            <w:pPr>
              <w:spacing w:after="4"/>
              <w:jc w:val="center"/>
              <w:rPr>
                <w:sz w:val="20"/>
                <w:szCs w:val="20"/>
                <w:lang w:val="en-GB"/>
              </w:rPr>
            </w:pPr>
          </w:p>
          <w:p w14:paraId="00C9D102" w14:textId="77777777" w:rsidR="00BA321F" w:rsidRPr="00BA321F" w:rsidRDefault="00BA321F" w:rsidP="00B46B79">
            <w:pPr>
              <w:spacing w:after="4"/>
              <w:jc w:val="left"/>
              <w:rPr>
                <w:sz w:val="20"/>
                <w:szCs w:val="20"/>
                <w:lang w:val="en-GB"/>
              </w:rPr>
            </w:pPr>
            <w:r w:rsidRPr="00BA321F">
              <w:rPr>
                <w:sz w:val="20"/>
                <w:szCs w:val="20"/>
                <w:lang w:val="en-GB"/>
              </w:rPr>
              <w:t>Ref</w:t>
            </w:r>
          </w:p>
          <w:p w14:paraId="5963D825" w14:textId="77777777" w:rsidR="00BA321F" w:rsidRPr="00BA321F" w:rsidRDefault="00BA321F" w:rsidP="00B46B79">
            <w:pPr>
              <w:spacing w:after="4"/>
              <w:jc w:val="left"/>
              <w:rPr>
                <w:sz w:val="20"/>
                <w:szCs w:val="20"/>
                <w:lang w:val="en-GB"/>
              </w:rPr>
            </w:pPr>
            <w:r w:rsidRPr="00BA321F">
              <w:rPr>
                <w:sz w:val="20"/>
                <w:szCs w:val="20"/>
                <w:lang w:val="en-GB"/>
              </w:rPr>
              <w:t>3.02 (2.14-4.27) **</w:t>
            </w:r>
          </w:p>
          <w:p w14:paraId="6667F9E7" w14:textId="77777777" w:rsidR="00BA321F" w:rsidRPr="00BA321F" w:rsidRDefault="00BA321F" w:rsidP="00B46B79">
            <w:pPr>
              <w:spacing w:after="4"/>
              <w:jc w:val="left"/>
              <w:rPr>
                <w:sz w:val="20"/>
                <w:szCs w:val="20"/>
                <w:lang w:val="en-GB"/>
              </w:rPr>
            </w:pPr>
            <w:r w:rsidRPr="00BA321F">
              <w:rPr>
                <w:sz w:val="20"/>
                <w:szCs w:val="20"/>
                <w:lang w:val="en-GB"/>
              </w:rPr>
              <w:t>6.96 (4.44-10.88) **</w:t>
            </w:r>
          </w:p>
        </w:tc>
        <w:tc>
          <w:tcPr>
            <w:tcW w:w="2160" w:type="dxa"/>
          </w:tcPr>
          <w:p w14:paraId="3DEAFEE4" w14:textId="77777777" w:rsidR="00BA321F" w:rsidRPr="00BA321F" w:rsidRDefault="00BA321F" w:rsidP="00BA321F">
            <w:pPr>
              <w:spacing w:after="4"/>
              <w:jc w:val="center"/>
              <w:rPr>
                <w:sz w:val="20"/>
                <w:szCs w:val="20"/>
                <w:lang w:val="en-GB"/>
              </w:rPr>
            </w:pPr>
          </w:p>
          <w:p w14:paraId="7B4140D9" w14:textId="77777777" w:rsidR="00BA321F" w:rsidRPr="00BA321F" w:rsidRDefault="00BA321F" w:rsidP="00BA321F">
            <w:pPr>
              <w:spacing w:after="4"/>
              <w:jc w:val="center"/>
              <w:rPr>
                <w:sz w:val="20"/>
                <w:szCs w:val="20"/>
                <w:lang w:val="en-GB"/>
              </w:rPr>
            </w:pPr>
            <w:r w:rsidRPr="00BA321F">
              <w:rPr>
                <w:sz w:val="20"/>
                <w:szCs w:val="20"/>
                <w:lang w:val="en-GB"/>
              </w:rPr>
              <w:t>Ref</w:t>
            </w:r>
          </w:p>
          <w:p w14:paraId="1161C4BD" w14:textId="77777777" w:rsidR="00BA321F" w:rsidRPr="00BA321F" w:rsidRDefault="00BA321F" w:rsidP="00BA321F">
            <w:pPr>
              <w:spacing w:after="4"/>
              <w:jc w:val="center"/>
              <w:rPr>
                <w:sz w:val="20"/>
                <w:szCs w:val="20"/>
                <w:lang w:val="en-GB"/>
              </w:rPr>
            </w:pPr>
            <w:r w:rsidRPr="00BA321F">
              <w:rPr>
                <w:sz w:val="20"/>
                <w:szCs w:val="20"/>
                <w:lang w:val="en-GB"/>
              </w:rPr>
              <w:t>6.42 (4.23-9.76) **</w:t>
            </w:r>
          </w:p>
          <w:p w14:paraId="6EC53C88" w14:textId="77777777" w:rsidR="00BA321F" w:rsidRPr="00BA321F" w:rsidRDefault="00BA321F" w:rsidP="00BA321F">
            <w:pPr>
              <w:spacing w:after="4"/>
              <w:jc w:val="center"/>
              <w:rPr>
                <w:sz w:val="20"/>
                <w:szCs w:val="20"/>
                <w:lang w:val="en-GB"/>
              </w:rPr>
            </w:pPr>
            <w:r w:rsidRPr="00BA321F">
              <w:rPr>
                <w:sz w:val="20"/>
                <w:szCs w:val="20"/>
                <w:lang w:val="en-GB"/>
              </w:rPr>
              <w:t>14.24 (8.69-23.32) **</w:t>
            </w:r>
          </w:p>
        </w:tc>
        <w:tc>
          <w:tcPr>
            <w:tcW w:w="1952" w:type="dxa"/>
          </w:tcPr>
          <w:p w14:paraId="1FB01E40" w14:textId="77777777" w:rsidR="00BA321F" w:rsidRPr="00BA321F" w:rsidRDefault="00BA321F" w:rsidP="00BA321F">
            <w:pPr>
              <w:spacing w:after="4"/>
              <w:jc w:val="center"/>
              <w:rPr>
                <w:sz w:val="20"/>
                <w:szCs w:val="20"/>
                <w:lang w:val="en-GB"/>
              </w:rPr>
            </w:pPr>
          </w:p>
          <w:p w14:paraId="42854601" w14:textId="77777777" w:rsidR="00BA321F" w:rsidRPr="00BA321F" w:rsidRDefault="00BA321F" w:rsidP="00BA321F">
            <w:pPr>
              <w:spacing w:after="4"/>
              <w:jc w:val="center"/>
              <w:rPr>
                <w:sz w:val="20"/>
                <w:szCs w:val="20"/>
                <w:lang w:val="en-GB"/>
              </w:rPr>
            </w:pPr>
            <w:r w:rsidRPr="00BA321F">
              <w:rPr>
                <w:sz w:val="20"/>
                <w:szCs w:val="20"/>
                <w:lang w:val="en-GB"/>
              </w:rPr>
              <w:t>Ref</w:t>
            </w:r>
          </w:p>
          <w:p w14:paraId="0DDB7C84" w14:textId="77777777" w:rsidR="00BA321F" w:rsidRPr="00BA321F" w:rsidRDefault="00BA321F" w:rsidP="00B46B79">
            <w:pPr>
              <w:spacing w:after="4"/>
              <w:jc w:val="left"/>
              <w:rPr>
                <w:sz w:val="20"/>
                <w:szCs w:val="20"/>
                <w:lang w:val="en-GB"/>
              </w:rPr>
            </w:pPr>
            <w:r w:rsidRPr="00BA321F">
              <w:rPr>
                <w:sz w:val="20"/>
                <w:szCs w:val="20"/>
                <w:lang w:val="en-GB"/>
              </w:rPr>
              <w:t>8.29 (4.49-15.30) **</w:t>
            </w:r>
          </w:p>
          <w:p w14:paraId="384499DD" w14:textId="77777777" w:rsidR="00BA321F" w:rsidRPr="00BA321F" w:rsidRDefault="00BA321F" w:rsidP="00B46B79">
            <w:pPr>
              <w:spacing w:after="4"/>
              <w:jc w:val="left"/>
              <w:rPr>
                <w:sz w:val="20"/>
                <w:szCs w:val="20"/>
                <w:lang w:val="en-GB"/>
              </w:rPr>
            </w:pPr>
            <w:r w:rsidRPr="00BA321F">
              <w:rPr>
                <w:sz w:val="20"/>
                <w:szCs w:val="20"/>
                <w:lang w:val="en-GB"/>
              </w:rPr>
              <w:t>12.00 (6.28-22.92) **</w:t>
            </w:r>
          </w:p>
        </w:tc>
      </w:tr>
      <w:tr w:rsidR="00BA321F" w:rsidRPr="00BA321F" w14:paraId="3A5F4A8B" w14:textId="77777777" w:rsidTr="00B46B79">
        <w:trPr>
          <w:trHeight w:val="203"/>
        </w:trPr>
        <w:tc>
          <w:tcPr>
            <w:tcW w:w="2529" w:type="dxa"/>
          </w:tcPr>
          <w:p w14:paraId="445AD958" w14:textId="77777777" w:rsidR="00BA321F" w:rsidRPr="00BA321F" w:rsidRDefault="00BA321F" w:rsidP="00BA321F">
            <w:pPr>
              <w:spacing w:after="4"/>
              <w:rPr>
                <w:b/>
                <w:bCs/>
                <w:sz w:val="20"/>
                <w:szCs w:val="20"/>
                <w:lang w:val="en-GB"/>
              </w:rPr>
            </w:pPr>
            <w:r w:rsidRPr="00BA321F">
              <w:rPr>
                <w:b/>
                <w:bCs/>
                <w:sz w:val="20"/>
                <w:szCs w:val="20"/>
                <w:lang w:val="en-GB"/>
              </w:rPr>
              <w:t>Work Shift</w:t>
            </w:r>
          </w:p>
          <w:p w14:paraId="6C50E2A0" w14:textId="77777777" w:rsidR="00BA321F" w:rsidRPr="00BA321F" w:rsidRDefault="00BA321F" w:rsidP="00BA321F">
            <w:pPr>
              <w:spacing w:after="4"/>
              <w:rPr>
                <w:sz w:val="20"/>
                <w:szCs w:val="20"/>
                <w:lang w:val="en-GB"/>
              </w:rPr>
            </w:pPr>
            <w:r w:rsidRPr="00BA321F">
              <w:rPr>
                <w:sz w:val="20"/>
                <w:szCs w:val="20"/>
                <w:lang w:val="en-GB"/>
              </w:rPr>
              <w:t xml:space="preserve">  Day or Night only</w:t>
            </w:r>
          </w:p>
          <w:p w14:paraId="76131646" w14:textId="77777777" w:rsidR="00BA321F" w:rsidRPr="00BA321F" w:rsidRDefault="00BA321F" w:rsidP="00BA321F">
            <w:pPr>
              <w:spacing w:after="4"/>
              <w:rPr>
                <w:b/>
                <w:bCs/>
                <w:sz w:val="20"/>
                <w:szCs w:val="20"/>
                <w:lang w:val="en-GB"/>
              </w:rPr>
            </w:pPr>
            <w:r w:rsidRPr="00BA321F">
              <w:rPr>
                <w:sz w:val="20"/>
                <w:szCs w:val="20"/>
                <w:lang w:val="en-GB"/>
              </w:rPr>
              <w:t xml:space="preserve">  Day and Night</w:t>
            </w:r>
          </w:p>
        </w:tc>
        <w:tc>
          <w:tcPr>
            <w:tcW w:w="2056" w:type="dxa"/>
          </w:tcPr>
          <w:p w14:paraId="554A68E6" w14:textId="77777777" w:rsidR="00BA321F" w:rsidRPr="00BA321F" w:rsidRDefault="00BA321F" w:rsidP="00B46B79">
            <w:pPr>
              <w:spacing w:after="4"/>
              <w:jc w:val="left"/>
              <w:rPr>
                <w:sz w:val="20"/>
                <w:szCs w:val="20"/>
                <w:lang w:val="en-GB"/>
              </w:rPr>
            </w:pPr>
          </w:p>
          <w:p w14:paraId="22A727EF" w14:textId="77777777" w:rsidR="00BA321F" w:rsidRPr="00BA321F" w:rsidRDefault="00BA321F" w:rsidP="00B46B79">
            <w:pPr>
              <w:spacing w:after="4"/>
              <w:jc w:val="left"/>
              <w:rPr>
                <w:sz w:val="20"/>
                <w:szCs w:val="20"/>
                <w:lang w:val="en-GB"/>
              </w:rPr>
            </w:pPr>
            <w:r w:rsidRPr="00BA321F">
              <w:rPr>
                <w:sz w:val="20"/>
                <w:szCs w:val="20"/>
                <w:lang w:val="en-GB"/>
              </w:rPr>
              <w:t>Ref</w:t>
            </w:r>
          </w:p>
          <w:p w14:paraId="01B3B047" w14:textId="77777777" w:rsidR="00BA321F" w:rsidRPr="00BA321F" w:rsidRDefault="00BA321F" w:rsidP="00B46B79">
            <w:pPr>
              <w:spacing w:after="4"/>
              <w:jc w:val="left"/>
              <w:rPr>
                <w:sz w:val="20"/>
                <w:szCs w:val="20"/>
                <w:lang w:val="en-GB"/>
              </w:rPr>
            </w:pPr>
            <w:r w:rsidRPr="00BA321F">
              <w:rPr>
                <w:sz w:val="20"/>
                <w:szCs w:val="20"/>
                <w:lang w:val="en-GB"/>
              </w:rPr>
              <w:t>1.64 (1.15-2.33) **</w:t>
            </w:r>
          </w:p>
        </w:tc>
        <w:tc>
          <w:tcPr>
            <w:tcW w:w="1800" w:type="dxa"/>
          </w:tcPr>
          <w:p w14:paraId="657E4CF6" w14:textId="77777777" w:rsidR="00BA321F" w:rsidRPr="00BA321F" w:rsidRDefault="00BA321F" w:rsidP="00B46B79">
            <w:pPr>
              <w:spacing w:after="4"/>
              <w:jc w:val="left"/>
              <w:rPr>
                <w:sz w:val="20"/>
                <w:szCs w:val="20"/>
                <w:lang w:val="en-GB"/>
              </w:rPr>
            </w:pPr>
          </w:p>
          <w:p w14:paraId="395B69EA" w14:textId="77777777" w:rsidR="00BA321F" w:rsidRPr="00BA321F" w:rsidRDefault="00BA321F" w:rsidP="00B46B79">
            <w:pPr>
              <w:spacing w:after="4"/>
              <w:jc w:val="left"/>
              <w:rPr>
                <w:sz w:val="20"/>
                <w:szCs w:val="20"/>
                <w:lang w:val="en-GB"/>
              </w:rPr>
            </w:pPr>
            <w:r w:rsidRPr="00BA321F">
              <w:rPr>
                <w:sz w:val="20"/>
                <w:szCs w:val="20"/>
                <w:lang w:val="en-GB"/>
              </w:rPr>
              <w:t>Ref</w:t>
            </w:r>
          </w:p>
          <w:p w14:paraId="02FAF9BF" w14:textId="77777777" w:rsidR="00BA321F" w:rsidRPr="00BA321F" w:rsidRDefault="00BA321F" w:rsidP="00B46B79">
            <w:pPr>
              <w:spacing w:after="4"/>
              <w:jc w:val="left"/>
              <w:rPr>
                <w:sz w:val="20"/>
                <w:szCs w:val="20"/>
                <w:lang w:val="en-GB"/>
              </w:rPr>
            </w:pPr>
            <w:r w:rsidRPr="00BA321F">
              <w:rPr>
                <w:sz w:val="20"/>
                <w:szCs w:val="20"/>
                <w:lang w:val="en-GB"/>
              </w:rPr>
              <w:t>1.12 (0.82-1.54)</w:t>
            </w:r>
          </w:p>
        </w:tc>
        <w:tc>
          <w:tcPr>
            <w:tcW w:w="2160" w:type="dxa"/>
          </w:tcPr>
          <w:p w14:paraId="714BCFA7" w14:textId="77777777" w:rsidR="00BA321F" w:rsidRPr="00BA321F" w:rsidRDefault="00BA321F" w:rsidP="00B46B79">
            <w:pPr>
              <w:spacing w:after="4"/>
              <w:jc w:val="left"/>
              <w:rPr>
                <w:sz w:val="20"/>
                <w:szCs w:val="20"/>
                <w:lang w:val="en-GB"/>
              </w:rPr>
            </w:pPr>
          </w:p>
          <w:p w14:paraId="046A2D83" w14:textId="77777777" w:rsidR="00BA321F" w:rsidRPr="00BA321F" w:rsidRDefault="00BA321F" w:rsidP="00B46B79">
            <w:pPr>
              <w:spacing w:after="4"/>
              <w:jc w:val="left"/>
              <w:rPr>
                <w:sz w:val="20"/>
                <w:szCs w:val="20"/>
                <w:lang w:val="en-GB"/>
              </w:rPr>
            </w:pPr>
            <w:r w:rsidRPr="00BA321F">
              <w:rPr>
                <w:sz w:val="20"/>
                <w:szCs w:val="20"/>
                <w:lang w:val="en-GB"/>
              </w:rPr>
              <w:t>Ref</w:t>
            </w:r>
          </w:p>
          <w:p w14:paraId="7860BE19" w14:textId="77777777" w:rsidR="00BA321F" w:rsidRPr="00BA321F" w:rsidRDefault="00BA321F" w:rsidP="00B46B79">
            <w:pPr>
              <w:spacing w:after="4"/>
              <w:jc w:val="left"/>
              <w:rPr>
                <w:sz w:val="20"/>
                <w:szCs w:val="20"/>
                <w:lang w:val="en-GB"/>
              </w:rPr>
            </w:pPr>
            <w:r w:rsidRPr="00BA321F">
              <w:rPr>
                <w:sz w:val="20"/>
                <w:szCs w:val="20"/>
                <w:lang w:val="en-GB"/>
              </w:rPr>
              <w:t>1.86 (1.32-2.61) **</w:t>
            </w:r>
          </w:p>
        </w:tc>
        <w:tc>
          <w:tcPr>
            <w:tcW w:w="1952" w:type="dxa"/>
          </w:tcPr>
          <w:p w14:paraId="3269B82C" w14:textId="77777777" w:rsidR="00BA321F" w:rsidRPr="00BA321F" w:rsidRDefault="00BA321F" w:rsidP="00B46B79">
            <w:pPr>
              <w:spacing w:after="4"/>
              <w:jc w:val="left"/>
              <w:rPr>
                <w:sz w:val="20"/>
                <w:szCs w:val="20"/>
                <w:lang w:val="en-GB"/>
              </w:rPr>
            </w:pPr>
          </w:p>
          <w:p w14:paraId="1CCB49D3" w14:textId="77777777" w:rsidR="00BA321F" w:rsidRPr="00BA321F" w:rsidRDefault="00BA321F" w:rsidP="00B46B79">
            <w:pPr>
              <w:spacing w:after="4"/>
              <w:jc w:val="left"/>
              <w:rPr>
                <w:sz w:val="20"/>
                <w:szCs w:val="20"/>
                <w:lang w:val="en-GB"/>
              </w:rPr>
            </w:pPr>
            <w:r w:rsidRPr="00BA321F">
              <w:rPr>
                <w:sz w:val="20"/>
                <w:szCs w:val="20"/>
                <w:lang w:val="en-GB"/>
              </w:rPr>
              <w:t>Ref</w:t>
            </w:r>
          </w:p>
          <w:p w14:paraId="3DDBF553" w14:textId="77777777" w:rsidR="00BA321F" w:rsidRPr="00BA321F" w:rsidRDefault="00BA321F" w:rsidP="00B46B79">
            <w:pPr>
              <w:spacing w:after="4"/>
              <w:jc w:val="left"/>
              <w:rPr>
                <w:sz w:val="20"/>
                <w:szCs w:val="20"/>
                <w:lang w:val="en-GB"/>
              </w:rPr>
            </w:pPr>
            <w:r w:rsidRPr="00BA321F">
              <w:rPr>
                <w:sz w:val="20"/>
                <w:szCs w:val="20"/>
                <w:lang w:val="en-GB"/>
              </w:rPr>
              <w:t>1.57 (1.07-2.30) *</w:t>
            </w:r>
          </w:p>
        </w:tc>
      </w:tr>
      <w:tr w:rsidR="00BA321F" w:rsidRPr="00BA321F" w14:paraId="127836AC" w14:textId="77777777" w:rsidTr="00B46B79">
        <w:trPr>
          <w:trHeight w:val="334"/>
        </w:trPr>
        <w:tc>
          <w:tcPr>
            <w:tcW w:w="2529" w:type="dxa"/>
          </w:tcPr>
          <w:p w14:paraId="6E2C9E69" w14:textId="7F1264A5" w:rsidR="00BA321F" w:rsidRDefault="00BA321F" w:rsidP="00BA321F">
            <w:pPr>
              <w:spacing w:after="4"/>
              <w:ind w:left="0"/>
              <w:rPr>
                <w:b/>
                <w:bCs/>
                <w:sz w:val="20"/>
                <w:szCs w:val="20"/>
                <w:lang w:val="en-GB"/>
              </w:rPr>
            </w:pPr>
            <w:r w:rsidRPr="00BA321F">
              <w:rPr>
                <w:b/>
                <w:bCs/>
                <w:sz w:val="20"/>
                <w:szCs w:val="20"/>
                <w:lang w:val="en-GB"/>
              </w:rPr>
              <w:t>Facility type</w:t>
            </w:r>
          </w:p>
          <w:p w14:paraId="58DF78F5" w14:textId="481F271F" w:rsidR="00BA321F" w:rsidRPr="00BA321F" w:rsidRDefault="00BA321F" w:rsidP="00BA321F">
            <w:pPr>
              <w:spacing w:after="4"/>
              <w:rPr>
                <w:b/>
                <w:bCs/>
                <w:sz w:val="20"/>
                <w:szCs w:val="20"/>
                <w:lang w:val="en-GB"/>
              </w:rPr>
            </w:pPr>
            <w:r w:rsidRPr="00BA321F">
              <w:rPr>
                <w:sz w:val="20"/>
                <w:szCs w:val="20"/>
                <w:lang w:val="en-GB"/>
              </w:rPr>
              <w:t xml:space="preserve"> CHPS</w:t>
            </w:r>
            <w:r w:rsidRPr="00BA321F">
              <w:rPr>
                <w:sz w:val="20"/>
                <w:szCs w:val="20"/>
                <w:vertAlign w:val="superscript"/>
                <w:lang w:val="en-GB"/>
              </w:rPr>
              <w:footnoteReference w:id="9"/>
            </w:r>
          </w:p>
          <w:p w14:paraId="1030416C" w14:textId="77777777" w:rsidR="00BA321F" w:rsidRPr="00BA321F" w:rsidRDefault="00BA321F" w:rsidP="00BA321F">
            <w:pPr>
              <w:spacing w:after="4"/>
              <w:rPr>
                <w:sz w:val="20"/>
                <w:szCs w:val="20"/>
                <w:lang w:val="en-GB"/>
              </w:rPr>
            </w:pPr>
            <w:r w:rsidRPr="00BA321F">
              <w:rPr>
                <w:sz w:val="20"/>
                <w:szCs w:val="20"/>
                <w:lang w:val="en-GB"/>
              </w:rPr>
              <w:t xml:space="preserve">  Health </w:t>
            </w:r>
            <w:proofErr w:type="spellStart"/>
            <w:r w:rsidRPr="00BA321F">
              <w:rPr>
                <w:sz w:val="20"/>
                <w:szCs w:val="20"/>
                <w:lang w:val="en-GB"/>
              </w:rPr>
              <w:t>Center</w:t>
            </w:r>
            <w:proofErr w:type="spellEnd"/>
            <w:r w:rsidRPr="00BA321F">
              <w:rPr>
                <w:sz w:val="20"/>
                <w:szCs w:val="20"/>
                <w:lang w:val="en-GB"/>
              </w:rPr>
              <w:t>/Clinic</w:t>
            </w:r>
            <w:r w:rsidRPr="00BA321F">
              <w:rPr>
                <w:sz w:val="20"/>
                <w:szCs w:val="20"/>
                <w:vertAlign w:val="superscript"/>
                <w:lang w:val="en-GB"/>
              </w:rPr>
              <w:footnoteReference w:id="10"/>
            </w:r>
          </w:p>
          <w:p w14:paraId="264A8DB9" w14:textId="06E9904B" w:rsidR="00BA321F" w:rsidRPr="00BA321F" w:rsidRDefault="00BA321F" w:rsidP="00BA321F">
            <w:pPr>
              <w:spacing w:after="4"/>
              <w:ind w:left="0"/>
              <w:rPr>
                <w:sz w:val="20"/>
                <w:szCs w:val="20"/>
                <w:lang w:val="en-GB"/>
              </w:rPr>
            </w:pPr>
            <w:r w:rsidRPr="00BA321F">
              <w:rPr>
                <w:sz w:val="20"/>
                <w:szCs w:val="20"/>
                <w:lang w:val="en-GB"/>
              </w:rPr>
              <w:t xml:space="preserve"> District/Municipal</w:t>
            </w:r>
            <w:r w:rsidRPr="00BA321F">
              <w:rPr>
                <w:sz w:val="20"/>
                <w:szCs w:val="20"/>
                <w:vertAlign w:val="superscript"/>
                <w:lang w:val="en-GB"/>
              </w:rPr>
              <w:footnoteReference w:id="11"/>
            </w:r>
          </w:p>
          <w:p w14:paraId="152BC29C" w14:textId="77777777" w:rsidR="00BA321F" w:rsidRPr="00BA321F" w:rsidRDefault="00BA321F" w:rsidP="00BA321F">
            <w:pPr>
              <w:spacing w:after="4"/>
              <w:rPr>
                <w:b/>
                <w:bCs/>
                <w:sz w:val="20"/>
                <w:szCs w:val="20"/>
                <w:lang w:val="en-GB"/>
              </w:rPr>
            </w:pPr>
            <w:r w:rsidRPr="00BA321F">
              <w:rPr>
                <w:sz w:val="20"/>
                <w:szCs w:val="20"/>
                <w:lang w:val="en-GB"/>
              </w:rPr>
              <w:lastRenderedPageBreak/>
              <w:t xml:space="preserve">  Regional Hospital</w:t>
            </w:r>
          </w:p>
        </w:tc>
        <w:tc>
          <w:tcPr>
            <w:tcW w:w="2056" w:type="dxa"/>
          </w:tcPr>
          <w:p w14:paraId="4AD58A53" w14:textId="77777777" w:rsidR="00BA321F" w:rsidRPr="00BA321F" w:rsidRDefault="00BA321F" w:rsidP="00BA321F">
            <w:pPr>
              <w:spacing w:after="4"/>
              <w:jc w:val="center"/>
              <w:rPr>
                <w:sz w:val="20"/>
                <w:szCs w:val="20"/>
                <w:lang w:val="en-GB"/>
              </w:rPr>
            </w:pPr>
          </w:p>
          <w:p w14:paraId="7D288012" w14:textId="4AE3BE38" w:rsidR="00BA321F" w:rsidRPr="00BA321F" w:rsidRDefault="00BA321F" w:rsidP="00BA321F">
            <w:pPr>
              <w:spacing w:after="4"/>
              <w:jc w:val="left"/>
              <w:rPr>
                <w:sz w:val="20"/>
                <w:szCs w:val="20"/>
                <w:lang w:val="en-GB"/>
              </w:rPr>
            </w:pPr>
            <w:r w:rsidRPr="00BA321F">
              <w:rPr>
                <w:sz w:val="20"/>
                <w:szCs w:val="20"/>
                <w:lang w:val="en-GB"/>
              </w:rPr>
              <w:t>0.77 (0.37-1.58)</w:t>
            </w:r>
          </w:p>
          <w:p w14:paraId="15C61E4A" w14:textId="77777777" w:rsidR="00BA321F" w:rsidRPr="00BA321F" w:rsidRDefault="00BA321F" w:rsidP="00BA321F">
            <w:pPr>
              <w:spacing w:after="4"/>
              <w:jc w:val="left"/>
              <w:rPr>
                <w:sz w:val="20"/>
                <w:szCs w:val="20"/>
                <w:lang w:val="en-GB"/>
              </w:rPr>
            </w:pPr>
            <w:r w:rsidRPr="00BA321F">
              <w:rPr>
                <w:sz w:val="20"/>
                <w:szCs w:val="20"/>
                <w:lang w:val="en-GB"/>
              </w:rPr>
              <w:t>0.64 (0.42-0.98) *</w:t>
            </w:r>
          </w:p>
          <w:p w14:paraId="6C84B826" w14:textId="54B1EFB2" w:rsidR="00BA321F" w:rsidRPr="00BA321F" w:rsidRDefault="00BA321F" w:rsidP="00B46B79">
            <w:pPr>
              <w:spacing w:after="4"/>
              <w:jc w:val="left"/>
              <w:rPr>
                <w:sz w:val="20"/>
                <w:szCs w:val="20"/>
                <w:lang w:val="en-GB"/>
              </w:rPr>
            </w:pPr>
            <w:r w:rsidRPr="00BA321F">
              <w:rPr>
                <w:sz w:val="20"/>
                <w:szCs w:val="20"/>
                <w:lang w:val="en-GB"/>
              </w:rPr>
              <w:t>Ref</w:t>
            </w:r>
          </w:p>
          <w:p w14:paraId="3A997DA5" w14:textId="77777777" w:rsidR="00BA321F" w:rsidRPr="00BA321F" w:rsidRDefault="00BA321F" w:rsidP="00BA321F">
            <w:pPr>
              <w:spacing w:after="4"/>
              <w:jc w:val="left"/>
              <w:rPr>
                <w:sz w:val="20"/>
                <w:szCs w:val="20"/>
                <w:lang w:val="en-GB"/>
              </w:rPr>
            </w:pPr>
            <w:r w:rsidRPr="00BA321F">
              <w:rPr>
                <w:sz w:val="20"/>
                <w:szCs w:val="20"/>
                <w:lang w:val="en-GB"/>
              </w:rPr>
              <w:lastRenderedPageBreak/>
              <w:t>1.00 (0.62-1.60)</w:t>
            </w:r>
          </w:p>
        </w:tc>
        <w:tc>
          <w:tcPr>
            <w:tcW w:w="1800" w:type="dxa"/>
          </w:tcPr>
          <w:p w14:paraId="2D75F5E3" w14:textId="77777777" w:rsidR="00BA321F" w:rsidRPr="00BA321F" w:rsidRDefault="00BA321F" w:rsidP="00BA321F">
            <w:pPr>
              <w:spacing w:after="4"/>
              <w:jc w:val="center"/>
              <w:rPr>
                <w:sz w:val="20"/>
                <w:szCs w:val="20"/>
                <w:lang w:val="en-GB"/>
              </w:rPr>
            </w:pPr>
          </w:p>
          <w:p w14:paraId="2166E23A" w14:textId="36574D59" w:rsidR="00BA321F" w:rsidRPr="00BA321F" w:rsidRDefault="00BA321F" w:rsidP="00BA321F">
            <w:pPr>
              <w:spacing w:after="4"/>
              <w:jc w:val="left"/>
              <w:rPr>
                <w:sz w:val="20"/>
                <w:szCs w:val="20"/>
                <w:lang w:val="en-GB"/>
              </w:rPr>
            </w:pPr>
            <w:r w:rsidRPr="00BA321F">
              <w:rPr>
                <w:sz w:val="20"/>
                <w:szCs w:val="20"/>
                <w:lang w:val="en-GB"/>
              </w:rPr>
              <w:t>0.87 (0.46-1.65)</w:t>
            </w:r>
          </w:p>
          <w:p w14:paraId="03019FF8" w14:textId="77777777" w:rsidR="00BA321F" w:rsidRPr="00BA321F" w:rsidRDefault="00BA321F" w:rsidP="00BA321F">
            <w:pPr>
              <w:spacing w:after="4"/>
              <w:jc w:val="left"/>
              <w:rPr>
                <w:sz w:val="20"/>
                <w:szCs w:val="20"/>
                <w:lang w:val="en-GB"/>
              </w:rPr>
            </w:pPr>
            <w:r w:rsidRPr="00BA321F">
              <w:rPr>
                <w:sz w:val="20"/>
                <w:szCs w:val="20"/>
                <w:lang w:val="en-GB"/>
              </w:rPr>
              <w:t>0.84 (0.58-1.23)</w:t>
            </w:r>
          </w:p>
          <w:p w14:paraId="706298D9" w14:textId="0810F2CD" w:rsidR="00BA321F" w:rsidRPr="00BA321F" w:rsidRDefault="00BA321F" w:rsidP="00B46B79">
            <w:pPr>
              <w:spacing w:after="4"/>
              <w:jc w:val="left"/>
              <w:rPr>
                <w:sz w:val="20"/>
                <w:szCs w:val="20"/>
                <w:lang w:val="en-GB"/>
              </w:rPr>
            </w:pPr>
            <w:r w:rsidRPr="00BA321F">
              <w:rPr>
                <w:sz w:val="20"/>
                <w:szCs w:val="20"/>
                <w:lang w:val="en-GB"/>
              </w:rPr>
              <w:t>Ref</w:t>
            </w:r>
          </w:p>
          <w:p w14:paraId="118EC009" w14:textId="77777777" w:rsidR="00BA321F" w:rsidRPr="00BA321F" w:rsidRDefault="00BA321F" w:rsidP="00BA321F">
            <w:pPr>
              <w:spacing w:after="4"/>
              <w:jc w:val="left"/>
              <w:rPr>
                <w:sz w:val="20"/>
                <w:szCs w:val="20"/>
                <w:lang w:val="en-GB"/>
              </w:rPr>
            </w:pPr>
            <w:r w:rsidRPr="00BA321F">
              <w:rPr>
                <w:sz w:val="20"/>
                <w:szCs w:val="20"/>
                <w:lang w:val="en-GB"/>
              </w:rPr>
              <w:lastRenderedPageBreak/>
              <w:t>1.02 (0.67-1.54)</w:t>
            </w:r>
          </w:p>
        </w:tc>
        <w:tc>
          <w:tcPr>
            <w:tcW w:w="2160" w:type="dxa"/>
          </w:tcPr>
          <w:p w14:paraId="2C69E5C6" w14:textId="77777777" w:rsidR="00BA321F" w:rsidRPr="00BA321F" w:rsidRDefault="00BA321F" w:rsidP="00B46B79">
            <w:pPr>
              <w:spacing w:after="4"/>
              <w:jc w:val="left"/>
              <w:rPr>
                <w:sz w:val="20"/>
                <w:szCs w:val="20"/>
                <w:lang w:val="en-GB"/>
              </w:rPr>
            </w:pPr>
          </w:p>
          <w:p w14:paraId="75A0A1DC" w14:textId="44B4C291" w:rsidR="00BA321F" w:rsidRPr="00BA321F" w:rsidRDefault="00BA321F" w:rsidP="00B46B79">
            <w:pPr>
              <w:spacing w:after="4"/>
              <w:jc w:val="left"/>
              <w:rPr>
                <w:sz w:val="20"/>
                <w:szCs w:val="20"/>
                <w:lang w:val="en-GB"/>
              </w:rPr>
            </w:pPr>
            <w:r w:rsidRPr="00BA321F">
              <w:rPr>
                <w:sz w:val="20"/>
                <w:szCs w:val="20"/>
                <w:lang w:val="en-GB"/>
              </w:rPr>
              <w:t>0.72 (0.37-1.43)</w:t>
            </w:r>
          </w:p>
          <w:p w14:paraId="2E6E7952" w14:textId="77777777" w:rsidR="00BA321F" w:rsidRPr="00BA321F" w:rsidRDefault="00BA321F" w:rsidP="00B46B79">
            <w:pPr>
              <w:spacing w:after="4"/>
              <w:jc w:val="left"/>
              <w:rPr>
                <w:sz w:val="20"/>
                <w:szCs w:val="20"/>
                <w:lang w:val="en-GB"/>
              </w:rPr>
            </w:pPr>
            <w:r w:rsidRPr="00BA321F">
              <w:rPr>
                <w:sz w:val="20"/>
                <w:szCs w:val="20"/>
                <w:lang w:val="en-GB"/>
              </w:rPr>
              <w:t>0.61 (0.41-0.92) *</w:t>
            </w:r>
          </w:p>
          <w:p w14:paraId="5F311721" w14:textId="52AE72FE" w:rsidR="00BA321F" w:rsidRPr="00BA321F" w:rsidRDefault="00BA321F" w:rsidP="00B46B79">
            <w:pPr>
              <w:spacing w:after="4"/>
              <w:jc w:val="left"/>
              <w:rPr>
                <w:sz w:val="20"/>
                <w:szCs w:val="20"/>
                <w:lang w:val="en-GB"/>
              </w:rPr>
            </w:pPr>
            <w:r w:rsidRPr="00BA321F">
              <w:rPr>
                <w:sz w:val="20"/>
                <w:szCs w:val="20"/>
                <w:lang w:val="en-GB"/>
              </w:rPr>
              <w:t>Ref</w:t>
            </w:r>
          </w:p>
          <w:p w14:paraId="79512CBE" w14:textId="77777777" w:rsidR="00BA321F" w:rsidRPr="00BA321F" w:rsidRDefault="00BA321F" w:rsidP="00BA321F">
            <w:pPr>
              <w:spacing w:after="4"/>
              <w:jc w:val="center"/>
              <w:rPr>
                <w:sz w:val="20"/>
                <w:szCs w:val="20"/>
                <w:lang w:val="en-GB"/>
              </w:rPr>
            </w:pPr>
            <w:r w:rsidRPr="00BA321F">
              <w:rPr>
                <w:sz w:val="20"/>
                <w:szCs w:val="20"/>
                <w:lang w:val="en-GB"/>
              </w:rPr>
              <w:lastRenderedPageBreak/>
              <w:t>0.80 (0.52-1.24)</w:t>
            </w:r>
          </w:p>
        </w:tc>
        <w:tc>
          <w:tcPr>
            <w:tcW w:w="1952" w:type="dxa"/>
          </w:tcPr>
          <w:p w14:paraId="3A2E7A79" w14:textId="77777777" w:rsidR="00BA321F" w:rsidRPr="00BA321F" w:rsidRDefault="00BA321F" w:rsidP="00BA321F">
            <w:pPr>
              <w:spacing w:after="4"/>
              <w:jc w:val="center"/>
              <w:rPr>
                <w:sz w:val="20"/>
                <w:szCs w:val="20"/>
                <w:lang w:val="en-GB"/>
              </w:rPr>
            </w:pPr>
          </w:p>
          <w:p w14:paraId="241D3AC4" w14:textId="6CBE2AA1" w:rsidR="00BA321F" w:rsidRPr="00BA321F" w:rsidRDefault="00BA321F" w:rsidP="00BA321F">
            <w:pPr>
              <w:spacing w:after="4"/>
              <w:jc w:val="left"/>
              <w:rPr>
                <w:sz w:val="20"/>
                <w:szCs w:val="20"/>
                <w:lang w:val="en-GB"/>
              </w:rPr>
            </w:pPr>
            <w:r w:rsidRPr="00BA321F">
              <w:rPr>
                <w:sz w:val="20"/>
                <w:szCs w:val="20"/>
                <w:lang w:val="en-GB"/>
              </w:rPr>
              <w:t>0.54 (0.25-1.18)</w:t>
            </w:r>
          </w:p>
          <w:p w14:paraId="10643DA2" w14:textId="77777777" w:rsidR="00BA321F" w:rsidRPr="00BA321F" w:rsidRDefault="00BA321F" w:rsidP="00BA321F">
            <w:pPr>
              <w:spacing w:after="4"/>
              <w:jc w:val="left"/>
              <w:rPr>
                <w:sz w:val="20"/>
                <w:szCs w:val="20"/>
                <w:lang w:val="en-GB"/>
              </w:rPr>
            </w:pPr>
            <w:r w:rsidRPr="00BA321F">
              <w:rPr>
                <w:sz w:val="20"/>
                <w:szCs w:val="20"/>
                <w:lang w:val="en-GB"/>
              </w:rPr>
              <w:t>0.72 (0.46-1.11)</w:t>
            </w:r>
          </w:p>
          <w:p w14:paraId="709D2DD1" w14:textId="4CCCE0F5" w:rsidR="00BA321F" w:rsidRPr="00BA321F" w:rsidRDefault="00BA321F" w:rsidP="00B46B79">
            <w:pPr>
              <w:spacing w:after="4"/>
              <w:jc w:val="left"/>
              <w:rPr>
                <w:sz w:val="20"/>
                <w:szCs w:val="20"/>
                <w:lang w:val="en-GB"/>
              </w:rPr>
            </w:pPr>
            <w:r w:rsidRPr="00BA321F">
              <w:rPr>
                <w:sz w:val="20"/>
                <w:szCs w:val="20"/>
                <w:lang w:val="en-GB"/>
              </w:rPr>
              <w:t>Ref</w:t>
            </w:r>
          </w:p>
          <w:p w14:paraId="58F38D15" w14:textId="77777777" w:rsidR="00BA321F" w:rsidRPr="00BA321F" w:rsidRDefault="00BA321F" w:rsidP="00BA321F">
            <w:pPr>
              <w:spacing w:after="4"/>
              <w:jc w:val="left"/>
              <w:rPr>
                <w:sz w:val="20"/>
                <w:szCs w:val="20"/>
                <w:lang w:val="en-GB"/>
              </w:rPr>
            </w:pPr>
            <w:r w:rsidRPr="00BA321F">
              <w:rPr>
                <w:sz w:val="20"/>
                <w:szCs w:val="20"/>
                <w:lang w:val="en-GB"/>
              </w:rPr>
              <w:lastRenderedPageBreak/>
              <w:t>0.94 (0.58-1.53)</w:t>
            </w:r>
          </w:p>
        </w:tc>
      </w:tr>
      <w:tr w:rsidR="00BA321F" w:rsidRPr="00BA321F" w14:paraId="691F5E89" w14:textId="77777777" w:rsidTr="00B46B79">
        <w:trPr>
          <w:trHeight w:val="317"/>
        </w:trPr>
        <w:tc>
          <w:tcPr>
            <w:tcW w:w="2529" w:type="dxa"/>
          </w:tcPr>
          <w:p w14:paraId="28D6285F" w14:textId="77777777" w:rsidR="00BA321F" w:rsidRPr="00BA321F" w:rsidRDefault="00BA321F" w:rsidP="00BA321F">
            <w:pPr>
              <w:spacing w:after="4"/>
              <w:rPr>
                <w:b/>
                <w:bCs/>
                <w:sz w:val="20"/>
                <w:szCs w:val="20"/>
                <w:lang w:val="en-GB"/>
              </w:rPr>
            </w:pPr>
            <w:r w:rsidRPr="00BA321F">
              <w:rPr>
                <w:b/>
                <w:bCs/>
                <w:sz w:val="20"/>
                <w:szCs w:val="20"/>
                <w:lang w:val="en-GB"/>
              </w:rPr>
              <w:lastRenderedPageBreak/>
              <w:t>Department</w:t>
            </w:r>
          </w:p>
          <w:p w14:paraId="3AD78DB8" w14:textId="77777777" w:rsidR="00BA321F" w:rsidRPr="00BA321F" w:rsidRDefault="00BA321F" w:rsidP="00BA321F">
            <w:pPr>
              <w:spacing w:after="4"/>
              <w:rPr>
                <w:sz w:val="20"/>
                <w:szCs w:val="20"/>
                <w:lang w:val="en-GB"/>
              </w:rPr>
            </w:pPr>
            <w:r w:rsidRPr="00BA321F">
              <w:rPr>
                <w:sz w:val="20"/>
                <w:szCs w:val="20"/>
                <w:lang w:val="en-GB"/>
              </w:rPr>
              <w:t xml:space="preserve">  OPD</w:t>
            </w:r>
            <w:r w:rsidRPr="00BA321F">
              <w:rPr>
                <w:sz w:val="20"/>
                <w:szCs w:val="20"/>
                <w:vertAlign w:val="superscript"/>
                <w:lang w:val="en-GB"/>
              </w:rPr>
              <w:footnoteReference w:id="12"/>
            </w:r>
          </w:p>
          <w:p w14:paraId="7A649113" w14:textId="77777777" w:rsidR="00BA321F" w:rsidRPr="00BA321F" w:rsidRDefault="00BA321F" w:rsidP="00BA321F">
            <w:pPr>
              <w:spacing w:after="4"/>
              <w:rPr>
                <w:sz w:val="20"/>
                <w:szCs w:val="20"/>
                <w:lang w:val="en-GB"/>
              </w:rPr>
            </w:pPr>
            <w:r w:rsidRPr="00BA321F">
              <w:rPr>
                <w:sz w:val="20"/>
                <w:szCs w:val="20"/>
                <w:lang w:val="en-GB"/>
              </w:rPr>
              <w:t xml:space="preserve">  In Patient</w:t>
            </w:r>
            <w:r w:rsidRPr="00BA321F">
              <w:rPr>
                <w:sz w:val="20"/>
                <w:szCs w:val="20"/>
                <w:vertAlign w:val="superscript"/>
                <w:lang w:val="en-GB"/>
              </w:rPr>
              <w:footnoteReference w:id="13"/>
            </w:r>
          </w:p>
          <w:p w14:paraId="7F1E7FCF" w14:textId="77777777" w:rsidR="00BA321F" w:rsidRPr="00BA321F" w:rsidRDefault="00BA321F" w:rsidP="00BA321F">
            <w:pPr>
              <w:spacing w:after="4"/>
              <w:rPr>
                <w:b/>
                <w:bCs/>
                <w:sz w:val="20"/>
                <w:szCs w:val="20"/>
                <w:lang w:val="en-GB"/>
              </w:rPr>
            </w:pPr>
            <w:r w:rsidRPr="00BA321F">
              <w:rPr>
                <w:sz w:val="20"/>
                <w:szCs w:val="20"/>
                <w:lang w:val="en-GB"/>
              </w:rPr>
              <w:t xml:space="preserve">  Specialized/Procedural</w:t>
            </w:r>
            <w:r w:rsidRPr="00BA321F">
              <w:rPr>
                <w:sz w:val="20"/>
                <w:szCs w:val="20"/>
                <w:vertAlign w:val="superscript"/>
                <w:lang w:val="en-GB"/>
              </w:rPr>
              <w:footnoteReference w:id="14"/>
            </w:r>
          </w:p>
        </w:tc>
        <w:tc>
          <w:tcPr>
            <w:tcW w:w="2056" w:type="dxa"/>
          </w:tcPr>
          <w:p w14:paraId="501A166B" w14:textId="77777777" w:rsidR="00BA321F" w:rsidRPr="00BA321F" w:rsidRDefault="00BA321F" w:rsidP="00BA321F">
            <w:pPr>
              <w:spacing w:after="4"/>
              <w:jc w:val="center"/>
              <w:rPr>
                <w:sz w:val="20"/>
                <w:szCs w:val="20"/>
                <w:lang w:val="en-GB"/>
              </w:rPr>
            </w:pPr>
          </w:p>
          <w:p w14:paraId="13DAE835" w14:textId="77777777" w:rsidR="00BA321F" w:rsidRPr="00BA321F" w:rsidRDefault="00BA321F" w:rsidP="00B46B79">
            <w:pPr>
              <w:spacing w:after="4"/>
              <w:jc w:val="left"/>
              <w:rPr>
                <w:sz w:val="20"/>
                <w:szCs w:val="20"/>
                <w:lang w:val="en-GB"/>
              </w:rPr>
            </w:pPr>
            <w:r w:rsidRPr="00BA321F">
              <w:rPr>
                <w:sz w:val="20"/>
                <w:szCs w:val="20"/>
                <w:lang w:val="en-GB"/>
              </w:rPr>
              <w:t>Ref</w:t>
            </w:r>
          </w:p>
          <w:p w14:paraId="500AEADB" w14:textId="77777777" w:rsidR="00BA321F" w:rsidRPr="00BA321F" w:rsidRDefault="00BA321F" w:rsidP="00BA321F">
            <w:pPr>
              <w:spacing w:after="4"/>
              <w:jc w:val="left"/>
              <w:rPr>
                <w:sz w:val="20"/>
                <w:szCs w:val="20"/>
                <w:lang w:val="en-GB"/>
              </w:rPr>
            </w:pPr>
            <w:r w:rsidRPr="00BA321F">
              <w:rPr>
                <w:sz w:val="20"/>
                <w:szCs w:val="20"/>
                <w:lang w:val="en-GB"/>
              </w:rPr>
              <w:t>0.48 (0.32-0.73) **</w:t>
            </w:r>
          </w:p>
          <w:p w14:paraId="4DE0B6D7" w14:textId="77777777" w:rsidR="00BA321F" w:rsidRPr="00BA321F" w:rsidRDefault="00BA321F" w:rsidP="00BA321F">
            <w:pPr>
              <w:spacing w:after="4"/>
              <w:jc w:val="left"/>
              <w:rPr>
                <w:sz w:val="20"/>
                <w:szCs w:val="20"/>
                <w:lang w:val="en-GB"/>
              </w:rPr>
            </w:pPr>
            <w:r w:rsidRPr="00BA321F">
              <w:rPr>
                <w:sz w:val="20"/>
                <w:szCs w:val="20"/>
                <w:lang w:val="en-GB"/>
              </w:rPr>
              <w:t>0.57 (0.33-1.00) *</w:t>
            </w:r>
          </w:p>
        </w:tc>
        <w:tc>
          <w:tcPr>
            <w:tcW w:w="1800" w:type="dxa"/>
          </w:tcPr>
          <w:p w14:paraId="40D3236F" w14:textId="77777777" w:rsidR="00BA321F" w:rsidRPr="00BA321F" w:rsidRDefault="00BA321F" w:rsidP="00BA321F">
            <w:pPr>
              <w:spacing w:after="4"/>
              <w:jc w:val="center"/>
              <w:rPr>
                <w:sz w:val="20"/>
                <w:szCs w:val="20"/>
                <w:lang w:val="en-GB"/>
              </w:rPr>
            </w:pPr>
          </w:p>
          <w:p w14:paraId="7F031E2E" w14:textId="77777777" w:rsidR="00BA321F" w:rsidRPr="00BA321F" w:rsidRDefault="00BA321F" w:rsidP="00B46B79">
            <w:pPr>
              <w:spacing w:after="4"/>
              <w:jc w:val="left"/>
              <w:rPr>
                <w:sz w:val="20"/>
                <w:szCs w:val="20"/>
                <w:lang w:val="en-GB"/>
              </w:rPr>
            </w:pPr>
            <w:r w:rsidRPr="00BA321F">
              <w:rPr>
                <w:sz w:val="20"/>
                <w:szCs w:val="20"/>
                <w:lang w:val="en-GB"/>
              </w:rPr>
              <w:t>Ref</w:t>
            </w:r>
          </w:p>
          <w:p w14:paraId="35A9C824" w14:textId="77777777" w:rsidR="00BA321F" w:rsidRPr="00BA321F" w:rsidRDefault="00BA321F" w:rsidP="00B46B79">
            <w:pPr>
              <w:spacing w:after="4"/>
              <w:jc w:val="left"/>
              <w:rPr>
                <w:sz w:val="20"/>
                <w:szCs w:val="20"/>
                <w:lang w:val="en-GB"/>
              </w:rPr>
            </w:pPr>
            <w:r w:rsidRPr="00BA321F">
              <w:rPr>
                <w:sz w:val="20"/>
                <w:szCs w:val="20"/>
                <w:lang w:val="en-GB"/>
              </w:rPr>
              <w:t>0.69 (0.48-0.99) *</w:t>
            </w:r>
          </w:p>
          <w:p w14:paraId="4D6FE99D" w14:textId="77777777" w:rsidR="00BA321F" w:rsidRPr="00BA321F" w:rsidRDefault="00BA321F" w:rsidP="00B46B79">
            <w:pPr>
              <w:spacing w:after="4"/>
              <w:jc w:val="left"/>
              <w:rPr>
                <w:sz w:val="20"/>
                <w:szCs w:val="20"/>
                <w:lang w:val="en-GB"/>
              </w:rPr>
            </w:pPr>
            <w:r w:rsidRPr="00BA321F">
              <w:rPr>
                <w:sz w:val="20"/>
                <w:szCs w:val="20"/>
                <w:lang w:val="en-GB"/>
              </w:rPr>
              <w:t>0.71 (0.43-1.16)</w:t>
            </w:r>
          </w:p>
        </w:tc>
        <w:tc>
          <w:tcPr>
            <w:tcW w:w="2160" w:type="dxa"/>
          </w:tcPr>
          <w:p w14:paraId="59621263" w14:textId="77777777" w:rsidR="00BA321F" w:rsidRPr="00BA321F" w:rsidRDefault="00BA321F" w:rsidP="00BA321F">
            <w:pPr>
              <w:spacing w:after="4"/>
              <w:jc w:val="center"/>
              <w:rPr>
                <w:sz w:val="20"/>
                <w:szCs w:val="20"/>
                <w:lang w:val="en-GB"/>
              </w:rPr>
            </w:pPr>
          </w:p>
          <w:p w14:paraId="22683E74" w14:textId="77777777" w:rsidR="00BA321F" w:rsidRPr="00BA321F" w:rsidRDefault="00BA321F" w:rsidP="00B46B79">
            <w:pPr>
              <w:spacing w:after="4"/>
              <w:jc w:val="left"/>
              <w:rPr>
                <w:sz w:val="20"/>
                <w:szCs w:val="20"/>
                <w:lang w:val="en-GB"/>
              </w:rPr>
            </w:pPr>
            <w:r w:rsidRPr="00BA321F">
              <w:rPr>
                <w:sz w:val="20"/>
                <w:szCs w:val="20"/>
                <w:lang w:val="en-GB"/>
              </w:rPr>
              <w:t>Ref</w:t>
            </w:r>
          </w:p>
          <w:p w14:paraId="14309D7E" w14:textId="77777777" w:rsidR="00BA321F" w:rsidRPr="00BA321F" w:rsidRDefault="00BA321F" w:rsidP="00BA321F">
            <w:pPr>
              <w:spacing w:after="4"/>
              <w:jc w:val="left"/>
              <w:rPr>
                <w:sz w:val="20"/>
                <w:szCs w:val="20"/>
                <w:lang w:val="en-GB"/>
              </w:rPr>
            </w:pPr>
            <w:r w:rsidRPr="00BA321F">
              <w:rPr>
                <w:sz w:val="20"/>
                <w:szCs w:val="20"/>
                <w:lang w:val="en-GB"/>
              </w:rPr>
              <w:t>0.48 (0.33-0.71) **</w:t>
            </w:r>
          </w:p>
          <w:p w14:paraId="2816AAD7" w14:textId="77777777" w:rsidR="00BA321F" w:rsidRPr="00BA321F" w:rsidRDefault="00BA321F" w:rsidP="00BA321F">
            <w:pPr>
              <w:spacing w:after="4"/>
              <w:jc w:val="left"/>
              <w:rPr>
                <w:sz w:val="20"/>
                <w:szCs w:val="20"/>
                <w:lang w:val="en-GB"/>
              </w:rPr>
            </w:pPr>
            <w:r w:rsidRPr="00BA321F">
              <w:rPr>
                <w:sz w:val="20"/>
                <w:szCs w:val="20"/>
                <w:lang w:val="en-GB"/>
              </w:rPr>
              <w:t>0.60 (0.35-1.01)</w:t>
            </w:r>
          </w:p>
        </w:tc>
        <w:tc>
          <w:tcPr>
            <w:tcW w:w="1952" w:type="dxa"/>
          </w:tcPr>
          <w:p w14:paraId="08A4B933" w14:textId="77777777" w:rsidR="00BA321F" w:rsidRPr="00BA321F" w:rsidRDefault="00BA321F" w:rsidP="00BA321F">
            <w:pPr>
              <w:spacing w:after="4"/>
              <w:jc w:val="center"/>
              <w:rPr>
                <w:sz w:val="20"/>
                <w:szCs w:val="20"/>
                <w:lang w:val="en-GB"/>
              </w:rPr>
            </w:pPr>
          </w:p>
          <w:p w14:paraId="32618AC2" w14:textId="77777777" w:rsidR="00BA321F" w:rsidRPr="00BA321F" w:rsidRDefault="00BA321F" w:rsidP="00B46B79">
            <w:pPr>
              <w:spacing w:after="4"/>
              <w:jc w:val="left"/>
              <w:rPr>
                <w:sz w:val="20"/>
                <w:szCs w:val="20"/>
                <w:lang w:val="en-GB"/>
              </w:rPr>
            </w:pPr>
            <w:r w:rsidRPr="00BA321F">
              <w:rPr>
                <w:sz w:val="20"/>
                <w:szCs w:val="20"/>
                <w:lang w:val="en-GB"/>
              </w:rPr>
              <w:t>Ref</w:t>
            </w:r>
          </w:p>
          <w:p w14:paraId="6314F4EA" w14:textId="77777777" w:rsidR="00BA321F" w:rsidRPr="00BA321F" w:rsidRDefault="00BA321F" w:rsidP="00BA321F">
            <w:pPr>
              <w:spacing w:after="4"/>
              <w:jc w:val="left"/>
              <w:rPr>
                <w:sz w:val="20"/>
                <w:szCs w:val="20"/>
                <w:lang w:val="en-GB"/>
              </w:rPr>
            </w:pPr>
            <w:r w:rsidRPr="00BA321F">
              <w:rPr>
                <w:sz w:val="20"/>
                <w:szCs w:val="20"/>
                <w:lang w:val="en-GB"/>
              </w:rPr>
              <w:t>0.38 (0.24-0.59) **</w:t>
            </w:r>
          </w:p>
          <w:p w14:paraId="360496F1" w14:textId="77777777" w:rsidR="00BA321F" w:rsidRPr="00BA321F" w:rsidRDefault="00BA321F" w:rsidP="00BA321F">
            <w:pPr>
              <w:spacing w:after="4"/>
              <w:jc w:val="left"/>
              <w:rPr>
                <w:sz w:val="20"/>
                <w:szCs w:val="20"/>
                <w:lang w:val="en-GB"/>
              </w:rPr>
            </w:pPr>
            <w:r w:rsidRPr="00BA321F">
              <w:rPr>
                <w:sz w:val="20"/>
                <w:szCs w:val="20"/>
                <w:lang w:val="en-GB"/>
              </w:rPr>
              <w:t>1.17 (0.69-1.98)</w:t>
            </w:r>
          </w:p>
        </w:tc>
      </w:tr>
      <w:tr w:rsidR="00BA321F" w:rsidRPr="00BA321F" w14:paraId="2F5D25DD" w14:textId="77777777" w:rsidTr="00B46B79">
        <w:trPr>
          <w:cantSplit/>
          <w:trHeight w:val="386"/>
        </w:trPr>
        <w:tc>
          <w:tcPr>
            <w:tcW w:w="2529" w:type="dxa"/>
          </w:tcPr>
          <w:p w14:paraId="737A9671" w14:textId="77777777" w:rsidR="00BA321F" w:rsidRPr="00BA321F" w:rsidRDefault="00BA321F" w:rsidP="00BA321F">
            <w:pPr>
              <w:spacing w:after="4"/>
              <w:rPr>
                <w:b/>
                <w:bCs/>
                <w:color w:val="000000"/>
                <w:sz w:val="20"/>
                <w:szCs w:val="20"/>
                <w:lang w:val="en-GB"/>
              </w:rPr>
            </w:pPr>
            <w:r w:rsidRPr="00BA321F">
              <w:rPr>
                <w:b/>
                <w:bCs/>
                <w:color w:val="000000"/>
                <w:sz w:val="20"/>
                <w:szCs w:val="20"/>
                <w:lang w:val="en-GB"/>
              </w:rPr>
              <w:t>Model Diagnostics</w:t>
            </w:r>
          </w:p>
          <w:p w14:paraId="27B561BC" w14:textId="77777777" w:rsidR="00B46B79" w:rsidRDefault="00B46B79" w:rsidP="00BA321F">
            <w:pPr>
              <w:ind w:left="0"/>
              <w:rPr>
                <w:color w:val="000000"/>
                <w:sz w:val="20"/>
                <w:szCs w:val="20"/>
                <w:lang w:val="en-GB"/>
              </w:rPr>
            </w:pPr>
          </w:p>
          <w:p w14:paraId="40EA63BD" w14:textId="0983FE09" w:rsidR="00BA321F" w:rsidRPr="00BA321F" w:rsidRDefault="00BA321F" w:rsidP="00BA321F">
            <w:pPr>
              <w:ind w:left="0"/>
              <w:rPr>
                <w:sz w:val="20"/>
                <w:szCs w:val="20"/>
                <w:lang w:val="en-GB"/>
              </w:rPr>
            </w:pPr>
            <w:r w:rsidRPr="00BA321F">
              <w:rPr>
                <w:color w:val="000000"/>
                <w:sz w:val="20"/>
                <w:szCs w:val="20"/>
                <w:lang w:val="en-GB"/>
              </w:rPr>
              <w:t xml:space="preserve"> Cox and Snell (R</w:t>
            </w:r>
            <w:r w:rsidRPr="00BA321F">
              <w:rPr>
                <w:color w:val="000000"/>
                <w:sz w:val="20"/>
                <w:szCs w:val="20"/>
                <w:vertAlign w:val="superscript"/>
                <w:lang w:val="en-GB"/>
              </w:rPr>
              <w:t>2</w:t>
            </w:r>
            <w:r w:rsidRPr="00BA321F">
              <w:rPr>
                <w:color w:val="000000"/>
                <w:sz w:val="20"/>
                <w:szCs w:val="20"/>
                <w:lang w:val="en-GB"/>
              </w:rPr>
              <w:t>) </w:t>
            </w:r>
          </w:p>
          <w:p w14:paraId="7B0118B5" w14:textId="2D4B7E4C" w:rsidR="00BA321F" w:rsidRPr="00BA321F" w:rsidRDefault="00BA321F" w:rsidP="00BA321F">
            <w:pPr>
              <w:rPr>
                <w:sz w:val="20"/>
                <w:szCs w:val="20"/>
                <w:lang w:val="en-GB"/>
              </w:rPr>
            </w:pPr>
            <w:proofErr w:type="spellStart"/>
            <w:r w:rsidRPr="00BA321F">
              <w:rPr>
                <w:color w:val="000000"/>
                <w:sz w:val="20"/>
                <w:szCs w:val="20"/>
                <w:lang w:val="en-GB"/>
              </w:rPr>
              <w:t>Negelkerke</w:t>
            </w:r>
            <w:proofErr w:type="spellEnd"/>
            <w:r w:rsidRPr="00BA321F">
              <w:rPr>
                <w:color w:val="000000"/>
                <w:sz w:val="20"/>
                <w:szCs w:val="20"/>
                <w:lang w:val="en-GB"/>
              </w:rPr>
              <w:t xml:space="preserve"> (R</w:t>
            </w:r>
            <w:r w:rsidRPr="00BA321F">
              <w:rPr>
                <w:color w:val="000000"/>
                <w:sz w:val="20"/>
                <w:szCs w:val="20"/>
                <w:vertAlign w:val="superscript"/>
                <w:lang w:val="en-GB"/>
              </w:rPr>
              <w:t>2</w:t>
            </w:r>
            <w:r w:rsidRPr="00BA321F">
              <w:rPr>
                <w:color w:val="000000"/>
                <w:sz w:val="20"/>
                <w:szCs w:val="20"/>
                <w:lang w:val="en-GB"/>
              </w:rPr>
              <w:t>) </w:t>
            </w:r>
          </w:p>
          <w:p w14:paraId="741DC9CB" w14:textId="092DD9AB" w:rsidR="00BA321F" w:rsidRPr="00BA321F" w:rsidRDefault="00BA321F" w:rsidP="00BA321F">
            <w:pPr>
              <w:rPr>
                <w:sz w:val="20"/>
                <w:szCs w:val="20"/>
                <w:lang w:val="en-GB"/>
              </w:rPr>
            </w:pPr>
            <w:r w:rsidRPr="00BA321F">
              <w:rPr>
                <w:color w:val="000000"/>
                <w:sz w:val="20"/>
                <w:szCs w:val="20"/>
                <w:lang w:val="en-GB"/>
              </w:rPr>
              <w:t>Omnibus χ²(</w:t>
            </w:r>
            <w:proofErr w:type="spellStart"/>
            <w:r w:rsidRPr="00BA321F">
              <w:rPr>
                <w:color w:val="000000"/>
                <w:sz w:val="20"/>
                <w:szCs w:val="20"/>
                <w:lang w:val="en-GB"/>
              </w:rPr>
              <w:t>df</w:t>
            </w:r>
            <w:proofErr w:type="spellEnd"/>
            <w:r w:rsidRPr="00BA321F">
              <w:rPr>
                <w:color w:val="000000"/>
                <w:sz w:val="20"/>
                <w:szCs w:val="20"/>
                <w:lang w:val="en-GB"/>
              </w:rPr>
              <w:t>)</w:t>
            </w:r>
            <w:r w:rsidRPr="00BA321F">
              <w:rPr>
                <w:b/>
                <w:bCs/>
                <w:color w:val="000000"/>
                <w:sz w:val="20"/>
                <w:szCs w:val="20"/>
                <w:lang w:val="en-GB"/>
              </w:rPr>
              <w:t xml:space="preserve">, </w:t>
            </w:r>
            <w:r w:rsidRPr="00BA321F">
              <w:rPr>
                <w:i/>
                <w:iCs/>
                <w:color w:val="000000"/>
                <w:sz w:val="20"/>
                <w:szCs w:val="20"/>
                <w:lang w:val="en-GB"/>
              </w:rPr>
              <w:t>p</w:t>
            </w:r>
            <w:r w:rsidRPr="00BA321F">
              <w:rPr>
                <w:color w:val="000000"/>
                <w:sz w:val="20"/>
                <w:szCs w:val="20"/>
                <w:lang w:val="en-GB"/>
              </w:rPr>
              <w:t>-value</w:t>
            </w:r>
          </w:p>
          <w:p w14:paraId="35D35C45" w14:textId="1C0C78F9" w:rsidR="00BA321F" w:rsidRPr="00BA321F" w:rsidRDefault="00BA321F" w:rsidP="00BA321F">
            <w:pPr>
              <w:rPr>
                <w:sz w:val="20"/>
                <w:szCs w:val="20"/>
                <w:lang w:val="en-GB"/>
              </w:rPr>
            </w:pPr>
            <w:r w:rsidRPr="00BA321F">
              <w:rPr>
                <w:color w:val="000000"/>
                <w:sz w:val="20"/>
                <w:szCs w:val="20"/>
                <w:lang w:val="en-GB"/>
              </w:rPr>
              <w:t xml:space="preserve">Hosmer &amp; </w:t>
            </w:r>
            <w:proofErr w:type="spellStart"/>
            <w:r w:rsidRPr="00BA321F">
              <w:rPr>
                <w:color w:val="000000"/>
                <w:sz w:val="20"/>
                <w:szCs w:val="20"/>
                <w:lang w:val="en-GB"/>
              </w:rPr>
              <w:t>Lemeshow</w:t>
            </w:r>
            <w:proofErr w:type="spellEnd"/>
            <w:r w:rsidRPr="00BA321F">
              <w:rPr>
                <w:color w:val="000000"/>
                <w:sz w:val="20"/>
                <w:szCs w:val="20"/>
                <w:lang w:val="en-GB"/>
              </w:rPr>
              <w:t xml:space="preserve"> χ²(</w:t>
            </w:r>
            <w:proofErr w:type="spellStart"/>
            <w:r w:rsidRPr="00BA321F">
              <w:rPr>
                <w:color w:val="000000"/>
                <w:sz w:val="20"/>
                <w:szCs w:val="20"/>
                <w:lang w:val="en-GB"/>
              </w:rPr>
              <w:t>df</w:t>
            </w:r>
            <w:proofErr w:type="spellEnd"/>
            <w:r w:rsidRPr="00BA321F">
              <w:rPr>
                <w:color w:val="000000"/>
                <w:sz w:val="20"/>
                <w:szCs w:val="20"/>
                <w:lang w:val="en-GB"/>
              </w:rPr>
              <w:t>)</w:t>
            </w:r>
            <w:r w:rsidRPr="00BA321F">
              <w:rPr>
                <w:b/>
                <w:bCs/>
                <w:color w:val="000000"/>
                <w:sz w:val="20"/>
                <w:szCs w:val="20"/>
                <w:lang w:val="en-GB"/>
              </w:rPr>
              <w:t xml:space="preserve">, </w:t>
            </w:r>
            <w:r w:rsidRPr="00BA321F">
              <w:rPr>
                <w:i/>
                <w:iCs/>
                <w:color w:val="000000"/>
                <w:sz w:val="20"/>
                <w:szCs w:val="20"/>
                <w:lang w:val="en-GB"/>
              </w:rPr>
              <w:t>p</w:t>
            </w:r>
            <w:r w:rsidRPr="00BA321F">
              <w:rPr>
                <w:color w:val="000000"/>
                <w:sz w:val="20"/>
                <w:szCs w:val="20"/>
                <w:lang w:val="en-GB"/>
              </w:rPr>
              <w:t xml:space="preserve">-value  </w:t>
            </w:r>
          </w:p>
        </w:tc>
        <w:tc>
          <w:tcPr>
            <w:tcW w:w="2056" w:type="dxa"/>
          </w:tcPr>
          <w:p w14:paraId="08878FB9" w14:textId="77777777" w:rsidR="00BA321F" w:rsidRPr="00BA321F" w:rsidRDefault="00BA321F" w:rsidP="00BA321F">
            <w:pPr>
              <w:spacing w:after="4"/>
              <w:rPr>
                <w:b/>
                <w:bCs/>
                <w:color w:val="000000"/>
                <w:sz w:val="20"/>
                <w:szCs w:val="20"/>
                <w:lang w:val="en-GB"/>
              </w:rPr>
            </w:pPr>
            <w:r w:rsidRPr="00BA321F">
              <w:rPr>
                <w:b/>
                <w:bCs/>
                <w:color w:val="000000"/>
                <w:sz w:val="20"/>
                <w:szCs w:val="20"/>
                <w:lang w:val="en-GB"/>
              </w:rPr>
              <w:t>Sexual harassment</w:t>
            </w:r>
          </w:p>
          <w:p w14:paraId="7FCD41F8" w14:textId="77777777" w:rsidR="00B46B79" w:rsidRDefault="00B46B79" w:rsidP="00BA321F">
            <w:pPr>
              <w:rPr>
                <w:color w:val="000000"/>
                <w:sz w:val="20"/>
                <w:szCs w:val="20"/>
                <w:lang w:val="en-GB"/>
              </w:rPr>
            </w:pPr>
          </w:p>
          <w:p w14:paraId="53A158B7" w14:textId="74732131" w:rsidR="00BA321F" w:rsidRPr="00BA321F" w:rsidRDefault="00BA321F" w:rsidP="00BA321F">
            <w:pPr>
              <w:rPr>
                <w:sz w:val="20"/>
                <w:szCs w:val="20"/>
                <w:lang w:val="en-GB"/>
              </w:rPr>
            </w:pPr>
            <w:r w:rsidRPr="00BA321F">
              <w:rPr>
                <w:color w:val="000000"/>
                <w:sz w:val="20"/>
                <w:szCs w:val="20"/>
                <w:lang w:val="en-GB"/>
              </w:rPr>
              <w:t>0.229</w:t>
            </w:r>
          </w:p>
          <w:p w14:paraId="6FD53A45" w14:textId="77777777" w:rsidR="00BA321F" w:rsidRPr="00BA321F" w:rsidRDefault="00BA321F" w:rsidP="00BA321F">
            <w:pPr>
              <w:rPr>
                <w:sz w:val="20"/>
                <w:szCs w:val="20"/>
                <w:lang w:val="en-GB"/>
              </w:rPr>
            </w:pPr>
            <w:r w:rsidRPr="00BA321F">
              <w:rPr>
                <w:color w:val="000000"/>
                <w:sz w:val="20"/>
                <w:szCs w:val="20"/>
                <w:lang w:val="en-GB"/>
              </w:rPr>
              <w:t>0.316</w:t>
            </w:r>
          </w:p>
          <w:p w14:paraId="62296871" w14:textId="77777777" w:rsidR="00BA321F" w:rsidRPr="00BA321F" w:rsidRDefault="00BA321F" w:rsidP="00BA321F">
            <w:pPr>
              <w:rPr>
                <w:sz w:val="20"/>
                <w:szCs w:val="20"/>
                <w:lang w:val="en-GB"/>
              </w:rPr>
            </w:pPr>
            <w:r w:rsidRPr="00BA321F">
              <w:rPr>
                <w:color w:val="000000"/>
                <w:sz w:val="20"/>
                <w:szCs w:val="20"/>
                <w:lang w:val="en-GB"/>
              </w:rPr>
              <w:t>211.116, p &lt; 0.001</w:t>
            </w:r>
          </w:p>
          <w:p w14:paraId="6998AF29" w14:textId="77777777" w:rsidR="00BA321F" w:rsidRPr="00BA321F" w:rsidRDefault="00BA321F" w:rsidP="00BA321F">
            <w:pPr>
              <w:rPr>
                <w:sz w:val="20"/>
                <w:szCs w:val="20"/>
                <w:lang w:val="en-GB"/>
              </w:rPr>
            </w:pPr>
            <w:r w:rsidRPr="00BA321F">
              <w:rPr>
                <w:color w:val="000000"/>
                <w:sz w:val="20"/>
                <w:szCs w:val="20"/>
                <w:lang w:val="en-GB"/>
              </w:rPr>
              <w:t>4.00, p = 0.8570</w:t>
            </w:r>
          </w:p>
        </w:tc>
        <w:tc>
          <w:tcPr>
            <w:tcW w:w="1800" w:type="dxa"/>
          </w:tcPr>
          <w:p w14:paraId="21849841" w14:textId="3D54A8F2" w:rsidR="00BA321F" w:rsidRPr="00BA321F" w:rsidRDefault="00BA321F" w:rsidP="00BA321F">
            <w:pPr>
              <w:spacing w:after="4"/>
              <w:ind w:left="0"/>
              <w:rPr>
                <w:b/>
                <w:bCs/>
                <w:color w:val="000000"/>
                <w:sz w:val="20"/>
                <w:szCs w:val="20"/>
                <w:lang w:val="en-GB"/>
              </w:rPr>
            </w:pPr>
            <w:r w:rsidRPr="00BA321F">
              <w:rPr>
                <w:b/>
                <w:bCs/>
                <w:color w:val="000000"/>
                <w:sz w:val="20"/>
                <w:szCs w:val="20"/>
                <w:lang w:val="en-GB"/>
              </w:rPr>
              <w:t xml:space="preserve">Gender </w:t>
            </w:r>
            <w:r>
              <w:rPr>
                <w:b/>
                <w:bCs/>
                <w:color w:val="000000"/>
                <w:sz w:val="20"/>
                <w:szCs w:val="20"/>
                <w:lang w:val="en-GB"/>
              </w:rPr>
              <w:t>h</w:t>
            </w:r>
            <w:r w:rsidRPr="00BA321F">
              <w:rPr>
                <w:b/>
                <w:bCs/>
                <w:color w:val="000000"/>
                <w:sz w:val="20"/>
                <w:szCs w:val="20"/>
                <w:lang w:val="en-GB"/>
              </w:rPr>
              <w:t>arassment</w:t>
            </w:r>
          </w:p>
          <w:p w14:paraId="76D1BFB7" w14:textId="77777777" w:rsidR="00BA321F" w:rsidRPr="00BA321F" w:rsidRDefault="00BA321F" w:rsidP="00BA321F">
            <w:pPr>
              <w:rPr>
                <w:sz w:val="20"/>
                <w:szCs w:val="20"/>
                <w:lang w:val="en-GB"/>
              </w:rPr>
            </w:pPr>
            <w:r w:rsidRPr="00BA321F">
              <w:rPr>
                <w:color w:val="000000"/>
                <w:sz w:val="20"/>
                <w:szCs w:val="20"/>
                <w:lang w:val="en-GB"/>
              </w:rPr>
              <w:t>0.138 </w:t>
            </w:r>
          </w:p>
          <w:p w14:paraId="67B4C1F8" w14:textId="77777777" w:rsidR="00BA321F" w:rsidRPr="00BA321F" w:rsidRDefault="00BA321F" w:rsidP="00BA321F">
            <w:pPr>
              <w:rPr>
                <w:sz w:val="20"/>
                <w:szCs w:val="20"/>
                <w:lang w:val="en-GB"/>
              </w:rPr>
            </w:pPr>
            <w:r w:rsidRPr="00BA321F">
              <w:rPr>
                <w:color w:val="000000"/>
                <w:sz w:val="20"/>
                <w:szCs w:val="20"/>
                <w:lang w:val="en-GB"/>
              </w:rPr>
              <w:t>0.185</w:t>
            </w:r>
          </w:p>
          <w:p w14:paraId="1C8235EA" w14:textId="77777777" w:rsidR="00BA321F" w:rsidRPr="00BA321F" w:rsidRDefault="00BA321F" w:rsidP="00BA321F">
            <w:pPr>
              <w:rPr>
                <w:sz w:val="20"/>
                <w:szCs w:val="20"/>
                <w:lang w:val="en-GB"/>
              </w:rPr>
            </w:pPr>
            <w:r w:rsidRPr="00BA321F">
              <w:rPr>
                <w:color w:val="000000"/>
                <w:sz w:val="20"/>
                <w:szCs w:val="20"/>
                <w:lang w:val="en-GB"/>
              </w:rPr>
              <w:t>120.759, p &lt; 0.001</w:t>
            </w:r>
          </w:p>
          <w:p w14:paraId="4A5B1E49" w14:textId="77777777" w:rsidR="00BA321F" w:rsidRPr="00BA321F" w:rsidRDefault="00BA321F" w:rsidP="00BA321F">
            <w:pPr>
              <w:rPr>
                <w:sz w:val="20"/>
                <w:szCs w:val="20"/>
                <w:lang w:val="en-GB"/>
              </w:rPr>
            </w:pPr>
            <w:r w:rsidRPr="00BA321F">
              <w:rPr>
                <w:color w:val="000000"/>
                <w:sz w:val="20"/>
                <w:szCs w:val="20"/>
                <w:lang w:val="en-GB"/>
              </w:rPr>
              <w:t>8.96, p = 0.346</w:t>
            </w:r>
          </w:p>
        </w:tc>
        <w:tc>
          <w:tcPr>
            <w:tcW w:w="2160" w:type="dxa"/>
          </w:tcPr>
          <w:p w14:paraId="24A5ACEA" w14:textId="2AC73445" w:rsidR="00BA321F" w:rsidRPr="00BA321F" w:rsidRDefault="00BA321F" w:rsidP="00B46B79">
            <w:pPr>
              <w:spacing w:after="4"/>
              <w:jc w:val="left"/>
              <w:rPr>
                <w:b/>
                <w:bCs/>
                <w:color w:val="000000"/>
                <w:sz w:val="20"/>
                <w:szCs w:val="20"/>
                <w:lang w:val="en-GB"/>
              </w:rPr>
            </w:pPr>
            <w:r w:rsidRPr="00BA321F">
              <w:rPr>
                <w:b/>
                <w:bCs/>
                <w:color w:val="000000"/>
                <w:sz w:val="20"/>
                <w:szCs w:val="20"/>
                <w:lang w:val="en-GB"/>
              </w:rPr>
              <w:t>Unwanted</w:t>
            </w:r>
            <w:r w:rsidR="00B46B79">
              <w:rPr>
                <w:b/>
                <w:bCs/>
                <w:color w:val="000000"/>
                <w:sz w:val="20"/>
                <w:szCs w:val="20"/>
                <w:lang w:val="en-GB"/>
              </w:rPr>
              <w:t xml:space="preserve"> </w:t>
            </w:r>
            <w:r w:rsidRPr="00BA321F">
              <w:rPr>
                <w:b/>
                <w:bCs/>
                <w:color w:val="000000"/>
                <w:sz w:val="20"/>
                <w:szCs w:val="20"/>
                <w:lang w:val="en-GB"/>
              </w:rPr>
              <w:t>sexual attention</w:t>
            </w:r>
          </w:p>
          <w:p w14:paraId="02E7510C" w14:textId="77777777" w:rsidR="00BA321F" w:rsidRPr="00BA321F" w:rsidRDefault="00BA321F" w:rsidP="00BA321F">
            <w:pPr>
              <w:rPr>
                <w:sz w:val="20"/>
                <w:szCs w:val="20"/>
                <w:lang w:val="en-GB"/>
              </w:rPr>
            </w:pPr>
            <w:r w:rsidRPr="00BA321F">
              <w:rPr>
                <w:color w:val="000000"/>
                <w:sz w:val="20"/>
                <w:szCs w:val="20"/>
                <w:lang w:val="en-GB"/>
              </w:rPr>
              <w:t>0.230 </w:t>
            </w:r>
          </w:p>
          <w:p w14:paraId="7F1CEA22" w14:textId="77777777" w:rsidR="00BA321F" w:rsidRPr="00BA321F" w:rsidRDefault="00BA321F" w:rsidP="00BA321F">
            <w:pPr>
              <w:rPr>
                <w:sz w:val="20"/>
                <w:szCs w:val="20"/>
                <w:lang w:val="en-GB"/>
              </w:rPr>
            </w:pPr>
            <w:r w:rsidRPr="00BA321F">
              <w:rPr>
                <w:color w:val="000000"/>
                <w:sz w:val="20"/>
                <w:szCs w:val="20"/>
                <w:lang w:val="en-GB"/>
              </w:rPr>
              <w:t>0.308</w:t>
            </w:r>
          </w:p>
          <w:p w14:paraId="134F2413" w14:textId="77777777" w:rsidR="00BA321F" w:rsidRPr="00BA321F" w:rsidRDefault="00BA321F" w:rsidP="00BA321F">
            <w:pPr>
              <w:rPr>
                <w:sz w:val="20"/>
                <w:szCs w:val="20"/>
                <w:lang w:val="en-GB"/>
              </w:rPr>
            </w:pPr>
            <w:r w:rsidRPr="00BA321F">
              <w:rPr>
                <w:color w:val="000000"/>
                <w:sz w:val="20"/>
                <w:szCs w:val="20"/>
                <w:lang w:val="en-GB"/>
              </w:rPr>
              <w:t>211.564, p &lt; 0.001</w:t>
            </w:r>
          </w:p>
          <w:p w14:paraId="5E27B1E9" w14:textId="77777777" w:rsidR="00BA321F" w:rsidRPr="00BA321F" w:rsidRDefault="00BA321F" w:rsidP="00BA321F">
            <w:pPr>
              <w:rPr>
                <w:sz w:val="20"/>
                <w:szCs w:val="20"/>
                <w:lang w:val="en-GB"/>
              </w:rPr>
            </w:pPr>
            <w:r w:rsidRPr="00BA321F">
              <w:rPr>
                <w:color w:val="000000"/>
                <w:sz w:val="20"/>
                <w:szCs w:val="20"/>
                <w:lang w:val="en-GB"/>
              </w:rPr>
              <w:t>2.89, p = 0.941</w:t>
            </w:r>
          </w:p>
        </w:tc>
        <w:tc>
          <w:tcPr>
            <w:tcW w:w="1952" w:type="dxa"/>
          </w:tcPr>
          <w:p w14:paraId="33E11CA6" w14:textId="77777777" w:rsidR="00BA321F" w:rsidRPr="00BA321F" w:rsidRDefault="00BA321F" w:rsidP="00BA321F">
            <w:pPr>
              <w:spacing w:after="4"/>
              <w:rPr>
                <w:b/>
                <w:bCs/>
                <w:color w:val="000000"/>
                <w:sz w:val="20"/>
                <w:szCs w:val="20"/>
                <w:lang w:val="en-GB"/>
              </w:rPr>
            </w:pPr>
            <w:r w:rsidRPr="00BA321F">
              <w:rPr>
                <w:b/>
                <w:bCs/>
                <w:color w:val="000000"/>
                <w:sz w:val="20"/>
                <w:szCs w:val="20"/>
                <w:lang w:val="en-GB"/>
              </w:rPr>
              <w:t>Sexual coercion</w:t>
            </w:r>
          </w:p>
          <w:p w14:paraId="4CB2D760" w14:textId="77777777" w:rsidR="00B46B79" w:rsidRDefault="00B46B79" w:rsidP="00BA321F">
            <w:pPr>
              <w:rPr>
                <w:color w:val="000000"/>
                <w:sz w:val="20"/>
                <w:szCs w:val="20"/>
                <w:lang w:val="en-GB"/>
              </w:rPr>
            </w:pPr>
          </w:p>
          <w:p w14:paraId="5E14E073" w14:textId="0068B9F7" w:rsidR="00BA321F" w:rsidRPr="00BA321F" w:rsidRDefault="00BA321F" w:rsidP="00BA321F">
            <w:pPr>
              <w:rPr>
                <w:sz w:val="20"/>
                <w:szCs w:val="20"/>
                <w:lang w:val="en-GB"/>
              </w:rPr>
            </w:pPr>
            <w:r w:rsidRPr="00BA321F">
              <w:rPr>
                <w:color w:val="000000"/>
                <w:sz w:val="20"/>
                <w:szCs w:val="20"/>
                <w:lang w:val="en-GB"/>
              </w:rPr>
              <w:t>0.161</w:t>
            </w:r>
          </w:p>
          <w:p w14:paraId="61F374F1" w14:textId="77777777" w:rsidR="00BA321F" w:rsidRPr="00BA321F" w:rsidRDefault="00BA321F" w:rsidP="00BA321F">
            <w:pPr>
              <w:rPr>
                <w:sz w:val="20"/>
                <w:szCs w:val="20"/>
                <w:lang w:val="en-GB"/>
              </w:rPr>
            </w:pPr>
            <w:r w:rsidRPr="00BA321F">
              <w:rPr>
                <w:color w:val="000000"/>
                <w:sz w:val="20"/>
                <w:szCs w:val="20"/>
                <w:lang w:val="en-GB"/>
              </w:rPr>
              <w:t>0.240</w:t>
            </w:r>
          </w:p>
          <w:p w14:paraId="53DA213C" w14:textId="77777777" w:rsidR="00BA321F" w:rsidRPr="00BA321F" w:rsidRDefault="00BA321F" w:rsidP="00BA321F">
            <w:pPr>
              <w:rPr>
                <w:sz w:val="20"/>
                <w:szCs w:val="20"/>
                <w:lang w:val="en-GB"/>
              </w:rPr>
            </w:pPr>
            <w:r w:rsidRPr="00BA321F">
              <w:rPr>
                <w:color w:val="000000"/>
                <w:sz w:val="20"/>
                <w:szCs w:val="20"/>
                <w:lang w:val="en-GB"/>
              </w:rPr>
              <w:t>142.588, p &lt; 0.001</w:t>
            </w:r>
          </w:p>
          <w:p w14:paraId="7239D2E9" w14:textId="77777777" w:rsidR="00BA321F" w:rsidRPr="00BA321F" w:rsidRDefault="00BA321F" w:rsidP="00BA321F">
            <w:pPr>
              <w:rPr>
                <w:sz w:val="20"/>
                <w:szCs w:val="20"/>
                <w:lang w:val="en-GB"/>
              </w:rPr>
            </w:pPr>
            <w:r w:rsidRPr="00BA321F">
              <w:rPr>
                <w:color w:val="000000"/>
                <w:sz w:val="20"/>
                <w:szCs w:val="20"/>
                <w:lang w:val="en-GB"/>
              </w:rPr>
              <w:t>7.92, p = 0.441</w:t>
            </w:r>
          </w:p>
        </w:tc>
      </w:tr>
    </w:tbl>
    <w:p w14:paraId="48A5A1CC" w14:textId="77777777" w:rsidR="00BA321F" w:rsidRDefault="00BA321F"/>
    <w:sectPr w:rsidR="00BA321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C4DCA" w14:textId="77777777" w:rsidR="00DB7A7F" w:rsidRDefault="00DB7A7F" w:rsidP="00BA321F">
      <w:pPr>
        <w:spacing w:after="0" w:line="240" w:lineRule="auto"/>
      </w:pPr>
      <w:r>
        <w:separator/>
      </w:r>
    </w:p>
  </w:endnote>
  <w:endnote w:type="continuationSeparator" w:id="0">
    <w:p w14:paraId="03E8559F" w14:textId="77777777" w:rsidR="00DB7A7F" w:rsidRDefault="00DB7A7F" w:rsidP="00BA3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796963"/>
      <w:docPartObj>
        <w:docPartGallery w:val="Page Numbers (Bottom of Page)"/>
        <w:docPartUnique/>
      </w:docPartObj>
    </w:sdtPr>
    <w:sdtEndPr>
      <w:rPr>
        <w:noProof/>
      </w:rPr>
    </w:sdtEndPr>
    <w:sdtContent>
      <w:p w14:paraId="7CBC8B15" w14:textId="2E3BA506" w:rsidR="00FD0C49" w:rsidRDefault="00FD0C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E89995" w14:textId="77777777" w:rsidR="00FD0C49" w:rsidRDefault="00FD0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0821A" w14:textId="77777777" w:rsidR="00DB7A7F" w:rsidRDefault="00DB7A7F" w:rsidP="00BA321F">
      <w:pPr>
        <w:spacing w:after="0" w:line="240" w:lineRule="auto"/>
      </w:pPr>
      <w:r>
        <w:separator/>
      </w:r>
    </w:p>
  </w:footnote>
  <w:footnote w:type="continuationSeparator" w:id="0">
    <w:p w14:paraId="6F11988E" w14:textId="77777777" w:rsidR="00DB7A7F" w:rsidRDefault="00DB7A7F" w:rsidP="00BA321F">
      <w:pPr>
        <w:spacing w:after="0" w:line="240" w:lineRule="auto"/>
      </w:pPr>
      <w:r>
        <w:continuationSeparator/>
      </w:r>
    </w:p>
  </w:footnote>
  <w:footnote w:id="1">
    <w:p w14:paraId="23825472" w14:textId="77777777" w:rsidR="00BA321F" w:rsidRPr="006F5CFE" w:rsidRDefault="00BA321F" w:rsidP="00BA321F">
      <w:pPr>
        <w:pStyle w:val="FootnoteText"/>
        <w:rPr>
          <w:lang w:val="en-US"/>
        </w:rPr>
      </w:pPr>
      <w:r>
        <w:rPr>
          <w:rStyle w:val="FootnoteReference"/>
        </w:rPr>
        <w:footnoteRef/>
      </w:r>
      <w:r>
        <w:t xml:space="preserve"> aOR, a</w:t>
      </w:r>
      <w:r w:rsidRPr="003B00A2">
        <w:t xml:space="preserve">djusted </w:t>
      </w:r>
      <w:r>
        <w:t>a</w:t>
      </w:r>
      <w:r w:rsidRPr="003B00A2">
        <w:t xml:space="preserve">dds </w:t>
      </w:r>
      <w:r>
        <w:t>r</w:t>
      </w:r>
      <w:r w:rsidRPr="003B00A2">
        <w:t>atio</w:t>
      </w:r>
      <w:r>
        <w:t>.</w:t>
      </w:r>
    </w:p>
  </w:footnote>
  <w:footnote w:id="2">
    <w:p w14:paraId="59EE65FD" w14:textId="77777777" w:rsidR="00BA321F" w:rsidRPr="006F5CFE" w:rsidRDefault="00BA321F" w:rsidP="00BA321F">
      <w:pPr>
        <w:pStyle w:val="FootnoteText"/>
        <w:rPr>
          <w:lang w:val="en-US"/>
        </w:rPr>
      </w:pPr>
      <w:r>
        <w:rPr>
          <w:rStyle w:val="FootnoteReference"/>
        </w:rPr>
        <w:footnoteRef/>
      </w:r>
      <w:r>
        <w:t xml:space="preserve"> </w:t>
      </w:r>
      <w:r>
        <w:rPr>
          <w:lang w:val="en-US"/>
        </w:rPr>
        <w:t xml:space="preserve">CI, </w:t>
      </w:r>
      <w:r>
        <w:t>c</w:t>
      </w:r>
      <w:r w:rsidRPr="003B00A2">
        <w:t xml:space="preserve">onfidence </w:t>
      </w:r>
      <w:r>
        <w:t>i</w:t>
      </w:r>
      <w:r w:rsidRPr="003B00A2">
        <w:t>nterval.</w:t>
      </w:r>
    </w:p>
  </w:footnote>
  <w:footnote w:id="3">
    <w:p w14:paraId="29CB8D2D" w14:textId="77777777" w:rsidR="00BA321F" w:rsidRPr="0075760C" w:rsidRDefault="00BA321F" w:rsidP="00BA321F">
      <w:pPr>
        <w:pStyle w:val="FootnoteText"/>
        <w:rPr>
          <w:lang w:val="en-US"/>
        </w:rPr>
      </w:pPr>
      <w:r>
        <w:rPr>
          <w:rStyle w:val="FootnoteReference"/>
        </w:rPr>
        <w:footnoteRef/>
      </w:r>
      <w:r>
        <w:t xml:space="preserve"> </w:t>
      </w:r>
      <w:r w:rsidRPr="00C7554E">
        <w:t>Ref</w:t>
      </w:r>
      <w:r>
        <w:t>, reference</w:t>
      </w:r>
    </w:p>
  </w:footnote>
  <w:footnote w:id="4">
    <w:p w14:paraId="00F3D144" w14:textId="77777777" w:rsidR="00BA321F" w:rsidRPr="006F5CFE" w:rsidRDefault="00BA321F" w:rsidP="00BA321F">
      <w:pPr>
        <w:pStyle w:val="FootnoteText"/>
        <w:rPr>
          <w:lang w:val="en-US"/>
        </w:rPr>
      </w:pPr>
      <w:r>
        <w:rPr>
          <w:rStyle w:val="FootnoteReference"/>
        </w:rPr>
        <w:footnoteRef/>
      </w:r>
      <w:r>
        <w:t xml:space="preserve"> </w:t>
      </w:r>
      <w:r>
        <w:rPr>
          <w:lang w:val="en-US"/>
        </w:rPr>
        <w:t>*, p</w:t>
      </w:r>
      <w:r w:rsidRPr="003B00A2">
        <w:t xml:space="preserve"> &lt; 0.05 </w:t>
      </w:r>
    </w:p>
  </w:footnote>
  <w:footnote w:id="5">
    <w:p w14:paraId="24AFCFFB" w14:textId="77777777" w:rsidR="00BA321F" w:rsidRPr="0075760C" w:rsidRDefault="00BA321F" w:rsidP="00BA321F">
      <w:pPr>
        <w:pStyle w:val="FootnoteText"/>
        <w:rPr>
          <w:lang w:val="en-US"/>
        </w:rPr>
      </w:pPr>
      <w:r>
        <w:rPr>
          <w:rStyle w:val="FootnoteReference"/>
        </w:rPr>
        <w:footnoteRef/>
      </w:r>
      <w:r>
        <w:t xml:space="preserve"> </w:t>
      </w:r>
      <w:r w:rsidRPr="003B00A2">
        <w:t>**</w:t>
      </w:r>
      <w:r>
        <w:t>, p</w:t>
      </w:r>
      <w:r w:rsidRPr="003B00A2">
        <w:t xml:space="preserve"> &lt; 0.00</w:t>
      </w:r>
      <w:r>
        <w:t>1</w:t>
      </w:r>
    </w:p>
  </w:footnote>
  <w:footnote w:id="6">
    <w:p w14:paraId="07CAA575" w14:textId="77777777" w:rsidR="00BA321F" w:rsidRPr="00376562" w:rsidRDefault="00BA321F" w:rsidP="00BA321F">
      <w:pPr>
        <w:pStyle w:val="FootnoteText"/>
        <w:rPr>
          <w:lang w:val="en-US"/>
        </w:rPr>
      </w:pPr>
      <w:r>
        <w:rPr>
          <w:rStyle w:val="FootnoteReference"/>
        </w:rPr>
        <w:footnoteRef/>
      </w:r>
      <w:r>
        <w:t xml:space="preserve"> </w:t>
      </w:r>
      <w:r>
        <w:rPr>
          <w:lang w:val="en-US"/>
        </w:rPr>
        <w:t xml:space="preserve">Not currently married includes </w:t>
      </w:r>
      <w:r>
        <w:t>single, separated, widowed and divorced.</w:t>
      </w:r>
    </w:p>
  </w:footnote>
  <w:footnote w:id="7">
    <w:p w14:paraId="043A2D3F" w14:textId="77777777" w:rsidR="00BA321F" w:rsidRPr="00376562" w:rsidRDefault="00BA321F" w:rsidP="00BA321F">
      <w:pPr>
        <w:pStyle w:val="FootnoteText"/>
        <w:rPr>
          <w:lang w:val="en-US"/>
        </w:rPr>
      </w:pPr>
      <w:r>
        <w:rPr>
          <w:rStyle w:val="FootnoteReference"/>
        </w:rPr>
        <w:footnoteRef/>
      </w:r>
      <w:r>
        <w:t xml:space="preserve"> </w:t>
      </w:r>
      <w:r>
        <w:rPr>
          <w:lang w:val="en-US"/>
        </w:rPr>
        <w:t>Married includes m</w:t>
      </w:r>
      <w:r w:rsidRPr="008D3ED6">
        <w:rPr>
          <w:lang w:val="en-US"/>
        </w:rPr>
        <w:t xml:space="preserve">arried and </w:t>
      </w:r>
      <w:r>
        <w:rPr>
          <w:lang w:val="en-US"/>
        </w:rPr>
        <w:t>l</w:t>
      </w:r>
      <w:r w:rsidRPr="008D3ED6">
        <w:rPr>
          <w:lang w:val="en-US"/>
        </w:rPr>
        <w:t xml:space="preserve">iving with the </w:t>
      </w:r>
      <w:r>
        <w:rPr>
          <w:lang w:val="en-US"/>
        </w:rPr>
        <w:t>p</w:t>
      </w:r>
      <w:r w:rsidRPr="008D3ED6">
        <w:rPr>
          <w:lang w:val="en-US"/>
        </w:rPr>
        <w:t>artner</w:t>
      </w:r>
      <w:r>
        <w:rPr>
          <w:lang w:val="en-US"/>
        </w:rPr>
        <w:t>, m</w:t>
      </w:r>
      <w:r w:rsidRPr="008D3ED6">
        <w:rPr>
          <w:lang w:val="en-US"/>
        </w:rPr>
        <w:t xml:space="preserve">arried </w:t>
      </w:r>
      <w:r>
        <w:rPr>
          <w:lang w:val="en-US"/>
        </w:rPr>
        <w:t>but not</w:t>
      </w:r>
      <w:r w:rsidRPr="008D3ED6">
        <w:rPr>
          <w:lang w:val="en-US"/>
        </w:rPr>
        <w:t xml:space="preserve"> </w:t>
      </w:r>
      <w:r>
        <w:rPr>
          <w:lang w:val="en-US"/>
        </w:rPr>
        <w:t>l</w:t>
      </w:r>
      <w:r w:rsidRPr="008D3ED6">
        <w:rPr>
          <w:lang w:val="en-US"/>
        </w:rPr>
        <w:t xml:space="preserve">iving with the </w:t>
      </w:r>
      <w:r>
        <w:rPr>
          <w:lang w:val="en-US"/>
        </w:rPr>
        <w:t>p</w:t>
      </w:r>
      <w:r w:rsidRPr="008D3ED6">
        <w:rPr>
          <w:lang w:val="en-US"/>
        </w:rPr>
        <w:t>artner</w:t>
      </w:r>
      <w:r>
        <w:rPr>
          <w:lang w:val="en-US"/>
        </w:rPr>
        <w:t>, and co-habitation.</w:t>
      </w:r>
    </w:p>
  </w:footnote>
  <w:footnote w:id="8">
    <w:p w14:paraId="46E67A67" w14:textId="77777777" w:rsidR="00BA321F" w:rsidRPr="00376562" w:rsidRDefault="00BA321F" w:rsidP="00BA321F">
      <w:pPr>
        <w:pStyle w:val="FootnoteText"/>
        <w:rPr>
          <w:lang w:val="en-US"/>
        </w:rPr>
      </w:pPr>
      <w:r>
        <w:rPr>
          <w:rStyle w:val="FootnoteReference"/>
        </w:rPr>
        <w:footnoteRef/>
      </w:r>
      <w:r>
        <w:t xml:space="preserve"> Bachelor’s degree or higher includes bachelor’s, master’s, doctoral qualification.</w:t>
      </w:r>
    </w:p>
  </w:footnote>
  <w:footnote w:id="9">
    <w:p w14:paraId="12F29F92" w14:textId="77777777" w:rsidR="00BA321F" w:rsidRPr="00376562" w:rsidRDefault="00BA321F" w:rsidP="00BA321F">
      <w:pPr>
        <w:pStyle w:val="FootnoteText"/>
        <w:rPr>
          <w:lang w:val="en-US"/>
        </w:rPr>
      </w:pPr>
      <w:r>
        <w:rPr>
          <w:rStyle w:val="FootnoteReference"/>
        </w:rPr>
        <w:footnoteRef/>
      </w:r>
      <w:r>
        <w:t xml:space="preserve"> Community-based health planning and services (CHPS) includes all localized primary health care facilities in rural and underserved communities in the Upper East region that provide services such as minor ailment treatment, vaccination, and </w:t>
      </w:r>
      <w:r w:rsidRPr="00E535D1">
        <w:t>maternal</w:t>
      </w:r>
      <w:r>
        <w:t xml:space="preserve"> care. care. </w:t>
      </w:r>
    </w:p>
  </w:footnote>
  <w:footnote w:id="10">
    <w:p w14:paraId="00E04D41" w14:textId="77777777" w:rsidR="00BA321F" w:rsidRPr="00376562" w:rsidRDefault="00BA321F" w:rsidP="00BA321F">
      <w:pPr>
        <w:pStyle w:val="FootnoteText"/>
        <w:rPr>
          <w:lang w:val="en-US"/>
        </w:rPr>
      </w:pPr>
      <w:r>
        <w:rPr>
          <w:rStyle w:val="FootnoteReference"/>
        </w:rPr>
        <w:footnoteRef/>
      </w:r>
      <w:r>
        <w:t xml:space="preserve"> </w:t>
      </w:r>
      <w:r>
        <w:rPr>
          <w:lang w:val="en-US"/>
        </w:rPr>
        <w:t>Health center/clinics include all facilities in the catchment area within the Upper East region with population of approximately 20000 people that provides basic preventive, curative and reproductive health services at the community level.</w:t>
      </w:r>
    </w:p>
  </w:footnote>
  <w:footnote w:id="11">
    <w:p w14:paraId="38006658" w14:textId="77777777" w:rsidR="00BA321F" w:rsidRPr="00376562" w:rsidRDefault="00BA321F" w:rsidP="00BA321F">
      <w:pPr>
        <w:pStyle w:val="FootnoteText"/>
        <w:rPr>
          <w:lang w:val="en-US"/>
        </w:rPr>
      </w:pPr>
      <w:r>
        <w:rPr>
          <w:rStyle w:val="FootnoteReference"/>
        </w:rPr>
        <w:footnoteRef/>
      </w:r>
      <w:r>
        <w:t xml:space="preserve"> District/Municipal includes Bawku municipal, Bawku West district, Bongo district, Builsa North municipal, and </w:t>
      </w:r>
      <w:proofErr w:type="spellStart"/>
      <w:r>
        <w:t>Kassena</w:t>
      </w:r>
      <w:proofErr w:type="spellEnd"/>
      <w:r>
        <w:t xml:space="preserve"> Nankana municipal, </w:t>
      </w:r>
      <w:proofErr w:type="spellStart"/>
      <w:r>
        <w:t>Kassena</w:t>
      </w:r>
      <w:proofErr w:type="spellEnd"/>
      <w:r>
        <w:t xml:space="preserve"> Nankana West district, and </w:t>
      </w:r>
      <w:proofErr w:type="spellStart"/>
      <w:r>
        <w:t>Talensi</w:t>
      </w:r>
      <w:proofErr w:type="spellEnd"/>
      <w:r>
        <w:t xml:space="preserve"> district hospitals.</w:t>
      </w:r>
    </w:p>
  </w:footnote>
  <w:footnote w:id="12">
    <w:p w14:paraId="02630C80" w14:textId="77777777" w:rsidR="00BA321F" w:rsidRPr="00376562" w:rsidRDefault="00BA321F" w:rsidP="00BA321F">
      <w:pPr>
        <w:pStyle w:val="FootnoteText"/>
        <w:rPr>
          <w:lang w:val="en-US"/>
        </w:rPr>
      </w:pPr>
      <w:r>
        <w:rPr>
          <w:rStyle w:val="FootnoteReference"/>
        </w:rPr>
        <w:footnoteRef/>
      </w:r>
      <w:r>
        <w:t xml:space="preserve"> </w:t>
      </w:r>
      <w:r>
        <w:rPr>
          <w:lang w:val="en-US"/>
        </w:rPr>
        <w:t>OPD includes out-patient department (OPD), public health, reproductive and child health unit and CHPS facilities.</w:t>
      </w:r>
    </w:p>
  </w:footnote>
  <w:footnote w:id="13">
    <w:p w14:paraId="2CE330DD" w14:textId="77777777" w:rsidR="00BA321F" w:rsidRPr="006F5CFE" w:rsidRDefault="00BA321F" w:rsidP="00BA321F">
      <w:pPr>
        <w:pStyle w:val="FootnoteText"/>
        <w:rPr>
          <w:lang w:val="en-US"/>
        </w:rPr>
      </w:pPr>
      <w:r>
        <w:rPr>
          <w:rStyle w:val="FootnoteReference"/>
        </w:rPr>
        <w:footnoteRef/>
      </w:r>
      <w:r>
        <w:t xml:space="preserve"> </w:t>
      </w:r>
      <w:proofErr w:type="gramStart"/>
      <w:r>
        <w:rPr>
          <w:lang w:val="en-US"/>
        </w:rPr>
        <w:t>In-patient</w:t>
      </w:r>
      <w:proofErr w:type="gramEnd"/>
      <w:r>
        <w:rPr>
          <w:lang w:val="en-US"/>
        </w:rPr>
        <w:t xml:space="preserve"> include medical, surgical, general, pediatric, obstetric and gynecological, labor and emergency wards.</w:t>
      </w:r>
    </w:p>
  </w:footnote>
  <w:footnote w:id="14">
    <w:p w14:paraId="22D66821" w14:textId="77777777" w:rsidR="00BA321F" w:rsidRPr="006F5CFE" w:rsidRDefault="00BA321F" w:rsidP="00BA321F">
      <w:pPr>
        <w:pStyle w:val="FootnoteText"/>
      </w:pPr>
      <w:r>
        <w:rPr>
          <w:rStyle w:val="FootnoteReference"/>
        </w:rPr>
        <w:footnoteRef/>
      </w:r>
      <w:r>
        <w:t xml:space="preserve"> Specialized/Procedural include theatres, eye unit, intensive care unit, dental unit and ear, nose and throat units.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21F"/>
    <w:rsid w:val="00313447"/>
    <w:rsid w:val="00394BDA"/>
    <w:rsid w:val="003F32CE"/>
    <w:rsid w:val="00511627"/>
    <w:rsid w:val="007F3D58"/>
    <w:rsid w:val="00910DB5"/>
    <w:rsid w:val="00B46B79"/>
    <w:rsid w:val="00BA321F"/>
    <w:rsid w:val="00BE603D"/>
    <w:rsid w:val="00DB7A7F"/>
    <w:rsid w:val="00E928A9"/>
    <w:rsid w:val="00FD0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DEBE0"/>
  <w15:chartTrackingRefBased/>
  <w15:docId w15:val="{9A648FC2-72ED-4CCC-96EA-58C3E4211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2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32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32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32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32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32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32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32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32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2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32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32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32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32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32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32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32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321F"/>
    <w:rPr>
      <w:rFonts w:eastAsiaTheme="majorEastAsia" w:cstheme="majorBidi"/>
      <w:color w:val="272727" w:themeColor="text1" w:themeTint="D8"/>
    </w:rPr>
  </w:style>
  <w:style w:type="paragraph" w:styleId="Title">
    <w:name w:val="Title"/>
    <w:basedOn w:val="Normal"/>
    <w:next w:val="Normal"/>
    <w:link w:val="TitleChar"/>
    <w:uiPriority w:val="10"/>
    <w:qFormat/>
    <w:rsid w:val="00BA3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2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32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32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321F"/>
    <w:pPr>
      <w:spacing w:before="160"/>
      <w:jc w:val="center"/>
    </w:pPr>
    <w:rPr>
      <w:i/>
      <w:iCs/>
      <w:color w:val="404040" w:themeColor="text1" w:themeTint="BF"/>
    </w:rPr>
  </w:style>
  <w:style w:type="character" w:customStyle="1" w:styleId="QuoteChar">
    <w:name w:val="Quote Char"/>
    <w:basedOn w:val="DefaultParagraphFont"/>
    <w:link w:val="Quote"/>
    <w:uiPriority w:val="29"/>
    <w:rsid w:val="00BA321F"/>
    <w:rPr>
      <w:i/>
      <w:iCs/>
      <w:color w:val="404040" w:themeColor="text1" w:themeTint="BF"/>
    </w:rPr>
  </w:style>
  <w:style w:type="paragraph" w:styleId="ListParagraph">
    <w:name w:val="List Paragraph"/>
    <w:basedOn w:val="Normal"/>
    <w:uiPriority w:val="34"/>
    <w:qFormat/>
    <w:rsid w:val="00BA321F"/>
    <w:pPr>
      <w:ind w:left="720"/>
      <w:contextualSpacing/>
    </w:pPr>
  </w:style>
  <w:style w:type="character" w:styleId="IntenseEmphasis">
    <w:name w:val="Intense Emphasis"/>
    <w:basedOn w:val="DefaultParagraphFont"/>
    <w:uiPriority w:val="21"/>
    <w:qFormat/>
    <w:rsid w:val="00BA321F"/>
    <w:rPr>
      <w:i/>
      <w:iCs/>
      <w:color w:val="0F4761" w:themeColor="accent1" w:themeShade="BF"/>
    </w:rPr>
  </w:style>
  <w:style w:type="paragraph" w:styleId="IntenseQuote">
    <w:name w:val="Intense Quote"/>
    <w:basedOn w:val="Normal"/>
    <w:next w:val="Normal"/>
    <w:link w:val="IntenseQuoteChar"/>
    <w:uiPriority w:val="30"/>
    <w:qFormat/>
    <w:rsid w:val="00BA32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321F"/>
    <w:rPr>
      <w:i/>
      <w:iCs/>
      <w:color w:val="0F4761" w:themeColor="accent1" w:themeShade="BF"/>
    </w:rPr>
  </w:style>
  <w:style w:type="character" w:styleId="IntenseReference">
    <w:name w:val="Intense Reference"/>
    <w:basedOn w:val="DefaultParagraphFont"/>
    <w:uiPriority w:val="32"/>
    <w:qFormat/>
    <w:rsid w:val="00BA321F"/>
    <w:rPr>
      <w:b/>
      <w:bCs/>
      <w:smallCaps/>
      <w:color w:val="0F4761" w:themeColor="accent1" w:themeShade="BF"/>
      <w:spacing w:val="5"/>
    </w:rPr>
  </w:style>
  <w:style w:type="table" w:customStyle="1" w:styleId="PlainTable21">
    <w:name w:val="Plain Table 21"/>
    <w:basedOn w:val="TableNormal"/>
    <w:next w:val="PlainTable2"/>
    <w:uiPriority w:val="42"/>
    <w:rsid w:val="00BA321F"/>
    <w:pPr>
      <w:spacing w:after="0" w:line="240" w:lineRule="auto"/>
      <w:ind w:left="10"/>
      <w:jc w:val="both"/>
    </w:pPr>
    <w:rPr>
      <w:rFonts w:ascii="Times New Roman" w:eastAsia="Times New Roman" w:hAnsi="Times New Roman" w:cs="Times New Roman"/>
      <w:kern w:val="0"/>
      <w:lang w:val="en" w:eastAsia="en-GB"/>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FootnoteText">
    <w:name w:val="footnote text"/>
    <w:basedOn w:val="Normal"/>
    <w:link w:val="FootnoteTextChar"/>
    <w:uiPriority w:val="99"/>
    <w:unhideWhenUsed/>
    <w:rsid w:val="00BA321F"/>
    <w:pPr>
      <w:spacing w:after="0" w:line="240" w:lineRule="auto"/>
      <w:ind w:left="10"/>
      <w:jc w:val="both"/>
    </w:pPr>
    <w:rPr>
      <w:rFonts w:ascii="Times New Roman" w:eastAsia="Times New Roman" w:hAnsi="Times New Roman" w:cs="Times New Roman"/>
      <w:kern w:val="0"/>
      <w:sz w:val="20"/>
      <w:szCs w:val="20"/>
      <w:lang w:val="en-GB" w:eastAsia="en-GB"/>
      <w14:ligatures w14:val="none"/>
    </w:rPr>
  </w:style>
  <w:style w:type="character" w:customStyle="1" w:styleId="FootnoteTextChar">
    <w:name w:val="Footnote Text Char"/>
    <w:basedOn w:val="DefaultParagraphFont"/>
    <w:link w:val="FootnoteText"/>
    <w:uiPriority w:val="99"/>
    <w:rsid w:val="00BA321F"/>
    <w:rPr>
      <w:rFonts w:ascii="Times New Roman" w:eastAsia="Times New Roman" w:hAnsi="Times New Roman" w:cs="Times New Roman"/>
      <w:kern w:val="0"/>
      <w:sz w:val="20"/>
      <w:szCs w:val="20"/>
      <w:lang w:val="en-GB" w:eastAsia="en-GB"/>
      <w14:ligatures w14:val="none"/>
    </w:rPr>
  </w:style>
  <w:style w:type="character" w:styleId="FootnoteReference">
    <w:name w:val="footnote reference"/>
    <w:basedOn w:val="DefaultParagraphFont"/>
    <w:uiPriority w:val="99"/>
    <w:semiHidden/>
    <w:unhideWhenUsed/>
    <w:rsid w:val="00BA321F"/>
    <w:rPr>
      <w:vertAlign w:val="superscript"/>
    </w:rPr>
  </w:style>
  <w:style w:type="table" w:styleId="PlainTable2">
    <w:name w:val="Plain Table 2"/>
    <w:basedOn w:val="TableNormal"/>
    <w:uiPriority w:val="42"/>
    <w:rsid w:val="00BA321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FD0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C49"/>
  </w:style>
  <w:style w:type="paragraph" w:styleId="Footer">
    <w:name w:val="footer"/>
    <w:basedOn w:val="Normal"/>
    <w:link w:val="FooterChar"/>
    <w:uiPriority w:val="99"/>
    <w:unhideWhenUsed/>
    <w:rsid w:val="00FD0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368</Words>
  <Characters>2100</Characters>
  <Application>Microsoft Office Word</Application>
  <DocSecurity>0</DocSecurity>
  <Lines>17</Lines>
  <Paragraphs>4</Paragraphs>
  <ScaleCrop>false</ScaleCrop>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Tabase,Charles Lwanga Moandiyiem</dc:creator>
  <cp:keywords/>
  <dc:description/>
  <cp:lastModifiedBy>Tabase,Charles Lwanga Moandiyiem</cp:lastModifiedBy>
  <cp:revision>3</cp:revision>
  <dcterms:created xsi:type="dcterms:W3CDTF">2026-07-18T01:59:00Z</dcterms:created>
  <dcterms:modified xsi:type="dcterms:W3CDTF">2026-07-18T02:35:00Z</dcterms:modified>
</cp:coreProperties>
</file>