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B3D37" w14:textId="77777777" w:rsidR="00243972" w:rsidRDefault="00433B60" w:rsidP="00243972">
      <w:pPr>
        <w:keepNext/>
        <w:jc w:val="left"/>
      </w:pPr>
      <w:r>
        <w:rPr>
          <w:noProof/>
        </w:rPr>
        <w:drawing>
          <wp:inline distT="0" distB="0" distL="0" distR="0" wp14:anchorId="0E809229" wp14:editId="00F6D3B3">
            <wp:extent cx="6645910" cy="9305290"/>
            <wp:effectExtent l="0" t="0" r="0" b="0"/>
            <wp:docPr id="5316067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606714" name="Picture 5316067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45910" cy="9305290"/>
                    </a:xfrm>
                    <a:prstGeom prst="rect">
                      <a:avLst/>
                    </a:prstGeom>
                  </pic:spPr>
                </pic:pic>
              </a:graphicData>
            </a:graphic>
          </wp:inline>
        </w:drawing>
      </w:r>
    </w:p>
    <w:p w14:paraId="42A9115A" w14:textId="69A15CBB" w:rsidR="00433B60" w:rsidRDefault="00243972" w:rsidP="00243972">
      <w:pPr>
        <w:pStyle w:val="Caption"/>
        <w:jc w:val="left"/>
      </w:pPr>
      <w:r>
        <w:t xml:space="preserve">Supplementary Figure </w:t>
      </w:r>
      <w:fldSimple w:instr=" SEQ Supplementary_Figure \* ARABIC ">
        <w:r w:rsidR="003137F6">
          <w:rPr>
            <w:noProof/>
          </w:rPr>
          <w:t>1</w:t>
        </w:r>
      </w:fldSimple>
      <w:r>
        <w:t>.</w:t>
      </w:r>
      <w:r w:rsidR="001676C5">
        <w:t xml:space="preserve"> (a) </w:t>
      </w:r>
      <w:r w:rsidR="001676C5" w:rsidRPr="001676C5">
        <w:t xml:space="preserve">SDS-PAGE (Bio-Rad 4-20% Mini-PROTEAN TGX Precast Gels) of samples collected from zz-tag affinity purification of AETF from insect cell lysate. IgG refers to samples mixed with </w:t>
      </w:r>
      <w:r w:rsidR="001676C5" w:rsidRPr="001676C5">
        <w:lastRenderedPageBreak/>
        <w:t>the IgG beads, HC and LC refer to the heavy chain and light chain therein.</w:t>
      </w:r>
      <w:r w:rsidR="001676C5">
        <w:t xml:space="preserve"> (b) AETF purification via N-terminal twin-strep tag on AETF1. </w:t>
      </w:r>
      <w:r w:rsidR="001676C5" w:rsidRPr="001676C5">
        <w:t xml:space="preserve">(c) Typical gel filtration chromatogram of AETF elution from affinity purification, on Superdex 200 Increase 10/300, showing absorbance of wavelengths (215 nm, 280 nm, 260 nm) during size exclusion. (d) 4-20% SDS-PAGE of elution fractions from 8ml to 13ml. Peak regions </w:t>
      </w:r>
      <w:r w:rsidR="001676C5">
        <w:t xml:space="preserve">near void volume </w:t>
      </w:r>
      <w:r w:rsidR="001676C5" w:rsidRPr="001676C5">
        <w:t xml:space="preserve">(grey), </w:t>
      </w:r>
      <w:r w:rsidR="001676C5">
        <w:t>A</w:t>
      </w:r>
      <w:r w:rsidR="001676C5" w:rsidRPr="001676C5">
        <w:t xml:space="preserve"> (red), and </w:t>
      </w:r>
      <w:r w:rsidR="001676C5">
        <w:t>B</w:t>
      </w:r>
      <w:r w:rsidR="001676C5" w:rsidRPr="001676C5">
        <w:t xml:space="preserve"> (green) are highlighted on the chromatogram in (c) and their associated elution fractions are highlighted in (d). Conc refers to the eluate from zz-tag purification, concentrated to 500 µl before loading on the column. Migration of known bands for AETF1 (pink), and AETF2 (blue) are annotated. (e) A molecular weight gel filtration standard (Bio-Rad</w:t>
      </w:r>
      <w:r w:rsidR="001676C5">
        <w:t xml:space="preserve">, Cat no. </w:t>
      </w:r>
      <w:r w:rsidR="001676C5" w:rsidRPr="00447261">
        <w:t>1511901</w:t>
      </w:r>
      <w:r w:rsidR="001676C5" w:rsidRPr="001676C5">
        <w:t>) was run under the same conditions as (c).</w:t>
      </w:r>
    </w:p>
    <w:p w14:paraId="537ADF17" w14:textId="77777777" w:rsidR="001E6B6F" w:rsidRDefault="001E6B6F" w:rsidP="001E6B6F"/>
    <w:tbl>
      <w:tblPr>
        <w:tblStyle w:val="TableGrid"/>
        <w:tblW w:w="0" w:type="auto"/>
        <w:tblLook w:val="04A0" w:firstRow="1" w:lastRow="0" w:firstColumn="1" w:lastColumn="0" w:noHBand="0" w:noVBand="1"/>
      </w:tblPr>
      <w:tblGrid>
        <w:gridCol w:w="988"/>
        <w:gridCol w:w="1842"/>
        <w:gridCol w:w="1134"/>
        <w:gridCol w:w="6448"/>
      </w:tblGrid>
      <w:tr w:rsidR="004B7F12" w:rsidRPr="00672E63" w14:paraId="03047CE9" w14:textId="77777777" w:rsidTr="0057706B">
        <w:trPr>
          <w:trHeight w:val="504"/>
          <w:tblHeader/>
        </w:trPr>
        <w:tc>
          <w:tcPr>
            <w:tcW w:w="988" w:type="dxa"/>
            <w:vAlign w:val="center"/>
            <w:hideMark/>
          </w:tcPr>
          <w:p w14:paraId="571245A4" w14:textId="77777777" w:rsidR="004B7F12" w:rsidRPr="00672E63" w:rsidRDefault="004B7F12" w:rsidP="0057706B">
            <w:pPr>
              <w:jc w:val="center"/>
              <w:rPr>
                <w:rFonts w:ascii="Calibri" w:eastAsia="Times New Roman" w:hAnsi="Calibri" w:cs="Calibri"/>
                <w:b/>
                <w:bCs/>
                <w:color w:val="000000"/>
                <w:lang w:eastAsia="en-GB"/>
              </w:rPr>
            </w:pPr>
            <w:r w:rsidRPr="00672E63">
              <w:rPr>
                <w:rFonts w:ascii="Calibri" w:eastAsia="Times New Roman" w:hAnsi="Calibri" w:cs="Calibri"/>
                <w:b/>
                <w:bCs/>
                <w:color w:val="000000"/>
                <w:lang w:eastAsia="en-GB"/>
              </w:rPr>
              <w:t>Protein Family</w:t>
            </w:r>
          </w:p>
        </w:tc>
        <w:tc>
          <w:tcPr>
            <w:tcW w:w="1842" w:type="dxa"/>
            <w:vAlign w:val="center"/>
            <w:hideMark/>
          </w:tcPr>
          <w:p w14:paraId="730690B2" w14:textId="77777777" w:rsidR="004B7F12" w:rsidRPr="00672E63" w:rsidRDefault="004B7F12" w:rsidP="0057706B">
            <w:pPr>
              <w:jc w:val="center"/>
              <w:rPr>
                <w:rFonts w:ascii="Calibri" w:eastAsia="Times New Roman" w:hAnsi="Calibri" w:cs="Calibri"/>
                <w:b/>
                <w:bCs/>
                <w:color w:val="000000"/>
                <w:lang w:eastAsia="en-GB"/>
              </w:rPr>
            </w:pPr>
            <w:r w:rsidRPr="00672E63">
              <w:rPr>
                <w:rFonts w:ascii="Calibri" w:eastAsia="Times New Roman" w:hAnsi="Calibri" w:cs="Calibri"/>
                <w:b/>
                <w:bCs/>
                <w:color w:val="000000"/>
                <w:lang w:eastAsia="en-GB"/>
              </w:rPr>
              <w:t>Accession</w:t>
            </w:r>
          </w:p>
        </w:tc>
        <w:tc>
          <w:tcPr>
            <w:tcW w:w="1134" w:type="dxa"/>
            <w:vAlign w:val="center"/>
            <w:hideMark/>
          </w:tcPr>
          <w:p w14:paraId="5DEA00FC" w14:textId="77777777" w:rsidR="004B7F12" w:rsidRPr="00672E63" w:rsidRDefault="004B7F12" w:rsidP="0057706B">
            <w:pPr>
              <w:jc w:val="center"/>
              <w:rPr>
                <w:rFonts w:ascii="Calibri" w:eastAsia="Times New Roman" w:hAnsi="Calibri" w:cs="Calibri"/>
                <w:b/>
                <w:bCs/>
                <w:color w:val="000000"/>
                <w:lang w:eastAsia="en-GB"/>
              </w:rPr>
            </w:pPr>
            <w:r w:rsidRPr="00672E63">
              <w:rPr>
                <w:rFonts w:ascii="Calibri" w:eastAsia="Times New Roman" w:hAnsi="Calibri" w:cs="Calibri"/>
                <w:b/>
                <w:bCs/>
                <w:color w:val="000000"/>
                <w:lang w:eastAsia="en-GB"/>
              </w:rPr>
              <w:t># Peptide seqs</w:t>
            </w:r>
          </w:p>
        </w:tc>
        <w:tc>
          <w:tcPr>
            <w:tcW w:w="6448" w:type="dxa"/>
            <w:vAlign w:val="center"/>
            <w:hideMark/>
          </w:tcPr>
          <w:p w14:paraId="7534BB5B" w14:textId="77777777" w:rsidR="004B7F12" w:rsidRPr="00672E63" w:rsidRDefault="004B7F12" w:rsidP="0057706B">
            <w:pPr>
              <w:jc w:val="center"/>
              <w:rPr>
                <w:rFonts w:ascii="Calibri" w:eastAsia="Times New Roman" w:hAnsi="Calibri" w:cs="Calibri"/>
                <w:b/>
                <w:bCs/>
                <w:color w:val="000000"/>
                <w:lang w:eastAsia="en-GB"/>
              </w:rPr>
            </w:pPr>
            <w:r w:rsidRPr="00672E63">
              <w:rPr>
                <w:rFonts w:ascii="Calibri" w:eastAsia="Times New Roman" w:hAnsi="Calibri" w:cs="Calibri"/>
                <w:b/>
                <w:bCs/>
                <w:color w:val="000000"/>
                <w:lang w:eastAsia="en-GB"/>
              </w:rPr>
              <w:t>Details</w:t>
            </w:r>
          </w:p>
        </w:tc>
      </w:tr>
      <w:tr w:rsidR="004B7F12" w:rsidRPr="00672E63" w14:paraId="2264BFDF" w14:textId="77777777" w:rsidTr="0057706B">
        <w:trPr>
          <w:trHeight w:val="252"/>
        </w:trPr>
        <w:tc>
          <w:tcPr>
            <w:tcW w:w="988" w:type="dxa"/>
            <w:noWrap/>
            <w:vAlign w:val="center"/>
            <w:hideMark/>
          </w:tcPr>
          <w:p w14:paraId="5E38AB05" w14:textId="77777777" w:rsidR="004B7F12" w:rsidRPr="00672E63" w:rsidRDefault="004B7F12" w:rsidP="0057706B">
            <w:pPr>
              <w:jc w:val="center"/>
              <w:rPr>
                <w:rFonts w:ascii="Calibri" w:eastAsia="Times New Roman" w:hAnsi="Calibri" w:cs="Calibri"/>
                <w:color w:val="000000"/>
                <w:lang w:eastAsia="en-GB"/>
              </w:rPr>
            </w:pPr>
            <w:r w:rsidRPr="00672E63">
              <w:rPr>
                <w:rFonts w:ascii="Calibri" w:eastAsia="Times New Roman" w:hAnsi="Calibri" w:cs="Calibri"/>
                <w:color w:val="000000"/>
                <w:lang w:eastAsia="en-GB"/>
              </w:rPr>
              <w:t>1</w:t>
            </w:r>
          </w:p>
        </w:tc>
        <w:tc>
          <w:tcPr>
            <w:tcW w:w="1842" w:type="dxa"/>
            <w:noWrap/>
            <w:vAlign w:val="center"/>
            <w:hideMark/>
          </w:tcPr>
          <w:p w14:paraId="3F05B762" w14:textId="77777777" w:rsidR="004B7F12" w:rsidRPr="00672E63" w:rsidRDefault="004B7F12" w:rsidP="0057706B">
            <w:pPr>
              <w:jc w:val="center"/>
              <w:rPr>
                <w:rFonts w:ascii="Calibri" w:eastAsia="Times New Roman" w:hAnsi="Calibri" w:cs="Calibri"/>
                <w:color w:val="000000"/>
                <w:lang w:eastAsia="en-GB"/>
              </w:rPr>
            </w:pPr>
            <w:r w:rsidRPr="00672E63">
              <w:rPr>
                <w:rFonts w:ascii="Calibri" w:eastAsia="Times New Roman" w:hAnsi="Calibri" w:cs="Calibri"/>
                <w:color w:val="000000"/>
                <w:lang w:eastAsia="en-GB"/>
              </w:rPr>
              <w:t>BMS211207.01 A7_Q65177</w:t>
            </w:r>
          </w:p>
        </w:tc>
        <w:tc>
          <w:tcPr>
            <w:tcW w:w="1134" w:type="dxa"/>
            <w:noWrap/>
            <w:vAlign w:val="center"/>
            <w:hideMark/>
          </w:tcPr>
          <w:p w14:paraId="59590FE7" w14:textId="77777777" w:rsidR="004B7F12" w:rsidRPr="00672E63" w:rsidRDefault="004B7F12" w:rsidP="0057706B">
            <w:pPr>
              <w:jc w:val="center"/>
              <w:rPr>
                <w:rFonts w:ascii="Calibri" w:eastAsia="Times New Roman" w:hAnsi="Calibri" w:cs="Calibri"/>
                <w:color w:val="000000"/>
                <w:lang w:eastAsia="en-GB"/>
              </w:rPr>
            </w:pPr>
            <w:r w:rsidRPr="00672E63">
              <w:rPr>
                <w:rFonts w:ascii="Calibri" w:eastAsia="Times New Roman" w:hAnsi="Calibri" w:cs="Calibri"/>
                <w:color w:val="000000"/>
                <w:lang w:eastAsia="en-GB"/>
              </w:rPr>
              <w:t>7156</w:t>
            </w:r>
          </w:p>
        </w:tc>
        <w:tc>
          <w:tcPr>
            <w:tcW w:w="6448" w:type="dxa"/>
            <w:noWrap/>
            <w:vAlign w:val="center"/>
            <w:hideMark/>
          </w:tcPr>
          <w:p w14:paraId="48C400F0" w14:textId="77777777" w:rsidR="004B7F12" w:rsidRPr="00672E63" w:rsidRDefault="004B7F12" w:rsidP="0057706B">
            <w:pPr>
              <w:jc w:val="center"/>
              <w:rPr>
                <w:rFonts w:ascii="Calibri" w:eastAsia="Times New Roman" w:hAnsi="Calibri" w:cs="Calibri"/>
                <w:color w:val="000000"/>
                <w:lang w:eastAsia="en-GB"/>
              </w:rPr>
            </w:pPr>
            <w:r w:rsidRPr="00672E63">
              <w:rPr>
                <w:rFonts w:ascii="Calibri" w:eastAsia="Times New Roman" w:hAnsi="Calibri" w:cs="Calibri"/>
                <w:color w:val="000000"/>
                <w:lang w:eastAsia="en-GB"/>
              </w:rPr>
              <w:t>A7_Q65177</w:t>
            </w:r>
          </w:p>
        </w:tc>
      </w:tr>
      <w:tr w:rsidR="004B7F12" w:rsidRPr="00672E63" w14:paraId="547AC30F" w14:textId="77777777" w:rsidTr="0057706B">
        <w:trPr>
          <w:trHeight w:val="252"/>
        </w:trPr>
        <w:tc>
          <w:tcPr>
            <w:tcW w:w="988" w:type="dxa"/>
            <w:noWrap/>
            <w:vAlign w:val="center"/>
            <w:hideMark/>
          </w:tcPr>
          <w:p w14:paraId="0E2188D5" w14:textId="77777777" w:rsidR="004B7F12" w:rsidRPr="00672E63" w:rsidRDefault="004B7F12" w:rsidP="0057706B">
            <w:pPr>
              <w:jc w:val="center"/>
              <w:rPr>
                <w:rFonts w:ascii="Calibri" w:eastAsia="Times New Roman" w:hAnsi="Calibri" w:cs="Calibri"/>
                <w:color w:val="000000"/>
                <w:lang w:eastAsia="en-GB"/>
              </w:rPr>
            </w:pPr>
            <w:r w:rsidRPr="00672E63">
              <w:rPr>
                <w:rFonts w:ascii="Calibri" w:eastAsia="Times New Roman" w:hAnsi="Calibri" w:cs="Calibri"/>
                <w:color w:val="000000"/>
                <w:lang w:eastAsia="en-GB"/>
              </w:rPr>
              <w:t>2</w:t>
            </w:r>
          </w:p>
        </w:tc>
        <w:tc>
          <w:tcPr>
            <w:tcW w:w="1842" w:type="dxa"/>
            <w:noWrap/>
            <w:vAlign w:val="center"/>
            <w:hideMark/>
          </w:tcPr>
          <w:p w14:paraId="378B1D69" w14:textId="77777777" w:rsidR="004B7F12" w:rsidRPr="00672E63" w:rsidRDefault="004B7F12" w:rsidP="0057706B">
            <w:pPr>
              <w:jc w:val="center"/>
              <w:rPr>
                <w:rFonts w:ascii="Calibri" w:eastAsia="Times New Roman" w:hAnsi="Calibri" w:cs="Calibri"/>
                <w:color w:val="000000"/>
                <w:lang w:eastAsia="en-GB"/>
              </w:rPr>
            </w:pPr>
            <w:r w:rsidRPr="00672E63">
              <w:rPr>
                <w:rFonts w:ascii="Calibri" w:eastAsia="Times New Roman" w:hAnsi="Calibri" w:cs="Calibri"/>
                <w:color w:val="000000"/>
                <w:lang w:eastAsia="en-GB"/>
              </w:rPr>
              <w:t>BMS211207.01 D6_Q89525</w:t>
            </w:r>
          </w:p>
        </w:tc>
        <w:tc>
          <w:tcPr>
            <w:tcW w:w="1134" w:type="dxa"/>
            <w:noWrap/>
            <w:vAlign w:val="center"/>
            <w:hideMark/>
          </w:tcPr>
          <w:p w14:paraId="6EF40A4D" w14:textId="77777777" w:rsidR="004B7F12" w:rsidRPr="00672E63" w:rsidRDefault="004B7F12" w:rsidP="0057706B">
            <w:pPr>
              <w:jc w:val="center"/>
              <w:rPr>
                <w:rFonts w:ascii="Calibri" w:eastAsia="Times New Roman" w:hAnsi="Calibri" w:cs="Calibri"/>
                <w:color w:val="000000"/>
                <w:lang w:eastAsia="en-GB"/>
              </w:rPr>
            </w:pPr>
            <w:r w:rsidRPr="00672E63">
              <w:rPr>
                <w:rFonts w:ascii="Calibri" w:eastAsia="Times New Roman" w:hAnsi="Calibri" w:cs="Calibri"/>
                <w:color w:val="000000"/>
                <w:lang w:eastAsia="en-GB"/>
              </w:rPr>
              <w:t>808</w:t>
            </w:r>
          </w:p>
        </w:tc>
        <w:tc>
          <w:tcPr>
            <w:tcW w:w="6448" w:type="dxa"/>
            <w:noWrap/>
            <w:vAlign w:val="center"/>
            <w:hideMark/>
          </w:tcPr>
          <w:p w14:paraId="233C1EEA" w14:textId="77777777" w:rsidR="004B7F12" w:rsidRPr="00672E63" w:rsidRDefault="004B7F12" w:rsidP="0057706B">
            <w:pPr>
              <w:jc w:val="center"/>
              <w:rPr>
                <w:rFonts w:ascii="Calibri" w:eastAsia="Times New Roman" w:hAnsi="Calibri" w:cs="Calibri"/>
                <w:color w:val="000000"/>
                <w:lang w:eastAsia="en-GB"/>
              </w:rPr>
            </w:pPr>
            <w:r w:rsidRPr="00672E63">
              <w:rPr>
                <w:rFonts w:ascii="Calibri" w:eastAsia="Times New Roman" w:hAnsi="Calibri" w:cs="Calibri"/>
                <w:color w:val="000000"/>
                <w:lang w:eastAsia="en-GB"/>
              </w:rPr>
              <w:t>D6_Q89525</w:t>
            </w:r>
          </w:p>
        </w:tc>
      </w:tr>
      <w:tr w:rsidR="004B7F12" w:rsidRPr="00672E63" w14:paraId="476C931D" w14:textId="77777777" w:rsidTr="0057706B">
        <w:trPr>
          <w:trHeight w:val="252"/>
        </w:trPr>
        <w:tc>
          <w:tcPr>
            <w:tcW w:w="988" w:type="dxa"/>
            <w:noWrap/>
            <w:vAlign w:val="center"/>
            <w:hideMark/>
          </w:tcPr>
          <w:p w14:paraId="0499FE4E" w14:textId="77777777" w:rsidR="004B7F12" w:rsidRPr="00672E63" w:rsidRDefault="004B7F12" w:rsidP="0057706B">
            <w:pPr>
              <w:jc w:val="center"/>
              <w:rPr>
                <w:rFonts w:ascii="Calibri" w:eastAsia="Times New Roman" w:hAnsi="Calibri" w:cs="Calibri"/>
                <w:color w:val="000000"/>
                <w:lang w:eastAsia="en-GB"/>
              </w:rPr>
            </w:pPr>
            <w:r w:rsidRPr="00672E63">
              <w:rPr>
                <w:rFonts w:ascii="Calibri" w:eastAsia="Times New Roman" w:hAnsi="Calibri" w:cs="Calibri"/>
                <w:color w:val="000000"/>
                <w:lang w:eastAsia="en-GB"/>
              </w:rPr>
              <w:t>3</w:t>
            </w:r>
          </w:p>
        </w:tc>
        <w:tc>
          <w:tcPr>
            <w:tcW w:w="1842" w:type="dxa"/>
            <w:noWrap/>
            <w:vAlign w:val="center"/>
            <w:hideMark/>
          </w:tcPr>
          <w:p w14:paraId="22BDA05F" w14:textId="55B3F6F7" w:rsidR="004B7F12" w:rsidRPr="00672E63" w:rsidRDefault="004B7F12" w:rsidP="0057706B">
            <w:pPr>
              <w:jc w:val="center"/>
              <w:rPr>
                <w:rFonts w:ascii="Calibri" w:eastAsia="Times New Roman" w:hAnsi="Calibri" w:cs="Calibri"/>
                <w:color w:val="000000"/>
                <w:lang w:eastAsia="en-GB"/>
              </w:rPr>
            </w:pPr>
            <w:r w:rsidRPr="00672E63">
              <w:rPr>
                <w:rFonts w:ascii="Calibri" w:eastAsia="Times New Roman" w:hAnsi="Calibri" w:cs="Calibri"/>
                <w:color w:val="000000"/>
                <w:lang w:eastAsia="en-GB"/>
              </w:rPr>
              <w:t>K2C1_HUMAN</w:t>
            </w:r>
          </w:p>
        </w:tc>
        <w:tc>
          <w:tcPr>
            <w:tcW w:w="1134" w:type="dxa"/>
            <w:noWrap/>
            <w:vAlign w:val="center"/>
            <w:hideMark/>
          </w:tcPr>
          <w:p w14:paraId="5FBE3287" w14:textId="77777777" w:rsidR="004B7F12" w:rsidRPr="00672E63" w:rsidRDefault="004B7F12" w:rsidP="0057706B">
            <w:pPr>
              <w:jc w:val="center"/>
              <w:rPr>
                <w:rFonts w:ascii="Calibri" w:eastAsia="Times New Roman" w:hAnsi="Calibri" w:cs="Calibri"/>
                <w:color w:val="000000"/>
                <w:lang w:eastAsia="en-GB"/>
              </w:rPr>
            </w:pPr>
            <w:r w:rsidRPr="00672E63">
              <w:rPr>
                <w:rFonts w:ascii="Calibri" w:eastAsia="Times New Roman" w:hAnsi="Calibri" w:cs="Calibri"/>
                <w:color w:val="000000"/>
                <w:lang w:eastAsia="en-GB"/>
              </w:rPr>
              <w:t>222</w:t>
            </w:r>
          </w:p>
        </w:tc>
        <w:tc>
          <w:tcPr>
            <w:tcW w:w="6448" w:type="dxa"/>
            <w:noWrap/>
            <w:vAlign w:val="center"/>
            <w:hideMark/>
          </w:tcPr>
          <w:p w14:paraId="1EA552F7" w14:textId="74163B6B" w:rsidR="004B7F12" w:rsidRPr="00672E63" w:rsidRDefault="004B7F12" w:rsidP="0057706B">
            <w:pPr>
              <w:jc w:val="center"/>
              <w:rPr>
                <w:rFonts w:ascii="Calibri" w:eastAsia="Times New Roman" w:hAnsi="Calibri" w:cs="Calibri"/>
                <w:color w:val="000000"/>
                <w:lang w:eastAsia="en-GB"/>
              </w:rPr>
            </w:pPr>
            <w:r w:rsidRPr="00672E63">
              <w:rPr>
                <w:rFonts w:ascii="Calibri" w:eastAsia="Times New Roman" w:hAnsi="Calibri" w:cs="Calibri"/>
                <w:color w:val="000000"/>
                <w:lang w:eastAsia="en-GB"/>
              </w:rPr>
              <w:t>K2C1_HUMAN</w:t>
            </w:r>
          </w:p>
        </w:tc>
      </w:tr>
      <w:tr w:rsidR="004B7F12" w:rsidRPr="00672E63" w14:paraId="0A30F5B7" w14:textId="77777777" w:rsidTr="0057706B">
        <w:trPr>
          <w:trHeight w:val="252"/>
        </w:trPr>
        <w:tc>
          <w:tcPr>
            <w:tcW w:w="988" w:type="dxa"/>
            <w:noWrap/>
            <w:vAlign w:val="center"/>
            <w:hideMark/>
          </w:tcPr>
          <w:p w14:paraId="2B54A105" w14:textId="77777777" w:rsidR="004B7F12" w:rsidRPr="00672E63" w:rsidRDefault="004B7F12" w:rsidP="0057706B">
            <w:pPr>
              <w:jc w:val="center"/>
              <w:rPr>
                <w:rFonts w:ascii="Calibri" w:eastAsia="Times New Roman" w:hAnsi="Calibri" w:cs="Calibri"/>
                <w:color w:val="000000"/>
                <w:lang w:eastAsia="en-GB"/>
              </w:rPr>
            </w:pPr>
            <w:r w:rsidRPr="00672E63">
              <w:rPr>
                <w:rFonts w:ascii="Calibri" w:eastAsia="Times New Roman" w:hAnsi="Calibri" w:cs="Calibri"/>
                <w:color w:val="000000"/>
                <w:lang w:eastAsia="en-GB"/>
              </w:rPr>
              <w:t>3</w:t>
            </w:r>
          </w:p>
        </w:tc>
        <w:tc>
          <w:tcPr>
            <w:tcW w:w="1842" w:type="dxa"/>
            <w:noWrap/>
            <w:vAlign w:val="center"/>
            <w:hideMark/>
          </w:tcPr>
          <w:p w14:paraId="68B1FC5A" w14:textId="77777777" w:rsidR="004B7F12" w:rsidRPr="00672E63" w:rsidRDefault="004B7F12" w:rsidP="0057706B">
            <w:pPr>
              <w:jc w:val="center"/>
              <w:rPr>
                <w:rFonts w:ascii="Calibri" w:eastAsia="Times New Roman" w:hAnsi="Calibri" w:cs="Calibri"/>
                <w:color w:val="000000"/>
                <w:lang w:eastAsia="en-GB"/>
              </w:rPr>
            </w:pPr>
            <w:r w:rsidRPr="00672E63">
              <w:rPr>
                <w:rFonts w:ascii="Calibri" w:eastAsia="Times New Roman" w:hAnsi="Calibri" w:cs="Calibri"/>
                <w:color w:val="000000"/>
                <w:lang w:eastAsia="en-GB"/>
              </w:rPr>
              <w:t>P35908</w:t>
            </w:r>
          </w:p>
        </w:tc>
        <w:tc>
          <w:tcPr>
            <w:tcW w:w="1134" w:type="dxa"/>
            <w:noWrap/>
            <w:vAlign w:val="center"/>
            <w:hideMark/>
          </w:tcPr>
          <w:p w14:paraId="0F2B0A1A" w14:textId="77777777" w:rsidR="004B7F12" w:rsidRPr="00672E63" w:rsidRDefault="004B7F12" w:rsidP="0057706B">
            <w:pPr>
              <w:jc w:val="center"/>
              <w:rPr>
                <w:rFonts w:ascii="Calibri" w:eastAsia="Times New Roman" w:hAnsi="Calibri" w:cs="Calibri"/>
                <w:color w:val="000000"/>
                <w:lang w:eastAsia="en-GB"/>
              </w:rPr>
            </w:pPr>
            <w:r w:rsidRPr="00672E63">
              <w:rPr>
                <w:rFonts w:ascii="Calibri" w:eastAsia="Times New Roman" w:hAnsi="Calibri" w:cs="Calibri"/>
                <w:color w:val="000000"/>
                <w:lang w:eastAsia="en-GB"/>
              </w:rPr>
              <w:t>77</w:t>
            </w:r>
          </w:p>
        </w:tc>
        <w:tc>
          <w:tcPr>
            <w:tcW w:w="6448" w:type="dxa"/>
            <w:noWrap/>
            <w:vAlign w:val="center"/>
            <w:hideMark/>
          </w:tcPr>
          <w:p w14:paraId="012F2F29" w14:textId="77777777" w:rsidR="004B7F12" w:rsidRPr="00672E63" w:rsidRDefault="004B7F12" w:rsidP="0057706B">
            <w:pPr>
              <w:jc w:val="center"/>
              <w:rPr>
                <w:rFonts w:ascii="Calibri" w:eastAsia="Times New Roman" w:hAnsi="Calibri" w:cs="Calibri"/>
                <w:color w:val="000000"/>
                <w:lang w:eastAsia="en-GB"/>
              </w:rPr>
            </w:pPr>
            <w:r w:rsidRPr="00672E63">
              <w:rPr>
                <w:rFonts w:ascii="Calibri" w:eastAsia="Times New Roman" w:hAnsi="Calibri" w:cs="Calibri"/>
                <w:color w:val="000000"/>
                <w:lang w:eastAsia="en-GB"/>
              </w:rPr>
              <w:t>SWISS-PROT:P35908 Tax_Id=9606 Gene_Symbol=KRT2 Keratin, type II cytoskeletal 2 epidermal</w:t>
            </w:r>
          </w:p>
        </w:tc>
      </w:tr>
      <w:tr w:rsidR="004B7F12" w:rsidRPr="00672E63" w14:paraId="14725863" w14:textId="77777777" w:rsidTr="0057706B">
        <w:trPr>
          <w:trHeight w:val="252"/>
        </w:trPr>
        <w:tc>
          <w:tcPr>
            <w:tcW w:w="988" w:type="dxa"/>
            <w:noWrap/>
            <w:vAlign w:val="center"/>
            <w:hideMark/>
          </w:tcPr>
          <w:p w14:paraId="134F1B57" w14:textId="77777777" w:rsidR="004B7F12" w:rsidRPr="00672E63" w:rsidRDefault="004B7F12" w:rsidP="0057706B">
            <w:pPr>
              <w:jc w:val="center"/>
              <w:rPr>
                <w:rFonts w:ascii="Calibri" w:eastAsia="Times New Roman" w:hAnsi="Calibri" w:cs="Calibri"/>
                <w:color w:val="000000"/>
                <w:lang w:eastAsia="en-GB"/>
              </w:rPr>
            </w:pPr>
            <w:r w:rsidRPr="00672E63">
              <w:rPr>
                <w:rFonts w:ascii="Calibri" w:eastAsia="Times New Roman" w:hAnsi="Calibri" w:cs="Calibri"/>
                <w:color w:val="000000"/>
                <w:lang w:eastAsia="en-GB"/>
              </w:rPr>
              <w:t>4</w:t>
            </w:r>
          </w:p>
        </w:tc>
        <w:tc>
          <w:tcPr>
            <w:tcW w:w="1842" w:type="dxa"/>
            <w:noWrap/>
            <w:vAlign w:val="center"/>
            <w:hideMark/>
          </w:tcPr>
          <w:p w14:paraId="5CD89DE0" w14:textId="13F261F9" w:rsidR="004B7F12" w:rsidRPr="00672E63" w:rsidRDefault="004B7F12" w:rsidP="0057706B">
            <w:pPr>
              <w:jc w:val="center"/>
              <w:rPr>
                <w:rFonts w:ascii="Calibri" w:eastAsia="Times New Roman" w:hAnsi="Calibri" w:cs="Calibri"/>
                <w:color w:val="000000"/>
                <w:lang w:eastAsia="en-GB"/>
              </w:rPr>
            </w:pPr>
            <w:r w:rsidRPr="00672E63">
              <w:rPr>
                <w:rFonts w:ascii="Calibri" w:eastAsia="Times New Roman" w:hAnsi="Calibri" w:cs="Calibri"/>
                <w:color w:val="000000"/>
                <w:lang w:eastAsia="en-GB"/>
              </w:rPr>
              <w:t>TRYP_PIG</w:t>
            </w:r>
          </w:p>
        </w:tc>
        <w:tc>
          <w:tcPr>
            <w:tcW w:w="1134" w:type="dxa"/>
            <w:noWrap/>
            <w:vAlign w:val="center"/>
            <w:hideMark/>
          </w:tcPr>
          <w:p w14:paraId="7D2D8495" w14:textId="77777777" w:rsidR="004B7F12" w:rsidRPr="00672E63" w:rsidRDefault="004B7F12" w:rsidP="0057706B">
            <w:pPr>
              <w:jc w:val="center"/>
              <w:rPr>
                <w:rFonts w:ascii="Calibri" w:eastAsia="Times New Roman" w:hAnsi="Calibri" w:cs="Calibri"/>
                <w:color w:val="000000"/>
                <w:lang w:eastAsia="en-GB"/>
              </w:rPr>
            </w:pPr>
            <w:r w:rsidRPr="00672E63">
              <w:rPr>
                <w:rFonts w:ascii="Calibri" w:eastAsia="Times New Roman" w:hAnsi="Calibri" w:cs="Calibri"/>
                <w:color w:val="000000"/>
                <w:lang w:eastAsia="en-GB"/>
              </w:rPr>
              <w:t>220</w:t>
            </w:r>
          </w:p>
        </w:tc>
        <w:tc>
          <w:tcPr>
            <w:tcW w:w="6448" w:type="dxa"/>
            <w:noWrap/>
            <w:vAlign w:val="center"/>
            <w:hideMark/>
          </w:tcPr>
          <w:p w14:paraId="5644475B" w14:textId="54A548B9" w:rsidR="004B7F12" w:rsidRPr="00672E63" w:rsidRDefault="004B7F12" w:rsidP="0057706B">
            <w:pPr>
              <w:jc w:val="center"/>
              <w:rPr>
                <w:rFonts w:ascii="Calibri" w:eastAsia="Times New Roman" w:hAnsi="Calibri" w:cs="Calibri"/>
                <w:color w:val="000000"/>
                <w:lang w:eastAsia="en-GB"/>
              </w:rPr>
            </w:pPr>
            <w:r w:rsidRPr="00672E63">
              <w:rPr>
                <w:rFonts w:ascii="Calibri" w:eastAsia="Times New Roman" w:hAnsi="Calibri" w:cs="Calibri"/>
                <w:color w:val="000000"/>
                <w:lang w:eastAsia="en-GB"/>
              </w:rPr>
              <w:t>TRYP_PIG</w:t>
            </w:r>
          </w:p>
        </w:tc>
      </w:tr>
      <w:tr w:rsidR="004B7F12" w:rsidRPr="00672E63" w14:paraId="379D64A6" w14:textId="77777777" w:rsidTr="0057706B">
        <w:trPr>
          <w:trHeight w:val="252"/>
        </w:trPr>
        <w:tc>
          <w:tcPr>
            <w:tcW w:w="988" w:type="dxa"/>
            <w:noWrap/>
            <w:vAlign w:val="center"/>
            <w:hideMark/>
          </w:tcPr>
          <w:p w14:paraId="01B577C7" w14:textId="77777777" w:rsidR="004B7F12" w:rsidRPr="00672E63" w:rsidRDefault="004B7F12" w:rsidP="0057706B">
            <w:pPr>
              <w:jc w:val="center"/>
              <w:rPr>
                <w:rFonts w:ascii="Calibri" w:eastAsia="Times New Roman" w:hAnsi="Calibri" w:cs="Calibri"/>
                <w:color w:val="000000"/>
                <w:lang w:eastAsia="en-GB"/>
              </w:rPr>
            </w:pPr>
            <w:r w:rsidRPr="00672E63">
              <w:rPr>
                <w:rFonts w:ascii="Calibri" w:eastAsia="Times New Roman" w:hAnsi="Calibri" w:cs="Calibri"/>
                <w:color w:val="000000"/>
                <w:lang w:eastAsia="en-GB"/>
              </w:rPr>
              <w:t>5</w:t>
            </w:r>
          </w:p>
        </w:tc>
        <w:tc>
          <w:tcPr>
            <w:tcW w:w="1842" w:type="dxa"/>
            <w:noWrap/>
            <w:vAlign w:val="center"/>
            <w:hideMark/>
          </w:tcPr>
          <w:p w14:paraId="29C0CE68" w14:textId="63E3D50B" w:rsidR="004B7F12" w:rsidRPr="00672E63" w:rsidRDefault="004B7F12" w:rsidP="0057706B">
            <w:pPr>
              <w:jc w:val="center"/>
              <w:rPr>
                <w:rFonts w:ascii="Calibri" w:eastAsia="Times New Roman" w:hAnsi="Calibri" w:cs="Calibri"/>
                <w:color w:val="000000"/>
                <w:lang w:eastAsia="en-GB"/>
              </w:rPr>
            </w:pPr>
            <w:r w:rsidRPr="00672E63">
              <w:rPr>
                <w:rFonts w:ascii="Calibri" w:eastAsia="Times New Roman" w:hAnsi="Calibri" w:cs="Calibri"/>
                <w:color w:val="000000"/>
                <w:lang w:eastAsia="en-GB"/>
              </w:rPr>
              <w:t>K1C9_HUMAN</w:t>
            </w:r>
          </w:p>
        </w:tc>
        <w:tc>
          <w:tcPr>
            <w:tcW w:w="1134" w:type="dxa"/>
            <w:noWrap/>
            <w:vAlign w:val="center"/>
            <w:hideMark/>
          </w:tcPr>
          <w:p w14:paraId="64BB3FB4" w14:textId="77777777" w:rsidR="004B7F12" w:rsidRPr="00672E63" w:rsidRDefault="004B7F12" w:rsidP="0057706B">
            <w:pPr>
              <w:jc w:val="center"/>
              <w:rPr>
                <w:rFonts w:ascii="Calibri" w:eastAsia="Times New Roman" w:hAnsi="Calibri" w:cs="Calibri"/>
                <w:color w:val="000000"/>
                <w:lang w:eastAsia="en-GB"/>
              </w:rPr>
            </w:pPr>
            <w:r w:rsidRPr="00672E63">
              <w:rPr>
                <w:rFonts w:ascii="Calibri" w:eastAsia="Times New Roman" w:hAnsi="Calibri" w:cs="Calibri"/>
                <w:color w:val="000000"/>
                <w:lang w:eastAsia="en-GB"/>
              </w:rPr>
              <w:t>186</w:t>
            </w:r>
          </w:p>
        </w:tc>
        <w:tc>
          <w:tcPr>
            <w:tcW w:w="6448" w:type="dxa"/>
            <w:noWrap/>
            <w:vAlign w:val="center"/>
            <w:hideMark/>
          </w:tcPr>
          <w:p w14:paraId="7E87B7A6" w14:textId="36710028" w:rsidR="004B7F12" w:rsidRPr="00672E63" w:rsidRDefault="004B7F12" w:rsidP="0057706B">
            <w:pPr>
              <w:jc w:val="center"/>
              <w:rPr>
                <w:rFonts w:ascii="Calibri" w:eastAsia="Times New Roman" w:hAnsi="Calibri" w:cs="Calibri"/>
                <w:color w:val="000000"/>
                <w:lang w:eastAsia="en-GB"/>
              </w:rPr>
            </w:pPr>
            <w:r w:rsidRPr="00672E63">
              <w:rPr>
                <w:rFonts w:ascii="Calibri" w:eastAsia="Times New Roman" w:hAnsi="Calibri" w:cs="Calibri"/>
                <w:color w:val="000000"/>
                <w:lang w:eastAsia="en-GB"/>
              </w:rPr>
              <w:t>K1C9_HUMAN</w:t>
            </w:r>
          </w:p>
        </w:tc>
      </w:tr>
      <w:tr w:rsidR="004B7F12" w:rsidRPr="00672E63" w14:paraId="24F5DE50" w14:textId="77777777" w:rsidTr="0057706B">
        <w:trPr>
          <w:trHeight w:val="252"/>
        </w:trPr>
        <w:tc>
          <w:tcPr>
            <w:tcW w:w="988" w:type="dxa"/>
            <w:noWrap/>
            <w:vAlign w:val="center"/>
            <w:hideMark/>
          </w:tcPr>
          <w:p w14:paraId="2C2B0C32" w14:textId="77777777" w:rsidR="004B7F12" w:rsidRPr="00672E63" w:rsidRDefault="004B7F12" w:rsidP="0057706B">
            <w:pPr>
              <w:jc w:val="center"/>
              <w:rPr>
                <w:rFonts w:ascii="Calibri" w:eastAsia="Times New Roman" w:hAnsi="Calibri" w:cs="Calibri"/>
                <w:color w:val="000000"/>
                <w:lang w:eastAsia="en-GB"/>
              </w:rPr>
            </w:pPr>
            <w:r w:rsidRPr="00672E63">
              <w:rPr>
                <w:rFonts w:ascii="Calibri" w:eastAsia="Times New Roman" w:hAnsi="Calibri" w:cs="Calibri"/>
                <w:color w:val="000000"/>
                <w:lang w:eastAsia="en-GB"/>
              </w:rPr>
              <w:t>6</w:t>
            </w:r>
          </w:p>
        </w:tc>
        <w:tc>
          <w:tcPr>
            <w:tcW w:w="1842" w:type="dxa"/>
            <w:noWrap/>
            <w:vAlign w:val="center"/>
            <w:hideMark/>
          </w:tcPr>
          <w:p w14:paraId="0A7FB67B" w14:textId="281FCD5C" w:rsidR="004B7F12" w:rsidRPr="00672E63" w:rsidRDefault="004B7F12" w:rsidP="0057706B">
            <w:pPr>
              <w:jc w:val="center"/>
              <w:rPr>
                <w:rFonts w:ascii="Calibri" w:eastAsia="Times New Roman" w:hAnsi="Calibri" w:cs="Calibri"/>
                <w:color w:val="000000"/>
                <w:lang w:eastAsia="en-GB"/>
              </w:rPr>
            </w:pPr>
            <w:r w:rsidRPr="00672E63">
              <w:rPr>
                <w:rFonts w:ascii="Calibri" w:eastAsia="Times New Roman" w:hAnsi="Calibri" w:cs="Calibri"/>
                <w:color w:val="000000"/>
                <w:lang w:eastAsia="en-GB"/>
              </w:rPr>
              <w:t>K1C10_HUMAN</w:t>
            </w:r>
          </w:p>
        </w:tc>
        <w:tc>
          <w:tcPr>
            <w:tcW w:w="1134" w:type="dxa"/>
            <w:noWrap/>
            <w:vAlign w:val="center"/>
            <w:hideMark/>
          </w:tcPr>
          <w:p w14:paraId="608837C4" w14:textId="77777777" w:rsidR="004B7F12" w:rsidRPr="00672E63" w:rsidRDefault="004B7F12" w:rsidP="0057706B">
            <w:pPr>
              <w:jc w:val="center"/>
              <w:rPr>
                <w:rFonts w:ascii="Calibri" w:eastAsia="Times New Roman" w:hAnsi="Calibri" w:cs="Calibri"/>
                <w:color w:val="000000"/>
                <w:lang w:eastAsia="en-GB"/>
              </w:rPr>
            </w:pPr>
            <w:r w:rsidRPr="00672E63">
              <w:rPr>
                <w:rFonts w:ascii="Calibri" w:eastAsia="Times New Roman" w:hAnsi="Calibri" w:cs="Calibri"/>
                <w:color w:val="000000"/>
                <w:lang w:eastAsia="en-GB"/>
              </w:rPr>
              <w:t>146</w:t>
            </w:r>
          </w:p>
        </w:tc>
        <w:tc>
          <w:tcPr>
            <w:tcW w:w="6448" w:type="dxa"/>
            <w:noWrap/>
            <w:vAlign w:val="center"/>
            <w:hideMark/>
          </w:tcPr>
          <w:p w14:paraId="64D0450D" w14:textId="6715F931" w:rsidR="004B7F12" w:rsidRPr="00672E63" w:rsidRDefault="004B7F12" w:rsidP="0057706B">
            <w:pPr>
              <w:jc w:val="center"/>
              <w:rPr>
                <w:rFonts w:ascii="Calibri" w:eastAsia="Times New Roman" w:hAnsi="Calibri" w:cs="Calibri"/>
                <w:color w:val="000000"/>
                <w:lang w:eastAsia="en-GB"/>
              </w:rPr>
            </w:pPr>
            <w:r w:rsidRPr="00672E63">
              <w:rPr>
                <w:rFonts w:ascii="Calibri" w:eastAsia="Times New Roman" w:hAnsi="Calibri" w:cs="Calibri"/>
                <w:color w:val="000000"/>
                <w:lang w:eastAsia="en-GB"/>
              </w:rPr>
              <w:t>K1C10_HUMAN</w:t>
            </w:r>
          </w:p>
        </w:tc>
      </w:tr>
      <w:tr w:rsidR="004B7F12" w:rsidRPr="00672E63" w14:paraId="1F8E7062" w14:textId="77777777" w:rsidTr="0057706B">
        <w:trPr>
          <w:trHeight w:val="252"/>
        </w:trPr>
        <w:tc>
          <w:tcPr>
            <w:tcW w:w="988" w:type="dxa"/>
            <w:noWrap/>
            <w:vAlign w:val="center"/>
            <w:hideMark/>
          </w:tcPr>
          <w:p w14:paraId="075E6DB2" w14:textId="77777777" w:rsidR="004B7F12" w:rsidRPr="00672E63" w:rsidRDefault="004B7F12" w:rsidP="0057706B">
            <w:pPr>
              <w:jc w:val="center"/>
              <w:rPr>
                <w:rFonts w:ascii="Calibri" w:eastAsia="Times New Roman" w:hAnsi="Calibri" w:cs="Calibri"/>
                <w:color w:val="000000"/>
                <w:lang w:eastAsia="en-GB"/>
              </w:rPr>
            </w:pPr>
            <w:r w:rsidRPr="00672E63">
              <w:rPr>
                <w:rFonts w:ascii="Calibri" w:eastAsia="Times New Roman" w:hAnsi="Calibri" w:cs="Calibri"/>
                <w:color w:val="000000"/>
                <w:lang w:eastAsia="en-GB"/>
              </w:rPr>
              <w:t>7</w:t>
            </w:r>
          </w:p>
        </w:tc>
        <w:tc>
          <w:tcPr>
            <w:tcW w:w="1842" w:type="dxa"/>
            <w:noWrap/>
            <w:vAlign w:val="center"/>
            <w:hideMark/>
          </w:tcPr>
          <w:p w14:paraId="4CA2F5D8" w14:textId="77777777" w:rsidR="004B7F12" w:rsidRPr="00672E63" w:rsidRDefault="004B7F12" w:rsidP="0057706B">
            <w:pPr>
              <w:jc w:val="center"/>
              <w:rPr>
                <w:rFonts w:ascii="Calibri" w:eastAsia="Times New Roman" w:hAnsi="Calibri" w:cs="Calibri"/>
                <w:color w:val="000000"/>
                <w:lang w:eastAsia="en-GB"/>
              </w:rPr>
            </w:pPr>
            <w:r w:rsidRPr="00672E63">
              <w:rPr>
                <w:rFonts w:ascii="Calibri" w:eastAsia="Times New Roman" w:hAnsi="Calibri" w:cs="Calibri"/>
                <w:color w:val="000000"/>
                <w:lang w:eastAsia="en-GB"/>
              </w:rPr>
              <w:t>P13647</w:t>
            </w:r>
          </w:p>
        </w:tc>
        <w:tc>
          <w:tcPr>
            <w:tcW w:w="1134" w:type="dxa"/>
            <w:noWrap/>
            <w:vAlign w:val="center"/>
            <w:hideMark/>
          </w:tcPr>
          <w:p w14:paraId="22BE3171" w14:textId="77777777" w:rsidR="004B7F12" w:rsidRPr="00672E63" w:rsidRDefault="004B7F12" w:rsidP="0057706B">
            <w:pPr>
              <w:jc w:val="center"/>
              <w:rPr>
                <w:rFonts w:ascii="Calibri" w:eastAsia="Times New Roman" w:hAnsi="Calibri" w:cs="Calibri"/>
                <w:color w:val="000000"/>
                <w:lang w:eastAsia="en-GB"/>
              </w:rPr>
            </w:pPr>
            <w:r w:rsidRPr="00672E63">
              <w:rPr>
                <w:rFonts w:ascii="Calibri" w:eastAsia="Times New Roman" w:hAnsi="Calibri" w:cs="Calibri"/>
                <w:color w:val="000000"/>
                <w:lang w:eastAsia="en-GB"/>
              </w:rPr>
              <w:t>81</w:t>
            </w:r>
          </w:p>
        </w:tc>
        <w:tc>
          <w:tcPr>
            <w:tcW w:w="6448" w:type="dxa"/>
            <w:noWrap/>
            <w:vAlign w:val="center"/>
            <w:hideMark/>
          </w:tcPr>
          <w:p w14:paraId="757B8AF3" w14:textId="77777777" w:rsidR="004B7F12" w:rsidRPr="00672E63" w:rsidRDefault="004B7F12" w:rsidP="0057706B">
            <w:pPr>
              <w:jc w:val="center"/>
              <w:rPr>
                <w:rFonts w:ascii="Calibri" w:eastAsia="Times New Roman" w:hAnsi="Calibri" w:cs="Calibri"/>
                <w:color w:val="000000"/>
                <w:lang w:eastAsia="en-GB"/>
              </w:rPr>
            </w:pPr>
            <w:r w:rsidRPr="00672E63">
              <w:rPr>
                <w:rFonts w:ascii="Calibri" w:eastAsia="Times New Roman" w:hAnsi="Calibri" w:cs="Calibri"/>
                <w:color w:val="000000"/>
                <w:lang w:eastAsia="en-GB"/>
              </w:rPr>
              <w:t>SWISS-PROT:P13647 Tax_Id=9606 Gene_Symbol=KRT5 Keratin, type II cytoskeletal 5</w:t>
            </w:r>
          </w:p>
        </w:tc>
      </w:tr>
      <w:tr w:rsidR="004B7F12" w:rsidRPr="00672E63" w14:paraId="6C4C54F5" w14:textId="77777777" w:rsidTr="0057706B">
        <w:trPr>
          <w:trHeight w:val="252"/>
        </w:trPr>
        <w:tc>
          <w:tcPr>
            <w:tcW w:w="988" w:type="dxa"/>
            <w:noWrap/>
            <w:vAlign w:val="center"/>
            <w:hideMark/>
          </w:tcPr>
          <w:p w14:paraId="367A2CDB" w14:textId="77777777" w:rsidR="004B7F12" w:rsidRPr="00672E63" w:rsidRDefault="004B7F12" w:rsidP="0057706B">
            <w:pPr>
              <w:jc w:val="center"/>
              <w:rPr>
                <w:rFonts w:ascii="Calibri" w:eastAsia="Times New Roman" w:hAnsi="Calibri" w:cs="Calibri"/>
                <w:color w:val="000000"/>
                <w:lang w:eastAsia="en-GB"/>
              </w:rPr>
            </w:pPr>
            <w:r w:rsidRPr="00672E63">
              <w:rPr>
                <w:rFonts w:ascii="Calibri" w:eastAsia="Times New Roman" w:hAnsi="Calibri" w:cs="Calibri"/>
                <w:color w:val="000000"/>
                <w:lang w:eastAsia="en-GB"/>
              </w:rPr>
              <w:t>7</w:t>
            </w:r>
          </w:p>
        </w:tc>
        <w:tc>
          <w:tcPr>
            <w:tcW w:w="1842" w:type="dxa"/>
            <w:noWrap/>
            <w:vAlign w:val="center"/>
            <w:hideMark/>
          </w:tcPr>
          <w:p w14:paraId="08178B74" w14:textId="77777777" w:rsidR="004B7F12" w:rsidRPr="00672E63" w:rsidRDefault="004B7F12" w:rsidP="0057706B">
            <w:pPr>
              <w:jc w:val="center"/>
              <w:rPr>
                <w:rFonts w:ascii="Calibri" w:eastAsia="Times New Roman" w:hAnsi="Calibri" w:cs="Calibri"/>
                <w:color w:val="000000"/>
                <w:lang w:eastAsia="en-GB"/>
              </w:rPr>
            </w:pPr>
            <w:r w:rsidRPr="00672E63">
              <w:rPr>
                <w:rFonts w:ascii="Calibri" w:eastAsia="Times New Roman" w:hAnsi="Calibri" w:cs="Calibri"/>
                <w:color w:val="000000"/>
                <w:lang w:eastAsia="en-GB"/>
              </w:rPr>
              <w:t>P02538</w:t>
            </w:r>
          </w:p>
        </w:tc>
        <w:tc>
          <w:tcPr>
            <w:tcW w:w="1134" w:type="dxa"/>
            <w:noWrap/>
            <w:vAlign w:val="center"/>
            <w:hideMark/>
          </w:tcPr>
          <w:p w14:paraId="0A4D95F8" w14:textId="77777777" w:rsidR="004B7F12" w:rsidRPr="00672E63" w:rsidRDefault="004B7F12" w:rsidP="0057706B">
            <w:pPr>
              <w:jc w:val="center"/>
              <w:rPr>
                <w:rFonts w:ascii="Calibri" w:eastAsia="Times New Roman" w:hAnsi="Calibri" w:cs="Calibri"/>
                <w:color w:val="000000"/>
                <w:lang w:eastAsia="en-GB"/>
              </w:rPr>
            </w:pPr>
            <w:r w:rsidRPr="00672E63">
              <w:rPr>
                <w:rFonts w:ascii="Calibri" w:eastAsia="Times New Roman" w:hAnsi="Calibri" w:cs="Calibri"/>
                <w:color w:val="000000"/>
                <w:lang w:eastAsia="en-GB"/>
              </w:rPr>
              <w:t>47</w:t>
            </w:r>
          </w:p>
        </w:tc>
        <w:tc>
          <w:tcPr>
            <w:tcW w:w="6448" w:type="dxa"/>
            <w:noWrap/>
            <w:vAlign w:val="center"/>
            <w:hideMark/>
          </w:tcPr>
          <w:p w14:paraId="5D7F00BE" w14:textId="77777777" w:rsidR="004B7F12" w:rsidRPr="00672E63" w:rsidRDefault="004B7F12" w:rsidP="0057706B">
            <w:pPr>
              <w:jc w:val="center"/>
              <w:rPr>
                <w:rFonts w:ascii="Calibri" w:eastAsia="Times New Roman" w:hAnsi="Calibri" w:cs="Calibri"/>
                <w:color w:val="000000"/>
                <w:lang w:eastAsia="en-GB"/>
              </w:rPr>
            </w:pPr>
            <w:r w:rsidRPr="00672E63">
              <w:rPr>
                <w:rFonts w:ascii="Calibri" w:eastAsia="Times New Roman" w:hAnsi="Calibri" w:cs="Calibri"/>
                <w:color w:val="000000"/>
                <w:lang w:eastAsia="en-GB"/>
              </w:rPr>
              <w:t>SWISS-PROT:P02538 Tax_Id=9606 Gene_Symbol=KRT6A Keratin, type II cytoskeletal 6A</w:t>
            </w:r>
          </w:p>
        </w:tc>
      </w:tr>
      <w:tr w:rsidR="004B7F12" w:rsidRPr="00672E63" w14:paraId="0DDCE964" w14:textId="77777777" w:rsidTr="0057706B">
        <w:trPr>
          <w:trHeight w:val="252"/>
        </w:trPr>
        <w:tc>
          <w:tcPr>
            <w:tcW w:w="988" w:type="dxa"/>
            <w:noWrap/>
            <w:vAlign w:val="center"/>
            <w:hideMark/>
          </w:tcPr>
          <w:p w14:paraId="47643656" w14:textId="77777777" w:rsidR="004B7F12" w:rsidRPr="00672E63" w:rsidRDefault="004B7F12" w:rsidP="0057706B">
            <w:pPr>
              <w:jc w:val="center"/>
              <w:rPr>
                <w:rFonts w:ascii="Calibri" w:eastAsia="Times New Roman" w:hAnsi="Calibri" w:cs="Calibri"/>
                <w:color w:val="000000"/>
                <w:lang w:eastAsia="en-GB"/>
              </w:rPr>
            </w:pPr>
            <w:r w:rsidRPr="00672E63">
              <w:rPr>
                <w:rFonts w:ascii="Calibri" w:eastAsia="Times New Roman" w:hAnsi="Calibri" w:cs="Calibri"/>
                <w:color w:val="000000"/>
                <w:lang w:eastAsia="en-GB"/>
              </w:rPr>
              <w:t>8</w:t>
            </w:r>
          </w:p>
        </w:tc>
        <w:tc>
          <w:tcPr>
            <w:tcW w:w="1842" w:type="dxa"/>
            <w:noWrap/>
            <w:vAlign w:val="center"/>
            <w:hideMark/>
          </w:tcPr>
          <w:p w14:paraId="6A855A7B" w14:textId="77777777" w:rsidR="004B7F12" w:rsidRPr="00672E63" w:rsidRDefault="004B7F12" w:rsidP="0057706B">
            <w:pPr>
              <w:jc w:val="center"/>
              <w:rPr>
                <w:rFonts w:ascii="Calibri" w:eastAsia="Times New Roman" w:hAnsi="Calibri" w:cs="Calibri"/>
                <w:color w:val="000000"/>
                <w:lang w:eastAsia="en-GB"/>
              </w:rPr>
            </w:pPr>
            <w:r w:rsidRPr="00672E63">
              <w:rPr>
                <w:rFonts w:ascii="Calibri" w:eastAsia="Times New Roman" w:hAnsi="Calibri" w:cs="Calibri"/>
                <w:color w:val="000000"/>
                <w:lang w:eastAsia="en-GB"/>
              </w:rPr>
              <w:t>P02533</w:t>
            </w:r>
          </w:p>
        </w:tc>
        <w:tc>
          <w:tcPr>
            <w:tcW w:w="1134" w:type="dxa"/>
            <w:noWrap/>
            <w:vAlign w:val="center"/>
            <w:hideMark/>
          </w:tcPr>
          <w:p w14:paraId="18ED0757" w14:textId="77777777" w:rsidR="004B7F12" w:rsidRPr="00672E63" w:rsidRDefault="004B7F12" w:rsidP="0057706B">
            <w:pPr>
              <w:jc w:val="center"/>
              <w:rPr>
                <w:rFonts w:ascii="Calibri" w:eastAsia="Times New Roman" w:hAnsi="Calibri" w:cs="Calibri"/>
                <w:color w:val="000000"/>
                <w:lang w:eastAsia="en-GB"/>
              </w:rPr>
            </w:pPr>
            <w:r w:rsidRPr="00672E63">
              <w:rPr>
                <w:rFonts w:ascii="Calibri" w:eastAsia="Times New Roman" w:hAnsi="Calibri" w:cs="Calibri"/>
                <w:color w:val="000000"/>
                <w:lang w:eastAsia="en-GB"/>
              </w:rPr>
              <w:t>61</w:t>
            </w:r>
          </w:p>
        </w:tc>
        <w:tc>
          <w:tcPr>
            <w:tcW w:w="6448" w:type="dxa"/>
            <w:noWrap/>
            <w:vAlign w:val="center"/>
            <w:hideMark/>
          </w:tcPr>
          <w:p w14:paraId="583F423C" w14:textId="77777777" w:rsidR="004B7F12" w:rsidRPr="00672E63" w:rsidRDefault="004B7F12" w:rsidP="0057706B">
            <w:pPr>
              <w:jc w:val="center"/>
              <w:rPr>
                <w:rFonts w:ascii="Calibri" w:eastAsia="Times New Roman" w:hAnsi="Calibri" w:cs="Calibri"/>
                <w:color w:val="000000"/>
                <w:lang w:eastAsia="en-GB"/>
              </w:rPr>
            </w:pPr>
            <w:r w:rsidRPr="00672E63">
              <w:rPr>
                <w:rFonts w:ascii="Calibri" w:eastAsia="Times New Roman" w:hAnsi="Calibri" w:cs="Calibri"/>
                <w:color w:val="000000"/>
                <w:lang w:eastAsia="en-GB"/>
              </w:rPr>
              <w:t>SWISS-PROT:P02533 Tax_Id=9606 Gene_Symbol=KRT14 Keratin, type I cytoskeletal 14</w:t>
            </w:r>
          </w:p>
        </w:tc>
      </w:tr>
      <w:tr w:rsidR="004B7F12" w:rsidRPr="00672E63" w14:paraId="3FB56A08" w14:textId="77777777" w:rsidTr="0057706B">
        <w:trPr>
          <w:trHeight w:val="252"/>
        </w:trPr>
        <w:tc>
          <w:tcPr>
            <w:tcW w:w="988" w:type="dxa"/>
            <w:noWrap/>
            <w:vAlign w:val="center"/>
            <w:hideMark/>
          </w:tcPr>
          <w:p w14:paraId="6EF262E3" w14:textId="77777777" w:rsidR="004B7F12" w:rsidRPr="00672E63" w:rsidRDefault="004B7F12" w:rsidP="0057706B">
            <w:pPr>
              <w:jc w:val="center"/>
              <w:rPr>
                <w:rFonts w:ascii="Calibri" w:eastAsia="Times New Roman" w:hAnsi="Calibri" w:cs="Calibri"/>
                <w:color w:val="000000"/>
                <w:lang w:eastAsia="en-GB"/>
              </w:rPr>
            </w:pPr>
            <w:r w:rsidRPr="00672E63">
              <w:rPr>
                <w:rFonts w:ascii="Calibri" w:eastAsia="Times New Roman" w:hAnsi="Calibri" w:cs="Calibri"/>
                <w:color w:val="000000"/>
                <w:lang w:eastAsia="en-GB"/>
              </w:rPr>
              <w:t>9</w:t>
            </w:r>
          </w:p>
        </w:tc>
        <w:tc>
          <w:tcPr>
            <w:tcW w:w="1842" w:type="dxa"/>
            <w:noWrap/>
            <w:vAlign w:val="center"/>
            <w:hideMark/>
          </w:tcPr>
          <w:p w14:paraId="63C89C31" w14:textId="5105C489" w:rsidR="004B7F12" w:rsidRPr="00672E63" w:rsidRDefault="004B7F12" w:rsidP="0057706B">
            <w:pPr>
              <w:jc w:val="center"/>
              <w:rPr>
                <w:rFonts w:ascii="Calibri" w:eastAsia="Times New Roman" w:hAnsi="Calibri" w:cs="Calibri"/>
                <w:color w:val="000000"/>
                <w:lang w:eastAsia="en-GB"/>
              </w:rPr>
            </w:pPr>
            <w:r w:rsidRPr="00672E63">
              <w:rPr>
                <w:rFonts w:ascii="Calibri" w:eastAsia="Times New Roman" w:hAnsi="Calibri" w:cs="Calibri"/>
                <w:color w:val="000000"/>
                <w:lang w:eastAsia="en-GB"/>
              </w:rPr>
              <w:t>BMS211025.01</w:t>
            </w:r>
          </w:p>
        </w:tc>
        <w:tc>
          <w:tcPr>
            <w:tcW w:w="1134" w:type="dxa"/>
            <w:noWrap/>
            <w:vAlign w:val="center"/>
            <w:hideMark/>
          </w:tcPr>
          <w:p w14:paraId="221CFC36" w14:textId="77777777" w:rsidR="004B7F12" w:rsidRPr="00672E63" w:rsidRDefault="004B7F12" w:rsidP="0057706B">
            <w:pPr>
              <w:jc w:val="center"/>
              <w:rPr>
                <w:rFonts w:ascii="Calibri" w:eastAsia="Times New Roman" w:hAnsi="Calibri" w:cs="Calibri"/>
                <w:color w:val="000000"/>
                <w:lang w:eastAsia="en-GB"/>
              </w:rPr>
            </w:pPr>
            <w:r w:rsidRPr="00672E63">
              <w:rPr>
                <w:rFonts w:ascii="Calibri" w:eastAsia="Times New Roman" w:hAnsi="Calibri" w:cs="Calibri"/>
                <w:color w:val="000000"/>
                <w:lang w:eastAsia="en-GB"/>
              </w:rPr>
              <w:t>59</w:t>
            </w:r>
          </w:p>
        </w:tc>
        <w:tc>
          <w:tcPr>
            <w:tcW w:w="6448" w:type="dxa"/>
            <w:noWrap/>
            <w:vAlign w:val="center"/>
            <w:hideMark/>
          </w:tcPr>
          <w:p w14:paraId="4D04797C" w14:textId="77777777" w:rsidR="004B7F12" w:rsidRPr="00672E63" w:rsidRDefault="004B7F12" w:rsidP="0057706B">
            <w:pPr>
              <w:jc w:val="center"/>
              <w:rPr>
                <w:rFonts w:ascii="Calibri" w:eastAsia="Times New Roman" w:hAnsi="Calibri" w:cs="Calibri"/>
                <w:color w:val="000000"/>
                <w:lang w:eastAsia="en-GB"/>
              </w:rPr>
            </w:pPr>
            <w:r w:rsidRPr="00672E63">
              <w:rPr>
                <w:rFonts w:ascii="Calibri" w:eastAsia="Times New Roman" w:hAnsi="Calibri" w:cs="Calibri"/>
                <w:color w:val="000000"/>
                <w:lang w:eastAsia="en-GB"/>
              </w:rPr>
              <w:t>TmCE7 [thermatoga maritima]</w:t>
            </w:r>
          </w:p>
        </w:tc>
      </w:tr>
      <w:tr w:rsidR="004B7F12" w:rsidRPr="00672E63" w14:paraId="45AF907C" w14:textId="77777777" w:rsidTr="0057706B">
        <w:trPr>
          <w:trHeight w:val="252"/>
        </w:trPr>
        <w:tc>
          <w:tcPr>
            <w:tcW w:w="988" w:type="dxa"/>
            <w:noWrap/>
            <w:vAlign w:val="center"/>
            <w:hideMark/>
          </w:tcPr>
          <w:p w14:paraId="2DB18289" w14:textId="77777777" w:rsidR="004B7F12" w:rsidRPr="00672E63" w:rsidRDefault="004B7F12" w:rsidP="0057706B">
            <w:pPr>
              <w:jc w:val="center"/>
              <w:rPr>
                <w:rFonts w:ascii="Calibri" w:eastAsia="Times New Roman" w:hAnsi="Calibri" w:cs="Calibri"/>
                <w:color w:val="000000"/>
                <w:lang w:eastAsia="en-GB"/>
              </w:rPr>
            </w:pPr>
            <w:r w:rsidRPr="00672E63">
              <w:rPr>
                <w:rFonts w:ascii="Calibri" w:eastAsia="Times New Roman" w:hAnsi="Calibri" w:cs="Calibri"/>
                <w:color w:val="000000"/>
                <w:lang w:eastAsia="en-GB"/>
              </w:rPr>
              <w:t>10</w:t>
            </w:r>
          </w:p>
        </w:tc>
        <w:tc>
          <w:tcPr>
            <w:tcW w:w="1842" w:type="dxa"/>
            <w:noWrap/>
            <w:vAlign w:val="center"/>
            <w:hideMark/>
          </w:tcPr>
          <w:p w14:paraId="0DE97C24" w14:textId="77777777" w:rsidR="004B7F12" w:rsidRPr="00672E63" w:rsidRDefault="004B7F12" w:rsidP="0057706B">
            <w:pPr>
              <w:jc w:val="center"/>
              <w:rPr>
                <w:rFonts w:ascii="Calibri" w:eastAsia="Times New Roman" w:hAnsi="Calibri" w:cs="Calibri"/>
                <w:color w:val="000000"/>
                <w:lang w:eastAsia="en-GB"/>
              </w:rPr>
            </w:pPr>
            <w:r w:rsidRPr="00672E63">
              <w:rPr>
                <w:rFonts w:ascii="Calibri" w:eastAsia="Times New Roman" w:hAnsi="Calibri" w:cs="Calibri"/>
                <w:color w:val="000000"/>
                <w:lang w:eastAsia="en-GB"/>
              </w:rPr>
              <w:t>BMS210129.01 EV20840_Pool1</w:t>
            </w:r>
          </w:p>
        </w:tc>
        <w:tc>
          <w:tcPr>
            <w:tcW w:w="1134" w:type="dxa"/>
            <w:noWrap/>
            <w:vAlign w:val="center"/>
            <w:hideMark/>
          </w:tcPr>
          <w:p w14:paraId="514C37A9" w14:textId="77777777" w:rsidR="004B7F12" w:rsidRPr="00672E63" w:rsidRDefault="004B7F12" w:rsidP="0057706B">
            <w:pPr>
              <w:jc w:val="center"/>
              <w:rPr>
                <w:rFonts w:ascii="Calibri" w:eastAsia="Times New Roman" w:hAnsi="Calibri" w:cs="Calibri"/>
                <w:color w:val="000000"/>
                <w:lang w:eastAsia="en-GB"/>
              </w:rPr>
            </w:pPr>
            <w:r w:rsidRPr="00672E63">
              <w:rPr>
                <w:rFonts w:ascii="Calibri" w:eastAsia="Times New Roman" w:hAnsi="Calibri" w:cs="Calibri"/>
                <w:color w:val="000000"/>
                <w:lang w:eastAsia="en-GB"/>
              </w:rPr>
              <w:t>57</w:t>
            </w:r>
          </w:p>
        </w:tc>
        <w:tc>
          <w:tcPr>
            <w:tcW w:w="6448" w:type="dxa"/>
            <w:noWrap/>
            <w:vAlign w:val="center"/>
            <w:hideMark/>
          </w:tcPr>
          <w:p w14:paraId="74002C47" w14:textId="77777777" w:rsidR="004B7F12" w:rsidRPr="00672E63" w:rsidRDefault="004B7F12" w:rsidP="0057706B">
            <w:pPr>
              <w:keepNext/>
              <w:jc w:val="center"/>
              <w:rPr>
                <w:rFonts w:ascii="Calibri" w:eastAsia="Times New Roman" w:hAnsi="Calibri" w:cs="Calibri"/>
                <w:color w:val="000000"/>
                <w:lang w:eastAsia="en-GB"/>
              </w:rPr>
            </w:pPr>
            <w:r w:rsidRPr="00672E63">
              <w:rPr>
                <w:rFonts w:ascii="Calibri" w:eastAsia="Times New Roman" w:hAnsi="Calibri" w:cs="Calibri"/>
                <w:color w:val="000000"/>
                <w:lang w:eastAsia="en-GB"/>
              </w:rPr>
              <w:t>EV20840_Pool1</w:t>
            </w:r>
          </w:p>
        </w:tc>
      </w:tr>
    </w:tbl>
    <w:p w14:paraId="7B46C613" w14:textId="3F27283C" w:rsidR="004B7F12" w:rsidRPr="00341B66" w:rsidRDefault="004B7F12" w:rsidP="004B7F12">
      <w:pPr>
        <w:pStyle w:val="Caption"/>
      </w:pPr>
      <w:r>
        <w:t xml:space="preserve">Supplementary Table </w:t>
      </w:r>
      <w:fldSimple w:instr=" SEQ Supplementary_Table \* ARABIC ">
        <w:r w:rsidR="00D52972">
          <w:rPr>
            <w:noProof/>
          </w:rPr>
          <w:t>1</w:t>
        </w:r>
      </w:fldSimple>
      <w:r>
        <w:t>. T</w:t>
      </w:r>
      <w:r w:rsidRPr="00341B66">
        <w:t xml:space="preserve">he </w:t>
      </w:r>
      <w:r>
        <w:t xml:space="preserve">top 10 </w:t>
      </w:r>
      <w:r w:rsidRPr="00341B66">
        <w:t xml:space="preserve">most abundant and significant </w:t>
      </w:r>
      <w:r>
        <w:t xml:space="preserve">protein family </w:t>
      </w:r>
      <w:r w:rsidRPr="00341B66">
        <w:t>hits (p &lt;0.05) for peptide sequences from all three searched databases: ‘contaminants 20160129’, ‘BMS 211207’ and ‘cRAP 20190304’</w:t>
      </w:r>
      <w:r>
        <w:t>, from upper ~150 kDa band following gel filtration.</w:t>
      </w:r>
    </w:p>
    <w:tbl>
      <w:tblPr>
        <w:tblStyle w:val="TableGrid"/>
        <w:tblW w:w="10485" w:type="dxa"/>
        <w:tblLook w:val="04A0" w:firstRow="1" w:lastRow="0" w:firstColumn="1" w:lastColumn="0" w:noHBand="0" w:noVBand="1"/>
      </w:tblPr>
      <w:tblGrid>
        <w:gridCol w:w="988"/>
        <w:gridCol w:w="1984"/>
        <w:gridCol w:w="1134"/>
        <w:gridCol w:w="6379"/>
      </w:tblGrid>
      <w:tr w:rsidR="004B7F12" w:rsidRPr="00C60064" w14:paraId="00451896" w14:textId="77777777" w:rsidTr="0057706B">
        <w:trPr>
          <w:trHeight w:val="549"/>
        </w:trPr>
        <w:tc>
          <w:tcPr>
            <w:tcW w:w="988" w:type="dxa"/>
            <w:vAlign w:val="center"/>
            <w:hideMark/>
          </w:tcPr>
          <w:p w14:paraId="6529CFB8" w14:textId="77777777" w:rsidR="004B7F12" w:rsidRPr="00C60064" w:rsidRDefault="004B7F12" w:rsidP="0057706B">
            <w:pPr>
              <w:jc w:val="center"/>
              <w:rPr>
                <w:rFonts w:ascii="Calibri" w:eastAsia="Times New Roman" w:hAnsi="Calibri" w:cs="Calibri"/>
                <w:b/>
                <w:bCs/>
                <w:color w:val="000000"/>
                <w:lang w:eastAsia="en-GB"/>
              </w:rPr>
            </w:pPr>
            <w:r w:rsidRPr="00C60064">
              <w:rPr>
                <w:rFonts w:ascii="Calibri" w:eastAsia="Times New Roman" w:hAnsi="Calibri" w:cs="Calibri"/>
                <w:b/>
                <w:bCs/>
                <w:color w:val="000000"/>
                <w:lang w:eastAsia="en-GB"/>
              </w:rPr>
              <w:t>Protein Family</w:t>
            </w:r>
          </w:p>
        </w:tc>
        <w:tc>
          <w:tcPr>
            <w:tcW w:w="1984" w:type="dxa"/>
            <w:vAlign w:val="center"/>
            <w:hideMark/>
          </w:tcPr>
          <w:p w14:paraId="1012B9C3" w14:textId="77777777" w:rsidR="004B7F12" w:rsidRPr="00C60064" w:rsidRDefault="004B7F12" w:rsidP="0057706B">
            <w:pPr>
              <w:jc w:val="center"/>
              <w:rPr>
                <w:rFonts w:ascii="Calibri" w:eastAsia="Times New Roman" w:hAnsi="Calibri" w:cs="Calibri"/>
                <w:b/>
                <w:bCs/>
                <w:color w:val="000000"/>
                <w:lang w:eastAsia="en-GB"/>
              </w:rPr>
            </w:pPr>
            <w:r w:rsidRPr="00C60064">
              <w:rPr>
                <w:rFonts w:ascii="Calibri" w:eastAsia="Times New Roman" w:hAnsi="Calibri" w:cs="Calibri"/>
                <w:b/>
                <w:bCs/>
                <w:color w:val="000000"/>
                <w:lang w:eastAsia="en-GB"/>
              </w:rPr>
              <w:t>Accession</w:t>
            </w:r>
          </w:p>
        </w:tc>
        <w:tc>
          <w:tcPr>
            <w:tcW w:w="1134" w:type="dxa"/>
            <w:vAlign w:val="center"/>
            <w:hideMark/>
          </w:tcPr>
          <w:p w14:paraId="396D213E" w14:textId="77777777" w:rsidR="004B7F12" w:rsidRPr="00C60064" w:rsidRDefault="004B7F12" w:rsidP="0057706B">
            <w:pPr>
              <w:jc w:val="center"/>
              <w:rPr>
                <w:rFonts w:ascii="Calibri" w:eastAsia="Times New Roman" w:hAnsi="Calibri" w:cs="Calibri"/>
                <w:b/>
                <w:bCs/>
                <w:color w:val="000000"/>
                <w:lang w:eastAsia="en-GB"/>
              </w:rPr>
            </w:pPr>
            <w:r w:rsidRPr="00C60064">
              <w:rPr>
                <w:rFonts w:ascii="Calibri" w:eastAsia="Times New Roman" w:hAnsi="Calibri" w:cs="Calibri"/>
                <w:b/>
                <w:bCs/>
                <w:color w:val="000000"/>
                <w:lang w:eastAsia="en-GB"/>
              </w:rPr>
              <w:t># Peptide seqs</w:t>
            </w:r>
          </w:p>
        </w:tc>
        <w:tc>
          <w:tcPr>
            <w:tcW w:w="6379" w:type="dxa"/>
            <w:vAlign w:val="center"/>
            <w:hideMark/>
          </w:tcPr>
          <w:p w14:paraId="2AA1123B" w14:textId="77777777" w:rsidR="004B7F12" w:rsidRPr="00C60064" w:rsidRDefault="004B7F12" w:rsidP="0057706B">
            <w:pPr>
              <w:jc w:val="center"/>
              <w:rPr>
                <w:rFonts w:ascii="Calibri" w:eastAsia="Times New Roman" w:hAnsi="Calibri" w:cs="Calibri"/>
                <w:b/>
                <w:bCs/>
                <w:color w:val="000000"/>
                <w:lang w:eastAsia="en-GB"/>
              </w:rPr>
            </w:pPr>
            <w:r w:rsidRPr="00C60064">
              <w:rPr>
                <w:rFonts w:ascii="Calibri" w:eastAsia="Times New Roman" w:hAnsi="Calibri" w:cs="Calibri"/>
                <w:b/>
                <w:bCs/>
                <w:color w:val="000000"/>
                <w:lang w:eastAsia="en-GB"/>
              </w:rPr>
              <w:t>Details</w:t>
            </w:r>
          </w:p>
        </w:tc>
      </w:tr>
      <w:tr w:rsidR="004B7F12" w:rsidRPr="00C60064" w14:paraId="486BA622" w14:textId="77777777" w:rsidTr="0057706B">
        <w:trPr>
          <w:trHeight w:val="274"/>
        </w:trPr>
        <w:tc>
          <w:tcPr>
            <w:tcW w:w="988" w:type="dxa"/>
            <w:noWrap/>
            <w:vAlign w:val="center"/>
            <w:hideMark/>
          </w:tcPr>
          <w:p w14:paraId="75CCD9FA" w14:textId="77777777" w:rsidR="004B7F12" w:rsidRPr="00C60064" w:rsidRDefault="004B7F12" w:rsidP="0057706B">
            <w:pPr>
              <w:jc w:val="center"/>
              <w:rPr>
                <w:rFonts w:ascii="Calibri" w:eastAsia="Times New Roman" w:hAnsi="Calibri" w:cs="Calibri"/>
                <w:color w:val="000000"/>
                <w:lang w:eastAsia="en-GB"/>
              </w:rPr>
            </w:pPr>
            <w:r w:rsidRPr="00C60064">
              <w:rPr>
                <w:rFonts w:ascii="Calibri" w:eastAsia="Times New Roman" w:hAnsi="Calibri" w:cs="Calibri"/>
                <w:color w:val="000000"/>
                <w:lang w:eastAsia="en-GB"/>
              </w:rPr>
              <w:t>1</w:t>
            </w:r>
          </w:p>
        </w:tc>
        <w:tc>
          <w:tcPr>
            <w:tcW w:w="1984" w:type="dxa"/>
            <w:noWrap/>
            <w:vAlign w:val="center"/>
            <w:hideMark/>
          </w:tcPr>
          <w:p w14:paraId="4ED34175" w14:textId="0647A99E" w:rsidR="004B7F12" w:rsidRPr="00C60064" w:rsidRDefault="004B7F12" w:rsidP="0057706B">
            <w:pPr>
              <w:jc w:val="center"/>
              <w:rPr>
                <w:rFonts w:ascii="Calibri" w:eastAsia="Times New Roman" w:hAnsi="Calibri" w:cs="Calibri"/>
                <w:color w:val="000000"/>
                <w:lang w:eastAsia="en-GB"/>
              </w:rPr>
            </w:pPr>
            <w:r w:rsidRPr="00C60064">
              <w:rPr>
                <w:rFonts w:ascii="Calibri" w:eastAsia="Times New Roman" w:hAnsi="Calibri" w:cs="Calibri"/>
                <w:color w:val="000000"/>
                <w:lang w:eastAsia="en-GB"/>
              </w:rPr>
              <w:t>BMS211207.01</w:t>
            </w:r>
          </w:p>
        </w:tc>
        <w:tc>
          <w:tcPr>
            <w:tcW w:w="1134" w:type="dxa"/>
            <w:noWrap/>
            <w:vAlign w:val="center"/>
            <w:hideMark/>
          </w:tcPr>
          <w:p w14:paraId="1983147A" w14:textId="77777777" w:rsidR="004B7F12" w:rsidRPr="00C60064" w:rsidRDefault="004B7F12" w:rsidP="0057706B">
            <w:pPr>
              <w:jc w:val="center"/>
              <w:rPr>
                <w:rFonts w:ascii="Calibri" w:eastAsia="Times New Roman" w:hAnsi="Calibri" w:cs="Calibri"/>
                <w:color w:val="000000"/>
                <w:lang w:eastAsia="en-GB"/>
              </w:rPr>
            </w:pPr>
            <w:r w:rsidRPr="00C60064">
              <w:rPr>
                <w:rFonts w:ascii="Calibri" w:eastAsia="Times New Roman" w:hAnsi="Calibri" w:cs="Calibri"/>
                <w:color w:val="000000"/>
                <w:lang w:eastAsia="en-GB"/>
              </w:rPr>
              <w:t>8146</w:t>
            </w:r>
          </w:p>
        </w:tc>
        <w:tc>
          <w:tcPr>
            <w:tcW w:w="6379" w:type="dxa"/>
            <w:noWrap/>
            <w:vAlign w:val="center"/>
            <w:hideMark/>
          </w:tcPr>
          <w:p w14:paraId="54B5402B" w14:textId="0642B971" w:rsidR="004B7F12" w:rsidRPr="00C60064" w:rsidRDefault="004B7F12" w:rsidP="0057706B">
            <w:pPr>
              <w:jc w:val="center"/>
              <w:rPr>
                <w:rFonts w:ascii="Calibri" w:eastAsia="Times New Roman" w:hAnsi="Calibri" w:cs="Calibri"/>
                <w:color w:val="000000"/>
                <w:lang w:eastAsia="en-GB"/>
              </w:rPr>
            </w:pPr>
            <w:r w:rsidRPr="00C60064">
              <w:rPr>
                <w:rFonts w:ascii="Calibri" w:eastAsia="Times New Roman" w:hAnsi="Calibri" w:cs="Calibri"/>
                <w:color w:val="000000"/>
                <w:lang w:eastAsia="en-GB"/>
              </w:rPr>
              <w:t>D6_Q89525</w:t>
            </w:r>
          </w:p>
        </w:tc>
      </w:tr>
      <w:tr w:rsidR="004B7F12" w:rsidRPr="00C60064" w14:paraId="51BFC3F0" w14:textId="77777777" w:rsidTr="0057706B">
        <w:trPr>
          <w:trHeight w:val="274"/>
        </w:trPr>
        <w:tc>
          <w:tcPr>
            <w:tcW w:w="988" w:type="dxa"/>
            <w:noWrap/>
            <w:vAlign w:val="center"/>
            <w:hideMark/>
          </w:tcPr>
          <w:p w14:paraId="64D1517F" w14:textId="77777777" w:rsidR="004B7F12" w:rsidRPr="00C60064" w:rsidRDefault="004B7F12" w:rsidP="0057706B">
            <w:pPr>
              <w:jc w:val="center"/>
              <w:rPr>
                <w:rFonts w:ascii="Calibri" w:eastAsia="Times New Roman" w:hAnsi="Calibri" w:cs="Calibri"/>
                <w:color w:val="000000"/>
                <w:lang w:eastAsia="en-GB"/>
              </w:rPr>
            </w:pPr>
            <w:r w:rsidRPr="00C60064">
              <w:rPr>
                <w:rFonts w:ascii="Calibri" w:eastAsia="Times New Roman" w:hAnsi="Calibri" w:cs="Calibri"/>
                <w:color w:val="000000"/>
                <w:lang w:eastAsia="en-GB"/>
              </w:rPr>
              <w:t>2</w:t>
            </w:r>
          </w:p>
        </w:tc>
        <w:tc>
          <w:tcPr>
            <w:tcW w:w="1984" w:type="dxa"/>
            <w:noWrap/>
            <w:vAlign w:val="center"/>
            <w:hideMark/>
          </w:tcPr>
          <w:p w14:paraId="4D306B99" w14:textId="48D0C984" w:rsidR="004B7F12" w:rsidRPr="00C60064" w:rsidRDefault="004B7F12" w:rsidP="0057706B">
            <w:pPr>
              <w:jc w:val="center"/>
              <w:rPr>
                <w:rFonts w:ascii="Calibri" w:eastAsia="Times New Roman" w:hAnsi="Calibri" w:cs="Calibri"/>
                <w:color w:val="000000"/>
                <w:lang w:eastAsia="en-GB"/>
              </w:rPr>
            </w:pPr>
            <w:r w:rsidRPr="00C60064">
              <w:rPr>
                <w:rFonts w:ascii="Calibri" w:eastAsia="Times New Roman" w:hAnsi="Calibri" w:cs="Calibri"/>
                <w:color w:val="000000"/>
                <w:lang w:eastAsia="en-GB"/>
              </w:rPr>
              <w:t>BMS211207.01</w:t>
            </w:r>
          </w:p>
        </w:tc>
        <w:tc>
          <w:tcPr>
            <w:tcW w:w="1134" w:type="dxa"/>
            <w:noWrap/>
            <w:vAlign w:val="center"/>
            <w:hideMark/>
          </w:tcPr>
          <w:p w14:paraId="559CAD17" w14:textId="77777777" w:rsidR="004B7F12" w:rsidRPr="00C60064" w:rsidRDefault="004B7F12" w:rsidP="0057706B">
            <w:pPr>
              <w:jc w:val="center"/>
              <w:rPr>
                <w:rFonts w:ascii="Calibri" w:eastAsia="Times New Roman" w:hAnsi="Calibri" w:cs="Calibri"/>
                <w:color w:val="000000"/>
                <w:lang w:eastAsia="en-GB"/>
              </w:rPr>
            </w:pPr>
            <w:r w:rsidRPr="00C60064">
              <w:rPr>
                <w:rFonts w:ascii="Calibri" w:eastAsia="Times New Roman" w:hAnsi="Calibri" w:cs="Calibri"/>
                <w:color w:val="000000"/>
                <w:lang w:eastAsia="en-GB"/>
              </w:rPr>
              <w:t>1093</w:t>
            </w:r>
          </w:p>
        </w:tc>
        <w:tc>
          <w:tcPr>
            <w:tcW w:w="6379" w:type="dxa"/>
            <w:noWrap/>
            <w:vAlign w:val="center"/>
            <w:hideMark/>
          </w:tcPr>
          <w:p w14:paraId="76A92365" w14:textId="0CCF9FE7" w:rsidR="004B7F12" w:rsidRPr="00C60064" w:rsidRDefault="004B7F12" w:rsidP="0057706B">
            <w:pPr>
              <w:jc w:val="center"/>
              <w:rPr>
                <w:rFonts w:ascii="Calibri" w:eastAsia="Times New Roman" w:hAnsi="Calibri" w:cs="Calibri"/>
                <w:color w:val="000000"/>
                <w:lang w:eastAsia="en-GB"/>
              </w:rPr>
            </w:pPr>
            <w:r w:rsidRPr="00C60064">
              <w:rPr>
                <w:rFonts w:ascii="Calibri" w:eastAsia="Times New Roman" w:hAnsi="Calibri" w:cs="Calibri"/>
                <w:color w:val="000000"/>
                <w:lang w:eastAsia="en-GB"/>
              </w:rPr>
              <w:t>A7_Q65177</w:t>
            </w:r>
          </w:p>
        </w:tc>
      </w:tr>
      <w:tr w:rsidR="004B7F12" w:rsidRPr="00C60064" w14:paraId="5EDCD507" w14:textId="77777777" w:rsidTr="0057706B">
        <w:trPr>
          <w:trHeight w:val="274"/>
        </w:trPr>
        <w:tc>
          <w:tcPr>
            <w:tcW w:w="988" w:type="dxa"/>
            <w:noWrap/>
            <w:vAlign w:val="center"/>
            <w:hideMark/>
          </w:tcPr>
          <w:p w14:paraId="44CCBDE8" w14:textId="77777777" w:rsidR="004B7F12" w:rsidRPr="00C60064" w:rsidRDefault="004B7F12" w:rsidP="0057706B">
            <w:pPr>
              <w:jc w:val="center"/>
              <w:rPr>
                <w:rFonts w:ascii="Calibri" w:eastAsia="Times New Roman" w:hAnsi="Calibri" w:cs="Calibri"/>
                <w:color w:val="000000"/>
                <w:lang w:eastAsia="en-GB"/>
              </w:rPr>
            </w:pPr>
            <w:r w:rsidRPr="00C60064">
              <w:rPr>
                <w:rFonts w:ascii="Calibri" w:eastAsia="Times New Roman" w:hAnsi="Calibri" w:cs="Calibri"/>
                <w:color w:val="000000"/>
                <w:lang w:eastAsia="en-GB"/>
              </w:rPr>
              <w:t>3</w:t>
            </w:r>
          </w:p>
        </w:tc>
        <w:tc>
          <w:tcPr>
            <w:tcW w:w="1984" w:type="dxa"/>
            <w:noWrap/>
            <w:vAlign w:val="center"/>
            <w:hideMark/>
          </w:tcPr>
          <w:p w14:paraId="7D9E4073" w14:textId="14361752" w:rsidR="004B7F12" w:rsidRPr="00C60064" w:rsidRDefault="004B7F12" w:rsidP="0057706B">
            <w:pPr>
              <w:jc w:val="center"/>
              <w:rPr>
                <w:rFonts w:ascii="Calibri" w:eastAsia="Times New Roman" w:hAnsi="Calibri" w:cs="Calibri"/>
                <w:color w:val="000000"/>
                <w:lang w:eastAsia="en-GB"/>
              </w:rPr>
            </w:pPr>
            <w:r w:rsidRPr="00C60064">
              <w:rPr>
                <w:rFonts w:ascii="Calibri" w:eastAsia="Times New Roman" w:hAnsi="Calibri" w:cs="Calibri"/>
                <w:color w:val="000000"/>
                <w:lang w:eastAsia="en-GB"/>
              </w:rPr>
              <w:t>K1C10_HUMAN</w:t>
            </w:r>
          </w:p>
        </w:tc>
        <w:tc>
          <w:tcPr>
            <w:tcW w:w="1134" w:type="dxa"/>
            <w:noWrap/>
            <w:vAlign w:val="center"/>
            <w:hideMark/>
          </w:tcPr>
          <w:p w14:paraId="3B1B6D72" w14:textId="77777777" w:rsidR="004B7F12" w:rsidRPr="00C60064" w:rsidRDefault="004B7F12" w:rsidP="0057706B">
            <w:pPr>
              <w:jc w:val="center"/>
              <w:rPr>
                <w:rFonts w:ascii="Calibri" w:eastAsia="Times New Roman" w:hAnsi="Calibri" w:cs="Calibri"/>
                <w:color w:val="000000"/>
                <w:lang w:eastAsia="en-GB"/>
              </w:rPr>
            </w:pPr>
            <w:r w:rsidRPr="00C60064">
              <w:rPr>
                <w:rFonts w:ascii="Calibri" w:eastAsia="Times New Roman" w:hAnsi="Calibri" w:cs="Calibri"/>
                <w:color w:val="000000"/>
                <w:lang w:eastAsia="en-GB"/>
              </w:rPr>
              <w:t>682</w:t>
            </w:r>
          </w:p>
        </w:tc>
        <w:tc>
          <w:tcPr>
            <w:tcW w:w="6379" w:type="dxa"/>
            <w:noWrap/>
            <w:vAlign w:val="center"/>
            <w:hideMark/>
          </w:tcPr>
          <w:p w14:paraId="26427705" w14:textId="7A295351" w:rsidR="004B7F12" w:rsidRPr="00C60064" w:rsidRDefault="004B7F12" w:rsidP="0057706B">
            <w:pPr>
              <w:jc w:val="center"/>
              <w:rPr>
                <w:rFonts w:ascii="Calibri" w:eastAsia="Times New Roman" w:hAnsi="Calibri" w:cs="Calibri"/>
                <w:color w:val="000000"/>
                <w:lang w:eastAsia="en-GB"/>
              </w:rPr>
            </w:pPr>
            <w:r w:rsidRPr="00C60064">
              <w:rPr>
                <w:rFonts w:ascii="Calibri" w:eastAsia="Times New Roman" w:hAnsi="Calibri" w:cs="Calibri"/>
                <w:color w:val="000000"/>
                <w:lang w:eastAsia="en-GB"/>
              </w:rPr>
              <w:t>K1C10_HUMAN</w:t>
            </w:r>
          </w:p>
        </w:tc>
      </w:tr>
      <w:tr w:rsidR="004B7F12" w:rsidRPr="00C60064" w14:paraId="782A6303" w14:textId="77777777" w:rsidTr="0057706B">
        <w:trPr>
          <w:trHeight w:val="274"/>
        </w:trPr>
        <w:tc>
          <w:tcPr>
            <w:tcW w:w="988" w:type="dxa"/>
            <w:noWrap/>
            <w:vAlign w:val="center"/>
            <w:hideMark/>
          </w:tcPr>
          <w:p w14:paraId="58E5620E" w14:textId="77777777" w:rsidR="004B7F12" w:rsidRPr="00C60064" w:rsidRDefault="004B7F12" w:rsidP="0057706B">
            <w:pPr>
              <w:jc w:val="center"/>
              <w:rPr>
                <w:rFonts w:ascii="Calibri" w:eastAsia="Times New Roman" w:hAnsi="Calibri" w:cs="Calibri"/>
                <w:color w:val="000000"/>
                <w:lang w:eastAsia="en-GB"/>
              </w:rPr>
            </w:pPr>
            <w:r w:rsidRPr="00C60064">
              <w:rPr>
                <w:rFonts w:ascii="Calibri" w:eastAsia="Times New Roman" w:hAnsi="Calibri" w:cs="Calibri"/>
                <w:color w:val="000000"/>
                <w:lang w:eastAsia="en-GB"/>
              </w:rPr>
              <w:t>3</w:t>
            </w:r>
          </w:p>
        </w:tc>
        <w:tc>
          <w:tcPr>
            <w:tcW w:w="1984" w:type="dxa"/>
            <w:noWrap/>
            <w:vAlign w:val="center"/>
            <w:hideMark/>
          </w:tcPr>
          <w:p w14:paraId="72EF9E3B" w14:textId="77777777" w:rsidR="004B7F12" w:rsidRPr="00C60064" w:rsidRDefault="004B7F12" w:rsidP="0057706B">
            <w:pPr>
              <w:jc w:val="center"/>
              <w:rPr>
                <w:rFonts w:ascii="Calibri" w:eastAsia="Times New Roman" w:hAnsi="Calibri" w:cs="Calibri"/>
                <w:color w:val="000000"/>
                <w:lang w:eastAsia="en-GB"/>
              </w:rPr>
            </w:pPr>
            <w:r w:rsidRPr="00C60064">
              <w:rPr>
                <w:rFonts w:ascii="Calibri" w:eastAsia="Times New Roman" w:hAnsi="Calibri" w:cs="Calibri"/>
                <w:color w:val="000000"/>
                <w:lang w:eastAsia="en-GB"/>
              </w:rPr>
              <w:t>P35527</w:t>
            </w:r>
          </w:p>
        </w:tc>
        <w:tc>
          <w:tcPr>
            <w:tcW w:w="1134" w:type="dxa"/>
            <w:noWrap/>
            <w:vAlign w:val="center"/>
            <w:hideMark/>
          </w:tcPr>
          <w:p w14:paraId="6D9633E5" w14:textId="77777777" w:rsidR="004B7F12" w:rsidRPr="00C60064" w:rsidRDefault="004B7F12" w:rsidP="0057706B">
            <w:pPr>
              <w:jc w:val="center"/>
              <w:rPr>
                <w:rFonts w:ascii="Calibri" w:eastAsia="Times New Roman" w:hAnsi="Calibri" w:cs="Calibri"/>
                <w:color w:val="000000"/>
                <w:lang w:eastAsia="en-GB"/>
              </w:rPr>
            </w:pPr>
            <w:r w:rsidRPr="00C60064">
              <w:rPr>
                <w:rFonts w:ascii="Calibri" w:eastAsia="Times New Roman" w:hAnsi="Calibri" w:cs="Calibri"/>
                <w:color w:val="000000"/>
                <w:lang w:eastAsia="en-GB"/>
              </w:rPr>
              <w:t>362</w:t>
            </w:r>
          </w:p>
        </w:tc>
        <w:tc>
          <w:tcPr>
            <w:tcW w:w="6379" w:type="dxa"/>
            <w:noWrap/>
            <w:vAlign w:val="center"/>
            <w:hideMark/>
          </w:tcPr>
          <w:p w14:paraId="3651B8C6" w14:textId="77777777" w:rsidR="004B7F12" w:rsidRPr="00C60064" w:rsidRDefault="004B7F12" w:rsidP="0057706B">
            <w:pPr>
              <w:jc w:val="center"/>
              <w:rPr>
                <w:rFonts w:ascii="Calibri" w:eastAsia="Times New Roman" w:hAnsi="Calibri" w:cs="Calibri"/>
                <w:color w:val="000000"/>
                <w:lang w:eastAsia="en-GB"/>
              </w:rPr>
            </w:pPr>
            <w:r w:rsidRPr="00C60064">
              <w:rPr>
                <w:rFonts w:ascii="Calibri" w:eastAsia="Times New Roman" w:hAnsi="Calibri" w:cs="Calibri"/>
                <w:color w:val="000000"/>
                <w:lang w:eastAsia="en-GB"/>
              </w:rPr>
              <w:t>SWISS-PROT:P35527 Tax_Id=9606 Gene_Symbol=KRT9 Keratin, type I cytoskeletal 9</w:t>
            </w:r>
          </w:p>
        </w:tc>
      </w:tr>
      <w:tr w:rsidR="004B7F12" w:rsidRPr="00C60064" w14:paraId="46537B93" w14:textId="77777777" w:rsidTr="0057706B">
        <w:trPr>
          <w:trHeight w:val="274"/>
        </w:trPr>
        <w:tc>
          <w:tcPr>
            <w:tcW w:w="988" w:type="dxa"/>
            <w:noWrap/>
            <w:vAlign w:val="center"/>
            <w:hideMark/>
          </w:tcPr>
          <w:p w14:paraId="0D255730" w14:textId="77777777" w:rsidR="004B7F12" w:rsidRPr="00C60064" w:rsidRDefault="004B7F12" w:rsidP="0057706B">
            <w:pPr>
              <w:jc w:val="center"/>
              <w:rPr>
                <w:rFonts w:ascii="Calibri" w:eastAsia="Times New Roman" w:hAnsi="Calibri" w:cs="Calibri"/>
                <w:color w:val="000000"/>
                <w:lang w:eastAsia="en-GB"/>
              </w:rPr>
            </w:pPr>
            <w:r w:rsidRPr="00C60064">
              <w:rPr>
                <w:rFonts w:ascii="Calibri" w:eastAsia="Times New Roman" w:hAnsi="Calibri" w:cs="Calibri"/>
                <w:color w:val="000000"/>
                <w:lang w:eastAsia="en-GB"/>
              </w:rPr>
              <w:t>3</w:t>
            </w:r>
          </w:p>
        </w:tc>
        <w:tc>
          <w:tcPr>
            <w:tcW w:w="1984" w:type="dxa"/>
            <w:noWrap/>
            <w:vAlign w:val="center"/>
            <w:hideMark/>
          </w:tcPr>
          <w:p w14:paraId="6C8E91E5" w14:textId="77777777" w:rsidR="004B7F12" w:rsidRPr="00C60064" w:rsidRDefault="004B7F12" w:rsidP="0057706B">
            <w:pPr>
              <w:jc w:val="center"/>
              <w:rPr>
                <w:rFonts w:ascii="Calibri" w:eastAsia="Times New Roman" w:hAnsi="Calibri" w:cs="Calibri"/>
                <w:color w:val="000000"/>
                <w:lang w:eastAsia="en-GB"/>
              </w:rPr>
            </w:pPr>
            <w:r w:rsidRPr="00C60064">
              <w:rPr>
                <w:rFonts w:ascii="Calibri" w:eastAsia="Times New Roman" w:hAnsi="Calibri" w:cs="Calibri"/>
                <w:color w:val="000000"/>
                <w:lang w:eastAsia="en-GB"/>
              </w:rPr>
              <w:t>P02533</w:t>
            </w:r>
          </w:p>
        </w:tc>
        <w:tc>
          <w:tcPr>
            <w:tcW w:w="1134" w:type="dxa"/>
            <w:noWrap/>
            <w:vAlign w:val="center"/>
            <w:hideMark/>
          </w:tcPr>
          <w:p w14:paraId="347FE6A4" w14:textId="77777777" w:rsidR="004B7F12" w:rsidRPr="00C60064" w:rsidRDefault="004B7F12" w:rsidP="0057706B">
            <w:pPr>
              <w:jc w:val="center"/>
              <w:rPr>
                <w:rFonts w:ascii="Calibri" w:eastAsia="Times New Roman" w:hAnsi="Calibri" w:cs="Calibri"/>
                <w:color w:val="000000"/>
                <w:lang w:eastAsia="en-GB"/>
              </w:rPr>
            </w:pPr>
            <w:r w:rsidRPr="00C60064">
              <w:rPr>
                <w:rFonts w:ascii="Calibri" w:eastAsia="Times New Roman" w:hAnsi="Calibri" w:cs="Calibri"/>
                <w:color w:val="000000"/>
                <w:lang w:eastAsia="en-GB"/>
              </w:rPr>
              <w:t>441</w:t>
            </w:r>
          </w:p>
        </w:tc>
        <w:tc>
          <w:tcPr>
            <w:tcW w:w="6379" w:type="dxa"/>
            <w:noWrap/>
            <w:vAlign w:val="center"/>
            <w:hideMark/>
          </w:tcPr>
          <w:p w14:paraId="29C00383" w14:textId="77777777" w:rsidR="004B7F12" w:rsidRPr="00C60064" w:rsidRDefault="004B7F12" w:rsidP="0057706B">
            <w:pPr>
              <w:jc w:val="center"/>
              <w:rPr>
                <w:rFonts w:ascii="Calibri" w:eastAsia="Times New Roman" w:hAnsi="Calibri" w:cs="Calibri"/>
                <w:color w:val="000000"/>
                <w:lang w:eastAsia="en-GB"/>
              </w:rPr>
            </w:pPr>
            <w:r w:rsidRPr="00C60064">
              <w:rPr>
                <w:rFonts w:ascii="Calibri" w:eastAsia="Times New Roman" w:hAnsi="Calibri" w:cs="Calibri"/>
                <w:color w:val="000000"/>
                <w:lang w:eastAsia="en-GB"/>
              </w:rPr>
              <w:t>SWISS-PROT:P02533 Tax_Id=9606 Gene_Symbol=KRT14 Keratin, type I cytoskeletal 14</w:t>
            </w:r>
          </w:p>
        </w:tc>
      </w:tr>
      <w:tr w:rsidR="004B7F12" w:rsidRPr="00C60064" w14:paraId="0B319688" w14:textId="77777777" w:rsidTr="0057706B">
        <w:trPr>
          <w:trHeight w:val="274"/>
        </w:trPr>
        <w:tc>
          <w:tcPr>
            <w:tcW w:w="988" w:type="dxa"/>
            <w:noWrap/>
            <w:vAlign w:val="center"/>
            <w:hideMark/>
          </w:tcPr>
          <w:p w14:paraId="0BB89F15" w14:textId="77777777" w:rsidR="004B7F12" w:rsidRPr="00C60064" w:rsidRDefault="004B7F12" w:rsidP="0057706B">
            <w:pPr>
              <w:jc w:val="center"/>
              <w:rPr>
                <w:rFonts w:ascii="Calibri" w:eastAsia="Times New Roman" w:hAnsi="Calibri" w:cs="Calibri"/>
                <w:color w:val="000000"/>
                <w:lang w:eastAsia="en-GB"/>
              </w:rPr>
            </w:pPr>
            <w:r w:rsidRPr="00C60064">
              <w:rPr>
                <w:rFonts w:ascii="Calibri" w:eastAsia="Times New Roman" w:hAnsi="Calibri" w:cs="Calibri"/>
                <w:color w:val="000000"/>
                <w:lang w:eastAsia="en-GB"/>
              </w:rPr>
              <w:t>3</w:t>
            </w:r>
          </w:p>
        </w:tc>
        <w:tc>
          <w:tcPr>
            <w:tcW w:w="1984" w:type="dxa"/>
            <w:noWrap/>
            <w:vAlign w:val="center"/>
            <w:hideMark/>
          </w:tcPr>
          <w:p w14:paraId="44BB9297" w14:textId="77777777" w:rsidR="004B7F12" w:rsidRPr="00C60064" w:rsidRDefault="004B7F12" w:rsidP="0057706B">
            <w:pPr>
              <w:jc w:val="center"/>
              <w:rPr>
                <w:rFonts w:ascii="Calibri" w:eastAsia="Times New Roman" w:hAnsi="Calibri" w:cs="Calibri"/>
                <w:color w:val="000000"/>
                <w:lang w:eastAsia="en-GB"/>
              </w:rPr>
            </w:pPr>
            <w:r w:rsidRPr="00C60064">
              <w:rPr>
                <w:rFonts w:ascii="Calibri" w:eastAsia="Times New Roman" w:hAnsi="Calibri" w:cs="Calibri"/>
                <w:color w:val="000000"/>
                <w:lang w:eastAsia="en-GB"/>
              </w:rPr>
              <w:t>P08779</w:t>
            </w:r>
          </w:p>
        </w:tc>
        <w:tc>
          <w:tcPr>
            <w:tcW w:w="1134" w:type="dxa"/>
            <w:noWrap/>
            <w:vAlign w:val="center"/>
            <w:hideMark/>
          </w:tcPr>
          <w:p w14:paraId="6AF379E7" w14:textId="77777777" w:rsidR="004B7F12" w:rsidRPr="00C60064" w:rsidRDefault="004B7F12" w:rsidP="0057706B">
            <w:pPr>
              <w:jc w:val="center"/>
              <w:rPr>
                <w:rFonts w:ascii="Calibri" w:eastAsia="Times New Roman" w:hAnsi="Calibri" w:cs="Calibri"/>
                <w:color w:val="000000"/>
                <w:lang w:eastAsia="en-GB"/>
              </w:rPr>
            </w:pPr>
            <w:r w:rsidRPr="00C60064">
              <w:rPr>
                <w:rFonts w:ascii="Calibri" w:eastAsia="Times New Roman" w:hAnsi="Calibri" w:cs="Calibri"/>
                <w:color w:val="000000"/>
                <w:lang w:eastAsia="en-GB"/>
              </w:rPr>
              <w:t>425</w:t>
            </w:r>
          </w:p>
        </w:tc>
        <w:tc>
          <w:tcPr>
            <w:tcW w:w="6379" w:type="dxa"/>
            <w:noWrap/>
            <w:vAlign w:val="center"/>
            <w:hideMark/>
          </w:tcPr>
          <w:p w14:paraId="199884F6" w14:textId="77777777" w:rsidR="004B7F12" w:rsidRPr="00C60064" w:rsidRDefault="004B7F12" w:rsidP="0057706B">
            <w:pPr>
              <w:jc w:val="center"/>
              <w:rPr>
                <w:rFonts w:ascii="Calibri" w:eastAsia="Times New Roman" w:hAnsi="Calibri" w:cs="Calibri"/>
                <w:color w:val="000000"/>
                <w:lang w:eastAsia="en-GB"/>
              </w:rPr>
            </w:pPr>
            <w:r w:rsidRPr="00C60064">
              <w:rPr>
                <w:rFonts w:ascii="Calibri" w:eastAsia="Times New Roman" w:hAnsi="Calibri" w:cs="Calibri"/>
                <w:color w:val="000000"/>
                <w:lang w:eastAsia="en-GB"/>
              </w:rPr>
              <w:t>SWISS-PROT:P08779 Tax_Id=9606 Gene_Symbol=KRT16 Keratin, type I cytoskeletal 16</w:t>
            </w:r>
          </w:p>
        </w:tc>
      </w:tr>
      <w:tr w:rsidR="004B7F12" w:rsidRPr="00C60064" w14:paraId="78D83EE4" w14:textId="77777777" w:rsidTr="0057706B">
        <w:trPr>
          <w:trHeight w:val="274"/>
        </w:trPr>
        <w:tc>
          <w:tcPr>
            <w:tcW w:w="988" w:type="dxa"/>
            <w:noWrap/>
            <w:vAlign w:val="center"/>
            <w:hideMark/>
          </w:tcPr>
          <w:p w14:paraId="086885A0" w14:textId="77777777" w:rsidR="004B7F12" w:rsidRPr="00C60064" w:rsidRDefault="004B7F12" w:rsidP="0057706B">
            <w:pPr>
              <w:jc w:val="center"/>
              <w:rPr>
                <w:rFonts w:ascii="Calibri" w:eastAsia="Times New Roman" w:hAnsi="Calibri" w:cs="Calibri"/>
                <w:color w:val="000000"/>
                <w:lang w:eastAsia="en-GB"/>
              </w:rPr>
            </w:pPr>
            <w:r w:rsidRPr="00C60064">
              <w:rPr>
                <w:rFonts w:ascii="Calibri" w:eastAsia="Times New Roman" w:hAnsi="Calibri" w:cs="Calibri"/>
                <w:color w:val="000000"/>
                <w:lang w:eastAsia="en-GB"/>
              </w:rPr>
              <w:t>4</w:t>
            </w:r>
          </w:p>
        </w:tc>
        <w:tc>
          <w:tcPr>
            <w:tcW w:w="1984" w:type="dxa"/>
            <w:noWrap/>
            <w:vAlign w:val="center"/>
            <w:hideMark/>
          </w:tcPr>
          <w:p w14:paraId="2CDAF0AA" w14:textId="1E6E42EA" w:rsidR="004B7F12" w:rsidRPr="00C60064" w:rsidRDefault="004B7F12" w:rsidP="0057706B">
            <w:pPr>
              <w:jc w:val="center"/>
              <w:rPr>
                <w:rFonts w:ascii="Calibri" w:eastAsia="Times New Roman" w:hAnsi="Calibri" w:cs="Calibri"/>
                <w:color w:val="000000"/>
                <w:lang w:eastAsia="en-GB"/>
              </w:rPr>
            </w:pPr>
            <w:r w:rsidRPr="00C60064">
              <w:rPr>
                <w:rFonts w:ascii="Calibri" w:eastAsia="Times New Roman" w:hAnsi="Calibri" w:cs="Calibri"/>
                <w:color w:val="000000"/>
                <w:lang w:eastAsia="en-GB"/>
              </w:rPr>
              <w:t>K2C1_HUMAN</w:t>
            </w:r>
          </w:p>
        </w:tc>
        <w:tc>
          <w:tcPr>
            <w:tcW w:w="1134" w:type="dxa"/>
            <w:noWrap/>
            <w:vAlign w:val="center"/>
            <w:hideMark/>
          </w:tcPr>
          <w:p w14:paraId="664F83AB" w14:textId="77777777" w:rsidR="004B7F12" w:rsidRPr="00C60064" w:rsidRDefault="004B7F12" w:rsidP="0057706B">
            <w:pPr>
              <w:jc w:val="center"/>
              <w:rPr>
                <w:rFonts w:ascii="Calibri" w:eastAsia="Times New Roman" w:hAnsi="Calibri" w:cs="Calibri"/>
                <w:color w:val="000000"/>
                <w:lang w:eastAsia="en-GB"/>
              </w:rPr>
            </w:pPr>
            <w:r w:rsidRPr="00C60064">
              <w:rPr>
                <w:rFonts w:ascii="Calibri" w:eastAsia="Times New Roman" w:hAnsi="Calibri" w:cs="Calibri"/>
                <w:color w:val="000000"/>
                <w:lang w:eastAsia="en-GB"/>
              </w:rPr>
              <w:t>423</w:t>
            </w:r>
          </w:p>
        </w:tc>
        <w:tc>
          <w:tcPr>
            <w:tcW w:w="6379" w:type="dxa"/>
            <w:noWrap/>
            <w:vAlign w:val="center"/>
            <w:hideMark/>
          </w:tcPr>
          <w:p w14:paraId="137B3621" w14:textId="0709C17C" w:rsidR="004B7F12" w:rsidRPr="00C60064" w:rsidRDefault="004B7F12" w:rsidP="0057706B">
            <w:pPr>
              <w:jc w:val="center"/>
              <w:rPr>
                <w:rFonts w:ascii="Calibri" w:eastAsia="Times New Roman" w:hAnsi="Calibri" w:cs="Calibri"/>
                <w:color w:val="000000"/>
                <w:lang w:eastAsia="en-GB"/>
              </w:rPr>
            </w:pPr>
            <w:r w:rsidRPr="00C60064">
              <w:rPr>
                <w:rFonts w:ascii="Calibri" w:eastAsia="Times New Roman" w:hAnsi="Calibri" w:cs="Calibri"/>
                <w:color w:val="000000"/>
                <w:lang w:eastAsia="en-GB"/>
              </w:rPr>
              <w:t>K2C1_HUMAN</w:t>
            </w:r>
          </w:p>
        </w:tc>
      </w:tr>
      <w:tr w:rsidR="004B7F12" w:rsidRPr="00C60064" w14:paraId="63EE2D15" w14:textId="77777777" w:rsidTr="0057706B">
        <w:trPr>
          <w:trHeight w:val="274"/>
        </w:trPr>
        <w:tc>
          <w:tcPr>
            <w:tcW w:w="988" w:type="dxa"/>
            <w:noWrap/>
            <w:vAlign w:val="center"/>
            <w:hideMark/>
          </w:tcPr>
          <w:p w14:paraId="1AF1A5CB" w14:textId="77777777" w:rsidR="004B7F12" w:rsidRPr="00C60064" w:rsidRDefault="004B7F12" w:rsidP="0057706B">
            <w:pPr>
              <w:jc w:val="center"/>
              <w:rPr>
                <w:rFonts w:ascii="Calibri" w:eastAsia="Times New Roman" w:hAnsi="Calibri" w:cs="Calibri"/>
                <w:color w:val="000000"/>
                <w:lang w:eastAsia="en-GB"/>
              </w:rPr>
            </w:pPr>
            <w:r w:rsidRPr="00C60064">
              <w:rPr>
                <w:rFonts w:ascii="Calibri" w:eastAsia="Times New Roman" w:hAnsi="Calibri" w:cs="Calibri"/>
                <w:color w:val="000000"/>
                <w:lang w:eastAsia="en-GB"/>
              </w:rPr>
              <w:t>4</w:t>
            </w:r>
          </w:p>
        </w:tc>
        <w:tc>
          <w:tcPr>
            <w:tcW w:w="1984" w:type="dxa"/>
            <w:noWrap/>
            <w:vAlign w:val="center"/>
            <w:hideMark/>
          </w:tcPr>
          <w:p w14:paraId="4372250D" w14:textId="77777777" w:rsidR="004B7F12" w:rsidRPr="00C60064" w:rsidRDefault="004B7F12" w:rsidP="0057706B">
            <w:pPr>
              <w:jc w:val="center"/>
              <w:rPr>
                <w:rFonts w:ascii="Calibri" w:eastAsia="Times New Roman" w:hAnsi="Calibri" w:cs="Calibri"/>
                <w:color w:val="000000"/>
                <w:lang w:eastAsia="en-GB"/>
              </w:rPr>
            </w:pPr>
            <w:r w:rsidRPr="00C60064">
              <w:rPr>
                <w:rFonts w:ascii="Calibri" w:eastAsia="Times New Roman" w:hAnsi="Calibri" w:cs="Calibri"/>
                <w:color w:val="000000"/>
                <w:lang w:eastAsia="en-GB"/>
              </w:rPr>
              <w:t>P35908</w:t>
            </w:r>
          </w:p>
        </w:tc>
        <w:tc>
          <w:tcPr>
            <w:tcW w:w="1134" w:type="dxa"/>
            <w:noWrap/>
            <w:vAlign w:val="center"/>
            <w:hideMark/>
          </w:tcPr>
          <w:p w14:paraId="0D04486E" w14:textId="77777777" w:rsidR="004B7F12" w:rsidRPr="00C60064" w:rsidRDefault="004B7F12" w:rsidP="0057706B">
            <w:pPr>
              <w:jc w:val="center"/>
              <w:rPr>
                <w:rFonts w:ascii="Calibri" w:eastAsia="Times New Roman" w:hAnsi="Calibri" w:cs="Calibri"/>
                <w:color w:val="000000"/>
                <w:lang w:eastAsia="en-GB"/>
              </w:rPr>
            </w:pPr>
            <w:r w:rsidRPr="00C60064">
              <w:rPr>
                <w:rFonts w:ascii="Calibri" w:eastAsia="Times New Roman" w:hAnsi="Calibri" w:cs="Calibri"/>
                <w:color w:val="000000"/>
                <w:lang w:eastAsia="en-GB"/>
              </w:rPr>
              <w:t>384</w:t>
            </w:r>
          </w:p>
        </w:tc>
        <w:tc>
          <w:tcPr>
            <w:tcW w:w="6379" w:type="dxa"/>
            <w:noWrap/>
            <w:vAlign w:val="center"/>
            <w:hideMark/>
          </w:tcPr>
          <w:p w14:paraId="785B5C3B" w14:textId="77777777" w:rsidR="004B7F12" w:rsidRPr="00C60064" w:rsidRDefault="004B7F12" w:rsidP="0057706B">
            <w:pPr>
              <w:jc w:val="center"/>
              <w:rPr>
                <w:rFonts w:ascii="Calibri" w:eastAsia="Times New Roman" w:hAnsi="Calibri" w:cs="Calibri"/>
                <w:color w:val="000000"/>
                <w:lang w:eastAsia="en-GB"/>
              </w:rPr>
            </w:pPr>
            <w:r w:rsidRPr="00C60064">
              <w:rPr>
                <w:rFonts w:ascii="Calibri" w:eastAsia="Times New Roman" w:hAnsi="Calibri" w:cs="Calibri"/>
                <w:color w:val="000000"/>
                <w:lang w:eastAsia="en-GB"/>
              </w:rPr>
              <w:t>SWISS-PROT:P35908 Tax_Id=9606 Gene_Symbol=KRT2 Keratin, type II cytoskeletal 2 epidermal</w:t>
            </w:r>
          </w:p>
        </w:tc>
      </w:tr>
      <w:tr w:rsidR="004B7F12" w:rsidRPr="00C60064" w14:paraId="236B4ACF" w14:textId="77777777" w:rsidTr="0057706B">
        <w:trPr>
          <w:trHeight w:val="274"/>
        </w:trPr>
        <w:tc>
          <w:tcPr>
            <w:tcW w:w="988" w:type="dxa"/>
            <w:noWrap/>
            <w:vAlign w:val="center"/>
            <w:hideMark/>
          </w:tcPr>
          <w:p w14:paraId="43445CF7" w14:textId="77777777" w:rsidR="004B7F12" w:rsidRPr="00C60064" w:rsidRDefault="004B7F12" w:rsidP="0057706B">
            <w:pPr>
              <w:jc w:val="center"/>
              <w:rPr>
                <w:rFonts w:ascii="Calibri" w:eastAsia="Times New Roman" w:hAnsi="Calibri" w:cs="Calibri"/>
                <w:color w:val="000000"/>
                <w:lang w:eastAsia="en-GB"/>
              </w:rPr>
            </w:pPr>
            <w:r w:rsidRPr="00C60064">
              <w:rPr>
                <w:rFonts w:ascii="Calibri" w:eastAsia="Times New Roman" w:hAnsi="Calibri" w:cs="Calibri"/>
                <w:color w:val="000000"/>
                <w:lang w:eastAsia="en-GB"/>
              </w:rPr>
              <w:t>4</w:t>
            </w:r>
          </w:p>
        </w:tc>
        <w:tc>
          <w:tcPr>
            <w:tcW w:w="1984" w:type="dxa"/>
            <w:noWrap/>
            <w:vAlign w:val="center"/>
            <w:hideMark/>
          </w:tcPr>
          <w:p w14:paraId="30AF3D82" w14:textId="77777777" w:rsidR="004B7F12" w:rsidRPr="00C60064" w:rsidRDefault="004B7F12" w:rsidP="0057706B">
            <w:pPr>
              <w:jc w:val="center"/>
              <w:rPr>
                <w:rFonts w:ascii="Calibri" w:eastAsia="Times New Roman" w:hAnsi="Calibri" w:cs="Calibri"/>
                <w:color w:val="000000"/>
                <w:lang w:eastAsia="en-GB"/>
              </w:rPr>
            </w:pPr>
            <w:r w:rsidRPr="00C60064">
              <w:rPr>
                <w:rFonts w:ascii="Calibri" w:eastAsia="Times New Roman" w:hAnsi="Calibri" w:cs="Calibri"/>
                <w:color w:val="000000"/>
                <w:lang w:eastAsia="en-GB"/>
              </w:rPr>
              <w:t>P02538</w:t>
            </w:r>
          </w:p>
        </w:tc>
        <w:tc>
          <w:tcPr>
            <w:tcW w:w="1134" w:type="dxa"/>
            <w:noWrap/>
            <w:vAlign w:val="center"/>
            <w:hideMark/>
          </w:tcPr>
          <w:p w14:paraId="4DD76C88" w14:textId="77777777" w:rsidR="004B7F12" w:rsidRPr="00C60064" w:rsidRDefault="004B7F12" w:rsidP="0057706B">
            <w:pPr>
              <w:jc w:val="center"/>
              <w:rPr>
                <w:rFonts w:ascii="Calibri" w:eastAsia="Times New Roman" w:hAnsi="Calibri" w:cs="Calibri"/>
                <w:color w:val="000000"/>
                <w:lang w:eastAsia="en-GB"/>
              </w:rPr>
            </w:pPr>
            <w:r w:rsidRPr="00C60064">
              <w:rPr>
                <w:rFonts w:ascii="Calibri" w:eastAsia="Times New Roman" w:hAnsi="Calibri" w:cs="Calibri"/>
                <w:color w:val="000000"/>
                <w:lang w:eastAsia="en-GB"/>
              </w:rPr>
              <w:t>121</w:t>
            </w:r>
          </w:p>
        </w:tc>
        <w:tc>
          <w:tcPr>
            <w:tcW w:w="6379" w:type="dxa"/>
            <w:noWrap/>
            <w:vAlign w:val="center"/>
            <w:hideMark/>
          </w:tcPr>
          <w:p w14:paraId="5C6B821C" w14:textId="77777777" w:rsidR="004B7F12" w:rsidRPr="00C60064" w:rsidRDefault="004B7F12" w:rsidP="0057706B">
            <w:pPr>
              <w:jc w:val="center"/>
              <w:rPr>
                <w:rFonts w:ascii="Calibri" w:eastAsia="Times New Roman" w:hAnsi="Calibri" w:cs="Calibri"/>
                <w:color w:val="000000"/>
                <w:lang w:eastAsia="en-GB"/>
              </w:rPr>
            </w:pPr>
            <w:r w:rsidRPr="00C60064">
              <w:rPr>
                <w:rFonts w:ascii="Calibri" w:eastAsia="Times New Roman" w:hAnsi="Calibri" w:cs="Calibri"/>
                <w:color w:val="000000"/>
                <w:lang w:eastAsia="en-GB"/>
              </w:rPr>
              <w:t>SWISS-PROT:P02538 Tax_Id=9606 Gene_Symbol=KRT6A Keratin, type II cytoskeletal 6A</w:t>
            </w:r>
          </w:p>
        </w:tc>
      </w:tr>
      <w:tr w:rsidR="004B7F12" w:rsidRPr="00C60064" w14:paraId="61B0B3CB" w14:textId="77777777" w:rsidTr="0057706B">
        <w:trPr>
          <w:trHeight w:val="274"/>
        </w:trPr>
        <w:tc>
          <w:tcPr>
            <w:tcW w:w="988" w:type="dxa"/>
            <w:noWrap/>
            <w:vAlign w:val="center"/>
            <w:hideMark/>
          </w:tcPr>
          <w:p w14:paraId="6621AA7C" w14:textId="77777777" w:rsidR="004B7F12" w:rsidRPr="00C60064" w:rsidRDefault="004B7F12" w:rsidP="0057706B">
            <w:pPr>
              <w:jc w:val="center"/>
              <w:rPr>
                <w:rFonts w:ascii="Calibri" w:eastAsia="Times New Roman" w:hAnsi="Calibri" w:cs="Calibri"/>
                <w:color w:val="000000"/>
                <w:lang w:eastAsia="en-GB"/>
              </w:rPr>
            </w:pPr>
            <w:r w:rsidRPr="00C60064">
              <w:rPr>
                <w:rFonts w:ascii="Calibri" w:eastAsia="Times New Roman" w:hAnsi="Calibri" w:cs="Calibri"/>
                <w:color w:val="000000"/>
                <w:lang w:eastAsia="en-GB"/>
              </w:rPr>
              <w:t>4</w:t>
            </w:r>
          </w:p>
        </w:tc>
        <w:tc>
          <w:tcPr>
            <w:tcW w:w="1984" w:type="dxa"/>
            <w:noWrap/>
            <w:vAlign w:val="center"/>
            <w:hideMark/>
          </w:tcPr>
          <w:p w14:paraId="3496353C" w14:textId="77777777" w:rsidR="004B7F12" w:rsidRPr="00C60064" w:rsidRDefault="004B7F12" w:rsidP="0057706B">
            <w:pPr>
              <w:jc w:val="center"/>
              <w:rPr>
                <w:rFonts w:ascii="Calibri" w:eastAsia="Times New Roman" w:hAnsi="Calibri" w:cs="Calibri"/>
                <w:color w:val="000000"/>
                <w:lang w:eastAsia="en-GB"/>
              </w:rPr>
            </w:pPr>
            <w:r w:rsidRPr="00C60064">
              <w:rPr>
                <w:rFonts w:ascii="Calibri" w:eastAsia="Times New Roman" w:hAnsi="Calibri" w:cs="Calibri"/>
                <w:color w:val="000000"/>
                <w:lang w:eastAsia="en-GB"/>
              </w:rPr>
              <w:t>P13647</w:t>
            </w:r>
          </w:p>
        </w:tc>
        <w:tc>
          <w:tcPr>
            <w:tcW w:w="1134" w:type="dxa"/>
            <w:noWrap/>
            <w:vAlign w:val="center"/>
            <w:hideMark/>
          </w:tcPr>
          <w:p w14:paraId="0184FEA4" w14:textId="77777777" w:rsidR="004B7F12" w:rsidRPr="00C60064" w:rsidRDefault="004B7F12" w:rsidP="0057706B">
            <w:pPr>
              <w:jc w:val="center"/>
              <w:rPr>
                <w:rFonts w:ascii="Calibri" w:eastAsia="Times New Roman" w:hAnsi="Calibri" w:cs="Calibri"/>
                <w:color w:val="000000"/>
                <w:lang w:eastAsia="en-GB"/>
              </w:rPr>
            </w:pPr>
            <w:r w:rsidRPr="00C60064">
              <w:rPr>
                <w:rFonts w:ascii="Calibri" w:eastAsia="Times New Roman" w:hAnsi="Calibri" w:cs="Calibri"/>
                <w:color w:val="000000"/>
                <w:lang w:eastAsia="en-GB"/>
              </w:rPr>
              <w:t>183</w:t>
            </w:r>
          </w:p>
        </w:tc>
        <w:tc>
          <w:tcPr>
            <w:tcW w:w="6379" w:type="dxa"/>
            <w:noWrap/>
            <w:vAlign w:val="center"/>
            <w:hideMark/>
          </w:tcPr>
          <w:p w14:paraId="662983C3" w14:textId="77777777" w:rsidR="004B7F12" w:rsidRPr="00C60064" w:rsidRDefault="004B7F12" w:rsidP="0057706B">
            <w:pPr>
              <w:jc w:val="center"/>
              <w:rPr>
                <w:rFonts w:ascii="Calibri" w:eastAsia="Times New Roman" w:hAnsi="Calibri" w:cs="Calibri"/>
                <w:color w:val="000000"/>
                <w:lang w:eastAsia="en-GB"/>
              </w:rPr>
            </w:pPr>
            <w:r w:rsidRPr="00C60064">
              <w:rPr>
                <w:rFonts w:ascii="Calibri" w:eastAsia="Times New Roman" w:hAnsi="Calibri" w:cs="Calibri"/>
                <w:color w:val="000000"/>
                <w:lang w:eastAsia="en-GB"/>
              </w:rPr>
              <w:t>SWISS-PROT:P13647 Tax_Id=9606 Gene_Symbol=KRT5 Keratin, type II cytoskeletal 5</w:t>
            </w:r>
          </w:p>
        </w:tc>
      </w:tr>
      <w:tr w:rsidR="004B7F12" w:rsidRPr="00C60064" w14:paraId="30D6D2FE" w14:textId="77777777" w:rsidTr="0057706B">
        <w:trPr>
          <w:trHeight w:val="274"/>
        </w:trPr>
        <w:tc>
          <w:tcPr>
            <w:tcW w:w="988" w:type="dxa"/>
            <w:noWrap/>
            <w:vAlign w:val="center"/>
            <w:hideMark/>
          </w:tcPr>
          <w:p w14:paraId="52EE63E3" w14:textId="77777777" w:rsidR="004B7F12" w:rsidRPr="00C60064" w:rsidRDefault="004B7F12" w:rsidP="0057706B">
            <w:pPr>
              <w:jc w:val="center"/>
              <w:rPr>
                <w:rFonts w:ascii="Calibri" w:eastAsia="Times New Roman" w:hAnsi="Calibri" w:cs="Calibri"/>
                <w:color w:val="000000"/>
                <w:lang w:eastAsia="en-GB"/>
              </w:rPr>
            </w:pPr>
            <w:r w:rsidRPr="00C60064">
              <w:rPr>
                <w:rFonts w:ascii="Calibri" w:eastAsia="Times New Roman" w:hAnsi="Calibri" w:cs="Calibri"/>
                <w:color w:val="000000"/>
                <w:lang w:eastAsia="en-GB"/>
              </w:rPr>
              <w:t>5</w:t>
            </w:r>
          </w:p>
        </w:tc>
        <w:tc>
          <w:tcPr>
            <w:tcW w:w="1984" w:type="dxa"/>
            <w:noWrap/>
            <w:vAlign w:val="center"/>
            <w:hideMark/>
          </w:tcPr>
          <w:p w14:paraId="1E7ADFF2" w14:textId="1C50678C" w:rsidR="004B7F12" w:rsidRPr="00C60064" w:rsidRDefault="004B7F12" w:rsidP="0057706B">
            <w:pPr>
              <w:jc w:val="center"/>
              <w:rPr>
                <w:rFonts w:ascii="Calibri" w:eastAsia="Times New Roman" w:hAnsi="Calibri" w:cs="Calibri"/>
                <w:color w:val="000000"/>
                <w:lang w:eastAsia="en-GB"/>
              </w:rPr>
            </w:pPr>
            <w:r w:rsidRPr="00C60064">
              <w:rPr>
                <w:rFonts w:ascii="Calibri" w:eastAsia="Times New Roman" w:hAnsi="Calibri" w:cs="Calibri"/>
                <w:color w:val="000000"/>
                <w:lang w:eastAsia="en-GB"/>
              </w:rPr>
              <w:t>TRYP_PIG</w:t>
            </w:r>
          </w:p>
        </w:tc>
        <w:tc>
          <w:tcPr>
            <w:tcW w:w="1134" w:type="dxa"/>
            <w:noWrap/>
            <w:vAlign w:val="center"/>
            <w:hideMark/>
          </w:tcPr>
          <w:p w14:paraId="6AEE10A4" w14:textId="77777777" w:rsidR="004B7F12" w:rsidRPr="00C60064" w:rsidRDefault="004B7F12" w:rsidP="0057706B">
            <w:pPr>
              <w:jc w:val="center"/>
              <w:rPr>
                <w:rFonts w:ascii="Calibri" w:eastAsia="Times New Roman" w:hAnsi="Calibri" w:cs="Calibri"/>
                <w:color w:val="000000"/>
                <w:lang w:eastAsia="en-GB"/>
              </w:rPr>
            </w:pPr>
            <w:r w:rsidRPr="00C60064">
              <w:rPr>
                <w:rFonts w:ascii="Calibri" w:eastAsia="Times New Roman" w:hAnsi="Calibri" w:cs="Calibri"/>
                <w:color w:val="000000"/>
                <w:lang w:eastAsia="en-GB"/>
              </w:rPr>
              <w:t>197</w:t>
            </w:r>
          </w:p>
        </w:tc>
        <w:tc>
          <w:tcPr>
            <w:tcW w:w="6379" w:type="dxa"/>
            <w:noWrap/>
            <w:vAlign w:val="center"/>
            <w:hideMark/>
          </w:tcPr>
          <w:p w14:paraId="4A015997" w14:textId="53A133DC" w:rsidR="004B7F12" w:rsidRPr="00C60064" w:rsidRDefault="004B7F12" w:rsidP="0057706B">
            <w:pPr>
              <w:jc w:val="center"/>
              <w:rPr>
                <w:rFonts w:ascii="Calibri" w:eastAsia="Times New Roman" w:hAnsi="Calibri" w:cs="Calibri"/>
                <w:color w:val="000000"/>
                <w:lang w:eastAsia="en-GB"/>
              </w:rPr>
            </w:pPr>
            <w:r w:rsidRPr="00C60064">
              <w:rPr>
                <w:rFonts w:ascii="Calibri" w:eastAsia="Times New Roman" w:hAnsi="Calibri" w:cs="Calibri"/>
                <w:color w:val="000000"/>
                <w:lang w:eastAsia="en-GB"/>
              </w:rPr>
              <w:t>TRYP_PIG</w:t>
            </w:r>
          </w:p>
        </w:tc>
      </w:tr>
      <w:tr w:rsidR="004B7F12" w:rsidRPr="00C60064" w14:paraId="235074AE" w14:textId="77777777" w:rsidTr="0057706B">
        <w:trPr>
          <w:trHeight w:val="274"/>
        </w:trPr>
        <w:tc>
          <w:tcPr>
            <w:tcW w:w="988" w:type="dxa"/>
            <w:noWrap/>
            <w:vAlign w:val="center"/>
            <w:hideMark/>
          </w:tcPr>
          <w:p w14:paraId="3C692BA5" w14:textId="77777777" w:rsidR="004B7F12" w:rsidRPr="00C60064" w:rsidRDefault="004B7F12" w:rsidP="0057706B">
            <w:pPr>
              <w:jc w:val="center"/>
              <w:rPr>
                <w:rFonts w:ascii="Calibri" w:eastAsia="Times New Roman" w:hAnsi="Calibri" w:cs="Calibri"/>
                <w:color w:val="000000"/>
                <w:lang w:eastAsia="en-GB"/>
              </w:rPr>
            </w:pPr>
            <w:r w:rsidRPr="00C60064">
              <w:rPr>
                <w:rFonts w:ascii="Calibri" w:eastAsia="Times New Roman" w:hAnsi="Calibri" w:cs="Calibri"/>
                <w:color w:val="000000"/>
                <w:lang w:eastAsia="en-GB"/>
              </w:rPr>
              <w:t>6</w:t>
            </w:r>
          </w:p>
        </w:tc>
        <w:tc>
          <w:tcPr>
            <w:tcW w:w="1984" w:type="dxa"/>
            <w:noWrap/>
            <w:vAlign w:val="center"/>
            <w:hideMark/>
          </w:tcPr>
          <w:p w14:paraId="29BC3CD3" w14:textId="77777777" w:rsidR="004B7F12" w:rsidRPr="00C60064" w:rsidRDefault="004B7F12" w:rsidP="0057706B">
            <w:pPr>
              <w:jc w:val="center"/>
              <w:rPr>
                <w:rFonts w:ascii="Calibri" w:eastAsia="Times New Roman" w:hAnsi="Calibri" w:cs="Calibri"/>
                <w:color w:val="000000"/>
                <w:lang w:eastAsia="en-GB"/>
              </w:rPr>
            </w:pPr>
            <w:r w:rsidRPr="00C60064">
              <w:rPr>
                <w:rFonts w:ascii="Calibri" w:eastAsia="Times New Roman" w:hAnsi="Calibri" w:cs="Calibri"/>
                <w:color w:val="000000"/>
                <w:lang w:eastAsia="en-GB"/>
              </w:rPr>
              <w:t>Q5D862</w:t>
            </w:r>
          </w:p>
        </w:tc>
        <w:tc>
          <w:tcPr>
            <w:tcW w:w="1134" w:type="dxa"/>
            <w:noWrap/>
            <w:vAlign w:val="center"/>
            <w:hideMark/>
          </w:tcPr>
          <w:p w14:paraId="35762300" w14:textId="77777777" w:rsidR="004B7F12" w:rsidRPr="00C60064" w:rsidRDefault="004B7F12" w:rsidP="0057706B">
            <w:pPr>
              <w:jc w:val="center"/>
              <w:rPr>
                <w:rFonts w:ascii="Calibri" w:eastAsia="Times New Roman" w:hAnsi="Calibri" w:cs="Calibri"/>
                <w:color w:val="000000"/>
                <w:lang w:eastAsia="en-GB"/>
              </w:rPr>
            </w:pPr>
            <w:r w:rsidRPr="00C60064">
              <w:rPr>
                <w:rFonts w:ascii="Calibri" w:eastAsia="Times New Roman" w:hAnsi="Calibri" w:cs="Calibri"/>
                <w:color w:val="000000"/>
                <w:lang w:eastAsia="en-GB"/>
              </w:rPr>
              <w:t>45</w:t>
            </w:r>
          </w:p>
        </w:tc>
        <w:tc>
          <w:tcPr>
            <w:tcW w:w="6379" w:type="dxa"/>
            <w:noWrap/>
            <w:vAlign w:val="center"/>
            <w:hideMark/>
          </w:tcPr>
          <w:p w14:paraId="10298142" w14:textId="77777777" w:rsidR="004B7F12" w:rsidRPr="00C60064" w:rsidRDefault="004B7F12" w:rsidP="0057706B">
            <w:pPr>
              <w:jc w:val="center"/>
              <w:rPr>
                <w:rFonts w:ascii="Calibri" w:eastAsia="Times New Roman" w:hAnsi="Calibri" w:cs="Calibri"/>
                <w:color w:val="000000"/>
                <w:lang w:eastAsia="en-GB"/>
              </w:rPr>
            </w:pPr>
            <w:r w:rsidRPr="00C60064">
              <w:rPr>
                <w:rFonts w:ascii="Calibri" w:eastAsia="Times New Roman" w:hAnsi="Calibri" w:cs="Calibri"/>
                <w:color w:val="000000"/>
                <w:lang w:eastAsia="en-GB"/>
              </w:rPr>
              <w:t>SWISS-PROT:Q5D862 Tax_Id=9606 Gene_Symbol=FLG2 Filaggrin-2</w:t>
            </w:r>
          </w:p>
        </w:tc>
      </w:tr>
      <w:tr w:rsidR="004B7F12" w:rsidRPr="00C60064" w14:paraId="1867BD1E" w14:textId="77777777" w:rsidTr="0057706B">
        <w:trPr>
          <w:trHeight w:val="274"/>
        </w:trPr>
        <w:tc>
          <w:tcPr>
            <w:tcW w:w="988" w:type="dxa"/>
            <w:noWrap/>
            <w:vAlign w:val="center"/>
            <w:hideMark/>
          </w:tcPr>
          <w:p w14:paraId="6098F76C" w14:textId="77777777" w:rsidR="004B7F12" w:rsidRPr="00C60064" w:rsidRDefault="004B7F12" w:rsidP="0057706B">
            <w:pPr>
              <w:jc w:val="center"/>
              <w:rPr>
                <w:rFonts w:ascii="Calibri" w:eastAsia="Times New Roman" w:hAnsi="Calibri" w:cs="Calibri"/>
                <w:color w:val="000000"/>
                <w:lang w:eastAsia="en-GB"/>
              </w:rPr>
            </w:pPr>
            <w:r w:rsidRPr="00C60064">
              <w:rPr>
                <w:rFonts w:ascii="Calibri" w:eastAsia="Times New Roman" w:hAnsi="Calibri" w:cs="Calibri"/>
                <w:color w:val="000000"/>
                <w:lang w:eastAsia="en-GB"/>
              </w:rPr>
              <w:lastRenderedPageBreak/>
              <w:t>7</w:t>
            </w:r>
          </w:p>
        </w:tc>
        <w:tc>
          <w:tcPr>
            <w:tcW w:w="1984" w:type="dxa"/>
            <w:noWrap/>
            <w:vAlign w:val="center"/>
            <w:hideMark/>
          </w:tcPr>
          <w:p w14:paraId="6758DD9F" w14:textId="6A4F5C21" w:rsidR="004B7F12" w:rsidRPr="00C60064" w:rsidRDefault="004B7F12" w:rsidP="0057706B">
            <w:pPr>
              <w:jc w:val="center"/>
              <w:rPr>
                <w:rFonts w:ascii="Calibri" w:eastAsia="Times New Roman" w:hAnsi="Calibri" w:cs="Calibri"/>
                <w:color w:val="000000"/>
                <w:lang w:eastAsia="en-GB"/>
              </w:rPr>
            </w:pPr>
            <w:r w:rsidRPr="00C60064">
              <w:rPr>
                <w:rFonts w:ascii="Calibri" w:eastAsia="Times New Roman" w:hAnsi="Calibri" w:cs="Calibri"/>
                <w:color w:val="000000"/>
                <w:lang w:eastAsia="en-GB"/>
              </w:rPr>
              <w:t>BMS004692</w:t>
            </w:r>
          </w:p>
        </w:tc>
        <w:tc>
          <w:tcPr>
            <w:tcW w:w="1134" w:type="dxa"/>
            <w:noWrap/>
            <w:vAlign w:val="center"/>
            <w:hideMark/>
          </w:tcPr>
          <w:p w14:paraId="573B1279" w14:textId="77777777" w:rsidR="004B7F12" w:rsidRPr="00C60064" w:rsidRDefault="004B7F12" w:rsidP="0057706B">
            <w:pPr>
              <w:jc w:val="center"/>
              <w:rPr>
                <w:rFonts w:ascii="Calibri" w:eastAsia="Times New Roman" w:hAnsi="Calibri" w:cs="Calibri"/>
                <w:color w:val="000000"/>
                <w:lang w:eastAsia="en-GB"/>
              </w:rPr>
            </w:pPr>
            <w:r w:rsidRPr="00C60064">
              <w:rPr>
                <w:rFonts w:ascii="Calibri" w:eastAsia="Times New Roman" w:hAnsi="Calibri" w:cs="Calibri"/>
                <w:color w:val="000000"/>
                <w:lang w:eastAsia="en-GB"/>
              </w:rPr>
              <w:t>40</w:t>
            </w:r>
          </w:p>
        </w:tc>
        <w:tc>
          <w:tcPr>
            <w:tcW w:w="6379" w:type="dxa"/>
            <w:noWrap/>
            <w:vAlign w:val="center"/>
            <w:hideMark/>
          </w:tcPr>
          <w:p w14:paraId="10409383" w14:textId="018E5CB2" w:rsidR="004B7F12" w:rsidRPr="00C60064" w:rsidRDefault="004B7F12" w:rsidP="0057706B">
            <w:pPr>
              <w:jc w:val="center"/>
              <w:rPr>
                <w:rFonts w:ascii="Calibri" w:eastAsia="Times New Roman" w:hAnsi="Calibri" w:cs="Calibri"/>
                <w:color w:val="000000"/>
                <w:lang w:eastAsia="en-GB"/>
              </w:rPr>
            </w:pPr>
            <w:r w:rsidRPr="00C60064">
              <w:rPr>
                <w:rFonts w:ascii="Calibri" w:eastAsia="Times New Roman" w:hAnsi="Calibri" w:cs="Calibri"/>
                <w:color w:val="000000"/>
                <w:lang w:eastAsia="en-GB"/>
              </w:rPr>
              <w:t>tubulin</w:t>
            </w:r>
          </w:p>
        </w:tc>
      </w:tr>
      <w:tr w:rsidR="004B7F12" w:rsidRPr="00C60064" w14:paraId="3DA7356F" w14:textId="77777777" w:rsidTr="0057706B">
        <w:trPr>
          <w:trHeight w:val="274"/>
        </w:trPr>
        <w:tc>
          <w:tcPr>
            <w:tcW w:w="988" w:type="dxa"/>
            <w:noWrap/>
            <w:vAlign w:val="center"/>
            <w:hideMark/>
          </w:tcPr>
          <w:p w14:paraId="5ECEE809" w14:textId="77777777" w:rsidR="004B7F12" w:rsidRPr="00C60064" w:rsidRDefault="004B7F12" w:rsidP="0057706B">
            <w:pPr>
              <w:jc w:val="center"/>
              <w:rPr>
                <w:rFonts w:ascii="Calibri" w:eastAsia="Times New Roman" w:hAnsi="Calibri" w:cs="Calibri"/>
                <w:color w:val="000000"/>
                <w:lang w:eastAsia="en-GB"/>
              </w:rPr>
            </w:pPr>
            <w:r w:rsidRPr="00C60064">
              <w:rPr>
                <w:rFonts w:ascii="Calibri" w:eastAsia="Times New Roman" w:hAnsi="Calibri" w:cs="Calibri"/>
                <w:color w:val="000000"/>
                <w:lang w:eastAsia="en-GB"/>
              </w:rPr>
              <w:t>8</w:t>
            </w:r>
          </w:p>
        </w:tc>
        <w:tc>
          <w:tcPr>
            <w:tcW w:w="1984" w:type="dxa"/>
            <w:noWrap/>
            <w:vAlign w:val="center"/>
            <w:hideMark/>
          </w:tcPr>
          <w:p w14:paraId="42A88DB1" w14:textId="4D86D20F" w:rsidR="004B7F12" w:rsidRPr="00C60064" w:rsidRDefault="004B7F12" w:rsidP="0057706B">
            <w:pPr>
              <w:jc w:val="center"/>
              <w:rPr>
                <w:rFonts w:ascii="Calibri" w:eastAsia="Times New Roman" w:hAnsi="Calibri" w:cs="Calibri"/>
                <w:color w:val="000000"/>
                <w:lang w:eastAsia="en-GB"/>
              </w:rPr>
            </w:pPr>
            <w:r w:rsidRPr="00C60064">
              <w:rPr>
                <w:rFonts w:ascii="Calibri" w:eastAsia="Times New Roman" w:hAnsi="Calibri" w:cs="Calibri"/>
                <w:color w:val="000000"/>
                <w:lang w:eastAsia="en-GB"/>
              </w:rPr>
              <w:t>BGAL_ECOLI</w:t>
            </w:r>
          </w:p>
        </w:tc>
        <w:tc>
          <w:tcPr>
            <w:tcW w:w="1134" w:type="dxa"/>
            <w:noWrap/>
            <w:vAlign w:val="center"/>
            <w:hideMark/>
          </w:tcPr>
          <w:p w14:paraId="575092C5" w14:textId="77777777" w:rsidR="004B7F12" w:rsidRPr="00C60064" w:rsidRDefault="004B7F12" w:rsidP="0057706B">
            <w:pPr>
              <w:jc w:val="center"/>
              <w:rPr>
                <w:rFonts w:ascii="Calibri" w:eastAsia="Times New Roman" w:hAnsi="Calibri" w:cs="Calibri"/>
                <w:color w:val="000000"/>
                <w:lang w:eastAsia="en-GB"/>
              </w:rPr>
            </w:pPr>
            <w:r w:rsidRPr="00C60064">
              <w:rPr>
                <w:rFonts w:ascii="Calibri" w:eastAsia="Times New Roman" w:hAnsi="Calibri" w:cs="Calibri"/>
                <w:color w:val="000000"/>
                <w:lang w:eastAsia="en-GB"/>
              </w:rPr>
              <w:t>37</w:t>
            </w:r>
          </w:p>
        </w:tc>
        <w:tc>
          <w:tcPr>
            <w:tcW w:w="6379" w:type="dxa"/>
            <w:noWrap/>
            <w:vAlign w:val="center"/>
            <w:hideMark/>
          </w:tcPr>
          <w:p w14:paraId="491B76BE" w14:textId="48356889" w:rsidR="004B7F12" w:rsidRPr="00C60064" w:rsidRDefault="004B7F12" w:rsidP="0057706B">
            <w:pPr>
              <w:jc w:val="center"/>
              <w:rPr>
                <w:rFonts w:ascii="Calibri" w:eastAsia="Times New Roman" w:hAnsi="Calibri" w:cs="Calibri"/>
                <w:color w:val="000000"/>
                <w:lang w:eastAsia="en-GB"/>
              </w:rPr>
            </w:pPr>
            <w:r w:rsidRPr="00C60064">
              <w:rPr>
                <w:rFonts w:ascii="Calibri" w:eastAsia="Times New Roman" w:hAnsi="Calibri" w:cs="Calibri"/>
                <w:color w:val="000000"/>
                <w:lang w:eastAsia="en-GB"/>
              </w:rPr>
              <w:t>BGAL_ECOLI</w:t>
            </w:r>
          </w:p>
        </w:tc>
      </w:tr>
      <w:tr w:rsidR="004B7F12" w:rsidRPr="00C60064" w14:paraId="4C9A6EE5" w14:textId="77777777" w:rsidTr="0057706B">
        <w:trPr>
          <w:trHeight w:val="274"/>
        </w:trPr>
        <w:tc>
          <w:tcPr>
            <w:tcW w:w="988" w:type="dxa"/>
            <w:noWrap/>
            <w:vAlign w:val="center"/>
            <w:hideMark/>
          </w:tcPr>
          <w:p w14:paraId="52B9B811" w14:textId="77777777" w:rsidR="004B7F12" w:rsidRPr="00C60064" w:rsidRDefault="004B7F12" w:rsidP="0057706B">
            <w:pPr>
              <w:jc w:val="center"/>
              <w:rPr>
                <w:rFonts w:ascii="Calibri" w:eastAsia="Times New Roman" w:hAnsi="Calibri" w:cs="Calibri"/>
                <w:color w:val="000000"/>
                <w:lang w:eastAsia="en-GB"/>
              </w:rPr>
            </w:pPr>
            <w:r w:rsidRPr="00C60064">
              <w:rPr>
                <w:rFonts w:ascii="Calibri" w:eastAsia="Times New Roman" w:hAnsi="Calibri" w:cs="Calibri"/>
                <w:color w:val="000000"/>
                <w:lang w:eastAsia="en-GB"/>
              </w:rPr>
              <w:t>9</w:t>
            </w:r>
          </w:p>
        </w:tc>
        <w:tc>
          <w:tcPr>
            <w:tcW w:w="1984" w:type="dxa"/>
            <w:noWrap/>
            <w:vAlign w:val="center"/>
            <w:hideMark/>
          </w:tcPr>
          <w:p w14:paraId="39D74EB9" w14:textId="43F821F7" w:rsidR="004B7F12" w:rsidRPr="00C60064" w:rsidRDefault="004B7F12" w:rsidP="0057706B">
            <w:pPr>
              <w:jc w:val="center"/>
              <w:rPr>
                <w:rFonts w:ascii="Calibri" w:eastAsia="Times New Roman" w:hAnsi="Calibri" w:cs="Calibri"/>
                <w:color w:val="000000"/>
                <w:lang w:eastAsia="en-GB"/>
              </w:rPr>
            </w:pPr>
            <w:r w:rsidRPr="00C60064">
              <w:rPr>
                <w:rFonts w:ascii="Calibri" w:eastAsia="Times New Roman" w:hAnsi="Calibri" w:cs="Calibri"/>
                <w:color w:val="000000"/>
                <w:lang w:eastAsia="en-GB"/>
              </w:rPr>
              <w:t>BMS049858</w:t>
            </w:r>
          </w:p>
        </w:tc>
        <w:tc>
          <w:tcPr>
            <w:tcW w:w="1134" w:type="dxa"/>
            <w:noWrap/>
            <w:vAlign w:val="center"/>
            <w:hideMark/>
          </w:tcPr>
          <w:p w14:paraId="13F3F44A" w14:textId="77777777" w:rsidR="004B7F12" w:rsidRPr="00C60064" w:rsidRDefault="004B7F12" w:rsidP="0057706B">
            <w:pPr>
              <w:jc w:val="center"/>
              <w:rPr>
                <w:rFonts w:ascii="Calibri" w:eastAsia="Times New Roman" w:hAnsi="Calibri" w:cs="Calibri"/>
                <w:color w:val="000000"/>
                <w:lang w:eastAsia="en-GB"/>
              </w:rPr>
            </w:pPr>
            <w:r w:rsidRPr="00C60064">
              <w:rPr>
                <w:rFonts w:ascii="Calibri" w:eastAsia="Times New Roman" w:hAnsi="Calibri" w:cs="Calibri"/>
                <w:color w:val="000000"/>
                <w:lang w:eastAsia="en-GB"/>
              </w:rPr>
              <w:t>33</w:t>
            </w:r>
          </w:p>
        </w:tc>
        <w:tc>
          <w:tcPr>
            <w:tcW w:w="6379" w:type="dxa"/>
            <w:noWrap/>
            <w:vAlign w:val="center"/>
            <w:hideMark/>
          </w:tcPr>
          <w:p w14:paraId="10EF6FA3" w14:textId="77777777" w:rsidR="004B7F12" w:rsidRPr="00C60064" w:rsidRDefault="004B7F12" w:rsidP="0057706B">
            <w:pPr>
              <w:jc w:val="center"/>
              <w:rPr>
                <w:rFonts w:ascii="Calibri" w:eastAsia="Times New Roman" w:hAnsi="Calibri" w:cs="Calibri"/>
                <w:color w:val="000000"/>
                <w:lang w:eastAsia="en-GB"/>
              </w:rPr>
            </w:pPr>
            <w:r w:rsidRPr="00C60064">
              <w:rPr>
                <w:rFonts w:ascii="Calibri" w:eastAsia="Times New Roman" w:hAnsi="Calibri" w:cs="Calibri"/>
                <w:color w:val="000000"/>
                <w:lang w:eastAsia="en-GB"/>
              </w:rPr>
              <w:t>EV12992 [human]</w:t>
            </w:r>
          </w:p>
        </w:tc>
      </w:tr>
      <w:tr w:rsidR="004B7F12" w:rsidRPr="00C60064" w14:paraId="2F0C51DB" w14:textId="77777777" w:rsidTr="0057706B">
        <w:trPr>
          <w:trHeight w:val="274"/>
        </w:trPr>
        <w:tc>
          <w:tcPr>
            <w:tcW w:w="988" w:type="dxa"/>
            <w:noWrap/>
            <w:vAlign w:val="center"/>
            <w:hideMark/>
          </w:tcPr>
          <w:p w14:paraId="5B9D2740" w14:textId="77777777" w:rsidR="004B7F12" w:rsidRPr="00C60064" w:rsidRDefault="004B7F12" w:rsidP="0057706B">
            <w:pPr>
              <w:jc w:val="center"/>
              <w:rPr>
                <w:rFonts w:ascii="Calibri" w:eastAsia="Times New Roman" w:hAnsi="Calibri" w:cs="Calibri"/>
                <w:color w:val="000000"/>
                <w:lang w:eastAsia="en-GB"/>
              </w:rPr>
            </w:pPr>
            <w:r w:rsidRPr="00C60064">
              <w:rPr>
                <w:rFonts w:ascii="Calibri" w:eastAsia="Times New Roman" w:hAnsi="Calibri" w:cs="Calibri"/>
                <w:color w:val="000000"/>
                <w:lang w:eastAsia="en-GB"/>
              </w:rPr>
              <w:t>10</w:t>
            </w:r>
          </w:p>
        </w:tc>
        <w:tc>
          <w:tcPr>
            <w:tcW w:w="1984" w:type="dxa"/>
            <w:noWrap/>
            <w:vAlign w:val="center"/>
            <w:hideMark/>
          </w:tcPr>
          <w:p w14:paraId="36F796D8" w14:textId="213BE48A" w:rsidR="004B7F12" w:rsidRPr="00C60064" w:rsidRDefault="004B7F12" w:rsidP="0057706B">
            <w:pPr>
              <w:jc w:val="center"/>
              <w:rPr>
                <w:rFonts w:ascii="Calibri" w:eastAsia="Times New Roman" w:hAnsi="Calibri" w:cs="Calibri"/>
                <w:color w:val="000000"/>
                <w:lang w:eastAsia="en-GB"/>
              </w:rPr>
            </w:pPr>
            <w:r w:rsidRPr="00C60064">
              <w:rPr>
                <w:rFonts w:ascii="Calibri" w:eastAsia="Times New Roman" w:hAnsi="Calibri" w:cs="Calibri"/>
                <w:color w:val="000000"/>
                <w:lang w:eastAsia="en-GB"/>
              </w:rPr>
              <w:t>RS27A_HUMAN</w:t>
            </w:r>
          </w:p>
        </w:tc>
        <w:tc>
          <w:tcPr>
            <w:tcW w:w="1134" w:type="dxa"/>
            <w:noWrap/>
            <w:vAlign w:val="center"/>
            <w:hideMark/>
          </w:tcPr>
          <w:p w14:paraId="5362B914" w14:textId="77777777" w:rsidR="004B7F12" w:rsidRPr="00C60064" w:rsidRDefault="004B7F12" w:rsidP="0057706B">
            <w:pPr>
              <w:jc w:val="center"/>
              <w:rPr>
                <w:rFonts w:ascii="Calibri" w:eastAsia="Times New Roman" w:hAnsi="Calibri" w:cs="Calibri"/>
                <w:color w:val="000000"/>
                <w:lang w:eastAsia="en-GB"/>
              </w:rPr>
            </w:pPr>
            <w:r w:rsidRPr="00C60064">
              <w:rPr>
                <w:rFonts w:ascii="Calibri" w:eastAsia="Times New Roman" w:hAnsi="Calibri" w:cs="Calibri"/>
                <w:color w:val="000000"/>
                <w:lang w:eastAsia="en-GB"/>
              </w:rPr>
              <w:t>32</w:t>
            </w:r>
          </w:p>
        </w:tc>
        <w:tc>
          <w:tcPr>
            <w:tcW w:w="6379" w:type="dxa"/>
            <w:noWrap/>
            <w:vAlign w:val="center"/>
            <w:hideMark/>
          </w:tcPr>
          <w:p w14:paraId="0D632197" w14:textId="11BB3384" w:rsidR="004B7F12" w:rsidRPr="00C60064" w:rsidRDefault="004B7F12" w:rsidP="0057706B">
            <w:pPr>
              <w:keepNext/>
              <w:jc w:val="center"/>
              <w:rPr>
                <w:rFonts w:ascii="Calibri" w:eastAsia="Times New Roman" w:hAnsi="Calibri" w:cs="Calibri"/>
                <w:color w:val="000000"/>
                <w:lang w:eastAsia="en-GB"/>
              </w:rPr>
            </w:pPr>
            <w:r w:rsidRPr="00C60064">
              <w:rPr>
                <w:rFonts w:ascii="Calibri" w:eastAsia="Times New Roman" w:hAnsi="Calibri" w:cs="Calibri"/>
                <w:color w:val="000000"/>
                <w:lang w:eastAsia="en-GB"/>
              </w:rPr>
              <w:t>RS27A_HUMAN</w:t>
            </w:r>
          </w:p>
        </w:tc>
      </w:tr>
    </w:tbl>
    <w:p w14:paraId="06AD1AA6" w14:textId="1D05728B" w:rsidR="004B7F12" w:rsidRDefault="004B7F12" w:rsidP="004B7F12">
      <w:pPr>
        <w:pStyle w:val="Caption"/>
      </w:pPr>
      <w:r>
        <w:t xml:space="preserve">Supplementary Table </w:t>
      </w:r>
      <w:fldSimple w:instr=" SEQ Supplementary_Table \* ARABIC ">
        <w:r w:rsidR="00D52972">
          <w:rPr>
            <w:noProof/>
          </w:rPr>
          <w:t>2</w:t>
        </w:r>
      </w:fldSimple>
      <w:r>
        <w:t>. T</w:t>
      </w:r>
      <w:r w:rsidRPr="00341B66">
        <w:t xml:space="preserve">he </w:t>
      </w:r>
      <w:r>
        <w:t xml:space="preserve">top 10 </w:t>
      </w:r>
      <w:r w:rsidRPr="00341B66">
        <w:t xml:space="preserve">most abundant and significant </w:t>
      </w:r>
      <w:r>
        <w:t xml:space="preserve">protein family </w:t>
      </w:r>
      <w:r w:rsidRPr="00341B66">
        <w:t>hits (p &lt;0.05) for peptide sequences from all three searched databases: ‘contaminants 20160129’, ‘BMS 211207’ and ‘cRAP 20190304’</w:t>
      </w:r>
      <w:r>
        <w:t>, from lower ~130 kDa band following gel filtration.</w:t>
      </w:r>
    </w:p>
    <w:p w14:paraId="21C16F75" w14:textId="77777777" w:rsidR="00243972" w:rsidRDefault="005E3F2B" w:rsidP="00243972">
      <w:pPr>
        <w:keepNext/>
        <w:jc w:val="left"/>
      </w:pPr>
      <w:r>
        <w:rPr>
          <w:noProof/>
        </w:rPr>
        <w:drawing>
          <wp:inline distT="0" distB="0" distL="0" distR="0" wp14:anchorId="7F719EED" wp14:editId="48E1FFB1">
            <wp:extent cx="6515100" cy="5819999"/>
            <wp:effectExtent l="0" t="0" r="0" b="0"/>
            <wp:docPr id="20182473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247354"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434" r="917"/>
                    <a:stretch>
                      <a:fillRect/>
                    </a:stretch>
                  </pic:blipFill>
                  <pic:spPr bwMode="auto">
                    <a:xfrm>
                      <a:off x="0" y="0"/>
                      <a:ext cx="6527975" cy="5831500"/>
                    </a:xfrm>
                    <a:prstGeom prst="rect">
                      <a:avLst/>
                    </a:prstGeom>
                    <a:noFill/>
                    <a:ln>
                      <a:noFill/>
                    </a:ln>
                    <a:extLst>
                      <a:ext uri="{53640926-AAD7-44D8-BBD7-CCE9431645EC}">
                        <a14:shadowObscured xmlns:a14="http://schemas.microsoft.com/office/drawing/2010/main"/>
                      </a:ext>
                    </a:extLst>
                  </pic:spPr>
                </pic:pic>
              </a:graphicData>
            </a:graphic>
          </wp:inline>
        </w:drawing>
      </w:r>
    </w:p>
    <w:p w14:paraId="181C5C65" w14:textId="6340D2C0" w:rsidR="00F86E1F" w:rsidRDefault="00243972" w:rsidP="00243972">
      <w:pPr>
        <w:pStyle w:val="Caption"/>
        <w:jc w:val="left"/>
      </w:pPr>
      <w:r>
        <w:t xml:space="preserve">Supplementary Figure </w:t>
      </w:r>
      <w:fldSimple w:instr=" SEQ Supplementary_Figure \* ARABIC ">
        <w:r w:rsidR="003137F6">
          <w:rPr>
            <w:noProof/>
          </w:rPr>
          <w:t>2</w:t>
        </w:r>
      </w:fldSimple>
      <w:r>
        <w:t>.</w:t>
      </w:r>
      <w:r w:rsidR="006D2C15">
        <w:t>Purification of AETF variants. (</w:t>
      </w:r>
      <w:r w:rsidR="00A36429">
        <w:t>a</w:t>
      </w:r>
      <w:r w:rsidR="006D2C15">
        <w:t>) Gel filtration of strep-AETF. (</w:t>
      </w:r>
      <w:r w:rsidR="006809ED">
        <w:t>b</w:t>
      </w:r>
      <w:r w:rsidR="006D2C15">
        <w:t>) Gel filtration of AETF1 following purification of AETF1 via N-terminal twin-strep tag. (</w:t>
      </w:r>
      <w:r w:rsidR="006809ED">
        <w:t>c</w:t>
      </w:r>
      <w:r w:rsidR="006D2C15">
        <w:t>) Gel filtration of AETF2 following purification via zz-tag pulldown with IgG and TEV-cleavage.</w:t>
      </w:r>
    </w:p>
    <w:p w14:paraId="2CD47F8D" w14:textId="77777777" w:rsidR="00243972" w:rsidRDefault="00071FBF" w:rsidP="00243972">
      <w:pPr>
        <w:keepNext/>
      </w:pPr>
      <w:r>
        <w:rPr>
          <w:noProof/>
        </w:rPr>
        <w:lastRenderedPageBreak/>
        <w:drawing>
          <wp:inline distT="0" distB="0" distL="0" distR="0" wp14:anchorId="73E0E695" wp14:editId="3F70167C">
            <wp:extent cx="6645910" cy="4342913"/>
            <wp:effectExtent l="0" t="0" r="2540" b="635"/>
            <wp:docPr id="15323765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37656" name="Picture 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645910" cy="4342913"/>
                    </a:xfrm>
                    <a:prstGeom prst="rect">
                      <a:avLst/>
                    </a:prstGeom>
                  </pic:spPr>
                </pic:pic>
              </a:graphicData>
            </a:graphic>
          </wp:inline>
        </w:drawing>
      </w:r>
    </w:p>
    <w:p w14:paraId="1CAAA92D" w14:textId="2A0A0A27" w:rsidR="00F86E1F" w:rsidRPr="00662A37" w:rsidRDefault="00243972" w:rsidP="00243972">
      <w:pPr>
        <w:pStyle w:val="Caption"/>
      </w:pPr>
      <w:r>
        <w:t xml:space="preserve">Supplementary Figure </w:t>
      </w:r>
      <w:fldSimple w:instr=" SEQ Supplementary_Figure \* ARABIC ">
        <w:r w:rsidR="003137F6">
          <w:rPr>
            <w:noProof/>
          </w:rPr>
          <w:t>3</w:t>
        </w:r>
      </w:fldSimple>
      <w:r>
        <w:t>.</w:t>
      </w:r>
      <w:r w:rsidR="00071FBF">
        <w:rPr>
          <w:noProof/>
        </w:rPr>
        <w:t xml:space="preserve"> </w:t>
      </w:r>
      <w:r w:rsidR="0035579B" w:rsidRPr="00662A37">
        <w:rPr>
          <w:noProof/>
        </w:rPr>
        <w:t>Supplementary AETF EMSA analysis. (a) Quantification of relative DNA bound fraction of AETF of Figure 2.b using ImageQuant to quantify intensity of free probe (</w:t>
      </w:r>
      <w:r w:rsidR="009E53AB" w:rsidRPr="00662A37">
        <w:rPr>
          <w:noProof/>
        </w:rPr>
        <w:t xml:space="preserve">highest intensity in </w:t>
      </w:r>
      <w:r w:rsidR="0035579B" w:rsidRPr="00662A37">
        <w:rPr>
          <w:noProof/>
        </w:rPr>
        <w:t xml:space="preserve">lower large band) and bound DNA (region </w:t>
      </w:r>
      <w:r w:rsidR="009E53AB" w:rsidRPr="00662A37">
        <w:rPr>
          <w:noProof/>
        </w:rPr>
        <w:t xml:space="preserve">of </w:t>
      </w:r>
      <w:r w:rsidR="0035579B" w:rsidRPr="00662A37">
        <w:rPr>
          <w:noProof/>
        </w:rPr>
        <w:t>distinct AETF band</w:t>
      </w:r>
      <w:r w:rsidR="009E53AB" w:rsidRPr="00662A37">
        <w:rPr>
          <w:noProof/>
        </w:rPr>
        <w:t>)</w:t>
      </w:r>
      <w:r w:rsidR="0035579B" w:rsidRPr="00662A37">
        <w:rPr>
          <w:noProof/>
        </w:rPr>
        <w:t xml:space="preserve">. (b) </w:t>
      </w:r>
      <w:r w:rsidR="004A1F08" w:rsidRPr="00662A37">
        <w:rPr>
          <w:noProof/>
        </w:rPr>
        <w:t>EMSA with fluorescent AF647-A104R</w:t>
      </w:r>
      <w:r w:rsidR="00AD175E" w:rsidRPr="00662A37">
        <w:rPr>
          <w:noProof/>
        </w:rPr>
        <w:t xml:space="preserve"> </w:t>
      </w:r>
      <w:r w:rsidR="004A1F08" w:rsidRPr="00662A37">
        <w:rPr>
          <w:noProof/>
        </w:rPr>
        <w:t>dsDNA promoter, competing with unlabelled promoters from A151R, A104R and chimeric A104R sequences with regions replaced by that from B646L sequence.</w:t>
      </w:r>
      <w:r w:rsidR="001F35A1" w:rsidRPr="00662A37">
        <w:rPr>
          <w:noProof/>
        </w:rPr>
        <w:t xml:space="preserve"> (c) EMSA comparison of A15</w:t>
      </w:r>
      <w:r w:rsidR="00496A55">
        <w:rPr>
          <w:noProof/>
        </w:rPr>
        <w:t>1</w:t>
      </w:r>
      <w:r w:rsidR="001F35A1" w:rsidRPr="00662A37">
        <w:rPr>
          <w:noProof/>
        </w:rPr>
        <w:t xml:space="preserve">R DNA binding with co-expressed strep-AETF1-AETF2 (AETF), individually-expressed strep-AETF1 (AETF1), zz-AETF2 (AETF2), both these monomers combined in EMSA reactions. </w:t>
      </w:r>
      <w:r w:rsidR="00071FBF" w:rsidRPr="00662A37">
        <w:rPr>
          <w:noProof/>
        </w:rPr>
        <w:t>(</w:t>
      </w:r>
      <w:r w:rsidR="004A1F08" w:rsidRPr="00662A37">
        <w:rPr>
          <w:noProof/>
        </w:rPr>
        <w:t>d</w:t>
      </w:r>
      <w:r w:rsidR="00071FBF" w:rsidRPr="00662A37">
        <w:rPr>
          <w:noProof/>
        </w:rPr>
        <w:t xml:space="preserve">) </w:t>
      </w:r>
      <w:r w:rsidR="00AD175E" w:rsidRPr="00662A37">
        <w:rPr>
          <w:noProof/>
        </w:rPr>
        <w:t>Competition EMS</w:t>
      </w:r>
      <w:r w:rsidR="00071FBF" w:rsidRPr="00662A37">
        <w:rPr>
          <w:noProof/>
        </w:rPr>
        <w:t>A</w:t>
      </w:r>
      <w:r w:rsidR="00AD175E" w:rsidRPr="00662A37">
        <w:rPr>
          <w:noProof/>
        </w:rPr>
        <w:t xml:space="preserve"> of WT AETF</w:t>
      </w:r>
      <w:r w:rsidR="00071FBF" w:rsidRPr="00662A37">
        <w:rPr>
          <w:noProof/>
        </w:rPr>
        <w:t xml:space="preserve"> </w:t>
      </w:r>
      <w:r w:rsidR="00F86E1F" w:rsidRPr="00662A37">
        <w:t xml:space="preserve">350 nM of </w:t>
      </w:r>
      <w:r w:rsidR="0035579B" w:rsidRPr="00662A37">
        <w:t xml:space="preserve">zz-tag purified </w:t>
      </w:r>
      <w:r w:rsidR="00F86E1F" w:rsidRPr="00662A37">
        <w:t>AETF incubated with AttoN647-A151R dsDNA and two different concentrations (black triangle) of competing substrates. Concentrations were 0.6 µM or 1.2 µM for unlabelled dsDNA competitors, and 0.5 mM and 1mM for ATP. (</w:t>
      </w:r>
      <w:r w:rsidR="004A1F08" w:rsidRPr="00662A37">
        <w:t>e</w:t>
      </w:r>
      <w:r w:rsidR="00F86E1F" w:rsidRPr="00662A37">
        <w:t>) A similar EMSA to (</w:t>
      </w:r>
      <w:r w:rsidR="004A1F08" w:rsidRPr="00662A37">
        <w:t>d</w:t>
      </w:r>
      <w:r w:rsidR="00F86E1F" w:rsidRPr="00662A37">
        <w:t xml:space="preserve">), except using 280 nM of </w:t>
      </w:r>
      <w:r w:rsidR="0035579B" w:rsidRPr="00662A37">
        <w:t xml:space="preserve">zz-tag </w:t>
      </w:r>
      <w:r w:rsidR="00F86E1F" w:rsidRPr="00662A37">
        <w:t xml:space="preserve">purified AETF and different dsDNA competitors. </w:t>
      </w:r>
    </w:p>
    <w:p w14:paraId="2B576DE5" w14:textId="17FF4CEF" w:rsidR="00447261" w:rsidRDefault="00447261" w:rsidP="00057CFE">
      <w:pPr>
        <w:pStyle w:val="Caption"/>
        <w:jc w:val="left"/>
      </w:pPr>
    </w:p>
    <w:p w14:paraId="29DF9C3F" w14:textId="77777777" w:rsidR="00DB6C12" w:rsidRDefault="00DB6C12" w:rsidP="00442364">
      <w:pPr>
        <w:sectPr w:rsidR="00DB6C12" w:rsidSect="00DB6C12">
          <w:pgSz w:w="11906" w:h="16838"/>
          <w:pgMar w:top="720" w:right="720" w:bottom="720" w:left="720" w:header="709" w:footer="709" w:gutter="0"/>
          <w:cols w:space="708"/>
          <w:docGrid w:linePitch="360"/>
        </w:sectPr>
      </w:pPr>
    </w:p>
    <w:p w14:paraId="1A292CB5" w14:textId="77777777" w:rsidR="00442364" w:rsidRDefault="00442364" w:rsidP="00442364"/>
    <w:p w14:paraId="188ED83B" w14:textId="77777777" w:rsidR="0069024C" w:rsidRDefault="00662A37" w:rsidP="0069024C">
      <w:pPr>
        <w:keepNext/>
      </w:pPr>
      <w:r>
        <w:rPr>
          <w:noProof/>
        </w:rPr>
        <w:drawing>
          <wp:inline distT="0" distB="0" distL="0" distR="0" wp14:anchorId="13EB0802" wp14:editId="640CC7C2">
            <wp:extent cx="9702800" cy="5254538"/>
            <wp:effectExtent l="0" t="0" r="0" b="3810"/>
            <wp:docPr id="12275585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558551" name="Picture 1"/>
                    <pic:cNvPicPr>
                      <a:picLocks noChangeAspect="1" noChangeArrowheads="1"/>
                    </pic:cNvPicPr>
                  </pic:nvPicPr>
                  <pic:blipFill rotWithShape="1">
                    <a:blip r:embed="rId11">
                      <a:extLst>
                        <a:ext uri="{96DAC541-7B7A-43D3-8B79-37D633B846F1}">
                          <asvg:svgBlip xmlns:asvg="http://schemas.microsoft.com/office/drawing/2016/SVG/main" r:embed="rId12"/>
                        </a:ext>
                      </a:extLst>
                    </a:blip>
                    <a:srcRect l="97" r="4910"/>
                    <a:stretch>
                      <a:fillRect/>
                    </a:stretch>
                  </pic:blipFill>
                  <pic:spPr bwMode="auto">
                    <a:xfrm>
                      <a:off x="0" y="0"/>
                      <a:ext cx="9703637" cy="5254991"/>
                    </a:xfrm>
                    <a:prstGeom prst="rect">
                      <a:avLst/>
                    </a:prstGeom>
                    <a:ln>
                      <a:noFill/>
                    </a:ln>
                    <a:extLst>
                      <a:ext uri="{53640926-AAD7-44D8-BBD7-CCE9431645EC}">
                        <a14:shadowObscured xmlns:a14="http://schemas.microsoft.com/office/drawing/2010/main"/>
                      </a:ext>
                    </a:extLst>
                  </pic:spPr>
                </pic:pic>
              </a:graphicData>
            </a:graphic>
          </wp:inline>
        </w:drawing>
      </w:r>
    </w:p>
    <w:p w14:paraId="019CC6D1" w14:textId="75FEF641" w:rsidR="00A94D95" w:rsidRDefault="0069024C" w:rsidP="0069024C">
      <w:pPr>
        <w:pStyle w:val="Caption"/>
      </w:pPr>
      <w:r>
        <w:t xml:space="preserve">Supplementary Figure </w:t>
      </w:r>
      <w:fldSimple w:instr=" SEQ Supplementary_Figure \* ARABIC ">
        <w:r w:rsidR="003137F6">
          <w:rPr>
            <w:noProof/>
          </w:rPr>
          <w:t>4</w:t>
        </w:r>
      </w:fldSimple>
      <w:r>
        <w:t>.</w:t>
      </w:r>
      <w:r w:rsidR="00A94D95">
        <w:t xml:space="preserve"> </w:t>
      </w:r>
      <w:r w:rsidR="00FB05F9">
        <w:t xml:space="preserve">Cryo-EM data processing pipeline </w:t>
      </w:r>
      <w:r w:rsidR="00AD3D58">
        <w:t xml:space="preserve">in CryoSPARC </w:t>
      </w:r>
      <w:r w:rsidR="00686D70">
        <w:fldChar w:fldCharType="begin">
          <w:fldData xml:space="preserve">PEVuZE5vdGU+PENpdGU+PEF1dGhvcj5QdW5qYW5pPC9BdXRob3I+PFllYXI+MjAxNzwvWWVhcj48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</w:fldData>
        </w:fldChar>
      </w:r>
      <w:r w:rsidR="0079648A">
        <w:instrText xml:space="preserve"> ADDIN EN.CITE </w:instrText>
      </w:r>
      <w:r w:rsidR="0079648A">
        <w:fldChar w:fldCharType="begin">
          <w:fldData xml:space="preserve">PEVuZE5vdGU+PENpdGU+PEF1dGhvcj5QdW5qYW5pPC9BdXRob3I+PFllYXI+MjAxNzwvWWVhcj48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</w:fldData>
        </w:fldChar>
      </w:r>
      <w:r w:rsidR="0079648A">
        <w:instrText xml:space="preserve"> ADDIN EN.CITE.DATA </w:instrText>
      </w:r>
      <w:r w:rsidR="0079648A">
        <w:fldChar w:fldCharType="end"/>
      </w:r>
      <w:r w:rsidR="00686D70">
        <w:fldChar w:fldCharType="separate"/>
      </w:r>
      <w:r w:rsidR="0079648A" w:rsidRPr="0079648A">
        <w:rPr>
          <w:noProof/>
          <w:vertAlign w:val="superscript"/>
        </w:rPr>
        <w:t>1</w:t>
      </w:r>
      <w:r w:rsidR="00686D70">
        <w:fldChar w:fldCharType="end"/>
      </w:r>
      <w:r w:rsidR="00686D70">
        <w:t xml:space="preserve"> </w:t>
      </w:r>
      <w:r w:rsidR="00AD3D58">
        <w:t>to generate 3 main maps</w:t>
      </w:r>
      <w:r w:rsidR="00E24591">
        <w:t xml:space="preserve"> used to generate a composite map,</w:t>
      </w:r>
      <w:r w:rsidR="00AD3D58">
        <w:t xml:space="preserve"> from Non-Uniform (NU) refinement, 3D Flex and focused refinement on the protein core.</w:t>
      </w:r>
      <w:r w:rsidR="009349AD">
        <w:t xml:space="preserve"> In grey are resolutions from </w:t>
      </w:r>
      <w:r w:rsidR="009349AD" w:rsidRPr="009349AD">
        <w:t>FSC after FSC-mask auto-tightenin</w:t>
      </w:r>
      <w:r w:rsidR="009349AD">
        <w:t xml:space="preserve">g for NU-refinement and Local Refinement and </w:t>
      </w:r>
      <w:r w:rsidR="009349AD" w:rsidRPr="009349AD">
        <w:t>Flex reconstruction FSC</w:t>
      </w:r>
      <w:r w:rsidR="009349AD">
        <w:t>.</w:t>
      </w:r>
    </w:p>
    <w:p w14:paraId="600E0ED6" w14:textId="0279F4C8" w:rsidR="00A94D95" w:rsidRDefault="00A94D95" w:rsidP="005E2240">
      <w:pPr>
        <w:jc w:val="left"/>
      </w:pPr>
    </w:p>
    <w:p w14:paraId="73B59932" w14:textId="512D98BE" w:rsidR="005E2240" w:rsidRDefault="005E2240" w:rsidP="005E2240">
      <w:pPr>
        <w:jc w:val="left"/>
        <w:sectPr w:rsidR="005E2240" w:rsidSect="00D77493">
          <w:pgSz w:w="16838" w:h="11906" w:orient="landscape"/>
          <w:pgMar w:top="720" w:right="720" w:bottom="720" w:left="720" w:header="709" w:footer="709" w:gutter="0"/>
          <w:cols w:space="708"/>
          <w:docGrid w:linePitch="360"/>
        </w:sectPr>
      </w:pPr>
    </w:p>
    <w:p w14:paraId="03CF43E4" w14:textId="77777777" w:rsidR="00DD10D0" w:rsidRDefault="00DD10D0" w:rsidP="00E67980">
      <w:pPr>
        <w:keepNext/>
      </w:pPr>
    </w:p>
    <w:p w14:paraId="53091D9F" w14:textId="77777777" w:rsidR="004C799C" w:rsidRDefault="004C799C" w:rsidP="00396A20">
      <w:pPr>
        <w:keepNext/>
      </w:pPr>
    </w:p>
    <w:p w14:paraId="739AF96A" w14:textId="77777777" w:rsidR="00EB4A74" w:rsidRDefault="00EB4A74" w:rsidP="00E67980">
      <w:pPr>
        <w:keepNext/>
      </w:pPr>
    </w:p>
    <w:p w14:paraId="49526247" w14:textId="77777777" w:rsidR="0069024C" w:rsidRDefault="006875E2" w:rsidP="0069024C">
      <w:pPr>
        <w:keepNext/>
      </w:pPr>
      <w:r>
        <w:rPr>
          <w:noProof/>
        </w:rPr>
        <w:drawing>
          <wp:inline distT="0" distB="0" distL="0" distR="0" wp14:anchorId="759236DE" wp14:editId="2554063C">
            <wp:extent cx="6603983" cy="6588717"/>
            <wp:effectExtent l="0" t="0" r="6985" b="0"/>
            <wp:docPr id="61139861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398614" name="Picture 10"/>
                    <pic:cNvPicPr/>
                  </pic:nvPicPr>
                  <pic:blipFill>
                    <a:blip r:embed="rId13" cstate="print">
                      <a:extLst>
                        <a:ext uri="{28A0092B-C50C-407E-A947-70E740481C1C}">
                          <a14:useLocalDpi xmlns:a14="http://schemas.microsoft.com/office/drawing/2010/main" val="0"/>
                        </a:ext>
                      </a:extLst>
                    </a:blip>
                    <a:srcRect l="1364" r="1364"/>
                    <a:stretch>
                      <a:fillRect/>
                    </a:stretch>
                  </pic:blipFill>
                  <pic:spPr bwMode="auto">
                    <a:xfrm>
                      <a:off x="0" y="0"/>
                      <a:ext cx="6603983" cy="6588717"/>
                    </a:xfrm>
                    <a:prstGeom prst="rect">
                      <a:avLst/>
                    </a:prstGeom>
                    <a:ln>
                      <a:noFill/>
                    </a:ln>
                    <a:extLst>
                      <a:ext uri="{53640926-AAD7-44D8-BBD7-CCE9431645EC}">
                        <a14:shadowObscured xmlns:a14="http://schemas.microsoft.com/office/drawing/2010/main"/>
                      </a:ext>
                    </a:extLst>
                  </pic:spPr>
                </pic:pic>
              </a:graphicData>
            </a:graphic>
          </wp:inline>
        </w:drawing>
      </w:r>
    </w:p>
    <w:p w14:paraId="051A9120" w14:textId="59AAA00D" w:rsidR="005E2240" w:rsidRDefault="0069024C" w:rsidP="0069024C">
      <w:pPr>
        <w:pStyle w:val="Caption"/>
        <w:rPr>
          <w:noProof/>
          <w:color w:val="000000" w:themeColor="text1"/>
        </w:rPr>
      </w:pPr>
      <w:r>
        <w:t xml:space="preserve">Supplementary Figure </w:t>
      </w:r>
      <w:fldSimple w:instr=" SEQ Supplementary_Figure \* ARABIC ">
        <w:r w:rsidR="003137F6">
          <w:rPr>
            <w:noProof/>
          </w:rPr>
          <w:t>5</w:t>
        </w:r>
      </w:fldSimple>
      <w:r>
        <w:t>.</w:t>
      </w:r>
      <w:r w:rsidR="008A65A0" w:rsidRPr="002601C7">
        <w:rPr>
          <w:noProof/>
        </w:rPr>
        <w:t xml:space="preserve"> Details of EM maps</w:t>
      </w:r>
      <w:r w:rsidR="004D4782">
        <w:rPr>
          <w:noProof/>
        </w:rPr>
        <w:t>.</w:t>
      </w:r>
      <w:r w:rsidR="006875E2" w:rsidRPr="002601C7">
        <w:rPr>
          <w:noProof/>
        </w:rPr>
        <w:t xml:space="preserve"> </w:t>
      </w:r>
      <w:r w:rsidR="00CA7884">
        <w:rPr>
          <w:noProof/>
        </w:rPr>
        <w:t xml:space="preserve">(a) </w:t>
      </w:r>
      <w:r w:rsidR="00CA7884" w:rsidRPr="00AE5555">
        <w:t>Gold Standard Fourier Shell Correlation</w:t>
      </w:r>
      <w:r w:rsidR="0057706B">
        <w:t xml:space="preserve"> (GSFC)</w:t>
      </w:r>
      <w:r w:rsidR="00CA7884" w:rsidRPr="00AE5555">
        <w:t xml:space="preserve"> curve </w:t>
      </w:r>
      <w:r w:rsidR="0057706B">
        <w:t xml:space="preserve">with </w:t>
      </w:r>
      <w:r w:rsidR="0057706B" w:rsidRPr="0057706B">
        <w:t xml:space="preserve">FSC-mask auto-tightening </w:t>
      </w:r>
      <w:r w:rsidR="00CA7884" w:rsidRPr="00AE5555">
        <w:t>from non-uniform refinement</w:t>
      </w:r>
      <w:r w:rsidR="00CA7884">
        <w:t xml:space="preserve"> in CryoSPARC</w:t>
      </w:r>
      <w:r w:rsidR="008841A7">
        <w:t xml:space="preserve"> from Non-Uniform refinement shown in Fig. 2a</w:t>
      </w:r>
      <w:r w:rsidR="00CA7884">
        <w:rPr>
          <w:noProof/>
        </w:rPr>
        <w:t xml:space="preserve">. </w:t>
      </w:r>
      <w:r w:rsidR="00C629DD" w:rsidRPr="002601C7">
        <w:rPr>
          <w:noProof/>
        </w:rPr>
        <w:t>(</w:t>
      </w:r>
      <w:r w:rsidR="00CA7884">
        <w:rPr>
          <w:noProof/>
        </w:rPr>
        <w:t>b</w:t>
      </w:r>
      <w:r w:rsidR="00C629DD" w:rsidRPr="002601C7">
        <w:rPr>
          <w:noProof/>
        </w:rPr>
        <w:t>) GSFSC resolution curve from local refinement</w:t>
      </w:r>
      <w:r w:rsidR="0057706B">
        <w:rPr>
          <w:noProof/>
        </w:rPr>
        <w:t xml:space="preserve"> </w:t>
      </w:r>
      <w:r w:rsidR="008841A7">
        <w:rPr>
          <w:noProof/>
        </w:rPr>
        <w:t xml:space="preserve">map (core) </w:t>
      </w:r>
      <w:r w:rsidR="0057706B">
        <w:rPr>
          <w:noProof/>
        </w:rPr>
        <w:t xml:space="preserve">with </w:t>
      </w:r>
      <w:r w:rsidR="0057706B" w:rsidRPr="0057706B">
        <w:rPr>
          <w:noProof/>
        </w:rPr>
        <w:t>FSC-mask auto-</w:t>
      </w:r>
      <w:r w:rsidR="0057706B" w:rsidRPr="0057706B">
        <w:rPr>
          <w:noProof/>
          <w:color w:val="000000" w:themeColor="text1"/>
        </w:rPr>
        <w:t>tightening</w:t>
      </w:r>
      <w:r w:rsidR="00C629DD" w:rsidRPr="0057706B">
        <w:rPr>
          <w:noProof/>
          <w:color w:val="000000" w:themeColor="text1"/>
        </w:rPr>
        <w:t xml:space="preserve"> in CryoSPARC. </w:t>
      </w:r>
      <w:r w:rsidR="00CA7884" w:rsidRPr="0057706B">
        <w:rPr>
          <w:noProof/>
          <w:color w:val="000000" w:themeColor="text1"/>
        </w:rPr>
        <w:t>(c) Map from local-refinement coloured accordi</w:t>
      </w:r>
      <w:r w:rsidR="0057706B" w:rsidRPr="0057706B">
        <w:rPr>
          <w:noProof/>
          <w:color w:val="000000" w:themeColor="text1"/>
        </w:rPr>
        <w:t>n</w:t>
      </w:r>
      <w:r w:rsidR="00CA7884" w:rsidRPr="0057706B">
        <w:rPr>
          <w:noProof/>
          <w:color w:val="000000" w:themeColor="text1"/>
        </w:rPr>
        <w:t xml:space="preserve">g to local </w:t>
      </w:r>
      <w:r w:rsidR="00CA7884" w:rsidRPr="0057706B">
        <w:rPr>
          <w:color w:val="000000" w:themeColor="text1"/>
        </w:rPr>
        <w:t>resolution</w:t>
      </w:r>
      <w:r w:rsidR="00CA7884" w:rsidRPr="0057706B">
        <w:rPr>
          <w:noProof/>
          <w:color w:val="000000" w:themeColor="text1"/>
        </w:rPr>
        <w:t xml:space="preserve"> (from 3Å to 7Å). </w:t>
      </w:r>
      <w:r w:rsidR="00C629DD" w:rsidRPr="0057706B">
        <w:rPr>
          <w:noProof/>
          <w:color w:val="000000" w:themeColor="text1"/>
        </w:rPr>
        <w:t>(</w:t>
      </w:r>
      <w:r w:rsidR="00CA7884" w:rsidRPr="0057706B">
        <w:rPr>
          <w:noProof/>
          <w:color w:val="000000" w:themeColor="text1"/>
        </w:rPr>
        <w:t>d</w:t>
      </w:r>
      <w:r w:rsidR="00C629DD" w:rsidRPr="0057706B">
        <w:rPr>
          <w:noProof/>
          <w:color w:val="000000" w:themeColor="text1"/>
        </w:rPr>
        <w:t xml:space="preserve">) </w:t>
      </w:r>
      <w:r w:rsidR="0057706B" w:rsidRPr="0057706B">
        <w:rPr>
          <w:noProof/>
          <w:color w:val="000000" w:themeColor="text1"/>
        </w:rPr>
        <w:t xml:space="preserve">Sharpened map following </w:t>
      </w:r>
      <w:r w:rsidR="00C629DD" w:rsidRPr="0057706B">
        <w:rPr>
          <w:noProof/>
          <w:color w:val="000000" w:themeColor="text1"/>
        </w:rPr>
        <w:t>3D Flexible refinement</w:t>
      </w:r>
      <w:r w:rsidR="0057706B" w:rsidRPr="0057706B">
        <w:rPr>
          <w:noProof/>
          <w:color w:val="000000" w:themeColor="text1"/>
        </w:rPr>
        <w:t>, with a B-factor of -66.7</w:t>
      </w:r>
      <w:r w:rsidR="00C629DD" w:rsidRPr="0057706B">
        <w:rPr>
          <w:noProof/>
          <w:color w:val="000000" w:themeColor="text1"/>
        </w:rPr>
        <w:t xml:space="preserve"> (</w:t>
      </w:r>
      <w:r w:rsidR="00CA7884" w:rsidRPr="0057706B">
        <w:rPr>
          <w:noProof/>
          <w:color w:val="000000" w:themeColor="text1"/>
        </w:rPr>
        <w:t>e</w:t>
      </w:r>
      <w:r w:rsidR="00C629DD" w:rsidRPr="0057706B">
        <w:rPr>
          <w:noProof/>
          <w:color w:val="000000" w:themeColor="text1"/>
        </w:rPr>
        <w:t xml:space="preserve">) </w:t>
      </w:r>
      <w:r w:rsidR="0057706B" w:rsidRPr="0057706B">
        <w:rPr>
          <w:noProof/>
          <w:color w:val="000000" w:themeColor="text1"/>
        </w:rPr>
        <w:t>Flex reconstruction FSC.</w:t>
      </w:r>
      <w:r w:rsidR="00C629DD" w:rsidRPr="0057706B">
        <w:rPr>
          <w:noProof/>
          <w:color w:val="000000" w:themeColor="text1"/>
        </w:rPr>
        <w:t xml:space="preserve"> (</w:t>
      </w:r>
      <w:r w:rsidR="00CA7884" w:rsidRPr="0057706B">
        <w:rPr>
          <w:noProof/>
          <w:color w:val="000000" w:themeColor="text1"/>
        </w:rPr>
        <w:t>f</w:t>
      </w:r>
      <w:r w:rsidR="00C629DD" w:rsidRPr="0057706B">
        <w:rPr>
          <w:noProof/>
          <w:color w:val="000000" w:themeColor="text1"/>
        </w:rPr>
        <w:t xml:space="preserve">) 3D Flexibible refinement: output from Flex Train. </w:t>
      </w:r>
      <w:r w:rsidR="008A65A0" w:rsidRPr="0057706B">
        <w:rPr>
          <w:noProof/>
          <w:color w:val="000000" w:themeColor="text1"/>
        </w:rPr>
        <w:t xml:space="preserve">  </w:t>
      </w:r>
    </w:p>
    <w:p w14:paraId="4A552697" w14:textId="77777777" w:rsidR="0069024C" w:rsidRDefault="00E77F53" w:rsidP="0069024C">
      <w:pPr>
        <w:keepNext/>
        <w:jc w:val="left"/>
      </w:pPr>
      <w:r>
        <w:rPr>
          <w:noProof/>
        </w:rPr>
        <w:lastRenderedPageBreak/>
        <w:drawing>
          <wp:inline distT="0" distB="0" distL="0" distR="0" wp14:anchorId="00629D0E" wp14:editId="622FDE2D">
            <wp:extent cx="6645910" cy="4267200"/>
            <wp:effectExtent l="0" t="0" r="0" b="0"/>
            <wp:docPr id="19177601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760148" name="Picture 1917760148"/>
                    <pic:cNvPicPr/>
                  </pic:nvPicPr>
                  <pic:blipFill rotWithShape="1">
                    <a:blip r:embed="rId14" cstate="print">
                      <a:extLst>
                        <a:ext uri="{28A0092B-C50C-407E-A947-70E740481C1C}">
                          <a14:useLocalDpi xmlns:a14="http://schemas.microsoft.com/office/drawing/2010/main" val="0"/>
                        </a:ext>
                      </a:extLst>
                    </a:blip>
                    <a:srcRect b="3972"/>
                    <a:stretch>
                      <a:fillRect/>
                    </a:stretch>
                  </pic:blipFill>
                  <pic:spPr bwMode="auto">
                    <a:xfrm>
                      <a:off x="0" y="0"/>
                      <a:ext cx="6645910" cy="4267200"/>
                    </a:xfrm>
                    <a:prstGeom prst="rect">
                      <a:avLst/>
                    </a:prstGeom>
                    <a:ln>
                      <a:noFill/>
                    </a:ln>
                    <a:extLst>
                      <a:ext uri="{53640926-AAD7-44D8-BBD7-CCE9431645EC}">
                        <a14:shadowObscured xmlns:a14="http://schemas.microsoft.com/office/drawing/2010/main"/>
                      </a:ext>
                    </a:extLst>
                  </pic:spPr>
                </pic:pic>
              </a:graphicData>
            </a:graphic>
          </wp:inline>
        </w:drawing>
      </w:r>
    </w:p>
    <w:p w14:paraId="5DC241C9" w14:textId="3D7B75F0" w:rsidR="00E77F53" w:rsidRDefault="0069024C" w:rsidP="0069024C">
      <w:pPr>
        <w:pStyle w:val="Caption"/>
        <w:jc w:val="left"/>
      </w:pPr>
      <w:r>
        <w:t xml:space="preserve">Supplementary Figure </w:t>
      </w:r>
      <w:fldSimple w:instr=" SEQ Supplementary_Figure \* ARABIC ">
        <w:r w:rsidR="003137F6">
          <w:rPr>
            <w:noProof/>
          </w:rPr>
          <w:t>6</w:t>
        </w:r>
      </w:fldSimple>
      <w:r>
        <w:t>.</w:t>
      </w:r>
      <w:r w:rsidR="00E77F53">
        <w:t xml:space="preserve"> Summary from AlphaFold3 (</w:t>
      </w:r>
      <w:r w:rsidR="00E77F53" w:rsidRPr="00384342">
        <w:t>https://alphafoldserver.com/</w:t>
      </w:r>
      <w:r w:rsidR="00E77F53">
        <w:t xml:space="preserve">) prediction of AETF subunits. (a) Model coloured according to </w:t>
      </w:r>
      <w:r w:rsidR="00E77F53" w:rsidRPr="00615F53">
        <w:t>Predicted Local Distance Difference Test (pLDDT)</w:t>
      </w:r>
      <w:r w:rsidR="00E77F53">
        <w:t xml:space="preserve">, as indicated in (b). (c) Expected Position Error </w:t>
      </w:r>
      <w:r w:rsidR="00E77F53" w:rsidRPr="00615F53">
        <w:t>across the sequence</w:t>
      </w:r>
      <w:r w:rsidR="00E77F53">
        <w:t xml:space="preserve"> for AETF1 and AETF2, with chains separated by a black line on the matrix. </w:t>
      </w:r>
    </w:p>
    <w:p w14:paraId="4A67010E" w14:textId="77777777" w:rsidR="00E77F53" w:rsidRPr="00E77F53" w:rsidRDefault="00E77F53" w:rsidP="00E77F53"/>
    <w:p w14:paraId="5FD53E3A" w14:textId="77777777" w:rsidR="004C799C" w:rsidRPr="004C799C" w:rsidRDefault="004C799C" w:rsidP="004C799C"/>
    <w:p w14:paraId="30EA94DE" w14:textId="77777777" w:rsidR="0069024C" w:rsidRDefault="00DD10D0" w:rsidP="0069024C">
      <w:pPr>
        <w:keepNext/>
      </w:pPr>
      <w:r>
        <w:rPr>
          <w:noProof/>
        </w:rPr>
        <w:lastRenderedPageBreak/>
        <w:drawing>
          <wp:inline distT="0" distB="0" distL="0" distR="0" wp14:anchorId="4167AE67" wp14:editId="419A6A0D">
            <wp:extent cx="6645910" cy="7384869"/>
            <wp:effectExtent l="0" t="0" r="2540" b="6985"/>
            <wp:docPr id="14280355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035511" name="Picture 1428035511"/>
                    <pic:cNvPicPr/>
                  </pic:nvPicPr>
                  <pic:blipFill rotWithShape="1">
                    <a:blip r:embed="rId15" cstate="print">
                      <a:extLst>
                        <a:ext uri="{28A0092B-C50C-407E-A947-70E740481C1C}">
                          <a14:useLocalDpi xmlns:a14="http://schemas.microsoft.com/office/drawing/2010/main" val="0"/>
                        </a:ext>
                      </a:extLst>
                    </a:blip>
                    <a:srcRect b="20638"/>
                    <a:stretch>
                      <a:fillRect/>
                    </a:stretch>
                  </pic:blipFill>
                  <pic:spPr bwMode="auto">
                    <a:xfrm>
                      <a:off x="0" y="0"/>
                      <a:ext cx="6645910" cy="7384869"/>
                    </a:xfrm>
                    <a:prstGeom prst="rect">
                      <a:avLst/>
                    </a:prstGeom>
                    <a:ln>
                      <a:noFill/>
                    </a:ln>
                    <a:extLst>
                      <a:ext uri="{53640926-AAD7-44D8-BBD7-CCE9431645EC}">
                        <a14:shadowObscured xmlns:a14="http://schemas.microsoft.com/office/drawing/2010/main"/>
                      </a:ext>
                    </a:extLst>
                  </pic:spPr>
                </pic:pic>
              </a:graphicData>
            </a:graphic>
          </wp:inline>
        </w:drawing>
      </w:r>
    </w:p>
    <w:p w14:paraId="3A7BFB62" w14:textId="506151BC" w:rsidR="00DD10D0" w:rsidRPr="007A268B" w:rsidRDefault="0069024C" w:rsidP="0069024C">
      <w:pPr>
        <w:pStyle w:val="Caption"/>
      </w:pPr>
      <w:r>
        <w:t xml:space="preserve">Supplementary Figure </w:t>
      </w:r>
      <w:fldSimple w:instr=" SEQ Supplementary_Figure \* ARABIC ">
        <w:r w:rsidR="003137F6">
          <w:rPr>
            <w:noProof/>
          </w:rPr>
          <w:t>7</w:t>
        </w:r>
      </w:fldSimple>
      <w:r>
        <w:t>.</w:t>
      </w:r>
      <w:r w:rsidR="00DD10D0">
        <w:t xml:space="preserve"> Domains of the VETF, represented in the same manner as Figure 4. (a) </w:t>
      </w:r>
      <w:r w:rsidR="00DD10D0" w:rsidRPr="007A268B">
        <w:t>Surface representation of the VETF structure</w:t>
      </w:r>
      <w:r w:rsidR="00DD10D0">
        <w:t xml:space="preserve"> </w:t>
      </w:r>
      <w:r w:rsidR="00DD10D0" w:rsidRPr="007A268B">
        <w:t>(pdb: 7AMV)</w:t>
      </w:r>
      <w:r w:rsidR="00DD10D0">
        <w:t>.</w:t>
      </w:r>
      <w:r w:rsidR="00DD10D0" w:rsidRPr="007A268B">
        <w:t xml:space="preserve"> with </w:t>
      </w:r>
      <w:r w:rsidR="00DD10D0">
        <w:t>the VETF</w:t>
      </w:r>
      <w:r w:rsidR="00DD10D0" w:rsidRPr="007A268B">
        <w:t xml:space="preserve"> domains coloured. </w:t>
      </w:r>
      <w:r w:rsidR="00DD10D0">
        <w:t xml:space="preserve">Ribbon representations of each domain and their relative locations shown in </w:t>
      </w:r>
      <w:r w:rsidR="00DD10D0" w:rsidRPr="007A268B">
        <w:t xml:space="preserve">(b) </w:t>
      </w:r>
      <w:r w:rsidR="00DD10D0">
        <w:t>VETFl-NTD, (c) TBPLD, (d) OTU-like Domain 4, (e) VETFl-CTD, (f) VETFs helicase lobes, (g) VETFs-CTD.</w:t>
      </w:r>
    </w:p>
    <w:p w14:paraId="3461AE25" w14:textId="77777777" w:rsidR="00DD10D0" w:rsidRPr="00DD10D0" w:rsidRDefault="00DD10D0" w:rsidP="00DD10D0"/>
    <w:p w14:paraId="05B7582A" w14:textId="224FAFB0" w:rsidR="003C047E" w:rsidRDefault="003C047E" w:rsidP="00F47C2A">
      <w:r>
        <w:br w:type="page"/>
      </w:r>
    </w:p>
    <w:p w14:paraId="29CF2E3E" w14:textId="2547F882" w:rsidR="00F47C2A" w:rsidRPr="00DA54D7" w:rsidRDefault="00F47C2A" w:rsidP="00F47C2A">
      <w:pPr>
        <w:pStyle w:val="Caption"/>
      </w:pPr>
    </w:p>
    <w:tbl>
      <w:tblPr>
        <w:tblStyle w:val="TableGrid"/>
        <w:tblW w:w="0" w:type="auto"/>
        <w:tblLook w:val="04A0" w:firstRow="1" w:lastRow="0" w:firstColumn="1" w:lastColumn="0" w:noHBand="0" w:noVBand="1"/>
      </w:tblPr>
      <w:tblGrid>
        <w:gridCol w:w="1550"/>
        <w:gridCol w:w="1847"/>
        <w:gridCol w:w="2091"/>
        <w:gridCol w:w="1928"/>
        <w:gridCol w:w="1022"/>
        <w:gridCol w:w="1142"/>
        <w:gridCol w:w="876"/>
      </w:tblGrid>
      <w:tr w:rsidR="00267D95" w:rsidRPr="00267D95" w14:paraId="5FD76FD5" w14:textId="77777777" w:rsidTr="008A6D20">
        <w:trPr>
          <w:trHeight w:val="288"/>
        </w:trPr>
        <w:tc>
          <w:tcPr>
            <w:tcW w:w="1550" w:type="dxa"/>
            <w:noWrap/>
            <w:hideMark/>
          </w:tcPr>
          <w:p w14:paraId="413D4207" w14:textId="77777777" w:rsidR="00267D95" w:rsidRPr="00267D95" w:rsidRDefault="00267D95" w:rsidP="00267D95">
            <w:pPr>
              <w:rPr>
                <w:b/>
                <w:bCs/>
              </w:rPr>
            </w:pPr>
            <w:r w:rsidRPr="00267D95">
              <w:rPr>
                <w:b/>
                <w:bCs/>
              </w:rPr>
              <w:t>Search query</w:t>
            </w:r>
          </w:p>
        </w:tc>
        <w:tc>
          <w:tcPr>
            <w:tcW w:w="1847" w:type="dxa"/>
            <w:noWrap/>
            <w:hideMark/>
          </w:tcPr>
          <w:p w14:paraId="661ACFE5" w14:textId="73B9BE6A" w:rsidR="00267D95" w:rsidRPr="00267D95" w:rsidRDefault="001A267C" w:rsidP="00267D95">
            <w:pPr>
              <w:rPr>
                <w:b/>
                <w:bCs/>
              </w:rPr>
            </w:pPr>
            <w:r>
              <w:rPr>
                <w:b/>
                <w:bCs/>
              </w:rPr>
              <w:t>Viral family</w:t>
            </w:r>
          </w:p>
        </w:tc>
        <w:tc>
          <w:tcPr>
            <w:tcW w:w="2091" w:type="dxa"/>
            <w:noWrap/>
            <w:hideMark/>
          </w:tcPr>
          <w:p w14:paraId="2DA67DBA" w14:textId="77777777" w:rsidR="00267D95" w:rsidRPr="00267D95" w:rsidRDefault="00267D95" w:rsidP="00267D95">
            <w:pPr>
              <w:rPr>
                <w:b/>
                <w:bCs/>
              </w:rPr>
            </w:pPr>
            <w:r w:rsidRPr="00267D95">
              <w:rPr>
                <w:b/>
                <w:bCs/>
              </w:rPr>
              <w:t>Scientific Name</w:t>
            </w:r>
          </w:p>
        </w:tc>
        <w:tc>
          <w:tcPr>
            <w:tcW w:w="1928" w:type="dxa"/>
            <w:noWrap/>
            <w:hideMark/>
          </w:tcPr>
          <w:p w14:paraId="673213DF" w14:textId="77777777" w:rsidR="00267D95" w:rsidRPr="00267D95" w:rsidRDefault="00267D95" w:rsidP="00267D95">
            <w:pPr>
              <w:rPr>
                <w:b/>
                <w:bCs/>
              </w:rPr>
            </w:pPr>
            <w:r w:rsidRPr="00267D95">
              <w:rPr>
                <w:b/>
                <w:bCs/>
              </w:rPr>
              <w:t>Target</w:t>
            </w:r>
          </w:p>
        </w:tc>
        <w:tc>
          <w:tcPr>
            <w:tcW w:w="1022" w:type="dxa"/>
            <w:noWrap/>
            <w:hideMark/>
          </w:tcPr>
          <w:p w14:paraId="073140E9" w14:textId="77777777" w:rsidR="00267D95" w:rsidRPr="00267D95" w:rsidRDefault="00267D95" w:rsidP="00267D95">
            <w:pPr>
              <w:rPr>
                <w:b/>
                <w:bCs/>
              </w:rPr>
            </w:pPr>
            <w:r w:rsidRPr="00267D95">
              <w:rPr>
                <w:b/>
                <w:bCs/>
              </w:rPr>
              <w:t>Seq. Id.</w:t>
            </w:r>
          </w:p>
        </w:tc>
        <w:tc>
          <w:tcPr>
            <w:tcW w:w="1142" w:type="dxa"/>
            <w:noWrap/>
            <w:hideMark/>
          </w:tcPr>
          <w:p w14:paraId="0793D788" w14:textId="77777777" w:rsidR="00267D95" w:rsidRPr="00267D95" w:rsidRDefault="00267D95" w:rsidP="00267D95">
            <w:pPr>
              <w:rPr>
                <w:b/>
                <w:bCs/>
              </w:rPr>
            </w:pPr>
            <w:r w:rsidRPr="00267D95">
              <w:rPr>
                <w:b/>
                <w:bCs/>
              </w:rPr>
              <w:t>E-Value</w:t>
            </w:r>
          </w:p>
        </w:tc>
        <w:tc>
          <w:tcPr>
            <w:tcW w:w="876" w:type="dxa"/>
            <w:noWrap/>
            <w:hideMark/>
          </w:tcPr>
          <w:p w14:paraId="4DC02850" w14:textId="77777777" w:rsidR="00267D95" w:rsidRPr="00267D95" w:rsidRDefault="00267D95" w:rsidP="00267D95">
            <w:pPr>
              <w:rPr>
                <w:b/>
                <w:bCs/>
              </w:rPr>
            </w:pPr>
            <w:r w:rsidRPr="00267D95">
              <w:rPr>
                <w:b/>
                <w:bCs/>
              </w:rPr>
              <w:t>Query legnth</w:t>
            </w:r>
          </w:p>
        </w:tc>
      </w:tr>
      <w:tr w:rsidR="00267D95" w:rsidRPr="00267D95" w14:paraId="692E8A36" w14:textId="77777777" w:rsidTr="008A6D20">
        <w:trPr>
          <w:trHeight w:val="288"/>
        </w:trPr>
        <w:tc>
          <w:tcPr>
            <w:tcW w:w="1550" w:type="dxa"/>
            <w:noWrap/>
            <w:hideMark/>
          </w:tcPr>
          <w:p w14:paraId="66EA385C" w14:textId="77777777" w:rsidR="00267D95" w:rsidRPr="00267D95" w:rsidRDefault="00267D95" w:rsidP="00267D95">
            <w:r w:rsidRPr="00267D95">
              <w:t>AETF Structure</w:t>
            </w:r>
          </w:p>
        </w:tc>
        <w:tc>
          <w:tcPr>
            <w:tcW w:w="1847" w:type="dxa"/>
            <w:noWrap/>
            <w:hideMark/>
          </w:tcPr>
          <w:p w14:paraId="42811689" w14:textId="77777777" w:rsidR="00267D95" w:rsidRPr="00A6779F" w:rsidRDefault="00267D95">
            <w:pPr>
              <w:rPr>
                <w:i/>
                <w:iCs/>
              </w:rPr>
            </w:pPr>
            <w:r w:rsidRPr="00A6779F">
              <w:rPr>
                <w:i/>
                <w:iCs/>
              </w:rPr>
              <w:t>Asfarviridae</w:t>
            </w:r>
          </w:p>
        </w:tc>
        <w:tc>
          <w:tcPr>
            <w:tcW w:w="2091" w:type="dxa"/>
            <w:noWrap/>
            <w:hideMark/>
          </w:tcPr>
          <w:p w14:paraId="6D4A5BEF" w14:textId="77777777" w:rsidR="00267D95" w:rsidRPr="00267D95" w:rsidRDefault="00267D95">
            <w:r w:rsidRPr="00267D95">
              <w:t>Abalone asfa-like virus</w:t>
            </w:r>
          </w:p>
        </w:tc>
        <w:tc>
          <w:tcPr>
            <w:tcW w:w="1928" w:type="dxa"/>
            <w:noWrap/>
            <w:hideMark/>
          </w:tcPr>
          <w:p w14:paraId="58B5DBAE" w14:textId="77777777" w:rsidR="00267D95" w:rsidRPr="00C434F8" w:rsidRDefault="00267D95">
            <w:pPr>
              <w:rPr>
                <w:color w:val="000000" w:themeColor="text1"/>
              </w:rPr>
            </w:pPr>
            <w:r w:rsidRPr="00C434F8">
              <w:rPr>
                <w:color w:val="000000" w:themeColor="text1"/>
              </w:rPr>
              <w:t>A0A5K7Y0V4</w:t>
            </w:r>
          </w:p>
        </w:tc>
        <w:tc>
          <w:tcPr>
            <w:tcW w:w="1022" w:type="dxa"/>
            <w:noWrap/>
            <w:hideMark/>
          </w:tcPr>
          <w:p w14:paraId="53B985CA" w14:textId="77777777" w:rsidR="00267D95" w:rsidRPr="00267D95" w:rsidRDefault="00267D95" w:rsidP="00267D95">
            <w:r w:rsidRPr="00267D95">
              <w:t>26.7</w:t>
            </w:r>
          </w:p>
        </w:tc>
        <w:tc>
          <w:tcPr>
            <w:tcW w:w="1142" w:type="dxa"/>
            <w:noWrap/>
            <w:hideMark/>
          </w:tcPr>
          <w:p w14:paraId="0F4E7F96" w14:textId="77777777" w:rsidR="00267D95" w:rsidRPr="00267D95" w:rsidRDefault="00267D95" w:rsidP="00267D95">
            <w:r w:rsidRPr="00267D95">
              <w:t>5.34E-81</w:t>
            </w:r>
          </w:p>
        </w:tc>
        <w:tc>
          <w:tcPr>
            <w:tcW w:w="876" w:type="dxa"/>
            <w:noWrap/>
            <w:hideMark/>
          </w:tcPr>
          <w:p w14:paraId="518151DE" w14:textId="77777777" w:rsidR="00267D95" w:rsidRPr="00267D95" w:rsidRDefault="00267D95" w:rsidP="00267D95">
            <w:r w:rsidRPr="00267D95">
              <w:t>1-1094</w:t>
            </w:r>
          </w:p>
        </w:tc>
      </w:tr>
      <w:tr w:rsidR="00267D95" w:rsidRPr="00267D95" w14:paraId="63EC8AD7" w14:textId="77777777" w:rsidTr="008A6D20">
        <w:trPr>
          <w:trHeight w:val="288"/>
        </w:trPr>
        <w:tc>
          <w:tcPr>
            <w:tcW w:w="1550" w:type="dxa"/>
            <w:noWrap/>
            <w:hideMark/>
          </w:tcPr>
          <w:p w14:paraId="39792E48" w14:textId="77777777" w:rsidR="00267D95" w:rsidRPr="00267D95" w:rsidRDefault="00267D95">
            <w:r w:rsidRPr="00267D95">
              <w:t>AETF Structure</w:t>
            </w:r>
          </w:p>
        </w:tc>
        <w:tc>
          <w:tcPr>
            <w:tcW w:w="1847" w:type="dxa"/>
            <w:noWrap/>
            <w:hideMark/>
          </w:tcPr>
          <w:p w14:paraId="78F152E0" w14:textId="77777777" w:rsidR="00267D95" w:rsidRPr="00267D95" w:rsidRDefault="00267D95">
            <w:r w:rsidRPr="00267D95">
              <w:t>Unclassified</w:t>
            </w:r>
          </w:p>
        </w:tc>
        <w:tc>
          <w:tcPr>
            <w:tcW w:w="2091" w:type="dxa"/>
            <w:noWrap/>
            <w:hideMark/>
          </w:tcPr>
          <w:p w14:paraId="5D054998" w14:textId="77777777" w:rsidR="00267D95" w:rsidRPr="00267D95" w:rsidRDefault="00267D95">
            <w:r w:rsidRPr="00267D95">
              <w:t>Faustovirus</w:t>
            </w:r>
          </w:p>
        </w:tc>
        <w:tc>
          <w:tcPr>
            <w:tcW w:w="1928" w:type="dxa"/>
            <w:noWrap/>
            <w:hideMark/>
          </w:tcPr>
          <w:p w14:paraId="2EE52D8D" w14:textId="77777777" w:rsidR="00267D95" w:rsidRPr="00C434F8" w:rsidRDefault="00267D95">
            <w:pPr>
              <w:rPr>
                <w:color w:val="000000" w:themeColor="text1"/>
              </w:rPr>
            </w:pPr>
            <w:r w:rsidRPr="00C434F8">
              <w:rPr>
                <w:color w:val="000000" w:themeColor="text1"/>
              </w:rPr>
              <w:t>A0A141ZNB2</w:t>
            </w:r>
          </w:p>
        </w:tc>
        <w:tc>
          <w:tcPr>
            <w:tcW w:w="1022" w:type="dxa"/>
            <w:noWrap/>
            <w:hideMark/>
          </w:tcPr>
          <w:p w14:paraId="29115231" w14:textId="77777777" w:rsidR="00267D95" w:rsidRPr="00267D95" w:rsidRDefault="00267D95" w:rsidP="00267D95">
            <w:r w:rsidRPr="00267D95">
              <w:t>18.4</w:t>
            </w:r>
          </w:p>
        </w:tc>
        <w:tc>
          <w:tcPr>
            <w:tcW w:w="1142" w:type="dxa"/>
            <w:noWrap/>
            <w:hideMark/>
          </w:tcPr>
          <w:p w14:paraId="188ADEB8" w14:textId="77777777" w:rsidR="00267D95" w:rsidRPr="00267D95" w:rsidRDefault="00267D95" w:rsidP="00267D95">
            <w:r w:rsidRPr="00267D95">
              <w:t>1.10E-55</w:t>
            </w:r>
          </w:p>
        </w:tc>
        <w:tc>
          <w:tcPr>
            <w:tcW w:w="876" w:type="dxa"/>
            <w:noWrap/>
            <w:hideMark/>
          </w:tcPr>
          <w:p w14:paraId="228F062C" w14:textId="77777777" w:rsidR="00267D95" w:rsidRPr="00267D95" w:rsidRDefault="00267D95" w:rsidP="00267D95">
            <w:r w:rsidRPr="00267D95">
              <w:t>1-1094</w:t>
            </w:r>
          </w:p>
        </w:tc>
      </w:tr>
      <w:tr w:rsidR="00267D95" w:rsidRPr="00267D95" w14:paraId="6474F8BB" w14:textId="77777777" w:rsidTr="008A6D20">
        <w:trPr>
          <w:trHeight w:val="288"/>
        </w:trPr>
        <w:tc>
          <w:tcPr>
            <w:tcW w:w="1550" w:type="dxa"/>
            <w:noWrap/>
            <w:hideMark/>
          </w:tcPr>
          <w:p w14:paraId="0497578A" w14:textId="77777777" w:rsidR="00267D95" w:rsidRPr="00267D95" w:rsidRDefault="00267D95">
            <w:r w:rsidRPr="00267D95">
              <w:t>AETF Structure</w:t>
            </w:r>
          </w:p>
        </w:tc>
        <w:tc>
          <w:tcPr>
            <w:tcW w:w="1847" w:type="dxa"/>
            <w:noWrap/>
            <w:hideMark/>
          </w:tcPr>
          <w:p w14:paraId="3D05FF28" w14:textId="77777777" w:rsidR="00267D95" w:rsidRPr="00267D95" w:rsidRDefault="00267D95">
            <w:r w:rsidRPr="00267D95">
              <w:t>Unclassified</w:t>
            </w:r>
          </w:p>
        </w:tc>
        <w:tc>
          <w:tcPr>
            <w:tcW w:w="2091" w:type="dxa"/>
            <w:noWrap/>
            <w:hideMark/>
          </w:tcPr>
          <w:p w14:paraId="2A1A79F3" w14:textId="77777777" w:rsidR="00267D95" w:rsidRPr="00267D95" w:rsidRDefault="00267D95">
            <w:r w:rsidRPr="00267D95">
              <w:t>Kaumoebavirus</w:t>
            </w:r>
          </w:p>
        </w:tc>
        <w:tc>
          <w:tcPr>
            <w:tcW w:w="1928" w:type="dxa"/>
            <w:noWrap/>
            <w:hideMark/>
          </w:tcPr>
          <w:p w14:paraId="54C51FA4" w14:textId="77777777" w:rsidR="00267D95" w:rsidRPr="00C434F8" w:rsidRDefault="00267D95">
            <w:pPr>
              <w:rPr>
                <w:color w:val="000000" w:themeColor="text1"/>
              </w:rPr>
            </w:pPr>
            <w:r w:rsidRPr="00C434F8">
              <w:rPr>
                <w:color w:val="000000" w:themeColor="text1"/>
              </w:rPr>
              <w:t>A0A1V0CNJ2</w:t>
            </w:r>
          </w:p>
        </w:tc>
        <w:tc>
          <w:tcPr>
            <w:tcW w:w="1022" w:type="dxa"/>
            <w:noWrap/>
            <w:hideMark/>
          </w:tcPr>
          <w:p w14:paraId="295BB18B" w14:textId="77777777" w:rsidR="00267D95" w:rsidRPr="00267D95" w:rsidRDefault="00267D95" w:rsidP="00267D95">
            <w:r w:rsidRPr="00267D95">
              <w:t>16.2</w:t>
            </w:r>
          </w:p>
        </w:tc>
        <w:tc>
          <w:tcPr>
            <w:tcW w:w="1142" w:type="dxa"/>
            <w:noWrap/>
            <w:hideMark/>
          </w:tcPr>
          <w:p w14:paraId="3DB6E89A" w14:textId="77777777" w:rsidR="00267D95" w:rsidRPr="00267D95" w:rsidRDefault="00267D95" w:rsidP="00267D95">
            <w:r w:rsidRPr="00267D95">
              <w:t>1.04E-46</w:t>
            </w:r>
          </w:p>
        </w:tc>
        <w:tc>
          <w:tcPr>
            <w:tcW w:w="876" w:type="dxa"/>
            <w:noWrap/>
            <w:hideMark/>
          </w:tcPr>
          <w:p w14:paraId="2D06443F" w14:textId="77777777" w:rsidR="00267D95" w:rsidRPr="00267D95" w:rsidRDefault="00267D95" w:rsidP="00267D95">
            <w:r w:rsidRPr="00267D95">
              <w:t>1-1094</w:t>
            </w:r>
          </w:p>
        </w:tc>
      </w:tr>
      <w:tr w:rsidR="00267D95" w:rsidRPr="00267D95" w14:paraId="129A1A3A" w14:textId="77777777" w:rsidTr="008A6D20">
        <w:trPr>
          <w:trHeight w:val="288"/>
        </w:trPr>
        <w:tc>
          <w:tcPr>
            <w:tcW w:w="1550" w:type="dxa"/>
            <w:noWrap/>
            <w:hideMark/>
          </w:tcPr>
          <w:p w14:paraId="76770196" w14:textId="77777777" w:rsidR="00267D95" w:rsidRPr="00267D95" w:rsidRDefault="00267D95">
            <w:r w:rsidRPr="00267D95">
              <w:t>AETF Structure</w:t>
            </w:r>
          </w:p>
        </w:tc>
        <w:tc>
          <w:tcPr>
            <w:tcW w:w="1847" w:type="dxa"/>
            <w:noWrap/>
            <w:hideMark/>
          </w:tcPr>
          <w:p w14:paraId="4E84C7A9" w14:textId="77777777" w:rsidR="00267D95" w:rsidRPr="00A6779F" w:rsidRDefault="00267D95">
            <w:pPr>
              <w:rPr>
                <w:i/>
                <w:iCs/>
              </w:rPr>
            </w:pPr>
            <w:r w:rsidRPr="00A6779F">
              <w:rPr>
                <w:i/>
                <w:iCs/>
              </w:rPr>
              <w:t>Mimiviridae</w:t>
            </w:r>
          </w:p>
        </w:tc>
        <w:tc>
          <w:tcPr>
            <w:tcW w:w="2091" w:type="dxa"/>
            <w:noWrap/>
            <w:hideMark/>
          </w:tcPr>
          <w:p w14:paraId="56EC7516" w14:textId="77777777" w:rsidR="00267D95" w:rsidRPr="00267D95" w:rsidRDefault="00267D95">
            <w:r w:rsidRPr="00267D95">
              <w:t>Moumouvirus Monve</w:t>
            </w:r>
          </w:p>
        </w:tc>
        <w:tc>
          <w:tcPr>
            <w:tcW w:w="1928" w:type="dxa"/>
            <w:noWrap/>
            <w:hideMark/>
          </w:tcPr>
          <w:p w14:paraId="4854ACE6" w14:textId="77777777" w:rsidR="00267D95" w:rsidRPr="00C434F8" w:rsidRDefault="00267D95">
            <w:pPr>
              <w:rPr>
                <w:color w:val="000000" w:themeColor="text1"/>
              </w:rPr>
            </w:pPr>
            <w:r w:rsidRPr="00C434F8">
              <w:rPr>
                <w:color w:val="000000" w:themeColor="text1"/>
              </w:rPr>
              <w:t>H2EE59</w:t>
            </w:r>
          </w:p>
        </w:tc>
        <w:tc>
          <w:tcPr>
            <w:tcW w:w="1022" w:type="dxa"/>
            <w:noWrap/>
            <w:hideMark/>
          </w:tcPr>
          <w:p w14:paraId="7379E093" w14:textId="77777777" w:rsidR="00267D95" w:rsidRPr="00267D95" w:rsidRDefault="00267D95" w:rsidP="00267D95">
            <w:r w:rsidRPr="00267D95">
              <w:t>10.8</w:t>
            </w:r>
          </w:p>
        </w:tc>
        <w:tc>
          <w:tcPr>
            <w:tcW w:w="1142" w:type="dxa"/>
            <w:noWrap/>
            <w:hideMark/>
          </w:tcPr>
          <w:p w14:paraId="25A94C42" w14:textId="77777777" w:rsidR="00267D95" w:rsidRPr="00267D95" w:rsidRDefault="00267D95" w:rsidP="00267D95">
            <w:r w:rsidRPr="00267D95">
              <w:t>1.55E-16</w:t>
            </w:r>
          </w:p>
        </w:tc>
        <w:tc>
          <w:tcPr>
            <w:tcW w:w="876" w:type="dxa"/>
            <w:noWrap/>
            <w:hideMark/>
          </w:tcPr>
          <w:p w14:paraId="6ADF4655" w14:textId="77777777" w:rsidR="00267D95" w:rsidRPr="00267D95" w:rsidRDefault="00267D95" w:rsidP="00267D95">
            <w:r w:rsidRPr="00267D95">
              <w:t>1-1094</w:t>
            </w:r>
          </w:p>
        </w:tc>
      </w:tr>
      <w:tr w:rsidR="00267D95" w:rsidRPr="00267D95" w14:paraId="55665FDB" w14:textId="77777777" w:rsidTr="008A6D20">
        <w:trPr>
          <w:trHeight w:val="288"/>
        </w:trPr>
        <w:tc>
          <w:tcPr>
            <w:tcW w:w="1550" w:type="dxa"/>
            <w:noWrap/>
            <w:hideMark/>
          </w:tcPr>
          <w:p w14:paraId="3CECD38D" w14:textId="77777777" w:rsidR="00267D95" w:rsidRPr="00267D95" w:rsidRDefault="00267D95">
            <w:r w:rsidRPr="00267D95">
              <w:t>AETF Structure</w:t>
            </w:r>
          </w:p>
        </w:tc>
        <w:tc>
          <w:tcPr>
            <w:tcW w:w="1847" w:type="dxa"/>
            <w:noWrap/>
            <w:hideMark/>
          </w:tcPr>
          <w:p w14:paraId="647C8FB4" w14:textId="77777777" w:rsidR="00267D95" w:rsidRPr="00A6779F" w:rsidRDefault="00267D95">
            <w:pPr>
              <w:rPr>
                <w:i/>
                <w:iCs/>
              </w:rPr>
            </w:pPr>
            <w:r w:rsidRPr="00A6779F">
              <w:rPr>
                <w:i/>
                <w:iCs/>
              </w:rPr>
              <w:t>Phycodnaviridae</w:t>
            </w:r>
          </w:p>
        </w:tc>
        <w:tc>
          <w:tcPr>
            <w:tcW w:w="2091" w:type="dxa"/>
            <w:noWrap/>
            <w:hideMark/>
          </w:tcPr>
          <w:p w14:paraId="19A1D12C" w14:textId="77777777" w:rsidR="00267D95" w:rsidRPr="00267D95" w:rsidRDefault="00267D95">
            <w:r w:rsidRPr="00267D95">
              <w:t>Phaeocystis globosa virus 14T</w:t>
            </w:r>
          </w:p>
        </w:tc>
        <w:tc>
          <w:tcPr>
            <w:tcW w:w="1928" w:type="dxa"/>
            <w:noWrap/>
            <w:hideMark/>
          </w:tcPr>
          <w:p w14:paraId="6FE24439" w14:textId="77777777" w:rsidR="00267D95" w:rsidRPr="00C434F8" w:rsidRDefault="00267D95">
            <w:pPr>
              <w:rPr>
                <w:color w:val="000000" w:themeColor="text1"/>
              </w:rPr>
            </w:pPr>
            <w:r w:rsidRPr="00C434F8">
              <w:rPr>
                <w:color w:val="000000" w:themeColor="text1"/>
              </w:rPr>
              <w:t>G8DEL3</w:t>
            </w:r>
          </w:p>
        </w:tc>
        <w:tc>
          <w:tcPr>
            <w:tcW w:w="1022" w:type="dxa"/>
            <w:noWrap/>
            <w:hideMark/>
          </w:tcPr>
          <w:p w14:paraId="5660243C" w14:textId="77777777" w:rsidR="00267D95" w:rsidRPr="00267D95" w:rsidRDefault="00267D95" w:rsidP="00267D95">
            <w:r w:rsidRPr="00267D95">
              <w:t>10.7</w:t>
            </w:r>
          </w:p>
        </w:tc>
        <w:tc>
          <w:tcPr>
            <w:tcW w:w="1142" w:type="dxa"/>
            <w:noWrap/>
            <w:hideMark/>
          </w:tcPr>
          <w:p w14:paraId="415AF06E" w14:textId="77777777" w:rsidR="00267D95" w:rsidRPr="00267D95" w:rsidRDefault="00267D95" w:rsidP="00267D95">
            <w:r w:rsidRPr="00267D95">
              <w:t>1.50E-13</w:t>
            </w:r>
          </w:p>
        </w:tc>
        <w:tc>
          <w:tcPr>
            <w:tcW w:w="876" w:type="dxa"/>
            <w:noWrap/>
            <w:hideMark/>
          </w:tcPr>
          <w:p w14:paraId="58C6959C" w14:textId="77777777" w:rsidR="00267D95" w:rsidRPr="00267D95" w:rsidRDefault="00267D95" w:rsidP="00267D95">
            <w:r w:rsidRPr="00267D95">
              <w:t>1-1094</w:t>
            </w:r>
          </w:p>
        </w:tc>
      </w:tr>
      <w:tr w:rsidR="00267D95" w:rsidRPr="00267D95" w14:paraId="6DE11CF3" w14:textId="77777777" w:rsidTr="008A6D20">
        <w:trPr>
          <w:trHeight w:val="288"/>
        </w:trPr>
        <w:tc>
          <w:tcPr>
            <w:tcW w:w="1550" w:type="dxa"/>
            <w:hideMark/>
          </w:tcPr>
          <w:p w14:paraId="4C90205A" w14:textId="77777777" w:rsidR="00267D95" w:rsidRPr="00267D95" w:rsidRDefault="00267D95" w:rsidP="00267D95">
            <w:r w:rsidRPr="00267D95">
              <w:t>AF2 model</w:t>
            </w:r>
          </w:p>
        </w:tc>
        <w:tc>
          <w:tcPr>
            <w:tcW w:w="1847" w:type="dxa"/>
            <w:hideMark/>
          </w:tcPr>
          <w:p w14:paraId="5035EF6A" w14:textId="77777777" w:rsidR="00267D95" w:rsidRPr="00A6779F" w:rsidRDefault="00267D95" w:rsidP="00267D95">
            <w:pPr>
              <w:rPr>
                <w:i/>
                <w:iCs/>
              </w:rPr>
            </w:pPr>
            <w:r w:rsidRPr="00A6779F">
              <w:rPr>
                <w:i/>
                <w:iCs/>
              </w:rPr>
              <w:t>Marseilleviridae</w:t>
            </w:r>
          </w:p>
        </w:tc>
        <w:tc>
          <w:tcPr>
            <w:tcW w:w="2091" w:type="dxa"/>
            <w:hideMark/>
          </w:tcPr>
          <w:p w14:paraId="402EA3BA" w14:textId="77777777" w:rsidR="00267D95" w:rsidRPr="00267D95" w:rsidRDefault="00267D95" w:rsidP="00267D95">
            <w:r w:rsidRPr="00267D95">
              <w:t>Marseillevirus LCMAC101</w:t>
            </w:r>
          </w:p>
        </w:tc>
        <w:tc>
          <w:tcPr>
            <w:tcW w:w="1928" w:type="dxa"/>
            <w:hideMark/>
          </w:tcPr>
          <w:p w14:paraId="584BF7D3" w14:textId="77777777" w:rsidR="00267D95" w:rsidRPr="00C434F8" w:rsidRDefault="00267D95" w:rsidP="00267D95">
            <w:pPr>
              <w:rPr>
                <w:color w:val="000000" w:themeColor="text1"/>
              </w:rPr>
            </w:pPr>
            <w:r w:rsidRPr="00C434F8">
              <w:rPr>
                <w:color w:val="000000" w:themeColor="text1"/>
              </w:rPr>
              <w:t>A0A481YQW8</w:t>
            </w:r>
          </w:p>
        </w:tc>
        <w:tc>
          <w:tcPr>
            <w:tcW w:w="1022" w:type="dxa"/>
            <w:hideMark/>
          </w:tcPr>
          <w:p w14:paraId="756F5103" w14:textId="77777777" w:rsidR="00267D95" w:rsidRPr="00267D95" w:rsidRDefault="00267D95" w:rsidP="00267D95">
            <w:r w:rsidRPr="00267D95">
              <w:t>12.4</w:t>
            </w:r>
          </w:p>
        </w:tc>
        <w:tc>
          <w:tcPr>
            <w:tcW w:w="1142" w:type="dxa"/>
            <w:hideMark/>
          </w:tcPr>
          <w:p w14:paraId="4A83C77E" w14:textId="77777777" w:rsidR="00267D95" w:rsidRPr="00267D95" w:rsidRDefault="00267D95" w:rsidP="00267D95">
            <w:r w:rsidRPr="00267D95">
              <w:t>4.30E-25</w:t>
            </w:r>
          </w:p>
        </w:tc>
        <w:tc>
          <w:tcPr>
            <w:tcW w:w="876" w:type="dxa"/>
            <w:hideMark/>
          </w:tcPr>
          <w:p w14:paraId="3C88F9BA" w14:textId="77777777" w:rsidR="00267D95" w:rsidRPr="00267D95" w:rsidRDefault="00267D95" w:rsidP="00267D95">
            <w:r w:rsidRPr="00267D95">
              <w:t>1-1340</w:t>
            </w:r>
          </w:p>
        </w:tc>
      </w:tr>
      <w:tr w:rsidR="00B60687" w:rsidRPr="00267D95" w14:paraId="784068A0" w14:textId="77777777" w:rsidTr="008A6D20">
        <w:trPr>
          <w:trHeight w:val="288"/>
        </w:trPr>
        <w:tc>
          <w:tcPr>
            <w:tcW w:w="1550" w:type="dxa"/>
          </w:tcPr>
          <w:p w14:paraId="702081F2" w14:textId="12DE08CC" w:rsidR="00B60687" w:rsidRPr="00267D95" w:rsidRDefault="00B60687" w:rsidP="00B60687">
            <w:r>
              <w:t>AF2 model</w:t>
            </w:r>
          </w:p>
        </w:tc>
        <w:tc>
          <w:tcPr>
            <w:tcW w:w="1847" w:type="dxa"/>
          </w:tcPr>
          <w:p w14:paraId="2A2621DE" w14:textId="6B043274" w:rsidR="00B60687" w:rsidRPr="00267D95" w:rsidRDefault="00B60687" w:rsidP="00B60687">
            <w:r w:rsidRPr="00034832">
              <w:rPr>
                <w:i/>
                <w:iCs/>
              </w:rPr>
              <w:t>Iridoviridae</w:t>
            </w:r>
          </w:p>
        </w:tc>
        <w:tc>
          <w:tcPr>
            <w:tcW w:w="2091" w:type="dxa"/>
          </w:tcPr>
          <w:p w14:paraId="13EE0C5B" w14:textId="1B107CC3" w:rsidR="00B60687" w:rsidRPr="00267D95" w:rsidRDefault="00B60687" w:rsidP="00B60687">
            <w:r w:rsidRPr="00442364">
              <w:t>Iridovirus CN01</w:t>
            </w:r>
          </w:p>
        </w:tc>
        <w:tc>
          <w:tcPr>
            <w:tcW w:w="1928" w:type="dxa"/>
          </w:tcPr>
          <w:p w14:paraId="2E5CB635" w14:textId="628EF89D" w:rsidR="00B60687" w:rsidRPr="00C434F8" w:rsidRDefault="00B60687" w:rsidP="00B60687">
            <w:pPr>
              <w:rPr>
                <w:color w:val="000000" w:themeColor="text1"/>
              </w:rPr>
            </w:pPr>
            <w:r w:rsidRPr="00C434F8">
              <w:rPr>
                <w:color w:val="000000" w:themeColor="text1"/>
              </w:rPr>
              <w:t>A0A8T9VRA7</w:t>
            </w:r>
          </w:p>
        </w:tc>
        <w:tc>
          <w:tcPr>
            <w:tcW w:w="1022" w:type="dxa"/>
          </w:tcPr>
          <w:p w14:paraId="35C6DD1B" w14:textId="21E48C95" w:rsidR="00B60687" w:rsidRPr="00267D95" w:rsidRDefault="00B60687" w:rsidP="00B60687">
            <w:r>
              <w:t>11.7</w:t>
            </w:r>
          </w:p>
        </w:tc>
        <w:tc>
          <w:tcPr>
            <w:tcW w:w="1142" w:type="dxa"/>
          </w:tcPr>
          <w:p w14:paraId="291D2416" w14:textId="57F1F908" w:rsidR="00B60687" w:rsidRPr="00267D95" w:rsidRDefault="00B60687" w:rsidP="00B60687">
            <w:r>
              <w:t>6.99e-27</w:t>
            </w:r>
          </w:p>
        </w:tc>
        <w:tc>
          <w:tcPr>
            <w:tcW w:w="876" w:type="dxa"/>
          </w:tcPr>
          <w:p w14:paraId="5DFE1A36" w14:textId="78EB9DFD" w:rsidR="00B60687" w:rsidRPr="00267D95" w:rsidRDefault="00B60687" w:rsidP="00B60687">
            <w:pPr>
              <w:keepNext/>
            </w:pPr>
            <w:r>
              <w:t>1-1340</w:t>
            </w:r>
          </w:p>
        </w:tc>
      </w:tr>
      <w:tr w:rsidR="00B60687" w:rsidRPr="00267D95" w14:paraId="5CAEB439" w14:textId="77777777" w:rsidTr="008A6D20">
        <w:trPr>
          <w:trHeight w:val="288"/>
        </w:trPr>
        <w:tc>
          <w:tcPr>
            <w:tcW w:w="1550" w:type="dxa"/>
          </w:tcPr>
          <w:p w14:paraId="6E533CD2" w14:textId="7A174DA2" w:rsidR="00B60687" w:rsidRPr="00267D95" w:rsidRDefault="00B60687" w:rsidP="00B60687">
            <w:r w:rsidRPr="00267D95">
              <w:t>AF2 model</w:t>
            </w:r>
          </w:p>
        </w:tc>
        <w:tc>
          <w:tcPr>
            <w:tcW w:w="1847" w:type="dxa"/>
          </w:tcPr>
          <w:p w14:paraId="0A513177" w14:textId="6B0A4526" w:rsidR="00B60687" w:rsidRPr="00034832" w:rsidRDefault="00B60687" w:rsidP="00B60687">
            <w:pPr>
              <w:rPr>
                <w:i/>
                <w:iCs/>
              </w:rPr>
            </w:pPr>
            <w:r>
              <w:t>Unclassified</w:t>
            </w:r>
          </w:p>
        </w:tc>
        <w:tc>
          <w:tcPr>
            <w:tcW w:w="2091" w:type="dxa"/>
          </w:tcPr>
          <w:p w14:paraId="67E3485E" w14:textId="040BA20B" w:rsidR="00B60687" w:rsidRPr="00267D95" w:rsidRDefault="00B60687" w:rsidP="00B60687">
            <w:r w:rsidRPr="00267D95">
              <w:t>Pithovirus LCPAC102</w:t>
            </w:r>
          </w:p>
        </w:tc>
        <w:tc>
          <w:tcPr>
            <w:tcW w:w="1928" w:type="dxa"/>
          </w:tcPr>
          <w:p w14:paraId="155C2973" w14:textId="4D542E60" w:rsidR="00B60687" w:rsidRPr="00C434F8" w:rsidRDefault="00B60687" w:rsidP="00B60687">
            <w:pPr>
              <w:rPr>
                <w:color w:val="000000" w:themeColor="text1"/>
              </w:rPr>
            </w:pPr>
            <w:r w:rsidRPr="00C434F8">
              <w:rPr>
                <w:color w:val="000000" w:themeColor="text1"/>
              </w:rPr>
              <w:t>A0A4D5XFI7</w:t>
            </w:r>
          </w:p>
        </w:tc>
        <w:tc>
          <w:tcPr>
            <w:tcW w:w="1022" w:type="dxa"/>
          </w:tcPr>
          <w:p w14:paraId="0BAED874" w14:textId="3184036D" w:rsidR="00B60687" w:rsidRPr="00267D95" w:rsidRDefault="00B60687" w:rsidP="00B60687">
            <w:r w:rsidRPr="00267D95">
              <w:t>9</w:t>
            </w:r>
          </w:p>
        </w:tc>
        <w:tc>
          <w:tcPr>
            <w:tcW w:w="1142" w:type="dxa"/>
          </w:tcPr>
          <w:p w14:paraId="4DB28C0B" w14:textId="30842B50" w:rsidR="00B60687" w:rsidRPr="00267D95" w:rsidRDefault="00B60687" w:rsidP="00B60687">
            <w:r w:rsidRPr="00267D95">
              <w:t>6.43E-25</w:t>
            </w:r>
          </w:p>
        </w:tc>
        <w:tc>
          <w:tcPr>
            <w:tcW w:w="876" w:type="dxa"/>
          </w:tcPr>
          <w:p w14:paraId="55B35AC9" w14:textId="597E772D" w:rsidR="00B60687" w:rsidRPr="00267D95" w:rsidRDefault="00B60687" w:rsidP="00B60687">
            <w:pPr>
              <w:keepNext/>
            </w:pPr>
            <w:r w:rsidRPr="00267D95">
              <w:t>1-1340</w:t>
            </w:r>
          </w:p>
        </w:tc>
      </w:tr>
      <w:tr w:rsidR="00B60687" w:rsidRPr="00267D95" w14:paraId="7F57CF42" w14:textId="77777777" w:rsidTr="008A6D20">
        <w:trPr>
          <w:trHeight w:val="196"/>
        </w:trPr>
        <w:tc>
          <w:tcPr>
            <w:tcW w:w="1550" w:type="dxa"/>
          </w:tcPr>
          <w:p w14:paraId="2D30FFEB" w14:textId="5BF74DBC" w:rsidR="00B60687" w:rsidRPr="00267D95" w:rsidRDefault="00B60687" w:rsidP="00B60687">
            <w:r>
              <w:t xml:space="preserve">Structure and </w:t>
            </w:r>
            <w:r w:rsidRPr="00267D95">
              <w:t>AF2 model</w:t>
            </w:r>
          </w:p>
        </w:tc>
        <w:tc>
          <w:tcPr>
            <w:tcW w:w="1847" w:type="dxa"/>
          </w:tcPr>
          <w:p w14:paraId="4BD69F88" w14:textId="0D0884AB" w:rsidR="00B60687" w:rsidRDefault="00F9127C" w:rsidP="00B60687">
            <w:r>
              <w:rPr>
                <w:i/>
                <w:iCs/>
              </w:rPr>
              <w:t xml:space="preserve"> </w:t>
            </w:r>
            <w:r w:rsidRPr="00F9127C">
              <w:rPr>
                <w:i/>
                <w:iCs/>
              </w:rPr>
              <w:t>Poxviridae</w:t>
            </w:r>
            <w:r>
              <w:t xml:space="preserve">  </w:t>
            </w:r>
            <w:r w:rsidR="00B60687" w:rsidRPr="00DA54D7">
              <w:t>Orthopoxvirus</w:t>
            </w:r>
          </w:p>
        </w:tc>
        <w:tc>
          <w:tcPr>
            <w:tcW w:w="2091" w:type="dxa"/>
          </w:tcPr>
          <w:p w14:paraId="03B2F0FD" w14:textId="770A2CAC" w:rsidR="00B60687" w:rsidRPr="00267D95" w:rsidRDefault="00B60687" w:rsidP="00B60687">
            <w:r>
              <w:t>VACV</w:t>
            </w:r>
          </w:p>
        </w:tc>
        <w:tc>
          <w:tcPr>
            <w:tcW w:w="1928" w:type="dxa"/>
          </w:tcPr>
          <w:p w14:paraId="02D3BF74" w14:textId="085B9D34" w:rsidR="00B60687" w:rsidRPr="00267D95" w:rsidRDefault="00B60687" w:rsidP="00B60687">
            <w:r>
              <w:t>pdb: 7AMV (K)</w:t>
            </w:r>
          </w:p>
        </w:tc>
        <w:tc>
          <w:tcPr>
            <w:tcW w:w="3040" w:type="dxa"/>
            <w:gridSpan w:val="3"/>
          </w:tcPr>
          <w:p w14:paraId="63EC67D2" w14:textId="49784D0D" w:rsidR="00B60687" w:rsidRPr="00267D95" w:rsidRDefault="00B60687" w:rsidP="00B60687">
            <w:pPr>
              <w:keepNext/>
            </w:pPr>
            <w:r>
              <w:t>Not detected as a match</w:t>
            </w:r>
          </w:p>
        </w:tc>
      </w:tr>
    </w:tbl>
    <w:p w14:paraId="0C2DDBA4" w14:textId="14E4CF91" w:rsidR="00F47C2A" w:rsidRDefault="00267D95" w:rsidP="00267D95">
      <w:pPr>
        <w:pStyle w:val="Caption"/>
      </w:pPr>
      <w:r>
        <w:t xml:space="preserve">Supplementary Table </w:t>
      </w:r>
      <w:fldSimple w:instr=" SEQ Supplementary_Table \* ARABIC ">
        <w:r w:rsidR="00D52972">
          <w:rPr>
            <w:noProof/>
          </w:rPr>
          <w:t>3</w:t>
        </w:r>
      </w:fldSimple>
      <w:r>
        <w:t xml:space="preserve">. Summary of NCLDV representatives from FoldSeek homologous to AETF1. </w:t>
      </w:r>
      <w:r w:rsidR="001A267C">
        <w:t>Also included are 2 additional viral groups detected when using the full length AlphaFold2 model to account for ~300 residues deleted due to poor density in our structure.</w:t>
      </w:r>
    </w:p>
    <w:p w14:paraId="48DEF96A" w14:textId="77777777" w:rsidR="00E94D8E" w:rsidRPr="00E94D8E" w:rsidRDefault="00E94D8E" w:rsidP="00E94D8E"/>
    <w:tbl>
      <w:tblPr>
        <w:tblStyle w:val="TableGrid"/>
        <w:tblW w:w="0" w:type="auto"/>
        <w:tblLook w:val="04A0" w:firstRow="1" w:lastRow="0" w:firstColumn="1" w:lastColumn="0" w:noHBand="0" w:noVBand="1"/>
      </w:tblPr>
      <w:tblGrid>
        <w:gridCol w:w="873"/>
        <w:gridCol w:w="4189"/>
        <w:gridCol w:w="2155"/>
        <w:gridCol w:w="715"/>
        <w:gridCol w:w="1135"/>
        <w:gridCol w:w="781"/>
        <w:gridCol w:w="608"/>
      </w:tblGrid>
      <w:tr w:rsidR="009578BC" w:rsidRPr="00B60687" w14:paraId="3124E203" w14:textId="77777777" w:rsidTr="00B60687">
        <w:trPr>
          <w:trHeight w:val="288"/>
        </w:trPr>
        <w:tc>
          <w:tcPr>
            <w:tcW w:w="873" w:type="dxa"/>
            <w:vMerge w:val="restart"/>
            <w:noWrap/>
            <w:hideMark/>
          </w:tcPr>
          <w:p w14:paraId="03298099" w14:textId="77777777" w:rsidR="009578BC" w:rsidRPr="00B60687" w:rsidRDefault="009578BC" w:rsidP="009578BC">
            <w:pPr>
              <w:rPr>
                <w:b/>
                <w:bCs/>
              </w:rPr>
            </w:pPr>
            <w:r w:rsidRPr="00B60687">
              <w:rPr>
                <w:b/>
                <w:bCs/>
              </w:rPr>
              <w:t>PDB entry</w:t>
            </w:r>
          </w:p>
        </w:tc>
        <w:tc>
          <w:tcPr>
            <w:tcW w:w="4189" w:type="dxa"/>
            <w:vMerge w:val="restart"/>
            <w:noWrap/>
            <w:hideMark/>
          </w:tcPr>
          <w:p w14:paraId="6A3726D3" w14:textId="77777777" w:rsidR="009578BC" w:rsidRPr="00B60687" w:rsidRDefault="009578BC" w:rsidP="009578BC">
            <w:pPr>
              <w:rPr>
                <w:b/>
                <w:bCs/>
              </w:rPr>
            </w:pPr>
            <w:r w:rsidRPr="00B60687">
              <w:rPr>
                <w:b/>
                <w:bCs/>
              </w:rPr>
              <w:t>Name</w:t>
            </w:r>
          </w:p>
        </w:tc>
        <w:tc>
          <w:tcPr>
            <w:tcW w:w="2155" w:type="dxa"/>
            <w:vMerge w:val="restart"/>
            <w:noWrap/>
            <w:hideMark/>
          </w:tcPr>
          <w:p w14:paraId="60D9642A" w14:textId="77777777" w:rsidR="009578BC" w:rsidRPr="00B60687" w:rsidRDefault="009578BC" w:rsidP="009578BC">
            <w:pPr>
              <w:rPr>
                <w:b/>
                <w:bCs/>
              </w:rPr>
            </w:pPr>
            <w:r w:rsidRPr="00B60687">
              <w:rPr>
                <w:b/>
                <w:bCs/>
              </w:rPr>
              <w:t>Species</w:t>
            </w:r>
          </w:p>
        </w:tc>
        <w:tc>
          <w:tcPr>
            <w:tcW w:w="715" w:type="dxa"/>
            <w:vMerge w:val="restart"/>
            <w:noWrap/>
            <w:hideMark/>
          </w:tcPr>
          <w:p w14:paraId="0EE4853D" w14:textId="77777777" w:rsidR="009578BC" w:rsidRPr="00B60687" w:rsidRDefault="009578BC" w:rsidP="009578BC">
            <w:pPr>
              <w:rPr>
                <w:b/>
                <w:bCs/>
              </w:rPr>
            </w:pPr>
            <w:r w:rsidRPr="00B60687">
              <w:rPr>
                <w:b/>
                <w:bCs/>
              </w:rPr>
              <w:t>Seq. Id.</w:t>
            </w:r>
          </w:p>
        </w:tc>
        <w:tc>
          <w:tcPr>
            <w:tcW w:w="1135" w:type="dxa"/>
            <w:vMerge w:val="restart"/>
            <w:noWrap/>
            <w:hideMark/>
          </w:tcPr>
          <w:p w14:paraId="6FD830CD" w14:textId="77777777" w:rsidR="009578BC" w:rsidRPr="00B60687" w:rsidRDefault="009578BC" w:rsidP="009578BC">
            <w:pPr>
              <w:rPr>
                <w:b/>
                <w:bCs/>
              </w:rPr>
            </w:pPr>
            <w:r w:rsidRPr="00B60687">
              <w:rPr>
                <w:b/>
                <w:bCs/>
              </w:rPr>
              <w:t>E-Value</w:t>
            </w:r>
          </w:p>
        </w:tc>
        <w:tc>
          <w:tcPr>
            <w:tcW w:w="1389" w:type="dxa"/>
            <w:gridSpan w:val="2"/>
            <w:noWrap/>
            <w:hideMark/>
          </w:tcPr>
          <w:p w14:paraId="53D518CA" w14:textId="77777777" w:rsidR="009578BC" w:rsidRPr="00B60687" w:rsidRDefault="009578BC" w:rsidP="009578BC">
            <w:pPr>
              <w:rPr>
                <w:b/>
                <w:bCs/>
              </w:rPr>
            </w:pPr>
            <w:r w:rsidRPr="00B60687">
              <w:rPr>
                <w:b/>
                <w:bCs/>
              </w:rPr>
              <w:t>Alignment in target</w:t>
            </w:r>
          </w:p>
        </w:tc>
      </w:tr>
      <w:tr w:rsidR="009578BC" w:rsidRPr="009578BC" w14:paraId="2246BD11" w14:textId="77777777" w:rsidTr="00B60687">
        <w:trPr>
          <w:trHeight w:val="288"/>
        </w:trPr>
        <w:tc>
          <w:tcPr>
            <w:tcW w:w="873" w:type="dxa"/>
            <w:vMerge/>
            <w:hideMark/>
          </w:tcPr>
          <w:p w14:paraId="6EFF64C1" w14:textId="77777777" w:rsidR="009578BC" w:rsidRPr="009578BC" w:rsidRDefault="009578BC"/>
        </w:tc>
        <w:tc>
          <w:tcPr>
            <w:tcW w:w="4189" w:type="dxa"/>
            <w:vMerge/>
            <w:hideMark/>
          </w:tcPr>
          <w:p w14:paraId="56C92DE2" w14:textId="77777777" w:rsidR="009578BC" w:rsidRPr="009578BC" w:rsidRDefault="009578BC"/>
        </w:tc>
        <w:tc>
          <w:tcPr>
            <w:tcW w:w="2155" w:type="dxa"/>
            <w:vMerge/>
            <w:hideMark/>
          </w:tcPr>
          <w:p w14:paraId="7EF214FC" w14:textId="77777777" w:rsidR="009578BC" w:rsidRPr="009578BC" w:rsidRDefault="009578BC"/>
        </w:tc>
        <w:tc>
          <w:tcPr>
            <w:tcW w:w="715" w:type="dxa"/>
            <w:vMerge/>
            <w:hideMark/>
          </w:tcPr>
          <w:p w14:paraId="281BF83E" w14:textId="77777777" w:rsidR="009578BC" w:rsidRPr="009578BC" w:rsidRDefault="009578BC"/>
        </w:tc>
        <w:tc>
          <w:tcPr>
            <w:tcW w:w="1135" w:type="dxa"/>
            <w:vMerge/>
            <w:hideMark/>
          </w:tcPr>
          <w:p w14:paraId="540F1D31" w14:textId="77777777" w:rsidR="009578BC" w:rsidRPr="009578BC" w:rsidRDefault="009578BC"/>
        </w:tc>
        <w:tc>
          <w:tcPr>
            <w:tcW w:w="781" w:type="dxa"/>
            <w:noWrap/>
            <w:hideMark/>
          </w:tcPr>
          <w:p w14:paraId="62DFC341" w14:textId="77777777" w:rsidR="009578BC" w:rsidRPr="009578BC" w:rsidRDefault="009578BC">
            <w:r w:rsidRPr="009578BC">
              <w:t xml:space="preserve">Start </w:t>
            </w:r>
          </w:p>
        </w:tc>
        <w:tc>
          <w:tcPr>
            <w:tcW w:w="608" w:type="dxa"/>
            <w:noWrap/>
            <w:hideMark/>
          </w:tcPr>
          <w:p w14:paraId="3D528861" w14:textId="77777777" w:rsidR="009578BC" w:rsidRPr="009578BC" w:rsidRDefault="009578BC">
            <w:r w:rsidRPr="009578BC">
              <w:t>End</w:t>
            </w:r>
          </w:p>
        </w:tc>
      </w:tr>
      <w:tr w:rsidR="009578BC" w:rsidRPr="009578BC" w14:paraId="72017FCE" w14:textId="77777777" w:rsidTr="00B60687">
        <w:trPr>
          <w:trHeight w:val="288"/>
        </w:trPr>
        <w:tc>
          <w:tcPr>
            <w:tcW w:w="873" w:type="dxa"/>
            <w:noWrap/>
            <w:hideMark/>
          </w:tcPr>
          <w:p w14:paraId="0ED00820" w14:textId="77777777" w:rsidR="009578BC" w:rsidRPr="009578BC" w:rsidRDefault="009578BC" w:rsidP="009578BC">
            <w:r w:rsidRPr="009578BC">
              <w:t>8cen chain O</w:t>
            </w:r>
          </w:p>
        </w:tc>
        <w:tc>
          <w:tcPr>
            <w:tcW w:w="4189" w:type="dxa"/>
            <w:noWrap/>
            <w:hideMark/>
          </w:tcPr>
          <w:p w14:paraId="5DD46A05" w14:textId="77777777" w:rsidR="009578BC" w:rsidRPr="009578BC" w:rsidRDefault="009578BC" w:rsidP="009578BC">
            <w:r w:rsidRPr="009578BC">
              <w:t>Yeast RNA polymerase II transcription pre-initiation complex with core Mediator</w:t>
            </w:r>
          </w:p>
        </w:tc>
        <w:tc>
          <w:tcPr>
            <w:tcW w:w="2155" w:type="dxa"/>
            <w:noWrap/>
            <w:hideMark/>
          </w:tcPr>
          <w:p w14:paraId="38F43D13" w14:textId="77777777" w:rsidR="009578BC" w:rsidRPr="009578BC" w:rsidRDefault="009578BC" w:rsidP="009578BC">
            <w:pPr>
              <w:rPr>
                <w:i/>
                <w:iCs/>
              </w:rPr>
            </w:pPr>
            <w:r w:rsidRPr="009578BC">
              <w:rPr>
                <w:i/>
                <w:iCs/>
              </w:rPr>
              <w:t>Saccharomyces cerevisiae</w:t>
            </w:r>
          </w:p>
        </w:tc>
        <w:tc>
          <w:tcPr>
            <w:tcW w:w="715" w:type="dxa"/>
            <w:noWrap/>
            <w:hideMark/>
          </w:tcPr>
          <w:p w14:paraId="0CD7D407" w14:textId="77777777" w:rsidR="009578BC" w:rsidRPr="009578BC" w:rsidRDefault="009578BC" w:rsidP="009578BC">
            <w:r w:rsidRPr="009578BC">
              <w:t>10</w:t>
            </w:r>
          </w:p>
        </w:tc>
        <w:tc>
          <w:tcPr>
            <w:tcW w:w="1135" w:type="dxa"/>
            <w:noWrap/>
            <w:hideMark/>
          </w:tcPr>
          <w:p w14:paraId="4EEDC704" w14:textId="77777777" w:rsidR="009578BC" w:rsidRPr="009578BC" w:rsidRDefault="009578BC" w:rsidP="009578BC">
            <w:r w:rsidRPr="009578BC">
              <w:t>1.35E-03</w:t>
            </w:r>
          </w:p>
        </w:tc>
        <w:tc>
          <w:tcPr>
            <w:tcW w:w="781" w:type="dxa"/>
            <w:noWrap/>
            <w:hideMark/>
          </w:tcPr>
          <w:p w14:paraId="12F8C051" w14:textId="77777777" w:rsidR="009578BC" w:rsidRPr="009578BC" w:rsidRDefault="009578BC" w:rsidP="009578BC">
            <w:r w:rsidRPr="009578BC">
              <w:t>273</w:t>
            </w:r>
          </w:p>
        </w:tc>
        <w:tc>
          <w:tcPr>
            <w:tcW w:w="608" w:type="dxa"/>
            <w:noWrap/>
            <w:hideMark/>
          </w:tcPr>
          <w:p w14:paraId="6BF6B16C" w14:textId="77777777" w:rsidR="009578BC" w:rsidRPr="009578BC" w:rsidRDefault="009578BC" w:rsidP="009578BC">
            <w:r w:rsidRPr="009578BC">
              <w:t>560</w:t>
            </w:r>
          </w:p>
        </w:tc>
      </w:tr>
      <w:tr w:rsidR="009578BC" w:rsidRPr="009578BC" w14:paraId="7851ABEA" w14:textId="77777777" w:rsidTr="00B60687">
        <w:trPr>
          <w:trHeight w:val="288"/>
        </w:trPr>
        <w:tc>
          <w:tcPr>
            <w:tcW w:w="873" w:type="dxa"/>
            <w:noWrap/>
            <w:hideMark/>
          </w:tcPr>
          <w:p w14:paraId="3E91008A" w14:textId="77777777" w:rsidR="009578BC" w:rsidRPr="009578BC" w:rsidRDefault="009578BC" w:rsidP="009578BC">
            <w:r w:rsidRPr="009578BC">
              <w:t>1mp9 chain B</w:t>
            </w:r>
          </w:p>
        </w:tc>
        <w:tc>
          <w:tcPr>
            <w:tcW w:w="4189" w:type="dxa"/>
            <w:noWrap/>
            <w:hideMark/>
          </w:tcPr>
          <w:p w14:paraId="5BCE8DF7" w14:textId="77777777" w:rsidR="009578BC" w:rsidRPr="009578BC" w:rsidRDefault="009578BC">
            <w:r w:rsidRPr="009578BC">
              <w:t>TBP from a mesothermophilic archaeon, Sulfolobus acidocaldarius</w:t>
            </w:r>
          </w:p>
        </w:tc>
        <w:tc>
          <w:tcPr>
            <w:tcW w:w="2155" w:type="dxa"/>
            <w:noWrap/>
            <w:hideMark/>
          </w:tcPr>
          <w:p w14:paraId="1E2922C9" w14:textId="77777777" w:rsidR="009578BC" w:rsidRPr="009578BC" w:rsidRDefault="009578BC">
            <w:pPr>
              <w:rPr>
                <w:i/>
                <w:iCs/>
              </w:rPr>
            </w:pPr>
            <w:r w:rsidRPr="009578BC">
              <w:rPr>
                <w:i/>
                <w:iCs/>
              </w:rPr>
              <w:t>Sulfolobus acidocaldarius</w:t>
            </w:r>
          </w:p>
        </w:tc>
        <w:tc>
          <w:tcPr>
            <w:tcW w:w="715" w:type="dxa"/>
            <w:noWrap/>
            <w:hideMark/>
          </w:tcPr>
          <w:p w14:paraId="2B283BA2" w14:textId="77777777" w:rsidR="009578BC" w:rsidRPr="009578BC" w:rsidRDefault="009578BC" w:rsidP="009578BC">
            <w:r w:rsidRPr="009578BC">
              <w:t>9.3</w:t>
            </w:r>
          </w:p>
        </w:tc>
        <w:tc>
          <w:tcPr>
            <w:tcW w:w="1135" w:type="dxa"/>
            <w:noWrap/>
            <w:hideMark/>
          </w:tcPr>
          <w:p w14:paraId="41847BAF" w14:textId="77777777" w:rsidR="009578BC" w:rsidRPr="009578BC" w:rsidRDefault="009578BC" w:rsidP="009578BC">
            <w:r w:rsidRPr="009578BC">
              <w:t>1.28E-03</w:t>
            </w:r>
          </w:p>
        </w:tc>
        <w:tc>
          <w:tcPr>
            <w:tcW w:w="781" w:type="dxa"/>
            <w:noWrap/>
            <w:hideMark/>
          </w:tcPr>
          <w:p w14:paraId="1289CD81" w14:textId="77777777" w:rsidR="009578BC" w:rsidRPr="009578BC" w:rsidRDefault="009578BC" w:rsidP="009578BC">
            <w:r w:rsidRPr="009578BC">
              <w:t>274</w:t>
            </w:r>
          </w:p>
        </w:tc>
        <w:tc>
          <w:tcPr>
            <w:tcW w:w="608" w:type="dxa"/>
            <w:noWrap/>
            <w:hideMark/>
          </w:tcPr>
          <w:p w14:paraId="4B9D9B0A" w14:textId="77777777" w:rsidR="009578BC" w:rsidRPr="009578BC" w:rsidRDefault="009578BC" w:rsidP="009578BC">
            <w:r w:rsidRPr="009578BC">
              <w:t>591</w:t>
            </w:r>
          </w:p>
        </w:tc>
      </w:tr>
      <w:tr w:rsidR="009578BC" w:rsidRPr="009578BC" w14:paraId="6855357F" w14:textId="77777777" w:rsidTr="00B60687">
        <w:trPr>
          <w:trHeight w:val="288"/>
        </w:trPr>
        <w:tc>
          <w:tcPr>
            <w:tcW w:w="873" w:type="dxa"/>
            <w:noWrap/>
            <w:hideMark/>
          </w:tcPr>
          <w:p w14:paraId="703D35AD" w14:textId="77777777" w:rsidR="009578BC" w:rsidRPr="009578BC" w:rsidRDefault="009578BC" w:rsidP="009578BC">
            <w:r w:rsidRPr="009578BC">
              <w:t>8ffz chain H</w:t>
            </w:r>
          </w:p>
        </w:tc>
        <w:tc>
          <w:tcPr>
            <w:tcW w:w="4189" w:type="dxa"/>
            <w:noWrap/>
            <w:hideMark/>
          </w:tcPr>
          <w:p w14:paraId="77412FD8" w14:textId="77777777" w:rsidR="009578BC" w:rsidRPr="009578BC" w:rsidRDefault="009578BC">
            <w:r w:rsidRPr="009578BC">
              <w:t>TFIIIA-TFIIIC-Brf1-TBP complex bound to 5S rRNA gene</w:t>
            </w:r>
          </w:p>
        </w:tc>
        <w:tc>
          <w:tcPr>
            <w:tcW w:w="2155" w:type="dxa"/>
            <w:noWrap/>
            <w:hideMark/>
          </w:tcPr>
          <w:p w14:paraId="1AD5775E" w14:textId="77777777" w:rsidR="009578BC" w:rsidRPr="009578BC" w:rsidRDefault="009578BC">
            <w:pPr>
              <w:rPr>
                <w:i/>
                <w:iCs/>
              </w:rPr>
            </w:pPr>
            <w:r w:rsidRPr="009578BC">
              <w:rPr>
                <w:i/>
                <w:iCs/>
              </w:rPr>
              <w:t>Saccharomyces cerevisiae S288C</w:t>
            </w:r>
          </w:p>
        </w:tc>
        <w:tc>
          <w:tcPr>
            <w:tcW w:w="715" w:type="dxa"/>
            <w:noWrap/>
            <w:hideMark/>
          </w:tcPr>
          <w:p w14:paraId="0A511B68" w14:textId="77777777" w:rsidR="009578BC" w:rsidRPr="009578BC" w:rsidRDefault="009578BC" w:rsidP="009578BC">
            <w:r w:rsidRPr="009578BC">
              <w:t>9.4</w:t>
            </w:r>
          </w:p>
        </w:tc>
        <w:tc>
          <w:tcPr>
            <w:tcW w:w="1135" w:type="dxa"/>
            <w:noWrap/>
            <w:hideMark/>
          </w:tcPr>
          <w:p w14:paraId="6495187B" w14:textId="77777777" w:rsidR="009578BC" w:rsidRPr="009578BC" w:rsidRDefault="009578BC" w:rsidP="009578BC">
            <w:r w:rsidRPr="009578BC">
              <w:t>2.59E-03</w:t>
            </w:r>
          </w:p>
        </w:tc>
        <w:tc>
          <w:tcPr>
            <w:tcW w:w="781" w:type="dxa"/>
            <w:noWrap/>
            <w:hideMark/>
          </w:tcPr>
          <w:p w14:paraId="46D90D43" w14:textId="77777777" w:rsidR="009578BC" w:rsidRPr="009578BC" w:rsidRDefault="009578BC" w:rsidP="009578BC">
            <w:r w:rsidRPr="009578BC">
              <w:t>264</w:t>
            </w:r>
          </w:p>
        </w:tc>
        <w:tc>
          <w:tcPr>
            <w:tcW w:w="608" w:type="dxa"/>
            <w:noWrap/>
            <w:hideMark/>
          </w:tcPr>
          <w:p w14:paraId="0FDE905F" w14:textId="77777777" w:rsidR="009578BC" w:rsidRPr="009578BC" w:rsidRDefault="009578BC" w:rsidP="009578BC">
            <w:r w:rsidRPr="009578BC">
              <w:t>555</w:t>
            </w:r>
          </w:p>
        </w:tc>
      </w:tr>
      <w:tr w:rsidR="009578BC" w:rsidRPr="009578BC" w14:paraId="08CCCED8" w14:textId="77777777" w:rsidTr="00B60687">
        <w:trPr>
          <w:trHeight w:val="288"/>
        </w:trPr>
        <w:tc>
          <w:tcPr>
            <w:tcW w:w="873" w:type="dxa"/>
            <w:noWrap/>
            <w:hideMark/>
          </w:tcPr>
          <w:p w14:paraId="27F230B0" w14:textId="77777777" w:rsidR="009578BC" w:rsidRPr="009578BC" w:rsidRDefault="009578BC" w:rsidP="009578BC">
            <w:r w:rsidRPr="009578BC">
              <w:t>1cdw chain A</w:t>
            </w:r>
          </w:p>
        </w:tc>
        <w:tc>
          <w:tcPr>
            <w:tcW w:w="4189" w:type="dxa"/>
            <w:noWrap/>
            <w:hideMark/>
          </w:tcPr>
          <w:p w14:paraId="1142AAD4" w14:textId="77777777" w:rsidR="009578BC" w:rsidRPr="009578BC" w:rsidRDefault="009578BC">
            <w:r w:rsidRPr="009578BC">
              <w:t>HUMAN TBP CORE DOMAIN COMPLEXED WITH DNA</w:t>
            </w:r>
          </w:p>
        </w:tc>
        <w:tc>
          <w:tcPr>
            <w:tcW w:w="2155" w:type="dxa"/>
            <w:noWrap/>
            <w:hideMark/>
          </w:tcPr>
          <w:p w14:paraId="45A04727" w14:textId="77777777" w:rsidR="009578BC" w:rsidRPr="009578BC" w:rsidRDefault="009578BC">
            <w:pPr>
              <w:rPr>
                <w:i/>
                <w:iCs/>
              </w:rPr>
            </w:pPr>
            <w:r w:rsidRPr="009578BC">
              <w:rPr>
                <w:i/>
                <w:iCs/>
              </w:rPr>
              <w:t>Homo sapiens</w:t>
            </w:r>
          </w:p>
        </w:tc>
        <w:tc>
          <w:tcPr>
            <w:tcW w:w="715" w:type="dxa"/>
            <w:noWrap/>
            <w:hideMark/>
          </w:tcPr>
          <w:p w14:paraId="30D68F97" w14:textId="77777777" w:rsidR="009578BC" w:rsidRPr="009578BC" w:rsidRDefault="009578BC" w:rsidP="009578BC">
            <w:r w:rsidRPr="009578BC">
              <w:t>9.2</w:t>
            </w:r>
          </w:p>
        </w:tc>
        <w:tc>
          <w:tcPr>
            <w:tcW w:w="1135" w:type="dxa"/>
            <w:noWrap/>
            <w:hideMark/>
          </w:tcPr>
          <w:p w14:paraId="324F6754" w14:textId="77777777" w:rsidR="009578BC" w:rsidRPr="009578BC" w:rsidRDefault="009578BC" w:rsidP="009578BC">
            <w:r w:rsidRPr="009578BC">
              <w:t>3.32E-03</w:t>
            </w:r>
          </w:p>
        </w:tc>
        <w:tc>
          <w:tcPr>
            <w:tcW w:w="781" w:type="dxa"/>
            <w:noWrap/>
            <w:hideMark/>
          </w:tcPr>
          <w:p w14:paraId="2B3BC255" w14:textId="77777777" w:rsidR="009578BC" w:rsidRPr="009578BC" w:rsidRDefault="009578BC" w:rsidP="009578BC">
            <w:r w:rsidRPr="009578BC">
              <w:t>274</w:t>
            </w:r>
          </w:p>
        </w:tc>
        <w:tc>
          <w:tcPr>
            <w:tcW w:w="608" w:type="dxa"/>
            <w:noWrap/>
            <w:hideMark/>
          </w:tcPr>
          <w:p w14:paraId="2E9AEEED" w14:textId="77777777" w:rsidR="009578BC" w:rsidRPr="009578BC" w:rsidRDefault="009578BC" w:rsidP="009578BC">
            <w:r w:rsidRPr="009578BC">
              <w:t>565</w:t>
            </w:r>
          </w:p>
        </w:tc>
      </w:tr>
      <w:tr w:rsidR="009578BC" w:rsidRPr="009578BC" w14:paraId="6BFE57E3" w14:textId="77777777" w:rsidTr="00B60687">
        <w:trPr>
          <w:trHeight w:val="288"/>
        </w:trPr>
        <w:tc>
          <w:tcPr>
            <w:tcW w:w="873" w:type="dxa"/>
            <w:noWrap/>
            <w:hideMark/>
          </w:tcPr>
          <w:p w14:paraId="3427F8A8" w14:textId="77777777" w:rsidR="009578BC" w:rsidRPr="009578BC" w:rsidRDefault="009578BC" w:rsidP="009578BC">
            <w:r w:rsidRPr="009578BC">
              <w:t>1ais chain A</w:t>
            </w:r>
          </w:p>
        </w:tc>
        <w:tc>
          <w:tcPr>
            <w:tcW w:w="4189" w:type="dxa"/>
            <w:noWrap/>
            <w:hideMark/>
          </w:tcPr>
          <w:p w14:paraId="7C7B03BE" w14:textId="77777777" w:rsidR="009578BC" w:rsidRPr="009578BC" w:rsidRDefault="009578BC">
            <w:r w:rsidRPr="009578BC">
              <w:t>TATA-BINDING PROTEIN/TRANSCRIPTION FACTOR (II)B/TATA-BOX COMPLEX FROM PYROCOCCUS WOESEI</w:t>
            </w:r>
          </w:p>
        </w:tc>
        <w:tc>
          <w:tcPr>
            <w:tcW w:w="2155" w:type="dxa"/>
            <w:noWrap/>
            <w:hideMark/>
          </w:tcPr>
          <w:p w14:paraId="164B9181" w14:textId="77777777" w:rsidR="009578BC" w:rsidRPr="009578BC" w:rsidRDefault="009578BC">
            <w:pPr>
              <w:rPr>
                <w:i/>
                <w:iCs/>
              </w:rPr>
            </w:pPr>
            <w:r w:rsidRPr="009578BC">
              <w:rPr>
                <w:i/>
                <w:iCs/>
              </w:rPr>
              <w:t>Pyrococcus woesei</w:t>
            </w:r>
          </w:p>
        </w:tc>
        <w:tc>
          <w:tcPr>
            <w:tcW w:w="715" w:type="dxa"/>
            <w:noWrap/>
            <w:hideMark/>
          </w:tcPr>
          <w:p w14:paraId="6C19B08B" w14:textId="77777777" w:rsidR="009578BC" w:rsidRPr="009578BC" w:rsidRDefault="009578BC" w:rsidP="009578BC">
            <w:r w:rsidRPr="009578BC">
              <w:t>10.5</w:t>
            </w:r>
          </w:p>
        </w:tc>
        <w:tc>
          <w:tcPr>
            <w:tcW w:w="1135" w:type="dxa"/>
            <w:noWrap/>
            <w:hideMark/>
          </w:tcPr>
          <w:p w14:paraId="3096A48E" w14:textId="77777777" w:rsidR="009578BC" w:rsidRPr="009578BC" w:rsidRDefault="009578BC" w:rsidP="009578BC">
            <w:r w:rsidRPr="009578BC">
              <w:t>4.96E-03</w:t>
            </w:r>
          </w:p>
        </w:tc>
        <w:tc>
          <w:tcPr>
            <w:tcW w:w="781" w:type="dxa"/>
            <w:noWrap/>
            <w:hideMark/>
          </w:tcPr>
          <w:p w14:paraId="1E33B055" w14:textId="77777777" w:rsidR="009578BC" w:rsidRPr="009578BC" w:rsidRDefault="009578BC" w:rsidP="009578BC">
            <w:r w:rsidRPr="009578BC">
              <w:t>274</w:t>
            </w:r>
          </w:p>
        </w:tc>
        <w:tc>
          <w:tcPr>
            <w:tcW w:w="608" w:type="dxa"/>
            <w:noWrap/>
            <w:hideMark/>
          </w:tcPr>
          <w:p w14:paraId="40007110" w14:textId="77777777" w:rsidR="009578BC" w:rsidRPr="009578BC" w:rsidRDefault="009578BC" w:rsidP="009578BC">
            <w:r w:rsidRPr="009578BC">
              <w:t>565</w:t>
            </w:r>
          </w:p>
        </w:tc>
      </w:tr>
      <w:tr w:rsidR="009578BC" w:rsidRPr="009578BC" w14:paraId="1C6535DE" w14:textId="77777777" w:rsidTr="00B60687">
        <w:trPr>
          <w:trHeight w:val="288"/>
        </w:trPr>
        <w:tc>
          <w:tcPr>
            <w:tcW w:w="873" w:type="dxa"/>
            <w:noWrap/>
            <w:hideMark/>
          </w:tcPr>
          <w:p w14:paraId="177EA0F2" w14:textId="77777777" w:rsidR="009578BC" w:rsidRPr="009578BC" w:rsidRDefault="009578BC" w:rsidP="009578BC">
            <w:r w:rsidRPr="009578BC">
              <w:t>6e16 chain A</w:t>
            </w:r>
          </w:p>
        </w:tc>
        <w:tc>
          <w:tcPr>
            <w:tcW w:w="4189" w:type="dxa"/>
            <w:noWrap/>
            <w:hideMark/>
          </w:tcPr>
          <w:p w14:paraId="6FF11297" w14:textId="77777777" w:rsidR="009578BC" w:rsidRPr="009578BC" w:rsidRDefault="009578BC">
            <w:r w:rsidRPr="009578BC">
              <w:t>Ternary structure of c-Myc-TBP-TAF1</w:t>
            </w:r>
          </w:p>
        </w:tc>
        <w:tc>
          <w:tcPr>
            <w:tcW w:w="2155" w:type="dxa"/>
            <w:noWrap/>
            <w:hideMark/>
          </w:tcPr>
          <w:p w14:paraId="0E633148" w14:textId="77777777" w:rsidR="009578BC" w:rsidRPr="009578BC" w:rsidRDefault="009578BC">
            <w:pPr>
              <w:rPr>
                <w:i/>
                <w:iCs/>
              </w:rPr>
            </w:pPr>
            <w:r w:rsidRPr="009578BC">
              <w:rPr>
                <w:i/>
                <w:iCs/>
              </w:rPr>
              <w:t>Saccharomyces cerevisiae S288C</w:t>
            </w:r>
          </w:p>
        </w:tc>
        <w:tc>
          <w:tcPr>
            <w:tcW w:w="715" w:type="dxa"/>
            <w:noWrap/>
            <w:hideMark/>
          </w:tcPr>
          <w:p w14:paraId="0E66458A" w14:textId="77777777" w:rsidR="009578BC" w:rsidRPr="009578BC" w:rsidRDefault="009578BC" w:rsidP="009578BC">
            <w:r w:rsidRPr="009578BC">
              <w:t>8.7</w:t>
            </w:r>
          </w:p>
        </w:tc>
        <w:tc>
          <w:tcPr>
            <w:tcW w:w="1135" w:type="dxa"/>
            <w:noWrap/>
            <w:hideMark/>
          </w:tcPr>
          <w:p w14:paraId="04868352" w14:textId="77777777" w:rsidR="009578BC" w:rsidRPr="009578BC" w:rsidRDefault="009578BC" w:rsidP="009578BC">
            <w:r w:rsidRPr="009578BC">
              <w:t>3.01E-03</w:t>
            </w:r>
          </w:p>
        </w:tc>
        <w:tc>
          <w:tcPr>
            <w:tcW w:w="781" w:type="dxa"/>
            <w:noWrap/>
            <w:hideMark/>
          </w:tcPr>
          <w:p w14:paraId="37689F81" w14:textId="77777777" w:rsidR="009578BC" w:rsidRPr="009578BC" w:rsidRDefault="009578BC" w:rsidP="009578BC">
            <w:r w:rsidRPr="009578BC">
              <w:t>274</w:t>
            </w:r>
          </w:p>
        </w:tc>
        <w:tc>
          <w:tcPr>
            <w:tcW w:w="608" w:type="dxa"/>
            <w:noWrap/>
            <w:hideMark/>
          </w:tcPr>
          <w:p w14:paraId="43BBF2FA" w14:textId="77777777" w:rsidR="009578BC" w:rsidRPr="009578BC" w:rsidRDefault="009578BC" w:rsidP="009578BC">
            <w:r w:rsidRPr="009578BC">
              <w:t>561</w:t>
            </w:r>
          </w:p>
        </w:tc>
      </w:tr>
      <w:tr w:rsidR="009578BC" w:rsidRPr="009578BC" w14:paraId="4021108E" w14:textId="77777777" w:rsidTr="00B60687">
        <w:trPr>
          <w:trHeight w:val="288"/>
        </w:trPr>
        <w:tc>
          <w:tcPr>
            <w:tcW w:w="873" w:type="dxa"/>
            <w:noWrap/>
            <w:hideMark/>
          </w:tcPr>
          <w:p w14:paraId="71D03F57" w14:textId="77777777" w:rsidR="009578BC" w:rsidRPr="009578BC" w:rsidRDefault="009578BC" w:rsidP="009578BC">
            <w:r w:rsidRPr="009578BC">
              <w:t>6uep chain B</w:t>
            </w:r>
          </w:p>
        </w:tc>
        <w:tc>
          <w:tcPr>
            <w:tcW w:w="4189" w:type="dxa"/>
            <w:noWrap/>
            <w:hideMark/>
          </w:tcPr>
          <w:p w14:paraId="5D1AE790" w14:textId="77777777" w:rsidR="009578BC" w:rsidRPr="009578BC" w:rsidRDefault="009578BC">
            <w:r w:rsidRPr="009578BC">
              <w:t>Structure of A. thaliana TBP bound to a DNA site with a C-C mismatch</w:t>
            </w:r>
          </w:p>
        </w:tc>
        <w:tc>
          <w:tcPr>
            <w:tcW w:w="2155" w:type="dxa"/>
            <w:noWrap/>
            <w:hideMark/>
          </w:tcPr>
          <w:p w14:paraId="6C325BFF" w14:textId="77777777" w:rsidR="009578BC" w:rsidRPr="009578BC" w:rsidRDefault="009578BC">
            <w:pPr>
              <w:rPr>
                <w:i/>
                <w:iCs/>
              </w:rPr>
            </w:pPr>
            <w:r w:rsidRPr="009578BC">
              <w:rPr>
                <w:i/>
                <w:iCs/>
              </w:rPr>
              <w:t>Arabidopsis thaliana</w:t>
            </w:r>
          </w:p>
        </w:tc>
        <w:tc>
          <w:tcPr>
            <w:tcW w:w="715" w:type="dxa"/>
            <w:noWrap/>
            <w:hideMark/>
          </w:tcPr>
          <w:p w14:paraId="630039EC" w14:textId="77777777" w:rsidR="009578BC" w:rsidRPr="009578BC" w:rsidRDefault="009578BC" w:rsidP="009578BC">
            <w:r w:rsidRPr="009578BC">
              <w:t>8</w:t>
            </w:r>
          </w:p>
        </w:tc>
        <w:tc>
          <w:tcPr>
            <w:tcW w:w="1135" w:type="dxa"/>
            <w:noWrap/>
            <w:hideMark/>
          </w:tcPr>
          <w:p w14:paraId="1ABB0F58" w14:textId="77777777" w:rsidR="009578BC" w:rsidRPr="009578BC" w:rsidRDefault="009578BC" w:rsidP="009578BC">
            <w:r w:rsidRPr="009578BC">
              <w:t>4.27E-03</w:t>
            </w:r>
          </w:p>
        </w:tc>
        <w:tc>
          <w:tcPr>
            <w:tcW w:w="781" w:type="dxa"/>
            <w:noWrap/>
            <w:hideMark/>
          </w:tcPr>
          <w:p w14:paraId="15485912" w14:textId="77777777" w:rsidR="009578BC" w:rsidRPr="009578BC" w:rsidRDefault="009578BC" w:rsidP="009578BC">
            <w:r w:rsidRPr="009578BC">
              <w:t>274</w:t>
            </w:r>
          </w:p>
        </w:tc>
        <w:tc>
          <w:tcPr>
            <w:tcW w:w="608" w:type="dxa"/>
            <w:noWrap/>
            <w:hideMark/>
          </w:tcPr>
          <w:p w14:paraId="138DC090" w14:textId="77777777" w:rsidR="009578BC" w:rsidRPr="009578BC" w:rsidRDefault="009578BC" w:rsidP="009578BC">
            <w:r w:rsidRPr="009578BC">
              <w:t>554</w:t>
            </w:r>
          </w:p>
        </w:tc>
      </w:tr>
      <w:tr w:rsidR="009578BC" w:rsidRPr="009578BC" w14:paraId="6F1220CF" w14:textId="77777777" w:rsidTr="00B60687">
        <w:trPr>
          <w:trHeight w:val="288"/>
        </w:trPr>
        <w:tc>
          <w:tcPr>
            <w:tcW w:w="873" w:type="dxa"/>
            <w:noWrap/>
            <w:hideMark/>
          </w:tcPr>
          <w:p w14:paraId="4F84F2EC" w14:textId="77777777" w:rsidR="009578BC" w:rsidRPr="009578BC" w:rsidRDefault="009578BC" w:rsidP="009578BC">
            <w:r w:rsidRPr="009578BC">
              <w:t>7ena chain DP</w:t>
            </w:r>
          </w:p>
        </w:tc>
        <w:tc>
          <w:tcPr>
            <w:tcW w:w="4189" w:type="dxa"/>
            <w:noWrap/>
            <w:hideMark/>
          </w:tcPr>
          <w:p w14:paraId="3A6831AF" w14:textId="77777777" w:rsidR="009578BC" w:rsidRPr="009578BC" w:rsidRDefault="009578BC">
            <w:r w:rsidRPr="009578BC">
              <w:t>TFIID-based PIC-Mediator holo-complex in pre-assembled state (pre-hPIC-MED)</w:t>
            </w:r>
          </w:p>
        </w:tc>
        <w:tc>
          <w:tcPr>
            <w:tcW w:w="2155" w:type="dxa"/>
            <w:noWrap/>
            <w:hideMark/>
          </w:tcPr>
          <w:p w14:paraId="4A46DA45" w14:textId="77777777" w:rsidR="009578BC" w:rsidRPr="009578BC" w:rsidRDefault="009578BC">
            <w:pPr>
              <w:rPr>
                <w:i/>
                <w:iCs/>
              </w:rPr>
            </w:pPr>
            <w:r w:rsidRPr="009578BC">
              <w:rPr>
                <w:i/>
                <w:iCs/>
              </w:rPr>
              <w:t>Homo sapiens</w:t>
            </w:r>
          </w:p>
        </w:tc>
        <w:tc>
          <w:tcPr>
            <w:tcW w:w="715" w:type="dxa"/>
            <w:noWrap/>
            <w:hideMark/>
          </w:tcPr>
          <w:p w14:paraId="1B305EC9" w14:textId="77777777" w:rsidR="009578BC" w:rsidRPr="009578BC" w:rsidRDefault="009578BC" w:rsidP="009578BC">
            <w:r w:rsidRPr="009578BC">
              <w:t>9.2</w:t>
            </w:r>
          </w:p>
        </w:tc>
        <w:tc>
          <w:tcPr>
            <w:tcW w:w="1135" w:type="dxa"/>
            <w:noWrap/>
            <w:hideMark/>
          </w:tcPr>
          <w:p w14:paraId="29B11711" w14:textId="77777777" w:rsidR="009578BC" w:rsidRPr="009578BC" w:rsidRDefault="009578BC" w:rsidP="009578BC">
            <w:r w:rsidRPr="009578BC">
              <w:t>2.72E-03</w:t>
            </w:r>
          </w:p>
        </w:tc>
        <w:tc>
          <w:tcPr>
            <w:tcW w:w="781" w:type="dxa"/>
            <w:noWrap/>
            <w:hideMark/>
          </w:tcPr>
          <w:p w14:paraId="09CEBD0C" w14:textId="77777777" w:rsidR="009578BC" w:rsidRPr="009578BC" w:rsidRDefault="009578BC" w:rsidP="009578BC">
            <w:r w:rsidRPr="009578BC">
              <w:t>273</w:t>
            </w:r>
          </w:p>
        </w:tc>
        <w:tc>
          <w:tcPr>
            <w:tcW w:w="608" w:type="dxa"/>
            <w:noWrap/>
            <w:hideMark/>
          </w:tcPr>
          <w:p w14:paraId="5B372EFA" w14:textId="77777777" w:rsidR="009578BC" w:rsidRPr="009578BC" w:rsidRDefault="009578BC" w:rsidP="009578BC">
            <w:r w:rsidRPr="009578BC">
              <w:t>566</w:t>
            </w:r>
          </w:p>
        </w:tc>
      </w:tr>
      <w:tr w:rsidR="009578BC" w:rsidRPr="009578BC" w14:paraId="08089353" w14:textId="77777777" w:rsidTr="00B60687">
        <w:trPr>
          <w:trHeight w:val="288"/>
        </w:trPr>
        <w:tc>
          <w:tcPr>
            <w:tcW w:w="873" w:type="dxa"/>
            <w:noWrap/>
            <w:hideMark/>
          </w:tcPr>
          <w:p w14:paraId="258185EF" w14:textId="77777777" w:rsidR="009578BC" w:rsidRPr="009578BC" w:rsidRDefault="009578BC" w:rsidP="009578BC">
            <w:r w:rsidRPr="009578BC">
              <w:t>6e24 chain A</w:t>
            </w:r>
          </w:p>
        </w:tc>
        <w:tc>
          <w:tcPr>
            <w:tcW w:w="4189" w:type="dxa"/>
            <w:noWrap/>
            <w:hideMark/>
          </w:tcPr>
          <w:p w14:paraId="74FBE87B" w14:textId="77777777" w:rsidR="009578BC" w:rsidRPr="009578BC" w:rsidRDefault="009578BC">
            <w:r w:rsidRPr="009578BC">
              <w:t>Ternary structure of c-Myc-TBP-TAF1</w:t>
            </w:r>
          </w:p>
        </w:tc>
        <w:tc>
          <w:tcPr>
            <w:tcW w:w="2155" w:type="dxa"/>
            <w:noWrap/>
            <w:hideMark/>
          </w:tcPr>
          <w:p w14:paraId="7F129B89" w14:textId="77777777" w:rsidR="009578BC" w:rsidRPr="009578BC" w:rsidRDefault="009578BC">
            <w:pPr>
              <w:rPr>
                <w:i/>
                <w:iCs/>
              </w:rPr>
            </w:pPr>
            <w:r w:rsidRPr="009578BC">
              <w:rPr>
                <w:i/>
                <w:iCs/>
              </w:rPr>
              <w:t>Saccharomyces cerevisiae S288C</w:t>
            </w:r>
          </w:p>
        </w:tc>
        <w:tc>
          <w:tcPr>
            <w:tcW w:w="715" w:type="dxa"/>
            <w:noWrap/>
            <w:hideMark/>
          </w:tcPr>
          <w:p w14:paraId="07E5C37F" w14:textId="77777777" w:rsidR="009578BC" w:rsidRPr="009578BC" w:rsidRDefault="009578BC" w:rsidP="009578BC">
            <w:r w:rsidRPr="009578BC">
              <w:t>10.6</w:t>
            </w:r>
          </w:p>
        </w:tc>
        <w:tc>
          <w:tcPr>
            <w:tcW w:w="1135" w:type="dxa"/>
            <w:noWrap/>
            <w:hideMark/>
          </w:tcPr>
          <w:p w14:paraId="148981D5" w14:textId="77777777" w:rsidR="009578BC" w:rsidRPr="009578BC" w:rsidRDefault="009578BC" w:rsidP="009578BC">
            <w:r w:rsidRPr="009578BC">
              <w:t>5.22E-03</w:t>
            </w:r>
          </w:p>
        </w:tc>
        <w:tc>
          <w:tcPr>
            <w:tcW w:w="781" w:type="dxa"/>
            <w:noWrap/>
            <w:hideMark/>
          </w:tcPr>
          <w:p w14:paraId="7A467FAC" w14:textId="77777777" w:rsidR="009578BC" w:rsidRPr="009578BC" w:rsidRDefault="009578BC" w:rsidP="009578BC">
            <w:r w:rsidRPr="009578BC">
              <w:t>261</w:t>
            </w:r>
          </w:p>
        </w:tc>
        <w:tc>
          <w:tcPr>
            <w:tcW w:w="608" w:type="dxa"/>
            <w:noWrap/>
            <w:hideMark/>
          </w:tcPr>
          <w:p w14:paraId="7D9CEBA2" w14:textId="77777777" w:rsidR="009578BC" w:rsidRPr="009578BC" w:rsidRDefault="009578BC" w:rsidP="009578BC">
            <w:r w:rsidRPr="009578BC">
              <w:t>565</w:t>
            </w:r>
          </w:p>
        </w:tc>
      </w:tr>
      <w:tr w:rsidR="009578BC" w:rsidRPr="009578BC" w14:paraId="30B485EC" w14:textId="77777777" w:rsidTr="00B60687">
        <w:trPr>
          <w:trHeight w:val="288"/>
        </w:trPr>
        <w:tc>
          <w:tcPr>
            <w:tcW w:w="873" w:type="dxa"/>
            <w:noWrap/>
            <w:hideMark/>
          </w:tcPr>
          <w:p w14:paraId="4C08992A" w14:textId="77777777" w:rsidR="009578BC" w:rsidRPr="009578BC" w:rsidRDefault="009578BC" w:rsidP="009578BC">
            <w:r w:rsidRPr="009578BC">
              <w:lastRenderedPageBreak/>
              <w:t>4b0a chain A</w:t>
            </w:r>
          </w:p>
        </w:tc>
        <w:tc>
          <w:tcPr>
            <w:tcW w:w="4189" w:type="dxa"/>
            <w:noWrap/>
            <w:hideMark/>
          </w:tcPr>
          <w:p w14:paraId="00E8BB13" w14:textId="77777777" w:rsidR="009578BC" w:rsidRPr="009578BC" w:rsidRDefault="009578BC">
            <w:r w:rsidRPr="009578BC">
              <w:t>The high-resolution structure of yTBP-yTAF1 identifies conserved and competing interaction surfaces in transcriptional activation</w:t>
            </w:r>
          </w:p>
        </w:tc>
        <w:tc>
          <w:tcPr>
            <w:tcW w:w="2155" w:type="dxa"/>
            <w:noWrap/>
            <w:hideMark/>
          </w:tcPr>
          <w:p w14:paraId="7B5D8112" w14:textId="77777777" w:rsidR="009578BC" w:rsidRPr="009578BC" w:rsidRDefault="009578BC">
            <w:pPr>
              <w:rPr>
                <w:i/>
                <w:iCs/>
              </w:rPr>
            </w:pPr>
            <w:r w:rsidRPr="009578BC">
              <w:rPr>
                <w:i/>
                <w:iCs/>
              </w:rPr>
              <w:t>Saccharomyces cerevisiae</w:t>
            </w:r>
          </w:p>
        </w:tc>
        <w:tc>
          <w:tcPr>
            <w:tcW w:w="715" w:type="dxa"/>
            <w:noWrap/>
            <w:hideMark/>
          </w:tcPr>
          <w:p w14:paraId="4D2D8015" w14:textId="77777777" w:rsidR="009578BC" w:rsidRPr="009578BC" w:rsidRDefault="009578BC" w:rsidP="009578BC">
            <w:r w:rsidRPr="009578BC">
              <w:t>8.3</w:t>
            </w:r>
          </w:p>
        </w:tc>
        <w:tc>
          <w:tcPr>
            <w:tcW w:w="1135" w:type="dxa"/>
            <w:noWrap/>
            <w:hideMark/>
          </w:tcPr>
          <w:p w14:paraId="65978443" w14:textId="77777777" w:rsidR="009578BC" w:rsidRPr="009578BC" w:rsidRDefault="009578BC" w:rsidP="009578BC">
            <w:r w:rsidRPr="009578BC">
              <w:t>4.96E-03</w:t>
            </w:r>
          </w:p>
        </w:tc>
        <w:tc>
          <w:tcPr>
            <w:tcW w:w="781" w:type="dxa"/>
            <w:noWrap/>
            <w:hideMark/>
          </w:tcPr>
          <w:p w14:paraId="00B9E7FE" w14:textId="77777777" w:rsidR="009578BC" w:rsidRPr="009578BC" w:rsidRDefault="009578BC" w:rsidP="009578BC">
            <w:r w:rsidRPr="009578BC">
              <w:t>274</w:t>
            </w:r>
          </w:p>
        </w:tc>
        <w:tc>
          <w:tcPr>
            <w:tcW w:w="608" w:type="dxa"/>
            <w:noWrap/>
            <w:hideMark/>
          </w:tcPr>
          <w:p w14:paraId="7705B318" w14:textId="77777777" w:rsidR="009578BC" w:rsidRPr="009578BC" w:rsidRDefault="009578BC" w:rsidP="009578BC">
            <w:pPr>
              <w:keepNext/>
            </w:pPr>
            <w:r w:rsidRPr="009578BC">
              <w:t>559</w:t>
            </w:r>
          </w:p>
        </w:tc>
      </w:tr>
    </w:tbl>
    <w:p w14:paraId="34863AC4" w14:textId="46D58EE4" w:rsidR="002A6C7E" w:rsidRDefault="009578BC" w:rsidP="002A6C7E">
      <w:pPr>
        <w:pStyle w:val="Caption"/>
      </w:pPr>
      <w:r>
        <w:t xml:space="preserve">Supplementary Table </w:t>
      </w:r>
      <w:fldSimple w:instr=" SEQ Supplementary_Table \* ARABIC ">
        <w:r w:rsidR="00D52972">
          <w:rPr>
            <w:noProof/>
          </w:rPr>
          <w:t>4</w:t>
        </w:r>
      </w:fldSimple>
      <w:r>
        <w:t>.</w:t>
      </w:r>
      <w:r w:rsidR="002A6C7E" w:rsidRPr="002A6C7E">
        <w:t xml:space="preserve"> </w:t>
      </w:r>
      <w:r w:rsidR="002A6C7E">
        <w:t>Summary of closest representatives from FoldSeek matches to AETF1 from the PDB. No VACV structures were detected as matches.</w:t>
      </w:r>
    </w:p>
    <w:p w14:paraId="564FD142" w14:textId="2D1320B7" w:rsidR="00F47C2A" w:rsidRDefault="009578BC" w:rsidP="00E94D8E">
      <w:pPr>
        <w:pStyle w:val="Caption"/>
      </w:pPr>
      <w:r>
        <w:t xml:space="preserve"> </w:t>
      </w:r>
    </w:p>
    <w:p w14:paraId="6A838D57" w14:textId="77777777" w:rsidR="0031302C" w:rsidRDefault="00F47C2A" w:rsidP="0031302C">
      <w:pPr>
        <w:keepNext/>
      </w:pPr>
      <w:r>
        <w:rPr>
          <w:noProof/>
        </w:rPr>
        <w:drawing>
          <wp:inline distT="0" distB="0" distL="0" distR="0" wp14:anchorId="71EC0CA5" wp14:editId="0CFFF135">
            <wp:extent cx="6645910" cy="4897120"/>
            <wp:effectExtent l="0" t="0" r="0" b="0"/>
            <wp:docPr id="12849629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962923" name="Picture 5"/>
                    <pic:cNvPicPr/>
                  </pic:nvPicPr>
                  <pic:blipFill>
                    <a:blip r:embed="rId16" cstate="print">
                      <a:extLst>
                        <a:ext uri="{28A0092B-C50C-407E-A947-70E740481C1C}">
                          <a14:useLocalDpi xmlns:a14="http://schemas.microsoft.com/office/drawing/2010/main" val="0"/>
                        </a:ext>
                      </a:extLst>
                    </a:blip>
                    <a:srcRect t="1784" b="1784"/>
                    <a:stretch>
                      <a:fillRect/>
                    </a:stretch>
                  </pic:blipFill>
                  <pic:spPr bwMode="auto">
                    <a:xfrm>
                      <a:off x="0" y="0"/>
                      <a:ext cx="6645910" cy="4897120"/>
                    </a:xfrm>
                    <a:prstGeom prst="rect">
                      <a:avLst/>
                    </a:prstGeom>
                    <a:ln>
                      <a:noFill/>
                    </a:ln>
                    <a:extLst>
                      <a:ext uri="{53640926-AAD7-44D8-BBD7-CCE9431645EC}">
                        <a14:shadowObscured xmlns:a14="http://schemas.microsoft.com/office/drawing/2010/main"/>
                      </a:ext>
                    </a:extLst>
                  </pic:spPr>
                </pic:pic>
              </a:graphicData>
            </a:graphic>
          </wp:inline>
        </w:drawing>
      </w:r>
    </w:p>
    <w:p w14:paraId="7FEFD448" w14:textId="0E31FC51" w:rsidR="001F3316" w:rsidRDefault="0031302C" w:rsidP="0031302C">
      <w:pPr>
        <w:pStyle w:val="Caption"/>
      </w:pPr>
      <w:r>
        <w:t xml:space="preserve">Supplementary Figure </w:t>
      </w:r>
      <w:fldSimple w:instr=" SEQ Supplementary_Figure \* ARABIC ">
        <w:r w:rsidR="003137F6">
          <w:rPr>
            <w:noProof/>
          </w:rPr>
          <w:t>8</w:t>
        </w:r>
      </w:fldSimple>
      <w:r>
        <w:t>.</w:t>
      </w:r>
      <w:r w:rsidR="00F47C2A">
        <w:t xml:space="preserve"> </w:t>
      </w:r>
      <w:r w:rsidR="00F47C2A" w:rsidRPr="004358B1">
        <w:rPr>
          <w:b/>
          <w:bCs/>
        </w:rPr>
        <w:t xml:space="preserve">AlphaFold models for NCLDV </w:t>
      </w:r>
      <w:r w:rsidR="00F47C2A">
        <w:rPr>
          <w:b/>
          <w:bCs/>
        </w:rPr>
        <w:t xml:space="preserve">AETF1 </w:t>
      </w:r>
      <w:r w:rsidR="00F47C2A" w:rsidRPr="004358B1">
        <w:rPr>
          <w:b/>
          <w:bCs/>
        </w:rPr>
        <w:t>homologs.</w:t>
      </w:r>
      <w:r w:rsidR="00F47C2A">
        <w:t xml:space="preserve"> The pdb files are from BFVD of the closest FoldSeek hits to our AlphaFold2-predicted structure of AETF1 (ASFV in figure), with representatives from a range of NCLDVs (see TABLE for </w:t>
      </w:r>
      <w:r w:rsidR="00F9127C">
        <w:t>details</w:t>
      </w:r>
      <w:r w:rsidR="00F47C2A">
        <w:t>). VACV is the VETFl structure from pdb: 7AMV.</w:t>
      </w:r>
    </w:p>
    <w:p w14:paraId="272BDA83" w14:textId="249EECD1" w:rsidR="00F47C2A" w:rsidRDefault="00F47C2A" w:rsidP="0031302C">
      <w:pPr>
        <w:pStyle w:val="Caption"/>
      </w:pPr>
      <w:r>
        <w:t xml:space="preserve"> </w:t>
      </w:r>
    </w:p>
    <w:tbl>
      <w:tblPr>
        <w:tblStyle w:val="TableGrid"/>
        <w:tblW w:w="0" w:type="auto"/>
        <w:tblLook w:val="04A0" w:firstRow="1" w:lastRow="0" w:firstColumn="1" w:lastColumn="0" w:noHBand="0" w:noVBand="1"/>
      </w:tblPr>
      <w:tblGrid>
        <w:gridCol w:w="1989"/>
        <w:gridCol w:w="2767"/>
        <w:gridCol w:w="1854"/>
        <w:gridCol w:w="1210"/>
        <w:gridCol w:w="1410"/>
        <w:gridCol w:w="1226"/>
      </w:tblGrid>
      <w:tr w:rsidR="001F3316" w:rsidRPr="00DA54D7" w14:paraId="028A2325" w14:textId="77777777" w:rsidTr="0035575B">
        <w:tc>
          <w:tcPr>
            <w:tcW w:w="1989" w:type="dxa"/>
            <w:vAlign w:val="center"/>
          </w:tcPr>
          <w:p w14:paraId="09026E39" w14:textId="77777777" w:rsidR="001F3316" w:rsidRPr="00DA54D7" w:rsidRDefault="001F3316" w:rsidP="0035575B">
            <w:pPr>
              <w:jc w:val="center"/>
              <w:rPr>
                <w:b/>
                <w:bCs/>
              </w:rPr>
            </w:pPr>
            <w:r w:rsidRPr="00DA54D7">
              <w:rPr>
                <w:b/>
                <w:bCs/>
              </w:rPr>
              <w:t>Viral group</w:t>
            </w:r>
          </w:p>
        </w:tc>
        <w:tc>
          <w:tcPr>
            <w:tcW w:w="2767" w:type="dxa"/>
            <w:vAlign w:val="center"/>
          </w:tcPr>
          <w:p w14:paraId="3D4B27AC" w14:textId="77777777" w:rsidR="001F3316" w:rsidRPr="00DA54D7" w:rsidRDefault="001F3316" w:rsidP="0035575B">
            <w:pPr>
              <w:jc w:val="center"/>
              <w:rPr>
                <w:b/>
                <w:bCs/>
              </w:rPr>
            </w:pPr>
            <w:r>
              <w:rPr>
                <w:b/>
                <w:bCs/>
              </w:rPr>
              <w:t>Virus Name</w:t>
            </w:r>
          </w:p>
        </w:tc>
        <w:tc>
          <w:tcPr>
            <w:tcW w:w="1854" w:type="dxa"/>
            <w:vAlign w:val="center"/>
          </w:tcPr>
          <w:p w14:paraId="073DB659" w14:textId="77777777" w:rsidR="001F3316" w:rsidRPr="00DA54D7" w:rsidRDefault="001F3316" w:rsidP="0035575B">
            <w:pPr>
              <w:jc w:val="center"/>
              <w:rPr>
                <w:b/>
                <w:bCs/>
              </w:rPr>
            </w:pPr>
            <w:r w:rsidRPr="00DA54D7">
              <w:rPr>
                <w:b/>
                <w:bCs/>
              </w:rPr>
              <w:t>Accession Code</w:t>
            </w:r>
          </w:p>
        </w:tc>
        <w:tc>
          <w:tcPr>
            <w:tcW w:w="1210" w:type="dxa"/>
            <w:vAlign w:val="center"/>
          </w:tcPr>
          <w:p w14:paraId="65892509" w14:textId="77777777" w:rsidR="001F3316" w:rsidRPr="00DA54D7" w:rsidRDefault="001F3316" w:rsidP="0035575B">
            <w:pPr>
              <w:jc w:val="center"/>
              <w:rPr>
                <w:b/>
                <w:bCs/>
              </w:rPr>
            </w:pPr>
            <w:r>
              <w:rPr>
                <w:b/>
                <w:bCs/>
              </w:rPr>
              <w:t>Seq. Id.</w:t>
            </w:r>
          </w:p>
        </w:tc>
        <w:tc>
          <w:tcPr>
            <w:tcW w:w="1410" w:type="dxa"/>
            <w:vAlign w:val="center"/>
          </w:tcPr>
          <w:p w14:paraId="595EA6A8" w14:textId="77777777" w:rsidR="001F3316" w:rsidRPr="00DA54D7" w:rsidRDefault="001F3316" w:rsidP="0035575B">
            <w:pPr>
              <w:jc w:val="center"/>
              <w:rPr>
                <w:b/>
                <w:bCs/>
              </w:rPr>
            </w:pPr>
            <w:r>
              <w:rPr>
                <w:b/>
                <w:bCs/>
              </w:rPr>
              <w:t>E-Value</w:t>
            </w:r>
          </w:p>
        </w:tc>
        <w:tc>
          <w:tcPr>
            <w:tcW w:w="1226" w:type="dxa"/>
          </w:tcPr>
          <w:p w14:paraId="1F2C5373" w14:textId="77777777" w:rsidR="001F3316" w:rsidRDefault="001F3316" w:rsidP="0035575B">
            <w:pPr>
              <w:jc w:val="center"/>
              <w:rPr>
                <w:b/>
                <w:bCs/>
              </w:rPr>
            </w:pPr>
            <w:r>
              <w:rPr>
                <w:b/>
                <w:bCs/>
              </w:rPr>
              <w:t>Database match</w:t>
            </w:r>
          </w:p>
        </w:tc>
      </w:tr>
      <w:tr w:rsidR="001F3316" w14:paraId="44FBCBCC" w14:textId="77777777" w:rsidTr="0035575B">
        <w:tc>
          <w:tcPr>
            <w:tcW w:w="1989" w:type="dxa"/>
          </w:tcPr>
          <w:p w14:paraId="0872F70B" w14:textId="77777777" w:rsidR="001F3316" w:rsidRDefault="001F3316" w:rsidP="0035575B"/>
        </w:tc>
        <w:tc>
          <w:tcPr>
            <w:tcW w:w="2767" w:type="dxa"/>
          </w:tcPr>
          <w:p w14:paraId="3D7C281B" w14:textId="77777777" w:rsidR="001F3316" w:rsidRPr="00DA54D7" w:rsidRDefault="001F3316" w:rsidP="0035575B"/>
        </w:tc>
        <w:tc>
          <w:tcPr>
            <w:tcW w:w="1854" w:type="dxa"/>
          </w:tcPr>
          <w:p w14:paraId="5F1B6CBD" w14:textId="77777777" w:rsidR="001F3316" w:rsidRPr="009554CA" w:rsidRDefault="001F3316" w:rsidP="0035575B">
            <w:pPr>
              <w:rPr>
                <w:color w:val="EE0000"/>
              </w:rPr>
            </w:pPr>
          </w:p>
        </w:tc>
        <w:tc>
          <w:tcPr>
            <w:tcW w:w="1210" w:type="dxa"/>
            <w:vAlign w:val="center"/>
          </w:tcPr>
          <w:p w14:paraId="3A277084" w14:textId="77777777" w:rsidR="001F3316" w:rsidRPr="009554CA" w:rsidRDefault="001F3316" w:rsidP="0035575B">
            <w:pPr>
              <w:jc w:val="center"/>
              <w:rPr>
                <w:color w:val="EE0000"/>
              </w:rPr>
            </w:pPr>
          </w:p>
        </w:tc>
        <w:tc>
          <w:tcPr>
            <w:tcW w:w="1410" w:type="dxa"/>
            <w:vAlign w:val="center"/>
          </w:tcPr>
          <w:p w14:paraId="16145A56" w14:textId="77777777" w:rsidR="001F3316" w:rsidRPr="009554CA" w:rsidRDefault="001F3316" w:rsidP="0035575B">
            <w:pPr>
              <w:keepNext/>
              <w:jc w:val="center"/>
              <w:rPr>
                <w:color w:val="EE0000"/>
              </w:rPr>
            </w:pPr>
          </w:p>
        </w:tc>
        <w:tc>
          <w:tcPr>
            <w:tcW w:w="1226" w:type="dxa"/>
          </w:tcPr>
          <w:p w14:paraId="25DA5BAD" w14:textId="77777777" w:rsidR="001F3316" w:rsidRPr="009554CA" w:rsidRDefault="001F3316" w:rsidP="0035575B">
            <w:pPr>
              <w:keepNext/>
              <w:jc w:val="center"/>
              <w:rPr>
                <w:color w:val="EE0000"/>
              </w:rPr>
            </w:pPr>
          </w:p>
        </w:tc>
      </w:tr>
      <w:tr w:rsidR="001F3316" w14:paraId="0D74DAFF" w14:textId="77777777" w:rsidTr="0035575B">
        <w:tc>
          <w:tcPr>
            <w:tcW w:w="1989" w:type="dxa"/>
          </w:tcPr>
          <w:p w14:paraId="0AC623AF" w14:textId="77777777" w:rsidR="001F3316" w:rsidRDefault="001F3316" w:rsidP="0035575B">
            <w:r>
              <w:t>Unclassified</w:t>
            </w:r>
          </w:p>
        </w:tc>
        <w:tc>
          <w:tcPr>
            <w:tcW w:w="2767" w:type="dxa"/>
          </w:tcPr>
          <w:p w14:paraId="6E53AA7E" w14:textId="77777777" w:rsidR="001F3316" w:rsidRPr="00DA54D7" w:rsidRDefault="001F3316" w:rsidP="0035575B">
            <w:r>
              <w:t>Kaumoebavirus</w:t>
            </w:r>
          </w:p>
        </w:tc>
        <w:tc>
          <w:tcPr>
            <w:tcW w:w="1854" w:type="dxa"/>
          </w:tcPr>
          <w:p w14:paraId="1AC08D46" w14:textId="77777777" w:rsidR="001F3316" w:rsidRPr="00DA54D7" w:rsidRDefault="001F3316" w:rsidP="0035575B">
            <w:r w:rsidRPr="00DA54D7">
              <w:t>A0A886NHS2</w:t>
            </w:r>
          </w:p>
        </w:tc>
        <w:tc>
          <w:tcPr>
            <w:tcW w:w="1210" w:type="dxa"/>
          </w:tcPr>
          <w:p w14:paraId="67F886AD" w14:textId="77777777" w:rsidR="001F3316" w:rsidRDefault="001F3316" w:rsidP="0035575B">
            <w:pPr>
              <w:jc w:val="center"/>
            </w:pPr>
            <w:r>
              <w:t>29.1</w:t>
            </w:r>
          </w:p>
        </w:tc>
        <w:tc>
          <w:tcPr>
            <w:tcW w:w="1410" w:type="dxa"/>
          </w:tcPr>
          <w:p w14:paraId="4453894B" w14:textId="77777777" w:rsidR="001F3316" w:rsidRDefault="001F3316" w:rsidP="0035575B">
            <w:pPr>
              <w:keepNext/>
              <w:jc w:val="center"/>
            </w:pPr>
            <w:r w:rsidRPr="009554CA">
              <w:t>9.93e-44</w:t>
            </w:r>
          </w:p>
        </w:tc>
        <w:tc>
          <w:tcPr>
            <w:tcW w:w="1226" w:type="dxa"/>
          </w:tcPr>
          <w:p w14:paraId="53C6D20B" w14:textId="77777777" w:rsidR="001F3316" w:rsidRPr="009554CA" w:rsidRDefault="001F3316" w:rsidP="0035575B">
            <w:pPr>
              <w:keepNext/>
              <w:jc w:val="center"/>
            </w:pPr>
            <w:r w:rsidRPr="00FB3666">
              <w:t>BFVD</w:t>
            </w:r>
          </w:p>
        </w:tc>
      </w:tr>
      <w:tr w:rsidR="001F3316" w14:paraId="54D3755A" w14:textId="77777777" w:rsidTr="0035575B">
        <w:tc>
          <w:tcPr>
            <w:tcW w:w="1989" w:type="dxa"/>
          </w:tcPr>
          <w:p w14:paraId="57022ACC" w14:textId="77777777" w:rsidR="001F3316" w:rsidRPr="00F9127C" w:rsidRDefault="001F3316" w:rsidP="0035575B">
            <w:pPr>
              <w:rPr>
                <w:i/>
                <w:iCs/>
              </w:rPr>
            </w:pPr>
            <w:r w:rsidRPr="00F9127C">
              <w:rPr>
                <w:i/>
                <w:iCs/>
              </w:rPr>
              <w:t>Phycodnaviridae</w:t>
            </w:r>
          </w:p>
        </w:tc>
        <w:tc>
          <w:tcPr>
            <w:tcW w:w="2767" w:type="dxa"/>
          </w:tcPr>
          <w:p w14:paraId="0930BCDD" w14:textId="77777777" w:rsidR="001F3316" w:rsidRPr="00DA54D7" w:rsidRDefault="001F3316" w:rsidP="0035575B">
            <w:pPr>
              <w:jc w:val="left"/>
            </w:pPr>
            <w:r>
              <w:t>Organic Lake phycodnavirus 1</w:t>
            </w:r>
          </w:p>
        </w:tc>
        <w:tc>
          <w:tcPr>
            <w:tcW w:w="1854" w:type="dxa"/>
          </w:tcPr>
          <w:p w14:paraId="2DCA1B37" w14:textId="77777777" w:rsidR="001F3316" w:rsidRDefault="001F3316" w:rsidP="0035575B">
            <w:r w:rsidRPr="00DA54D7">
              <w:t>F2Y171</w:t>
            </w:r>
          </w:p>
        </w:tc>
        <w:tc>
          <w:tcPr>
            <w:tcW w:w="1210" w:type="dxa"/>
          </w:tcPr>
          <w:p w14:paraId="3D82D7E9" w14:textId="77777777" w:rsidR="001F3316" w:rsidRDefault="001F3316" w:rsidP="0035575B">
            <w:pPr>
              <w:jc w:val="center"/>
            </w:pPr>
            <w:r>
              <w:t>16.5</w:t>
            </w:r>
          </w:p>
        </w:tc>
        <w:tc>
          <w:tcPr>
            <w:tcW w:w="1410" w:type="dxa"/>
          </w:tcPr>
          <w:p w14:paraId="5FA1D1B2" w14:textId="77777777" w:rsidR="001F3316" w:rsidRDefault="001F3316" w:rsidP="0035575B">
            <w:pPr>
              <w:jc w:val="center"/>
            </w:pPr>
            <w:r>
              <w:t>1.21e-23</w:t>
            </w:r>
          </w:p>
        </w:tc>
        <w:tc>
          <w:tcPr>
            <w:tcW w:w="1226" w:type="dxa"/>
          </w:tcPr>
          <w:p w14:paraId="5DF68183" w14:textId="77777777" w:rsidR="001F3316" w:rsidRDefault="001F3316" w:rsidP="0035575B">
            <w:pPr>
              <w:jc w:val="center"/>
            </w:pPr>
            <w:r w:rsidRPr="00FB3666">
              <w:t>BFVD</w:t>
            </w:r>
          </w:p>
        </w:tc>
      </w:tr>
      <w:tr w:rsidR="001F3316" w14:paraId="0A331CC0" w14:textId="77777777" w:rsidTr="0035575B">
        <w:tc>
          <w:tcPr>
            <w:tcW w:w="1989" w:type="dxa"/>
          </w:tcPr>
          <w:p w14:paraId="4F49D3B6" w14:textId="77777777" w:rsidR="001F3316" w:rsidRPr="00C47F2A" w:rsidRDefault="001F3316" w:rsidP="0035575B">
            <w:pPr>
              <w:rPr>
                <w:i/>
                <w:iCs/>
              </w:rPr>
            </w:pPr>
            <w:r w:rsidRPr="00C47F2A">
              <w:rPr>
                <w:i/>
                <w:iCs/>
              </w:rPr>
              <w:t>Marseilleviridae</w:t>
            </w:r>
          </w:p>
        </w:tc>
        <w:tc>
          <w:tcPr>
            <w:tcW w:w="2767" w:type="dxa"/>
          </w:tcPr>
          <w:p w14:paraId="5E4BDB09" w14:textId="77777777" w:rsidR="001F3316" w:rsidRPr="00DA54D7" w:rsidRDefault="001F3316" w:rsidP="0035575B">
            <w:pPr>
              <w:jc w:val="left"/>
            </w:pPr>
            <w:r w:rsidRPr="00DA54D7">
              <w:t>Golden Marseillevirus</w:t>
            </w:r>
          </w:p>
        </w:tc>
        <w:tc>
          <w:tcPr>
            <w:tcW w:w="1854" w:type="dxa"/>
          </w:tcPr>
          <w:p w14:paraId="1F1ED405" w14:textId="77777777" w:rsidR="001F3316" w:rsidRDefault="001F3316" w:rsidP="0035575B">
            <w:r w:rsidRPr="00DA54D7">
              <w:t>A0A1D6Y781</w:t>
            </w:r>
          </w:p>
        </w:tc>
        <w:tc>
          <w:tcPr>
            <w:tcW w:w="1210" w:type="dxa"/>
          </w:tcPr>
          <w:p w14:paraId="7CB87EEE" w14:textId="77777777" w:rsidR="001F3316" w:rsidRDefault="001F3316" w:rsidP="0035575B">
            <w:pPr>
              <w:jc w:val="center"/>
            </w:pPr>
            <w:r>
              <w:t>17.9</w:t>
            </w:r>
          </w:p>
        </w:tc>
        <w:tc>
          <w:tcPr>
            <w:tcW w:w="1410" w:type="dxa"/>
          </w:tcPr>
          <w:p w14:paraId="4CEA7CBA" w14:textId="77777777" w:rsidR="001F3316" w:rsidRDefault="001F3316" w:rsidP="0035575B">
            <w:pPr>
              <w:keepNext/>
              <w:jc w:val="center"/>
            </w:pPr>
            <w:r w:rsidRPr="009554CA">
              <w:t>8.39e-21</w:t>
            </w:r>
          </w:p>
        </w:tc>
        <w:tc>
          <w:tcPr>
            <w:tcW w:w="1226" w:type="dxa"/>
          </w:tcPr>
          <w:p w14:paraId="5ABFC69B" w14:textId="77777777" w:rsidR="001F3316" w:rsidRPr="009554CA" w:rsidRDefault="001F3316" w:rsidP="0035575B">
            <w:pPr>
              <w:keepNext/>
              <w:jc w:val="center"/>
            </w:pPr>
            <w:r w:rsidRPr="00FB3666">
              <w:t>BFVD</w:t>
            </w:r>
          </w:p>
        </w:tc>
      </w:tr>
      <w:tr w:rsidR="001F3316" w14:paraId="30F85886" w14:textId="77777777" w:rsidTr="0035575B">
        <w:tc>
          <w:tcPr>
            <w:tcW w:w="1989" w:type="dxa"/>
          </w:tcPr>
          <w:p w14:paraId="65E2AF90" w14:textId="77777777" w:rsidR="001F3316" w:rsidRPr="00C47F2A" w:rsidRDefault="001F3316" w:rsidP="0035575B">
            <w:pPr>
              <w:rPr>
                <w:i/>
                <w:iCs/>
              </w:rPr>
            </w:pPr>
            <w:r w:rsidRPr="00C47F2A">
              <w:rPr>
                <w:i/>
                <w:iCs/>
              </w:rPr>
              <w:t>Mimiviridae</w:t>
            </w:r>
          </w:p>
        </w:tc>
        <w:tc>
          <w:tcPr>
            <w:tcW w:w="2767" w:type="dxa"/>
          </w:tcPr>
          <w:p w14:paraId="447621E5" w14:textId="77777777" w:rsidR="001F3316" w:rsidRPr="00DA54D7" w:rsidRDefault="001F3316" w:rsidP="0035575B">
            <w:pPr>
              <w:jc w:val="left"/>
            </w:pPr>
            <w:r w:rsidRPr="00DA54D7">
              <w:t>Mimiviridae sp. ChoanoV1</w:t>
            </w:r>
          </w:p>
        </w:tc>
        <w:tc>
          <w:tcPr>
            <w:tcW w:w="1854" w:type="dxa"/>
          </w:tcPr>
          <w:p w14:paraId="02FF2E54" w14:textId="77777777" w:rsidR="001F3316" w:rsidRDefault="001F3316" w:rsidP="0035575B">
            <w:r w:rsidRPr="00DA54D7">
              <w:t>A0A5B8IGX7</w:t>
            </w:r>
          </w:p>
        </w:tc>
        <w:tc>
          <w:tcPr>
            <w:tcW w:w="1210" w:type="dxa"/>
          </w:tcPr>
          <w:p w14:paraId="12A101B8" w14:textId="77777777" w:rsidR="001F3316" w:rsidRDefault="001F3316" w:rsidP="0035575B">
            <w:pPr>
              <w:jc w:val="center"/>
            </w:pPr>
            <w:r>
              <w:t>15.9</w:t>
            </w:r>
          </w:p>
        </w:tc>
        <w:tc>
          <w:tcPr>
            <w:tcW w:w="1410" w:type="dxa"/>
          </w:tcPr>
          <w:p w14:paraId="45CBA1F9" w14:textId="77777777" w:rsidR="001F3316" w:rsidRDefault="001F3316" w:rsidP="0035575B">
            <w:pPr>
              <w:jc w:val="center"/>
            </w:pPr>
            <w:r w:rsidRPr="009554CA">
              <w:t>2.39e-21</w:t>
            </w:r>
          </w:p>
        </w:tc>
        <w:tc>
          <w:tcPr>
            <w:tcW w:w="1226" w:type="dxa"/>
          </w:tcPr>
          <w:p w14:paraId="3011ABCB" w14:textId="77777777" w:rsidR="001F3316" w:rsidRPr="009554CA" w:rsidRDefault="001F3316" w:rsidP="0035575B">
            <w:pPr>
              <w:jc w:val="center"/>
            </w:pPr>
            <w:r w:rsidRPr="00FB3666">
              <w:t>BFVD</w:t>
            </w:r>
          </w:p>
        </w:tc>
      </w:tr>
      <w:tr w:rsidR="001F3316" w14:paraId="217EF718" w14:textId="77777777" w:rsidTr="0035575B">
        <w:tc>
          <w:tcPr>
            <w:tcW w:w="1989" w:type="dxa"/>
          </w:tcPr>
          <w:p w14:paraId="4268D4FC" w14:textId="77777777" w:rsidR="001F3316" w:rsidRDefault="001F3316" w:rsidP="0035575B">
            <w:r w:rsidRPr="00C47F2A">
              <w:t>Poxviridae</w:t>
            </w:r>
            <w:r>
              <w:t xml:space="preserve">,  </w:t>
            </w:r>
            <w:r w:rsidRPr="00C47F2A">
              <w:t>Entomopoxvirinae</w:t>
            </w:r>
          </w:p>
        </w:tc>
        <w:tc>
          <w:tcPr>
            <w:tcW w:w="2767" w:type="dxa"/>
          </w:tcPr>
          <w:p w14:paraId="4ABFAC40" w14:textId="77777777" w:rsidR="001F3316" w:rsidRPr="00DA54D7" w:rsidRDefault="001F3316" w:rsidP="0035575B">
            <w:pPr>
              <w:jc w:val="left"/>
            </w:pPr>
            <w:r w:rsidRPr="00442364">
              <w:t>Diachasmimorpha longicaudata entomopoxvirus</w:t>
            </w:r>
          </w:p>
        </w:tc>
        <w:tc>
          <w:tcPr>
            <w:tcW w:w="1854" w:type="dxa"/>
          </w:tcPr>
          <w:p w14:paraId="363FF1E3" w14:textId="77777777" w:rsidR="001F3316" w:rsidRPr="00DA54D7" w:rsidRDefault="001F3316" w:rsidP="0035575B">
            <w:r w:rsidRPr="00DA54D7">
              <w:t>A0A7R5WF24</w:t>
            </w:r>
          </w:p>
        </w:tc>
        <w:tc>
          <w:tcPr>
            <w:tcW w:w="1210" w:type="dxa"/>
          </w:tcPr>
          <w:p w14:paraId="4E2F54C0" w14:textId="77777777" w:rsidR="001F3316" w:rsidRDefault="001F3316" w:rsidP="0035575B">
            <w:pPr>
              <w:jc w:val="center"/>
            </w:pPr>
            <w:r>
              <w:t>14.4</w:t>
            </w:r>
          </w:p>
        </w:tc>
        <w:tc>
          <w:tcPr>
            <w:tcW w:w="1410" w:type="dxa"/>
          </w:tcPr>
          <w:p w14:paraId="08D327F0" w14:textId="77777777" w:rsidR="001F3316" w:rsidRDefault="001F3316" w:rsidP="0035575B">
            <w:pPr>
              <w:keepNext/>
              <w:jc w:val="center"/>
            </w:pPr>
            <w:r w:rsidRPr="009554CA">
              <w:t>8.87e-21</w:t>
            </w:r>
          </w:p>
        </w:tc>
        <w:tc>
          <w:tcPr>
            <w:tcW w:w="1226" w:type="dxa"/>
          </w:tcPr>
          <w:p w14:paraId="27AFE207" w14:textId="77777777" w:rsidR="001F3316" w:rsidRPr="009554CA" w:rsidRDefault="001F3316" w:rsidP="0035575B">
            <w:pPr>
              <w:keepNext/>
              <w:jc w:val="center"/>
            </w:pPr>
            <w:r w:rsidRPr="00FB3666">
              <w:t>BFVD</w:t>
            </w:r>
          </w:p>
        </w:tc>
      </w:tr>
      <w:tr w:rsidR="001F3316" w14:paraId="51E1B0FB" w14:textId="77777777" w:rsidTr="0035575B">
        <w:tc>
          <w:tcPr>
            <w:tcW w:w="1989" w:type="dxa"/>
          </w:tcPr>
          <w:p w14:paraId="1EDA1150" w14:textId="77777777" w:rsidR="001F3316" w:rsidRPr="009578BC" w:rsidRDefault="001F3316" w:rsidP="0035575B">
            <w:pPr>
              <w:rPr>
                <w:i/>
                <w:iCs/>
              </w:rPr>
            </w:pPr>
            <w:r>
              <w:t>Unclassified</w:t>
            </w:r>
          </w:p>
        </w:tc>
        <w:tc>
          <w:tcPr>
            <w:tcW w:w="2767" w:type="dxa"/>
          </w:tcPr>
          <w:p w14:paraId="2ED6E961" w14:textId="77777777" w:rsidR="001F3316" w:rsidRPr="00442364" w:rsidRDefault="001F3316" w:rsidP="0035575B">
            <w:pPr>
              <w:jc w:val="left"/>
            </w:pPr>
            <w:r w:rsidRPr="00DA54D7">
              <w:t>Pithovirus sibericum</w:t>
            </w:r>
          </w:p>
        </w:tc>
        <w:tc>
          <w:tcPr>
            <w:tcW w:w="1854" w:type="dxa"/>
          </w:tcPr>
          <w:p w14:paraId="05C3F460" w14:textId="77777777" w:rsidR="001F3316" w:rsidRPr="00DA54D7" w:rsidRDefault="001F3316" w:rsidP="0035575B">
            <w:r w:rsidRPr="00DA54D7">
              <w:t>W5S4I8</w:t>
            </w:r>
          </w:p>
        </w:tc>
        <w:tc>
          <w:tcPr>
            <w:tcW w:w="1210" w:type="dxa"/>
          </w:tcPr>
          <w:p w14:paraId="4982BAF3" w14:textId="77777777" w:rsidR="001F3316" w:rsidRDefault="001F3316" w:rsidP="0035575B">
            <w:pPr>
              <w:jc w:val="center"/>
            </w:pPr>
            <w:r>
              <w:t>16.3</w:t>
            </w:r>
          </w:p>
        </w:tc>
        <w:tc>
          <w:tcPr>
            <w:tcW w:w="1410" w:type="dxa"/>
          </w:tcPr>
          <w:p w14:paraId="374ADF55" w14:textId="77777777" w:rsidR="001F3316" w:rsidRPr="009554CA" w:rsidRDefault="001F3316" w:rsidP="0035575B">
            <w:pPr>
              <w:keepNext/>
              <w:jc w:val="center"/>
            </w:pPr>
            <w:r w:rsidRPr="009554CA">
              <w:t>1.61e-19</w:t>
            </w:r>
          </w:p>
        </w:tc>
        <w:tc>
          <w:tcPr>
            <w:tcW w:w="1226" w:type="dxa"/>
          </w:tcPr>
          <w:p w14:paraId="4E669EAA" w14:textId="77777777" w:rsidR="001F3316" w:rsidRPr="00FB3666" w:rsidRDefault="001F3316" w:rsidP="0035575B">
            <w:pPr>
              <w:keepNext/>
              <w:jc w:val="center"/>
            </w:pPr>
            <w:r w:rsidRPr="00FB3666">
              <w:t>BFVD</w:t>
            </w:r>
          </w:p>
        </w:tc>
      </w:tr>
      <w:tr w:rsidR="001F3316" w14:paraId="4F2FEFCD" w14:textId="77777777" w:rsidTr="0035575B">
        <w:tc>
          <w:tcPr>
            <w:tcW w:w="1989" w:type="dxa"/>
          </w:tcPr>
          <w:p w14:paraId="5A4F6320" w14:textId="77777777" w:rsidR="001F3316" w:rsidRPr="00C47F2A" w:rsidRDefault="001F3316" w:rsidP="0035575B">
            <w:pPr>
              <w:rPr>
                <w:i/>
                <w:iCs/>
              </w:rPr>
            </w:pPr>
            <w:r w:rsidRPr="00C47F2A">
              <w:rPr>
                <w:i/>
                <w:iCs/>
              </w:rPr>
              <w:lastRenderedPageBreak/>
              <w:t>Iridoviridae</w:t>
            </w:r>
          </w:p>
        </w:tc>
        <w:tc>
          <w:tcPr>
            <w:tcW w:w="2767" w:type="dxa"/>
          </w:tcPr>
          <w:p w14:paraId="329AA994" w14:textId="77777777" w:rsidR="001F3316" w:rsidRPr="00DA54D7" w:rsidRDefault="001F3316" w:rsidP="0035575B">
            <w:pPr>
              <w:jc w:val="left"/>
            </w:pPr>
            <w:r w:rsidRPr="00DA54D7">
              <w:t>Spotted knifejaw iridovirus</w:t>
            </w:r>
          </w:p>
        </w:tc>
        <w:tc>
          <w:tcPr>
            <w:tcW w:w="1854" w:type="dxa"/>
          </w:tcPr>
          <w:p w14:paraId="72685C44" w14:textId="77777777" w:rsidR="001F3316" w:rsidRDefault="001F3316" w:rsidP="0035575B">
            <w:r w:rsidRPr="00DA54D7">
              <w:t>A0A8F9RTQ3</w:t>
            </w:r>
          </w:p>
        </w:tc>
        <w:tc>
          <w:tcPr>
            <w:tcW w:w="1210" w:type="dxa"/>
          </w:tcPr>
          <w:p w14:paraId="28A8A42D" w14:textId="77777777" w:rsidR="001F3316" w:rsidRDefault="001F3316" w:rsidP="0035575B">
            <w:pPr>
              <w:jc w:val="center"/>
            </w:pPr>
            <w:r>
              <w:t>17.7</w:t>
            </w:r>
          </w:p>
        </w:tc>
        <w:tc>
          <w:tcPr>
            <w:tcW w:w="1410" w:type="dxa"/>
          </w:tcPr>
          <w:p w14:paraId="68AF1568" w14:textId="77777777" w:rsidR="001F3316" w:rsidRDefault="001F3316" w:rsidP="0035575B">
            <w:pPr>
              <w:jc w:val="center"/>
            </w:pPr>
            <w:r w:rsidRPr="009554CA">
              <w:t>1.15e-18</w:t>
            </w:r>
          </w:p>
        </w:tc>
        <w:tc>
          <w:tcPr>
            <w:tcW w:w="1226" w:type="dxa"/>
          </w:tcPr>
          <w:p w14:paraId="1FD5266D" w14:textId="77777777" w:rsidR="001F3316" w:rsidRPr="009554CA" w:rsidRDefault="001F3316" w:rsidP="0035575B">
            <w:pPr>
              <w:jc w:val="center"/>
            </w:pPr>
            <w:r w:rsidRPr="00FB3666">
              <w:t>BFVD</w:t>
            </w:r>
          </w:p>
        </w:tc>
      </w:tr>
      <w:tr w:rsidR="001F3316" w14:paraId="79916EF4" w14:textId="77777777" w:rsidTr="0035575B">
        <w:tc>
          <w:tcPr>
            <w:tcW w:w="1989" w:type="dxa"/>
          </w:tcPr>
          <w:p w14:paraId="7D0F5AE5" w14:textId="77777777" w:rsidR="001F3316" w:rsidRDefault="001F3316" w:rsidP="0035575B">
            <w:r>
              <w:t xml:space="preserve">Poxviridae,  </w:t>
            </w:r>
            <w:r w:rsidRPr="00C47F2A">
              <w:t xml:space="preserve">Chordopoxvirinae </w:t>
            </w:r>
          </w:p>
        </w:tc>
        <w:tc>
          <w:tcPr>
            <w:tcW w:w="2767" w:type="dxa"/>
          </w:tcPr>
          <w:p w14:paraId="511EF1B6" w14:textId="77777777" w:rsidR="001F3316" w:rsidRDefault="001F3316" w:rsidP="0035575B">
            <w:pPr>
              <w:jc w:val="left"/>
            </w:pPr>
            <w:r>
              <w:t>VACV</w:t>
            </w:r>
          </w:p>
        </w:tc>
        <w:tc>
          <w:tcPr>
            <w:tcW w:w="1854" w:type="dxa"/>
          </w:tcPr>
          <w:p w14:paraId="2B2BA9F6" w14:textId="77777777" w:rsidR="001F3316" w:rsidRPr="00DA54D7" w:rsidRDefault="001F3316" w:rsidP="0035575B">
            <w:r>
              <w:t>pdb: 7AMV (W)</w:t>
            </w:r>
          </w:p>
        </w:tc>
        <w:tc>
          <w:tcPr>
            <w:tcW w:w="1210" w:type="dxa"/>
          </w:tcPr>
          <w:p w14:paraId="452409D9" w14:textId="77777777" w:rsidR="001F3316" w:rsidRDefault="001F3316" w:rsidP="0035575B">
            <w:pPr>
              <w:jc w:val="center"/>
            </w:pPr>
            <w:r>
              <w:t>14.1</w:t>
            </w:r>
          </w:p>
        </w:tc>
        <w:tc>
          <w:tcPr>
            <w:tcW w:w="1410" w:type="dxa"/>
          </w:tcPr>
          <w:p w14:paraId="129AAE9D" w14:textId="77777777" w:rsidR="001F3316" w:rsidRDefault="001F3316" w:rsidP="0035575B">
            <w:pPr>
              <w:keepNext/>
              <w:jc w:val="center"/>
            </w:pPr>
            <w:r>
              <w:t>2.19e-16</w:t>
            </w:r>
          </w:p>
        </w:tc>
        <w:tc>
          <w:tcPr>
            <w:tcW w:w="1226" w:type="dxa"/>
          </w:tcPr>
          <w:p w14:paraId="53297C46" w14:textId="77777777" w:rsidR="001F3316" w:rsidRDefault="001F3316" w:rsidP="0035575B">
            <w:pPr>
              <w:keepNext/>
              <w:jc w:val="center"/>
            </w:pPr>
            <w:r>
              <w:t>PDB</w:t>
            </w:r>
          </w:p>
        </w:tc>
      </w:tr>
      <w:tr w:rsidR="001F3316" w14:paraId="2E5982E2" w14:textId="77777777" w:rsidTr="0035575B">
        <w:tc>
          <w:tcPr>
            <w:tcW w:w="1989" w:type="dxa"/>
          </w:tcPr>
          <w:p w14:paraId="5B5A8B90" w14:textId="77777777" w:rsidR="001F3316" w:rsidRPr="0070191E" w:rsidRDefault="001F3316" w:rsidP="0035575B">
            <w:pPr>
              <w:rPr>
                <w:color w:val="000000" w:themeColor="text1"/>
              </w:rPr>
            </w:pPr>
            <w:r w:rsidRPr="0070191E">
              <w:rPr>
                <w:color w:val="000000" w:themeColor="text1"/>
              </w:rPr>
              <w:t>Unclassified</w:t>
            </w:r>
          </w:p>
        </w:tc>
        <w:tc>
          <w:tcPr>
            <w:tcW w:w="2767" w:type="dxa"/>
          </w:tcPr>
          <w:p w14:paraId="3BA8F625" w14:textId="77777777" w:rsidR="001F3316" w:rsidRPr="0070191E" w:rsidRDefault="001F3316" w:rsidP="0035575B">
            <w:pPr>
              <w:jc w:val="left"/>
              <w:rPr>
                <w:color w:val="000000" w:themeColor="text1"/>
              </w:rPr>
            </w:pPr>
            <w:r w:rsidRPr="0070191E">
              <w:rPr>
                <w:color w:val="000000" w:themeColor="text1"/>
              </w:rPr>
              <w:t>Faustovirus</w:t>
            </w:r>
          </w:p>
        </w:tc>
        <w:tc>
          <w:tcPr>
            <w:tcW w:w="1854" w:type="dxa"/>
          </w:tcPr>
          <w:p w14:paraId="5BF7B352" w14:textId="77777777" w:rsidR="001F3316" w:rsidRPr="0070191E" w:rsidRDefault="001F3316" w:rsidP="0035575B">
            <w:pPr>
              <w:rPr>
                <w:color w:val="000000" w:themeColor="text1"/>
              </w:rPr>
            </w:pPr>
            <w:r w:rsidRPr="0070191E">
              <w:rPr>
                <w:color w:val="000000" w:themeColor="text1"/>
              </w:rPr>
              <w:t>A0A7D3UH11</w:t>
            </w:r>
          </w:p>
        </w:tc>
        <w:tc>
          <w:tcPr>
            <w:tcW w:w="1210" w:type="dxa"/>
            <w:vAlign w:val="center"/>
          </w:tcPr>
          <w:p w14:paraId="48A72E60" w14:textId="77777777" w:rsidR="001F3316" w:rsidRPr="0070191E" w:rsidRDefault="001F3316" w:rsidP="0035575B">
            <w:pPr>
              <w:jc w:val="center"/>
              <w:rPr>
                <w:color w:val="000000" w:themeColor="text1"/>
              </w:rPr>
            </w:pPr>
            <w:r w:rsidRPr="0070191E">
              <w:rPr>
                <w:rFonts w:ascii="Roboto" w:hAnsi="Roboto"/>
                <w:color w:val="000000" w:themeColor="text1"/>
                <w:spacing w:val="2"/>
                <w:sz w:val="21"/>
                <w:szCs w:val="21"/>
              </w:rPr>
              <w:t>13.5</w:t>
            </w:r>
          </w:p>
        </w:tc>
        <w:tc>
          <w:tcPr>
            <w:tcW w:w="1410" w:type="dxa"/>
            <w:vAlign w:val="center"/>
          </w:tcPr>
          <w:p w14:paraId="50AAEDB1" w14:textId="77777777" w:rsidR="001F3316" w:rsidRPr="0070191E" w:rsidRDefault="001F3316" w:rsidP="0035575B">
            <w:pPr>
              <w:keepNext/>
              <w:jc w:val="center"/>
              <w:rPr>
                <w:color w:val="000000" w:themeColor="text1"/>
              </w:rPr>
            </w:pPr>
            <w:r w:rsidRPr="0070191E">
              <w:rPr>
                <w:rFonts w:ascii="Roboto" w:hAnsi="Roboto"/>
                <w:color w:val="000000" w:themeColor="text1"/>
                <w:spacing w:val="2"/>
                <w:sz w:val="21"/>
                <w:szCs w:val="21"/>
              </w:rPr>
              <w:t>3.52e-11</w:t>
            </w:r>
          </w:p>
        </w:tc>
        <w:tc>
          <w:tcPr>
            <w:tcW w:w="1226" w:type="dxa"/>
          </w:tcPr>
          <w:p w14:paraId="486D90D1" w14:textId="77777777" w:rsidR="001F3316" w:rsidRPr="0070191E" w:rsidRDefault="001F3316" w:rsidP="0035575B">
            <w:pPr>
              <w:keepNext/>
              <w:jc w:val="center"/>
              <w:rPr>
                <w:color w:val="000000" w:themeColor="text1"/>
              </w:rPr>
            </w:pPr>
            <w:r w:rsidRPr="0070191E">
              <w:rPr>
                <w:color w:val="000000" w:themeColor="text1"/>
              </w:rPr>
              <w:t>BFVD</w:t>
            </w:r>
          </w:p>
        </w:tc>
      </w:tr>
    </w:tbl>
    <w:p w14:paraId="3AFEF397" w14:textId="000F0B94" w:rsidR="001F3316" w:rsidRDefault="001F3316" w:rsidP="001F3316">
      <w:pPr>
        <w:pStyle w:val="Caption"/>
      </w:pPr>
      <w:r>
        <w:t xml:space="preserve">Supplementary Table </w:t>
      </w:r>
      <w:fldSimple w:instr=" SEQ Supplementary_Table \* ARABIC ">
        <w:r w:rsidR="00D52972">
          <w:rPr>
            <w:noProof/>
          </w:rPr>
          <w:t>5</w:t>
        </w:r>
      </w:fldSimple>
      <w:r>
        <w:t>. Summary of NCLDV representatives from FoldSeek homologous to AETF2.</w:t>
      </w:r>
    </w:p>
    <w:p w14:paraId="61D3B960" w14:textId="77777777" w:rsidR="001F3316" w:rsidRDefault="001F3316" w:rsidP="001F3316"/>
    <w:tbl>
      <w:tblPr>
        <w:tblStyle w:val="TableGrid"/>
        <w:tblW w:w="10449" w:type="dxa"/>
        <w:tblLook w:val="04A0" w:firstRow="1" w:lastRow="0" w:firstColumn="1" w:lastColumn="0" w:noHBand="0" w:noVBand="1"/>
      </w:tblPr>
      <w:tblGrid>
        <w:gridCol w:w="1555"/>
        <w:gridCol w:w="4384"/>
        <w:gridCol w:w="2271"/>
        <w:gridCol w:w="992"/>
        <w:gridCol w:w="1247"/>
      </w:tblGrid>
      <w:tr w:rsidR="001F3316" w:rsidRPr="001214E4" w14:paraId="625C417B" w14:textId="77777777" w:rsidTr="0035575B">
        <w:trPr>
          <w:trHeight w:val="8"/>
        </w:trPr>
        <w:tc>
          <w:tcPr>
            <w:tcW w:w="1555" w:type="dxa"/>
            <w:noWrap/>
            <w:hideMark/>
          </w:tcPr>
          <w:p w14:paraId="127B89B2" w14:textId="77777777" w:rsidR="001F3316" w:rsidRPr="001214E4" w:rsidRDefault="001F3316" w:rsidP="0035575B">
            <w:pPr>
              <w:rPr>
                <w:b/>
                <w:bCs/>
              </w:rPr>
            </w:pPr>
            <w:r w:rsidRPr="001214E4">
              <w:rPr>
                <w:b/>
                <w:bCs/>
              </w:rPr>
              <w:t>PDB entry</w:t>
            </w:r>
          </w:p>
        </w:tc>
        <w:tc>
          <w:tcPr>
            <w:tcW w:w="4384" w:type="dxa"/>
            <w:noWrap/>
            <w:hideMark/>
          </w:tcPr>
          <w:p w14:paraId="285E21C5" w14:textId="77777777" w:rsidR="001F3316" w:rsidRPr="001214E4" w:rsidRDefault="001F3316" w:rsidP="0035575B">
            <w:pPr>
              <w:rPr>
                <w:b/>
                <w:bCs/>
              </w:rPr>
            </w:pPr>
            <w:r w:rsidRPr="001214E4">
              <w:rPr>
                <w:b/>
                <w:bCs/>
              </w:rPr>
              <w:t>Name</w:t>
            </w:r>
          </w:p>
        </w:tc>
        <w:tc>
          <w:tcPr>
            <w:tcW w:w="2271" w:type="dxa"/>
            <w:noWrap/>
            <w:hideMark/>
          </w:tcPr>
          <w:p w14:paraId="3E424D92" w14:textId="77777777" w:rsidR="001F3316" w:rsidRPr="001214E4" w:rsidRDefault="001F3316" w:rsidP="0035575B">
            <w:pPr>
              <w:rPr>
                <w:b/>
                <w:bCs/>
              </w:rPr>
            </w:pPr>
            <w:r w:rsidRPr="001214E4">
              <w:rPr>
                <w:b/>
                <w:bCs/>
              </w:rPr>
              <w:t>Species</w:t>
            </w:r>
          </w:p>
        </w:tc>
        <w:tc>
          <w:tcPr>
            <w:tcW w:w="992" w:type="dxa"/>
            <w:noWrap/>
            <w:hideMark/>
          </w:tcPr>
          <w:p w14:paraId="10A6AD10" w14:textId="77777777" w:rsidR="001F3316" w:rsidRPr="001214E4" w:rsidRDefault="001F3316" w:rsidP="0035575B">
            <w:pPr>
              <w:rPr>
                <w:b/>
                <w:bCs/>
              </w:rPr>
            </w:pPr>
            <w:r w:rsidRPr="001214E4">
              <w:rPr>
                <w:b/>
                <w:bCs/>
              </w:rPr>
              <w:t>Seq. Id.</w:t>
            </w:r>
          </w:p>
        </w:tc>
        <w:tc>
          <w:tcPr>
            <w:tcW w:w="1247" w:type="dxa"/>
            <w:noWrap/>
            <w:hideMark/>
          </w:tcPr>
          <w:p w14:paraId="6549FC2D" w14:textId="77777777" w:rsidR="001F3316" w:rsidRPr="001214E4" w:rsidRDefault="001F3316" w:rsidP="0035575B">
            <w:pPr>
              <w:rPr>
                <w:b/>
                <w:bCs/>
              </w:rPr>
            </w:pPr>
            <w:r w:rsidRPr="001214E4">
              <w:rPr>
                <w:b/>
                <w:bCs/>
              </w:rPr>
              <w:t>E-value</w:t>
            </w:r>
          </w:p>
        </w:tc>
      </w:tr>
      <w:tr w:rsidR="001F3316" w:rsidRPr="006F2E35" w14:paraId="1C217738" w14:textId="77777777" w:rsidTr="0035575B">
        <w:trPr>
          <w:trHeight w:val="433"/>
        </w:trPr>
        <w:tc>
          <w:tcPr>
            <w:tcW w:w="1555" w:type="dxa"/>
            <w:vMerge w:val="restart"/>
            <w:noWrap/>
            <w:hideMark/>
          </w:tcPr>
          <w:p w14:paraId="0849048C" w14:textId="77777777" w:rsidR="001F3316" w:rsidRPr="006F2E35" w:rsidRDefault="001F3316" w:rsidP="0035575B">
            <w:r w:rsidRPr="006F2E35">
              <w:t xml:space="preserve">8atf </w:t>
            </w:r>
            <w:r>
              <w:t xml:space="preserve">chain </w:t>
            </w:r>
            <w:r w:rsidRPr="006F2E35">
              <w:t>G</w:t>
            </w:r>
          </w:p>
        </w:tc>
        <w:tc>
          <w:tcPr>
            <w:tcW w:w="4384" w:type="dxa"/>
            <w:vMerge w:val="restart"/>
            <w:hideMark/>
          </w:tcPr>
          <w:p w14:paraId="744021CF" w14:textId="77777777" w:rsidR="001F3316" w:rsidRPr="006F2E35" w:rsidRDefault="001F3316" w:rsidP="0035575B">
            <w:r w:rsidRPr="00DD5091">
              <w:t>Nucleosome-bound Ino80 ATPase</w:t>
            </w:r>
          </w:p>
        </w:tc>
        <w:tc>
          <w:tcPr>
            <w:tcW w:w="2271" w:type="dxa"/>
            <w:vMerge w:val="restart"/>
            <w:noWrap/>
            <w:hideMark/>
          </w:tcPr>
          <w:p w14:paraId="5B5DEFD1" w14:textId="77777777" w:rsidR="001F3316" w:rsidRPr="001214E4" w:rsidRDefault="001F3316" w:rsidP="0035575B">
            <w:pPr>
              <w:rPr>
                <w:i/>
                <w:iCs/>
              </w:rPr>
            </w:pPr>
            <w:r w:rsidRPr="001214E4">
              <w:rPr>
                <w:i/>
                <w:iCs/>
              </w:rPr>
              <w:t>Thermochaetoides thermophila</w:t>
            </w:r>
          </w:p>
        </w:tc>
        <w:tc>
          <w:tcPr>
            <w:tcW w:w="992" w:type="dxa"/>
            <w:vMerge w:val="restart"/>
            <w:noWrap/>
            <w:hideMark/>
          </w:tcPr>
          <w:p w14:paraId="3DC61B3D" w14:textId="77777777" w:rsidR="001F3316" w:rsidRPr="006F2E35" w:rsidRDefault="001F3316" w:rsidP="0035575B">
            <w:r w:rsidRPr="006F2E35">
              <w:t>10.4</w:t>
            </w:r>
          </w:p>
        </w:tc>
        <w:tc>
          <w:tcPr>
            <w:tcW w:w="1247" w:type="dxa"/>
            <w:vMerge w:val="restart"/>
            <w:noWrap/>
            <w:hideMark/>
          </w:tcPr>
          <w:p w14:paraId="740FC5BA" w14:textId="77777777" w:rsidR="001F3316" w:rsidRPr="006F2E35" w:rsidRDefault="001F3316" w:rsidP="0035575B">
            <w:r w:rsidRPr="006F2E35">
              <w:t>3.44E-08</w:t>
            </w:r>
          </w:p>
        </w:tc>
      </w:tr>
      <w:tr w:rsidR="001F3316" w:rsidRPr="006F2E35" w14:paraId="16F4BBC6" w14:textId="77777777" w:rsidTr="0035575B">
        <w:trPr>
          <w:trHeight w:val="433"/>
        </w:trPr>
        <w:tc>
          <w:tcPr>
            <w:tcW w:w="1555" w:type="dxa"/>
            <w:vMerge/>
            <w:hideMark/>
          </w:tcPr>
          <w:p w14:paraId="4AE7628E" w14:textId="77777777" w:rsidR="001F3316" w:rsidRPr="006F2E35" w:rsidRDefault="001F3316" w:rsidP="0035575B"/>
        </w:tc>
        <w:tc>
          <w:tcPr>
            <w:tcW w:w="4384" w:type="dxa"/>
            <w:vMerge/>
            <w:hideMark/>
          </w:tcPr>
          <w:p w14:paraId="29BCB8CE" w14:textId="77777777" w:rsidR="001F3316" w:rsidRPr="006F2E35" w:rsidRDefault="001F3316" w:rsidP="0035575B"/>
        </w:tc>
        <w:tc>
          <w:tcPr>
            <w:tcW w:w="2271" w:type="dxa"/>
            <w:vMerge/>
            <w:hideMark/>
          </w:tcPr>
          <w:p w14:paraId="480A7ACC" w14:textId="77777777" w:rsidR="001F3316" w:rsidRPr="001214E4" w:rsidRDefault="001F3316" w:rsidP="0035575B">
            <w:pPr>
              <w:rPr>
                <w:i/>
                <w:iCs/>
              </w:rPr>
            </w:pPr>
          </w:p>
        </w:tc>
        <w:tc>
          <w:tcPr>
            <w:tcW w:w="992" w:type="dxa"/>
            <w:vMerge/>
            <w:hideMark/>
          </w:tcPr>
          <w:p w14:paraId="5515B448" w14:textId="77777777" w:rsidR="001F3316" w:rsidRPr="006F2E35" w:rsidRDefault="001F3316" w:rsidP="0035575B"/>
        </w:tc>
        <w:tc>
          <w:tcPr>
            <w:tcW w:w="1247" w:type="dxa"/>
            <w:vMerge/>
            <w:hideMark/>
          </w:tcPr>
          <w:p w14:paraId="3CB215A2" w14:textId="77777777" w:rsidR="001F3316" w:rsidRPr="006F2E35" w:rsidRDefault="001F3316" w:rsidP="0035575B"/>
        </w:tc>
      </w:tr>
      <w:tr w:rsidR="001F3316" w:rsidRPr="006F2E35" w14:paraId="66F0C02A" w14:textId="77777777" w:rsidTr="0035575B">
        <w:trPr>
          <w:trHeight w:val="433"/>
        </w:trPr>
        <w:tc>
          <w:tcPr>
            <w:tcW w:w="1555" w:type="dxa"/>
            <w:vMerge w:val="restart"/>
            <w:noWrap/>
            <w:hideMark/>
          </w:tcPr>
          <w:p w14:paraId="45D45F30" w14:textId="77777777" w:rsidR="001F3316" w:rsidRPr="006F2E35" w:rsidRDefault="001F3316" w:rsidP="0035575B">
            <w:r w:rsidRPr="006F2E35">
              <w:t xml:space="preserve">7vdt </w:t>
            </w:r>
            <w:r>
              <w:t xml:space="preserve">chain </w:t>
            </w:r>
            <w:r w:rsidRPr="006F2E35">
              <w:t>A</w:t>
            </w:r>
          </w:p>
        </w:tc>
        <w:tc>
          <w:tcPr>
            <w:tcW w:w="4384" w:type="dxa"/>
            <w:vMerge w:val="restart"/>
            <w:hideMark/>
          </w:tcPr>
          <w:p w14:paraId="7F54A07B" w14:textId="77777777" w:rsidR="001F3316" w:rsidRPr="006F2E35" w:rsidRDefault="001F3316" w:rsidP="0035575B">
            <w:r w:rsidRPr="006F2E35">
              <w:t>The motor-nucleosome module of human chromatin remodeling PBAF-nucleosome complex</w:t>
            </w:r>
          </w:p>
        </w:tc>
        <w:tc>
          <w:tcPr>
            <w:tcW w:w="2271" w:type="dxa"/>
            <w:vMerge w:val="restart"/>
            <w:noWrap/>
            <w:hideMark/>
          </w:tcPr>
          <w:p w14:paraId="6C9D8C09" w14:textId="77777777" w:rsidR="001F3316" w:rsidRPr="001214E4" w:rsidRDefault="001F3316" w:rsidP="0035575B">
            <w:pPr>
              <w:rPr>
                <w:i/>
                <w:iCs/>
              </w:rPr>
            </w:pPr>
            <w:r w:rsidRPr="001214E4">
              <w:rPr>
                <w:i/>
                <w:iCs/>
              </w:rPr>
              <w:t>Homo sapiens</w:t>
            </w:r>
          </w:p>
        </w:tc>
        <w:tc>
          <w:tcPr>
            <w:tcW w:w="992" w:type="dxa"/>
            <w:vMerge w:val="restart"/>
            <w:noWrap/>
            <w:hideMark/>
          </w:tcPr>
          <w:p w14:paraId="73123120" w14:textId="77777777" w:rsidR="001F3316" w:rsidRPr="006F2E35" w:rsidRDefault="001F3316" w:rsidP="0035575B">
            <w:r w:rsidRPr="006F2E35">
              <w:t>14.4</w:t>
            </w:r>
          </w:p>
        </w:tc>
        <w:tc>
          <w:tcPr>
            <w:tcW w:w="1247" w:type="dxa"/>
            <w:vMerge w:val="restart"/>
            <w:noWrap/>
            <w:hideMark/>
          </w:tcPr>
          <w:p w14:paraId="1BF37C35" w14:textId="77777777" w:rsidR="001F3316" w:rsidRPr="006F2E35" w:rsidRDefault="001F3316" w:rsidP="0035575B">
            <w:r w:rsidRPr="006F2E35">
              <w:t>2.49E-09</w:t>
            </w:r>
          </w:p>
        </w:tc>
      </w:tr>
      <w:tr w:rsidR="001F3316" w:rsidRPr="006F2E35" w14:paraId="28C8BA33" w14:textId="77777777" w:rsidTr="0035575B">
        <w:trPr>
          <w:trHeight w:val="433"/>
        </w:trPr>
        <w:tc>
          <w:tcPr>
            <w:tcW w:w="1555" w:type="dxa"/>
            <w:vMerge/>
            <w:hideMark/>
          </w:tcPr>
          <w:p w14:paraId="3D08ECF7" w14:textId="77777777" w:rsidR="001F3316" w:rsidRPr="006F2E35" w:rsidRDefault="001F3316" w:rsidP="0035575B"/>
        </w:tc>
        <w:tc>
          <w:tcPr>
            <w:tcW w:w="4384" w:type="dxa"/>
            <w:vMerge/>
            <w:hideMark/>
          </w:tcPr>
          <w:p w14:paraId="1A77942D" w14:textId="77777777" w:rsidR="001F3316" w:rsidRPr="006F2E35" w:rsidRDefault="001F3316" w:rsidP="0035575B"/>
        </w:tc>
        <w:tc>
          <w:tcPr>
            <w:tcW w:w="2271" w:type="dxa"/>
            <w:vMerge/>
            <w:hideMark/>
          </w:tcPr>
          <w:p w14:paraId="787C5105" w14:textId="77777777" w:rsidR="001F3316" w:rsidRPr="001214E4" w:rsidRDefault="001F3316" w:rsidP="0035575B">
            <w:pPr>
              <w:rPr>
                <w:i/>
                <w:iCs/>
              </w:rPr>
            </w:pPr>
          </w:p>
        </w:tc>
        <w:tc>
          <w:tcPr>
            <w:tcW w:w="992" w:type="dxa"/>
            <w:vMerge/>
            <w:hideMark/>
          </w:tcPr>
          <w:p w14:paraId="543D2261" w14:textId="77777777" w:rsidR="001F3316" w:rsidRPr="006F2E35" w:rsidRDefault="001F3316" w:rsidP="0035575B"/>
        </w:tc>
        <w:tc>
          <w:tcPr>
            <w:tcW w:w="1247" w:type="dxa"/>
            <w:vMerge/>
            <w:hideMark/>
          </w:tcPr>
          <w:p w14:paraId="485CBCED" w14:textId="77777777" w:rsidR="001F3316" w:rsidRPr="006F2E35" w:rsidRDefault="001F3316" w:rsidP="0035575B"/>
        </w:tc>
      </w:tr>
      <w:tr w:rsidR="001F3316" w:rsidRPr="006F2E35" w14:paraId="7E0BEC16" w14:textId="77777777" w:rsidTr="0035575B">
        <w:trPr>
          <w:trHeight w:val="433"/>
        </w:trPr>
        <w:tc>
          <w:tcPr>
            <w:tcW w:w="1555" w:type="dxa"/>
            <w:vMerge w:val="restart"/>
            <w:noWrap/>
            <w:hideMark/>
          </w:tcPr>
          <w:p w14:paraId="379BF1CC" w14:textId="77777777" w:rsidR="001F3316" w:rsidRPr="006F2E35" w:rsidRDefault="001F3316" w:rsidP="0035575B">
            <w:r w:rsidRPr="006F2E35">
              <w:t xml:space="preserve">7oop </w:t>
            </w:r>
            <w:r>
              <w:t xml:space="preserve">chain </w:t>
            </w:r>
            <w:r w:rsidRPr="006F2E35">
              <w:t>b</w:t>
            </w:r>
          </w:p>
        </w:tc>
        <w:tc>
          <w:tcPr>
            <w:tcW w:w="4384" w:type="dxa"/>
            <w:vMerge w:val="restart"/>
            <w:hideMark/>
          </w:tcPr>
          <w:p w14:paraId="7497EC95" w14:textId="77777777" w:rsidR="001F3316" w:rsidRPr="006F2E35" w:rsidRDefault="001F3316" w:rsidP="0035575B">
            <w:r w:rsidRPr="006F2E35">
              <w:t>Pol II-CSB-CSA-DDB1-UVSSA-PAF-SPT6 (Structure 3)</w:t>
            </w:r>
          </w:p>
        </w:tc>
        <w:tc>
          <w:tcPr>
            <w:tcW w:w="2271" w:type="dxa"/>
            <w:vMerge w:val="restart"/>
            <w:noWrap/>
            <w:hideMark/>
          </w:tcPr>
          <w:p w14:paraId="035C094B" w14:textId="77777777" w:rsidR="001F3316" w:rsidRPr="001214E4" w:rsidRDefault="001F3316" w:rsidP="0035575B">
            <w:pPr>
              <w:rPr>
                <w:i/>
                <w:iCs/>
              </w:rPr>
            </w:pPr>
            <w:r w:rsidRPr="001214E4">
              <w:rPr>
                <w:i/>
                <w:iCs/>
              </w:rPr>
              <w:t>Homo sapiens</w:t>
            </w:r>
          </w:p>
        </w:tc>
        <w:tc>
          <w:tcPr>
            <w:tcW w:w="992" w:type="dxa"/>
            <w:vMerge w:val="restart"/>
            <w:noWrap/>
            <w:hideMark/>
          </w:tcPr>
          <w:p w14:paraId="7CDD2AC7" w14:textId="77777777" w:rsidR="001F3316" w:rsidRPr="006F2E35" w:rsidRDefault="001F3316" w:rsidP="0035575B">
            <w:r w:rsidRPr="006F2E35">
              <w:t>11.2</w:t>
            </w:r>
          </w:p>
        </w:tc>
        <w:tc>
          <w:tcPr>
            <w:tcW w:w="1247" w:type="dxa"/>
            <w:vMerge w:val="restart"/>
            <w:noWrap/>
            <w:hideMark/>
          </w:tcPr>
          <w:p w14:paraId="4BBF1EC3" w14:textId="77777777" w:rsidR="001F3316" w:rsidRPr="006F2E35" w:rsidRDefault="001F3316" w:rsidP="0035575B">
            <w:r w:rsidRPr="006F2E35">
              <w:t>1.52E-08</w:t>
            </w:r>
          </w:p>
        </w:tc>
      </w:tr>
      <w:tr w:rsidR="001F3316" w:rsidRPr="006F2E35" w14:paraId="57154607" w14:textId="77777777" w:rsidTr="0035575B">
        <w:trPr>
          <w:trHeight w:val="433"/>
        </w:trPr>
        <w:tc>
          <w:tcPr>
            <w:tcW w:w="1555" w:type="dxa"/>
            <w:vMerge/>
            <w:hideMark/>
          </w:tcPr>
          <w:p w14:paraId="2A6D129C" w14:textId="77777777" w:rsidR="001F3316" w:rsidRPr="006F2E35" w:rsidRDefault="001F3316" w:rsidP="0035575B"/>
        </w:tc>
        <w:tc>
          <w:tcPr>
            <w:tcW w:w="4384" w:type="dxa"/>
            <w:vMerge/>
            <w:hideMark/>
          </w:tcPr>
          <w:p w14:paraId="356FC603" w14:textId="77777777" w:rsidR="001F3316" w:rsidRPr="006F2E35" w:rsidRDefault="001F3316" w:rsidP="0035575B"/>
        </w:tc>
        <w:tc>
          <w:tcPr>
            <w:tcW w:w="2271" w:type="dxa"/>
            <w:vMerge/>
            <w:hideMark/>
          </w:tcPr>
          <w:p w14:paraId="1C0C24AD" w14:textId="77777777" w:rsidR="001F3316" w:rsidRPr="001214E4" w:rsidRDefault="001F3316" w:rsidP="0035575B">
            <w:pPr>
              <w:rPr>
                <w:i/>
                <w:iCs/>
              </w:rPr>
            </w:pPr>
          </w:p>
        </w:tc>
        <w:tc>
          <w:tcPr>
            <w:tcW w:w="992" w:type="dxa"/>
            <w:vMerge/>
            <w:hideMark/>
          </w:tcPr>
          <w:p w14:paraId="18E7D48C" w14:textId="77777777" w:rsidR="001F3316" w:rsidRPr="006F2E35" w:rsidRDefault="001F3316" w:rsidP="0035575B"/>
        </w:tc>
        <w:tc>
          <w:tcPr>
            <w:tcW w:w="1247" w:type="dxa"/>
            <w:vMerge/>
            <w:hideMark/>
          </w:tcPr>
          <w:p w14:paraId="10D1AE38" w14:textId="77777777" w:rsidR="001F3316" w:rsidRPr="006F2E35" w:rsidRDefault="001F3316" w:rsidP="0035575B"/>
        </w:tc>
      </w:tr>
      <w:tr w:rsidR="001F3316" w:rsidRPr="006F2E35" w14:paraId="41CE31D7" w14:textId="77777777" w:rsidTr="0035575B">
        <w:trPr>
          <w:trHeight w:val="433"/>
        </w:trPr>
        <w:tc>
          <w:tcPr>
            <w:tcW w:w="1555" w:type="dxa"/>
            <w:vMerge w:val="restart"/>
            <w:noWrap/>
            <w:hideMark/>
          </w:tcPr>
          <w:p w14:paraId="662C5069" w14:textId="77777777" w:rsidR="001F3316" w:rsidRPr="006F2E35" w:rsidRDefault="001F3316" w:rsidP="0035575B">
            <w:pPr>
              <w:contextualSpacing/>
            </w:pPr>
            <w:r w:rsidRPr="006F2E35">
              <w:t xml:space="preserve">8b3f </w:t>
            </w:r>
            <w:r>
              <w:t xml:space="preserve">chain </w:t>
            </w:r>
            <w:r w:rsidRPr="006F2E35">
              <w:t>b</w:t>
            </w:r>
          </w:p>
        </w:tc>
        <w:tc>
          <w:tcPr>
            <w:tcW w:w="4384" w:type="dxa"/>
            <w:vMerge w:val="restart"/>
            <w:hideMark/>
          </w:tcPr>
          <w:p w14:paraId="4D15AC21" w14:textId="77777777" w:rsidR="001F3316" w:rsidRPr="006F2E35" w:rsidRDefault="001F3316" w:rsidP="0035575B">
            <w:pPr>
              <w:contextualSpacing/>
            </w:pPr>
            <w:r w:rsidRPr="006F2E35">
              <w:t>Pol II-CSB-CSA-DDB1-ELOF1</w:t>
            </w:r>
          </w:p>
        </w:tc>
        <w:tc>
          <w:tcPr>
            <w:tcW w:w="2271" w:type="dxa"/>
            <w:vMerge w:val="restart"/>
            <w:noWrap/>
            <w:hideMark/>
          </w:tcPr>
          <w:p w14:paraId="53793B9D" w14:textId="77777777" w:rsidR="001F3316" w:rsidRPr="001214E4" w:rsidRDefault="001F3316" w:rsidP="0035575B">
            <w:pPr>
              <w:contextualSpacing/>
              <w:rPr>
                <w:i/>
                <w:iCs/>
              </w:rPr>
            </w:pPr>
            <w:r w:rsidRPr="001214E4">
              <w:rPr>
                <w:i/>
                <w:iCs/>
              </w:rPr>
              <w:t>Homo sapiens</w:t>
            </w:r>
          </w:p>
        </w:tc>
        <w:tc>
          <w:tcPr>
            <w:tcW w:w="992" w:type="dxa"/>
            <w:vMerge w:val="restart"/>
            <w:noWrap/>
            <w:hideMark/>
          </w:tcPr>
          <w:p w14:paraId="6CF0D6C4" w14:textId="77777777" w:rsidR="001F3316" w:rsidRPr="006F2E35" w:rsidRDefault="001F3316" w:rsidP="0035575B">
            <w:pPr>
              <w:contextualSpacing/>
            </w:pPr>
            <w:r w:rsidRPr="006F2E35">
              <w:t>11.4</w:t>
            </w:r>
          </w:p>
        </w:tc>
        <w:tc>
          <w:tcPr>
            <w:tcW w:w="1247" w:type="dxa"/>
            <w:vMerge w:val="restart"/>
            <w:noWrap/>
            <w:hideMark/>
          </w:tcPr>
          <w:p w14:paraId="6E6C0A25" w14:textId="77777777" w:rsidR="001F3316" w:rsidRPr="006F2E35" w:rsidRDefault="001F3316" w:rsidP="0035575B">
            <w:pPr>
              <w:contextualSpacing/>
            </w:pPr>
            <w:r w:rsidRPr="006F2E35">
              <w:t>3.09E-08</w:t>
            </w:r>
          </w:p>
        </w:tc>
      </w:tr>
      <w:tr w:rsidR="001F3316" w:rsidRPr="006F2E35" w14:paraId="05B4D8EB" w14:textId="77777777" w:rsidTr="0035575B">
        <w:trPr>
          <w:trHeight w:val="433"/>
        </w:trPr>
        <w:tc>
          <w:tcPr>
            <w:tcW w:w="1555" w:type="dxa"/>
            <w:vMerge/>
            <w:hideMark/>
          </w:tcPr>
          <w:p w14:paraId="1E5ADD73" w14:textId="77777777" w:rsidR="001F3316" w:rsidRPr="006F2E35" w:rsidRDefault="001F3316" w:rsidP="0035575B"/>
        </w:tc>
        <w:tc>
          <w:tcPr>
            <w:tcW w:w="4384" w:type="dxa"/>
            <w:vMerge/>
            <w:hideMark/>
          </w:tcPr>
          <w:p w14:paraId="1EEE3E2D" w14:textId="77777777" w:rsidR="001F3316" w:rsidRPr="006F2E35" w:rsidRDefault="001F3316" w:rsidP="0035575B"/>
        </w:tc>
        <w:tc>
          <w:tcPr>
            <w:tcW w:w="2271" w:type="dxa"/>
            <w:vMerge/>
            <w:hideMark/>
          </w:tcPr>
          <w:p w14:paraId="34D3FD12" w14:textId="77777777" w:rsidR="001F3316" w:rsidRPr="001214E4" w:rsidRDefault="001F3316" w:rsidP="0035575B">
            <w:pPr>
              <w:rPr>
                <w:i/>
                <w:iCs/>
              </w:rPr>
            </w:pPr>
          </w:p>
        </w:tc>
        <w:tc>
          <w:tcPr>
            <w:tcW w:w="992" w:type="dxa"/>
            <w:vMerge/>
            <w:hideMark/>
          </w:tcPr>
          <w:p w14:paraId="43A06245" w14:textId="77777777" w:rsidR="001F3316" w:rsidRPr="006F2E35" w:rsidRDefault="001F3316" w:rsidP="0035575B"/>
        </w:tc>
        <w:tc>
          <w:tcPr>
            <w:tcW w:w="1247" w:type="dxa"/>
            <w:vMerge/>
            <w:hideMark/>
          </w:tcPr>
          <w:p w14:paraId="7AE6DCE3" w14:textId="77777777" w:rsidR="001F3316" w:rsidRPr="006F2E35" w:rsidRDefault="001F3316" w:rsidP="0035575B"/>
        </w:tc>
      </w:tr>
      <w:tr w:rsidR="001F3316" w:rsidRPr="006F2E35" w14:paraId="32FB0DCC" w14:textId="77777777" w:rsidTr="0035575B">
        <w:trPr>
          <w:trHeight w:val="433"/>
        </w:trPr>
        <w:tc>
          <w:tcPr>
            <w:tcW w:w="1555" w:type="dxa"/>
            <w:vMerge w:val="restart"/>
            <w:noWrap/>
            <w:hideMark/>
          </w:tcPr>
          <w:p w14:paraId="05F26AF1" w14:textId="77777777" w:rsidR="001F3316" w:rsidRPr="006F2E35" w:rsidRDefault="001F3316" w:rsidP="0035575B">
            <w:r w:rsidRPr="006F2E35">
              <w:t xml:space="preserve">7nkx </w:t>
            </w:r>
            <w:r>
              <w:t xml:space="preserve">chain </w:t>
            </w:r>
            <w:r w:rsidRPr="006F2E35">
              <w:t>W</w:t>
            </w:r>
          </w:p>
        </w:tc>
        <w:tc>
          <w:tcPr>
            <w:tcW w:w="4384" w:type="dxa"/>
            <w:vMerge w:val="restart"/>
            <w:hideMark/>
          </w:tcPr>
          <w:p w14:paraId="3FFD6289" w14:textId="77777777" w:rsidR="001F3316" w:rsidRPr="006F2E35" w:rsidRDefault="001F3316" w:rsidP="0035575B">
            <w:r w:rsidRPr="006F2E35">
              <w:t>RNA polymerase II-Spt4/5-nucleosome-Chd1 structure</w:t>
            </w:r>
          </w:p>
        </w:tc>
        <w:tc>
          <w:tcPr>
            <w:tcW w:w="2271" w:type="dxa"/>
            <w:vMerge w:val="restart"/>
            <w:noWrap/>
            <w:hideMark/>
          </w:tcPr>
          <w:p w14:paraId="76BA0A71" w14:textId="77777777" w:rsidR="001F3316" w:rsidRPr="001214E4" w:rsidRDefault="001F3316" w:rsidP="0035575B">
            <w:pPr>
              <w:rPr>
                <w:i/>
                <w:iCs/>
              </w:rPr>
            </w:pPr>
            <w:r w:rsidRPr="001214E4">
              <w:rPr>
                <w:i/>
                <w:iCs/>
              </w:rPr>
              <w:t>Saccharomyces cerevisiae S288C</w:t>
            </w:r>
          </w:p>
        </w:tc>
        <w:tc>
          <w:tcPr>
            <w:tcW w:w="992" w:type="dxa"/>
            <w:vMerge w:val="restart"/>
            <w:noWrap/>
            <w:hideMark/>
          </w:tcPr>
          <w:p w14:paraId="5A2F87BC" w14:textId="77777777" w:rsidR="001F3316" w:rsidRPr="006F2E35" w:rsidRDefault="001F3316" w:rsidP="0035575B">
            <w:r w:rsidRPr="006F2E35">
              <w:t>12.3</w:t>
            </w:r>
          </w:p>
        </w:tc>
        <w:tc>
          <w:tcPr>
            <w:tcW w:w="1247" w:type="dxa"/>
            <w:vMerge w:val="restart"/>
            <w:noWrap/>
            <w:hideMark/>
          </w:tcPr>
          <w:p w14:paraId="6C772CB5" w14:textId="77777777" w:rsidR="001F3316" w:rsidRPr="006F2E35" w:rsidRDefault="001F3316" w:rsidP="0035575B">
            <w:r w:rsidRPr="006F2E35">
              <w:t>3.26E-08</w:t>
            </w:r>
          </w:p>
        </w:tc>
      </w:tr>
      <w:tr w:rsidR="001F3316" w:rsidRPr="006F2E35" w14:paraId="101CC58E" w14:textId="77777777" w:rsidTr="0035575B">
        <w:trPr>
          <w:trHeight w:val="433"/>
        </w:trPr>
        <w:tc>
          <w:tcPr>
            <w:tcW w:w="1555" w:type="dxa"/>
            <w:vMerge/>
            <w:hideMark/>
          </w:tcPr>
          <w:p w14:paraId="644D1044" w14:textId="77777777" w:rsidR="001F3316" w:rsidRPr="006F2E35" w:rsidRDefault="001F3316" w:rsidP="0035575B"/>
        </w:tc>
        <w:tc>
          <w:tcPr>
            <w:tcW w:w="4384" w:type="dxa"/>
            <w:vMerge/>
            <w:hideMark/>
          </w:tcPr>
          <w:p w14:paraId="7B75F3A4" w14:textId="77777777" w:rsidR="001F3316" w:rsidRPr="006F2E35" w:rsidRDefault="001F3316" w:rsidP="0035575B"/>
        </w:tc>
        <w:tc>
          <w:tcPr>
            <w:tcW w:w="2271" w:type="dxa"/>
            <w:vMerge/>
            <w:hideMark/>
          </w:tcPr>
          <w:p w14:paraId="7710CCD7" w14:textId="77777777" w:rsidR="001F3316" w:rsidRPr="001214E4" w:rsidRDefault="001F3316" w:rsidP="0035575B">
            <w:pPr>
              <w:rPr>
                <w:i/>
                <w:iCs/>
              </w:rPr>
            </w:pPr>
          </w:p>
        </w:tc>
        <w:tc>
          <w:tcPr>
            <w:tcW w:w="992" w:type="dxa"/>
            <w:vMerge/>
            <w:hideMark/>
          </w:tcPr>
          <w:p w14:paraId="5A8F5475" w14:textId="77777777" w:rsidR="001F3316" w:rsidRPr="006F2E35" w:rsidRDefault="001F3316" w:rsidP="0035575B"/>
        </w:tc>
        <w:tc>
          <w:tcPr>
            <w:tcW w:w="1247" w:type="dxa"/>
            <w:vMerge/>
            <w:hideMark/>
          </w:tcPr>
          <w:p w14:paraId="47A7EC30" w14:textId="77777777" w:rsidR="001F3316" w:rsidRPr="006F2E35" w:rsidRDefault="001F3316" w:rsidP="0035575B"/>
        </w:tc>
      </w:tr>
      <w:tr w:rsidR="001F3316" w:rsidRPr="006F2E35" w14:paraId="2D91EAB4" w14:textId="77777777" w:rsidTr="0035575B">
        <w:trPr>
          <w:trHeight w:val="433"/>
        </w:trPr>
        <w:tc>
          <w:tcPr>
            <w:tcW w:w="1555" w:type="dxa"/>
            <w:vMerge w:val="restart"/>
            <w:noWrap/>
            <w:hideMark/>
          </w:tcPr>
          <w:p w14:paraId="3AD3A371" w14:textId="77777777" w:rsidR="001F3316" w:rsidRPr="006F2E35" w:rsidRDefault="001F3316" w:rsidP="0035575B">
            <w:r w:rsidRPr="006F2E35">
              <w:t xml:space="preserve">7vdv </w:t>
            </w:r>
            <w:r>
              <w:t xml:space="preserve">chain </w:t>
            </w:r>
            <w:r w:rsidRPr="006F2E35">
              <w:t>A</w:t>
            </w:r>
          </w:p>
        </w:tc>
        <w:tc>
          <w:tcPr>
            <w:tcW w:w="4384" w:type="dxa"/>
            <w:vMerge w:val="restart"/>
            <w:hideMark/>
          </w:tcPr>
          <w:p w14:paraId="6431EB22" w14:textId="77777777" w:rsidR="001F3316" w:rsidRPr="006F2E35" w:rsidRDefault="001F3316" w:rsidP="0035575B">
            <w:r w:rsidRPr="006F2E35">
              <w:t>The overall structure of human chromatin remodeling PBAF-nucleosome complex</w:t>
            </w:r>
          </w:p>
        </w:tc>
        <w:tc>
          <w:tcPr>
            <w:tcW w:w="2271" w:type="dxa"/>
            <w:vMerge w:val="restart"/>
            <w:noWrap/>
            <w:hideMark/>
          </w:tcPr>
          <w:p w14:paraId="6A166352" w14:textId="77777777" w:rsidR="001F3316" w:rsidRPr="001214E4" w:rsidRDefault="001F3316" w:rsidP="0035575B">
            <w:pPr>
              <w:rPr>
                <w:i/>
                <w:iCs/>
              </w:rPr>
            </w:pPr>
            <w:r w:rsidRPr="001214E4">
              <w:rPr>
                <w:i/>
                <w:iCs/>
              </w:rPr>
              <w:t>Homo sapiens</w:t>
            </w:r>
          </w:p>
        </w:tc>
        <w:tc>
          <w:tcPr>
            <w:tcW w:w="992" w:type="dxa"/>
            <w:vMerge w:val="restart"/>
            <w:noWrap/>
            <w:hideMark/>
          </w:tcPr>
          <w:p w14:paraId="77ED372C" w14:textId="77777777" w:rsidR="001F3316" w:rsidRPr="006F2E35" w:rsidRDefault="001F3316" w:rsidP="0035575B">
            <w:r w:rsidRPr="006F2E35">
              <w:t>13.6</w:t>
            </w:r>
          </w:p>
        </w:tc>
        <w:tc>
          <w:tcPr>
            <w:tcW w:w="1247" w:type="dxa"/>
            <w:vMerge w:val="restart"/>
            <w:noWrap/>
            <w:hideMark/>
          </w:tcPr>
          <w:p w14:paraId="626A92E3" w14:textId="77777777" w:rsidR="001F3316" w:rsidRPr="006F2E35" w:rsidRDefault="001F3316" w:rsidP="0035575B">
            <w:r w:rsidRPr="006F2E35">
              <w:t>1.60E-08</w:t>
            </w:r>
          </w:p>
        </w:tc>
      </w:tr>
      <w:tr w:rsidR="001F3316" w:rsidRPr="006F2E35" w14:paraId="66F01CCE" w14:textId="77777777" w:rsidTr="0035575B">
        <w:trPr>
          <w:trHeight w:val="433"/>
        </w:trPr>
        <w:tc>
          <w:tcPr>
            <w:tcW w:w="1555" w:type="dxa"/>
            <w:vMerge/>
            <w:hideMark/>
          </w:tcPr>
          <w:p w14:paraId="51E5C5DE" w14:textId="77777777" w:rsidR="001F3316" w:rsidRPr="006F2E35" w:rsidRDefault="001F3316" w:rsidP="0035575B"/>
        </w:tc>
        <w:tc>
          <w:tcPr>
            <w:tcW w:w="4384" w:type="dxa"/>
            <w:vMerge/>
            <w:hideMark/>
          </w:tcPr>
          <w:p w14:paraId="76E4C49D" w14:textId="77777777" w:rsidR="001F3316" w:rsidRPr="006F2E35" w:rsidRDefault="001F3316" w:rsidP="0035575B"/>
        </w:tc>
        <w:tc>
          <w:tcPr>
            <w:tcW w:w="2271" w:type="dxa"/>
            <w:vMerge/>
            <w:hideMark/>
          </w:tcPr>
          <w:p w14:paraId="4157BB9D" w14:textId="77777777" w:rsidR="001F3316" w:rsidRPr="001214E4" w:rsidRDefault="001F3316" w:rsidP="0035575B">
            <w:pPr>
              <w:rPr>
                <w:i/>
                <w:iCs/>
              </w:rPr>
            </w:pPr>
          </w:p>
        </w:tc>
        <w:tc>
          <w:tcPr>
            <w:tcW w:w="992" w:type="dxa"/>
            <w:vMerge/>
            <w:hideMark/>
          </w:tcPr>
          <w:p w14:paraId="5DC5442F" w14:textId="77777777" w:rsidR="001F3316" w:rsidRPr="006F2E35" w:rsidRDefault="001F3316" w:rsidP="0035575B"/>
        </w:tc>
        <w:tc>
          <w:tcPr>
            <w:tcW w:w="1247" w:type="dxa"/>
            <w:vMerge/>
            <w:hideMark/>
          </w:tcPr>
          <w:p w14:paraId="73D5AA38" w14:textId="77777777" w:rsidR="001F3316" w:rsidRPr="006F2E35" w:rsidRDefault="001F3316" w:rsidP="0035575B"/>
        </w:tc>
      </w:tr>
      <w:tr w:rsidR="001F3316" w:rsidRPr="006F2E35" w14:paraId="2577A4A3" w14:textId="77777777" w:rsidTr="0035575B">
        <w:trPr>
          <w:trHeight w:val="433"/>
        </w:trPr>
        <w:tc>
          <w:tcPr>
            <w:tcW w:w="1555" w:type="dxa"/>
            <w:vMerge w:val="restart"/>
            <w:noWrap/>
            <w:hideMark/>
          </w:tcPr>
          <w:p w14:paraId="248DEB6C" w14:textId="77777777" w:rsidR="001F3316" w:rsidRPr="006F2E35" w:rsidRDefault="001F3316" w:rsidP="0035575B">
            <w:r w:rsidRPr="006F2E35">
              <w:t xml:space="preserve">7zb5 </w:t>
            </w:r>
            <w:r>
              <w:t xml:space="preserve">chain </w:t>
            </w:r>
            <w:r w:rsidRPr="006F2E35">
              <w:t>H</w:t>
            </w:r>
          </w:p>
        </w:tc>
        <w:tc>
          <w:tcPr>
            <w:tcW w:w="4384" w:type="dxa"/>
            <w:vMerge w:val="restart"/>
            <w:hideMark/>
          </w:tcPr>
          <w:p w14:paraId="738D46E1" w14:textId="77777777" w:rsidR="001F3316" w:rsidRPr="006F2E35" w:rsidRDefault="001F3316" w:rsidP="0035575B">
            <w:r w:rsidRPr="006F2E35">
              <w:t>Mot1(1-1836):TBP:DNA - post-hydrolysis complex dimer</w:t>
            </w:r>
          </w:p>
        </w:tc>
        <w:tc>
          <w:tcPr>
            <w:tcW w:w="2271" w:type="dxa"/>
            <w:vMerge w:val="restart"/>
            <w:noWrap/>
            <w:hideMark/>
          </w:tcPr>
          <w:p w14:paraId="0DE50BDE" w14:textId="77777777" w:rsidR="001F3316" w:rsidRPr="001214E4" w:rsidRDefault="001F3316" w:rsidP="0035575B">
            <w:pPr>
              <w:rPr>
                <w:i/>
                <w:iCs/>
              </w:rPr>
            </w:pPr>
            <w:r w:rsidRPr="001214E4">
              <w:rPr>
                <w:i/>
                <w:iCs/>
              </w:rPr>
              <w:t>Thermochaetoides thermophila</w:t>
            </w:r>
          </w:p>
        </w:tc>
        <w:tc>
          <w:tcPr>
            <w:tcW w:w="992" w:type="dxa"/>
            <w:vMerge w:val="restart"/>
            <w:noWrap/>
            <w:hideMark/>
          </w:tcPr>
          <w:p w14:paraId="27050D4E" w14:textId="77777777" w:rsidR="001F3316" w:rsidRPr="006F2E35" w:rsidRDefault="001F3316" w:rsidP="0035575B">
            <w:r w:rsidRPr="006F2E35">
              <w:t>11</w:t>
            </w:r>
          </w:p>
        </w:tc>
        <w:tc>
          <w:tcPr>
            <w:tcW w:w="1247" w:type="dxa"/>
            <w:vMerge w:val="restart"/>
            <w:noWrap/>
            <w:hideMark/>
          </w:tcPr>
          <w:p w14:paraId="07DC3205" w14:textId="77777777" w:rsidR="001F3316" w:rsidRPr="006F2E35" w:rsidRDefault="001F3316" w:rsidP="0035575B">
            <w:r w:rsidRPr="006F2E35">
              <w:t>1.21E-07</w:t>
            </w:r>
          </w:p>
        </w:tc>
      </w:tr>
      <w:tr w:rsidR="001F3316" w:rsidRPr="006F2E35" w14:paraId="2188F3A7" w14:textId="77777777" w:rsidTr="0035575B">
        <w:trPr>
          <w:trHeight w:val="433"/>
        </w:trPr>
        <w:tc>
          <w:tcPr>
            <w:tcW w:w="1555" w:type="dxa"/>
            <w:vMerge/>
            <w:hideMark/>
          </w:tcPr>
          <w:p w14:paraId="79F3CB3E" w14:textId="77777777" w:rsidR="001F3316" w:rsidRPr="006F2E35" w:rsidRDefault="001F3316" w:rsidP="0035575B"/>
        </w:tc>
        <w:tc>
          <w:tcPr>
            <w:tcW w:w="4384" w:type="dxa"/>
            <w:vMerge/>
            <w:hideMark/>
          </w:tcPr>
          <w:p w14:paraId="18C8F50C" w14:textId="77777777" w:rsidR="001F3316" w:rsidRPr="006F2E35" w:rsidRDefault="001F3316" w:rsidP="0035575B"/>
        </w:tc>
        <w:tc>
          <w:tcPr>
            <w:tcW w:w="2271" w:type="dxa"/>
            <w:vMerge/>
            <w:hideMark/>
          </w:tcPr>
          <w:p w14:paraId="706D9A02" w14:textId="77777777" w:rsidR="001F3316" w:rsidRPr="001214E4" w:rsidRDefault="001F3316" w:rsidP="0035575B">
            <w:pPr>
              <w:rPr>
                <w:i/>
                <w:iCs/>
              </w:rPr>
            </w:pPr>
          </w:p>
        </w:tc>
        <w:tc>
          <w:tcPr>
            <w:tcW w:w="992" w:type="dxa"/>
            <w:vMerge/>
            <w:hideMark/>
          </w:tcPr>
          <w:p w14:paraId="37BA37F6" w14:textId="77777777" w:rsidR="001F3316" w:rsidRPr="006F2E35" w:rsidRDefault="001F3316" w:rsidP="0035575B"/>
        </w:tc>
        <w:tc>
          <w:tcPr>
            <w:tcW w:w="1247" w:type="dxa"/>
            <w:vMerge/>
            <w:hideMark/>
          </w:tcPr>
          <w:p w14:paraId="7E01AE4E" w14:textId="77777777" w:rsidR="001F3316" w:rsidRPr="006F2E35" w:rsidRDefault="001F3316" w:rsidP="0035575B"/>
        </w:tc>
      </w:tr>
      <w:tr w:rsidR="001F3316" w:rsidRPr="006F2E35" w14:paraId="1F2F8C91" w14:textId="77777777" w:rsidTr="0035575B">
        <w:trPr>
          <w:trHeight w:val="433"/>
        </w:trPr>
        <w:tc>
          <w:tcPr>
            <w:tcW w:w="1555" w:type="dxa"/>
            <w:vMerge w:val="restart"/>
            <w:noWrap/>
            <w:hideMark/>
          </w:tcPr>
          <w:p w14:paraId="1DF81753" w14:textId="77777777" w:rsidR="001F3316" w:rsidRPr="006F2E35" w:rsidRDefault="001F3316" w:rsidP="0035575B">
            <w:r w:rsidRPr="006F2E35">
              <w:t xml:space="preserve">7zb5 </w:t>
            </w:r>
            <w:r>
              <w:t xml:space="preserve">chain </w:t>
            </w:r>
            <w:r w:rsidRPr="006F2E35">
              <w:t>E</w:t>
            </w:r>
          </w:p>
        </w:tc>
        <w:tc>
          <w:tcPr>
            <w:tcW w:w="4384" w:type="dxa"/>
            <w:vMerge w:val="restart"/>
            <w:hideMark/>
          </w:tcPr>
          <w:p w14:paraId="51A393D5" w14:textId="77777777" w:rsidR="001F3316" w:rsidRPr="006F2E35" w:rsidRDefault="001F3316" w:rsidP="0035575B">
            <w:r w:rsidRPr="006F2E35">
              <w:t>Mot1(1-1836):TBP:DNA - post-hydrolysis complex dimer</w:t>
            </w:r>
          </w:p>
        </w:tc>
        <w:tc>
          <w:tcPr>
            <w:tcW w:w="2271" w:type="dxa"/>
            <w:vMerge w:val="restart"/>
            <w:noWrap/>
            <w:hideMark/>
          </w:tcPr>
          <w:p w14:paraId="0B6B3390" w14:textId="77777777" w:rsidR="001F3316" w:rsidRPr="001214E4" w:rsidRDefault="001F3316" w:rsidP="0035575B">
            <w:pPr>
              <w:rPr>
                <w:i/>
                <w:iCs/>
              </w:rPr>
            </w:pPr>
            <w:r w:rsidRPr="001214E4">
              <w:rPr>
                <w:i/>
                <w:iCs/>
              </w:rPr>
              <w:t>Thermochaetoides thermophila</w:t>
            </w:r>
          </w:p>
        </w:tc>
        <w:tc>
          <w:tcPr>
            <w:tcW w:w="992" w:type="dxa"/>
            <w:vMerge w:val="restart"/>
            <w:noWrap/>
            <w:hideMark/>
          </w:tcPr>
          <w:p w14:paraId="2AA5E558" w14:textId="77777777" w:rsidR="001F3316" w:rsidRPr="006F2E35" w:rsidRDefault="001F3316" w:rsidP="0035575B">
            <w:r w:rsidRPr="006F2E35">
              <w:t>10.8</w:t>
            </w:r>
          </w:p>
        </w:tc>
        <w:tc>
          <w:tcPr>
            <w:tcW w:w="1247" w:type="dxa"/>
            <w:vMerge w:val="restart"/>
            <w:noWrap/>
            <w:hideMark/>
          </w:tcPr>
          <w:p w14:paraId="395C2621" w14:textId="77777777" w:rsidR="001F3316" w:rsidRPr="006F2E35" w:rsidRDefault="001F3316" w:rsidP="0035575B">
            <w:r w:rsidRPr="006F2E35">
              <w:t>1.28E-07</w:t>
            </w:r>
          </w:p>
        </w:tc>
      </w:tr>
      <w:tr w:rsidR="001F3316" w:rsidRPr="006F2E35" w14:paraId="2640729D" w14:textId="77777777" w:rsidTr="0035575B">
        <w:trPr>
          <w:trHeight w:val="433"/>
        </w:trPr>
        <w:tc>
          <w:tcPr>
            <w:tcW w:w="1555" w:type="dxa"/>
            <w:vMerge/>
            <w:hideMark/>
          </w:tcPr>
          <w:p w14:paraId="7E306293" w14:textId="77777777" w:rsidR="001F3316" w:rsidRPr="006F2E35" w:rsidRDefault="001F3316" w:rsidP="0035575B"/>
        </w:tc>
        <w:tc>
          <w:tcPr>
            <w:tcW w:w="4384" w:type="dxa"/>
            <w:vMerge/>
            <w:hideMark/>
          </w:tcPr>
          <w:p w14:paraId="2142A1AF" w14:textId="77777777" w:rsidR="001F3316" w:rsidRPr="006F2E35" w:rsidRDefault="001F3316" w:rsidP="0035575B"/>
        </w:tc>
        <w:tc>
          <w:tcPr>
            <w:tcW w:w="2271" w:type="dxa"/>
            <w:vMerge/>
            <w:hideMark/>
          </w:tcPr>
          <w:p w14:paraId="144168DB" w14:textId="77777777" w:rsidR="001F3316" w:rsidRPr="001214E4" w:rsidRDefault="001F3316" w:rsidP="0035575B">
            <w:pPr>
              <w:rPr>
                <w:i/>
                <w:iCs/>
              </w:rPr>
            </w:pPr>
          </w:p>
        </w:tc>
        <w:tc>
          <w:tcPr>
            <w:tcW w:w="992" w:type="dxa"/>
            <w:vMerge/>
            <w:hideMark/>
          </w:tcPr>
          <w:p w14:paraId="2C604877" w14:textId="77777777" w:rsidR="001F3316" w:rsidRPr="006F2E35" w:rsidRDefault="001F3316" w:rsidP="0035575B"/>
        </w:tc>
        <w:tc>
          <w:tcPr>
            <w:tcW w:w="1247" w:type="dxa"/>
            <w:vMerge/>
            <w:hideMark/>
          </w:tcPr>
          <w:p w14:paraId="04C8CBD6" w14:textId="77777777" w:rsidR="001F3316" w:rsidRPr="006F2E35" w:rsidRDefault="001F3316" w:rsidP="0035575B"/>
        </w:tc>
      </w:tr>
      <w:tr w:rsidR="001F3316" w:rsidRPr="006F2E35" w14:paraId="2C0B85B7" w14:textId="77777777" w:rsidTr="0035575B">
        <w:trPr>
          <w:trHeight w:val="433"/>
        </w:trPr>
        <w:tc>
          <w:tcPr>
            <w:tcW w:w="1555" w:type="dxa"/>
            <w:vMerge w:val="restart"/>
            <w:noWrap/>
            <w:hideMark/>
          </w:tcPr>
          <w:p w14:paraId="1179A869" w14:textId="77777777" w:rsidR="001F3316" w:rsidRPr="006F2E35" w:rsidRDefault="001F3316" w:rsidP="0035575B">
            <w:r w:rsidRPr="006F2E35">
              <w:t xml:space="preserve">7enn </w:t>
            </w:r>
            <w:r>
              <w:t xml:space="preserve">chain </w:t>
            </w:r>
            <w:r w:rsidRPr="006F2E35">
              <w:t>K</w:t>
            </w:r>
          </w:p>
        </w:tc>
        <w:tc>
          <w:tcPr>
            <w:tcW w:w="4384" w:type="dxa"/>
            <w:vMerge w:val="restart"/>
            <w:hideMark/>
          </w:tcPr>
          <w:p w14:paraId="033E808A" w14:textId="77777777" w:rsidR="001F3316" w:rsidRPr="006F2E35" w:rsidRDefault="001F3316" w:rsidP="0035575B">
            <w:r w:rsidRPr="006F2E35">
              <w:t>The structure of ALC1 bound to the nucleosome</w:t>
            </w:r>
          </w:p>
        </w:tc>
        <w:tc>
          <w:tcPr>
            <w:tcW w:w="2271" w:type="dxa"/>
            <w:vMerge w:val="restart"/>
            <w:noWrap/>
            <w:hideMark/>
          </w:tcPr>
          <w:p w14:paraId="0FD5F10C" w14:textId="77777777" w:rsidR="001F3316" w:rsidRPr="001214E4" w:rsidRDefault="001F3316" w:rsidP="0035575B">
            <w:pPr>
              <w:rPr>
                <w:i/>
                <w:iCs/>
              </w:rPr>
            </w:pPr>
            <w:r w:rsidRPr="001214E4">
              <w:rPr>
                <w:i/>
                <w:iCs/>
              </w:rPr>
              <w:t>Homo sapiens</w:t>
            </w:r>
          </w:p>
        </w:tc>
        <w:tc>
          <w:tcPr>
            <w:tcW w:w="992" w:type="dxa"/>
            <w:vMerge w:val="restart"/>
            <w:noWrap/>
            <w:hideMark/>
          </w:tcPr>
          <w:p w14:paraId="1D8D14B5" w14:textId="77777777" w:rsidR="001F3316" w:rsidRPr="006F2E35" w:rsidRDefault="001F3316" w:rsidP="0035575B">
            <w:r w:rsidRPr="006F2E35">
              <w:t>12.6</w:t>
            </w:r>
          </w:p>
        </w:tc>
        <w:tc>
          <w:tcPr>
            <w:tcW w:w="1247" w:type="dxa"/>
            <w:vMerge w:val="restart"/>
            <w:noWrap/>
            <w:hideMark/>
          </w:tcPr>
          <w:p w14:paraId="486028D6" w14:textId="77777777" w:rsidR="001F3316" w:rsidRPr="006F2E35" w:rsidRDefault="001F3316" w:rsidP="0035575B">
            <w:r w:rsidRPr="006F2E35">
              <w:t>5.61E-07</w:t>
            </w:r>
          </w:p>
        </w:tc>
      </w:tr>
      <w:tr w:rsidR="001F3316" w:rsidRPr="006F2E35" w14:paraId="68E11E2D" w14:textId="77777777" w:rsidTr="0035575B">
        <w:trPr>
          <w:trHeight w:val="433"/>
        </w:trPr>
        <w:tc>
          <w:tcPr>
            <w:tcW w:w="1555" w:type="dxa"/>
            <w:vMerge/>
            <w:hideMark/>
          </w:tcPr>
          <w:p w14:paraId="51158D81" w14:textId="77777777" w:rsidR="001F3316" w:rsidRPr="006F2E35" w:rsidRDefault="001F3316" w:rsidP="0035575B"/>
        </w:tc>
        <w:tc>
          <w:tcPr>
            <w:tcW w:w="4384" w:type="dxa"/>
            <w:vMerge/>
            <w:hideMark/>
          </w:tcPr>
          <w:p w14:paraId="42E26767" w14:textId="77777777" w:rsidR="001F3316" w:rsidRPr="006F2E35" w:rsidRDefault="001F3316" w:rsidP="0035575B"/>
        </w:tc>
        <w:tc>
          <w:tcPr>
            <w:tcW w:w="2271" w:type="dxa"/>
            <w:vMerge/>
            <w:hideMark/>
          </w:tcPr>
          <w:p w14:paraId="02A5B695" w14:textId="77777777" w:rsidR="001F3316" w:rsidRPr="001214E4" w:rsidRDefault="001F3316" w:rsidP="0035575B">
            <w:pPr>
              <w:rPr>
                <w:i/>
                <w:iCs/>
              </w:rPr>
            </w:pPr>
          </w:p>
        </w:tc>
        <w:tc>
          <w:tcPr>
            <w:tcW w:w="992" w:type="dxa"/>
            <w:vMerge/>
            <w:hideMark/>
          </w:tcPr>
          <w:p w14:paraId="2A5A35A4" w14:textId="77777777" w:rsidR="001F3316" w:rsidRPr="006F2E35" w:rsidRDefault="001F3316" w:rsidP="0035575B"/>
        </w:tc>
        <w:tc>
          <w:tcPr>
            <w:tcW w:w="1247" w:type="dxa"/>
            <w:vMerge/>
            <w:hideMark/>
          </w:tcPr>
          <w:p w14:paraId="61C8A14E" w14:textId="77777777" w:rsidR="001F3316" w:rsidRPr="006F2E35" w:rsidRDefault="001F3316" w:rsidP="0035575B"/>
        </w:tc>
      </w:tr>
      <w:tr w:rsidR="001F3316" w:rsidRPr="006F2E35" w14:paraId="6FE4BB21" w14:textId="77777777" w:rsidTr="0035575B">
        <w:trPr>
          <w:trHeight w:val="433"/>
        </w:trPr>
        <w:tc>
          <w:tcPr>
            <w:tcW w:w="1555" w:type="dxa"/>
            <w:vMerge w:val="restart"/>
            <w:noWrap/>
            <w:hideMark/>
          </w:tcPr>
          <w:p w14:paraId="1F4F9352" w14:textId="77777777" w:rsidR="001F3316" w:rsidRPr="006F2E35" w:rsidRDefault="001F3316" w:rsidP="0035575B">
            <w:r w:rsidRPr="006F2E35">
              <w:t xml:space="preserve">7tn2 </w:t>
            </w:r>
            <w:r>
              <w:t xml:space="preserve">chain </w:t>
            </w:r>
            <w:r w:rsidRPr="006F2E35">
              <w:t>W</w:t>
            </w:r>
          </w:p>
        </w:tc>
        <w:tc>
          <w:tcPr>
            <w:tcW w:w="4384" w:type="dxa"/>
            <w:vMerge w:val="restart"/>
            <w:hideMark/>
          </w:tcPr>
          <w:p w14:paraId="4AD364A4" w14:textId="77777777" w:rsidR="001F3316" w:rsidRPr="006F2E35" w:rsidRDefault="001F3316" w:rsidP="0035575B">
            <w:r w:rsidRPr="006F2E35">
              <w:t>Composite model of a Chd1-nucleosome complex in the nucleotide-free state derived from 2.3A and 2.7A Cryo-EM maps</w:t>
            </w:r>
          </w:p>
        </w:tc>
        <w:tc>
          <w:tcPr>
            <w:tcW w:w="2271" w:type="dxa"/>
            <w:vMerge w:val="restart"/>
            <w:noWrap/>
            <w:hideMark/>
          </w:tcPr>
          <w:p w14:paraId="2AC8B5BB" w14:textId="77777777" w:rsidR="001F3316" w:rsidRPr="001214E4" w:rsidRDefault="001F3316" w:rsidP="0035575B">
            <w:pPr>
              <w:rPr>
                <w:i/>
                <w:iCs/>
              </w:rPr>
            </w:pPr>
            <w:r w:rsidRPr="001214E4">
              <w:rPr>
                <w:i/>
                <w:iCs/>
              </w:rPr>
              <w:t>Saccharomyces cerevisiae</w:t>
            </w:r>
          </w:p>
        </w:tc>
        <w:tc>
          <w:tcPr>
            <w:tcW w:w="992" w:type="dxa"/>
            <w:vMerge w:val="restart"/>
            <w:noWrap/>
            <w:hideMark/>
          </w:tcPr>
          <w:p w14:paraId="70F08BB7" w14:textId="77777777" w:rsidR="001F3316" w:rsidRPr="006F2E35" w:rsidRDefault="001F3316" w:rsidP="0035575B">
            <w:r w:rsidRPr="006F2E35">
              <w:t>13.4</w:t>
            </w:r>
          </w:p>
        </w:tc>
        <w:tc>
          <w:tcPr>
            <w:tcW w:w="1247" w:type="dxa"/>
            <w:vMerge w:val="restart"/>
            <w:noWrap/>
            <w:hideMark/>
          </w:tcPr>
          <w:p w14:paraId="572CE1F1" w14:textId="77777777" w:rsidR="001F3316" w:rsidRPr="006F2E35" w:rsidRDefault="001F3316" w:rsidP="0035575B">
            <w:r w:rsidRPr="006F2E35">
              <w:t>3.07E-07</w:t>
            </w:r>
          </w:p>
        </w:tc>
      </w:tr>
      <w:tr w:rsidR="001F3316" w:rsidRPr="006F2E35" w14:paraId="18F973EA" w14:textId="77777777" w:rsidTr="0035575B">
        <w:trPr>
          <w:trHeight w:val="433"/>
        </w:trPr>
        <w:tc>
          <w:tcPr>
            <w:tcW w:w="1555" w:type="dxa"/>
            <w:vMerge/>
            <w:hideMark/>
          </w:tcPr>
          <w:p w14:paraId="34EBE65D" w14:textId="77777777" w:rsidR="001F3316" w:rsidRPr="006F2E35" w:rsidRDefault="001F3316" w:rsidP="0035575B"/>
        </w:tc>
        <w:tc>
          <w:tcPr>
            <w:tcW w:w="4384" w:type="dxa"/>
            <w:vMerge/>
            <w:hideMark/>
          </w:tcPr>
          <w:p w14:paraId="58F13D8C" w14:textId="77777777" w:rsidR="001F3316" w:rsidRPr="006F2E35" w:rsidRDefault="001F3316" w:rsidP="0035575B"/>
        </w:tc>
        <w:tc>
          <w:tcPr>
            <w:tcW w:w="2271" w:type="dxa"/>
            <w:vMerge/>
            <w:hideMark/>
          </w:tcPr>
          <w:p w14:paraId="39D313CE" w14:textId="77777777" w:rsidR="001F3316" w:rsidRPr="006F2E35" w:rsidRDefault="001F3316" w:rsidP="0035575B"/>
        </w:tc>
        <w:tc>
          <w:tcPr>
            <w:tcW w:w="992" w:type="dxa"/>
            <w:vMerge/>
            <w:hideMark/>
          </w:tcPr>
          <w:p w14:paraId="71AB878C" w14:textId="77777777" w:rsidR="001F3316" w:rsidRPr="006F2E35" w:rsidRDefault="001F3316" w:rsidP="0035575B"/>
        </w:tc>
        <w:tc>
          <w:tcPr>
            <w:tcW w:w="1247" w:type="dxa"/>
            <w:vMerge/>
            <w:hideMark/>
          </w:tcPr>
          <w:p w14:paraId="5C7BEB29" w14:textId="77777777" w:rsidR="001F3316" w:rsidRPr="006F2E35" w:rsidRDefault="001F3316" w:rsidP="0035575B">
            <w:pPr>
              <w:keepNext/>
            </w:pPr>
          </w:p>
        </w:tc>
      </w:tr>
    </w:tbl>
    <w:p w14:paraId="34E0A0B0" w14:textId="4BCA6ED8" w:rsidR="001F3316" w:rsidRDefault="001F3316" w:rsidP="001F3316">
      <w:pPr>
        <w:pStyle w:val="Caption"/>
      </w:pPr>
      <w:r>
        <w:t xml:space="preserve">Supplementary Table </w:t>
      </w:r>
      <w:fldSimple w:instr=" SEQ Supplementary_Table \* ARABIC ">
        <w:r w:rsidR="00D52972">
          <w:rPr>
            <w:noProof/>
          </w:rPr>
          <w:t>6</w:t>
        </w:r>
      </w:fldSimple>
      <w:r>
        <w:t>. Summary of closest non-VACV representatives from FoldSeek matches to AETF2 from the PDB. VACV matches were PDB entries 7AMV, 6RFL and 7AOH.</w:t>
      </w:r>
    </w:p>
    <w:p w14:paraId="2881611F" w14:textId="77777777" w:rsidR="001F3316" w:rsidRDefault="001F3316" w:rsidP="001F3316">
      <w:pPr>
        <w:keepNext/>
        <w:jc w:val="left"/>
      </w:pPr>
      <w:r>
        <w:rPr>
          <w:noProof/>
        </w:rPr>
        <w:lastRenderedPageBreak/>
        <w:drawing>
          <wp:inline distT="0" distB="0" distL="0" distR="0" wp14:anchorId="38197E68" wp14:editId="4513285C">
            <wp:extent cx="6504652" cy="4969043"/>
            <wp:effectExtent l="0" t="0" r="0" b="3175"/>
            <wp:docPr id="133929593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295936" name="Picture 7"/>
                    <pic:cNvPicPr/>
                  </pic:nvPicPr>
                  <pic:blipFill rotWithShape="1">
                    <a:blip r:embed="rId17" cstate="print">
                      <a:extLst>
                        <a:ext uri="{28A0092B-C50C-407E-A947-70E740481C1C}">
                          <a14:useLocalDpi xmlns:a14="http://schemas.microsoft.com/office/drawing/2010/main" val="0"/>
                        </a:ext>
                      </a:extLst>
                    </a:blip>
                    <a:srcRect t="1" b="-260"/>
                    <a:stretch>
                      <a:fillRect/>
                    </a:stretch>
                  </pic:blipFill>
                  <pic:spPr bwMode="auto">
                    <a:xfrm>
                      <a:off x="0" y="0"/>
                      <a:ext cx="6505484" cy="4969679"/>
                    </a:xfrm>
                    <a:prstGeom prst="rect">
                      <a:avLst/>
                    </a:prstGeom>
                    <a:ln>
                      <a:noFill/>
                    </a:ln>
                    <a:extLst>
                      <a:ext uri="{53640926-AAD7-44D8-BBD7-CCE9431645EC}">
                        <a14:shadowObscured xmlns:a14="http://schemas.microsoft.com/office/drawing/2010/main"/>
                      </a:ext>
                    </a:extLst>
                  </pic:spPr>
                </pic:pic>
              </a:graphicData>
            </a:graphic>
          </wp:inline>
        </w:drawing>
      </w:r>
    </w:p>
    <w:p w14:paraId="0677AC4B" w14:textId="26882909" w:rsidR="001F3316" w:rsidRPr="00F47C2A" w:rsidRDefault="001F3316" w:rsidP="001F3316">
      <w:pPr>
        <w:pStyle w:val="Caption"/>
        <w:jc w:val="left"/>
      </w:pPr>
      <w:r>
        <w:t xml:space="preserve">Supplementary Figure </w:t>
      </w:r>
      <w:fldSimple w:instr=" SEQ Supplementary_Figure \* ARABIC ">
        <w:r w:rsidR="003137F6">
          <w:rPr>
            <w:noProof/>
          </w:rPr>
          <w:t>9</w:t>
        </w:r>
      </w:fldSimple>
      <w:r>
        <w:t>.</w:t>
      </w:r>
      <w:r w:rsidRPr="004358B1">
        <w:rPr>
          <w:b/>
          <w:bCs/>
        </w:rPr>
        <w:t xml:space="preserve"> AlphaFold models for NCLDV </w:t>
      </w:r>
      <w:r>
        <w:rPr>
          <w:b/>
          <w:bCs/>
        </w:rPr>
        <w:t>AETF2</w:t>
      </w:r>
      <w:r w:rsidRPr="004358B1">
        <w:rPr>
          <w:b/>
          <w:bCs/>
        </w:rPr>
        <w:t xml:space="preserve"> homologs</w:t>
      </w:r>
      <w:r>
        <w:rPr>
          <w:b/>
          <w:bCs/>
        </w:rPr>
        <w:t xml:space="preserve"> in different NCLDVs</w:t>
      </w:r>
      <w:r w:rsidRPr="004358B1">
        <w:rPr>
          <w:b/>
          <w:bCs/>
        </w:rPr>
        <w:t>.</w:t>
      </w:r>
      <w:r>
        <w:t xml:space="preserve"> The pdb files are from BFVD </w:t>
      </w:r>
      <w:r>
        <w:fldChar w:fldCharType="begin"/>
      </w:r>
      <w:r>
        <w:instrText xml:space="preserve"> ADDIN EN.CITE &lt;EndNote&gt;&lt;Cite&gt;&lt;Author&gt;Kim&lt;/Author&gt;&lt;Year&gt;2025&lt;/Year&gt;&lt;RecNum&gt;25&lt;/RecNum&gt;&lt;DisplayText&gt;&lt;style face="superscript"&gt;2&lt;/style&gt;&lt;/DisplayText&gt;&lt;record&gt;&lt;rec-number&gt;25&lt;/rec-number&gt;&lt;foreign-keys&gt;&lt;key app="EN" db-id="tv92t9apdpaaxgetx9kxaed8vtrrf09ax5ae" timestamp="1780156925"&gt;25&lt;/key&gt;&lt;/foreign-keys&gt;&lt;ref-type name="Journal Article"&gt;17&lt;/ref-type&gt;&lt;contributors&gt;&lt;authors&gt;&lt;author&gt;Kim, Rachel Seongeun&lt;/author&gt;&lt;author&gt;Levy Karin, Eli&lt;/author&gt;&lt;author&gt;Mirdita, Milot&lt;/author&gt;&lt;author&gt;Chikhi, Rayan&lt;/author&gt;&lt;author&gt;Steinegger, Martin&lt;/author&gt;&lt;/authors&gt;&lt;/contributors&gt;&lt;titles&gt;&lt;title&gt;BFVD—a large repository of predicted viral protein structures&lt;/title&gt;&lt;secondary-title&gt;Nucleic Acids Research&lt;/secondary-title&gt;&lt;/titles&gt;&lt;periodical&gt;&lt;full-title&gt;Nucleic Acids Research&lt;/full-title&gt;&lt;/periodical&gt;&lt;volume&gt;53&lt;/volume&gt;&lt;number&gt;D1&lt;/number&gt;&lt;dates&gt;&lt;year&gt;2025&lt;/year&gt;&lt;/dates&gt;&lt;isbn&gt;0305-1048&lt;/isbn&gt;&lt;urls&gt;&lt;related-urls&gt;&lt;url&gt;https://academic.oup.com/nar/article/53/D1/D340/7906834?login=false&lt;/url&gt;&lt;/related-urls&gt;&lt;/urls&gt;&lt;electronic-resource-num&gt;10.1093/nar/gkae1119&lt;/electronic-resource-num&gt;&lt;/record&gt;&lt;/Cite&gt;&lt;/EndNote&gt;</w:instrText>
      </w:r>
      <w:r>
        <w:fldChar w:fldCharType="separate"/>
      </w:r>
      <w:r w:rsidRPr="0079648A">
        <w:rPr>
          <w:noProof/>
          <w:vertAlign w:val="superscript"/>
        </w:rPr>
        <w:t>2</w:t>
      </w:r>
      <w:r>
        <w:fldChar w:fldCharType="end"/>
      </w:r>
      <w:r>
        <w:t xml:space="preserve"> of the closest FoldSeek </w:t>
      </w:r>
      <w:r>
        <w:fldChar w:fldCharType="begin">
          <w:fldData xml:space="preserve">PEVuZE5vdGU+PENpdGU+PEF1dGhvcj52YW4gS2VtcGVuPC9BdXRob3I+PFllYXI+MjAyNDwvWWVh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</w:fldData>
        </w:fldChar>
      </w:r>
      <w:r>
        <w:instrText xml:space="preserve"> ADDIN EN.CITE </w:instrText>
      </w:r>
      <w:r>
        <w:fldChar w:fldCharType="begin">
          <w:fldData xml:space="preserve">PEVuZE5vdGU+PENpdGU+PEF1dGhvcj52YW4gS2VtcGVuPC9BdXRob3I+PFllYXI+MjAyNDwvWWVh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</w:fldData>
        </w:fldChar>
      </w:r>
      <w:r>
        <w:instrText xml:space="preserve"> ADDIN EN.CITE.DATA </w:instrText>
      </w:r>
      <w:r>
        <w:fldChar w:fldCharType="end"/>
      </w:r>
      <w:r>
        <w:fldChar w:fldCharType="separate"/>
      </w:r>
      <w:r w:rsidRPr="0079648A">
        <w:rPr>
          <w:noProof/>
          <w:vertAlign w:val="superscript"/>
        </w:rPr>
        <w:t>3</w:t>
      </w:r>
      <w:r>
        <w:fldChar w:fldCharType="end"/>
      </w:r>
      <w:r>
        <w:t xml:space="preserve"> hits to our AlphaFold3-predicted structure of AETF2 (ASFV in figure), with representatives from a range of NCLDVs (see TABLE for the closest 30 BFVD matches). Structures are shown in ribbon diagram form with rainbow colouring from N- to C-terminus. VACV is the VETFs structure from pdb: 7AMV Grey circles indicate the helicase lobes shared between structures and dotted grey lines indicate additional C-terminal domains.</w:t>
      </w:r>
    </w:p>
    <w:p w14:paraId="586AADF4" w14:textId="77777777" w:rsidR="00F47C2A" w:rsidRPr="006B1164" w:rsidRDefault="00F47C2A" w:rsidP="00F47C2A">
      <w:pPr>
        <w:pStyle w:val="Caption"/>
      </w:pPr>
    </w:p>
    <w:p w14:paraId="0FA045BB" w14:textId="77777777" w:rsidR="00F47C2A" w:rsidRDefault="00F47C2A" w:rsidP="00F47C2A"/>
    <w:p w14:paraId="129FD37B" w14:textId="77777777" w:rsidR="00F47C2A" w:rsidRDefault="00F47C2A" w:rsidP="00F47C2A"/>
    <w:p w14:paraId="1880C02C" w14:textId="1BB0529B" w:rsidR="00F47C2A" w:rsidRDefault="00F47C2A" w:rsidP="00F47C2A"/>
    <w:p w14:paraId="5C57CCF5" w14:textId="77777777" w:rsidR="00F47C2A" w:rsidRPr="004358B1" w:rsidRDefault="00F47C2A" w:rsidP="00F47C2A">
      <w:pPr>
        <w:sectPr w:rsidR="00F47C2A" w:rsidRPr="004358B1" w:rsidSect="00F47C2A">
          <w:pgSz w:w="11906" w:h="16838"/>
          <w:pgMar w:top="720" w:right="720" w:bottom="720" w:left="720" w:header="709" w:footer="709" w:gutter="0"/>
          <w:cols w:space="708"/>
          <w:docGrid w:linePitch="360"/>
        </w:sectPr>
      </w:pPr>
    </w:p>
    <w:p w14:paraId="0377E9D1" w14:textId="77777777" w:rsidR="0031302C" w:rsidRDefault="00F47C2A" w:rsidP="0031302C">
      <w:pPr>
        <w:keepNext/>
        <w:jc w:val="left"/>
      </w:pPr>
      <w:r>
        <w:rPr>
          <w:noProof/>
        </w:rPr>
        <w:lastRenderedPageBreak/>
        <w:drawing>
          <wp:inline distT="0" distB="0" distL="0" distR="0" wp14:anchorId="391F0305" wp14:editId="52716CE2">
            <wp:extent cx="9296262" cy="6463110"/>
            <wp:effectExtent l="0" t="0" r="0" b="0"/>
            <wp:docPr id="19840593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059320" name="Picture 3"/>
                    <pic:cNvPicPr/>
                  </pic:nvPicPr>
                  <pic:blipFill>
                    <a:blip r:embed="rId18" cstate="print">
                      <a:extLst>
                        <a:ext uri="{28A0092B-C50C-407E-A947-70E740481C1C}">
                          <a14:useLocalDpi xmlns:a14="http://schemas.microsoft.com/office/drawing/2010/main" val="0"/>
                        </a:ext>
                      </a:extLst>
                    </a:blip>
                    <a:srcRect t="718" b="718"/>
                    <a:stretch>
                      <a:fillRect/>
                    </a:stretch>
                  </pic:blipFill>
                  <pic:spPr bwMode="auto">
                    <a:xfrm>
                      <a:off x="0" y="0"/>
                      <a:ext cx="9296262" cy="6463110"/>
                    </a:xfrm>
                    <a:prstGeom prst="rect">
                      <a:avLst/>
                    </a:prstGeom>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70D57DC2" wp14:editId="4F3F822A">
            <wp:extent cx="9696958" cy="6477000"/>
            <wp:effectExtent l="0" t="0" r="0" b="0"/>
            <wp:docPr id="8624889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488943" name="Picture 4"/>
                    <pic:cNvPicPr/>
                  </pic:nvPicPr>
                  <pic:blipFill rotWithShape="1">
                    <a:blip r:embed="rId19" cstate="print">
                      <a:extLst>
                        <a:ext uri="{28A0092B-C50C-407E-A947-70E740481C1C}">
                          <a14:useLocalDpi xmlns:a14="http://schemas.microsoft.com/office/drawing/2010/main" val="0"/>
                        </a:ext>
                      </a:extLst>
                    </a:blip>
                    <a:srcRect t="159" b="5443"/>
                    <a:stretch>
                      <a:fillRect/>
                    </a:stretch>
                  </pic:blipFill>
                  <pic:spPr bwMode="auto">
                    <a:xfrm>
                      <a:off x="0" y="0"/>
                      <a:ext cx="9700453" cy="6479335"/>
                    </a:xfrm>
                    <a:prstGeom prst="rect">
                      <a:avLst/>
                    </a:prstGeom>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2F8AD964" wp14:editId="48BE7FF4">
            <wp:extent cx="9686994" cy="6080760"/>
            <wp:effectExtent l="0" t="0" r="0" b="0"/>
            <wp:docPr id="15076539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653928" name="Picture 5"/>
                    <pic:cNvPicPr/>
                  </pic:nvPicPr>
                  <pic:blipFill rotWithShape="1">
                    <a:blip r:embed="rId20" cstate="print">
                      <a:extLst>
                        <a:ext uri="{28A0092B-C50C-407E-A947-70E740481C1C}">
                          <a14:useLocalDpi xmlns:a14="http://schemas.microsoft.com/office/drawing/2010/main" val="0"/>
                        </a:ext>
                      </a:extLst>
                    </a:blip>
                    <a:srcRect t="510" b="10693"/>
                    <a:stretch>
                      <a:fillRect/>
                    </a:stretch>
                  </pic:blipFill>
                  <pic:spPr bwMode="auto">
                    <a:xfrm>
                      <a:off x="0" y="0"/>
                      <a:ext cx="9689517" cy="6082344"/>
                    </a:xfrm>
                    <a:prstGeom prst="rect">
                      <a:avLst/>
                    </a:prstGeom>
                    <a:ln>
                      <a:noFill/>
                    </a:ln>
                    <a:extLst>
                      <a:ext uri="{53640926-AAD7-44D8-BBD7-CCE9431645EC}">
                        <a14:shadowObscured xmlns:a14="http://schemas.microsoft.com/office/drawing/2010/main"/>
                      </a:ext>
                    </a:extLst>
                  </pic:spPr>
                </pic:pic>
              </a:graphicData>
            </a:graphic>
          </wp:inline>
        </w:drawing>
      </w:r>
    </w:p>
    <w:p w14:paraId="590B202F" w14:textId="51467E31" w:rsidR="00F47C2A" w:rsidRDefault="0031302C" w:rsidP="0031302C">
      <w:pPr>
        <w:pStyle w:val="Caption"/>
        <w:jc w:val="left"/>
      </w:pPr>
      <w:r>
        <w:t xml:space="preserve">Supplementary Figure </w:t>
      </w:r>
      <w:fldSimple w:instr=" SEQ Supplementary_Figure \* ARABIC ">
        <w:r w:rsidR="003137F6">
          <w:rPr>
            <w:noProof/>
          </w:rPr>
          <w:t>10</w:t>
        </w:r>
      </w:fldSimple>
      <w:r>
        <w:t xml:space="preserve">. </w:t>
      </w:r>
      <w:r w:rsidR="00F47C2A">
        <w:t xml:space="preserve">(a) Structure-based sequence alignment performed with Foldmason </w:t>
      </w:r>
      <w:r w:rsidR="0079648A">
        <w:fldChar w:fldCharType="begin">
          <w:fldData xml:space="preserve">PEVuZE5vdGU+PENpdGU+PEF1dGhvcj5HaWxjaHJpc3Q8L0F1dGhvcj48WWVhcj4yMDI2PC9ZZWFy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</w:fldData>
        </w:fldChar>
      </w:r>
      <w:r w:rsidR="0079648A">
        <w:instrText xml:space="preserve"> ADDIN EN.CITE </w:instrText>
      </w:r>
      <w:r w:rsidR="0079648A">
        <w:fldChar w:fldCharType="begin">
          <w:fldData xml:space="preserve">PEVuZE5vdGU+PENpdGU+PEF1dGhvcj5HaWxjaHJpc3Q8L0F1dGhvcj48WWVhcj4yMDI2PC9ZZWFy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</w:fldData>
        </w:fldChar>
      </w:r>
      <w:r w:rsidR="0079648A">
        <w:instrText xml:space="preserve"> ADDIN EN.CITE.DATA </w:instrText>
      </w:r>
      <w:r w:rsidR="0079648A">
        <w:fldChar w:fldCharType="end"/>
      </w:r>
      <w:r w:rsidR="0079648A">
        <w:fldChar w:fldCharType="separate"/>
      </w:r>
      <w:r w:rsidR="0079648A" w:rsidRPr="0079648A">
        <w:rPr>
          <w:noProof/>
          <w:vertAlign w:val="superscript"/>
        </w:rPr>
        <w:t>4</w:t>
      </w:r>
      <w:r w:rsidR="0079648A">
        <w:fldChar w:fldCharType="end"/>
      </w:r>
      <w:r w:rsidR="00F47C2A">
        <w:t xml:space="preserve"> on pdb files from Supplementary </w:t>
      </w:r>
      <w:r w:rsidR="0079648A">
        <w:t xml:space="preserve">Fig. </w:t>
      </w:r>
      <w:r w:rsidR="003728AA">
        <w:t>8</w:t>
      </w:r>
      <w:r w:rsidR="00F47C2A">
        <w:t xml:space="preserve">. Beneath the alignment, the secondary structure from the cryo-EM structure </w:t>
      </w:r>
      <w:r w:rsidR="00F47C2A">
        <w:fldChar w:fldCharType="begin">
          <w:fldData xml:space="preserve">PEVuZE5vdGU+PENpdGU+PEF1dGhvcj5HcmltbTwvQXV0aG9yPjxZZWFyPjIwMjE8L1llYXI+PFJl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</w:fldData>
        </w:fldChar>
      </w:r>
      <w:r w:rsidR="0079648A">
        <w:instrText xml:space="preserve"> ADDIN EN.CITE </w:instrText>
      </w:r>
      <w:r w:rsidR="0079648A">
        <w:fldChar w:fldCharType="begin">
          <w:fldData xml:space="preserve">PEVuZE5vdGU+PENpdGU+PEF1dGhvcj5HcmltbTwvQXV0aG9yPjxZZWFyPjIwMjE8L1llYXI+PFJl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</w:fldData>
        </w:fldChar>
      </w:r>
      <w:r w:rsidR="0079648A">
        <w:instrText xml:space="preserve"> ADDIN EN.CITE.DATA </w:instrText>
      </w:r>
      <w:r w:rsidR="0079648A">
        <w:fldChar w:fldCharType="end"/>
      </w:r>
      <w:r w:rsidR="00F47C2A">
        <w:fldChar w:fldCharType="separate"/>
      </w:r>
      <w:r w:rsidR="0079648A" w:rsidRPr="0079648A">
        <w:rPr>
          <w:noProof/>
          <w:vertAlign w:val="superscript"/>
        </w:rPr>
        <w:t>5</w:t>
      </w:r>
      <w:r w:rsidR="00F47C2A">
        <w:fldChar w:fldCharType="end"/>
      </w:r>
      <w:r w:rsidR="00F47C2A">
        <w:t xml:space="preserve"> of the VETFs (pdb: 7amv, chain W) is shown.</w:t>
      </w:r>
      <w:r w:rsidR="003728AA">
        <w:t xml:space="preserve"> (b) Diagram of domain layout of VETFs and VETFl subunits is shown.</w:t>
      </w:r>
    </w:p>
    <w:p w14:paraId="75B6BEE9" w14:textId="77777777" w:rsidR="0031302C" w:rsidRDefault="00AC3D13" w:rsidP="001B1E69">
      <w:pPr>
        <w:keepNext/>
        <w:tabs>
          <w:tab w:val="left" w:pos="6663"/>
        </w:tabs>
        <w:jc w:val="left"/>
      </w:pPr>
      <w:r>
        <w:rPr>
          <w:noProof/>
        </w:rPr>
        <w:lastRenderedPageBreak/>
        <w:drawing>
          <wp:inline distT="0" distB="0" distL="0" distR="0" wp14:anchorId="186CC2C3" wp14:editId="574D3BB6">
            <wp:extent cx="9671685" cy="6838950"/>
            <wp:effectExtent l="0" t="0" r="0" b="0"/>
            <wp:docPr id="3954889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488992" name="Picture 39548899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671685" cy="6838950"/>
                    </a:xfrm>
                    <a:prstGeom prst="rect">
                      <a:avLst/>
                    </a:prstGeom>
                  </pic:spPr>
                </pic:pic>
              </a:graphicData>
            </a:graphic>
          </wp:inline>
        </w:drawing>
      </w:r>
      <w:r>
        <w:rPr>
          <w:noProof/>
        </w:rPr>
        <w:lastRenderedPageBreak/>
        <w:drawing>
          <wp:inline distT="0" distB="0" distL="0" distR="0" wp14:anchorId="1F3606BE" wp14:editId="65B4772F">
            <wp:extent cx="9671685" cy="6838950"/>
            <wp:effectExtent l="0" t="0" r="0" b="0"/>
            <wp:docPr id="2501888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188888" name="Picture 250188888"/>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671685" cy="6838950"/>
                    </a:xfrm>
                    <a:prstGeom prst="rect">
                      <a:avLst/>
                    </a:prstGeom>
                  </pic:spPr>
                </pic:pic>
              </a:graphicData>
            </a:graphic>
          </wp:inline>
        </w:drawing>
      </w:r>
      <w:r>
        <w:rPr>
          <w:noProof/>
        </w:rPr>
        <w:lastRenderedPageBreak/>
        <w:drawing>
          <wp:inline distT="0" distB="0" distL="0" distR="0" wp14:anchorId="1900B2A8" wp14:editId="3BD0B850">
            <wp:extent cx="9671685" cy="6838829"/>
            <wp:effectExtent l="0" t="0" r="0" b="0"/>
            <wp:docPr id="17586141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614121" name="Picture 4"/>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671685" cy="6838829"/>
                    </a:xfrm>
                    <a:prstGeom prst="rect">
                      <a:avLst/>
                    </a:prstGeom>
                  </pic:spPr>
                </pic:pic>
              </a:graphicData>
            </a:graphic>
          </wp:inline>
        </w:drawing>
      </w:r>
      <w:r>
        <w:rPr>
          <w:noProof/>
        </w:rPr>
        <w:lastRenderedPageBreak/>
        <w:drawing>
          <wp:inline distT="0" distB="0" distL="0" distR="0" wp14:anchorId="7F995033" wp14:editId="723D7C26">
            <wp:extent cx="9670266" cy="5362252"/>
            <wp:effectExtent l="0" t="0" r="0" b="0"/>
            <wp:docPr id="19692971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297138" name="Picture 5"/>
                    <pic:cNvPicPr/>
                  </pic:nvPicPr>
                  <pic:blipFill rotWithShape="1">
                    <a:blip r:embed="rId24" cstate="print">
                      <a:extLst>
                        <a:ext uri="{28A0092B-C50C-407E-A947-70E740481C1C}">
                          <a14:useLocalDpi xmlns:a14="http://schemas.microsoft.com/office/drawing/2010/main" val="0"/>
                        </a:ext>
                      </a:extLst>
                    </a:blip>
                    <a:srcRect t="1091" b="20649"/>
                    <a:stretch>
                      <a:fillRect/>
                    </a:stretch>
                  </pic:blipFill>
                  <pic:spPr bwMode="auto">
                    <a:xfrm>
                      <a:off x="0" y="0"/>
                      <a:ext cx="9671685" cy="5363039"/>
                    </a:xfrm>
                    <a:prstGeom prst="rect">
                      <a:avLst/>
                    </a:prstGeom>
                    <a:ln>
                      <a:noFill/>
                    </a:ln>
                    <a:extLst>
                      <a:ext uri="{53640926-AAD7-44D8-BBD7-CCE9431645EC}">
                        <a14:shadowObscured xmlns:a14="http://schemas.microsoft.com/office/drawing/2010/main"/>
                      </a:ext>
                    </a:extLst>
                  </pic:spPr>
                </pic:pic>
              </a:graphicData>
            </a:graphic>
          </wp:inline>
        </w:drawing>
      </w:r>
    </w:p>
    <w:p w14:paraId="00E1C7E2" w14:textId="34F9C13C" w:rsidR="00A175BB" w:rsidRDefault="0031302C" w:rsidP="0031302C">
      <w:pPr>
        <w:pStyle w:val="Caption"/>
        <w:jc w:val="left"/>
      </w:pPr>
      <w:r>
        <w:t xml:space="preserve">Supplementary Figure </w:t>
      </w:r>
      <w:fldSimple w:instr=" SEQ Supplementary_Figure \* ARABIC ">
        <w:r w:rsidR="003137F6">
          <w:rPr>
            <w:noProof/>
          </w:rPr>
          <w:t>11</w:t>
        </w:r>
      </w:fldSimple>
      <w:r>
        <w:t>.</w:t>
      </w:r>
      <w:r w:rsidR="00F47C2A">
        <w:t xml:space="preserve"> (a) Structure-based sequence alignment performed with Foldmason on pdb files from BFVD of the closest FoldSeek hits to our AETF1</w:t>
      </w:r>
      <w:r w:rsidR="00134249">
        <w:t xml:space="preserve"> structure</w:t>
      </w:r>
      <w:r w:rsidR="003728AA">
        <w:t xml:space="preserve"> in Supplementary </w:t>
      </w:r>
      <w:r w:rsidR="0079648A">
        <w:t>Fig.</w:t>
      </w:r>
      <w:r w:rsidR="003728AA">
        <w:t xml:space="preserve"> 9</w:t>
      </w:r>
      <w:r w:rsidR="00F47C2A">
        <w:t xml:space="preserve">, with representatives from each type of NCLDV. Beneath the alignment, the secondary structure from the cryo-EM structure of the VETFl (pdb: 7amv, chain K) is shown. Key CRBD residues are shown as circles in </w:t>
      </w:r>
      <w:r w:rsidR="001C5440">
        <w:t>pink</w:t>
      </w:r>
      <w:r w:rsidR="00F47C2A">
        <w:t xml:space="preserve"> (reader residues involved in promoter recognition) and </w:t>
      </w:r>
      <w:r w:rsidR="001C5440">
        <w:t>white</w:t>
      </w:r>
      <w:r w:rsidR="00F47C2A">
        <w:t xml:space="preserve"> (disulphide bond forming cysteines).</w:t>
      </w:r>
    </w:p>
    <w:p w14:paraId="220085D0" w14:textId="5119FE8B" w:rsidR="00DA1F8F" w:rsidRPr="00DA1F8F" w:rsidRDefault="00F47C2A" w:rsidP="00DA1F8F">
      <w:pPr>
        <w:pStyle w:val="Caption"/>
        <w:jc w:val="left"/>
      </w:pPr>
      <w:r>
        <w:br w:type="page"/>
      </w:r>
    </w:p>
    <w:p w14:paraId="5360BF0E" w14:textId="6D4700CF" w:rsidR="00DA1F8F" w:rsidRPr="00DA1F8F" w:rsidRDefault="00DA1F8F" w:rsidP="00DA1F8F">
      <w:pPr>
        <w:tabs>
          <w:tab w:val="center" w:pos="7699"/>
        </w:tabs>
        <w:sectPr w:rsidR="00DA1F8F" w:rsidRPr="00DA1F8F" w:rsidSect="00F47C2A">
          <w:pgSz w:w="16838" w:h="11906" w:orient="landscape"/>
          <w:pgMar w:top="568" w:right="720" w:bottom="568" w:left="720" w:header="709" w:footer="709" w:gutter="0"/>
          <w:cols w:space="708"/>
          <w:docGrid w:linePitch="360"/>
        </w:sectPr>
      </w:pPr>
    </w:p>
    <w:p w14:paraId="7EB7D3B6" w14:textId="77777777" w:rsidR="00A175BB" w:rsidRPr="00A175BB" w:rsidRDefault="00A175BB" w:rsidP="00A175BB">
      <w:pPr>
        <w:keepNext/>
      </w:pPr>
      <w:r w:rsidRPr="00A175BB">
        <w:rPr>
          <w:noProof/>
        </w:rPr>
        <w:lastRenderedPageBreak/>
        <w:drawing>
          <wp:inline distT="0" distB="0" distL="0" distR="0" wp14:anchorId="38B1EDAE" wp14:editId="1CF7FCB0">
            <wp:extent cx="6479540" cy="4932947"/>
            <wp:effectExtent l="0" t="0" r="0" b="1270"/>
            <wp:docPr id="750708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70837" name="Picture 75070837"/>
                    <pic:cNvPicPr/>
                  </pic:nvPicPr>
                  <pic:blipFill rotWithShape="1">
                    <a:blip r:embed="rId25" cstate="print">
                      <a:extLst>
                        <a:ext uri="{28A0092B-C50C-407E-A947-70E740481C1C}">
                          <a14:useLocalDpi xmlns:a14="http://schemas.microsoft.com/office/drawing/2010/main" val="0"/>
                        </a:ext>
                      </a:extLst>
                    </a:blip>
                    <a:srcRect b="34749"/>
                    <a:stretch>
                      <a:fillRect/>
                    </a:stretch>
                  </pic:blipFill>
                  <pic:spPr bwMode="auto">
                    <a:xfrm>
                      <a:off x="0" y="0"/>
                      <a:ext cx="6480061" cy="4933344"/>
                    </a:xfrm>
                    <a:prstGeom prst="rect">
                      <a:avLst/>
                    </a:prstGeom>
                    <a:ln>
                      <a:noFill/>
                    </a:ln>
                    <a:extLst>
                      <a:ext uri="{53640926-AAD7-44D8-BBD7-CCE9431645EC}">
                        <a14:shadowObscured xmlns:a14="http://schemas.microsoft.com/office/drawing/2010/main"/>
                      </a:ext>
                    </a:extLst>
                  </pic:spPr>
                </pic:pic>
              </a:graphicData>
            </a:graphic>
          </wp:inline>
        </w:drawing>
      </w:r>
    </w:p>
    <w:p w14:paraId="6D41F8DB" w14:textId="3C0FACD0" w:rsidR="00A175BB" w:rsidRPr="00A175BB" w:rsidRDefault="00A175BB" w:rsidP="00A175BB">
      <w:r w:rsidRPr="00A175BB">
        <w:rPr>
          <w:b/>
          <w:bCs/>
        </w:rPr>
        <w:t xml:space="preserve">Supplementary Figure </w:t>
      </w:r>
      <w:r w:rsidRPr="00A175BB">
        <w:rPr>
          <w:b/>
          <w:bCs/>
        </w:rPr>
        <w:fldChar w:fldCharType="begin"/>
      </w:r>
      <w:r w:rsidRPr="00A175BB">
        <w:rPr>
          <w:b/>
          <w:bCs/>
        </w:rPr>
        <w:instrText xml:space="preserve"> SEQ Supplementary_Figure \* ARABIC </w:instrText>
      </w:r>
      <w:r w:rsidRPr="00A175BB">
        <w:rPr>
          <w:b/>
          <w:bCs/>
        </w:rPr>
        <w:fldChar w:fldCharType="separate"/>
      </w:r>
      <w:r w:rsidR="003137F6">
        <w:rPr>
          <w:b/>
          <w:bCs/>
          <w:noProof/>
        </w:rPr>
        <w:t>12</w:t>
      </w:r>
      <w:r w:rsidRPr="00A175BB">
        <w:rPr>
          <w:b/>
          <w:bCs/>
          <w:noProof/>
        </w:rPr>
        <w:fldChar w:fldCharType="end"/>
      </w:r>
      <w:r w:rsidRPr="00A175BB">
        <w:rPr>
          <w:b/>
          <w:bCs/>
        </w:rPr>
        <w:t>. The Ubi-like fold of the VETFs and AETF1 NTD.</w:t>
      </w:r>
      <w:r w:rsidRPr="00A175BB">
        <w:t xml:space="preserve"> (a) VETFs NTD is shown with the secondary structure of the Ubi-like fold coloured. DALI searches of the NTDs returned predominantly Ub-fold containing matching structures and two examples are shown for each. To the right of VETFs NTD are Polyubiquitin-C (pdb: 7YUI, Z-score 5.8, RMSD: 2.7) and Ubiquitin carboxyl-terminal hydrolase 7 (pdb: 7BBD, Z-score 5.6, RMSD: 2.6). AETF1 NTD with the Ub-like fold in Ubiquitin-60S ribosomal protein L40,Histone H2A (pdb: 6PX3, Z-score 7.8, RMSD: 9.8) and Polyubiquitin-B,E3 ubiquitin-protein ligase TRIM21 (pdb: 7BBD, Z-score 7.2, RMSD: 2.9). </w:t>
      </w:r>
    </w:p>
    <w:p w14:paraId="16F4E09F" w14:textId="77777777" w:rsidR="00A175BB" w:rsidRPr="00A175BB" w:rsidRDefault="00A175BB" w:rsidP="00A175BB">
      <w:pPr>
        <w:keepNext/>
      </w:pPr>
      <w:r w:rsidRPr="00A175BB">
        <w:rPr>
          <w:noProof/>
        </w:rPr>
        <w:lastRenderedPageBreak/>
        <w:drawing>
          <wp:inline distT="0" distB="0" distL="0" distR="0" wp14:anchorId="70A5A28F" wp14:editId="1D5A31C0">
            <wp:extent cx="6864416" cy="8771021"/>
            <wp:effectExtent l="0" t="0" r="0" b="0"/>
            <wp:docPr id="837125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12544" name="Picture 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871777" cy="8780426"/>
                    </a:xfrm>
                    <a:prstGeom prst="rect">
                      <a:avLst/>
                    </a:prstGeom>
                    <a:ln w="57150">
                      <a:noFill/>
                    </a:ln>
                  </pic:spPr>
                </pic:pic>
              </a:graphicData>
            </a:graphic>
          </wp:inline>
        </w:drawing>
      </w:r>
    </w:p>
    <w:p w14:paraId="4B59FF5D" w14:textId="3C69C923" w:rsidR="00A175BB" w:rsidRPr="00A175BB" w:rsidRDefault="00A175BB" w:rsidP="00A175BB">
      <w:r w:rsidRPr="00A175BB">
        <w:rPr>
          <w:b/>
          <w:bCs/>
        </w:rPr>
        <w:t xml:space="preserve">Supplementary Figure </w:t>
      </w:r>
      <w:r w:rsidRPr="00A175BB">
        <w:rPr>
          <w:b/>
          <w:bCs/>
        </w:rPr>
        <w:fldChar w:fldCharType="begin"/>
      </w:r>
      <w:r w:rsidRPr="00A175BB">
        <w:rPr>
          <w:b/>
          <w:bCs/>
        </w:rPr>
        <w:instrText xml:space="preserve"> SEQ Supplementary_Figure \* ARABIC </w:instrText>
      </w:r>
      <w:r w:rsidRPr="00A175BB">
        <w:rPr>
          <w:b/>
          <w:bCs/>
        </w:rPr>
        <w:fldChar w:fldCharType="separate"/>
      </w:r>
      <w:r w:rsidR="003137F6">
        <w:rPr>
          <w:b/>
          <w:bCs/>
          <w:noProof/>
        </w:rPr>
        <w:t>13</w:t>
      </w:r>
      <w:r w:rsidRPr="00A175BB">
        <w:rPr>
          <w:b/>
          <w:bCs/>
          <w:noProof/>
        </w:rPr>
        <w:fldChar w:fldCharType="end"/>
      </w:r>
      <w:r w:rsidRPr="00A175BB">
        <w:rPr>
          <w:b/>
          <w:bCs/>
        </w:rPr>
        <w:t>. The Ovarian Tumour (OTU)-like Domain 4.</w:t>
      </w:r>
      <w:r w:rsidRPr="00A175BB">
        <w:t xml:space="preserve"> (a) VETFl Domain 4 and its structural homolog found via FoldSeek search: OTUD2 OTU domain (pdb: 4B0Q, Seq id: 10.8 , E-value: 2.66e-1, TM-Score: 0.36969, RMSD: 6). (b) AETF1 Domain 4 and its structural homolog A20 Ovarian Tumour (OTU) domain (pdb: 2VJF, Seq id: 11.2, E-value: 5.22e-1, TM-score: 0.47112, RMSD: 7.43). (b) FoldMason structure-based sequence alignment of AETF1 OTU-like D4 and significant hits with FoldSeek search including from yeast (pdb: </w:t>
      </w:r>
      <w:r w:rsidRPr="00A175BB">
        <w:lastRenderedPageBreak/>
        <w:t>3BYU)</w:t>
      </w:r>
      <w:r w:rsidRPr="00A175BB">
        <w:fldChar w:fldCharType="begin">
          <w:fldData xml:space="preserve">PEVuZE5vdGU+PENpdGU+PEF1dGhvcj5NZXNzaWNrPC9BdXRob3I+PFllYXI+MjAwODwvWWVhcj48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</w:fldData>
        </w:fldChar>
      </w:r>
      <w:r w:rsidRPr="00A175BB">
        <w:instrText xml:space="preserve"> ADDIN EN.CITE </w:instrText>
      </w:r>
      <w:r w:rsidRPr="00A175BB">
        <w:fldChar w:fldCharType="begin">
          <w:fldData xml:space="preserve">PEVuZE5vdGU+PENpdGU+PEF1dGhvcj5NZXNzaWNrPC9BdXRob3I+PFllYXI+MjAwODwvWWVhcj48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</w:fldData>
        </w:fldChar>
      </w:r>
      <w:r w:rsidRPr="00A175BB">
        <w:instrText xml:space="preserve"> ADDIN EN.CITE.DATA </w:instrText>
      </w:r>
      <w:r w:rsidRPr="00A175BB">
        <w:fldChar w:fldCharType="end"/>
      </w:r>
      <w:r w:rsidRPr="00A175BB">
        <w:fldChar w:fldCharType="separate"/>
      </w:r>
      <w:r w:rsidRPr="00A175BB">
        <w:rPr>
          <w:noProof/>
          <w:vertAlign w:val="superscript"/>
        </w:rPr>
        <w:t>6</w:t>
      </w:r>
      <w:r w:rsidRPr="00A175BB">
        <w:fldChar w:fldCharType="end"/>
      </w:r>
      <w:r w:rsidRPr="00A175BB">
        <w:t xml:space="preserve"> and examples of OTU domains in other viruses. Highlighted in black are essential residue for activity in the yeast deubiquitinase. (c) Structurally aligned OTU domain examples with yeast catalytically important residues shown in black.  </w:t>
      </w:r>
    </w:p>
    <w:tbl>
      <w:tblPr>
        <w:tblStyle w:val="TableGrid"/>
        <w:tblW w:w="10485" w:type="dxa"/>
        <w:tblLook w:val="04A0" w:firstRow="1" w:lastRow="0" w:firstColumn="1" w:lastColumn="0" w:noHBand="0" w:noVBand="1"/>
      </w:tblPr>
      <w:tblGrid>
        <w:gridCol w:w="988"/>
        <w:gridCol w:w="1984"/>
        <w:gridCol w:w="1134"/>
        <w:gridCol w:w="6379"/>
      </w:tblGrid>
      <w:tr w:rsidR="00A175BB" w:rsidRPr="00A175BB" w14:paraId="5E7DFC5A" w14:textId="77777777" w:rsidTr="003B09E4">
        <w:trPr>
          <w:trHeight w:val="549"/>
        </w:trPr>
        <w:tc>
          <w:tcPr>
            <w:tcW w:w="988" w:type="dxa"/>
            <w:vAlign w:val="center"/>
            <w:hideMark/>
          </w:tcPr>
          <w:p w14:paraId="56A67730" w14:textId="77777777" w:rsidR="00A175BB" w:rsidRPr="00A175BB" w:rsidRDefault="00A175BB" w:rsidP="00A175BB">
            <w:pPr>
              <w:spacing w:after="160" w:line="259" w:lineRule="auto"/>
              <w:jc w:val="center"/>
              <w:rPr>
                <w:rFonts w:ascii="Calibri" w:eastAsia="Times New Roman" w:hAnsi="Calibri" w:cs="Calibri"/>
                <w:b/>
                <w:bCs/>
                <w:color w:val="000000"/>
                <w:lang w:eastAsia="en-GB"/>
              </w:rPr>
            </w:pPr>
            <w:r w:rsidRPr="00A175BB">
              <w:rPr>
                <w:rFonts w:ascii="Calibri" w:eastAsia="Times New Roman" w:hAnsi="Calibri" w:cs="Calibri"/>
                <w:b/>
                <w:bCs/>
                <w:color w:val="000000"/>
                <w:lang w:eastAsia="en-GB"/>
              </w:rPr>
              <w:t>Protein Family</w:t>
            </w:r>
          </w:p>
        </w:tc>
        <w:tc>
          <w:tcPr>
            <w:tcW w:w="1984" w:type="dxa"/>
            <w:vAlign w:val="center"/>
            <w:hideMark/>
          </w:tcPr>
          <w:p w14:paraId="4B375590" w14:textId="77777777" w:rsidR="00A175BB" w:rsidRPr="00A175BB" w:rsidRDefault="00A175BB" w:rsidP="00A175BB">
            <w:pPr>
              <w:spacing w:after="160" w:line="259" w:lineRule="auto"/>
              <w:jc w:val="center"/>
              <w:rPr>
                <w:rFonts w:ascii="Calibri" w:eastAsia="Times New Roman" w:hAnsi="Calibri" w:cs="Calibri"/>
                <w:b/>
                <w:bCs/>
                <w:color w:val="000000"/>
                <w:lang w:eastAsia="en-GB"/>
              </w:rPr>
            </w:pPr>
            <w:r w:rsidRPr="00A175BB">
              <w:rPr>
                <w:rFonts w:ascii="Calibri" w:eastAsia="Times New Roman" w:hAnsi="Calibri" w:cs="Calibri"/>
                <w:b/>
                <w:bCs/>
                <w:color w:val="000000"/>
                <w:lang w:eastAsia="en-GB"/>
              </w:rPr>
              <w:t>Accession</w:t>
            </w:r>
          </w:p>
        </w:tc>
        <w:tc>
          <w:tcPr>
            <w:tcW w:w="1134" w:type="dxa"/>
            <w:vAlign w:val="center"/>
            <w:hideMark/>
          </w:tcPr>
          <w:p w14:paraId="24DA4916" w14:textId="77777777" w:rsidR="00A175BB" w:rsidRPr="00A175BB" w:rsidRDefault="00A175BB" w:rsidP="00A175BB">
            <w:pPr>
              <w:spacing w:after="160" w:line="259" w:lineRule="auto"/>
              <w:jc w:val="center"/>
              <w:rPr>
                <w:rFonts w:ascii="Calibri" w:eastAsia="Times New Roman" w:hAnsi="Calibri" w:cs="Calibri"/>
                <w:b/>
                <w:bCs/>
                <w:color w:val="000000"/>
                <w:lang w:eastAsia="en-GB"/>
              </w:rPr>
            </w:pPr>
            <w:r w:rsidRPr="00A175BB">
              <w:rPr>
                <w:rFonts w:ascii="Calibri" w:eastAsia="Times New Roman" w:hAnsi="Calibri" w:cs="Calibri"/>
                <w:b/>
                <w:bCs/>
                <w:color w:val="000000"/>
                <w:lang w:eastAsia="en-GB"/>
              </w:rPr>
              <w:t># Peptide seqs</w:t>
            </w:r>
          </w:p>
        </w:tc>
        <w:tc>
          <w:tcPr>
            <w:tcW w:w="6379" w:type="dxa"/>
            <w:vAlign w:val="center"/>
            <w:hideMark/>
          </w:tcPr>
          <w:p w14:paraId="65328750" w14:textId="77777777" w:rsidR="00A175BB" w:rsidRPr="00A175BB" w:rsidRDefault="00A175BB" w:rsidP="00A175BB">
            <w:pPr>
              <w:spacing w:after="160" w:line="259" w:lineRule="auto"/>
              <w:jc w:val="center"/>
              <w:rPr>
                <w:rFonts w:ascii="Calibri" w:eastAsia="Times New Roman" w:hAnsi="Calibri" w:cs="Calibri"/>
                <w:b/>
                <w:bCs/>
                <w:color w:val="000000"/>
                <w:lang w:eastAsia="en-GB"/>
              </w:rPr>
            </w:pPr>
            <w:r w:rsidRPr="00A175BB">
              <w:rPr>
                <w:rFonts w:ascii="Calibri" w:eastAsia="Times New Roman" w:hAnsi="Calibri" w:cs="Calibri"/>
                <w:b/>
                <w:bCs/>
                <w:color w:val="000000"/>
                <w:lang w:eastAsia="en-GB"/>
              </w:rPr>
              <w:t>Details</w:t>
            </w:r>
          </w:p>
        </w:tc>
      </w:tr>
      <w:tr w:rsidR="00A175BB" w:rsidRPr="00A175BB" w14:paraId="50CFFDD5" w14:textId="77777777" w:rsidTr="003B09E4">
        <w:trPr>
          <w:trHeight w:val="274"/>
        </w:trPr>
        <w:tc>
          <w:tcPr>
            <w:tcW w:w="988" w:type="dxa"/>
            <w:noWrap/>
            <w:vAlign w:val="center"/>
            <w:hideMark/>
          </w:tcPr>
          <w:p w14:paraId="2246DEF1" w14:textId="77777777" w:rsidR="00A175BB" w:rsidRPr="00A175BB" w:rsidRDefault="00A175BB" w:rsidP="00A175BB">
            <w:pPr>
              <w:spacing w:after="160" w:line="259" w:lineRule="auto"/>
              <w:jc w:val="center"/>
              <w:rPr>
                <w:rFonts w:ascii="Calibri" w:eastAsia="Times New Roman" w:hAnsi="Calibri" w:cs="Calibri"/>
                <w:b/>
                <w:bCs/>
                <w:color w:val="000000"/>
                <w:lang w:eastAsia="en-GB"/>
              </w:rPr>
            </w:pPr>
            <w:r w:rsidRPr="00A175BB">
              <w:rPr>
                <w:rFonts w:ascii="Calibri" w:eastAsia="Times New Roman" w:hAnsi="Calibri" w:cs="Calibri"/>
                <w:b/>
                <w:bCs/>
                <w:color w:val="000000"/>
                <w:lang w:eastAsia="en-GB"/>
              </w:rPr>
              <w:t>1</w:t>
            </w:r>
          </w:p>
        </w:tc>
        <w:tc>
          <w:tcPr>
            <w:tcW w:w="1984" w:type="dxa"/>
            <w:noWrap/>
            <w:vAlign w:val="center"/>
            <w:hideMark/>
          </w:tcPr>
          <w:p w14:paraId="13E379A7" w14:textId="77777777" w:rsidR="00A175BB" w:rsidRPr="00A175BB" w:rsidRDefault="00A175BB" w:rsidP="00A175BB">
            <w:pPr>
              <w:spacing w:after="160" w:line="259" w:lineRule="auto"/>
              <w:jc w:val="center"/>
              <w:rPr>
                <w:rFonts w:ascii="Calibri" w:eastAsia="Times New Roman" w:hAnsi="Calibri" w:cs="Calibri"/>
                <w:b/>
                <w:bCs/>
                <w:color w:val="000000"/>
                <w:lang w:eastAsia="en-GB"/>
              </w:rPr>
            </w:pPr>
            <w:r w:rsidRPr="00A175BB">
              <w:rPr>
                <w:rFonts w:ascii="Calibri" w:eastAsia="Times New Roman" w:hAnsi="Calibri" w:cs="Calibri"/>
                <w:b/>
                <w:bCs/>
                <w:color w:val="000000"/>
                <w:lang w:eastAsia="en-GB"/>
              </w:rPr>
              <w:t>BMS211207.01</w:t>
            </w:r>
          </w:p>
        </w:tc>
        <w:tc>
          <w:tcPr>
            <w:tcW w:w="1134" w:type="dxa"/>
            <w:noWrap/>
            <w:vAlign w:val="center"/>
          </w:tcPr>
          <w:p w14:paraId="18BEB4B1" w14:textId="77777777" w:rsidR="00A175BB" w:rsidRPr="00A175BB" w:rsidRDefault="00A175BB" w:rsidP="00A175BB">
            <w:pPr>
              <w:spacing w:after="160" w:line="259" w:lineRule="auto"/>
              <w:jc w:val="center"/>
              <w:rPr>
                <w:rFonts w:ascii="Calibri" w:eastAsia="Times New Roman" w:hAnsi="Calibri" w:cs="Calibri"/>
                <w:b/>
                <w:bCs/>
                <w:color w:val="000000"/>
                <w:lang w:eastAsia="en-GB"/>
              </w:rPr>
            </w:pPr>
            <w:r w:rsidRPr="00A175BB">
              <w:rPr>
                <w:rFonts w:ascii="Calibri" w:eastAsia="Times New Roman" w:hAnsi="Calibri" w:cs="Calibri"/>
                <w:b/>
                <w:bCs/>
                <w:color w:val="000000"/>
                <w:lang w:eastAsia="en-GB"/>
              </w:rPr>
              <w:t>8500</w:t>
            </w:r>
          </w:p>
        </w:tc>
        <w:tc>
          <w:tcPr>
            <w:tcW w:w="6379" w:type="dxa"/>
            <w:noWrap/>
            <w:vAlign w:val="center"/>
            <w:hideMark/>
          </w:tcPr>
          <w:p w14:paraId="6726A68B" w14:textId="77777777" w:rsidR="00A175BB" w:rsidRPr="00A175BB" w:rsidRDefault="00A175BB" w:rsidP="00A175BB">
            <w:pPr>
              <w:spacing w:after="160" w:line="259" w:lineRule="auto"/>
              <w:jc w:val="center"/>
              <w:rPr>
                <w:rFonts w:ascii="Calibri" w:eastAsia="Times New Roman" w:hAnsi="Calibri" w:cs="Calibri"/>
                <w:b/>
                <w:bCs/>
                <w:color w:val="000000"/>
                <w:lang w:eastAsia="en-GB"/>
              </w:rPr>
            </w:pPr>
            <w:r w:rsidRPr="00A175BB">
              <w:rPr>
                <w:rFonts w:ascii="Calibri" w:eastAsia="Times New Roman" w:hAnsi="Calibri" w:cs="Calibri"/>
                <w:b/>
                <w:bCs/>
                <w:color w:val="000000"/>
                <w:lang w:eastAsia="en-GB"/>
              </w:rPr>
              <w:t>A7_Q65177</w:t>
            </w:r>
          </w:p>
        </w:tc>
      </w:tr>
      <w:tr w:rsidR="00A175BB" w:rsidRPr="00A175BB" w14:paraId="6BA8F2C0" w14:textId="77777777" w:rsidTr="003B09E4">
        <w:trPr>
          <w:trHeight w:val="274"/>
        </w:trPr>
        <w:tc>
          <w:tcPr>
            <w:tcW w:w="988" w:type="dxa"/>
            <w:noWrap/>
            <w:vAlign w:val="center"/>
            <w:hideMark/>
          </w:tcPr>
          <w:p w14:paraId="5649BE54" w14:textId="77777777" w:rsidR="00A175BB" w:rsidRPr="00A175BB" w:rsidRDefault="00A175BB" w:rsidP="00A175BB">
            <w:pPr>
              <w:spacing w:after="160" w:line="259" w:lineRule="auto"/>
              <w:jc w:val="center"/>
              <w:rPr>
                <w:rFonts w:ascii="Calibri" w:eastAsia="Times New Roman" w:hAnsi="Calibri" w:cs="Calibri"/>
                <w:b/>
                <w:bCs/>
                <w:color w:val="000000"/>
                <w:lang w:eastAsia="en-GB"/>
              </w:rPr>
            </w:pPr>
            <w:r w:rsidRPr="00A175BB">
              <w:rPr>
                <w:rFonts w:ascii="Calibri" w:eastAsia="Times New Roman" w:hAnsi="Calibri" w:cs="Calibri"/>
                <w:b/>
                <w:bCs/>
                <w:color w:val="000000"/>
                <w:lang w:eastAsia="en-GB"/>
              </w:rPr>
              <w:t>2</w:t>
            </w:r>
          </w:p>
        </w:tc>
        <w:tc>
          <w:tcPr>
            <w:tcW w:w="1984" w:type="dxa"/>
            <w:noWrap/>
            <w:vAlign w:val="center"/>
            <w:hideMark/>
          </w:tcPr>
          <w:p w14:paraId="66177035" w14:textId="77777777" w:rsidR="00A175BB" w:rsidRPr="00A175BB" w:rsidRDefault="00A175BB" w:rsidP="00A175BB">
            <w:pPr>
              <w:spacing w:after="160" w:line="259" w:lineRule="auto"/>
              <w:jc w:val="center"/>
              <w:rPr>
                <w:rFonts w:ascii="Calibri" w:eastAsia="Times New Roman" w:hAnsi="Calibri" w:cs="Calibri"/>
                <w:b/>
                <w:bCs/>
                <w:color w:val="000000"/>
                <w:lang w:eastAsia="en-GB"/>
              </w:rPr>
            </w:pPr>
            <w:r w:rsidRPr="00A175BB">
              <w:rPr>
                <w:rFonts w:ascii="Calibri" w:eastAsia="Times New Roman" w:hAnsi="Calibri" w:cs="Calibri"/>
                <w:b/>
                <w:bCs/>
                <w:color w:val="000000"/>
                <w:lang w:eastAsia="en-GB"/>
              </w:rPr>
              <w:t>BMS211207.02</w:t>
            </w:r>
          </w:p>
        </w:tc>
        <w:tc>
          <w:tcPr>
            <w:tcW w:w="1134" w:type="dxa"/>
            <w:noWrap/>
            <w:vAlign w:val="center"/>
          </w:tcPr>
          <w:p w14:paraId="2C389D56" w14:textId="77777777" w:rsidR="00A175BB" w:rsidRPr="00A175BB" w:rsidRDefault="00A175BB" w:rsidP="00A175BB">
            <w:pPr>
              <w:spacing w:after="160" w:line="259" w:lineRule="auto"/>
              <w:jc w:val="center"/>
              <w:rPr>
                <w:rFonts w:ascii="Calibri" w:eastAsia="Times New Roman" w:hAnsi="Calibri" w:cs="Calibri"/>
                <w:b/>
                <w:bCs/>
                <w:color w:val="000000"/>
                <w:lang w:eastAsia="en-GB"/>
              </w:rPr>
            </w:pPr>
            <w:r w:rsidRPr="00A175BB">
              <w:rPr>
                <w:rFonts w:ascii="Calibri" w:eastAsia="Times New Roman" w:hAnsi="Calibri" w:cs="Calibri"/>
                <w:b/>
                <w:bCs/>
                <w:color w:val="000000"/>
                <w:lang w:eastAsia="en-GB"/>
              </w:rPr>
              <w:t>2520</w:t>
            </w:r>
          </w:p>
        </w:tc>
        <w:tc>
          <w:tcPr>
            <w:tcW w:w="6379" w:type="dxa"/>
            <w:noWrap/>
            <w:vAlign w:val="center"/>
            <w:hideMark/>
          </w:tcPr>
          <w:p w14:paraId="12F8BE4B" w14:textId="77777777" w:rsidR="00A175BB" w:rsidRPr="00A175BB" w:rsidRDefault="00A175BB" w:rsidP="00A175BB">
            <w:pPr>
              <w:spacing w:after="160" w:line="259" w:lineRule="auto"/>
              <w:jc w:val="center"/>
              <w:rPr>
                <w:rFonts w:ascii="Calibri" w:eastAsia="Times New Roman" w:hAnsi="Calibri" w:cs="Calibri"/>
                <w:b/>
                <w:bCs/>
                <w:color w:val="000000"/>
                <w:lang w:eastAsia="en-GB"/>
              </w:rPr>
            </w:pPr>
            <w:r w:rsidRPr="00A175BB">
              <w:rPr>
                <w:rFonts w:ascii="Calibri" w:eastAsia="Times New Roman" w:hAnsi="Calibri" w:cs="Calibri"/>
                <w:b/>
                <w:bCs/>
                <w:color w:val="000000"/>
                <w:lang w:eastAsia="en-GB"/>
              </w:rPr>
              <w:t>D6_Q89525</w:t>
            </w:r>
          </w:p>
        </w:tc>
      </w:tr>
      <w:tr w:rsidR="00A175BB" w:rsidRPr="00A175BB" w14:paraId="4ED6B06F" w14:textId="77777777" w:rsidTr="003B09E4">
        <w:trPr>
          <w:trHeight w:val="274"/>
        </w:trPr>
        <w:tc>
          <w:tcPr>
            <w:tcW w:w="988" w:type="dxa"/>
            <w:noWrap/>
            <w:vAlign w:val="center"/>
          </w:tcPr>
          <w:p w14:paraId="4B758FBC" w14:textId="77777777" w:rsidR="00A175BB" w:rsidRPr="00A175BB" w:rsidRDefault="00A175BB" w:rsidP="00A175BB">
            <w:pPr>
              <w:spacing w:after="160" w:line="259" w:lineRule="auto"/>
              <w:jc w:val="center"/>
              <w:rPr>
                <w:rFonts w:ascii="Calibri" w:eastAsia="Times New Roman" w:hAnsi="Calibri" w:cs="Calibri"/>
                <w:color w:val="000000"/>
                <w:lang w:eastAsia="en-GB"/>
              </w:rPr>
            </w:pPr>
            <w:r w:rsidRPr="00A175BB">
              <w:rPr>
                <w:rFonts w:ascii="Calibri" w:eastAsia="Times New Roman" w:hAnsi="Calibri" w:cs="Calibri"/>
                <w:color w:val="000000"/>
                <w:lang w:eastAsia="en-GB"/>
              </w:rPr>
              <w:t>3</w:t>
            </w:r>
          </w:p>
        </w:tc>
        <w:tc>
          <w:tcPr>
            <w:tcW w:w="1984" w:type="dxa"/>
            <w:noWrap/>
            <w:vAlign w:val="center"/>
          </w:tcPr>
          <w:p w14:paraId="7817ECFF" w14:textId="77777777" w:rsidR="00A175BB" w:rsidRPr="00A175BB" w:rsidRDefault="00A175BB" w:rsidP="00A175BB">
            <w:pPr>
              <w:spacing w:after="160" w:line="259" w:lineRule="auto"/>
              <w:jc w:val="center"/>
              <w:rPr>
                <w:rFonts w:ascii="Calibri" w:eastAsia="Times New Roman" w:hAnsi="Calibri" w:cs="Calibri"/>
                <w:color w:val="000000"/>
                <w:lang w:eastAsia="en-GB"/>
              </w:rPr>
            </w:pPr>
            <w:r w:rsidRPr="00A175BB">
              <w:rPr>
                <w:rFonts w:ascii="Calibri" w:eastAsia="Times New Roman" w:hAnsi="Calibri" w:cs="Calibri"/>
                <w:color w:val="000000"/>
                <w:lang w:eastAsia="en-GB"/>
              </w:rPr>
              <w:t>BMS230217.18</w:t>
            </w:r>
          </w:p>
        </w:tc>
        <w:tc>
          <w:tcPr>
            <w:tcW w:w="1134" w:type="dxa"/>
            <w:noWrap/>
            <w:vAlign w:val="center"/>
          </w:tcPr>
          <w:p w14:paraId="48EBDA56" w14:textId="77777777" w:rsidR="00A175BB" w:rsidRPr="00A175BB" w:rsidRDefault="00A175BB" w:rsidP="00A175BB">
            <w:pPr>
              <w:spacing w:after="160" w:line="259" w:lineRule="auto"/>
              <w:jc w:val="center"/>
              <w:rPr>
                <w:rFonts w:ascii="Calibri" w:eastAsia="Times New Roman" w:hAnsi="Calibri" w:cs="Calibri"/>
                <w:color w:val="000000"/>
                <w:lang w:eastAsia="en-GB"/>
              </w:rPr>
            </w:pPr>
            <w:r w:rsidRPr="00A175BB">
              <w:rPr>
                <w:rFonts w:ascii="Calibri" w:eastAsia="Times New Roman" w:hAnsi="Calibri" w:cs="Calibri"/>
                <w:color w:val="000000"/>
                <w:lang w:eastAsia="en-GB"/>
              </w:rPr>
              <w:t>449</w:t>
            </w:r>
          </w:p>
        </w:tc>
        <w:tc>
          <w:tcPr>
            <w:tcW w:w="6379" w:type="dxa"/>
            <w:noWrap/>
            <w:vAlign w:val="center"/>
          </w:tcPr>
          <w:p w14:paraId="1B23FE12" w14:textId="77777777" w:rsidR="00A175BB" w:rsidRPr="00A175BB" w:rsidRDefault="00A175BB" w:rsidP="00A175BB">
            <w:pPr>
              <w:spacing w:after="160" w:line="259" w:lineRule="auto"/>
              <w:jc w:val="center"/>
              <w:rPr>
                <w:rFonts w:ascii="Calibri" w:eastAsia="Times New Roman" w:hAnsi="Calibri" w:cs="Calibri"/>
                <w:color w:val="000000"/>
                <w:lang w:eastAsia="en-GB"/>
              </w:rPr>
            </w:pPr>
            <w:r w:rsidRPr="00A175BB">
              <w:rPr>
                <w:rFonts w:ascii="Calibri" w:eastAsia="Times New Roman" w:hAnsi="Calibri" w:cs="Calibri"/>
                <w:color w:val="000000"/>
                <w:lang w:eastAsia="en-GB"/>
              </w:rPr>
              <w:t xml:space="preserve">Greig CLTC, Clathrin heavy chain </w:t>
            </w:r>
          </w:p>
        </w:tc>
      </w:tr>
      <w:tr w:rsidR="00A175BB" w:rsidRPr="00A175BB" w14:paraId="1EB59031" w14:textId="77777777" w:rsidTr="003B09E4">
        <w:trPr>
          <w:trHeight w:val="274"/>
        </w:trPr>
        <w:tc>
          <w:tcPr>
            <w:tcW w:w="988" w:type="dxa"/>
            <w:noWrap/>
            <w:vAlign w:val="center"/>
          </w:tcPr>
          <w:p w14:paraId="1D3B7F7F" w14:textId="77777777" w:rsidR="00A175BB" w:rsidRPr="00A175BB" w:rsidRDefault="00A175BB" w:rsidP="00A175BB">
            <w:pPr>
              <w:spacing w:after="160" w:line="259" w:lineRule="auto"/>
              <w:jc w:val="center"/>
              <w:rPr>
                <w:rFonts w:ascii="Calibri" w:eastAsia="Times New Roman" w:hAnsi="Calibri" w:cs="Calibri"/>
                <w:color w:val="000000"/>
                <w:lang w:eastAsia="en-GB"/>
              </w:rPr>
            </w:pPr>
            <w:r w:rsidRPr="00A175BB">
              <w:rPr>
                <w:rFonts w:ascii="Calibri" w:eastAsia="Times New Roman" w:hAnsi="Calibri" w:cs="Calibri"/>
                <w:color w:val="000000"/>
                <w:lang w:eastAsia="en-GB"/>
              </w:rPr>
              <w:t>4</w:t>
            </w:r>
          </w:p>
        </w:tc>
        <w:tc>
          <w:tcPr>
            <w:tcW w:w="1984" w:type="dxa"/>
            <w:noWrap/>
            <w:vAlign w:val="center"/>
          </w:tcPr>
          <w:p w14:paraId="0E96F791" w14:textId="77777777" w:rsidR="00A175BB" w:rsidRPr="00A175BB" w:rsidRDefault="00A175BB" w:rsidP="00A175BB">
            <w:pPr>
              <w:spacing w:after="160" w:line="259" w:lineRule="auto"/>
              <w:jc w:val="center"/>
              <w:rPr>
                <w:rFonts w:ascii="Calibri" w:eastAsia="Times New Roman" w:hAnsi="Calibri" w:cs="Calibri"/>
                <w:color w:val="000000"/>
                <w:lang w:eastAsia="en-GB"/>
              </w:rPr>
            </w:pPr>
            <w:r w:rsidRPr="00A175BB">
              <w:rPr>
                <w:rFonts w:ascii="Calibri" w:eastAsia="Times New Roman" w:hAnsi="Calibri" w:cs="Calibri"/>
                <w:color w:val="000000"/>
                <w:lang w:eastAsia="en-GB"/>
              </w:rPr>
              <w:t>BMS241111.01</w:t>
            </w:r>
          </w:p>
        </w:tc>
        <w:tc>
          <w:tcPr>
            <w:tcW w:w="1134" w:type="dxa"/>
            <w:noWrap/>
            <w:vAlign w:val="center"/>
          </w:tcPr>
          <w:p w14:paraId="50A433A4" w14:textId="77777777" w:rsidR="00A175BB" w:rsidRPr="00A175BB" w:rsidRDefault="00A175BB" w:rsidP="00A175BB">
            <w:pPr>
              <w:spacing w:after="160" w:line="259" w:lineRule="auto"/>
              <w:jc w:val="center"/>
              <w:rPr>
                <w:rFonts w:ascii="Calibri" w:eastAsia="Times New Roman" w:hAnsi="Calibri" w:cs="Calibri"/>
                <w:color w:val="000000"/>
                <w:lang w:eastAsia="en-GB"/>
              </w:rPr>
            </w:pPr>
            <w:r w:rsidRPr="00A175BB">
              <w:rPr>
                <w:rFonts w:ascii="Calibri" w:eastAsia="Times New Roman" w:hAnsi="Calibri" w:cs="Calibri"/>
                <w:color w:val="000000"/>
                <w:lang w:eastAsia="en-GB"/>
              </w:rPr>
              <w:t>346</w:t>
            </w:r>
          </w:p>
        </w:tc>
        <w:tc>
          <w:tcPr>
            <w:tcW w:w="6379" w:type="dxa"/>
            <w:noWrap/>
            <w:vAlign w:val="center"/>
          </w:tcPr>
          <w:p w14:paraId="465DFCBC" w14:textId="77777777" w:rsidR="00A175BB" w:rsidRPr="00A175BB" w:rsidRDefault="00A175BB" w:rsidP="00A175BB">
            <w:pPr>
              <w:spacing w:after="160" w:line="259" w:lineRule="auto"/>
              <w:jc w:val="center"/>
              <w:rPr>
                <w:rFonts w:ascii="Calibri" w:eastAsia="Times New Roman" w:hAnsi="Calibri" w:cs="Calibri"/>
                <w:color w:val="000000"/>
                <w:lang w:eastAsia="en-GB"/>
              </w:rPr>
            </w:pPr>
            <w:r w:rsidRPr="00A175BB">
              <w:rPr>
                <w:rFonts w:ascii="Calibri" w:eastAsia="Times New Roman" w:hAnsi="Calibri" w:cs="Calibri"/>
                <w:color w:val="000000"/>
                <w:lang w:eastAsia="en-GB"/>
              </w:rPr>
              <w:t>Trypsin [Sus scrofa]</w:t>
            </w:r>
          </w:p>
        </w:tc>
      </w:tr>
      <w:tr w:rsidR="00A175BB" w:rsidRPr="00A175BB" w14:paraId="7F2D3ED4" w14:textId="77777777" w:rsidTr="003B09E4">
        <w:trPr>
          <w:trHeight w:val="274"/>
        </w:trPr>
        <w:tc>
          <w:tcPr>
            <w:tcW w:w="988" w:type="dxa"/>
            <w:noWrap/>
            <w:vAlign w:val="center"/>
          </w:tcPr>
          <w:p w14:paraId="36695DC0" w14:textId="77777777" w:rsidR="00A175BB" w:rsidRPr="00A175BB" w:rsidRDefault="00A175BB" w:rsidP="00A175BB">
            <w:pPr>
              <w:spacing w:after="160" w:line="259" w:lineRule="auto"/>
              <w:jc w:val="center"/>
              <w:rPr>
                <w:rFonts w:ascii="Calibri" w:eastAsia="Times New Roman" w:hAnsi="Calibri" w:cs="Calibri"/>
                <w:color w:val="000000"/>
                <w:lang w:eastAsia="en-GB"/>
              </w:rPr>
            </w:pPr>
            <w:r w:rsidRPr="00A175BB">
              <w:rPr>
                <w:rFonts w:ascii="Calibri" w:eastAsia="Times New Roman" w:hAnsi="Calibri" w:cs="Calibri"/>
                <w:color w:val="000000"/>
                <w:lang w:eastAsia="en-GB"/>
              </w:rPr>
              <w:t>5</w:t>
            </w:r>
          </w:p>
        </w:tc>
        <w:tc>
          <w:tcPr>
            <w:tcW w:w="1984" w:type="dxa"/>
            <w:noWrap/>
            <w:vAlign w:val="center"/>
          </w:tcPr>
          <w:p w14:paraId="033E6033" w14:textId="77777777" w:rsidR="00A175BB" w:rsidRPr="00A175BB" w:rsidRDefault="00A175BB" w:rsidP="00A175BB">
            <w:pPr>
              <w:spacing w:after="160" w:line="259" w:lineRule="auto"/>
              <w:jc w:val="center"/>
              <w:rPr>
                <w:rFonts w:ascii="Calibri" w:eastAsia="Times New Roman" w:hAnsi="Calibri" w:cs="Calibri"/>
                <w:color w:val="000000"/>
                <w:lang w:eastAsia="en-GB"/>
              </w:rPr>
            </w:pPr>
            <w:r w:rsidRPr="00A175BB">
              <w:rPr>
                <w:rFonts w:ascii="Calibri" w:eastAsia="Times New Roman" w:hAnsi="Calibri" w:cs="Calibri"/>
                <w:color w:val="000000"/>
                <w:lang w:eastAsia="en-GB"/>
              </w:rPr>
              <w:t>BMS251103.02</w:t>
            </w:r>
          </w:p>
        </w:tc>
        <w:tc>
          <w:tcPr>
            <w:tcW w:w="1134" w:type="dxa"/>
            <w:noWrap/>
            <w:vAlign w:val="center"/>
          </w:tcPr>
          <w:p w14:paraId="0AFD4904" w14:textId="77777777" w:rsidR="00A175BB" w:rsidRPr="00A175BB" w:rsidRDefault="00A175BB" w:rsidP="00A175BB">
            <w:pPr>
              <w:spacing w:after="160" w:line="259" w:lineRule="auto"/>
              <w:jc w:val="center"/>
              <w:rPr>
                <w:rFonts w:ascii="Calibri" w:eastAsia="Times New Roman" w:hAnsi="Calibri" w:cs="Calibri"/>
                <w:color w:val="000000"/>
                <w:lang w:eastAsia="en-GB"/>
              </w:rPr>
            </w:pPr>
            <w:r w:rsidRPr="00A175BB">
              <w:rPr>
                <w:rFonts w:ascii="Calibri" w:eastAsia="Times New Roman" w:hAnsi="Calibri" w:cs="Calibri"/>
                <w:color w:val="000000"/>
                <w:lang w:eastAsia="en-GB"/>
              </w:rPr>
              <w:t>266</w:t>
            </w:r>
          </w:p>
        </w:tc>
        <w:tc>
          <w:tcPr>
            <w:tcW w:w="6379" w:type="dxa"/>
            <w:noWrap/>
            <w:vAlign w:val="center"/>
          </w:tcPr>
          <w:p w14:paraId="31E6D2AF" w14:textId="77777777" w:rsidR="00A175BB" w:rsidRPr="00A175BB" w:rsidRDefault="00A175BB" w:rsidP="00A175BB">
            <w:pPr>
              <w:spacing w:after="160" w:line="259" w:lineRule="auto"/>
              <w:jc w:val="center"/>
              <w:rPr>
                <w:rFonts w:ascii="Calibri" w:eastAsia="Times New Roman" w:hAnsi="Calibri" w:cs="Calibri"/>
                <w:color w:val="000000"/>
                <w:lang w:eastAsia="en-GB"/>
              </w:rPr>
            </w:pPr>
            <w:r w:rsidRPr="00A175BB">
              <w:rPr>
                <w:rFonts w:ascii="Calibri" w:eastAsia="Times New Roman" w:hAnsi="Calibri" w:cs="Calibri"/>
                <w:color w:val="000000"/>
                <w:lang w:eastAsia="en-GB"/>
              </w:rPr>
              <w:t>C38196</w:t>
            </w:r>
          </w:p>
        </w:tc>
      </w:tr>
      <w:tr w:rsidR="00A175BB" w:rsidRPr="00A175BB" w14:paraId="6CC0712B" w14:textId="77777777" w:rsidTr="003B09E4">
        <w:trPr>
          <w:trHeight w:val="274"/>
        </w:trPr>
        <w:tc>
          <w:tcPr>
            <w:tcW w:w="988" w:type="dxa"/>
            <w:noWrap/>
            <w:vAlign w:val="center"/>
          </w:tcPr>
          <w:p w14:paraId="05D055F9" w14:textId="77777777" w:rsidR="00A175BB" w:rsidRPr="00A175BB" w:rsidRDefault="00A175BB" w:rsidP="00A175BB">
            <w:pPr>
              <w:spacing w:after="160" w:line="259" w:lineRule="auto"/>
              <w:jc w:val="center"/>
              <w:rPr>
                <w:rFonts w:ascii="Calibri" w:eastAsia="Times New Roman" w:hAnsi="Calibri" w:cs="Calibri"/>
                <w:b/>
                <w:bCs/>
                <w:color w:val="000000"/>
                <w:lang w:eastAsia="en-GB"/>
              </w:rPr>
            </w:pPr>
            <w:r w:rsidRPr="00A175BB">
              <w:rPr>
                <w:rFonts w:ascii="Calibri" w:eastAsia="Times New Roman" w:hAnsi="Calibri" w:cs="Calibri"/>
                <w:b/>
                <w:bCs/>
                <w:color w:val="000000"/>
                <w:lang w:eastAsia="en-GB"/>
              </w:rPr>
              <w:t>6</w:t>
            </w:r>
          </w:p>
        </w:tc>
        <w:tc>
          <w:tcPr>
            <w:tcW w:w="1984" w:type="dxa"/>
            <w:noWrap/>
            <w:vAlign w:val="center"/>
          </w:tcPr>
          <w:p w14:paraId="247EF292" w14:textId="77777777" w:rsidR="00A175BB" w:rsidRPr="00A175BB" w:rsidRDefault="00A175BB" w:rsidP="00A175BB">
            <w:pPr>
              <w:spacing w:after="160" w:line="259" w:lineRule="auto"/>
              <w:jc w:val="center"/>
              <w:rPr>
                <w:rFonts w:ascii="Calibri" w:eastAsia="Times New Roman" w:hAnsi="Calibri" w:cs="Calibri"/>
                <w:b/>
                <w:bCs/>
                <w:color w:val="000000"/>
                <w:lang w:eastAsia="en-GB"/>
              </w:rPr>
            </w:pPr>
            <w:r w:rsidRPr="00A175BB">
              <w:rPr>
                <w:rFonts w:ascii="Calibri" w:eastAsia="Times New Roman" w:hAnsi="Calibri" w:cs="Calibri"/>
                <w:b/>
                <w:bCs/>
                <w:color w:val="000000"/>
                <w:lang w:eastAsia="en-GB"/>
              </w:rPr>
              <w:t>BMS049610|</w:t>
            </w:r>
          </w:p>
        </w:tc>
        <w:tc>
          <w:tcPr>
            <w:tcW w:w="1134" w:type="dxa"/>
            <w:noWrap/>
            <w:vAlign w:val="center"/>
          </w:tcPr>
          <w:p w14:paraId="352C9EF6" w14:textId="77777777" w:rsidR="00A175BB" w:rsidRPr="00A175BB" w:rsidRDefault="00A175BB" w:rsidP="00A175BB">
            <w:pPr>
              <w:spacing w:after="160" w:line="259" w:lineRule="auto"/>
              <w:jc w:val="center"/>
              <w:rPr>
                <w:rFonts w:ascii="Calibri" w:eastAsia="Times New Roman" w:hAnsi="Calibri" w:cs="Calibri"/>
                <w:b/>
                <w:bCs/>
                <w:color w:val="000000"/>
                <w:lang w:eastAsia="en-GB"/>
              </w:rPr>
            </w:pPr>
            <w:r w:rsidRPr="00A175BB">
              <w:rPr>
                <w:rFonts w:ascii="Calibri" w:eastAsia="Times New Roman" w:hAnsi="Calibri" w:cs="Calibri"/>
                <w:b/>
                <w:bCs/>
                <w:color w:val="000000"/>
                <w:lang w:eastAsia="en-GB"/>
              </w:rPr>
              <w:t>257</w:t>
            </w:r>
          </w:p>
        </w:tc>
        <w:tc>
          <w:tcPr>
            <w:tcW w:w="6379" w:type="dxa"/>
            <w:noWrap/>
            <w:vAlign w:val="center"/>
          </w:tcPr>
          <w:p w14:paraId="0BDB07A1" w14:textId="77777777" w:rsidR="00A175BB" w:rsidRPr="00A175BB" w:rsidRDefault="00A175BB" w:rsidP="00A175BB">
            <w:pPr>
              <w:spacing w:after="160" w:line="259" w:lineRule="auto"/>
              <w:jc w:val="center"/>
              <w:rPr>
                <w:rFonts w:ascii="Calibri" w:eastAsia="Times New Roman" w:hAnsi="Calibri" w:cs="Calibri"/>
                <w:b/>
                <w:bCs/>
                <w:color w:val="000000"/>
                <w:lang w:eastAsia="en-GB"/>
              </w:rPr>
            </w:pPr>
            <w:r w:rsidRPr="00A175BB">
              <w:rPr>
                <w:rFonts w:ascii="Calibri" w:eastAsia="Times New Roman" w:hAnsi="Calibri" w:cs="Calibri"/>
                <w:b/>
                <w:bCs/>
                <w:color w:val="000000"/>
                <w:lang w:eastAsia="en-GB"/>
              </w:rPr>
              <w:t>Ubiquitin [Spodoptera frugiperda]</w:t>
            </w:r>
          </w:p>
        </w:tc>
      </w:tr>
      <w:tr w:rsidR="00A175BB" w:rsidRPr="00A175BB" w14:paraId="50711624" w14:textId="77777777" w:rsidTr="003B09E4">
        <w:trPr>
          <w:trHeight w:val="274"/>
        </w:trPr>
        <w:tc>
          <w:tcPr>
            <w:tcW w:w="988" w:type="dxa"/>
            <w:noWrap/>
            <w:vAlign w:val="center"/>
          </w:tcPr>
          <w:p w14:paraId="2DC27BFA" w14:textId="77777777" w:rsidR="00A175BB" w:rsidRPr="00A175BB" w:rsidRDefault="00A175BB" w:rsidP="00A175BB">
            <w:pPr>
              <w:spacing w:after="160" w:line="259" w:lineRule="auto"/>
              <w:jc w:val="center"/>
              <w:rPr>
                <w:rFonts w:ascii="Calibri" w:eastAsia="Times New Roman" w:hAnsi="Calibri" w:cs="Calibri"/>
                <w:color w:val="000000"/>
                <w:lang w:eastAsia="en-GB"/>
              </w:rPr>
            </w:pPr>
            <w:r w:rsidRPr="00A175BB">
              <w:rPr>
                <w:rFonts w:ascii="Calibri" w:eastAsia="Times New Roman" w:hAnsi="Calibri" w:cs="Calibri"/>
                <w:color w:val="000000"/>
                <w:lang w:eastAsia="en-GB"/>
              </w:rPr>
              <w:t>7</w:t>
            </w:r>
          </w:p>
        </w:tc>
        <w:tc>
          <w:tcPr>
            <w:tcW w:w="1984" w:type="dxa"/>
            <w:noWrap/>
            <w:vAlign w:val="center"/>
          </w:tcPr>
          <w:p w14:paraId="191AFB51" w14:textId="77777777" w:rsidR="00A175BB" w:rsidRPr="00A175BB" w:rsidRDefault="00A175BB" w:rsidP="00A175BB">
            <w:pPr>
              <w:spacing w:after="160" w:line="259" w:lineRule="auto"/>
              <w:jc w:val="center"/>
              <w:rPr>
                <w:rFonts w:ascii="Calibri" w:eastAsia="Times New Roman" w:hAnsi="Calibri" w:cs="Calibri"/>
                <w:color w:val="000000"/>
                <w:lang w:eastAsia="en-GB"/>
              </w:rPr>
            </w:pPr>
            <w:r w:rsidRPr="00A175BB">
              <w:rPr>
                <w:rFonts w:ascii="Calibri" w:eastAsia="Times New Roman" w:hAnsi="Calibri" w:cs="Calibri"/>
                <w:color w:val="000000"/>
                <w:lang w:eastAsia="en-GB"/>
              </w:rPr>
              <w:t>BMS049251</w:t>
            </w:r>
          </w:p>
        </w:tc>
        <w:tc>
          <w:tcPr>
            <w:tcW w:w="1134" w:type="dxa"/>
            <w:noWrap/>
          </w:tcPr>
          <w:p w14:paraId="3B280F91" w14:textId="77777777" w:rsidR="00A175BB" w:rsidRPr="00A175BB" w:rsidRDefault="00A175BB" w:rsidP="00A175BB">
            <w:pPr>
              <w:spacing w:after="160" w:line="259" w:lineRule="auto"/>
              <w:jc w:val="center"/>
              <w:rPr>
                <w:rFonts w:ascii="Calibri" w:eastAsia="Times New Roman" w:hAnsi="Calibri" w:cs="Calibri"/>
                <w:color w:val="000000"/>
                <w:lang w:eastAsia="en-GB"/>
              </w:rPr>
            </w:pPr>
            <w:r w:rsidRPr="00A175BB">
              <w:rPr>
                <w:rFonts w:ascii="Verdana" w:hAnsi="Verdana"/>
                <w:color w:val="000000"/>
                <w:sz w:val="20"/>
                <w:szCs w:val="20"/>
              </w:rPr>
              <w:t>170</w:t>
            </w:r>
          </w:p>
        </w:tc>
        <w:tc>
          <w:tcPr>
            <w:tcW w:w="6379" w:type="dxa"/>
            <w:noWrap/>
          </w:tcPr>
          <w:p w14:paraId="0AEA0FE9" w14:textId="77777777" w:rsidR="00A175BB" w:rsidRPr="00A175BB" w:rsidRDefault="00A175BB" w:rsidP="00A175BB">
            <w:pPr>
              <w:spacing w:after="160" w:line="259" w:lineRule="auto"/>
              <w:jc w:val="center"/>
              <w:rPr>
                <w:rFonts w:ascii="Calibri" w:eastAsia="Times New Roman" w:hAnsi="Calibri" w:cs="Calibri"/>
                <w:color w:val="000000"/>
                <w:lang w:eastAsia="en-GB"/>
              </w:rPr>
            </w:pPr>
            <w:r w:rsidRPr="00A175BB">
              <w:rPr>
                <w:rFonts w:ascii="Verdana" w:hAnsi="Verdana"/>
                <w:color w:val="000000"/>
                <w:sz w:val="16"/>
                <w:szCs w:val="16"/>
              </w:rPr>
              <w:t>alpha-tubulinTN [Trichoplusia ni]</w:t>
            </w:r>
          </w:p>
        </w:tc>
      </w:tr>
      <w:tr w:rsidR="00A175BB" w:rsidRPr="00A175BB" w14:paraId="5371156F" w14:textId="77777777" w:rsidTr="003B09E4">
        <w:trPr>
          <w:trHeight w:val="274"/>
        </w:trPr>
        <w:tc>
          <w:tcPr>
            <w:tcW w:w="988" w:type="dxa"/>
            <w:noWrap/>
            <w:vAlign w:val="center"/>
          </w:tcPr>
          <w:p w14:paraId="1D6B3B45" w14:textId="77777777" w:rsidR="00A175BB" w:rsidRPr="00A175BB" w:rsidRDefault="00A175BB" w:rsidP="00A175BB">
            <w:pPr>
              <w:spacing w:after="160" w:line="259" w:lineRule="auto"/>
              <w:jc w:val="center"/>
              <w:rPr>
                <w:rFonts w:ascii="Calibri" w:eastAsia="Times New Roman" w:hAnsi="Calibri" w:cs="Calibri"/>
                <w:color w:val="000000"/>
                <w:lang w:eastAsia="en-GB"/>
              </w:rPr>
            </w:pPr>
            <w:r w:rsidRPr="00A175BB">
              <w:rPr>
                <w:rFonts w:ascii="Calibri" w:eastAsia="Times New Roman" w:hAnsi="Calibri" w:cs="Calibri"/>
                <w:color w:val="000000"/>
                <w:lang w:eastAsia="en-GB"/>
              </w:rPr>
              <w:t>8</w:t>
            </w:r>
          </w:p>
        </w:tc>
        <w:tc>
          <w:tcPr>
            <w:tcW w:w="1984" w:type="dxa"/>
            <w:noWrap/>
            <w:vAlign w:val="center"/>
          </w:tcPr>
          <w:p w14:paraId="35CD97E4" w14:textId="77777777" w:rsidR="00A175BB" w:rsidRPr="00A175BB" w:rsidRDefault="00A175BB" w:rsidP="00A175BB">
            <w:pPr>
              <w:spacing w:after="160" w:line="259" w:lineRule="auto"/>
              <w:jc w:val="center"/>
              <w:rPr>
                <w:rFonts w:ascii="Calibri" w:eastAsia="Times New Roman" w:hAnsi="Calibri" w:cs="Calibri"/>
                <w:color w:val="000000"/>
                <w:lang w:eastAsia="en-GB"/>
              </w:rPr>
            </w:pPr>
            <w:r w:rsidRPr="00A175BB">
              <w:rPr>
                <w:rFonts w:ascii="Calibri" w:eastAsia="Times New Roman" w:hAnsi="Calibri" w:cs="Calibri"/>
                <w:color w:val="000000"/>
                <w:lang w:eastAsia="en-GB"/>
              </w:rPr>
              <w:t>BMS049252</w:t>
            </w:r>
          </w:p>
        </w:tc>
        <w:tc>
          <w:tcPr>
            <w:tcW w:w="1134" w:type="dxa"/>
            <w:noWrap/>
          </w:tcPr>
          <w:p w14:paraId="2B48C6CB" w14:textId="77777777" w:rsidR="00A175BB" w:rsidRPr="00A175BB" w:rsidRDefault="00A175BB" w:rsidP="00A175BB">
            <w:pPr>
              <w:spacing w:after="160" w:line="259" w:lineRule="auto"/>
              <w:jc w:val="center"/>
              <w:rPr>
                <w:rFonts w:ascii="Calibri" w:eastAsia="Times New Roman" w:hAnsi="Calibri" w:cs="Calibri"/>
                <w:color w:val="000000"/>
                <w:lang w:eastAsia="en-GB"/>
              </w:rPr>
            </w:pPr>
            <w:r w:rsidRPr="00A175BB">
              <w:rPr>
                <w:rFonts w:ascii="Verdana" w:hAnsi="Verdana"/>
                <w:color w:val="000000"/>
                <w:sz w:val="20"/>
                <w:szCs w:val="20"/>
              </w:rPr>
              <w:t>84</w:t>
            </w:r>
          </w:p>
        </w:tc>
        <w:tc>
          <w:tcPr>
            <w:tcW w:w="6379" w:type="dxa"/>
            <w:noWrap/>
          </w:tcPr>
          <w:p w14:paraId="21FF1FBB" w14:textId="77777777" w:rsidR="00A175BB" w:rsidRPr="00A175BB" w:rsidRDefault="00A175BB" w:rsidP="00A175BB">
            <w:pPr>
              <w:spacing w:after="160" w:line="259" w:lineRule="auto"/>
              <w:jc w:val="center"/>
              <w:rPr>
                <w:rFonts w:ascii="Calibri" w:eastAsia="Times New Roman" w:hAnsi="Calibri" w:cs="Calibri"/>
                <w:color w:val="000000"/>
                <w:lang w:eastAsia="en-GB"/>
              </w:rPr>
            </w:pPr>
            <w:r w:rsidRPr="00A175BB">
              <w:rPr>
                <w:rFonts w:ascii="Verdana" w:hAnsi="Verdana"/>
                <w:color w:val="000000"/>
                <w:sz w:val="16"/>
                <w:szCs w:val="16"/>
              </w:rPr>
              <w:t>beta-tubulinSF [Spodoptera frugiperda]</w:t>
            </w:r>
          </w:p>
        </w:tc>
      </w:tr>
      <w:tr w:rsidR="00A175BB" w:rsidRPr="00A175BB" w14:paraId="441C1FF6" w14:textId="77777777" w:rsidTr="003B09E4">
        <w:trPr>
          <w:trHeight w:val="274"/>
        </w:trPr>
        <w:tc>
          <w:tcPr>
            <w:tcW w:w="988" w:type="dxa"/>
            <w:noWrap/>
            <w:vAlign w:val="center"/>
          </w:tcPr>
          <w:p w14:paraId="34502E9F" w14:textId="77777777" w:rsidR="00A175BB" w:rsidRPr="00A175BB" w:rsidRDefault="00A175BB" w:rsidP="00A175BB">
            <w:pPr>
              <w:spacing w:after="160" w:line="259" w:lineRule="auto"/>
              <w:jc w:val="center"/>
              <w:rPr>
                <w:rFonts w:ascii="Calibri" w:eastAsia="Times New Roman" w:hAnsi="Calibri" w:cs="Calibri"/>
                <w:color w:val="000000"/>
                <w:lang w:eastAsia="en-GB"/>
              </w:rPr>
            </w:pPr>
            <w:r w:rsidRPr="00A175BB">
              <w:rPr>
                <w:rFonts w:ascii="Calibri" w:eastAsia="Times New Roman" w:hAnsi="Calibri" w:cs="Calibri"/>
                <w:color w:val="000000"/>
                <w:lang w:eastAsia="en-GB"/>
              </w:rPr>
              <w:t>9</w:t>
            </w:r>
          </w:p>
        </w:tc>
        <w:tc>
          <w:tcPr>
            <w:tcW w:w="1984" w:type="dxa"/>
            <w:noWrap/>
            <w:vAlign w:val="center"/>
          </w:tcPr>
          <w:p w14:paraId="031967CD" w14:textId="77777777" w:rsidR="00A175BB" w:rsidRPr="00A175BB" w:rsidRDefault="00A175BB" w:rsidP="00A175BB">
            <w:pPr>
              <w:spacing w:after="160" w:line="259" w:lineRule="auto"/>
              <w:jc w:val="center"/>
              <w:rPr>
                <w:rFonts w:ascii="Calibri" w:eastAsia="Times New Roman" w:hAnsi="Calibri" w:cs="Calibri"/>
                <w:color w:val="000000"/>
                <w:lang w:eastAsia="en-GB"/>
              </w:rPr>
            </w:pPr>
            <w:r w:rsidRPr="00A175BB">
              <w:rPr>
                <w:rFonts w:ascii="Calibri" w:eastAsia="Times New Roman" w:hAnsi="Calibri" w:cs="Calibri"/>
                <w:color w:val="000000"/>
                <w:lang w:eastAsia="en-GB"/>
              </w:rPr>
              <w:t>BMS049358</w:t>
            </w:r>
          </w:p>
        </w:tc>
        <w:tc>
          <w:tcPr>
            <w:tcW w:w="1134" w:type="dxa"/>
            <w:noWrap/>
          </w:tcPr>
          <w:p w14:paraId="00AFD561" w14:textId="77777777" w:rsidR="00A175BB" w:rsidRPr="00A175BB" w:rsidRDefault="00A175BB" w:rsidP="00A175BB">
            <w:pPr>
              <w:spacing w:after="160" w:line="259" w:lineRule="auto"/>
              <w:jc w:val="center"/>
              <w:rPr>
                <w:rFonts w:ascii="Calibri" w:eastAsia="Times New Roman" w:hAnsi="Calibri" w:cs="Calibri"/>
                <w:color w:val="000000"/>
                <w:lang w:eastAsia="en-GB"/>
              </w:rPr>
            </w:pPr>
            <w:r w:rsidRPr="00A175BB">
              <w:rPr>
                <w:rFonts w:ascii="Verdana" w:hAnsi="Verdana"/>
                <w:color w:val="000000"/>
                <w:sz w:val="20"/>
                <w:szCs w:val="20"/>
              </w:rPr>
              <w:t>73</w:t>
            </w:r>
          </w:p>
        </w:tc>
        <w:tc>
          <w:tcPr>
            <w:tcW w:w="6379" w:type="dxa"/>
            <w:noWrap/>
          </w:tcPr>
          <w:p w14:paraId="74999CAA" w14:textId="77777777" w:rsidR="00A175BB" w:rsidRPr="00A175BB" w:rsidRDefault="00A175BB" w:rsidP="00A175BB">
            <w:pPr>
              <w:spacing w:after="160" w:line="259" w:lineRule="auto"/>
              <w:jc w:val="center"/>
              <w:rPr>
                <w:rFonts w:ascii="Calibri" w:eastAsia="Times New Roman" w:hAnsi="Calibri" w:cs="Calibri"/>
                <w:color w:val="000000"/>
                <w:lang w:eastAsia="en-GB"/>
              </w:rPr>
            </w:pPr>
            <w:r w:rsidRPr="00A175BB">
              <w:rPr>
                <w:rFonts w:ascii="Verdana" w:hAnsi="Verdana"/>
                <w:color w:val="000000"/>
                <w:sz w:val="16"/>
                <w:szCs w:val="16"/>
              </w:rPr>
              <w:t>RNAP_polymerase_beta_prime_subunit [E coli]</w:t>
            </w:r>
          </w:p>
        </w:tc>
      </w:tr>
      <w:tr w:rsidR="00A175BB" w:rsidRPr="00A175BB" w14:paraId="5EA59536" w14:textId="77777777" w:rsidTr="003B09E4">
        <w:trPr>
          <w:trHeight w:val="274"/>
        </w:trPr>
        <w:tc>
          <w:tcPr>
            <w:tcW w:w="988" w:type="dxa"/>
            <w:noWrap/>
            <w:vAlign w:val="center"/>
          </w:tcPr>
          <w:p w14:paraId="0602F0EB" w14:textId="77777777" w:rsidR="00A175BB" w:rsidRPr="00A175BB" w:rsidRDefault="00A175BB" w:rsidP="00A175BB">
            <w:pPr>
              <w:spacing w:after="160" w:line="259" w:lineRule="auto"/>
              <w:jc w:val="center"/>
              <w:rPr>
                <w:rFonts w:ascii="Calibri" w:eastAsia="Times New Roman" w:hAnsi="Calibri" w:cs="Calibri"/>
                <w:color w:val="000000"/>
                <w:lang w:eastAsia="en-GB"/>
              </w:rPr>
            </w:pPr>
            <w:r w:rsidRPr="00A175BB">
              <w:rPr>
                <w:rFonts w:ascii="Calibri" w:eastAsia="Times New Roman" w:hAnsi="Calibri" w:cs="Calibri"/>
                <w:color w:val="000000"/>
                <w:lang w:eastAsia="en-GB"/>
              </w:rPr>
              <w:t>10</w:t>
            </w:r>
          </w:p>
        </w:tc>
        <w:tc>
          <w:tcPr>
            <w:tcW w:w="1984" w:type="dxa"/>
            <w:noWrap/>
            <w:vAlign w:val="center"/>
          </w:tcPr>
          <w:p w14:paraId="39E124F6" w14:textId="77777777" w:rsidR="00A175BB" w:rsidRPr="00A175BB" w:rsidRDefault="00A175BB" w:rsidP="00A175BB">
            <w:pPr>
              <w:spacing w:after="160" w:line="259" w:lineRule="auto"/>
              <w:jc w:val="center"/>
              <w:rPr>
                <w:rFonts w:ascii="Calibri" w:eastAsia="Times New Roman" w:hAnsi="Calibri" w:cs="Calibri"/>
                <w:color w:val="000000"/>
                <w:lang w:eastAsia="en-GB"/>
              </w:rPr>
            </w:pPr>
            <w:r w:rsidRPr="00A175BB">
              <w:rPr>
                <w:rFonts w:ascii="Calibri" w:eastAsia="Times New Roman" w:hAnsi="Calibri" w:cs="Calibri"/>
                <w:color w:val="000000"/>
                <w:lang w:eastAsia="en-GB"/>
              </w:rPr>
              <w:t>SSO3254</w:t>
            </w:r>
          </w:p>
        </w:tc>
        <w:tc>
          <w:tcPr>
            <w:tcW w:w="1134" w:type="dxa"/>
            <w:noWrap/>
          </w:tcPr>
          <w:p w14:paraId="0D53D70C" w14:textId="77777777" w:rsidR="00A175BB" w:rsidRPr="00A175BB" w:rsidRDefault="00A175BB" w:rsidP="00A175BB">
            <w:pPr>
              <w:spacing w:after="160" w:line="259" w:lineRule="auto"/>
              <w:jc w:val="center"/>
              <w:rPr>
                <w:rFonts w:ascii="Calibri" w:eastAsia="Times New Roman" w:hAnsi="Calibri" w:cs="Calibri"/>
                <w:color w:val="000000"/>
                <w:lang w:eastAsia="en-GB"/>
              </w:rPr>
            </w:pPr>
            <w:r w:rsidRPr="00A175BB">
              <w:rPr>
                <w:rFonts w:ascii="Verdana" w:hAnsi="Verdana"/>
                <w:color w:val="000000"/>
                <w:sz w:val="20"/>
                <w:szCs w:val="20"/>
              </w:rPr>
              <w:t>50</w:t>
            </w:r>
          </w:p>
        </w:tc>
        <w:tc>
          <w:tcPr>
            <w:tcW w:w="6379" w:type="dxa"/>
            <w:noWrap/>
          </w:tcPr>
          <w:p w14:paraId="646DAD7E" w14:textId="77777777" w:rsidR="00A175BB" w:rsidRPr="00A175BB" w:rsidRDefault="00A175BB" w:rsidP="00A175BB">
            <w:pPr>
              <w:keepNext/>
              <w:spacing w:after="160" w:line="259" w:lineRule="auto"/>
              <w:jc w:val="center"/>
              <w:rPr>
                <w:rFonts w:ascii="Calibri" w:eastAsia="Times New Roman" w:hAnsi="Calibri" w:cs="Calibri"/>
                <w:color w:val="000000"/>
                <w:lang w:eastAsia="en-GB"/>
              </w:rPr>
            </w:pPr>
            <w:r w:rsidRPr="00A175BB">
              <w:rPr>
                <w:rFonts w:ascii="Verdana" w:hAnsi="Verdana"/>
                <w:color w:val="000000"/>
                <w:sz w:val="16"/>
                <w:szCs w:val="16"/>
              </w:rPr>
              <w:t>480 aa DE: DNA-directed RNA polymerase subunit B''</w:t>
            </w:r>
          </w:p>
        </w:tc>
      </w:tr>
    </w:tbl>
    <w:p w14:paraId="115A1BAD" w14:textId="7AD1ECF2" w:rsidR="00A175BB" w:rsidRPr="00A175BB" w:rsidRDefault="00A175BB" w:rsidP="00A175BB">
      <w:r w:rsidRPr="00A175BB">
        <w:t xml:space="preserve">Supplementary Table </w:t>
      </w:r>
      <w:fldSimple w:instr=" SEQ Supplementary_Table \* ARABIC ">
        <w:r w:rsidR="00D52972">
          <w:rPr>
            <w:noProof/>
          </w:rPr>
          <w:t>7</w:t>
        </w:r>
      </w:fldSimple>
      <w:r w:rsidRPr="00A175BB">
        <w:t xml:space="preserve">. The top 10 most abundant and significant protein family hits (p &lt;0.05) for peptide sequences including specific search sequences of A7_Q65177, D6_Q89525, and Spodoptera frugiperda ubiquitin. </w:t>
      </w:r>
    </w:p>
    <w:p w14:paraId="48E47445" w14:textId="77777777" w:rsidR="00A175BB" w:rsidRPr="00A175BB" w:rsidRDefault="00A175BB" w:rsidP="00A175BB"/>
    <w:p w14:paraId="7F4D4C49" w14:textId="77777777" w:rsidR="00A175BB" w:rsidRPr="00A175BB" w:rsidRDefault="00A175BB" w:rsidP="00A175BB">
      <w:pPr>
        <w:keepNext/>
        <w:tabs>
          <w:tab w:val="left" w:pos="2694"/>
        </w:tabs>
      </w:pPr>
      <w:r w:rsidRPr="00A175BB">
        <w:rPr>
          <w:noProof/>
        </w:rPr>
        <w:lastRenderedPageBreak/>
        <w:drawing>
          <wp:inline distT="0" distB="0" distL="0" distR="0" wp14:anchorId="28335883" wp14:editId="54D75130">
            <wp:extent cx="6840220" cy="7501255"/>
            <wp:effectExtent l="0" t="0" r="0" b="0"/>
            <wp:docPr id="4046944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694473" name="Picture 404694473"/>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840220" cy="7501255"/>
                    </a:xfrm>
                    <a:prstGeom prst="rect">
                      <a:avLst/>
                    </a:prstGeom>
                  </pic:spPr>
                </pic:pic>
              </a:graphicData>
            </a:graphic>
          </wp:inline>
        </w:drawing>
      </w:r>
    </w:p>
    <w:p w14:paraId="537488D3" w14:textId="7F1A3AD2" w:rsidR="00A175BB" w:rsidRPr="00A175BB" w:rsidRDefault="00A175BB" w:rsidP="00A175BB">
      <w:r w:rsidRPr="00A175BB">
        <w:t xml:space="preserve">Supplementary Figure </w:t>
      </w:r>
      <w:fldSimple w:instr=" SEQ Supplementary_Figure \* ARABIC ">
        <w:r w:rsidR="003137F6">
          <w:rPr>
            <w:noProof/>
          </w:rPr>
          <w:t>14</w:t>
        </w:r>
      </w:fldSimple>
      <w:r w:rsidRPr="00A175BB">
        <w:t xml:space="preserve">. Assessing ubiquitination of AETF1 following gel filtration, and strep-pulldown of truncation variants. (a) Samples from elution fractions of strepAETF1-AETF2 gel filtration (numbered), Peak 2 consisted of fractions 17-18 pooled. Samples were run on SDS-PAGE and subjected to western blot with anti-Ubiquitin AlexaFluor488 conjugate antibody. And then with anti-strep AlexaFluor659 antibody. (b) The truncation variants from Supplementary Figure 13 were subjected to the same SDS-PAGE and western blotting protocol as in (a). (c) Schematic summary of AETF1 variants which were ubiquitinated during insect cell expression.  </w:t>
      </w:r>
    </w:p>
    <w:p w14:paraId="5A4E08E3" w14:textId="77777777" w:rsidR="00A175BB" w:rsidRDefault="00A175BB" w:rsidP="00686CC5">
      <w:pPr>
        <w:keepNext/>
      </w:pPr>
    </w:p>
    <w:p w14:paraId="0B30C3AE" w14:textId="1BBA6F56" w:rsidR="00686CC5" w:rsidRDefault="00686CC5" w:rsidP="00686CC5">
      <w:pPr>
        <w:keepNext/>
      </w:pPr>
      <w:r>
        <w:rPr>
          <w:noProof/>
        </w:rPr>
        <w:drawing>
          <wp:inline distT="0" distB="0" distL="0" distR="0" wp14:anchorId="7A68C322" wp14:editId="2012E3B8">
            <wp:extent cx="6479540" cy="6573870"/>
            <wp:effectExtent l="0" t="0" r="0" b="0"/>
            <wp:docPr id="176824716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247166" name="Picture 11"/>
                    <pic:cNvPicPr/>
                  </pic:nvPicPr>
                  <pic:blipFill rotWithShape="1">
                    <a:blip r:embed="rId28" cstate="print">
                      <a:extLst>
                        <a:ext uri="{28A0092B-C50C-407E-A947-70E740481C1C}">
                          <a14:useLocalDpi xmlns:a14="http://schemas.microsoft.com/office/drawing/2010/main" val="0"/>
                        </a:ext>
                      </a:extLst>
                    </a:blip>
                    <a:srcRect t="1001" b="2889"/>
                    <a:stretch>
                      <a:fillRect/>
                    </a:stretch>
                  </pic:blipFill>
                  <pic:spPr bwMode="auto">
                    <a:xfrm>
                      <a:off x="0" y="0"/>
                      <a:ext cx="6480061" cy="6574399"/>
                    </a:xfrm>
                    <a:prstGeom prst="rect">
                      <a:avLst/>
                    </a:prstGeom>
                    <a:ln w="9525" cap="flat" cmpd="sng" algn="ctr">
                      <a:no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8CF98E4" w14:textId="502141D8" w:rsidR="00686CC5" w:rsidRDefault="00686CC5" w:rsidP="00686CC5">
      <w:pPr>
        <w:pStyle w:val="Caption"/>
      </w:pPr>
      <w:r>
        <w:t xml:space="preserve">Supplementary Figure </w:t>
      </w:r>
      <w:fldSimple w:instr=" SEQ Supplementary_Figure \* ARABIC ">
        <w:r w:rsidR="003137F6">
          <w:rPr>
            <w:noProof/>
          </w:rPr>
          <w:t>15</w:t>
        </w:r>
      </w:fldSimple>
      <w:r>
        <w:t>. Conservation of the CTDb domain. (a) AlphaFold3-predicted structure of AETF2 with CTDb coloured dark blue. (b) Isolated additional C-terminal domains in NCLDVs compared to that of ASFV.</w:t>
      </w:r>
    </w:p>
    <w:p w14:paraId="7F2942E2" w14:textId="77777777" w:rsidR="00686CC5" w:rsidRDefault="00686CC5" w:rsidP="00686CC5">
      <w:pPr>
        <w:keepNext/>
      </w:pPr>
      <w:commentRangeStart w:id="0"/>
      <w:commentRangeEnd w:id="0"/>
      <w:r>
        <w:rPr>
          <w:rStyle w:val="CommentReference"/>
          <w:noProof/>
          <w:sz w:val="22"/>
          <w:szCs w:val="22"/>
        </w:rPr>
        <w:lastRenderedPageBreak/>
        <w:commentReference w:id="0"/>
      </w:r>
      <w:r>
        <w:rPr>
          <w:noProof/>
        </w:rPr>
        <w:drawing>
          <wp:inline distT="0" distB="0" distL="0" distR="0" wp14:anchorId="0FB6C0C5" wp14:editId="4A749DE2">
            <wp:extent cx="6600190" cy="3269182"/>
            <wp:effectExtent l="0" t="0" r="0" b="7620"/>
            <wp:docPr id="37651228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512284" name="Picture 6"/>
                    <pic:cNvPicPr/>
                  </pic:nvPicPr>
                  <pic:blipFill rotWithShape="1">
                    <a:blip r:embed="rId33" cstate="print">
                      <a:extLst>
                        <a:ext uri="{28A0092B-C50C-407E-A947-70E740481C1C}">
                          <a14:useLocalDpi xmlns:a14="http://schemas.microsoft.com/office/drawing/2010/main" val="0"/>
                        </a:ext>
                      </a:extLst>
                    </a:blip>
                    <a:srcRect b="52835"/>
                    <a:stretch>
                      <a:fillRect/>
                    </a:stretch>
                  </pic:blipFill>
                  <pic:spPr bwMode="auto">
                    <a:xfrm>
                      <a:off x="0" y="0"/>
                      <a:ext cx="6600568" cy="3269369"/>
                    </a:xfrm>
                    <a:prstGeom prst="rect">
                      <a:avLst/>
                    </a:prstGeom>
                    <a:ln>
                      <a:noFill/>
                    </a:ln>
                    <a:extLst>
                      <a:ext uri="{53640926-AAD7-44D8-BBD7-CCE9431645EC}">
                        <a14:shadowObscured xmlns:a14="http://schemas.microsoft.com/office/drawing/2010/main"/>
                      </a:ext>
                    </a:extLst>
                  </pic:spPr>
                </pic:pic>
              </a:graphicData>
            </a:graphic>
          </wp:inline>
        </w:drawing>
      </w:r>
    </w:p>
    <w:p w14:paraId="6CF7D30E" w14:textId="2A595539" w:rsidR="00686CC5" w:rsidRPr="00121369" w:rsidRDefault="00686CC5" w:rsidP="00686CC5">
      <w:pPr>
        <w:pStyle w:val="Caption"/>
      </w:pPr>
      <w:r>
        <w:t xml:space="preserve">Supplementary Figure </w:t>
      </w:r>
      <w:fldSimple w:instr=" SEQ Supplementary_Figure \* ARABIC ">
        <w:r w:rsidR="003137F6">
          <w:rPr>
            <w:noProof/>
          </w:rPr>
          <w:t>16</w:t>
        </w:r>
      </w:fldSimple>
      <w:r>
        <w:t xml:space="preserve">. AETF2 truncation variants. </w:t>
      </w:r>
      <w:r w:rsidR="006F6FE9">
        <w:t>(a</w:t>
      </w:r>
      <w:r>
        <w:t xml:space="preserve">) </w:t>
      </w:r>
      <w:r w:rsidRPr="00121369">
        <w:t>Schematic diagram of AETF2 CTD truncation variants. (</w:t>
      </w:r>
      <w:r w:rsidR="006F6FE9">
        <w:t>b</w:t>
      </w:r>
      <w:r w:rsidRPr="00121369">
        <w:t xml:space="preserve">) </w:t>
      </w:r>
      <w:r w:rsidR="006F6FE9">
        <w:t xml:space="preserve">On the left, </w:t>
      </w:r>
      <w:r w:rsidRPr="00121369">
        <w:t xml:space="preserve">SDS-PAGE showing Strep-Tactin XT purifications via the twin-strep tag on AETF1. Precipitation was observed with the AETF1-AETF2ΔCTDab variant during incubation of the soluble lysate with the Strep-Tactin XT resin. </w:t>
      </w:r>
      <w:r w:rsidR="006F6FE9">
        <w:t>On the right, is t</w:t>
      </w:r>
      <w:r w:rsidRPr="00121369">
        <w:t xml:space="preserve">he same samples ran in parallel to the </w:t>
      </w:r>
      <w:r w:rsidR="006F6FE9">
        <w:t>SDS-PAGE</w:t>
      </w:r>
      <w:r w:rsidRPr="00121369">
        <w:t xml:space="preserve">, except subjected to western blot via a rabbit anti-AETF2 peptide antibody (primary) and a donkey anti-rabbit DyLight 680 nm secondary antibody. </w:t>
      </w:r>
    </w:p>
    <w:p w14:paraId="68B1E1CF" w14:textId="77777777" w:rsidR="00686CC5" w:rsidRDefault="00686CC5" w:rsidP="004E3B1B">
      <w:pPr>
        <w:keepNext/>
      </w:pPr>
    </w:p>
    <w:p w14:paraId="74E5AEAB" w14:textId="77777777" w:rsidR="00EB68CE" w:rsidRDefault="00EB68CE" w:rsidP="00AC67A3">
      <w:pPr>
        <w:keepNext/>
      </w:pPr>
    </w:p>
    <w:p w14:paraId="34365002" w14:textId="77777777" w:rsidR="00901D02" w:rsidRDefault="00AC67A3" w:rsidP="00901D02">
      <w:pPr>
        <w:keepNext/>
      </w:pPr>
      <w:r>
        <w:rPr>
          <w:noProof/>
        </w:rPr>
        <w:drawing>
          <wp:inline distT="0" distB="0" distL="0" distR="0" wp14:anchorId="569CA287" wp14:editId="5214079C">
            <wp:extent cx="6479485" cy="4506686"/>
            <wp:effectExtent l="0" t="0" r="0" b="8255"/>
            <wp:docPr id="18986512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651225" name="Picture 3"/>
                    <pic:cNvPicPr/>
                  </pic:nvPicPr>
                  <pic:blipFill rotWithShape="1">
                    <a:blip r:embed="rId34" cstate="print">
                      <a:extLst>
                        <a:ext uri="{28A0092B-C50C-407E-A947-70E740481C1C}">
                          <a14:useLocalDpi xmlns:a14="http://schemas.microsoft.com/office/drawing/2010/main" val="0"/>
                        </a:ext>
                      </a:extLst>
                    </a:blip>
                    <a:srcRect t="2768" b="7735"/>
                    <a:stretch>
                      <a:fillRect/>
                    </a:stretch>
                  </pic:blipFill>
                  <pic:spPr bwMode="auto">
                    <a:xfrm>
                      <a:off x="0" y="0"/>
                      <a:ext cx="6480061" cy="4507087"/>
                    </a:xfrm>
                    <a:prstGeom prst="rect">
                      <a:avLst/>
                    </a:prstGeom>
                    <a:ln>
                      <a:noFill/>
                    </a:ln>
                    <a:extLst>
                      <a:ext uri="{53640926-AAD7-44D8-BBD7-CCE9431645EC}">
                        <a14:shadowObscured xmlns:a14="http://schemas.microsoft.com/office/drawing/2010/main"/>
                      </a:ext>
                    </a:extLst>
                  </pic:spPr>
                </pic:pic>
              </a:graphicData>
            </a:graphic>
          </wp:inline>
        </w:drawing>
      </w:r>
    </w:p>
    <w:p w14:paraId="5FCD4259" w14:textId="7D965544" w:rsidR="00AC67A3" w:rsidRPr="00207E31" w:rsidRDefault="00901D02" w:rsidP="00901D02">
      <w:pPr>
        <w:pStyle w:val="Caption"/>
      </w:pPr>
      <w:r>
        <w:t xml:space="preserve">Supplementary Figure </w:t>
      </w:r>
      <w:fldSimple w:instr=" SEQ Supplementary_Figure \* ARABIC ">
        <w:r w:rsidR="003137F6">
          <w:rPr>
            <w:noProof/>
          </w:rPr>
          <w:t>17</w:t>
        </w:r>
      </w:fldSimple>
      <w:r>
        <w:t>.</w:t>
      </w:r>
      <w:r w:rsidR="00AC67A3">
        <w:t xml:space="preserve"> Size exclusion chromatography of mutant AETF variants. (a) SDS-PAGE of gel filtration elution fractions and chromatogram following StrepTactin-XT purification of strepAETF1[DBM]-AETF2. (b) SDS-PAGE of gel filtration elution fractions and chromatogram following zz-tag purification of AETF1-AETF2[K105I].</w:t>
      </w:r>
    </w:p>
    <w:p w14:paraId="4ED70D7F" w14:textId="77777777" w:rsidR="00AC67A3" w:rsidRDefault="00AC67A3">
      <w:pPr>
        <w:jc w:val="left"/>
        <w:rPr>
          <w:rFonts w:ascii="Aptos Narrow" w:eastAsia="Times New Roman" w:hAnsi="Aptos Narrow" w:cs="Times New Roman"/>
          <w:b/>
          <w:bCs/>
          <w:color w:val="000000"/>
          <w:kern w:val="0"/>
          <w:lang w:eastAsia="en-GB"/>
          <w14:ligatures w14:val="none"/>
        </w:rPr>
      </w:pPr>
    </w:p>
    <w:p w14:paraId="309DD0E5" w14:textId="77777777" w:rsidR="00AB0E3A" w:rsidRDefault="00AB0E3A" w:rsidP="00AB0E3A">
      <w:pPr>
        <w:keepNext/>
      </w:pPr>
      <w:r>
        <w:rPr>
          <w:noProof/>
        </w:rPr>
        <w:lastRenderedPageBreak/>
        <w:drawing>
          <wp:inline distT="0" distB="0" distL="0" distR="0" wp14:anchorId="58E8A0A4" wp14:editId="6F678732">
            <wp:extent cx="6479540" cy="7842142"/>
            <wp:effectExtent l="0" t="0" r="0" b="6985"/>
            <wp:docPr id="112979107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791076" name="Picture 1129791076"/>
                    <pic:cNvPicPr/>
                  </pic:nvPicPr>
                  <pic:blipFill rotWithShape="1">
                    <a:blip r:embed="rId35" cstate="print">
                      <a:extLst>
                        <a:ext uri="{28A0092B-C50C-407E-A947-70E740481C1C}">
                          <a14:useLocalDpi xmlns:a14="http://schemas.microsoft.com/office/drawing/2010/main" val="0"/>
                        </a:ext>
                      </a:extLst>
                    </a:blip>
                    <a:srcRect b="5280"/>
                    <a:stretch>
                      <a:fillRect/>
                    </a:stretch>
                  </pic:blipFill>
                  <pic:spPr bwMode="auto">
                    <a:xfrm>
                      <a:off x="0" y="0"/>
                      <a:ext cx="6480061" cy="7842773"/>
                    </a:xfrm>
                    <a:prstGeom prst="rect">
                      <a:avLst/>
                    </a:prstGeom>
                    <a:ln>
                      <a:noFill/>
                    </a:ln>
                    <a:extLst>
                      <a:ext uri="{53640926-AAD7-44D8-BBD7-CCE9431645EC}">
                        <a14:shadowObscured xmlns:a14="http://schemas.microsoft.com/office/drawing/2010/main"/>
                      </a:ext>
                    </a:extLst>
                  </pic:spPr>
                </pic:pic>
              </a:graphicData>
            </a:graphic>
          </wp:inline>
        </w:drawing>
      </w:r>
    </w:p>
    <w:p w14:paraId="3163B377" w14:textId="199C04B4" w:rsidR="00AB0E3A" w:rsidRPr="00134249" w:rsidRDefault="00AB0E3A" w:rsidP="00AB0E3A">
      <w:pPr>
        <w:pStyle w:val="Caption"/>
      </w:pPr>
      <w:r>
        <w:t xml:space="preserve">Supplementary Figure </w:t>
      </w:r>
      <w:fldSimple w:instr=" SEQ Supplementary_Figure \* ARABIC ">
        <w:r w:rsidR="003137F6">
          <w:rPr>
            <w:noProof/>
          </w:rPr>
          <w:t>18</w:t>
        </w:r>
      </w:fldSimple>
      <w:r>
        <w:t>. Modelling AETF1/2 dsDNA binding. Alphafold3 model of AETF1, AETF2 and A151R dsDNA sequence used in EMSAs.</w:t>
      </w:r>
    </w:p>
    <w:p w14:paraId="418E5D45" w14:textId="60772A3F" w:rsidR="00AB0E3A" w:rsidRDefault="00AB0E3A">
      <w:pPr>
        <w:jc w:val="left"/>
        <w:rPr>
          <w:rFonts w:ascii="Aptos Narrow" w:eastAsia="Times New Roman" w:hAnsi="Aptos Narrow" w:cs="Times New Roman"/>
          <w:b/>
          <w:bCs/>
          <w:color w:val="000000"/>
          <w:kern w:val="0"/>
          <w:lang w:eastAsia="en-GB"/>
          <w14:ligatures w14:val="none"/>
        </w:rPr>
        <w:sectPr w:rsidR="00AB0E3A" w:rsidSect="00AC67A3">
          <w:pgSz w:w="11906" w:h="16838"/>
          <w:pgMar w:top="720" w:right="567" w:bottom="720" w:left="567" w:header="709" w:footer="709" w:gutter="0"/>
          <w:cols w:space="708"/>
          <w:docGrid w:linePitch="360"/>
        </w:sectPr>
      </w:pPr>
    </w:p>
    <w:tbl>
      <w:tblPr>
        <w:tblW w:w="10757" w:type="dxa"/>
        <w:tblLook w:val="04A0" w:firstRow="1" w:lastRow="0" w:firstColumn="1" w:lastColumn="0" w:noHBand="0" w:noVBand="1"/>
      </w:tblPr>
      <w:tblGrid>
        <w:gridCol w:w="2972"/>
        <w:gridCol w:w="7785"/>
      </w:tblGrid>
      <w:tr w:rsidR="002C25F1" w:rsidRPr="00A67B6D" w14:paraId="0CC021F1" w14:textId="77777777" w:rsidTr="006E5976">
        <w:trPr>
          <w:trHeight w:val="281"/>
        </w:trPr>
        <w:tc>
          <w:tcPr>
            <w:tcW w:w="2972" w:type="dxa"/>
            <w:tcBorders>
              <w:top w:val="single" w:sz="4" w:space="0" w:color="auto"/>
              <w:left w:val="single" w:sz="4" w:space="0" w:color="auto"/>
              <w:bottom w:val="single" w:sz="4" w:space="0" w:color="auto"/>
              <w:right w:val="single" w:sz="4" w:space="0" w:color="auto"/>
            </w:tcBorders>
            <w:noWrap/>
            <w:vAlign w:val="bottom"/>
          </w:tcPr>
          <w:p w14:paraId="6F241F5F" w14:textId="57CD863D" w:rsidR="002C25F1" w:rsidRPr="00A67B6D" w:rsidRDefault="00AC67A3" w:rsidP="00012B14">
            <w:pPr>
              <w:spacing w:after="0" w:line="240" w:lineRule="auto"/>
              <w:jc w:val="left"/>
              <w:rPr>
                <w:rFonts w:ascii="Aptos Narrow" w:eastAsia="Times New Roman" w:hAnsi="Aptos Narrow" w:cs="Times New Roman"/>
                <w:b/>
                <w:bCs/>
                <w:color w:val="000000"/>
                <w:kern w:val="0"/>
                <w:lang w:eastAsia="en-GB"/>
                <w14:ligatures w14:val="none"/>
              </w:rPr>
            </w:pPr>
            <w:r>
              <w:rPr>
                <w:rFonts w:ascii="Aptos Narrow" w:eastAsia="Times New Roman" w:hAnsi="Aptos Narrow" w:cs="Times New Roman"/>
                <w:b/>
                <w:bCs/>
                <w:color w:val="000000"/>
                <w:kern w:val="0"/>
                <w:lang w:eastAsia="en-GB"/>
                <w14:ligatures w14:val="none"/>
              </w:rPr>
              <w:lastRenderedPageBreak/>
              <w:br w:type="page"/>
            </w:r>
            <w:r w:rsidR="002C25F1">
              <w:rPr>
                <w:rFonts w:ascii="Aptos Narrow" w:eastAsia="Times New Roman" w:hAnsi="Aptos Narrow" w:cs="Times New Roman"/>
                <w:b/>
                <w:bCs/>
                <w:color w:val="000000"/>
                <w:kern w:val="0"/>
                <w:lang w:eastAsia="en-GB"/>
                <w14:ligatures w14:val="none"/>
              </w:rPr>
              <w:t>Name</w:t>
            </w:r>
          </w:p>
        </w:tc>
        <w:tc>
          <w:tcPr>
            <w:tcW w:w="7785" w:type="dxa"/>
            <w:tcBorders>
              <w:top w:val="single" w:sz="4" w:space="0" w:color="auto"/>
              <w:left w:val="nil"/>
              <w:bottom w:val="single" w:sz="4" w:space="0" w:color="auto"/>
              <w:right w:val="single" w:sz="4" w:space="0" w:color="auto"/>
            </w:tcBorders>
            <w:noWrap/>
            <w:vAlign w:val="bottom"/>
          </w:tcPr>
          <w:p w14:paraId="57D47602" w14:textId="495661AA" w:rsidR="002C25F1" w:rsidRPr="002C25F1" w:rsidRDefault="002C25F1" w:rsidP="00012B14">
            <w:pPr>
              <w:spacing w:after="0" w:line="240" w:lineRule="auto"/>
              <w:jc w:val="left"/>
              <w:rPr>
                <w:rFonts w:ascii="Aptos Narrow" w:eastAsia="Times New Roman" w:hAnsi="Aptos Narrow" w:cs="Times New Roman"/>
                <w:b/>
                <w:bCs/>
                <w:color w:val="000000"/>
                <w:kern w:val="0"/>
                <w:lang w:eastAsia="en-GB"/>
                <w14:ligatures w14:val="none"/>
              </w:rPr>
            </w:pPr>
            <w:r w:rsidRPr="002C25F1">
              <w:rPr>
                <w:rFonts w:ascii="Aptos Narrow" w:eastAsia="Times New Roman" w:hAnsi="Aptos Narrow" w:cs="Times New Roman"/>
                <w:b/>
                <w:bCs/>
                <w:color w:val="000000"/>
                <w:kern w:val="0"/>
                <w:lang w:eastAsia="en-GB"/>
                <w14:ligatures w14:val="none"/>
              </w:rPr>
              <w:t>5’ to 3’ sequence</w:t>
            </w:r>
          </w:p>
        </w:tc>
      </w:tr>
      <w:tr w:rsidR="001A020A" w:rsidRPr="00A67B6D" w14:paraId="2E4EAA95" w14:textId="77777777" w:rsidTr="00F835BE">
        <w:trPr>
          <w:trHeight w:val="287"/>
        </w:trPr>
        <w:tc>
          <w:tcPr>
            <w:tcW w:w="2972" w:type="dxa"/>
            <w:tcBorders>
              <w:top w:val="single" w:sz="4" w:space="0" w:color="auto"/>
              <w:left w:val="single" w:sz="4" w:space="0" w:color="auto"/>
              <w:bottom w:val="single" w:sz="4" w:space="0" w:color="auto"/>
              <w:right w:val="single" w:sz="4" w:space="0" w:color="auto"/>
            </w:tcBorders>
            <w:noWrap/>
            <w:vAlign w:val="bottom"/>
            <w:hideMark/>
          </w:tcPr>
          <w:p w14:paraId="29990021" w14:textId="79FEC180" w:rsidR="001A020A" w:rsidRPr="00A67B6D" w:rsidRDefault="001A020A" w:rsidP="00012B14">
            <w:pPr>
              <w:spacing w:after="0" w:line="240" w:lineRule="auto"/>
              <w:jc w:val="left"/>
              <w:rPr>
                <w:rFonts w:ascii="Aptos Narrow" w:eastAsia="Times New Roman" w:hAnsi="Aptos Narrow" w:cs="Times New Roman"/>
                <w:b/>
                <w:bCs/>
                <w:color w:val="000000"/>
                <w:kern w:val="0"/>
                <w:lang w:eastAsia="en-GB"/>
                <w14:ligatures w14:val="none"/>
              </w:rPr>
            </w:pPr>
            <w:r w:rsidRPr="00A67B6D">
              <w:rPr>
                <w:rFonts w:ascii="Aptos Narrow" w:eastAsia="Times New Roman" w:hAnsi="Aptos Narrow" w:cs="Times New Roman"/>
                <w:b/>
                <w:bCs/>
                <w:color w:val="000000"/>
                <w:kern w:val="0"/>
                <w:lang w:eastAsia="en-GB"/>
                <w14:ligatures w14:val="none"/>
              </w:rPr>
              <w:t>AF647</w:t>
            </w:r>
            <w:r w:rsidR="00652232">
              <w:rPr>
                <w:rFonts w:ascii="Aptos Narrow" w:eastAsia="Times New Roman" w:hAnsi="Aptos Narrow" w:cs="Times New Roman"/>
                <w:b/>
                <w:bCs/>
                <w:color w:val="000000"/>
                <w:kern w:val="0"/>
                <w:lang w:eastAsia="en-GB"/>
                <w14:ligatures w14:val="none"/>
              </w:rPr>
              <w:t xml:space="preserve"> </w:t>
            </w:r>
            <w:r w:rsidRPr="00A67B6D">
              <w:rPr>
                <w:rFonts w:ascii="Aptos Narrow" w:eastAsia="Times New Roman" w:hAnsi="Aptos Narrow" w:cs="Times New Roman"/>
                <w:b/>
                <w:bCs/>
                <w:color w:val="000000"/>
                <w:kern w:val="0"/>
                <w:lang w:eastAsia="en-GB"/>
                <w14:ligatures w14:val="none"/>
              </w:rPr>
              <w:t>1</w:t>
            </w:r>
            <w:r w:rsidR="00652232">
              <w:rPr>
                <w:rFonts w:ascii="Aptos Narrow" w:eastAsia="Times New Roman" w:hAnsi="Aptos Narrow" w:cs="Times New Roman"/>
                <w:b/>
                <w:bCs/>
                <w:color w:val="000000"/>
                <w:kern w:val="0"/>
                <w:lang w:eastAsia="en-GB"/>
                <w14:ligatures w14:val="none"/>
              </w:rPr>
              <w:t xml:space="preserve"> </w:t>
            </w:r>
            <w:r w:rsidRPr="00A67B6D">
              <w:rPr>
                <w:rFonts w:ascii="Aptos Narrow" w:eastAsia="Times New Roman" w:hAnsi="Aptos Narrow" w:cs="Times New Roman"/>
                <w:b/>
                <w:bCs/>
                <w:color w:val="000000"/>
                <w:kern w:val="0"/>
                <w:lang w:eastAsia="en-GB"/>
                <w14:ligatures w14:val="none"/>
              </w:rPr>
              <w:t>A151R</w:t>
            </w:r>
            <w:r w:rsidR="00652232">
              <w:rPr>
                <w:rFonts w:ascii="Aptos Narrow" w:eastAsia="Times New Roman" w:hAnsi="Aptos Narrow" w:cs="Times New Roman"/>
                <w:b/>
                <w:bCs/>
                <w:color w:val="000000"/>
                <w:kern w:val="0"/>
                <w:lang w:eastAsia="en-GB"/>
                <w14:ligatures w14:val="none"/>
              </w:rPr>
              <w:t xml:space="preserve"> </w:t>
            </w:r>
            <w:r w:rsidRPr="00A67B6D">
              <w:rPr>
                <w:rFonts w:ascii="Aptos Narrow" w:eastAsia="Times New Roman" w:hAnsi="Aptos Narrow" w:cs="Times New Roman"/>
                <w:b/>
                <w:bCs/>
                <w:color w:val="000000"/>
                <w:kern w:val="0"/>
                <w:lang w:eastAsia="en-GB"/>
                <w14:ligatures w14:val="none"/>
              </w:rPr>
              <w:t>F</w:t>
            </w:r>
          </w:p>
        </w:tc>
        <w:tc>
          <w:tcPr>
            <w:tcW w:w="7785" w:type="dxa"/>
            <w:tcBorders>
              <w:top w:val="single" w:sz="4" w:space="0" w:color="auto"/>
              <w:left w:val="nil"/>
              <w:bottom w:val="single" w:sz="4" w:space="0" w:color="auto"/>
              <w:right w:val="single" w:sz="4" w:space="0" w:color="auto"/>
            </w:tcBorders>
            <w:noWrap/>
            <w:vAlign w:val="bottom"/>
            <w:hideMark/>
          </w:tcPr>
          <w:p w14:paraId="6DA6AD2E" w14:textId="77777777" w:rsidR="001A020A" w:rsidRPr="00A67B6D" w:rsidRDefault="001A020A" w:rsidP="00012B14">
            <w:pPr>
              <w:spacing w:after="0" w:line="240" w:lineRule="auto"/>
              <w:jc w:val="left"/>
              <w:rPr>
                <w:rFonts w:ascii="Courier New" w:eastAsia="Times New Roman" w:hAnsi="Courier New" w:cs="Courier New"/>
                <w:color w:val="000000"/>
                <w:kern w:val="0"/>
                <w:lang w:eastAsia="en-GB"/>
                <w14:ligatures w14:val="none"/>
              </w:rPr>
            </w:pPr>
            <w:r w:rsidRPr="00A67B6D">
              <w:rPr>
                <w:rFonts w:ascii="Courier New" w:eastAsia="Times New Roman" w:hAnsi="Courier New" w:cs="Courier New"/>
                <w:color w:val="000000"/>
                <w:kern w:val="0"/>
                <w:lang w:eastAsia="en-GB"/>
                <w14:ligatures w14:val="none"/>
              </w:rPr>
              <w:t>TAAGGAAAACAAATTTGAATAAAAAAATAATTGTTATGATGGCGTTGTTACACAA</w:t>
            </w:r>
          </w:p>
        </w:tc>
      </w:tr>
      <w:tr w:rsidR="001A020A" w:rsidRPr="00A67B6D" w14:paraId="5D5156BF" w14:textId="77777777" w:rsidTr="00F835BE">
        <w:trPr>
          <w:trHeight w:val="287"/>
        </w:trPr>
        <w:tc>
          <w:tcPr>
            <w:tcW w:w="2972" w:type="dxa"/>
            <w:tcBorders>
              <w:top w:val="nil"/>
              <w:left w:val="single" w:sz="4" w:space="0" w:color="auto"/>
              <w:bottom w:val="single" w:sz="4" w:space="0" w:color="auto"/>
              <w:right w:val="single" w:sz="4" w:space="0" w:color="auto"/>
            </w:tcBorders>
            <w:noWrap/>
            <w:vAlign w:val="bottom"/>
            <w:hideMark/>
          </w:tcPr>
          <w:p w14:paraId="1AF2ED20" w14:textId="47B8B7EA" w:rsidR="001A020A" w:rsidRPr="00A67B6D" w:rsidRDefault="001A020A" w:rsidP="00012B14">
            <w:pPr>
              <w:spacing w:after="0" w:line="240" w:lineRule="auto"/>
              <w:jc w:val="left"/>
              <w:rPr>
                <w:rFonts w:ascii="Aptos Narrow" w:eastAsia="Times New Roman" w:hAnsi="Aptos Narrow" w:cs="Times New Roman"/>
                <w:b/>
                <w:bCs/>
                <w:color w:val="000000"/>
                <w:kern w:val="0"/>
                <w:lang w:eastAsia="en-GB"/>
                <w14:ligatures w14:val="none"/>
              </w:rPr>
            </w:pPr>
            <w:r w:rsidRPr="00A67B6D">
              <w:rPr>
                <w:rFonts w:ascii="Aptos Narrow" w:eastAsia="Times New Roman" w:hAnsi="Aptos Narrow" w:cs="Times New Roman"/>
                <w:b/>
                <w:bCs/>
                <w:color w:val="000000"/>
                <w:kern w:val="0"/>
                <w:lang w:eastAsia="en-GB"/>
                <w14:ligatures w14:val="none"/>
              </w:rPr>
              <w:t>AF647</w:t>
            </w:r>
            <w:r w:rsidR="00652232">
              <w:rPr>
                <w:rFonts w:ascii="Aptos Narrow" w:eastAsia="Times New Roman" w:hAnsi="Aptos Narrow" w:cs="Times New Roman"/>
                <w:b/>
                <w:bCs/>
                <w:color w:val="000000"/>
                <w:kern w:val="0"/>
                <w:lang w:eastAsia="en-GB"/>
                <w14:ligatures w14:val="none"/>
              </w:rPr>
              <w:t xml:space="preserve"> </w:t>
            </w:r>
            <w:r w:rsidRPr="00A67B6D">
              <w:rPr>
                <w:rFonts w:ascii="Aptos Narrow" w:eastAsia="Times New Roman" w:hAnsi="Aptos Narrow" w:cs="Times New Roman"/>
                <w:b/>
                <w:bCs/>
                <w:color w:val="000000"/>
                <w:kern w:val="0"/>
                <w:lang w:eastAsia="en-GB"/>
                <w14:ligatures w14:val="none"/>
              </w:rPr>
              <w:t>1</w:t>
            </w:r>
            <w:r w:rsidR="00652232">
              <w:rPr>
                <w:rFonts w:ascii="Aptos Narrow" w:eastAsia="Times New Roman" w:hAnsi="Aptos Narrow" w:cs="Times New Roman"/>
                <w:b/>
                <w:bCs/>
                <w:color w:val="000000"/>
                <w:kern w:val="0"/>
                <w:lang w:eastAsia="en-GB"/>
                <w14:ligatures w14:val="none"/>
              </w:rPr>
              <w:t xml:space="preserve"> </w:t>
            </w:r>
            <w:r w:rsidRPr="00A67B6D">
              <w:rPr>
                <w:rFonts w:ascii="Aptos Narrow" w:eastAsia="Times New Roman" w:hAnsi="Aptos Narrow" w:cs="Times New Roman"/>
                <w:b/>
                <w:bCs/>
                <w:color w:val="000000"/>
                <w:kern w:val="0"/>
                <w:lang w:eastAsia="en-GB"/>
                <w14:ligatures w14:val="none"/>
              </w:rPr>
              <w:t>I73R</w:t>
            </w:r>
            <w:r w:rsidR="00652232">
              <w:rPr>
                <w:rFonts w:ascii="Aptos Narrow" w:eastAsia="Times New Roman" w:hAnsi="Aptos Narrow" w:cs="Times New Roman"/>
                <w:b/>
                <w:bCs/>
                <w:color w:val="000000"/>
                <w:kern w:val="0"/>
                <w:lang w:eastAsia="en-GB"/>
                <w14:ligatures w14:val="none"/>
              </w:rPr>
              <w:t xml:space="preserve"> </w:t>
            </w:r>
            <w:r w:rsidRPr="00A67B6D">
              <w:rPr>
                <w:rFonts w:ascii="Aptos Narrow" w:eastAsia="Times New Roman" w:hAnsi="Aptos Narrow" w:cs="Times New Roman"/>
                <w:b/>
                <w:bCs/>
                <w:color w:val="000000"/>
                <w:kern w:val="0"/>
                <w:lang w:eastAsia="en-GB"/>
                <w14:ligatures w14:val="none"/>
              </w:rPr>
              <w:t>F</w:t>
            </w:r>
          </w:p>
        </w:tc>
        <w:tc>
          <w:tcPr>
            <w:tcW w:w="7785" w:type="dxa"/>
            <w:tcBorders>
              <w:top w:val="nil"/>
              <w:left w:val="nil"/>
              <w:bottom w:val="single" w:sz="4" w:space="0" w:color="auto"/>
              <w:right w:val="single" w:sz="4" w:space="0" w:color="auto"/>
            </w:tcBorders>
            <w:noWrap/>
            <w:vAlign w:val="bottom"/>
            <w:hideMark/>
          </w:tcPr>
          <w:p w14:paraId="747F93AD" w14:textId="77777777" w:rsidR="001A020A" w:rsidRPr="00A67B6D" w:rsidRDefault="001A020A" w:rsidP="00012B14">
            <w:pPr>
              <w:spacing w:after="0" w:line="240" w:lineRule="auto"/>
              <w:jc w:val="left"/>
              <w:rPr>
                <w:rFonts w:ascii="Courier New" w:eastAsia="Times New Roman" w:hAnsi="Courier New" w:cs="Courier New"/>
                <w:color w:val="000000"/>
                <w:kern w:val="0"/>
                <w:lang w:eastAsia="en-GB"/>
                <w14:ligatures w14:val="none"/>
              </w:rPr>
            </w:pPr>
            <w:r w:rsidRPr="00A67B6D">
              <w:rPr>
                <w:rFonts w:ascii="Courier New" w:eastAsia="Times New Roman" w:hAnsi="Courier New" w:cs="Courier New"/>
                <w:color w:val="000000"/>
                <w:kern w:val="0"/>
                <w:lang w:eastAsia="en-GB"/>
                <w14:ligatures w14:val="none"/>
              </w:rPr>
              <w:t>TTTTTTTTTTAAAATTTAATACAAAAAAAAGAAGTATAGACTCTTCTTCTAGTCC</w:t>
            </w:r>
          </w:p>
        </w:tc>
      </w:tr>
      <w:tr w:rsidR="001A020A" w:rsidRPr="00A67B6D" w14:paraId="7A26B90B" w14:textId="77777777" w:rsidTr="00F835BE">
        <w:trPr>
          <w:trHeight w:val="287"/>
        </w:trPr>
        <w:tc>
          <w:tcPr>
            <w:tcW w:w="2972" w:type="dxa"/>
            <w:tcBorders>
              <w:top w:val="nil"/>
              <w:left w:val="single" w:sz="4" w:space="0" w:color="auto"/>
              <w:bottom w:val="single" w:sz="4" w:space="0" w:color="auto"/>
              <w:right w:val="single" w:sz="4" w:space="0" w:color="auto"/>
            </w:tcBorders>
            <w:noWrap/>
            <w:vAlign w:val="bottom"/>
            <w:hideMark/>
          </w:tcPr>
          <w:p w14:paraId="1479C3D1" w14:textId="606DD81C" w:rsidR="001A020A" w:rsidRPr="00A67B6D" w:rsidRDefault="001A020A" w:rsidP="00012B14">
            <w:pPr>
              <w:spacing w:after="0" w:line="240" w:lineRule="auto"/>
              <w:jc w:val="left"/>
              <w:rPr>
                <w:rFonts w:ascii="Aptos Narrow" w:eastAsia="Times New Roman" w:hAnsi="Aptos Narrow" w:cs="Times New Roman"/>
                <w:b/>
                <w:bCs/>
                <w:color w:val="000000"/>
                <w:kern w:val="0"/>
                <w:lang w:eastAsia="en-GB"/>
                <w14:ligatures w14:val="none"/>
              </w:rPr>
            </w:pPr>
            <w:r w:rsidRPr="00A67B6D">
              <w:rPr>
                <w:rFonts w:ascii="Aptos Narrow" w:eastAsia="Times New Roman" w:hAnsi="Aptos Narrow" w:cs="Times New Roman"/>
                <w:b/>
                <w:bCs/>
                <w:color w:val="000000"/>
                <w:kern w:val="0"/>
                <w:lang w:eastAsia="en-GB"/>
                <w14:ligatures w14:val="none"/>
              </w:rPr>
              <w:t>AF647</w:t>
            </w:r>
            <w:r w:rsidR="00652232">
              <w:rPr>
                <w:rFonts w:ascii="Aptos Narrow" w:eastAsia="Times New Roman" w:hAnsi="Aptos Narrow" w:cs="Times New Roman"/>
                <w:b/>
                <w:bCs/>
                <w:color w:val="000000"/>
                <w:kern w:val="0"/>
                <w:lang w:eastAsia="en-GB"/>
                <w14:ligatures w14:val="none"/>
              </w:rPr>
              <w:t xml:space="preserve"> </w:t>
            </w:r>
            <w:r w:rsidRPr="00A67B6D">
              <w:rPr>
                <w:rFonts w:ascii="Aptos Narrow" w:eastAsia="Times New Roman" w:hAnsi="Aptos Narrow" w:cs="Times New Roman"/>
                <w:b/>
                <w:bCs/>
                <w:color w:val="000000"/>
                <w:kern w:val="0"/>
                <w:lang w:eastAsia="en-GB"/>
                <w14:ligatures w14:val="none"/>
              </w:rPr>
              <w:t>2</w:t>
            </w:r>
            <w:r w:rsidR="00652232">
              <w:rPr>
                <w:rFonts w:ascii="Aptos Narrow" w:eastAsia="Times New Roman" w:hAnsi="Aptos Narrow" w:cs="Times New Roman"/>
                <w:b/>
                <w:bCs/>
                <w:color w:val="000000"/>
                <w:kern w:val="0"/>
                <w:lang w:eastAsia="en-GB"/>
                <w14:ligatures w14:val="none"/>
              </w:rPr>
              <w:t xml:space="preserve"> </w:t>
            </w:r>
            <w:r w:rsidRPr="00A67B6D">
              <w:rPr>
                <w:rFonts w:ascii="Aptos Narrow" w:eastAsia="Times New Roman" w:hAnsi="Aptos Narrow" w:cs="Times New Roman"/>
                <w:b/>
                <w:bCs/>
                <w:color w:val="000000"/>
                <w:kern w:val="0"/>
                <w:lang w:eastAsia="en-GB"/>
                <w14:ligatures w14:val="none"/>
              </w:rPr>
              <w:t>A104R</w:t>
            </w:r>
            <w:r w:rsidR="00652232">
              <w:rPr>
                <w:rFonts w:ascii="Aptos Narrow" w:eastAsia="Times New Roman" w:hAnsi="Aptos Narrow" w:cs="Times New Roman"/>
                <w:b/>
                <w:bCs/>
                <w:color w:val="000000"/>
                <w:kern w:val="0"/>
                <w:lang w:eastAsia="en-GB"/>
                <w14:ligatures w14:val="none"/>
              </w:rPr>
              <w:t xml:space="preserve"> </w:t>
            </w:r>
            <w:r w:rsidRPr="00A67B6D">
              <w:rPr>
                <w:rFonts w:ascii="Aptos Narrow" w:eastAsia="Times New Roman" w:hAnsi="Aptos Narrow" w:cs="Times New Roman"/>
                <w:b/>
                <w:bCs/>
                <w:color w:val="000000"/>
                <w:kern w:val="0"/>
                <w:lang w:eastAsia="en-GB"/>
                <w14:ligatures w14:val="none"/>
              </w:rPr>
              <w:t>F</w:t>
            </w:r>
          </w:p>
        </w:tc>
        <w:tc>
          <w:tcPr>
            <w:tcW w:w="7785" w:type="dxa"/>
            <w:tcBorders>
              <w:top w:val="nil"/>
              <w:left w:val="nil"/>
              <w:bottom w:val="single" w:sz="4" w:space="0" w:color="auto"/>
              <w:right w:val="single" w:sz="4" w:space="0" w:color="auto"/>
            </w:tcBorders>
            <w:noWrap/>
            <w:vAlign w:val="bottom"/>
            <w:hideMark/>
          </w:tcPr>
          <w:p w14:paraId="1E59E805" w14:textId="77777777" w:rsidR="001A020A" w:rsidRPr="00A67B6D" w:rsidRDefault="001A020A" w:rsidP="00012B14">
            <w:pPr>
              <w:spacing w:after="0" w:line="240" w:lineRule="auto"/>
              <w:jc w:val="left"/>
              <w:rPr>
                <w:rFonts w:ascii="Courier New" w:eastAsia="Times New Roman" w:hAnsi="Courier New" w:cs="Courier New"/>
                <w:color w:val="000000"/>
                <w:kern w:val="0"/>
                <w:lang w:eastAsia="en-GB"/>
                <w14:ligatures w14:val="none"/>
              </w:rPr>
            </w:pPr>
            <w:r w:rsidRPr="00A67B6D">
              <w:rPr>
                <w:rFonts w:ascii="Courier New" w:eastAsia="Times New Roman" w:hAnsi="Courier New" w:cs="Courier New"/>
                <w:color w:val="000000"/>
                <w:kern w:val="0"/>
                <w:lang w:eastAsia="en-GB"/>
                <w14:ligatures w14:val="none"/>
              </w:rPr>
              <w:t>ATTTAATATTTTTATAAAAAAATATTTAGTTTTTTATACAAGAATGTCGACAAAA</w:t>
            </w:r>
          </w:p>
        </w:tc>
      </w:tr>
      <w:tr w:rsidR="001A020A" w:rsidRPr="00A67B6D" w14:paraId="7B2115FB" w14:textId="77777777" w:rsidTr="00F835BE">
        <w:trPr>
          <w:trHeight w:val="287"/>
        </w:trPr>
        <w:tc>
          <w:tcPr>
            <w:tcW w:w="2972" w:type="dxa"/>
            <w:tcBorders>
              <w:top w:val="nil"/>
              <w:left w:val="single" w:sz="4" w:space="0" w:color="auto"/>
              <w:bottom w:val="single" w:sz="4" w:space="0" w:color="auto"/>
              <w:right w:val="single" w:sz="4" w:space="0" w:color="auto"/>
            </w:tcBorders>
            <w:noWrap/>
            <w:vAlign w:val="bottom"/>
            <w:hideMark/>
          </w:tcPr>
          <w:p w14:paraId="3A95C1CC" w14:textId="7C1B383B" w:rsidR="001A020A" w:rsidRPr="00A67B6D" w:rsidRDefault="001A020A" w:rsidP="00012B14">
            <w:pPr>
              <w:spacing w:after="0" w:line="240" w:lineRule="auto"/>
              <w:jc w:val="left"/>
              <w:rPr>
                <w:rFonts w:ascii="Aptos Narrow" w:eastAsia="Times New Roman" w:hAnsi="Aptos Narrow" w:cs="Times New Roman"/>
                <w:b/>
                <w:bCs/>
                <w:color w:val="000000"/>
                <w:kern w:val="0"/>
                <w:lang w:eastAsia="en-GB"/>
                <w14:ligatures w14:val="none"/>
              </w:rPr>
            </w:pPr>
            <w:r w:rsidRPr="00A67B6D">
              <w:rPr>
                <w:rFonts w:ascii="Aptos Narrow" w:eastAsia="Times New Roman" w:hAnsi="Aptos Narrow" w:cs="Times New Roman"/>
                <w:b/>
                <w:bCs/>
                <w:color w:val="000000"/>
                <w:kern w:val="0"/>
                <w:lang w:eastAsia="en-GB"/>
                <w14:ligatures w14:val="none"/>
              </w:rPr>
              <w:t>AF647</w:t>
            </w:r>
            <w:r w:rsidR="00652232">
              <w:rPr>
                <w:rFonts w:ascii="Aptos Narrow" w:eastAsia="Times New Roman" w:hAnsi="Aptos Narrow" w:cs="Times New Roman"/>
                <w:b/>
                <w:bCs/>
                <w:color w:val="000000"/>
                <w:kern w:val="0"/>
                <w:lang w:eastAsia="en-GB"/>
                <w14:ligatures w14:val="none"/>
              </w:rPr>
              <w:t xml:space="preserve"> </w:t>
            </w:r>
            <w:r w:rsidRPr="00A67B6D">
              <w:rPr>
                <w:rFonts w:ascii="Aptos Narrow" w:eastAsia="Times New Roman" w:hAnsi="Aptos Narrow" w:cs="Times New Roman"/>
                <w:b/>
                <w:bCs/>
                <w:color w:val="000000"/>
                <w:kern w:val="0"/>
                <w:lang w:eastAsia="en-GB"/>
                <w14:ligatures w14:val="none"/>
              </w:rPr>
              <w:t>2</w:t>
            </w:r>
            <w:r w:rsidR="00652232">
              <w:rPr>
                <w:rFonts w:ascii="Aptos Narrow" w:eastAsia="Times New Roman" w:hAnsi="Aptos Narrow" w:cs="Times New Roman"/>
                <w:b/>
                <w:bCs/>
                <w:color w:val="000000"/>
                <w:kern w:val="0"/>
                <w:lang w:eastAsia="en-GB"/>
                <w14:ligatures w14:val="none"/>
              </w:rPr>
              <w:t xml:space="preserve"> </w:t>
            </w:r>
            <w:r w:rsidRPr="00A67B6D">
              <w:rPr>
                <w:rFonts w:ascii="Aptos Narrow" w:eastAsia="Times New Roman" w:hAnsi="Aptos Narrow" w:cs="Times New Roman"/>
                <w:b/>
                <w:bCs/>
                <w:color w:val="000000"/>
                <w:kern w:val="0"/>
                <w:lang w:eastAsia="en-GB"/>
                <w14:ligatures w14:val="none"/>
              </w:rPr>
              <w:t>B646L</w:t>
            </w:r>
            <w:r w:rsidR="00652232">
              <w:rPr>
                <w:rFonts w:ascii="Aptos Narrow" w:eastAsia="Times New Roman" w:hAnsi="Aptos Narrow" w:cs="Times New Roman"/>
                <w:b/>
                <w:bCs/>
                <w:color w:val="000000"/>
                <w:kern w:val="0"/>
                <w:lang w:eastAsia="en-GB"/>
                <w14:ligatures w14:val="none"/>
              </w:rPr>
              <w:t xml:space="preserve"> </w:t>
            </w:r>
            <w:r w:rsidRPr="00A67B6D">
              <w:rPr>
                <w:rFonts w:ascii="Aptos Narrow" w:eastAsia="Times New Roman" w:hAnsi="Aptos Narrow" w:cs="Times New Roman"/>
                <w:b/>
                <w:bCs/>
                <w:color w:val="000000"/>
                <w:kern w:val="0"/>
                <w:lang w:eastAsia="en-GB"/>
                <w14:ligatures w14:val="none"/>
              </w:rPr>
              <w:t>F</w:t>
            </w:r>
          </w:p>
        </w:tc>
        <w:tc>
          <w:tcPr>
            <w:tcW w:w="7785" w:type="dxa"/>
            <w:tcBorders>
              <w:top w:val="nil"/>
              <w:left w:val="nil"/>
              <w:bottom w:val="single" w:sz="4" w:space="0" w:color="auto"/>
              <w:right w:val="single" w:sz="4" w:space="0" w:color="auto"/>
            </w:tcBorders>
            <w:noWrap/>
            <w:vAlign w:val="bottom"/>
            <w:hideMark/>
          </w:tcPr>
          <w:p w14:paraId="1E38910B" w14:textId="77777777" w:rsidR="001A020A" w:rsidRPr="00A67B6D" w:rsidRDefault="001A020A" w:rsidP="00012B14">
            <w:pPr>
              <w:spacing w:after="0" w:line="240" w:lineRule="auto"/>
              <w:jc w:val="left"/>
              <w:rPr>
                <w:rFonts w:ascii="Courier New" w:eastAsia="Times New Roman" w:hAnsi="Courier New" w:cs="Courier New"/>
                <w:color w:val="000000"/>
                <w:kern w:val="0"/>
                <w:lang w:eastAsia="en-GB"/>
                <w14:ligatures w14:val="none"/>
              </w:rPr>
            </w:pPr>
            <w:r w:rsidRPr="00A67B6D">
              <w:rPr>
                <w:rFonts w:ascii="Courier New" w:eastAsia="Times New Roman" w:hAnsi="Courier New" w:cs="Courier New"/>
                <w:color w:val="000000"/>
                <w:kern w:val="0"/>
                <w:lang w:eastAsia="en-GB"/>
                <w14:ligatures w14:val="none"/>
              </w:rPr>
              <w:t>ATTTAATAAAAACAATAAATTATTTTTATAACATTATATATGGCATCAGGAGGAG</w:t>
            </w:r>
          </w:p>
        </w:tc>
      </w:tr>
      <w:tr w:rsidR="001A020A" w:rsidRPr="00A67B6D" w14:paraId="37539DCF" w14:textId="77777777" w:rsidTr="00F835BE">
        <w:trPr>
          <w:trHeight w:val="287"/>
        </w:trPr>
        <w:tc>
          <w:tcPr>
            <w:tcW w:w="2972" w:type="dxa"/>
            <w:tcBorders>
              <w:top w:val="nil"/>
              <w:left w:val="single" w:sz="4" w:space="0" w:color="auto"/>
              <w:bottom w:val="single" w:sz="4" w:space="0" w:color="auto"/>
              <w:right w:val="single" w:sz="4" w:space="0" w:color="auto"/>
            </w:tcBorders>
            <w:noWrap/>
            <w:vAlign w:val="bottom"/>
            <w:hideMark/>
          </w:tcPr>
          <w:p w14:paraId="3F5526DC" w14:textId="2743C511" w:rsidR="001A020A" w:rsidRPr="00A67B6D" w:rsidRDefault="001A020A" w:rsidP="00012B14">
            <w:pPr>
              <w:spacing w:after="0" w:line="240" w:lineRule="auto"/>
              <w:jc w:val="left"/>
              <w:rPr>
                <w:rFonts w:ascii="Aptos Narrow" w:eastAsia="Times New Roman" w:hAnsi="Aptos Narrow" w:cs="Times New Roman"/>
                <w:b/>
                <w:bCs/>
                <w:color w:val="000000"/>
                <w:kern w:val="0"/>
                <w:lang w:eastAsia="en-GB"/>
                <w14:ligatures w14:val="none"/>
              </w:rPr>
            </w:pPr>
            <w:r w:rsidRPr="00A67B6D">
              <w:rPr>
                <w:rFonts w:ascii="Aptos Narrow" w:eastAsia="Times New Roman" w:hAnsi="Aptos Narrow" w:cs="Times New Roman"/>
                <w:b/>
                <w:bCs/>
                <w:color w:val="000000"/>
                <w:kern w:val="0"/>
                <w:lang w:eastAsia="en-GB"/>
                <w14:ligatures w14:val="none"/>
              </w:rPr>
              <w:t>AF647</w:t>
            </w:r>
            <w:r w:rsidR="00652232">
              <w:rPr>
                <w:rFonts w:ascii="Aptos Narrow" w:eastAsia="Times New Roman" w:hAnsi="Aptos Narrow" w:cs="Times New Roman"/>
                <w:b/>
                <w:bCs/>
                <w:color w:val="000000"/>
                <w:kern w:val="0"/>
                <w:lang w:eastAsia="en-GB"/>
                <w14:ligatures w14:val="none"/>
              </w:rPr>
              <w:t xml:space="preserve"> </w:t>
            </w:r>
            <w:r w:rsidRPr="00A67B6D">
              <w:rPr>
                <w:rFonts w:ascii="Aptos Narrow" w:eastAsia="Times New Roman" w:hAnsi="Aptos Narrow" w:cs="Times New Roman"/>
                <w:b/>
                <w:bCs/>
                <w:color w:val="000000"/>
                <w:kern w:val="0"/>
                <w:lang w:eastAsia="en-GB"/>
                <w14:ligatures w14:val="none"/>
              </w:rPr>
              <w:t>3</w:t>
            </w:r>
            <w:r w:rsidR="00652232">
              <w:rPr>
                <w:rFonts w:ascii="Aptos Narrow" w:eastAsia="Times New Roman" w:hAnsi="Aptos Narrow" w:cs="Times New Roman"/>
                <w:b/>
                <w:bCs/>
                <w:color w:val="000000"/>
                <w:kern w:val="0"/>
                <w:lang w:eastAsia="en-GB"/>
                <w14:ligatures w14:val="none"/>
              </w:rPr>
              <w:t xml:space="preserve"> </w:t>
            </w:r>
            <w:r w:rsidRPr="00A67B6D">
              <w:rPr>
                <w:rFonts w:ascii="Aptos Narrow" w:eastAsia="Times New Roman" w:hAnsi="Aptos Narrow" w:cs="Times New Roman"/>
                <w:b/>
                <w:bCs/>
                <w:color w:val="000000"/>
                <w:kern w:val="0"/>
                <w:lang w:eastAsia="en-GB"/>
                <w14:ligatures w14:val="none"/>
              </w:rPr>
              <w:t>B119L</w:t>
            </w:r>
            <w:r w:rsidR="00652232">
              <w:rPr>
                <w:rFonts w:ascii="Aptos Narrow" w:eastAsia="Times New Roman" w:hAnsi="Aptos Narrow" w:cs="Times New Roman"/>
                <w:b/>
                <w:bCs/>
                <w:color w:val="000000"/>
                <w:kern w:val="0"/>
                <w:lang w:eastAsia="en-GB"/>
                <w14:ligatures w14:val="none"/>
              </w:rPr>
              <w:t xml:space="preserve"> </w:t>
            </w:r>
            <w:r w:rsidRPr="00A67B6D">
              <w:rPr>
                <w:rFonts w:ascii="Aptos Narrow" w:eastAsia="Times New Roman" w:hAnsi="Aptos Narrow" w:cs="Times New Roman"/>
                <w:b/>
                <w:bCs/>
                <w:color w:val="000000"/>
                <w:kern w:val="0"/>
                <w:lang w:eastAsia="en-GB"/>
                <w14:ligatures w14:val="none"/>
              </w:rPr>
              <w:t>F</w:t>
            </w:r>
          </w:p>
        </w:tc>
        <w:tc>
          <w:tcPr>
            <w:tcW w:w="7785" w:type="dxa"/>
            <w:tcBorders>
              <w:top w:val="nil"/>
              <w:left w:val="nil"/>
              <w:bottom w:val="single" w:sz="4" w:space="0" w:color="auto"/>
              <w:right w:val="single" w:sz="4" w:space="0" w:color="auto"/>
            </w:tcBorders>
            <w:noWrap/>
            <w:vAlign w:val="bottom"/>
            <w:hideMark/>
          </w:tcPr>
          <w:p w14:paraId="40C09652" w14:textId="77777777" w:rsidR="001A020A" w:rsidRPr="00A67B6D" w:rsidRDefault="001A020A" w:rsidP="00012B14">
            <w:pPr>
              <w:spacing w:after="0" w:line="240" w:lineRule="auto"/>
              <w:jc w:val="left"/>
              <w:rPr>
                <w:rFonts w:ascii="Courier New" w:eastAsia="Times New Roman" w:hAnsi="Courier New" w:cs="Courier New"/>
                <w:color w:val="000000"/>
                <w:kern w:val="0"/>
                <w:lang w:eastAsia="en-GB"/>
                <w14:ligatures w14:val="none"/>
              </w:rPr>
            </w:pPr>
            <w:r w:rsidRPr="00A67B6D">
              <w:rPr>
                <w:rFonts w:ascii="Courier New" w:eastAsia="Times New Roman" w:hAnsi="Courier New" w:cs="Courier New"/>
                <w:color w:val="000000"/>
                <w:kern w:val="0"/>
                <w:lang w:eastAsia="en-GB"/>
                <w14:ligatures w14:val="none"/>
              </w:rPr>
              <w:t>AAAATTCTCCATGGAAAAAAAATATTTACCTCTATATGGAATGAGATTTTTCAAA</w:t>
            </w:r>
          </w:p>
        </w:tc>
      </w:tr>
      <w:tr w:rsidR="001A020A" w:rsidRPr="00A67B6D" w14:paraId="5C943167" w14:textId="77777777" w:rsidTr="00F835BE">
        <w:trPr>
          <w:trHeight w:val="287"/>
        </w:trPr>
        <w:tc>
          <w:tcPr>
            <w:tcW w:w="2972" w:type="dxa"/>
            <w:tcBorders>
              <w:top w:val="nil"/>
              <w:left w:val="single" w:sz="4" w:space="0" w:color="auto"/>
              <w:bottom w:val="single" w:sz="4" w:space="0" w:color="auto"/>
              <w:right w:val="single" w:sz="4" w:space="0" w:color="auto"/>
            </w:tcBorders>
            <w:noWrap/>
            <w:vAlign w:val="bottom"/>
            <w:hideMark/>
          </w:tcPr>
          <w:p w14:paraId="1DD9D5C2" w14:textId="0CD50615" w:rsidR="001A020A" w:rsidRPr="00A67B6D" w:rsidRDefault="001A020A" w:rsidP="00012B14">
            <w:pPr>
              <w:spacing w:after="0" w:line="240" w:lineRule="auto"/>
              <w:jc w:val="left"/>
              <w:rPr>
                <w:rFonts w:ascii="Aptos Narrow" w:eastAsia="Times New Roman" w:hAnsi="Aptos Narrow" w:cs="Times New Roman"/>
                <w:b/>
                <w:bCs/>
                <w:color w:val="000000"/>
                <w:kern w:val="0"/>
                <w:lang w:eastAsia="en-GB"/>
                <w14:ligatures w14:val="none"/>
              </w:rPr>
            </w:pPr>
            <w:r w:rsidRPr="00A67B6D">
              <w:rPr>
                <w:rFonts w:ascii="Aptos Narrow" w:eastAsia="Times New Roman" w:hAnsi="Aptos Narrow" w:cs="Times New Roman"/>
                <w:b/>
                <w:bCs/>
                <w:color w:val="000000"/>
                <w:kern w:val="0"/>
                <w:lang w:eastAsia="en-GB"/>
                <w14:ligatures w14:val="none"/>
              </w:rPr>
              <w:t>AF647</w:t>
            </w:r>
            <w:r w:rsidR="00652232">
              <w:rPr>
                <w:rFonts w:ascii="Aptos Narrow" w:eastAsia="Times New Roman" w:hAnsi="Aptos Narrow" w:cs="Times New Roman"/>
                <w:b/>
                <w:bCs/>
                <w:color w:val="000000"/>
                <w:kern w:val="0"/>
                <w:lang w:eastAsia="en-GB"/>
                <w14:ligatures w14:val="none"/>
              </w:rPr>
              <w:t xml:space="preserve"> </w:t>
            </w:r>
            <w:r w:rsidRPr="00A67B6D">
              <w:rPr>
                <w:rFonts w:ascii="Aptos Narrow" w:eastAsia="Times New Roman" w:hAnsi="Aptos Narrow" w:cs="Times New Roman"/>
                <w:b/>
                <w:bCs/>
                <w:color w:val="000000"/>
                <w:kern w:val="0"/>
                <w:lang w:eastAsia="en-GB"/>
                <w14:ligatures w14:val="none"/>
              </w:rPr>
              <w:t>3</w:t>
            </w:r>
            <w:r w:rsidR="00652232">
              <w:rPr>
                <w:rFonts w:ascii="Aptos Narrow" w:eastAsia="Times New Roman" w:hAnsi="Aptos Narrow" w:cs="Times New Roman"/>
                <w:b/>
                <w:bCs/>
                <w:color w:val="000000"/>
                <w:kern w:val="0"/>
                <w:lang w:eastAsia="en-GB"/>
                <w14:ligatures w14:val="none"/>
              </w:rPr>
              <w:t xml:space="preserve"> </w:t>
            </w:r>
            <w:r w:rsidRPr="00A67B6D">
              <w:rPr>
                <w:rFonts w:ascii="Aptos Narrow" w:eastAsia="Times New Roman" w:hAnsi="Aptos Narrow" w:cs="Times New Roman"/>
                <w:b/>
                <w:bCs/>
                <w:color w:val="000000"/>
                <w:kern w:val="0"/>
                <w:lang w:eastAsia="en-GB"/>
                <w14:ligatures w14:val="none"/>
              </w:rPr>
              <w:t>I196L</w:t>
            </w:r>
            <w:r w:rsidR="00652232">
              <w:rPr>
                <w:rFonts w:ascii="Aptos Narrow" w:eastAsia="Times New Roman" w:hAnsi="Aptos Narrow" w:cs="Times New Roman"/>
                <w:b/>
                <w:bCs/>
                <w:color w:val="000000"/>
                <w:kern w:val="0"/>
                <w:lang w:eastAsia="en-GB"/>
                <w14:ligatures w14:val="none"/>
              </w:rPr>
              <w:t xml:space="preserve"> </w:t>
            </w:r>
            <w:r w:rsidRPr="00A67B6D">
              <w:rPr>
                <w:rFonts w:ascii="Aptos Narrow" w:eastAsia="Times New Roman" w:hAnsi="Aptos Narrow" w:cs="Times New Roman"/>
                <w:b/>
                <w:bCs/>
                <w:color w:val="000000"/>
                <w:kern w:val="0"/>
                <w:lang w:eastAsia="en-GB"/>
                <w14:ligatures w14:val="none"/>
              </w:rPr>
              <w:t>F</w:t>
            </w:r>
          </w:p>
        </w:tc>
        <w:tc>
          <w:tcPr>
            <w:tcW w:w="7785" w:type="dxa"/>
            <w:tcBorders>
              <w:top w:val="nil"/>
              <w:left w:val="nil"/>
              <w:bottom w:val="single" w:sz="4" w:space="0" w:color="auto"/>
              <w:right w:val="single" w:sz="4" w:space="0" w:color="auto"/>
            </w:tcBorders>
            <w:noWrap/>
            <w:vAlign w:val="bottom"/>
            <w:hideMark/>
          </w:tcPr>
          <w:p w14:paraId="48EA38DC" w14:textId="77777777" w:rsidR="001A020A" w:rsidRPr="00A67B6D" w:rsidRDefault="001A020A" w:rsidP="00012B14">
            <w:pPr>
              <w:spacing w:after="0" w:line="240" w:lineRule="auto"/>
              <w:jc w:val="left"/>
              <w:rPr>
                <w:rFonts w:ascii="Courier New" w:eastAsia="Times New Roman" w:hAnsi="Courier New" w:cs="Courier New"/>
                <w:color w:val="000000"/>
                <w:kern w:val="0"/>
                <w:lang w:eastAsia="en-GB"/>
                <w14:ligatures w14:val="none"/>
              </w:rPr>
            </w:pPr>
            <w:r w:rsidRPr="00A67B6D">
              <w:rPr>
                <w:rFonts w:ascii="Courier New" w:eastAsia="Times New Roman" w:hAnsi="Courier New" w:cs="Courier New"/>
                <w:color w:val="000000"/>
                <w:kern w:val="0"/>
                <w:lang w:eastAsia="en-GB"/>
                <w14:ligatures w14:val="none"/>
              </w:rPr>
              <w:t>CCTAATTATACTTATTTTTTTTTTCTGCTCATATTATAACAGGATGTTGTTTAGG</w:t>
            </w:r>
          </w:p>
        </w:tc>
      </w:tr>
      <w:tr w:rsidR="001A020A" w:rsidRPr="00A67B6D" w14:paraId="45D35917" w14:textId="77777777" w:rsidTr="00F835BE">
        <w:trPr>
          <w:trHeight w:val="287"/>
        </w:trPr>
        <w:tc>
          <w:tcPr>
            <w:tcW w:w="2972" w:type="dxa"/>
            <w:tcBorders>
              <w:top w:val="nil"/>
              <w:left w:val="single" w:sz="4" w:space="0" w:color="auto"/>
              <w:bottom w:val="single" w:sz="4" w:space="0" w:color="auto"/>
              <w:right w:val="single" w:sz="4" w:space="0" w:color="auto"/>
            </w:tcBorders>
            <w:noWrap/>
            <w:vAlign w:val="bottom"/>
            <w:hideMark/>
          </w:tcPr>
          <w:p w14:paraId="3C382252" w14:textId="20CD2EF7" w:rsidR="001A020A" w:rsidRPr="00A67B6D" w:rsidRDefault="001A020A" w:rsidP="00012B14">
            <w:pPr>
              <w:spacing w:after="0" w:line="240" w:lineRule="auto"/>
              <w:jc w:val="left"/>
              <w:rPr>
                <w:rFonts w:ascii="Aptos Narrow" w:eastAsia="Times New Roman" w:hAnsi="Aptos Narrow" w:cs="Times New Roman"/>
                <w:b/>
                <w:bCs/>
                <w:color w:val="000000"/>
                <w:kern w:val="0"/>
                <w:lang w:eastAsia="en-GB"/>
                <w14:ligatures w14:val="none"/>
              </w:rPr>
            </w:pPr>
            <w:r w:rsidRPr="00A67B6D">
              <w:rPr>
                <w:rFonts w:ascii="Aptos Narrow" w:eastAsia="Times New Roman" w:hAnsi="Aptos Narrow" w:cs="Times New Roman"/>
                <w:b/>
                <w:bCs/>
                <w:color w:val="000000"/>
                <w:kern w:val="0"/>
                <w:lang w:eastAsia="en-GB"/>
                <w14:ligatures w14:val="none"/>
              </w:rPr>
              <w:t>AF647</w:t>
            </w:r>
            <w:r w:rsidR="00652232">
              <w:rPr>
                <w:rFonts w:ascii="Aptos Narrow" w:eastAsia="Times New Roman" w:hAnsi="Aptos Narrow" w:cs="Times New Roman"/>
                <w:b/>
                <w:bCs/>
                <w:color w:val="000000"/>
                <w:kern w:val="0"/>
                <w:lang w:eastAsia="en-GB"/>
                <w14:ligatures w14:val="none"/>
              </w:rPr>
              <w:t xml:space="preserve"> </w:t>
            </w:r>
            <w:r w:rsidRPr="00A67B6D">
              <w:rPr>
                <w:rFonts w:ascii="Aptos Narrow" w:eastAsia="Times New Roman" w:hAnsi="Aptos Narrow" w:cs="Times New Roman"/>
                <w:b/>
                <w:bCs/>
                <w:color w:val="000000"/>
                <w:kern w:val="0"/>
                <w:lang w:eastAsia="en-GB"/>
                <w14:ligatures w14:val="none"/>
              </w:rPr>
              <w:t>4</w:t>
            </w:r>
            <w:r w:rsidR="00652232">
              <w:rPr>
                <w:rFonts w:ascii="Aptos Narrow" w:eastAsia="Times New Roman" w:hAnsi="Aptos Narrow" w:cs="Times New Roman"/>
                <w:b/>
                <w:bCs/>
                <w:color w:val="000000"/>
                <w:kern w:val="0"/>
                <w:lang w:eastAsia="en-GB"/>
                <w14:ligatures w14:val="none"/>
              </w:rPr>
              <w:t xml:space="preserve"> </w:t>
            </w:r>
            <w:r w:rsidRPr="00A67B6D">
              <w:rPr>
                <w:rFonts w:ascii="Aptos Narrow" w:eastAsia="Times New Roman" w:hAnsi="Aptos Narrow" w:cs="Times New Roman"/>
                <w:b/>
                <w:bCs/>
                <w:color w:val="000000"/>
                <w:kern w:val="0"/>
                <w:lang w:eastAsia="en-GB"/>
                <w14:ligatures w14:val="none"/>
              </w:rPr>
              <w:t>A179L</w:t>
            </w:r>
            <w:r w:rsidR="00652232">
              <w:rPr>
                <w:rFonts w:ascii="Aptos Narrow" w:eastAsia="Times New Roman" w:hAnsi="Aptos Narrow" w:cs="Times New Roman"/>
                <w:b/>
                <w:bCs/>
                <w:color w:val="000000"/>
                <w:kern w:val="0"/>
                <w:lang w:eastAsia="en-GB"/>
                <w14:ligatures w14:val="none"/>
              </w:rPr>
              <w:t xml:space="preserve"> </w:t>
            </w:r>
            <w:r w:rsidRPr="00A67B6D">
              <w:rPr>
                <w:rFonts w:ascii="Aptos Narrow" w:eastAsia="Times New Roman" w:hAnsi="Aptos Narrow" w:cs="Times New Roman"/>
                <w:b/>
                <w:bCs/>
                <w:color w:val="000000"/>
                <w:kern w:val="0"/>
                <w:lang w:eastAsia="en-GB"/>
                <w14:ligatures w14:val="none"/>
              </w:rPr>
              <w:t>F</w:t>
            </w:r>
          </w:p>
        </w:tc>
        <w:tc>
          <w:tcPr>
            <w:tcW w:w="7785" w:type="dxa"/>
            <w:tcBorders>
              <w:top w:val="nil"/>
              <w:left w:val="nil"/>
              <w:bottom w:val="single" w:sz="4" w:space="0" w:color="auto"/>
              <w:right w:val="single" w:sz="4" w:space="0" w:color="auto"/>
            </w:tcBorders>
            <w:noWrap/>
            <w:vAlign w:val="bottom"/>
            <w:hideMark/>
          </w:tcPr>
          <w:p w14:paraId="50897ED4" w14:textId="77777777" w:rsidR="001A020A" w:rsidRPr="00A67B6D" w:rsidRDefault="001A020A" w:rsidP="00012B14">
            <w:pPr>
              <w:spacing w:after="0" w:line="240" w:lineRule="auto"/>
              <w:jc w:val="left"/>
              <w:rPr>
                <w:rFonts w:ascii="Courier New" w:eastAsia="Times New Roman" w:hAnsi="Courier New" w:cs="Courier New"/>
                <w:color w:val="000000"/>
                <w:kern w:val="0"/>
                <w:lang w:eastAsia="en-GB"/>
                <w14:ligatures w14:val="none"/>
              </w:rPr>
            </w:pPr>
            <w:r w:rsidRPr="00A67B6D">
              <w:rPr>
                <w:rFonts w:ascii="Courier New" w:eastAsia="Times New Roman" w:hAnsi="Courier New" w:cs="Courier New"/>
                <w:color w:val="000000"/>
                <w:kern w:val="0"/>
                <w:lang w:eastAsia="en-GB"/>
                <w14:ligatures w14:val="none"/>
              </w:rPr>
              <w:t>CAATTGTGATAACATTGAAACCTAAATAAAAAAATATAGGGTGCCGCTATGGAGG</w:t>
            </w:r>
          </w:p>
        </w:tc>
      </w:tr>
      <w:tr w:rsidR="001A020A" w:rsidRPr="00A67B6D" w14:paraId="38CD1C0B" w14:textId="77777777" w:rsidTr="00F835BE">
        <w:trPr>
          <w:trHeight w:val="287"/>
        </w:trPr>
        <w:tc>
          <w:tcPr>
            <w:tcW w:w="2972" w:type="dxa"/>
            <w:tcBorders>
              <w:top w:val="nil"/>
              <w:left w:val="single" w:sz="4" w:space="0" w:color="auto"/>
              <w:bottom w:val="single" w:sz="4" w:space="0" w:color="auto"/>
              <w:right w:val="single" w:sz="4" w:space="0" w:color="auto"/>
            </w:tcBorders>
            <w:noWrap/>
            <w:vAlign w:val="bottom"/>
            <w:hideMark/>
          </w:tcPr>
          <w:p w14:paraId="580DAB89" w14:textId="5B03983A" w:rsidR="001A020A" w:rsidRPr="00A67B6D" w:rsidRDefault="001A020A" w:rsidP="00012B14">
            <w:pPr>
              <w:spacing w:after="0" w:line="240" w:lineRule="auto"/>
              <w:jc w:val="left"/>
              <w:rPr>
                <w:rFonts w:ascii="Aptos Narrow" w:eastAsia="Times New Roman" w:hAnsi="Aptos Narrow" w:cs="Times New Roman"/>
                <w:b/>
                <w:bCs/>
                <w:color w:val="000000"/>
                <w:kern w:val="0"/>
                <w:lang w:eastAsia="en-GB"/>
                <w14:ligatures w14:val="none"/>
              </w:rPr>
            </w:pPr>
            <w:r w:rsidRPr="00A67B6D">
              <w:rPr>
                <w:rFonts w:ascii="Aptos Narrow" w:eastAsia="Times New Roman" w:hAnsi="Aptos Narrow" w:cs="Times New Roman"/>
                <w:b/>
                <w:bCs/>
                <w:color w:val="000000"/>
                <w:kern w:val="0"/>
                <w:lang w:eastAsia="en-GB"/>
                <w14:ligatures w14:val="none"/>
              </w:rPr>
              <w:t>AF647</w:t>
            </w:r>
            <w:r w:rsidR="00652232">
              <w:rPr>
                <w:rFonts w:ascii="Aptos Narrow" w:eastAsia="Times New Roman" w:hAnsi="Aptos Narrow" w:cs="Times New Roman"/>
                <w:b/>
                <w:bCs/>
                <w:color w:val="000000"/>
                <w:kern w:val="0"/>
                <w:lang w:eastAsia="en-GB"/>
                <w14:ligatures w14:val="none"/>
              </w:rPr>
              <w:t xml:space="preserve"> </w:t>
            </w:r>
            <w:r w:rsidRPr="00A67B6D">
              <w:rPr>
                <w:rFonts w:ascii="Aptos Narrow" w:eastAsia="Times New Roman" w:hAnsi="Aptos Narrow" w:cs="Times New Roman"/>
                <w:b/>
                <w:bCs/>
                <w:color w:val="000000"/>
                <w:kern w:val="0"/>
                <w:lang w:eastAsia="en-GB"/>
                <w14:ligatures w14:val="none"/>
              </w:rPr>
              <w:t>4</w:t>
            </w:r>
            <w:r w:rsidR="00652232">
              <w:rPr>
                <w:rFonts w:ascii="Aptos Narrow" w:eastAsia="Times New Roman" w:hAnsi="Aptos Narrow" w:cs="Times New Roman"/>
                <w:b/>
                <w:bCs/>
                <w:color w:val="000000"/>
                <w:kern w:val="0"/>
                <w:lang w:eastAsia="en-GB"/>
                <w14:ligatures w14:val="none"/>
              </w:rPr>
              <w:t xml:space="preserve"> </w:t>
            </w:r>
            <w:r w:rsidRPr="00A67B6D">
              <w:rPr>
                <w:rFonts w:ascii="Aptos Narrow" w:eastAsia="Times New Roman" w:hAnsi="Aptos Narrow" w:cs="Times New Roman"/>
                <w:b/>
                <w:bCs/>
                <w:color w:val="000000"/>
                <w:kern w:val="0"/>
                <w:lang w:eastAsia="en-GB"/>
                <w14:ligatures w14:val="none"/>
              </w:rPr>
              <w:t>A238L</w:t>
            </w:r>
            <w:r w:rsidR="00652232">
              <w:rPr>
                <w:rFonts w:ascii="Aptos Narrow" w:eastAsia="Times New Roman" w:hAnsi="Aptos Narrow" w:cs="Times New Roman"/>
                <w:b/>
                <w:bCs/>
                <w:color w:val="000000"/>
                <w:kern w:val="0"/>
                <w:lang w:eastAsia="en-GB"/>
                <w14:ligatures w14:val="none"/>
              </w:rPr>
              <w:t xml:space="preserve"> </w:t>
            </w:r>
            <w:r w:rsidRPr="00A67B6D">
              <w:rPr>
                <w:rFonts w:ascii="Aptos Narrow" w:eastAsia="Times New Roman" w:hAnsi="Aptos Narrow" w:cs="Times New Roman"/>
                <w:b/>
                <w:bCs/>
                <w:color w:val="000000"/>
                <w:kern w:val="0"/>
                <w:lang w:eastAsia="en-GB"/>
                <w14:ligatures w14:val="none"/>
              </w:rPr>
              <w:t>F</w:t>
            </w:r>
          </w:p>
        </w:tc>
        <w:tc>
          <w:tcPr>
            <w:tcW w:w="7785" w:type="dxa"/>
            <w:tcBorders>
              <w:top w:val="nil"/>
              <w:left w:val="nil"/>
              <w:bottom w:val="single" w:sz="4" w:space="0" w:color="auto"/>
              <w:right w:val="single" w:sz="4" w:space="0" w:color="auto"/>
            </w:tcBorders>
            <w:noWrap/>
            <w:vAlign w:val="bottom"/>
            <w:hideMark/>
          </w:tcPr>
          <w:p w14:paraId="1F7A7AFE" w14:textId="77777777" w:rsidR="001A020A" w:rsidRPr="00A67B6D" w:rsidRDefault="001A020A" w:rsidP="00012B14">
            <w:pPr>
              <w:spacing w:after="0" w:line="240" w:lineRule="auto"/>
              <w:jc w:val="left"/>
              <w:rPr>
                <w:rFonts w:ascii="Courier New" w:eastAsia="Times New Roman" w:hAnsi="Courier New" w:cs="Courier New"/>
                <w:color w:val="000000"/>
                <w:kern w:val="0"/>
                <w:lang w:eastAsia="en-GB"/>
                <w14:ligatures w14:val="none"/>
              </w:rPr>
            </w:pPr>
            <w:r w:rsidRPr="00A67B6D">
              <w:rPr>
                <w:rFonts w:ascii="Courier New" w:eastAsia="Times New Roman" w:hAnsi="Courier New" w:cs="Courier New"/>
                <w:color w:val="000000"/>
                <w:kern w:val="0"/>
                <w:lang w:eastAsia="en-GB"/>
                <w14:ligatures w14:val="none"/>
              </w:rPr>
              <w:t>AAGGACATTAAAAATTAAAGGAGTAAAATCATATAGTGGAGTAGGGGCGACATTC</w:t>
            </w:r>
          </w:p>
        </w:tc>
      </w:tr>
      <w:tr w:rsidR="001A020A" w:rsidRPr="00A67B6D" w14:paraId="2D76F962" w14:textId="77777777" w:rsidTr="00F835BE">
        <w:trPr>
          <w:trHeight w:val="287"/>
        </w:trPr>
        <w:tc>
          <w:tcPr>
            <w:tcW w:w="2972" w:type="dxa"/>
            <w:tcBorders>
              <w:top w:val="nil"/>
              <w:left w:val="single" w:sz="4" w:space="0" w:color="auto"/>
              <w:bottom w:val="single" w:sz="4" w:space="0" w:color="auto"/>
              <w:right w:val="single" w:sz="4" w:space="0" w:color="auto"/>
            </w:tcBorders>
            <w:noWrap/>
            <w:vAlign w:val="bottom"/>
            <w:hideMark/>
          </w:tcPr>
          <w:p w14:paraId="2FB9AD8F" w14:textId="63613E72" w:rsidR="001A020A" w:rsidRPr="00A67B6D" w:rsidRDefault="001A020A" w:rsidP="00012B14">
            <w:pPr>
              <w:spacing w:after="0" w:line="240" w:lineRule="auto"/>
              <w:jc w:val="left"/>
              <w:rPr>
                <w:rFonts w:ascii="Aptos Narrow" w:eastAsia="Times New Roman" w:hAnsi="Aptos Narrow" w:cs="Times New Roman"/>
                <w:b/>
                <w:bCs/>
                <w:color w:val="000000"/>
                <w:kern w:val="0"/>
                <w:lang w:eastAsia="en-GB"/>
                <w14:ligatures w14:val="none"/>
              </w:rPr>
            </w:pPr>
            <w:r w:rsidRPr="00A67B6D">
              <w:rPr>
                <w:rFonts w:ascii="Aptos Narrow" w:eastAsia="Times New Roman" w:hAnsi="Aptos Narrow" w:cs="Times New Roman"/>
                <w:b/>
                <w:bCs/>
                <w:color w:val="000000"/>
                <w:kern w:val="0"/>
                <w:lang w:eastAsia="en-GB"/>
                <w14:ligatures w14:val="none"/>
              </w:rPr>
              <w:t>AF647</w:t>
            </w:r>
            <w:r w:rsidR="00652232">
              <w:rPr>
                <w:rFonts w:ascii="Aptos Narrow" w:eastAsia="Times New Roman" w:hAnsi="Aptos Narrow" w:cs="Times New Roman"/>
                <w:b/>
                <w:bCs/>
                <w:color w:val="000000"/>
                <w:kern w:val="0"/>
                <w:lang w:eastAsia="en-GB"/>
                <w14:ligatures w14:val="none"/>
              </w:rPr>
              <w:t xml:space="preserve"> </w:t>
            </w:r>
            <w:r w:rsidRPr="00A67B6D">
              <w:rPr>
                <w:rFonts w:ascii="Aptos Narrow" w:eastAsia="Times New Roman" w:hAnsi="Aptos Narrow" w:cs="Times New Roman"/>
                <w:b/>
                <w:bCs/>
                <w:color w:val="000000"/>
                <w:kern w:val="0"/>
                <w:lang w:eastAsia="en-GB"/>
                <w14:ligatures w14:val="none"/>
              </w:rPr>
              <w:t>5</w:t>
            </w:r>
            <w:r w:rsidR="00652232">
              <w:rPr>
                <w:rFonts w:ascii="Aptos Narrow" w:eastAsia="Times New Roman" w:hAnsi="Aptos Narrow" w:cs="Times New Roman"/>
                <w:b/>
                <w:bCs/>
                <w:color w:val="000000"/>
                <w:kern w:val="0"/>
                <w:lang w:eastAsia="en-GB"/>
                <w14:ligatures w14:val="none"/>
              </w:rPr>
              <w:t xml:space="preserve"> </w:t>
            </w:r>
            <w:r w:rsidRPr="00A67B6D">
              <w:rPr>
                <w:rFonts w:ascii="Aptos Narrow" w:eastAsia="Times New Roman" w:hAnsi="Aptos Narrow" w:cs="Times New Roman"/>
                <w:b/>
                <w:bCs/>
                <w:color w:val="000000"/>
                <w:kern w:val="0"/>
                <w:lang w:eastAsia="en-GB"/>
                <w14:ligatures w14:val="none"/>
              </w:rPr>
              <w:t>MGF</w:t>
            </w:r>
            <w:r w:rsidR="00652232">
              <w:rPr>
                <w:rFonts w:ascii="Aptos Narrow" w:eastAsia="Times New Roman" w:hAnsi="Aptos Narrow" w:cs="Times New Roman"/>
                <w:b/>
                <w:bCs/>
                <w:color w:val="000000"/>
                <w:kern w:val="0"/>
                <w:lang w:eastAsia="en-GB"/>
                <w14:ligatures w14:val="none"/>
              </w:rPr>
              <w:t xml:space="preserve"> </w:t>
            </w:r>
            <w:r w:rsidRPr="00A67B6D">
              <w:rPr>
                <w:rFonts w:ascii="Aptos Narrow" w:eastAsia="Times New Roman" w:hAnsi="Aptos Narrow" w:cs="Times New Roman"/>
                <w:b/>
                <w:bCs/>
                <w:color w:val="000000"/>
                <w:kern w:val="0"/>
                <w:lang w:eastAsia="en-GB"/>
                <w14:ligatures w14:val="none"/>
              </w:rPr>
              <w:t>360-21R</w:t>
            </w:r>
            <w:r w:rsidR="00652232">
              <w:rPr>
                <w:rFonts w:ascii="Aptos Narrow" w:eastAsia="Times New Roman" w:hAnsi="Aptos Narrow" w:cs="Times New Roman"/>
                <w:b/>
                <w:bCs/>
                <w:color w:val="000000"/>
                <w:kern w:val="0"/>
                <w:lang w:eastAsia="en-GB"/>
                <w14:ligatures w14:val="none"/>
              </w:rPr>
              <w:t xml:space="preserve"> </w:t>
            </w:r>
            <w:r w:rsidRPr="00A67B6D">
              <w:rPr>
                <w:rFonts w:ascii="Aptos Narrow" w:eastAsia="Times New Roman" w:hAnsi="Aptos Narrow" w:cs="Times New Roman"/>
                <w:b/>
                <w:bCs/>
                <w:color w:val="000000"/>
                <w:kern w:val="0"/>
                <w:lang w:eastAsia="en-GB"/>
                <w14:ligatures w14:val="none"/>
              </w:rPr>
              <w:t>F</w:t>
            </w:r>
          </w:p>
        </w:tc>
        <w:tc>
          <w:tcPr>
            <w:tcW w:w="7785" w:type="dxa"/>
            <w:tcBorders>
              <w:top w:val="nil"/>
              <w:left w:val="nil"/>
              <w:bottom w:val="single" w:sz="4" w:space="0" w:color="auto"/>
              <w:right w:val="single" w:sz="4" w:space="0" w:color="auto"/>
            </w:tcBorders>
            <w:noWrap/>
            <w:vAlign w:val="bottom"/>
            <w:hideMark/>
          </w:tcPr>
          <w:p w14:paraId="01441F72" w14:textId="77777777" w:rsidR="001A020A" w:rsidRPr="00A67B6D" w:rsidRDefault="001A020A" w:rsidP="00012B14">
            <w:pPr>
              <w:spacing w:after="0" w:line="240" w:lineRule="auto"/>
              <w:jc w:val="left"/>
              <w:rPr>
                <w:rFonts w:ascii="Courier New" w:eastAsia="Times New Roman" w:hAnsi="Courier New" w:cs="Courier New"/>
                <w:color w:val="000000"/>
                <w:kern w:val="0"/>
                <w:lang w:eastAsia="en-GB"/>
                <w14:ligatures w14:val="none"/>
              </w:rPr>
            </w:pPr>
            <w:r w:rsidRPr="00A67B6D">
              <w:rPr>
                <w:rFonts w:ascii="Courier New" w:eastAsia="Times New Roman" w:hAnsi="Courier New" w:cs="Courier New"/>
                <w:color w:val="000000"/>
                <w:kern w:val="0"/>
                <w:lang w:eastAsia="en-GB"/>
                <w14:ligatures w14:val="none"/>
              </w:rPr>
              <w:t>AGGCCTGACCACTAAAACTTAAACGATTTTGTAAAAAAAAATGTCTACTCCACTT</w:t>
            </w:r>
          </w:p>
        </w:tc>
      </w:tr>
      <w:tr w:rsidR="001A020A" w:rsidRPr="00A67B6D" w14:paraId="0ACE7116" w14:textId="77777777" w:rsidTr="00F835BE">
        <w:trPr>
          <w:trHeight w:val="287"/>
        </w:trPr>
        <w:tc>
          <w:tcPr>
            <w:tcW w:w="2972" w:type="dxa"/>
            <w:tcBorders>
              <w:top w:val="nil"/>
              <w:left w:val="single" w:sz="4" w:space="0" w:color="auto"/>
              <w:bottom w:val="single" w:sz="4" w:space="0" w:color="auto"/>
              <w:right w:val="single" w:sz="4" w:space="0" w:color="auto"/>
            </w:tcBorders>
            <w:noWrap/>
            <w:vAlign w:val="bottom"/>
            <w:hideMark/>
          </w:tcPr>
          <w:p w14:paraId="4849FB72" w14:textId="479DF668" w:rsidR="001A020A" w:rsidRPr="00A67B6D" w:rsidRDefault="001A020A" w:rsidP="00012B14">
            <w:pPr>
              <w:spacing w:after="0" w:line="240" w:lineRule="auto"/>
              <w:jc w:val="left"/>
              <w:rPr>
                <w:rFonts w:ascii="Aptos Narrow" w:eastAsia="Times New Roman" w:hAnsi="Aptos Narrow" w:cs="Times New Roman"/>
                <w:b/>
                <w:bCs/>
                <w:color w:val="000000"/>
                <w:kern w:val="0"/>
                <w:lang w:eastAsia="en-GB"/>
                <w14:ligatures w14:val="none"/>
              </w:rPr>
            </w:pPr>
            <w:r w:rsidRPr="00A67B6D">
              <w:rPr>
                <w:rFonts w:ascii="Aptos Narrow" w:eastAsia="Times New Roman" w:hAnsi="Aptos Narrow" w:cs="Times New Roman"/>
                <w:b/>
                <w:bCs/>
                <w:color w:val="000000"/>
                <w:kern w:val="0"/>
                <w:lang w:eastAsia="en-GB"/>
                <w14:ligatures w14:val="none"/>
              </w:rPr>
              <w:t>AF647</w:t>
            </w:r>
            <w:r w:rsidR="00652232">
              <w:rPr>
                <w:rFonts w:ascii="Aptos Narrow" w:eastAsia="Times New Roman" w:hAnsi="Aptos Narrow" w:cs="Times New Roman"/>
                <w:b/>
                <w:bCs/>
                <w:color w:val="000000"/>
                <w:kern w:val="0"/>
                <w:lang w:eastAsia="en-GB"/>
                <w14:ligatures w14:val="none"/>
              </w:rPr>
              <w:t xml:space="preserve"> </w:t>
            </w:r>
            <w:r w:rsidRPr="00A67B6D">
              <w:rPr>
                <w:rFonts w:ascii="Aptos Narrow" w:eastAsia="Times New Roman" w:hAnsi="Aptos Narrow" w:cs="Times New Roman"/>
                <w:b/>
                <w:bCs/>
                <w:color w:val="000000"/>
                <w:kern w:val="0"/>
                <w:lang w:eastAsia="en-GB"/>
                <w14:ligatures w14:val="none"/>
              </w:rPr>
              <w:t>5</w:t>
            </w:r>
            <w:r w:rsidR="00652232">
              <w:rPr>
                <w:rFonts w:ascii="Aptos Narrow" w:eastAsia="Times New Roman" w:hAnsi="Aptos Narrow" w:cs="Times New Roman"/>
                <w:b/>
                <w:bCs/>
                <w:color w:val="000000"/>
                <w:kern w:val="0"/>
                <w:lang w:eastAsia="en-GB"/>
                <w14:ligatures w14:val="none"/>
              </w:rPr>
              <w:t xml:space="preserve"> </w:t>
            </w:r>
            <w:r w:rsidRPr="00A67B6D">
              <w:rPr>
                <w:rFonts w:ascii="Aptos Narrow" w:eastAsia="Times New Roman" w:hAnsi="Aptos Narrow" w:cs="Times New Roman"/>
                <w:b/>
                <w:bCs/>
                <w:color w:val="000000"/>
                <w:kern w:val="0"/>
                <w:lang w:eastAsia="en-GB"/>
                <w14:ligatures w14:val="none"/>
              </w:rPr>
              <w:t>MGF</w:t>
            </w:r>
            <w:r w:rsidR="00652232">
              <w:rPr>
                <w:rFonts w:ascii="Aptos Narrow" w:eastAsia="Times New Roman" w:hAnsi="Aptos Narrow" w:cs="Times New Roman"/>
                <w:b/>
                <w:bCs/>
                <w:color w:val="000000"/>
                <w:kern w:val="0"/>
                <w:lang w:eastAsia="en-GB"/>
                <w14:ligatures w14:val="none"/>
              </w:rPr>
              <w:t xml:space="preserve"> </w:t>
            </w:r>
            <w:r w:rsidRPr="00A67B6D">
              <w:rPr>
                <w:rFonts w:ascii="Aptos Narrow" w:eastAsia="Times New Roman" w:hAnsi="Aptos Narrow" w:cs="Times New Roman"/>
                <w:b/>
                <w:bCs/>
                <w:color w:val="000000"/>
                <w:kern w:val="0"/>
                <w:lang w:eastAsia="en-GB"/>
                <w14:ligatures w14:val="none"/>
              </w:rPr>
              <w:t>505-5R</w:t>
            </w:r>
            <w:r w:rsidR="00652232">
              <w:rPr>
                <w:rFonts w:ascii="Aptos Narrow" w:eastAsia="Times New Roman" w:hAnsi="Aptos Narrow" w:cs="Times New Roman"/>
                <w:b/>
                <w:bCs/>
                <w:color w:val="000000"/>
                <w:kern w:val="0"/>
                <w:lang w:eastAsia="en-GB"/>
                <w14:ligatures w14:val="none"/>
              </w:rPr>
              <w:t xml:space="preserve"> </w:t>
            </w:r>
            <w:r w:rsidRPr="00A67B6D">
              <w:rPr>
                <w:rFonts w:ascii="Aptos Narrow" w:eastAsia="Times New Roman" w:hAnsi="Aptos Narrow" w:cs="Times New Roman"/>
                <w:b/>
                <w:bCs/>
                <w:color w:val="000000"/>
                <w:kern w:val="0"/>
                <w:lang w:eastAsia="en-GB"/>
                <w14:ligatures w14:val="none"/>
              </w:rPr>
              <w:t>F</w:t>
            </w:r>
          </w:p>
        </w:tc>
        <w:tc>
          <w:tcPr>
            <w:tcW w:w="7785" w:type="dxa"/>
            <w:tcBorders>
              <w:top w:val="nil"/>
              <w:left w:val="nil"/>
              <w:bottom w:val="single" w:sz="4" w:space="0" w:color="auto"/>
              <w:right w:val="single" w:sz="4" w:space="0" w:color="auto"/>
            </w:tcBorders>
            <w:noWrap/>
            <w:vAlign w:val="bottom"/>
            <w:hideMark/>
          </w:tcPr>
          <w:p w14:paraId="59401765" w14:textId="77777777" w:rsidR="001A020A" w:rsidRPr="00A67B6D" w:rsidRDefault="001A020A" w:rsidP="00012B14">
            <w:pPr>
              <w:spacing w:after="0" w:line="240" w:lineRule="auto"/>
              <w:jc w:val="left"/>
              <w:rPr>
                <w:rFonts w:ascii="Courier New" w:eastAsia="Times New Roman" w:hAnsi="Courier New" w:cs="Courier New"/>
                <w:color w:val="000000"/>
                <w:kern w:val="0"/>
                <w:lang w:eastAsia="en-GB"/>
                <w14:ligatures w14:val="none"/>
              </w:rPr>
            </w:pPr>
            <w:r w:rsidRPr="00A67B6D">
              <w:rPr>
                <w:rFonts w:ascii="Courier New" w:eastAsia="Times New Roman" w:hAnsi="Courier New" w:cs="Courier New"/>
                <w:color w:val="000000"/>
                <w:kern w:val="0"/>
                <w:lang w:eastAsia="en-GB"/>
                <w14:ligatures w14:val="none"/>
              </w:rPr>
              <w:t>AATCTGAGTAAAATTTATTTTTTTGATCAGAGTAAGAAAATGTTCTCCCTCCAGG</w:t>
            </w:r>
          </w:p>
        </w:tc>
      </w:tr>
      <w:tr w:rsidR="001A020A" w:rsidRPr="00A67B6D" w14:paraId="2A560667" w14:textId="77777777" w:rsidTr="00F835BE">
        <w:trPr>
          <w:trHeight w:val="287"/>
        </w:trPr>
        <w:tc>
          <w:tcPr>
            <w:tcW w:w="2972" w:type="dxa"/>
            <w:tcBorders>
              <w:top w:val="nil"/>
              <w:left w:val="single" w:sz="4" w:space="0" w:color="auto"/>
              <w:bottom w:val="single" w:sz="4" w:space="0" w:color="auto"/>
              <w:right w:val="single" w:sz="4" w:space="0" w:color="auto"/>
            </w:tcBorders>
            <w:noWrap/>
            <w:vAlign w:val="bottom"/>
            <w:hideMark/>
          </w:tcPr>
          <w:p w14:paraId="2CD501FB" w14:textId="649700A5" w:rsidR="001A020A" w:rsidRPr="00A67B6D" w:rsidRDefault="001A020A" w:rsidP="00012B14">
            <w:pPr>
              <w:spacing w:after="0" w:line="240" w:lineRule="auto"/>
              <w:jc w:val="left"/>
              <w:rPr>
                <w:rFonts w:ascii="Aptos Narrow" w:eastAsia="Times New Roman" w:hAnsi="Aptos Narrow" w:cs="Times New Roman"/>
                <w:b/>
                <w:bCs/>
                <w:color w:val="000000"/>
                <w:kern w:val="0"/>
                <w:lang w:eastAsia="en-GB"/>
                <w14:ligatures w14:val="none"/>
              </w:rPr>
            </w:pPr>
            <w:r w:rsidRPr="00A67B6D">
              <w:rPr>
                <w:rFonts w:ascii="Aptos Narrow" w:eastAsia="Times New Roman" w:hAnsi="Aptos Narrow" w:cs="Times New Roman"/>
                <w:b/>
                <w:bCs/>
                <w:color w:val="000000"/>
                <w:kern w:val="0"/>
                <w:lang w:eastAsia="en-GB"/>
                <w14:ligatures w14:val="none"/>
              </w:rPr>
              <w:t>1</w:t>
            </w:r>
            <w:r w:rsidR="00652232">
              <w:rPr>
                <w:rFonts w:ascii="Aptos Narrow" w:eastAsia="Times New Roman" w:hAnsi="Aptos Narrow" w:cs="Times New Roman"/>
                <w:b/>
                <w:bCs/>
                <w:color w:val="000000"/>
                <w:kern w:val="0"/>
                <w:lang w:eastAsia="en-GB"/>
                <w14:ligatures w14:val="none"/>
              </w:rPr>
              <w:t xml:space="preserve"> </w:t>
            </w:r>
            <w:r w:rsidRPr="00A67B6D">
              <w:rPr>
                <w:rFonts w:ascii="Aptos Narrow" w:eastAsia="Times New Roman" w:hAnsi="Aptos Narrow" w:cs="Times New Roman"/>
                <w:b/>
                <w:bCs/>
                <w:color w:val="000000"/>
                <w:kern w:val="0"/>
                <w:lang w:eastAsia="en-GB"/>
                <w14:ligatures w14:val="none"/>
              </w:rPr>
              <w:t>A151R</w:t>
            </w:r>
            <w:r w:rsidR="00652232">
              <w:rPr>
                <w:rFonts w:ascii="Aptos Narrow" w:eastAsia="Times New Roman" w:hAnsi="Aptos Narrow" w:cs="Times New Roman"/>
                <w:b/>
                <w:bCs/>
                <w:color w:val="000000"/>
                <w:kern w:val="0"/>
                <w:lang w:eastAsia="en-GB"/>
                <w14:ligatures w14:val="none"/>
              </w:rPr>
              <w:t xml:space="preserve"> </w:t>
            </w:r>
            <w:r w:rsidRPr="00A67B6D">
              <w:rPr>
                <w:rFonts w:ascii="Aptos Narrow" w:eastAsia="Times New Roman" w:hAnsi="Aptos Narrow" w:cs="Times New Roman"/>
                <w:b/>
                <w:bCs/>
                <w:color w:val="000000"/>
                <w:kern w:val="0"/>
                <w:lang w:eastAsia="en-GB"/>
                <w14:ligatures w14:val="none"/>
              </w:rPr>
              <w:t>R</w:t>
            </w:r>
          </w:p>
        </w:tc>
        <w:tc>
          <w:tcPr>
            <w:tcW w:w="7785" w:type="dxa"/>
            <w:tcBorders>
              <w:top w:val="nil"/>
              <w:left w:val="nil"/>
              <w:bottom w:val="single" w:sz="4" w:space="0" w:color="auto"/>
              <w:right w:val="single" w:sz="4" w:space="0" w:color="auto"/>
            </w:tcBorders>
            <w:noWrap/>
            <w:vAlign w:val="bottom"/>
            <w:hideMark/>
          </w:tcPr>
          <w:p w14:paraId="02B9BB60" w14:textId="77777777" w:rsidR="001A020A" w:rsidRPr="00A67B6D" w:rsidRDefault="001A020A" w:rsidP="00012B14">
            <w:pPr>
              <w:spacing w:after="0" w:line="240" w:lineRule="auto"/>
              <w:jc w:val="left"/>
              <w:rPr>
                <w:rFonts w:ascii="Courier New" w:eastAsia="Times New Roman" w:hAnsi="Courier New" w:cs="Courier New"/>
                <w:color w:val="000000"/>
                <w:kern w:val="0"/>
                <w:lang w:eastAsia="en-GB"/>
                <w14:ligatures w14:val="none"/>
              </w:rPr>
            </w:pPr>
            <w:r w:rsidRPr="00A67B6D">
              <w:rPr>
                <w:rFonts w:ascii="Courier New" w:eastAsia="Times New Roman" w:hAnsi="Courier New" w:cs="Courier New"/>
                <w:color w:val="000000"/>
                <w:kern w:val="0"/>
                <w:lang w:eastAsia="en-GB"/>
                <w14:ligatures w14:val="none"/>
              </w:rPr>
              <w:t>TTGTGTAACAACGCCATCATAACAATTATTTTTTTATTCAAATTTGTTTTCCTTA</w:t>
            </w:r>
          </w:p>
        </w:tc>
      </w:tr>
      <w:tr w:rsidR="001A020A" w:rsidRPr="00A67B6D" w14:paraId="30D6817F" w14:textId="77777777" w:rsidTr="00F835BE">
        <w:trPr>
          <w:trHeight w:val="287"/>
        </w:trPr>
        <w:tc>
          <w:tcPr>
            <w:tcW w:w="2972" w:type="dxa"/>
            <w:tcBorders>
              <w:top w:val="nil"/>
              <w:left w:val="single" w:sz="4" w:space="0" w:color="auto"/>
              <w:bottom w:val="single" w:sz="4" w:space="0" w:color="auto"/>
              <w:right w:val="single" w:sz="4" w:space="0" w:color="auto"/>
            </w:tcBorders>
            <w:noWrap/>
            <w:vAlign w:val="bottom"/>
            <w:hideMark/>
          </w:tcPr>
          <w:p w14:paraId="41405D8F" w14:textId="08A731FF" w:rsidR="001A020A" w:rsidRPr="00A67B6D" w:rsidRDefault="001A020A" w:rsidP="00012B14">
            <w:pPr>
              <w:spacing w:after="0" w:line="240" w:lineRule="auto"/>
              <w:jc w:val="left"/>
              <w:rPr>
                <w:rFonts w:ascii="Aptos Narrow" w:eastAsia="Times New Roman" w:hAnsi="Aptos Narrow" w:cs="Times New Roman"/>
                <w:b/>
                <w:bCs/>
                <w:color w:val="000000"/>
                <w:kern w:val="0"/>
                <w:lang w:eastAsia="en-GB"/>
                <w14:ligatures w14:val="none"/>
              </w:rPr>
            </w:pPr>
            <w:r w:rsidRPr="00A67B6D">
              <w:rPr>
                <w:rFonts w:ascii="Aptos Narrow" w:eastAsia="Times New Roman" w:hAnsi="Aptos Narrow" w:cs="Times New Roman"/>
                <w:b/>
                <w:bCs/>
                <w:color w:val="000000"/>
                <w:kern w:val="0"/>
                <w:lang w:eastAsia="en-GB"/>
                <w14:ligatures w14:val="none"/>
              </w:rPr>
              <w:t>1</w:t>
            </w:r>
            <w:r w:rsidR="00652232">
              <w:rPr>
                <w:rFonts w:ascii="Aptos Narrow" w:eastAsia="Times New Roman" w:hAnsi="Aptos Narrow" w:cs="Times New Roman"/>
                <w:b/>
                <w:bCs/>
                <w:color w:val="000000"/>
                <w:kern w:val="0"/>
                <w:lang w:eastAsia="en-GB"/>
                <w14:ligatures w14:val="none"/>
              </w:rPr>
              <w:t xml:space="preserve"> </w:t>
            </w:r>
            <w:r w:rsidRPr="00A67B6D">
              <w:rPr>
                <w:rFonts w:ascii="Aptos Narrow" w:eastAsia="Times New Roman" w:hAnsi="Aptos Narrow" w:cs="Times New Roman"/>
                <w:b/>
                <w:bCs/>
                <w:color w:val="000000"/>
                <w:kern w:val="0"/>
                <w:lang w:eastAsia="en-GB"/>
                <w14:ligatures w14:val="none"/>
              </w:rPr>
              <w:t>I73R</w:t>
            </w:r>
            <w:r w:rsidR="00652232">
              <w:rPr>
                <w:rFonts w:ascii="Aptos Narrow" w:eastAsia="Times New Roman" w:hAnsi="Aptos Narrow" w:cs="Times New Roman"/>
                <w:b/>
                <w:bCs/>
                <w:color w:val="000000"/>
                <w:kern w:val="0"/>
                <w:lang w:eastAsia="en-GB"/>
                <w14:ligatures w14:val="none"/>
              </w:rPr>
              <w:t xml:space="preserve"> </w:t>
            </w:r>
            <w:r w:rsidRPr="00A67B6D">
              <w:rPr>
                <w:rFonts w:ascii="Aptos Narrow" w:eastAsia="Times New Roman" w:hAnsi="Aptos Narrow" w:cs="Times New Roman"/>
                <w:b/>
                <w:bCs/>
                <w:color w:val="000000"/>
                <w:kern w:val="0"/>
                <w:lang w:eastAsia="en-GB"/>
                <w14:ligatures w14:val="none"/>
              </w:rPr>
              <w:t>R</w:t>
            </w:r>
          </w:p>
        </w:tc>
        <w:tc>
          <w:tcPr>
            <w:tcW w:w="7785" w:type="dxa"/>
            <w:tcBorders>
              <w:top w:val="nil"/>
              <w:left w:val="nil"/>
              <w:bottom w:val="single" w:sz="4" w:space="0" w:color="auto"/>
              <w:right w:val="single" w:sz="4" w:space="0" w:color="auto"/>
            </w:tcBorders>
            <w:noWrap/>
            <w:vAlign w:val="bottom"/>
            <w:hideMark/>
          </w:tcPr>
          <w:p w14:paraId="5D521402" w14:textId="77777777" w:rsidR="001A020A" w:rsidRPr="00A67B6D" w:rsidRDefault="001A020A" w:rsidP="00012B14">
            <w:pPr>
              <w:spacing w:after="0" w:line="240" w:lineRule="auto"/>
              <w:jc w:val="left"/>
              <w:rPr>
                <w:rFonts w:ascii="Courier New" w:eastAsia="Times New Roman" w:hAnsi="Courier New" w:cs="Courier New"/>
                <w:color w:val="000000"/>
                <w:kern w:val="0"/>
                <w:lang w:eastAsia="en-GB"/>
                <w14:ligatures w14:val="none"/>
              </w:rPr>
            </w:pPr>
            <w:r w:rsidRPr="00A67B6D">
              <w:rPr>
                <w:rFonts w:ascii="Courier New" w:eastAsia="Times New Roman" w:hAnsi="Courier New" w:cs="Courier New"/>
                <w:color w:val="000000"/>
                <w:kern w:val="0"/>
                <w:lang w:eastAsia="en-GB"/>
                <w14:ligatures w14:val="none"/>
              </w:rPr>
              <w:t>GGACTAGAAGAAGAGTCTATACTTCTTTTTTTTGTATTAAATTTTAAAAAAAAAA</w:t>
            </w:r>
          </w:p>
        </w:tc>
      </w:tr>
      <w:tr w:rsidR="001A020A" w:rsidRPr="00A67B6D" w14:paraId="6059767A" w14:textId="77777777" w:rsidTr="00F835BE">
        <w:trPr>
          <w:trHeight w:val="287"/>
        </w:trPr>
        <w:tc>
          <w:tcPr>
            <w:tcW w:w="2972" w:type="dxa"/>
            <w:tcBorders>
              <w:top w:val="nil"/>
              <w:left w:val="single" w:sz="4" w:space="0" w:color="auto"/>
              <w:bottom w:val="single" w:sz="4" w:space="0" w:color="auto"/>
              <w:right w:val="single" w:sz="4" w:space="0" w:color="auto"/>
            </w:tcBorders>
            <w:noWrap/>
            <w:vAlign w:val="bottom"/>
            <w:hideMark/>
          </w:tcPr>
          <w:p w14:paraId="3032A6C6" w14:textId="07D2689C" w:rsidR="001A020A" w:rsidRPr="00A67B6D" w:rsidRDefault="001A020A" w:rsidP="00012B14">
            <w:pPr>
              <w:spacing w:after="0" w:line="240" w:lineRule="auto"/>
              <w:jc w:val="left"/>
              <w:rPr>
                <w:rFonts w:ascii="Aptos Narrow" w:eastAsia="Times New Roman" w:hAnsi="Aptos Narrow" w:cs="Times New Roman"/>
                <w:b/>
                <w:bCs/>
                <w:color w:val="000000"/>
                <w:kern w:val="0"/>
                <w:lang w:eastAsia="en-GB"/>
                <w14:ligatures w14:val="none"/>
              </w:rPr>
            </w:pPr>
            <w:r w:rsidRPr="00A67B6D">
              <w:rPr>
                <w:rFonts w:ascii="Aptos Narrow" w:eastAsia="Times New Roman" w:hAnsi="Aptos Narrow" w:cs="Times New Roman"/>
                <w:b/>
                <w:bCs/>
                <w:color w:val="000000"/>
                <w:kern w:val="0"/>
                <w:lang w:eastAsia="en-GB"/>
                <w14:ligatures w14:val="none"/>
              </w:rPr>
              <w:t>2</w:t>
            </w:r>
            <w:r w:rsidR="00652232">
              <w:rPr>
                <w:rFonts w:ascii="Aptos Narrow" w:eastAsia="Times New Roman" w:hAnsi="Aptos Narrow" w:cs="Times New Roman"/>
                <w:b/>
                <w:bCs/>
                <w:color w:val="000000"/>
                <w:kern w:val="0"/>
                <w:lang w:eastAsia="en-GB"/>
                <w14:ligatures w14:val="none"/>
              </w:rPr>
              <w:t xml:space="preserve"> </w:t>
            </w:r>
            <w:r w:rsidRPr="00A67B6D">
              <w:rPr>
                <w:rFonts w:ascii="Aptos Narrow" w:eastAsia="Times New Roman" w:hAnsi="Aptos Narrow" w:cs="Times New Roman"/>
                <w:b/>
                <w:bCs/>
                <w:color w:val="000000"/>
                <w:kern w:val="0"/>
                <w:lang w:eastAsia="en-GB"/>
                <w14:ligatures w14:val="none"/>
              </w:rPr>
              <w:t>A104R</w:t>
            </w:r>
            <w:r w:rsidR="00652232">
              <w:rPr>
                <w:rFonts w:ascii="Aptos Narrow" w:eastAsia="Times New Roman" w:hAnsi="Aptos Narrow" w:cs="Times New Roman"/>
                <w:b/>
                <w:bCs/>
                <w:color w:val="000000"/>
                <w:kern w:val="0"/>
                <w:lang w:eastAsia="en-GB"/>
                <w14:ligatures w14:val="none"/>
              </w:rPr>
              <w:t xml:space="preserve"> </w:t>
            </w:r>
            <w:r w:rsidRPr="00A67B6D">
              <w:rPr>
                <w:rFonts w:ascii="Aptos Narrow" w:eastAsia="Times New Roman" w:hAnsi="Aptos Narrow" w:cs="Times New Roman"/>
                <w:b/>
                <w:bCs/>
                <w:color w:val="000000"/>
                <w:kern w:val="0"/>
                <w:lang w:eastAsia="en-GB"/>
                <w14:ligatures w14:val="none"/>
              </w:rPr>
              <w:t>R</w:t>
            </w:r>
          </w:p>
        </w:tc>
        <w:tc>
          <w:tcPr>
            <w:tcW w:w="7785" w:type="dxa"/>
            <w:tcBorders>
              <w:top w:val="nil"/>
              <w:left w:val="nil"/>
              <w:bottom w:val="single" w:sz="4" w:space="0" w:color="auto"/>
              <w:right w:val="single" w:sz="4" w:space="0" w:color="auto"/>
            </w:tcBorders>
            <w:noWrap/>
            <w:vAlign w:val="bottom"/>
            <w:hideMark/>
          </w:tcPr>
          <w:p w14:paraId="2234D844" w14:textId="77777777" w:rsidR="001A020A" w:rsidRPr="00A67B6D" w:rsidRDefault="001A020A" w:rsidP="00012B14">
            <w:pPr>
              <w:spacing w:after="0" w:line="240" w:lineRule="auto"/>
              <w:jc w:val="left"/>
              <w:rPr>
                <w:rFonts w:ascii="Courier New" w:eastAsia="Times New Roman" w:hAnsi="Courier New" w:cs="Courier New"/>
                <w:kern w:val="0"/>
                <w:lang w:eastAsia="en-GB"/>
                <w14:ligatures w14:val="none"/>
              </w:rPr>
            </w:pPr>
            <w:r w:rsidRPr="00A67B6D">
              <w:rPr>
                <w:rFonts w:ascii="Courier New" w:eastAsia="Times New Roman" w:hAnsi="Courier New" w:cs="Courier New"/>
                <w:kern w:val="0"/>
                <w:lang w:eastAsia="en-GB"/>
                <w14:ligatures w14:val="none"/>
              </w:rPr>
              <w:t>TTTTGTCGACATTCTTGTATAAAAAACTAAATATTTTTTTATAAAAATATTAAAT</w:t>
            </w:r>
          </w:p>
        </w:tc>
      </w:tr>
      <w:tr w:rsidR="001A020A" w:rsidRPr="00A67B6D" w14:paraId="2F7BEFAC" w14:textId="77777777" w:rsidTr="00F835BE">
        <w:trPr>
          <w:trHeight w:val="287"/>
        </w:trPr>
        <w:tc>
          <w:tcPr>
            <w:tcW w:w="2972" w:type="dxa"/>
            <w:tcBorders>
              <w:top w:val="nil"/>
              <w:left w:val="single" w:sz="4" w:space="0" w:color="auto"/>
              <w:bottom w:val="single" w:sz="4" w:space="0" w:color="auto"/>
              <w:right w:val="single" w:sz="4" w:space="0" w:color="auto"/>
            </w:tcBorders>
            <w:noWrap/>
            <w:vAlign w:val="bottom"/>
            <w:hideMark/>
          </w:tcPr>
          <w:p w14:paraId="632314FD" w14:textId="419E3D2C" w:rsidR="001A020A" w:rsidRPr="00A67B6D" w:rsidRDefault="001A020A" w:rsidP="00012B14">
            <w:pPr>
              <w:spacing w:after="0" w:line="240" w:lineRule="auto"/>
              <w:jc w:val="left"/>
              <w:rPr>
                <w:rFonts w:ascii="Aptos Narrow" w:eastAsia="Times New Roman" w:hAnsi="Aptos Narrow" w:cs="Times New Roman"/>
                <w:b/>
                <w:bCs/>
                <w:color w:val="000000"/>
                <w:kern w:val="0"/>
                <w:lang w:eastAsia="en-GB"/>
                <w14:ligatures w14:val="none"/>
              </w:rPr>
            </w:pPr>
            <w:r w:rsidRPr="00A67B6D">
              <w:rPr>
                <w:rFonts w:ascii="Aptos Narrow" w:eastAsia="Times New Roman" w:hAnsi="Aptos Narrow" w:cs="Times New Roman"/>
                <w:b/>
                <w:bCs/>
                <w:color w:val="000000"/>
                <w:kern w:val="0"/>
                <w:lang w:eastAsia="en-GB"/>
                <w14:ligatures w14:val="none"/>
              </w:rPr>
              <w:t>2</w:t>
            </w:r>
            <w:r w:rsidR="00652232">
              <w:rPr>
                <w:rFonts w:ascii="Aptos Narrow" w:eastAsia="Times New Roman" w:hAnsi="Aptos Narrow" w:cs="Times New Roman"/>
                <w:b/>
                <w:bCs/>
                <w:color w:val="000000"/>
                <w:kern w:val="0"/>
                <w:lang w:eastAsia="en-GB"/>
                <w14:ligatures w14:val="none"/>
              </w:rPr>
              <w:t xml:space="preserve"> </w:t>
            </w:r>
            <w:r w:rsidRPr="00A67B6D">
              <w:rPr>
                <w:rFonts w:ascii="Aptos Narrow" w:eastAsia="Times New Roman" w:hAnsi="Aptos Narrow" w:cs="Times New Roman"/>
                <w:b/>
                <w:bCs/>
                <w:color w:val="000000"/>
                <w:kern w:val="0"/>
                <w:lang w:eastAsia="en-GB"/>
                <w14:ligatures w14:val="none"/>
              </w:rPr>
              <w:t>B646L</w:t>
            </w:r>
            <w:r w:rsidR="00652232">
              <w:rPr>
                <w:rFonts w:ascii="Aptos Narrow" w:eastAsia="Times New Roman" w:hAnsi="Aptos Narrow" w:cs="Times New Roman"/>
                <w:b/>
                <w:bCs/>
                <w:color w:val="000000"/>
                <w:kern w:val="0"/>
                <w:lang w:eastAsia="en-GB"/>
                <w14:ligatures w14:val="none"/>
              </w:rPr>
              <w:t xml:space="preserve"> </w:t>
            </w:r>
            <w:r w:rsidRPr="00A67B6D">
              <w:rPr>
                <w:rFonts w:ascii="Aptos Narrow" w:eastAsia="Times New Roman" w:hAnsi="Aptos Narrow" w:cs="Times New Roman"/>
                <w:b/>
                <w:bCs/>
                <w:color w:val="000000"/>
                <w:kern w:val="0"/>
                <w:lang w:eastAsia="en-GB"/>
                <w14:ligatures w14:val="none"/>
              </w:rPr>
              <w:t>R</w:t>
            </w:r>
          </w:p>
        </w:tc>
        <w:tc>
          <w:tcPr>
            <w:tcW w:w="7785" w:type="dxa"/>
            <w:tcBorders>
              <w:top w:val="nil"/>
              <w:left w:val="nil"/>
              <w:bottom w:val="single" w:sz="4" w:space="0" w:color="auto"/>
              <w:right w:val="single" w:sz="4" w:space="0" w:color="auto"/>
            </w:tcBorders>
            <w:noWrap/>
            <w:vAlign w:val="bottom"/>
            <w:hideMark/>
          </w:tcPr>
          <w:p w14:paraId="53E9129D" w14:textId="77777777" w:rsidR="001A020A" w:rsidRPr="00A67B6D" w:rsidRDefault="001A020A" w:rsidP="00012B14">
            <w:pPr>
              <w:spacing w:after="0" w:line="240" w:lineRule="auto"/>
              <w:jc w:val="left"/>
              <w:rPr>
                <w:rFonts w:ascii="Courier New" w:eastAsia="Times New Roman" w:hAnsi="Courier New" w:cs="Courier New"/>
                <w:kern w:val="0"/>
                <w:lang w:eastAsia="en-GB"/>
                <w14:ligatures w14:val="none"/>
              </w:rPr>
            </w:pPr>
            <w:r w:rsidRPr="00A67B6D">
              <w:rPr>
                <w:rFonts w:ascii="Courier New" w:eastAsia="Times New Roman" w:hAnsi="Courier New" w:cs="Courier New"/>
                <w:kern w:val="0"/>
                <w:lang w:eastAsia="en-GB"/>
                <w14:ligatures w14:val="none"/>
              </w:rPr>
              <w:t>CTCCTCCTGATGCCATATATAATGTTATAAAAATAATTTATTGTTTTTATTAAAT</w:t>
            </w:r>
          </w:p>
        </w:tc>
      </w:tr>
      <w:tr w:rsidR="001A020A" w:rsidRPr="00A67B6D" w14:paraId="7CCBDEF3" w14:textId="77777777" w:rsidTr="00F835BE">
        <w:trPr>
          <w:trHeight w:val="287"/>
        </w:trPr>
        <w:tc>
          <w:tcPr>
            <w:tcW w:w="2972" w:type="dxa"/>
            <w:tcBorders>
              <w:top w:val="nil"/>
              <w:left w:val="single" w:sz="4" w:space="0" w:color="auto"/>
              <w:bottom w:val="single" w:sz="4" w:space="0" w:color="auto"/>
              <w:right w:val="single" w:sz="4" w:space="0" w:color="auto"/>
            </w:tcBorders>
            <w:noWrap/>
            <w:vAlign w:val="bottom"/>
            <w:hideMark/>
          </w:tcPr>
          <w:p w14:paraId="40A65CC5" w14:textId="2FFC72D4" w:rsidR="001A020A" w:rsidRPr="00A67B6D" w:rsidRDefault="001A020A" w:rsidP="00012B14">
            <w:pPr>
              <w:spacing w:after="0" w:line="240" w:lineRule="auto"/>
              <w:jc w:val="left"/>
              <w:rPr>
                <w:rFonts w:ascii="Aptos Narrow" w:eastAsia="Times New Roman" w:hAnsi="Aptos Narrow" w:cs="Times New Roman"/>
                <w:b/>
                <w:bCs/>
                <w:color w:val="000000"/>
                <w:kern w:val="0"/>
                <w:lang w:eastAsia="en-GB"/>
                <w14:ligatures w14:val="none"/>
              </w:rPr>
            </w:pPr>
            <w:r w:rsidRPr="00A67B6D">
              <w:rPr>
                <w:rFonts w:ascii="Aptos Narrow" w:eastAsia="Times New Roman" w:hAnsi="Aptos Narrow" w:cs="Times New Roman"/>
                <w:b/>
                <w:bCs/>
                <w:color w:val="000000"/>
                <w:kern w:val="0"/>
                <w:lang w:eastAsia="en-GB"/>
                <w14:ligatures w14:val="none"/>
              </w:rPr>
              <w:t>3</w:t>
            </w:r>
            <w:r w:rsidR="00652232">
              <w:rPr>
                <w:rFonts w:ascii="Aptos Narrow" w:eastAsia="Times New Roman" w:hAnsi="Aptos Narrow" w:cs="Times New Roman"/>
                <w:b/>
                <w:bCs/>
                <w:color w:val="000000"/>
                <w:kern w:val="0"/>
                <w:lang w:eastAsia="en-GB"/>
                <w14:ligatures w14:val="none"/>
              </w:rPr>
              <w:t xml:space="preserve"> </w:t>
            </w:r>
            <w:r w:rsidRPr="00A67B6D">
              <w:rPr>
                <w:rFonts w:ascii="Aptos Narrow" w:eastAsia="Times New Roman" w:hAnsi="Aptos Narrow" w:cs="Times New Roman"/>
                <w:b/>
                <w:bCs/>
                <w:color w:val="000000"/>
                <w:kern w:val="0"/>
                <w:lang w:eastAsia="en-GB"/>
                <w14:ligatures w14:val="none"/>
              </w:rPr>
              <w:t>B119L</w:t>
            </w:r>
            <w:r w:rsidR="00652232">
              <w:rPr>
                <w:rFonts w:ascii="Aptos Narrow" w:eastAsia="Times New Roman" w:hAnsi="Aptos Narrow" w:cs="Times New Roman"/>
                <w:b/>
                <w:bCs/>
                <w:color w:val="000000"/>
                <w:kern w:val="0"/>
                <w:lang w:eastAsia="en-GB"/>
                <w14:ligatures w14:val="none"/>
              </w:rPr>
              <w:t xml:space="preserve"> </w:t>
            </w:r>
            <w:r w:rsidRPr="00A67B6D">
              <w:rPr>
                <w:rFonts w:ascii="Aptos Narrow" w:eastAsia="Times New Roman" w:hAnsi="Aptos Narrow" w:cs="Times New Roman"/>
                <w:b/>
                <w:bCs/>
                <w:color w:val="000000"/>
                <w:kern w:val="0"/>
                <w:lang w:eastAsia="en-GB"/>
                <w14:ligatures w14:val="none"/>
              </w:rPr>
              <w:t>R</w:t>
            </w:r>
          </w:p>
        </w:tc>
        <w:tc>
          <w:tcPr>
            <w:tcW w:w="7785" w:type="dxa"/>
            <w:tcBorders>
              <w:top w:val="nil"/>
              <w:left w:val="nil"/>
              <w:bottom w:val="single" w:sz="4" w:space="0" w:color="auto"/>
              <w:right w:val="single" w:sz="4" w:space="0" w:color="auto"/>
            </w:tcBorders>
            <w:noWrap/>
            <w:vAlign w:val="bottom"/>
            <w:hideMark/>
          </w:tcPr>
          <w:p w14:paraId="4941CFC0" w14:textId="77777777" w:rsidR="001A020A" w:rsidRPr="00A67B6D" w:rsidRDefault="001A020A" w:rsidP="00012B14">
            <w:pPr>
              <w:spacing w:after="0" w:line="240" w:lineRule="auto"/>
              <w:jc w:val="left"/>
              <w:rPr>
                <w:rFonts w:ascii="Courier New" w:eastAsia="Times New Roman" w:hAnsi="Courier New" w:cs="Courier New"/>
                <w:kern w:val="0"/>
                <w:lang w:eastAsia="en-GB"/>
                <w14:ligatures w14:val="none"/>
              </w:rPr>
            </w:pPr>
            <w:r w:rsidRPr="00A67B6D">
              <w:rPr>
                <w:rFonts w:ascii="Courier New" w:eastAsia="Times New Roman" w:hAnsi="Courier New" w:cs="Courier New"/>
                <w:kern w:val="0"/>
                <w:lang w:eastAsia="en-GB"/>
                <w14:ligatures w14:val="none"/>
              </w:rPr>
              <w:t>TTTGAAAAATCTCATTCCATATAGAGGTAAATATTTTTTTTCCATGGAGAATTTT</w:t>
            </w:r>
          </w:p>
        </w:tc>
      </w:tr>
      <w:tr w:rsidR="001A020A" w:rsidRPr="00A67B6D" w14:paraId="4955E1E0" w14:textId="77777777" w:rsidTr="00F835BE">
        <w:trPr>
          <w:trHeight w:val="287"/>
        </w:trPr>
        <w:tc>
          <w:tcPr>
            <w:tcW w:w="2972" w:type="dxa"/>
            <w:tcBorders>
              <w:top w:val="nil"/>
              <w:left w:val="single" w:sz="4" w:space="0" w:color="auto"/>
              <w:bottom w:val="single" w:sz="4" w:space="0" w:color="auto"/>
              <w:right w:val="single" w:sz="4" w:space="0" w:color="auto"/>
            </w:tcBorders>
            <w:noWrap/>
            <w:vAlign w:val="bottom"/>
            <w:hideMark/>
          </w:tcPr>
          <w:p w14:paraId="34350731" w14:textId="4C101D55" w:rsidR="001A020A" w:rsidRPr="00A67B6D" w:rsidRDefault="001A020A" w:rsidP="00012B14">
            <w:pPr>
              <w:spacing w:after="0" w:line="240" w:lineRule="auto"/>
              <w:jc w:val="left"/>
              <w:rPr>
                <w:rFonts w:ascii="Aptos Narrow" w:eastAsia="Times New Roman" w:hAnsi="Aptos Narrow" w:cs="Times New Roman"/>
                <w:b/>
                <w:bCs/>
                <w:color w:val="000000"/>
                <w:kern w:val="0"/>
                <w:lang w:eastAsia="en-GB"/>
                <w14:ligatures w14:val="none"/>
              </w:rPr>
            </w:pPr>
            <w:r w:rsidRPr="00A67B6D">
              <w:rPr>
                <w:rFonts w:ascii="Aptos Narrow" w:eastAsia="Times New Roman" w:hAnsi="Aptos Narrow" w:cs="Times New Roman"/>
                <w:b/>
                <w:bCs/>
                <w:color w:val="000000"/>
                <w:kern w:val="0"/>
                <w:lang w:eastAsia="en-GB"/>
                <w14:ligatures w14:val="none"/>
              </w:rPr>
              <w:t>3</w:t>
            </w:r>
            <w:r w:rsidR="00652232">
              <w:rPr>
                <w:rFonts w:ascii="Aptos Narrow" w:eastAsia="Times New Roman" w:hAnsi="Aptos Narrow" w:cs="Times New Roman"/>
                <w:b/>
                <w:bCs/>
                <w:color w:val="000000"/>
                <w:kern w:val="0"/>
                <w:lang w:eastAsia="en-GB"/>
                <w14:ligatures w14:val="none"/>
              </w:rPr>
              <w:t xml:space="preserve"> </w:t>
            </w:r>
            <w:r w:rsidRPr="00A67B6D">
              <w:rPr>
                <w:rFonts w:ascii="Aptos Narrow" w:eastAsia="Times New Roman" w:hAnsi="Aptos Narrow" w:cs="Times New Roman"/>
                <w:b/>
                <w:bCs/>
                <w:color w:val="000000"/>
                <w:kern w:val="0"/>
                <w:lang w:eastAsia="en-GB"/>
                <w14:ligatures w14:val="none"/>
              </w:rPr>
              <w:t>I196L</w:t>
            </w:r>
            <w:r w:rsidR="00652232">
              <w:rPr>
                <w:rFonts w:ascii="Aptos Narrow" w:eastAsia="Times New Roman" w:hAnsi="Aptos Narrow" w:cs="Times New Roman"/>
                <w:b/>
                <w:bCs/>
                <w:color w:val="000000"/>
                <w:kern w:val="0"/>
                <w:lang w:eastAsia="en-GB"/>
                <w14:ligatures w14:val="none"/>
              </w:rPr>
              <w:t xml:space="preserve"> </w:t>
            </w:r>
            <w:r w:rsidRPr="00A67B6D">
              <w:rPr>
                <w:rFonts w:ascii="Aptos Narrow" w:eastAsia="Times New Roman" w:hAnsi="Aptos Narrow" w:cs="Times New Roman"/>
                <w:b/>
                <w:bCs/>
                <w:color w:val="000000"/>
                <w:kern w:val="0"/>
                <w:lang w:eastAsia="en-GB"/>
                <w14:ligatures w14:val="none"/>
              </w:rPr>
              <w:t>R</w:t>
            </w:r>
          </w:p>
        </w:tc>
        <w:tc>
          <w:tcPr>
            <w:tcW w:w="7785" w:type="dxa"/>
            <w:tcBorders>
              <w:top w:val="nil"/>
              <w:left w:val="nil"/>
              <w:bottom w:val="single" w:sz="4" w:space="0" w:color="auto"/>
              <w:right w:val="single" w:sz="4" w:space="0" w:color="auto"/>
            </w:tcBorders>
            <w:noWrap/>
            <w:vAlign w:val="bottom"/>
            <w:hideMark/>
          </w:tcPr>
          <w:p w14:paraId="7161A077" w14:textId="77777777" w:rsidR="001A020A" w:rsidRPr="00A67B6D" w:rsidRDefault="001A020A" w:rsidP="00012B14">
            <w:pPr>
              <w:spacing w:after="0" w:line="240" w:lineRule="auto"/>
              <w:jc w:val="left"/>
              <w:rPr>
                <w:rFonts w:ascii="Courier New" w:eastAsia="Times New Roman" w:hAnsi="Courier New" w:cs="Courier New"/>
                <w:kern w:val="0"/>
                <w:lang w:eastAsia="en-GB"/>
                <w14:ligatures w14:val="none"/>
              </w:rPr>
            </w:pPr>
            <w:r w:rsidRPr="00A67B6D">
              <w:rPr>
                <w:rFonts w:ascii="Courier New" w:eastAsia="Times New Roman" w:hAnsi="Courier New" w:cs="Courier New"/>
                <w:kern w:val="0"/>
                <w:lang w:eastAsia="en-GB"/>
                <w14:ligatures w14:val="none"/>
              </w:rPr>
              <w:t>CCTAAACAACATCCTGTTATAATATGAGCAGAAAAAAAAAATAAGTATAATTAGG</w:t>
            </w:r>
          </w:p>
        </w:tc>
      </w:tr>
      <w:tr w:rsidR="001A020A" w:rsidRPr="00A67B6D" w14:paraId="6AD5CDC6" w14:textId="77777777" w:rsidTr="00F835BE">
        <w:trPr>
          <w:trHeight w:val="287"/>
        </w:trPr>
        <w:tc>
          <w:tcPr>
            <w:tcW w:w="2972" w:type="dxa"/>
            <w:tcBorders>
              <w:top w:val="nil"/>
              <w:left w:val="single" w:sz="4" w:space="0" w:color="auto"/>
              <w:bottom w:val="single" w:sz="4" w:space="0" w:color="auto"/>
              <w:right w:val="single" w:sz="4" w:space="0" w:color="auto"/>
            </w:tcBorders>
            <w:noWrap/>
            <w:vAlign w:val="bottom"/>
            <w:hideMark/>
          </w:tcPr>
          <w:p w14:paraId="7EC736E5" w14:textId="2B3DA658" w:rsidR="001A020A" w:rsidRPr="00A67B6D" w:rsidRDefault="001A020A" w:rsidP="00012B14">
            <w:pPr>
              <w:spacing w:after="0" w:line="240" w:lineRule="auto"/>
              <w:jc w:val="left"/>
              <w:rPr>
                <w:rFonts w:ascii="Aptos Narrow" w:eastAsia="Times New Roman" w:hAnsi="Aptos Narrow" w:cs="Times New Roman"/>
                <w:b/>
                <w:bCs/>
                <w:color w:val="000000"/>
                <w:kern w:val="0"/>
                <w:lang w:eastAsia="en-GB"/>
                <w14:ligatures w14:val="none"/>
              </w:rPr>
            </w:pPr>
            <w:r w:rsidRPr="00A67B6D">
              <w:rPr>
                <w:rFonts w:ascii="Aptos Narrow" w:eastAsia="Times New Roman" w:hAnsi="Aptos Narrow" w:cs="Times New Roman"/>
                <w:b/>
                <w:bCs/>
                <w:color w:val="000000"/>
                <w:kern w:val="0"/>
                <w:lang w:eastAsia="en-GB"/>
                <w14:ligatures w14:val="none"/>
              </w:rPr>
              <w:t>4</w:t>
            </w:r>
            <w:r w:rsidR="00652232">
              <w:rPr>
                <w:rFonts w:ascii="Aptos Narrow" w:eastAsia="Times New Roman" w:hAnsi="Aptos Narrow" w:cs="Times New Roman"/>
                <w:b/>
                <w:bCs/>
                <w:color w:val="000000"/>
                <w:kern w:val="0"/>
                <w:lang w:eastAsia="en-GB"/>
                <w14:ligatures w14:val="none"/>
              </w:rPr>
              <w:t xml:space="preserve"> </w:t>
            </w:r>
            <w:r w:rsidRPr="00A67B6D">
              <w:rPr>
                <w:rFonts w:ascii="Aptos Narrow" w:eastAsia="Times New Roman" w:hAnsi="Aptos Narrow" w:cs="Times New Roman"/>
                <w:b/>
                <w:bCs/>
                <w:color w:val="000000"/>
                <w:kern w:val="0"/>
                <w:lang w:eastAsia="en-GB"/>
                <w14:ligatures w14:val="none"/>
              </w:rPr>
              <w:t>A179L</w:t>
            </w:r>
            <w:r w:rsidR="00652232">
              <w:rPr>
                <w:rFonts w:ascii="Aptos Narrow" w:eastAsia="Times New Roman" w:hAnsi="Aptos Narrow" w:cs="Times New Roman"/>
                <w:b/>
                <w:bCs/>
                <w:color w:val="000000"/>
                <w:kern w:val="0"/>
                <w:lang w:eastAsia="en-GB"/>
                <w14:ligatures w14:val="none"/>
              </w:rPr>
              <w:t xml:space="preserve"> </w:t>
            </w:r>
            <w:r w:rsidRPr="00A67B6D">
              <w:rPr>
                <w:rFonts w:ascii="Aptos Narrow" w:eastAsia="Times New Roman" w:hAnsi="Aptos Narrow" w:cs="Times New Roman"/>
                <w:b/>
                <w:bCs/>
                <w:color w:val="000000"/>
                <w:kern w:val="0"/>
                <w:lang w:eastAsia="en-GB"/>
                <w14:ligatures w14:val="none"/>
              </w:rPr>
              <w:t>R</w:t>
            </w:r>
          </w:p>
        </w:tc>
        <w:tc>
          <w:tcPr>
            <w:tcW w:w="7785" w:type="dxa"/>
            <w:tcBorders>
              <w:top w:val="nil"/>
              <w:left w:val="nil"/>
              <w:bottom w:val="single" w:sz="4" w:space="0" w:color="auto"/>
              <w:right w:val="single" w:sz="4" w:space="0" w:color="auto"/>
            </w:tcBorders>
            <w:noWrap/>
            <w:vAlign w:val="bottom"/>
            <w:hideMark/>
          </w:tcPr>
          <w:p w14:paraId="3B91FE4E" w14:textId="77777777" w:rsidR="001A020A" w:rsidRPr="00A67B6D" w:rsidRDefault="001A020A" w:rsidP="00012B14">
            <w:pPr>
              <w:spacing w:after="0" w:line="240" w:lineRule="auto"/>
              <w:jc w:val="left"/>
              <w:rPr>
                <w:rFonts w:ascii="Courier New" w:eastAsia="Times New Roman" w:hAnsi="Courier New" w:cs="Courier New"/>
                <w:kern w:val="0"/>
                <w:lang w:eastAsia="en-GB"/>
                <w14:ligatures w14:val="none"/>
              </w:rPr>
            </w:pPr>
            <w:r w:rsidRPr="00A67B6D">
              <w:rPr>
                <w:rFonts w:ascii="Courier New" w:eastAsia="Times New Roman" w:hAnsi="Courier New" w:cs="Courier New"/>
                <w:kern w:val="0"/>
                <w:lang w:eastAsia="en-GB"/>
                <w14:ligatures w14:val="none"/>
              </w:rPr>
              <w:t>CCTCCATAGCGGCACCCTATATTTTTTTATTTAGGTTTCAATGTTATCACAATTG</w:t>
            </w:r>
          </w:p>
        </w:tc>
      </w:tr>
      <w:tr w:rsidR="001A020A" w:rsidRPr="00A67B6D" w14:paraId="3E902DBB" w14:textId="77777777" w:rsidTr="00F835BE">
        <w:trPr>
          <w:trHeight w:val="287"/>
        </w:trPr>
        <w:tc>
          <w:tcPr>
            <w:tcW w:w="2972" w:type="dxa"/>
            <w:tcBorders>
              <w:top w:val="nil"/>
              <w:left w:val="single" w:sz="4" w:space="0" w:color="auto"/>
              <w:bottom w:val="single" w:sz="4" w:space="0" w:color="auto"/>
              <w:right w:val="single" w:sz="4" w:space="0" w:color="auto"/>
            </w:tcBorders>
            <w:noWrap/>
            <w:vAlign w:val="bottom"/>
            <w:hideMark/>
          </w:tcPr>
          <w:p w14:paraId="27442429" w14:textId="3698A8FC" w:rsidR="001A020A" w:rsidRPr="00A67B6D" w:rsidRDefault="001A020A" w:rsidP="00012B14">
            <w:pPr>
              <w:spacing w:after="0" w:line="240" w:lineRule="auto"/>
              <w:jc w:val="left"/>
              <w:rPr>
                <w:rFonts w:ascii="Aptos Narrow" w:eastAsia="Times New Roman" w:hAnsi="Aptos Narrow" w:cs="Times New Roman"/>
                <w:b/>
                <w:bCs/>
                <w:color w:val="000000"/>
                <w:kern w:val="0"/>
                <w:lang w:eastAsia="en-GB"/>
                <w14:ligatures w14:val="none"/>
              </w:rPr>
            </w:pPr>
            <w:r w:rsidRPr="00A67B6D">
              <w:rPr>
                <w:rFonts w:ascii="Aptos Narrow" w:eastAsia="Times New Roman" w:hAnsi="Aptos Narrow" w:cs="Times New Roman"/>
                <w:b/>
                <w:bCs/>
                <w:color w:val="000000"/>
                <w:kern w:val="0"/>
                <w:lang w:eastAsia="en-GB"/>
                <w14:ligatures w14:val="none"/>
              </w:rPr>
              <w:t>4</w:t>
            </w:r>
            <w:r w:rsidR="00652232">
              <w:rPr>
                <w:rFonts w:ascii="Aptos Narrow" w:eastAsia="Times New Roman" w:hAnsi="Aptos Narrow" w:cs="Times New Roman"/>
                <w:b/>
                <w:bCs/>
                <w:color w:val="000000"/>
                <w:kern w:val="0"/>
                <w:lang w:eastAsia="en-GB"/>
                <w14:ligatures w14:val="none"/>
              </w:rPr>
              <w:t xml:space="preserve"> </w:t>
            </w:r>
            <w:r w:rsidRPr="00A67B6D">
              <w:rPr>
                <w:rFonts w:ascii="Aptos Narrow" w:eastAsia="Times New Roman" w:hAnsi="Aptos Narrow" w:cs="Times New Roman"/>
                <w:b/>
                <w:bCs/>
                <w:color w:val="000000"/>
                <w:kern w:val="0"/>
                <w:lang w:eastAsia="en-GB"/>
                <w14:ligatures w14:val="none"/>
              </w:rPr>
              <w:t>A238L</w:t>
            </w:r>
            <w:r w:rsidR="00652232">
              <w:rPr>
                <w:rFonts w:ascii="Aptos Narrow" w:eastAsia="Times New Roman" w:hAnsi="Aptos Narrow" w:cs="Times New Roman"/>
                <w:b/>
                <w:bCs/>
                <w:color w:val="000000"/>
                <w:kern w:val="0"/>
                <w:lang w:eastAsia="en-GB"/>
                <w14:ligatures w14:val="none"/>
              </w:rPr>
              <w:t xml:space="preserve"> </w:t>
            </w:r>
            <w:r w:rsidRPr="00A67B6D">
              <w:rPr>
                <w:rFonts w:ascii="Aptos Narrow" w:eastAsia="Times New Roman" w:hAnsi="Aptos Narrow" w:cs="Times New Roman"/>
                <w:b/>
                <w:bCs/>
                <w:color w:val="000000"/>
                <w:kern w:val="0"/>
                <w:lang w:eastAsia="en-GB"/>
                <w14:ligatures w14:val="none"/>
              </w:rPr>
              <w:t>R</w:t>
            </w:r>
          </w:p>
        </w:tc>
        <w:tc>
          <w:tcPr>
            <w:tcW w:w="7785" w:type="dxa"/>
            <w:tcBorders>
              <w:top w:val="nil"/>
              <w:left w:val="nil"/>
              <w:bottom w:val="single" w:sz="4" w:space="0" w:color="auto"/>
              <w:right w:val="single" w:sz="4" w:space="0" w:color="auto"/>
            </w:tcBorders>
            <w:noWrap/>
            <w:vAlign w:val="bottom"/>
            <w:hideMark/>
          </w:tcPr>
          <w:p w14:paraId="7C2BFCDA" w14:textId="77777777" w:rsidR="001A020A" w:rsidRPr="00A67B6D" w:rsidRDefault="001A020A" w:rsidP="00012B14">
            <w:pPr>
              <w:spacing w:after="0" w:line="240" w:lineRule="auto"/>
              <w:jc w:val="left"/>
              <w:rPr>
                <w:rFonts w:ascii="Courier New" w:eastAsia="Times New Roman" w:hAnsi="Courier New" w:cs="Courier New"/>
                <w:kern w:val="0"/>
                <w:lang w:eastAsia="en-GB"/>
                <w14:ligatures w14:val="none"/>
              </w:rPr>
            </w:pPr>
            <w:r w:rsidRPr="00A67B6D">
              <w:rPr>
                <w:rFonts w:ascii="Courier New" w:eastAsia="Times New Roman" w:hAnsi="Courier New" w:cs="Courier New"/>
                <w:kern w:val="0"/>
                <w:lang w:eastAsia="en-GB"/>
                <w14:ligatures w14:val="none"/>
              </w:rPr>
              <w:t>GAATGTCGCCCCTACTCCACTATATGATTTTACTCCTTTAATTTTTAATGTCCTT</w:t>
            </w:r>
          </w:p>
        </w:tc>
      </w:tr>
      <w:tr w:rsidR="001A020A" w:rsidRPr="00A67B6D" w14:paraId="5E706A37" w14:textId="77777777" w:rsidTr="00F835BE">
        <w:trPr>
          <w:trHeight w:val="287"/>
        </w:trPr>
        <w:tc>
          <w:tcPr>
            <w:tcW w:w="2972" w:type="dxa"/>
            <w:tcBorders>
              <w:top w:val="nil"/>
              <w:left w:val="single" w:sz="4" w:space="0" w:color="auto"/>
              <w:bottom w:val="single" w:sz="4" w:space="0" w:color="auto"/>
              <w:right w:val="single" w:sz="4" w:space="0" w:color="auto"/>
            </w:tcBorders>
            <w:noWrap/>
            <w:vAlign w:val="bottom"/>
            <w:hideMark/>
          </w:tcPr>
          <w:p w14:paraId="3C37468F" w14:textId="4E2185D5" w:rsidR="001A020A" w:rsidRPr="00A67B6D" w:rsidRDefault="001A020A" w:rsidP="00012B14">
            <w:pPr>
              <w:spacing w:after="0" w:line="240" w:lineRule="auto"/>
              <w:jc w:val="left"/>
              <w:rPr>
                <w:rFonts w:ascii="Aptos Narrow" w:eastAsia="Times New Roman" w:hAnsi="Aptos Narrow" w:cs="Times New Roman"/>
                <w:b/>
                <w:bCs/>
                <w:color w:val="000000"/>
                <w:kern w:val="0"/>
                <w:lang w:eastAsia="en-GB"/>
                <w14:ligatures w14:val="none"/>
              </w:rPr>
            </w:pPr>
            <w:r w:rsidRPr="00A67B6D">
              <w:rPr>
                <w:rFonts w:ascii="Aptos Narrow" w:eastAsia="Times New Roman" w:hAnsi="Aptos Narrow" w:cs="Times New Roman"/>
                <w:b/>
                <w:bCs/>
                <w:color w:val="000000"/>
                <w:kern w:val="0"/>
                <w:lang w:eastAsia="en-GB"/>
                <w14:ligatures w14:val="none"/>
              </w:rPr>
              <w:t>5</w:t>
            </w:r>
            <w:r w:rsidR="00652232">
              <w:rPr>
                <w:rFonts w:ascii="Aptos Narrow" w:eastAsia="Times New Roman" w:hAnsi="Aptos Narrow" w:cs="Times New Roman"/>
                <w:b/>
                <w:bCs/>
                <w:color w:val="000000"/>
                <w:kern w:val="0"/>
                <w:lang w:eastAsia="en-GB"/>
                <w14:ligatures w14:val="none"/>
              </w:rPr>
              <w:t xml:space="preserve"> </w:t>
            </w:r>
            <w:r w:rsidRPr="00A67B6D">
              <w:rPr>
                <w:rFonts w:ascii="Aptos Narrow" w:eastAsia="Times New Roman" w:hAnsi="Aptos Narrow" w:cs="Times New Roman"/>
                <w:b/>
                <w:bCs/>
                <w:color w:val="000000"/>
                <w:kern w:val="0"/>
                <w:lang w:eastAsia="en-GB"/>
                <w14:ligatures w14:val="none"/>
              </w:rPr>
              <w:t>MGF</w:t>
            </w:r>
            <w:r w:rsidR="00652232">
              <w:rPr>
                <w:rFonts w:ascii="Aptos Narrow" w:eastAsia="Times New Roman" w:hAnsi="Aptos Narrow" w:cs="Times New Roman"/>
                <w:b/>
                <w:bCs/>
                <w:color w:val="000000"/>
                <w:kern w:val="0"/>
                <w:lang w:eastAsia="en-GB"/>
                <w14:ligatures w14:val="none"/>
              </w:rPr>
              <w:t xml:space="preserve"> </w:t>
            </w:r>
            <w:r w:rsidRPr="00A67B6D">
              <w:rPr>
                <w:rFonts w:ascii="Aptos Narrow" w:eastAsia="Times New Roman" w:hAnsi="Aptos Narrow" w:cs="Times New Roman"/>
                <w:b/>
                <w:bCs/>
                <w:color w:val="000000"/>
                <w:kern w:val="0"/>
                <w:lang w:eastAsia="en-GB"/>
                <w14:ligatures w14:val="none"/>
              </w:rPr>
              <w:t>360-21R</w:t>
            </w:r>
            <w:r w:rsidR="00652232">
              <w:rPr>
                <w:rFonts w:ascii="Aptos Narrow" w:eastAsia="Times New Roman" w:hAnsi="Aptos Narrow" w:cs="Times New Roman"/>
                <w:b/>
                <w:bCs/>
                <w:color w:val="000000"/>
                <w:kern w:val="0"/>
                <w:lang w:eastAsia="en-GB"/>
                <w14:ligatures w14:val="none"/>
              </w:rPr>
              <w:t xml:space="preserve"> </w:t>
            </w:r>
            <w:r w:rsidRPr="00A67B6D">
              <w:rPr>
                <w:rFonts w:ascii="Aptos Narrow" w:eastAsia="Times New Roman" w:hAnsi="Aptos Narrow" w:cs="Times New Roman"/>
                <w:b/>
                <w:bCs/>
                <w:color w:val="000000"/>
                <w:kern w:val="0"/>
                <w:lang w:eastAsia="en-GB"/>
                <w14:ligatures w14:val="none"/>
              </w:rPr>
              <w:t>R</w:t>
            </w:r>
          </w:p>
        </w:tc>
        <w:tc>
          <w:tcPr>
            <w:tcW w:w="7785" w:type="dxa"/>
            <w:tcBorders>
              <w:top w:val="nil"/>
              <w:left w:val="nil"/>
              <w:bottom w:val="single" w:sz="4" w:space="0" w:color="auto"/>
              <w:right w:val="single" w:sz="4" w:space="0" w:color="auto"/>
            </w:tcBorders>
            <w:noWrap/>
            <w:vAlign w:val="bottom"/>
            <w:hideMark/>
          </w:tcPr>
          <w:p w14:paraId="2F9ABDCF" w14:textId="77777777" w:rsidR="001A020A" w:rsidRPr="00A67B6D" w:rsidRDefault="001A020A" w:rsidP="00012B14">
            <w:pPr>
              <w:spacing w:after="0" w:line="240" w:lineRule="auto"/>
              <w:jc w:val="left"/>
              <w:rPr>
                <w:rFonts w:ascii="Courier New" w:eastAsia="Times New Roman" w:hAnsi="Courier New" w:cs="Courier New"/>
                <w:kern w:val="0"/>
                <w:lang w:eastAsia="en-GB"/>
                <w14:ligatures w14:val="none"/>
              </w:rPr>
            </w:pPr>
            <w:r w:rsidRPr="00A67B6D">
              <w:rPr>
                <w:rFonts w:ascii="Courier New" w:eastAsia="Times New Roman" w:hAnsi="Courier New" w:cs="Courier New"/>
                <w:kern w:val="0"/>
                <w:lang w:eastAsia="en-GB"/>
                <w14:ligatures w14:val="none"/>
              </w:rPr>
              <w:t>AAGTGGAGTAGACATTTTTTTTTACAAAATCGTTTAAGTTTTAGTGGTCAGGCCT</w:t>
            </w:r>
          </w:p>
        </w:tc>
      </w:tr>
      <w:tr w:rsidR="001A020A" w:rsidRPr="00A67B6D" w14:paraId="10410319" w14:textId="77777777" w:rsidTr="00F835BE">
        <w:trPr>
          <w:trHeight w:val="287"/>
        </w:trPr>
        <w:tc>
          <w:tcPr>
            <w:tcW w:w="2972" w:type="dxa"/>
            <w:tcBorders>
              <w:top w:val="nil"/>
              <w:left w:val="single" w:sz="4" w:space="0" w:color="auto"/>
              <w:bottom w:val="single" w:sz="4" w:space="0" w:color="auto"/>
              <w:right w:val="single" w:sz="4" w:space="0" w:color="auto"/>
            </w:tcBorders>
            <w:noWrap/>
            <w:vAlign w:val="bottom"/>
            <w:hideMark/>
          </w:tcPr>
          <w:p w14:paraId="19A7ACC7" w14:textId="6DEB7703" w:rsidR="001A020A" w:rsidRPr="00A67B6D" w:rsidRDefault="001A020A" w:rsidP="00012B14">
            <w:pPr>
              <w:spacing w:after="0" w:line="240" w:lineRule="auto"/>
              <w:jc w:val="left"/>
              <w:rPr>
                <w:rFonts w:ascii="Aptos Narrow" w:eastAsia="Times New Roman" w:hAnsi="Aptos Narrow" w:cs="Times New Roman"/>
                <w:b/>
                <w:bCs/>
                <w:color w:val="000000"/>
                <w:kern w:val="0"/>
                <w:lang w:eastAsia="en-GB"/>
                <w14:ligatures w14:val="none"/>
              </w:rPr>
            </w:pPr>
            <w:r w:rsidRPr="00A67B6D">
              <w:rPr>
                <w:rFonts w:ascii="Aptos Narrow" w:eastAsia="Times New Roman" w:hAnsi="Aptos Narrow" w:cs="Times New Roman"/>
                <w:b/>
                <w:bCs/>
                <w:color w:val="000000"/>
                <w:kern w:val="0"/>
                <w:lang w:eastAsia="en-GB"/>
                <w14:ligatures w14:val="none"/>
              </w:rPr>
              <w:t>5</w:t>
            </w:r>
            <w:r w:rsidR="00652232">
              <w:rPr>
                <w:rFonts w:ascii="Aptos Narrow" w:eastAsia="Times New Roman" w:hAnsi="Aptos Narrow" w:cs="Times New Roman"/>
                <w:b/>
                <w:bCs/>
                <w:color w:val="000000"/>
                <w:kern w:val="0"/>
                <w:lang w:eastAsia="en-GB"/>
                <w14:ligatures w14:val="none"/>
              </w:rPr>
              <w:t xml:space="preserve"> </w:t>
            </w:r>
            <w:r w:rsidRPr="00A67B6D">
              <w:rPr>
                <w:rFonts w:ascii="Aptos Narrow" w:eastAsia="Times New Roman" w:hAnsi="Aptos Narrow" w:cs="Times New Roman"/>
                <w:b/>
                <w:bCs/>
                <w:color w:val="000000"/>
                <w:kern w:val="0"/>
                <w:lang w:eastAsia="en-GB"/>
                <w14:ligatures w14:val="none"/>
              </w:rPr>
              <w:t>MGF</w:t>
            </w:r>
            <w:r w:rsidR="00652232">
              <w:rPr>
                <w:rFonts w:ascii="Aptos Narrow" w:eastAsia="Times New Roman" w:hAnsi="Aptos Narrow" w:cs="Times New Roman"/>
                <w:b/>
                <w:bCs/>
                <w:color w:val="000000"/>
                <w:kern w:val="0"/>
                <w:lang w:eastAsia="en-GB"/>
                <w14:ligatures w14:val="none"/>
              </w:rPr>
              <w:t xml:space="preserve"> </w:t>
            </w:r>
            <w:r w:rsidRPr="00A67B6D">
              <w:rPr>
                <w:rFonts w:ascii="Aptos Narrow" w:eastAsia="Times New Roman" w:hAnsi="Aptos Narrow" w:cs="Times New Roman"/>
                <w:b/>
                <w:bCs/>
                <w:color w:val="000000"/>
                <w:kern w:val="0"/>
                <w:lang w:eastAsia="en-GB"/>
                <w14:ligatures w14:val="none"/>
              </w:rPr>
              <w:t>505-5R</w:t>
            </w:r>
            <w:r w:rsidR="00652232">
              <w:rPr>
                <w:rFonts w:ascii="Aptos Narrow" w:eastAsia="Times New Roman" w:hAnsi="Aptos Narrow" w:cs="Times New Roman"/>
                <w:b/>
                <w:bCs/>
                <w:color w:val="000000"/>
                <w:kern w:val="0"/>
                <w:lang w:eastAsia="en-GB"/>
                <w14:ligatures w14:val="none"/>
              </w:rPr>
              <w:t xml:space="preserve"> </w:t>
            </w:r>
            <w:r w:rsidRPr="00A67B6D">
              <w:rPr>
                <w:rFonts w:ascii="Aptos Narrow" w:eastAsia="Times New Roman" w:hAnsi="Aptos Narrow" w:cs="Times New Roman"/>
                <w:b/>
                <w:bCs/>
                <w:color w:val="000000"/>
                <w:kern w:val="0"/>
                <w:lang w:eastAsia="en-GB"/>
                <w14:ligatures w14:val="none"/>
              </w:rPr>
              <w:t>R</w:t>
            </w:r>
          </w:p>
        </w:tc>
        <w:tc>
          <w:tcPr>
            <w:tcW w:w="7785" w:type="dxa"/>
            <w:tcBorders>
              <w:top w:val="nil"/>
              <w:left w:val="nil"/>
              <w:bottom w:val="single" w:sz="4" w:space="0" w:color="auto"/>
              <w:right w:val="single" w:sz="4" w:space="0" w:color="auto"/>
            </w:tcBorders>
            <w:noWrap/>
            <w:vAlign w:val="bottom"/>
            <w:hideMark/>
          </w:tcPr>
          <w:p w14:paraId="509C1E3E" w14:textId="77777777" w:rsidR="001A020A" w:rsidRPr="00A67B6D" w:rsidRDefault="001A020A" w:rsidP="00012B14">
            <w:pPr>
              <w:spacing w:after="0" w:line="240" w:lineRule="auto"/>
              <w:jc w:val="left"/>
              <w:rPr>
                <w:rFonts w:ascii="Courier New" w:eastAsia="Times New Roman" w:hAnsi="Courier New" w:cs="Courier New"/>
                <w:kern w:val="0"/>
                <w:lang w:eastAsia="en-GB"/>
                <w14:ligatures w14:val="none"/>
              </w:rPr>
            </w:pPr>
            <w:r w:rsidRPr="00A67B6D">
              <w:rPr>
                <w:rFonts w:ascii="Courier New" w:eastAsia="Times New Roman" w:hAnsi="Courier New" w:cs="Courier New"/>
                <w:kern w:val="0"/>
                <w:lang w:eastAsia="en-GB"/>
                <w14:ligatures w14:val="none"/>
              </w:rPr>
              <w:t>CCTGGAGGGAGAACATTTTCTTACTCTGATCAAAAAAATAAATTTTACTCAGATT</w:t>
            </w:r>
          </w:p>
        </w:tc>
      </w:tr>
      <w:tr w:rsidR="001A020A" w:rsidRPr="00A67B6D" w14:paraId="128101D8" w14:textId="77777777" w:rsidTr="00F835BE">
        <w:trPr>
          <w:trHeight w:val="287"/>
        </w:trPr>
        <w:tc>
          <w:tcPr>
            <w:tcW w:w="2972" w:type="dxa"/>
            <w:tcBorders>
              <w:top w:val="nil"/>
              <w:left w:val="single" w:sz="4" w:space="0" w:color="auto"/>
              <w:bottom w:val="single" w:sz="4" w:space="0" w:color="auto"/>
              <w:right w:val="single" w:sz="4" w:space="0" w:color="auto"/>
            </w:tcBorders>
            <w:noWrap/>
            <w:vAlign w:val="bottom"/>
            <w:hideMark/>
          </w:tcPr>
          <w:p w14:paraId="6408347E" w14:textId="3479B432" w:rsidR="001A020A" w:rsidRPr="00A67B6D" w:rsidRDefault="001A020A" w:rsidP="00012B14">
            <w:pPr>
              <w:spacing w:after="0" w:line="240" w:lineRule="auto"/>
              <w:jc w:val="left"/>
              <w:rPr>
                <w:rFonts w:ascii="Aptos Narrow" w:eastAsia="Times New Roman" w:hAnsi="Aptos Narrow" w:cs="Times New Roman"/>
                <w:b/>
                <w:bCs/>
                <w:color w:val="000000"/>
                <w:kern w:val="0"/>
                <w:lang w:eastAsia="en-GB"/>
                <w14:ligatures w14:val="none"/>
              </w:rPr>
            </w:pPr>
            <w:r w:rsidRPr="00A67B6D">
              <w:rPr>
                <w:rFonts w:ascii="Aptos Narrow" w:eastAsia="Times New Roman" w:hAnsi="Aptos Narrow" w:cs="Times New Roman"/>
                <w:b/>
                <w:bCs/>
                <w:color w:val="000000"/>
                <w:kern w:val="0"/>
                <w:lang w:eastAsia="en-GB"/>
                <w14:ligatures w14:val="none"/>
              </w:rPr>
              <w:t>A151R+cEPM</w:t>
            </w:r>
            <w:r w:rsidR="00DB52D9">
              <w:rPr>
                <w:rFonts w:ascii="Aptos Narrow" w:eastAsia="Times New Roman" w:hAnsi="Aptos Narrow" w:cs="Times New Roman"/>
                <w:b/>
                <w:bCs/>
                <w:color w:val="000000"/>
                <w:kern w:val="0"/>
                <w:lang w:eastAsia="en-GB"/>
                <w14:ligatures w14:val="none"/>
              </w:rPr>
              <w:t xml:space="preserve"> F</w:t>
            </w:r>
          </w:p>
        </w:tc>
        <w:tc>
          <w:tcPr>
            <w:tcW w:w="7785" w:type="dxa"/>
            <w:tcBorders>
              <w:top w:val="nil"/>
              <w:left w:val="nil"/>
              <w:bottom w:val="single" w:sz="4" w:space="0" w:color="auto"/>
              <w:right w:val="single" w:sz="4" w:space="0" w:color="auto"/>
            </w:tcBorders>
            <w:noWrap/>
            <w:vAlign w:val="bottom"/>
            <w:hideMark/>
          </w:tcPr>
          <w:p w14:paraId="29D2AE9A" w14:textId="77777777" w:rsidR="001A020A" w:rsidRPr="00A67B6D" w:rsidRDefault="001A020A" w:rsidP="00012B14">
            <w:pPr>
              <w:spacing w:after="0" w:line="240" w:lineRule="auto"/>
              <w:jc w:val="left"/>
              <w:rPr>
                <w:rFonts w:ascii="Courier New" w:eastAsia="Times New Roman" w:hAnsi="Courier New" w:cs="Courier New"/>
                <w:kern w:val="0"/>
                <w:lang w:eastAsia="en-GB"/>
                <w14:ligatures w14:val="none"/>
              </w:rPr>
            </w:pPr>
            <w:r w:rsidRPr="00A67B6D">
              <w:rPr>
                <w:rFonts w:ascii="Courier New" w:eastAsia="Times New Roman" w:hAnsi="Courier New" w:cs="Courier New"/>
                <w:kern w:val="0"/>
                <w:lang w:eastAsia="en-GB"/>
                <w14:ligatures w14:val="none"/>
              </w:rPr>
              <w:t>TAAGGAAAATAAAATTGAAATATTTTTTAATTGTTATGATGGCGTTGTTACACAA</w:t>
            </w:r>
          </w:p>
        </w:tc>
      </w:tr>
      <w:tr w:rsidR="00DB52D9" w:rsidRPr="00A67B6D" w14:paraId="1DA28D82" w14:textId="77777777" w:rsidTr="00F835BE">
        <w:trPr>
          <w:trHeight w:val="287"/>
        </w:trPr>
        <w:tc>
          <w:tcPr>
            <w:tcW w:w="2972" w:type="dxa"/>
            <w:tcBorders>
              <w:top w:val="nil"/>
              <w:left w:val="single" w:sz="4" w:space="0" w:color="auto"/>
              <w:bottom w:val="single" w:sz="4" w:space="0" w:color="auto"/>
              <w:right w:val="single" w:sz="4" w:space="0" w:color="auto"/>
            </w:tcBorders>
            <w:noWrap/>
            <w:vAlign w:val="bottom"/>
          </w:tcPr>
          <w:p w14:paraId="1F681210" w14:textId="0E8BC8FA" w:rsidR="00DB52D9" w:rsidRPr="00A67B6D" w:rsidRDefault="00DB52D9" w:rsidP="00012B14">
            <w:pPr>
              <w:spacing w:after="0" w:line="240" w:lineRule="auto"/>
              <w:jc w:val="left"/>
              <w:rPr>
                <w:rFonts w:ascii="Aptos Narrow" w:eastAsia="Times New Roman" w:hAnsi="Aptos Narrow" w:cs="Times New Roman"/>
                <w:b/>
                <w:bCs/>
                <w:color w:val="000000"/>
                <w:kern w:val="0"/>
                <w:lang w:eastAsia="en-GB"/>
                <w14:ligatures w14:val="none"/>
              </w:rPr>
            </w:pPr>
            <w:r w:rsidRPr="00A67B6D">
              <w:rPr>
                <w:rFonts w:ascii="Aptos Narrow" w:eastAsia="Times New Roman" w:hAnsi="Aptos Narrow" w:cs="Times New Roman"/>
                <w:b/>
                <w:bCs/>
                <w:color w:val="000000"/>
                <w:kern w:val="0"/>
                <w:lang w:eastAsia="en-GB"/>
                <w14:ligatures w14:val="none"/>
              </w:rPr>
              <w:t>A151R+cEPM</w:t>
            </w:r>
            <w:r>
              <w:rPr>
                <w:rFonts w:ascii="Aptos Narrow" w:eastAsia="Times New Roman" w:hAnsi="Aptos Narrow" w:cs="Times New Roman"/>
                <w:b/>
                <w:bCs/>
                <w:color w:val="000000"/>
                <w:kern w:val="0"/>
                <w:lang w:eastAsia="en-GB"/>
                <w14:ligatures w14:val="none"/>
              </w:rPr>
              <w:t xml:space="preserve"> R</w:t>
            </w:r>
          </w:p>
        </w:tc>
        <w:tc>
          <w:tcPr>
            <w:tcW w:w="7785" w:type="dxa"/>
            <w:tcBorders>
              <w:top w:val="nil"/>
              <w:left w:val="nil"/>
              <w:bottom w:val="single" w:sz="4" w:space="0" w:color="auto"/>
              <w:right w:val="single" w:sz="4" w:space="0" w:color="auto"/>
            </w:tcBorders>
            <w:noWrap/>
            <w:vAlign w:val="bottom"/>
          </w:tcPr>
          <w:p w14:paraId="7689C048" w14:textId="31F84C52" w:rsidR="00DB52D9" w:rsidRPr="00A67B6D" w:rsidRDefault="00F835BE" w:rsidP="00012B14">
            <w:pPr>
              <w:spacing w:after="0" w:line="240" w:lineRule="auto"/>
              <w:jc w:val="left"/>
              <w:rPr>
                <w:rFonts w:ascii="Courier New" w:eastAsia="Times New Roman" w:hAnsi="Courier New" w:cs="Courier New"/>
                <w:kern w:val="0"/>
                <w:lang w:eastAsia="en-GB"/>
                <w14:ligatures w14:val="none"/>
              </w:rPr>
            </w:pPr>
            <w:r w:rsidRPr="00F835BE">
              <w:rPr>
                <w:rFonts w:ascii="Courier New" w:eastAsia="Times New Roman" w:hAnsi="Courier New" w:cs="Courier New"/>
                <w:kern w:val="0"/>
                <w:lang w:eastAsia="en-GB"/>
                <w14:ligatures w14:val="none"/>
              </w:rPr>
              <w:t>TTGTGTAACAACGCCATCATAACAATTAAAAAATATTTCAATTTTATTTTCCTTA</w:t>
            </w:r>
          </w:p>
        </w:tc>
      </w:tr>
      <w:tr w:rsidR="001A020A" w:rsidRPr="00A67B6D" w14:paraId="2B490AAD" w14:textId="77777777" w:rsidTr="00F835BE">
        <w:trPr>
          <w:trHeight w:val="287"/>
        </w:trPr>
        <w:tc>
          <w:tcPr>
            <w:tcW w:w="2972" w:type="dxa"/>
            <w:tcBorders>
              <w:top w:val="nil"/>
              <w:left w:val="single" w:sz="4" w:space="0" w:color="auto"/>
              <w:bottom w:val="single" w:sz="4" w:space="0" w:color="auto"/>
              <w:right w:val="single" w:sz="4" w:space="0" w:color="auto"/>
            </w:tcBorders>
            <w:noWrap/>
            <w:vAlign w:val="bottom"/>
            <w:hideMark/>
          </w:tcPr>
          <w:p w14:paraId="7A308246" w14:textId="252F6860" w:rsidR="001A020A" w:rsidRPr="00A67B6D" w:rsidRDefault="00745E4E" w:rsidP="00012B14">
            <w:pPr>
              <w:spacing w:after="0" w:line="240" w:lineRule="auto"/>
              <w:jc w:val="left"/>
              <w:rPr>
                <w:rFonts w:ascii="Aptos Narrow" w:eastAsia="Times New Roman" w:hAnsi="Aptos Narrow" w:cs="Times New Roman"/>
                <w:b/>
                <w:bCs/>
                <w:color w:val="000000"/>
                <w:kern w:val="0"/>
                <w:lang w:eastAsia="en-GB"/>
                <w14:ligatures w14:val="none"/>
              </w:rPr>
            </w:pPr>
            <w:r>
              <w:rPr>
                <w:rFonts w:ascii="Aptos Narrow" w:eastAsia="Times New Roman" w:hAnsi="Aptos Narrow" w:cs="Times New Roman"/>
                <w:b/>
                <w:bCs/>
                <w:color w:val="000000"/>
                <w:kern w:val="0"/>
                <w:lang w:eastAsia="en-GB"/>
                <w14:ligatures w14:val="none"/>
              </w:rPr>
              <w:t xml:space="preserve">Core </w:t>
            </w:r>
            <w:r w:rsidR="001A020A" w:rsidRPr="00A67B6D">
              <w:rPr>
                <w:rFonts w:ascii="Aptos Narrow" w:eastAsia="Times New Roman" w:hAnsi="Aptos Narrow" w:cs="Times New Roman"/>
                <w:b/>
                <w:bCs/>
                <w:color w:val="000000"/>
                <w:kern w:val="0"/>
                <w:lang w:eastAsia="en-GB"/>
                <w14:ligatures w14:val="none"/>
              </w:rPr>
              <w:t>cEPM</w:t>
            </w:r>
            <w:r w:rsidR="00DB52D9">
              <w:rPr>
                <w:rFonts w:ascii="Aptos Narrow" w:eastAsia="Times New Roman" w:hAnsi="Aptos Narrow" w:cs="Times New Roman"/>
                <w:b/>
                <w:bCs/>
                <w:color w:val="000000"/>
                <w:kern w:val="0"/>
                <w:lang w:eastAsia="en-GB"/>
                <w14:ligatures w14:val="none"/>
              </w:rPr>
              <w:t xml:space="preserve"> F</w:t>
            </w:r>
          </w:p>
        </w:tc>
        <w:tc>
          <w:tcPr>
            <w:tcW w:w="7785" w:type="dxa"/>
            <w:tcBorders>
              <w:top w:val="nil"/>
              <w:left w:val="nil"/>
              <w:bottom w:val="single" w:sz="4" w:space="0" w:color="auto"/>
              <w:right w:val="single" w:sz="4" w:space="0" w:color="auto"/>
            </w:tcBorders>
            <w:noWrap/>
            <w:vAlign w:val="bottom"/>
            <w:hideMark/>
          </w:tcPr>
          <w:p w14:paraId="3202AA39" w14:textId="77777777" w:rsidR="001A020A" w:rsidRPr="00A67B6D" w:rsidRDefault="001A020A" w:rsidP="00012B14">
            <w:pPr>
              <w:spacing w:after="0" w:line="240" w:lineRule="auto"/>
              <w:jc w:val="left"/>
              <w:rPr>
                <w:rFonts w:ascii="Courier New" w:eastAsia="Times New Roman" w:hAnsi="Courier New" w:cs="Courier New"/>
                <w:kern w:val="0"/>
                <w:lang w:eastAsia="en-GB"/>
                <w14:ligatures w14:val="none"/>
              </w:rPr>
            </w:pPr>
            <w:r w:rsidRPr="00A67B6D">
              <w:rPr>
                <w:rFonts w:ascii="Courier New" w:eastAsia="Times New Roman" w:hAnsi="Courier New" w:cs="Courier New"/>
                <w:kern w:val="0"/>
                <w:lang w:eastAsia="en-GB"/>
                <w14:ligatures w14:val="none"/>
              </w:rPr>
              <w:t>AATAAAATTGAAATATTTTT</w:t>
            </w:r>
          </w:p>
        </w:tc>
      </w:tr>
      <w:tr w:rsidR="00745E4E" w:rsidRPr="00A67B6D" w14:paraId="1333F4D9" w14:textId="77777777" w:rsidTr="00F835BE">
        <w:trPr>
          <w:trHeight w:val="287"/>
        </w:trPr>
        <w:tc>
          <w:tcPr>
            <w:tcW w:w="2972" w:type="dxa"/>
            <w:tcBorders>
              <w:top w:val="nil"/>
              <w:left w:val="single" w:sz="4" w:space="0" w:color="auto"/>
              <w:bottom w:val="single" w:sz="4" w:space="0" w:color="auto"/>
              <w:right w:val="single" w:sz="4" w:space="0" w:color="auto"/>
            </w:tcBorders>
            <w:noWrap/>
            <w:vAlign w:val="bottom"/>
          </w:tcPr>
          <w:p w14:paraId="7BD9638B" w14:textId="09064DBB" w:rsidR="00745E4E" w:rsidRDefault="00DB52D9" w:rsidP="00012B14">
            <w:pPr>
              <w:spacing w:after="0" w:line="240" w:lineRule="auto"/>
              <w:jc w:val="left"/>
              <w:rPr>
                <w:rFonts w:ascii="Aptos Narrow" w:eastAsia="Times New Roman" w:hAnsi="Aptos Narrow" w:cs="Times New Roman"/>
                <w:b/>
                <w:bCs/>
                <w:color w:val="000000"/>
                <w:kern w:val="0"/>
                <w:lang w:eastAsia="en-GB"/>
                <w14:ligatures w14:val="none"/>
              </w:rPr>
            </w:pPr>
            <w:r>
              <w:rPr>
                <w:rFonts w:ascii="Aptos Narrow" w:eastAsia="Times New Roman" w:hAnsi="Aptos Narrow" w:cs="Times New Roman"/>
                <w:b/>
                <w:bCs/>
                <w:color w:val="000000"/>
                <w:kern w:val="0"/>
                <w:lang w:eastAsia="en-GB"/>
                <w14:ligatures w14:val="none"/>
              </w:rPr>
              <w:t xml:space="preserve">Core </w:t>
            </w:r>
            <w:r w:rsidRPr="00A67B6D">
              <w:rPr>
                <w:rFonts w:ascii="Aptos Narrow" w:eastAsia="Times New Roman" w:hAnsi="Aptos Narrow" w:cs="Times New Roman"/>
                <w:b/>
                <w:bCs/>
                <w:color w:val="000000"/>
                <w:kern w:val="0"/>
                <w:lang w:eastAsia="en-GB"/>
                <w14:ligatures w14:val="none"/>
              </w:rPr>
              <w:t>cEPM</w:t>
            </w:r>
            <w:r>
              <w:rPr>
                <w:rFonts w:ascii="Aptos Narrow" w:eastAsia="Times New Roman" w:hAnsi="Aptos Narrow" w:cs="Times New Roman"/>
                <w:b/>
                <w:bCs/>
                <w:color w:val="000000"/>
                <w:kern w:val="0"/>
                <w:lang w:eastAsia="en-GB"/>
                <w14:ligatures w14:val="none"/>
              </w:rPr>
              <w:t xml:space="preserve"> R</w:t>
            </w:r>
          </w:p>
        </w:tc>
        <w:tc>
          <w:tcPr>
            <w:tcW w:w="7785" w:type="dxa"/>
            <w:tcBorders>
              <w:top w:val="nil"/>
              <w:left w:val="nil"/>
              <w:bottom w:val="single" w:sz="4" w:space="0" w:color="auto"/>
              <w:right w:val="single" w:sz="4" w:space="0" w:color="auto"/>
            </w:tcBorders>
            <w:noWrap/>
            <w:vAlign w:val="bottom"/>
          </w:tcPr>
          <w:p w14:paraId="5DCCC1CE" w14:textId="7A43BA16" w:rsidR="00745E4E" w:rsidRPr="00A67B6D" w:rsidRDefault="00F835BE" w:rsidP="00012B14">
            <w:pPr>
              <w:spacing w:after="0" w:line="240" w:lineRule="auto"/>
              <w:jc w:val="left"/>
              <w:rPr>
                <w:rFonts w:ascii="Courier New" w:eastAsia="Times New Roman" w:hAnsi="Courier New" w:cs="Courier New"/>
                <w:kern w:val="0"/>
                <w:lang w:eastAsia="en-GB"/>
                <w14:ligatures w14:val="none"/>
              </w:rPr>
            </w:pPr>
            <w:r w:rsidRPr="00F835BE">
              <w:rPr>
                <w:rFonts w:ascii="Courier New" w:eastAsia="Times New Roman" w:hAnsi="Courier New" w:cs="Courier New"/>
                <w:kern w:val="0"/>
                <w:lang w:eastAsia="en-GB"/>
                <w14:ligatures w14:val="none"/>
              </w:rPr>
              <w:t>AAAAATATTTCAATTTTATT</w:t>
            </w:r>
          </w:p>
        </w:tc>
      </w:tr>
      <w:tr w:rsidR="00F835BE" w:rsidRPr="00A67B6D" w14:paraId="4F2FEB21" w14:textId="77777777" w:rsidTr="00F835BE">
        <w:trPr>
          <w:trHeight w:val="287"/>
        </w:trPr>
        <w:tc>
          <w:tcPr>
            <w:tcW w:w="2972" w:type="dxa"/>
            <w:tcBorders>
              <w:top w:val="single" w:sz="4" w:space="0" w:color="auto"/>
              <w:left w:val="single" w:sz="4" w:space="0" w:color="auto"/>
              <w:bottom w:val="single" w:sz="4" w:space="0" w:color="auto"/>
              <w:right w:val="single" w:sz="4" w:space="0" w:color="auto"/>
            </w:tcBorders>
            <w:noWrap/>
          </w:tcPr>
          <w:p w14:paraId="12BB7EAB" w14:textId="6A8D7128" w:rsidR="00F835BE" w:rsidRDefault="00F835BE" w:rsidP="00F835BE">
            <w:pPr>
              <w:spacing w:after="0" w:line="240" w:lineRule="auto"/>
              <w:jc w:val="left"/>
              <w:rPr>
                <w:rFonts w:ascii="Aptos Narrow" w:eastAsia="Times New Roman" w:hAnsi="Aptos Narrow" w:cs="Times New Roman"/>
                <w:b/>
                <w:bCs/>
                <w:color w:val="000000"/>
                <w:kern w:val="0"/>
                <w:lang w:eastAsia="en-GB"/>
                <w14:ligatures w14:val="none"/>
              </w:rPr>
            </w:pPr>
            <w:r w:rsidRPr="00F835BE">
              <w:rPr>
                <w:rFonts w:ascii="Aptos Narrow" w:eastAsia="Times New Roman" w:hAnsi="Aptos Narrow" w:cs="Times New Roman"/>
                <w:b/>
                <w:bCs/>
                <w:color w:val="000000"/>
                <w:kern w:val="0"/>
                <w:lang w:eastAsia="en-GB"/>
                <w14:ligatures w14:val="none"/>
              </w:rPr>
              <w:t>A104R_with_-12+1_from_B646L</w:t>
            </w:r>
            <w:r w:rsidR="007B41B2">
              <w:rPr>
                <w:rFonts w:ascii="Aptos Narrow" w:eastAsia="Times New Roman" w:hAnsi="Aptos Narrow" w:cs="Times New Roman"/>
                <w:b/>
                <w:bCs/>
                <w:color w:val="000000"/>
                <w:kern w:val="0"/>
                <w:lang w:eastAsia="en-GB"/>
                <w14:ligatures w14:val="none"/>
              </w:rPr>
              <w:t>_F</w:t>
            </w:r>
          </w:p>
        </w:tc>
        <w:tc>
          <w:tcPr>
            <w:tcW w:w="7785" w:type="dxa"/>
            <w:tcBorders>
              <w:top w:val="single" w:sz="4" w:space="0" w:color="auto"/>
              <w:left w:val="nil"/>
              <w:bottom w:val="single" w:sz="4" w:space="0" w:color="auto"/>
              <w:right w:val="single" w:sz="4" w:space="0" w:color="auto"/>
            </w:tcBorders>
            <w:noWrap/>
          </w:tcPr>
          <w:p w14:paraId="3DF7316D" w14:textId="65C4F3E2" w:rsidR="00F835BE" w:rsidRPr="00F835BE" w:rsidRDefault="00F835BE" w:rsidP="00F835BE">
            <w:pPr>
              <w:spacing w:after="0" w:line="240" w:lineRule="auto"/>
              <w:jc w:val="left"/>
              <w:rPr>
                <w:rFonts w:ascii="Courier New" w:eastAsia="Times New Roman" w:hAnsi="Courier New" w:cs="Courier New"/>
                <w:kern w:val="0"/>
                <w:lang w:eastAsia="en-GB"/>
                <w14:ligatures w14:val="none"/>
              </w:rPr>
            </w:pPr>
            <w:r w:rsidRPr="00F835BE">
              <w:rPr>
                <w:rFonts w:ascii="Courier New" w:eastAsia="Times New Roman" w:hAnsi="Courier New" w:cs="Courier New"/>
                <w:kern w:val="0"/>
                <w:lang w:eastAsia="en-GB"/>
                <w14:ligatures w14:val="none"/>
              </w:rPr>
              <w:t>ATTTAATATTTTTATAAAAAAATTTTTATAACATTATACAAGAATGTCGACAAAA</w:t>
            </w:r>
          </w:p>
        </w:tc>
      </w:tr>
      <w:tr w:rsidR="00F835BE" w:rsidRPr="00A67B6D" w14:paraId="1900F34F" w14:textId="77777777" w:rsidTr="00F835BE">
        <w:trPr>
          <w:trHeight w:val="287"/>
        </w:trPr>
        <w:tc>
          <w:tcPr>
            <w:tcW w:w="2972" w:type="dxa"/>
            <w:tcBorders>
              <w:top w:val="single" w:sz="4" w:space="0" w:color="auto"/>
              <w:left w:val="single" w:sz="4" w:space="0" w:color="auto"/>
              <w:bottom w:val="single" w:sz="4" w:space="0" w:color="auto"/>
              <w:right w:val="single" w:sz="4" w:space="0" w:color="auto"/>
            </w:tcBorders>
            <w:noWrap/>
          </w:tcPr>
          <w:p w14:paraId="7D4E63A1" w14:textId="223636E9" w:rsidR="00F835BE" w:rsidRDefault="00F835BE" w:rsidP="00F835BE">
            <w:pPr>
              <w:spacing w:after="0" w:line="240" w:lineRule="auto"/>
              <w:jc w:val="left"/>
              <w:rPr>
                <w:rFonts w:ascii="Aptos Narrow" w:eastAsia="Times New Roman" w:hAnsi="Aptos Narrow" w:cs="Times New Roman"/>
                <w:b/>
                <w:bCs/>
                <w:color w:val="000000"/>
                <w:kern w:val="0"/>
                <w:lang w:eastAsia="en-GB"/>
                <w14:ligatures w14:val="none"/>
              </w:rPr>
            </w:pPr>
            <w:r w:rsidRPr="00F835BE">
              <w:rPr>
                <w:rFonts w:ascii="Aptos Narrow" w:eastAsia="Times New Roman" w:hAnsi="Aptos Narrow" w:cs="Times New Roman"/>
                <w:b/>
                <w:bCs/>
                <w:color w:val="000000"/>
                <w:kern w:val="0"/>
                <w:lang w:eastAsia="en-GB"/>
                <w14:ligatures w14:val="none"/>
              </w:rPr>
              <w:t>A104R_with_-16-29_from_B646L</w:t>
            </w:r>
            <w:r w:rsidR="007B41B2">
              <w:rPr>
                <w:rFonts w:ascii="Aptos Narrow" w:eastAsia="Times New Roman" w:hAnsi="Aptos Narrow" w:cs="Times New Roman"/>
                <w:b/>
                <w:bCs/>
                <w:color w:val="000000"/>
                <w:kern w:val="0"/>
                <w:lang w:eastAsia="en-GB"/>
                <w14:ligatures w14:val="none"/>
              </w:rPr>
              <w:t>_F</w:t>
            </w:r>
          </w:p>
        </w:tc>
        <w:tc>
          <w:tcPr>
            <w:tcW w:w="7785" w:type="dxa"/>
            <w:tcBorders>
              <w:top w:val="single" w:sz="4" w:space="0" w:color="auto"/>
              <w:left w:val="nil"/>
              <w:bottom w:val="single" w:sz="4" w:space="0" w:color="auto"/>
              <w:right w:val="single" w:sz="4" w:space="0" w:color="auto"/>
            </w:tcBorders>
            <w:noWrap/>
          </w:tcPr>
          <w:p w14:paraId="4351178A" w14:textId="06ADB19B" w:rsidR="00F835BE" w:rsidRPr="00F835BE" w:rsidRDefault="00F835BE" w:rsidP="00F835BE">
            <w:pPr>
              <w:spacing w:after="0" w:line="240" w:lineRule="auto"/>
              <w:jc w:val="left"/>
              <w:rPr>
                <w:rFonts w:ascii="Courier New" w:eastAsia="Times New Roman" w:hAnsi="Courier New" w:cs="Courier New"/>
                <w:kern w:val="0"/>
                <w:lang w:eastAsia="en-GB"/>
                <w14:ligatures w14:val="none"/>
              </w:rPr>
            </w:pPr>
            <w:r w:rsidRPr="00F835BE">
              <w:rPr>
                <w:rFonts w:ascii="Courier New" w:eastAsia="Times New Roman" w:hAnsi="Courier New" w:cs="Courier New"/>
                <w:kern w:val="0"/>
                <w:lang w:eastAsia="en-GB"/>
                <w14:ligatures w14:val="none"/>
              </w:rPr>
              <w:t>ATTTAATAAAAACAATAAATAATATTTAGTTTTTTATACAAGAATGTCGACAAAA</w:t>
            </w:r>
          </w:p>
        </w:tc>
      </w:tr>
      <w:tr w:rsidR="00F835BE" w:rsidRPr="00A67B6D" w14:paraId="38734162" w14:textId="77777777" w:rsidTr="00F835BE">
        <w:trPr>
          <w:trHeight w:val="287"/>
        </w:trPr>
        <w:tc>
          <w:tcPr>
            <w:tcW w:w="2972" w:type="dxa"/>
            <w:tcBorders>
              <w:top w:val="single" w:sz="4" w:space="0" w:color="auto"/>
              <w:left w:val="single" w:sz="4" w:space="0" w:color="auto"/>
              <w:bottom w:val="single" w:sz="4" w:space="0" w:color="auto"/>
              <w:right w:val="single" w:sz="4" w:space="0" w:color="auto"/>
            </w:tcBorders>
            <w:noWrap/>
          </w:tcPr>
          <w:p w14:paraId="61F41A69" w14:textId="10049455" w:rsidR="00F835BE" w:rsidRPr="00F835BE" w:rsidRDefault="00F835BE" w:rsidP="00F835BE">
            <w:pPr>
              <w:spacing w:after="0" w:line="240" w:lineRule="auto"/>
              <w:jc w:val="left"/>
              <w:rPr>
                <w:rFonts w:ascii="Aptos Narrow" w:eastAsia="Times New Roman" w:hAnsi="Aptos Narrow" w:cs="Times New Roman"/>
                <w:b/>
                <w:bCs/>
                <w:color w:val="000000"/>
                <w:kern w:val="0"/>
                <w:lang w:eastAsia="en-GB"/>
                <w14:ligatures w14:val="none"/>
              </w:rPr>
            </w:pPr>
            <w:r w:rsidRPr="00F835BE">
              <w:rPr>
                <w:rFonts w:ascii="Aptos Narrow" w:eastAsia="Times New Roman" w:hAnsi="Aptos Narrow" w:cs="Times New Roman"/>
                <w:b/>
                <w:bCs/>
                <w:color w:val="000000"/>
                <w:kern w:val="0"/>
                <w:lang w:eastAsia="en-GB"/>
                <w14:ligatures w14:val="none"/>
              </w:rPr>
              <w:t>A104R_with_-12+1_from_B646L_R</w:t>
            </w:r>
          </w:p>
        </w:tc>
        <w:tc>
          <w:tcPr>
            <w:tcW w:w="7785" w:type="dxa"/>
            <w:tcBorders>
              <w:top w:val="single" w:sz="4" w:space="0" w:color="auto"/>
              <w:left w:val="nil"/>
              <w:bottom w:val="single" w:sz="4" w:space="0" w:color="auto"/>
              <w:right w:val="single" w:sz="4" w:space="0" w:color="auto"/>
            </w:tcBorders>
            <w:noWrap/>
          </w:tcPr>
          <w:p w14:paraId="6CA6074F" w14:textId="1ABB45BE" w:rsidR="00F835BE" w:rsidRPr="00F835BE" w:rsidRDefault="00F835BE" w:rsidP="00F835BE">
            <w:pPr>
              <w:spacing w:after="0" w:line="240" w:lineRule="auto"/>
              <w:jc w:val="left"/>
              <w:rPr>
                <w:rFonts w:ascii="Courier New" w:eastAsia="Times New Roman" w:hAnsi="Courier New" w:cs="Courier New"/>
                <w:kern w:val="0"/>
                <w:lang w:eastAsia="en-GB"/>
                <w14:ligatures w14:val="none"/>
              </w:rPr>
            </w:pPr>
            <w:r w:rsidRPr="00F835BE">
              <w:rPr>
                <w:rFonts w:ascii="Courier New" w:eastAsia="Times New Roman" w:hAnsi="Courier New" w:cs="Courier New"/>
                <w:kern w:val="0"/>
                <w:lang w:eastAsia="en-GB"/>
                <w14:ligatures w14:val="none"/>
              </w:rPr>
              <w:t>TTTTGTCGACATTCTTGTATAATGTTATAAAAATTTTTTTATAAAAATATTAAAT</w:t>
            </w:r>
          </w:p>
        </w:tc>
      </w:tr>
      <w:tr w:rsidR="00F835BE" w:rsidRPr="00A67B6D" w14:paraId="795967AA" w14:textId="77777777" w:rsidTr="00F835BE">
        <w:trPr>
          <w:trHeight w:val="287"/>
        </w:trPr>
        <w:tc>
          <w:tcPr>
            <w:tcW w:w="2972" w:type="dxa"/>
            <w:tcBorders>
              <w:top w:val="single" w:sz="4" w:space="0" w:color="auto"/>
              <w:left w:val="single" w:sz="4" w:space="0" w:color="auto"/>
              <w:bottom w:val="single" w:sz="4" w:space="0" w:color="auto"/>
              <w:right w:val="single" w:sz="4" w:space="0" w:color="auto"/>
            </w:tcBorders>
            <w:noWrap/>
          </w:tcPr>
          <w:p w14:paraId="5D9BB9CE" w14:textId="1D6F3ABB" w:rsidR="00F835BE" w:rsidRPr="00F835BE" w:rsidRDefault="00F835BE" w:rsidP="00F835BE">
            <w:pPr>
              <w:spacing w:after="0" w:line="240" w:lineRule="auto"/>
              <w:jc w:val="left"/>
              <w:rPr>
                <w:rFonts w:ascii="Aptos Narrow" w:eastAsia="Times New Roman" w:hAnsi="Aptos Narrow" w:cs="Times New Roman"/>
                <w:b/>
                <w:bCs/>
                <w:color w:val="000000"/>
                <w:kern w:val="0"/>
                <w:lang w:eastAsia="en-GB"/>
                <w14:ligatures w14:val="none"/>
              </w:rPr>
            </w:pPr>
            <w:r w:rsidRPr="00F835BE">
              <w:rPr>
                <w:rFonts w:ascii="Aptos Narrow" w:eastAsia="Times New Roman" w:hAnsi="Aptos Narrow" w:cs="Times New Roman"/>
                <w:b/>
                <w:bCs/>
                <w:color w:val="000000"/>
                <w:kern w:val="0"/>
                <w:lang w:eastAsia="en-GB"/>
                <w14:ligatures w14:val="none"/>
              </w:rPr>
              <w:t>A104R_with_-16-29_from_B646L_R</w:t>
            </w:r>
          </w:p>
        </w:tc>
        <w:tc>
          <w:tcPr>
            <w:tcW w:w="7785" w:type="dxa"/>
            <w:tcBorders>
              <w:top w:val="single" w:sz="4" w:space="0" w:color="auto"/>
              <w:left w:val="nil"/>
              <w:bottom w:val="single" w:sz="4" w:space="0" w:color="auto"/>
              <w:right w:val="single" w:sz="4" w:space="0" w:color="auto"/>
            </w:tcBorders>
            <w:noWrap/>
          </w:tcPr>
          <w:p w14:paraId="3A340966" w14:textId="4F2CCDF5" w:rsidR="00F835BE" w:rsidRPr="00F835BE" w:rsidRDefault="00F835BE" w:rsidP="00E00502">
            <w:pPr>
              <w:keepNext/>
              <w:spacing w:after="0" w:line="240" w:lineRule="auto"/>
              <w:jc w:val="left"/>
              <w:rPr>
                <w:rFonts w:ascii="Courier New" w:eastAsia="Times New Roman" w:hAnsi="Courier New" w:cs="Courier New"/>
                <w:kern w:val="0"/>
                <w:lang w:eastAsia="en-GB"/>
                <w14:ligatures w14:val="none"/>
              </w:rPr>
            </w:pPr>
            <w:r w:rsidRPr="00F835BE">
              <w:rPr>
                <w:rFonts w:ascii="Courier New" w:eastAsia="Times New Roman" w:hAnsi="Courier New" w:cs="Courier New"/>
                <w:kern w:val="0"/>
                <w:lang w:eastAsia="en-GB"/>
                <w14:ligatures w14:val="none"/>
              </w:rPr>
              <w:t>TTTTGTCGACATTCTTGTATAAAAAACTAAATATTATTTATTGTTTTTATTAAAT</w:t>
            </w:r>
          </w:p>
        </w:tc>
      </w:tr>
    </w:tbl>
    <w:p w14:paraId="1914033D" w14:textId="74A27C28" w:rsidR="001A020A" w:rsidRDefault="00E00502" w:rsidP="00E00502">
      <w:pPr>
        <w:pStyle w:val="Caption"/>
      </w:pPr>
      <w:bookmarkStart w:id="1" w:name="_Toc99871814"/>
      <w:r>
        <w:t xml:space="preserve">Supplementary Table </w:t>
      </w:r>
      <w:fldSimple w:instr=" SEQ Supplementary_Table \* ARABIC ">
        <w:r w:rsidR="00D52972">
          <w:rPr>
            <w:noProof/>
          </w:rPr>
          <w:t>8</w:t>
        </w:r>
      </w:fldSimple>
      <w:r>
        <w:t>.</w:t>
      </w:r>
      <w:r w:rsidR="001A020A">
        <w:t xml:space="preserve"> DNA s</w:t>
      </w:r>
      <w:r w:rsidR="001A020A" w:rsidRPr="00F0393D">
        <w:t xml:space="preserve">equences used for EMSAs with AETF. Non-template sequences are shown for oligos which were annealed to the reverse complement to form dsDNA. They are named with the gene name, </w:t>
      </w:r>
      <w:r w:rsidR="002C25F1">
        <w:t>and the promoter cluster.</w:t>
      </w:r>
      <w:r w:rsidR="001A020A" w:rsidRPr="00F0393D">
        <w:t xml:space="preserve"> </w:t>
      </w:r>
    </w:p>
    <w:p w14:paraId="12C79D81" w14:textId="77777777" w:rsidR="00D52972" w:rsidRPr="00D52972" w:rsidRDefault="00D52972" w:rsidP="00D52972">
      <w:pPr>
        <w:pBdr>
          <w:top w:val="nil"/>
          <w:left w:val="nil"/>
          <w:bottom w:val="nil"/>
          <w:right w:val="nil"/>
          <w:between w:val="nil"/>
          <w:bar w:val="nil"/>
        </w:pBdr>
        <w:spacing w:after="0" w:line="240" w:lineRule="auto"/>
        <w:jc w:val="left"/>
        <w:rPr>
          <w:rFonts w:eastAsia="Calibri"/>
          <w:kern w:val="0"/>
          <w:sz w:val="24"/>
          <w:szCs w:val="24"/>
          <w:bdr w:val="nil"/>
          <w:lang w:val="en-US" w:eastAsia="ja-JP"/>
          <w14:ligatures w14:val="none"/>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2969"/>
        <w:gridCol w:w="1999"/>
        <w:gridCol w:w="1581"/>
        <w:gridCol w:w="1581"/>
      </w:tblGrid>
      <w:tr w:rsidR="00D52972" w:rsidRPr="00D52972" w14:paraId="5EC25182" w14:textId="77777777" w:rsidTr="006C3923">
        <w:tc>
          <w:tcPr>
            <w:tcW w:w="2969" w:type="dxa"/>
          </w:tcPr>
          <w:p w14:paraId="0EF22B44" w14:textId="77777777" w:rsidR="00D52972" w:rsidRPr="00D52972" w:rsidRDefault="00D52972" w:rsidP="00D52972">
            <w:pPr>
              <w:pBdr>
                <w:top w:val="nil"/>
                <w:left w:val="nil"/>
                <w:bottom w:val="nil"/>
                <w:right w:val="nil"/>
                <w:between w:val="nil"/>
                <w:bar w:val="nil"/>
              </w:pBdr>
              <w:spacing w:after="0" w:line="240" w:lineRule="auto"/>
              <w:jc w:val="left"/>
              <w:rPr>
                <w:rFonts w:eastAsia="Calibri"/>
                <w:kern w:val="0"/>
                <w:sz w:val="20"/>
                <w:szCs w:val="20"/>
                <w:bdr w:val="nil"/>
                <w:lang w:val="en-US" w:eastAsia="ja-JP"/>
                <w14:ligatures w14:val="none"/>
              </w:rPr>
            </w:pPr>
          </w:p>
        </w:tc>
        <w:tc>
          <w:tcPr>
            <w:tcW w:w="1999" w:type="dxa"/>
            <w:vAlign w:val="center"/>
          </w:tcPr>
          <w:p w14:paraId="7B729B87" w14:textId="77777777" w:rsidR="00D52972" w:rsidRPr="00D52972" w:rsidRDefault="00D52972" w:rsidP="00D52972">
            <w:pPr>
              <w:pBdr>
                <w:top w:val="nil"/>
                <w:left w:val="nil"/>
                <w:bottom w:val="nil"/>
                <w:right w:val="nil"/>
                <w:between w:val="nil"/>
                <w:bar w:val="nil"/>
              </w:pBdr>
              <w:spacing w:after="0" w:line="240" w:lineRule="auto"/>
              <w:jc w:val="center"/>
              <w:rPr>
                <w:rFonts w:eastAsia="Times New Roman"/>
                <w:b/>
                <w:bCs/>
                <w:color w:val="222222"/>
                <w:kern w:val="0"/>
                <w:sz w:val="18"/>
                <w:szCs w:val="18"/>
                <w:bdr w:val="nil"/>
                <w:lang w:val="en-US" w:eastAsia="en-GB"/>
                <w14:ligatures w14:val="none"/>
              </w:rPr>
            </w:pPr>
            <w:r w:rsidRPr="00D52972">
              <w:rPr>
                <w:rFonts w:eastAsia="Times New Roman"/>
                <w:color w:val="222222"/>
                <w:kern w:val="0"/>
                <w:sz w:val="18"/>
                <w:szCs w:val="18"/>
                <w:bdr w:val="nil"/>
                <w:lang w:val="en-US" w:eastAsia="en-GB"/>
                <w14:ligatures w14:val="none"/>
              </w:rPr>
              <w:t>AETF1/2, main map.</w:t>
            </w:r>
          </w:p>
          <w:p w14:paraId="76C58359" w14:textId="77777777" w:rsidR="00D52972" w:rsidRPr="00D52972" w:rsidRDefault="00D52972" w:rsidP="00D52972">
            <w:pPr>
              <w:pBdr>
                <w:top w:val="nil"/>
                <w:left w:val="nil"/>
                <w:bottom w:val="nil"/>
                <w:right w:val="nil"/>
                <w:between w:val="nil"/>
                <w:bar w:val="nil"/>
              </w:pBdr>
              <w:spacing w:after="0" w:line="240" w:lineRule="auto"/>
              <w:jc w:val="center"/>
              <w:rPr>
                <w:rFonts w:eastAsia="Calibri"/>
                <w:kern w:val="0"/>
                <w:sz w:val="20"/>
                <w:szCs w:val="20"/>
                <w:bdr w:val="nil"/>
                <w:lang w:val="en-US" w:eastAsia="ja-JP"/>
                <w14:ligatures w14:val="none"/>
              </w:rPr>
            </w:pPr>
            <w:r w:rsidRPr="00D52972">
              <w:rPr>
                <w:rFonts w:eastAsia="Times New Roman"/>
                <w:color w:val="222222"/>
                <w:kern w:val="0"/>
                <w:sz w:val="18"/>
                <w:szCs w:val="18"/>
                <w:bdr w:val="nil"/>
                <w:lang w:val="en-US" w:eastAsia="en-GB"/>
                <w14:ligatures w14:val="none"/>
              </w:rPr>
              <w:t>31GD / EMD-58394</w:t>
            </w:r>
          </w:p>
        </w:tc>
        <w:tc>
          <w:tcPr>
            <w:tcW w:w="1581" w:type="dxa"/>
            <w:vAlign w:val="center"/>
          </w:tcPr>
          <w:p w14:paraId="124CF089" w14:textId="77777777" w:rsidR="00D52972" w:rsidRPr="00D52972" w:rsidRDefault="00D52972" w:rsidP="00D52972">
            <w:pPr>
              <w:pBdr>
                <w:top w:val="nil"/>
                <w:left w:val="nil"/>
                <w:bottom w:val="nil"/>
                <w:right w:val="nil"/>
                <w:between w:val="nil"/>
                <w:bar w:val="nil"/>
              </w:pBdr>
              <w:spacing w:after="0" w:line="240" w:lineRule="auto"/>
              <w:jc w:val="center"/>
              <w:rPr>
                <w:rFonts w:eastAsia="Times New Roman"/>
                <w:b/>
                <w:bCs/>
                <w:color w:val="222222"/>
                <w:kern w:val="0"/>
                <w:sz w:val="18"/>
                <w:szCs w:val="18"/>
                <w:bdr w:val="nil"/>
                <w:lang w:val="en-US" w:eastAsia="en-GB"/>
                <w14:ligatures w14:val="none"/>
              </w:rPr>
            </w:pPr>
            <w:r w:rsidRPr="00D52972">
              <w:rPr>
                <w:rFonts w:eastAsia="Times New Roman"/>
                <w:color w:val="222222"/>
                <w:kern w:val="0"/>
                <w:sz w:val="18"/>
                <w:szCs w:val="18"/>
                <w:bdr w:val="nil"/>
                <w:lang w:val="en-US" w:eastAsia="en-GB"/>
                <w14:ligatures w14:val="none"/>
              </w:rPr>
              <w:t>Local Refinement of inflexible core.</w:t>
            </w:r>
          </w:p>
          <w:p w14:paraId="2CB46D58" w14:textId="77777777" w:rsidR="00D52972" w:rsidRPr="00D52972" w:rsidRDefault="00D52972" w:rsidP="00D52972">
            <w:pPr>
              <w:pBdr>
                <w:top w:val="nil"/>
                <w:left w:val="nil"/>
                <w:bottom w:val="nil"/>
                <w:right w:val="nil"/>
                <w:between w:val="nil"/>
                <w:bar w:val="nil"/>
              </w:pBdr>
              <w:spacing w:after="0" w:line="240" w:lineRule="auto"/>
              <w:jc w:val="center"/>
              <w:rPr>
                <w:rFonts w:eastAsia="Calibri"/>
                <w:kern w:val="0"/>
                <w:sz w:val="20"/>
                <w:szCs w:val="20"/>
                <w:bdr w:val="nil"/>
                <w:lang w:val="en-US" w:eastAsia="ja-JP"/>
                <w14:ligatures w14:val="none"/>
              </w:rPr>
            </w:pPr>
            <w:r w:rsidRPr="00D52972">
              <w:rPr>
                <w:rFonts w:eastAsia="Times New Roman"/>
                <w:color w:val="222222"/>
                <w:kern w:val="0"/>
                <w:sz w:val="18"/>
                <w:szCs w:val="18"/>
                <w:bdr w:val="nil"/>
                <w:lang w:val="en-US" w:eastAsia="en-GB"/>
                <w14:ligatures w14:val="none"/>
              </w:rPr>
              <w:t>EMD-58445</w:t>
            </w:r>
          </w:p>
        </w:tc>
        <w:tc>
          <w:tcPr>
            <w:tcW w:w="1581" w:type="dxa"/>
            <w:vAlign w:val="center"/>
          </w:tcPr>
          <w:p w14:paraId="20D39DF1" w14:textId="77777777" w:rsidR="00D52972" w:rsidRPr="00D52972" w:rsidRDefault="00D52972" w:rsidP="00D52972">
            <w:pPr>
              <w:pBdr>
                <w:top w:val="nil"/>
                <w:left w:val="nil"/>
                <w:bottom w:val="nil"/>
                <w:right w:val="nil"/>
                <w:between w:val="nil"/>
                <w:bar w:val="nil"/>
              </w:pBdr>
              <w:spacing w:after="0" w:line="240" w:lineRule="auto"/>
              <w:jc w:val="center"/>
              <w:rPr>
                <w:rFonts w:eastAsia="Times New Roman"/>
                <w:color w:val="222222"/>
                <w:kern w:val="0"/>
                <w:sz w:val="18"/>
                <w:szCs w:val="18"/>
                <w:bdr w:val="nil"/>
                <w:lang w:val="en-US" w:eastAsia="en-GB"/>
                <w14:ligatures w14:val="none"/>
              </w:rPr>
            </w:pPr>
            <w:r w:rsidRPr="00D52972">
              <w:rPr>
                <w:rFonts w:eastAsia="Times New Roman"/>
                <w:color w:val="222222"/>
                <w:kern w:val="0"/>
                <w:sz w:val="18"/>
                <w:szCs w:val="18"/>
                <w:bdr w:val="nil"/>
                <w:lang w:val="en-US" w:eastAsia="en-GB"/>
                <w14:ligatures w14:val="none"/>
              </w:rPr>
              <w:t>AETF1/2</w:t>
            </w:r>
            <w:r w:rsidRPr="00D52972">
              <w:rPr>
                <w:rFonts w:eastAsia="Times New Roman"/>
                <w:b/>
                <w:bCs/>
                <w:color w:val="222222"/>
                <w:kern w:val="0"/>
                <w:sz w:val="18"/>
                <w:szCs w:val="18"/>
                <w:bdr w:val="nil"/>
                <w:lang w:val="en-US" w:eastAsia="en-GB"/>
                <w14:ligatures w14:val="none"/>
              </w:rPr>
              <w:t xml:space="preserve"> m</w:t>
            </w:r>
            <w:r w:rsidRPr="00D52972">
              <w:rPr>
                <w:rFonts w:eastAsia="Times New Roman"/>
                <w:color w:val="222222"/>
                <w:kern w:val="0"/>
                <w:sz w:val="18"/>
                <w:szCs w:val="18"/>
                <w:bdr w:val="nil"/>
                <w:lang w:val="en-US" w:eastAsia="en-GB"/>
                <w14:ligatures w14:val="none"/>
              </w:rPr>
              <w:t>ap from 3DFlex.</w:t>
            </w:r>
          </w:p>
          <w:p w14:paraId="715ED946" w14:textId="77777777" w:rsidR="00D52972" w:rsidRPr="00D52972" w:rsidRDefault="00D52972" w:rsidP="00D52972">
            <w:pPr>
              <w:pBdr>
                <w:top w:val="nil"/>
                <w:left w:val="nil"/>
                <w:bottom w:val="nil"/>
                <w:right w:val="nil"/>
                <w:between w:val="nil"/>
                <w:bar w:val="nil"/>
              </w:pBdr>
              <w:spacing w:after="0" w:line="240" w:lineRule="auto"/>
              <w:jc w:val="center"/>
              <w:rPr>
                <w:rFonts w:eastAsia="Calibri"/>
                <w:kern w:val="0"/>
                <w:sz w:val="20"/>
                <w:szCs w:val="20"/>
                <w:bdr w:val="nil"/>
                <w:lang w:val="en-US" w:eastAsia="ja-JP"/>
                <w14:ligatures w14:val="none"/>
              </w:rPr>
            </w:pPr>
            <w:r w:rsidRPr="00D52972">
              <w:rPr>
                <w:rFonts w:eastAsia="Times New Roman"/>
                <w:color w:val="222222"/>
                <w:kern w:val="0"/>
                <w:sz w:val="18"/>
                <w:szCs w:val="18"/>
                <w:bdr w:val="nil"/>
                <w:lang w:val="en-US" w:eastAsia="en-GB"/>
                <w14:ligatures w14:val="none"/>
              </w:rPr>
              <w:t>EMD-58446</w:t>
            </w:r>
          </w:p>
        </w:tc>
      </w:tr>
      <w:tr w:rsidR="00D52972" w:rsidRPr="00D52972" w14:paraId="0E26D3B6" w14:textId="77777777" w:rsidTr="006C3923">
        <w:tc>
          <w:tcPr>
            <w:tcW w:w="8130" w:type="dxa"/>
            <w:gridSpan w:val="4"/>
          </w:tcPr>
          <w:p w14:paraId="5FBDC476" w14:textId="77777777" w:rsidR="00D52972" w:rsidRPr="00D52972" w:rsidRDefault="00D52972" w:rsidP="00D52972">
            <w:pPr>
              <w:pBdr>
                <w:top w:val="nil"/>
                <w:left w:val="nil"/>
                <w:bottom w:val="nil"/>
                <w:right w:val="nil"/>
                <w:between w:val="nil"/>
                <w:bar w:val="nil"/>
              </w:pBdr>
              <w:spacing w:after="0" w:line="240" w:lineRule="auto"/>
              <w:jc w:val="left"/>
              <w:rPr>
                <w:rFonts w:eastAsia="Calibri"/>
                <w:kern w:val="0"/>
                <w:sz w:val="20"/>
                <w:szCs w:val="20"/>
                <w:bdr w:val="nil"/>
                <w:lang w:val="en-US" w:eastAsia="ja-JP"/>
                <w14:ligatures w14:val="none"/>
              </w:rPr>
            </w:pPr>
            <w:r w:rsidRPr="00D52972">
              <w:rPr>
                <w:rFonts w:eastAsia="Calibri"/>
                <w:b/>
                <w:bCs/>
                <w:kern w:val="0"/>
                <w:sz w:val="20"/>
                <w:szCs w:val="20"/>
                <w:bdr w:val="nil"/>
                <w:lang w:val="en-US" w:eastAsia="ja-JP"/>
                <w14:ligatures w14:val="none"/>
              </w:rPr>
              <w:t>Data collection and processing</w:t>
            </w:r>
          </w:p>
        </w:tc>
      </w:tr>
      <w:tr w:rsidR="00D52972" w:rsidRPr="00D52972" w14:paraId="5A0F8163" w14:textId="77777777" w:rsidTr="006C3923">
        <w:tc>
          <w:tcPr>
            <w:tcW w:w="2969" w:type="dxa"/>
          </w:tcPr>
          <w:p w14:paraId="0294B5BA" w14:textId="77777777" w:rsidR="00D52972" w:rsidRPr="00D52972" w:rsidRDefault="00D52972" w:rsidP="00D52972">
            <w:pPr>
              <w:pBdr>
                <w:top w:val="nil"/>
                <w:left w:val="nil"/>
                <w:bottom w:val="nil"/>
                <w:right w:val="nil"/>
                <w:between w:val="nil"/>
                <w:bar w:val="nil"/>
              </w:pBdr>
              <w:spacing w:after="0" w:line="240" w:lineRule="auto"/>
              <w:jc w:val="left"/>
              <w:rPr>
                <w:rFonts w:eastAsia="Calibri"/>
                <w:kern w:val="0"/>
                <w:sz w:val="20"/>
                <w:szCs w:val="20"/>
                <w:bdr w:val="nil"/>
                <w:lang w:val="en-US" w:eastAsia="ja-JP"/>
                <w14:ligatures w14:val="none"/>
              </w:rPr>
            </w:pPr>
            <w:r w:rsidRPr="00D52972">
              <w:rPr>
                <w:rFonts w:eastAsia="Calibri"/>
                <w:kern w:val="0"/>
                <w:sz w:val="20"/>
                <w:szCs w:val="20"/>
                <w:bdr w:val="nil"/>
                <w:lang w:val="en-US" w:eastAsia="ja-JP"/>
                <w14:ligatures w14:val="none"/>
              </w:rPr>
              <w:t xml:space="preserve">Magnification   </w:t>
            </w:r>
          </w:p>
        </w:tc>
        <w:tc>
          <w:tcPr>
            <w:tcW w:w="5161" w:type="dxa"/>
            <w:gridSpan w:val="3"/>
          </w:tcPr>
          <w:p w14:paraId="1E0C546C" w14:textId="77777777" w:rsidR="00D52972" w:rsidRPr="00D52972" w:rsidRDefault="00D52972" w:rsidP="00D52972">
            <w:pPr>
              <w:pBdr>
                <w:top w:val="nil"/>
                <w:left w:val="nil"/>
                <w:bottom w:val="nil"/>
                <w:right w:val="nil"/>
                <w:between w:val="nil"/>
                <w:bar w:val="nil"/>
              </w:pBdr>
              <w:spacing w:after="0" w:line="240" w:lineRule="auto"/>
              <w:jc w:val="center"/>
              <w:rPr>
                <w:rFonts w:eastAsia="Calibri"/>
                <w:kern w:val="0"/>
                <w:sz w:val="20"/>
                <w:szCs w:val="20"/>
                <w:bdr w:val="nil"/>
                <w:lang w:val="en-US" w:eastAsia="ja-JP"/>
                <w14:ligatures w14:val="none"/>
              </w:rPr>
            </w:pPr>
            <w:r w:rsidRPr="00D52972">
              <w:rPr>
                <w:rFonts w:eastAsia="Times New Roman"/>
                <w:color w:val="222222"/>
                <w:kern w:val="0"/>
                <w:sz w:val="18"/>
                <w:szCs w:val="18"/>
                <w:bdr w:val="nil"/>
                <w:lang w:val="en-US" w:eastAsia="en-GB"/>
                <w14:ligatures w14:val="none"/>
              </w:rPr>
              <w:t>105,000</w:t>
            </w:r>
          </w:p>
        </w:tc>
      </w:tr>
      <w:tr w:rsidR="00D52972" w:rsidRPr="00D52972" w14:paraId="254AF1C6" w14:textId="77777777" w:rsidTr="006C3923">
        <w:trPr>
          <w:trHeight w:val="22"/>
        </w:trPr>
        <w:tc>
          <w:tcPr>
            <w:tcW w:w="2969" w:type="dxa"/>
          </w:tcPr>
          <w:p w14:paraId="1FE38EC1" w14:textId="77777777" w:rsidR="00D52972" w:rsidRPr="00D52972" w:rsidRDefault="00D52972" w:rsidP="00D52972">
            <w:pPr>
              <w:pBdr>
                <w:top w:val="nil"/>
                <w:left w:val="nil"/>
                <w:bottom w:val="nil"/>
                <w:right w:val="nil"/>
                <w:between w:val="nil"/>
                <w:bar w:val="nil"/>
              </w:pBdr>
              <w:spacing w:after="0" w:line="240" w:lineRule="auto"/>
              <w:jc w:val="left"/>
              <w:rPr>
                <w:rFonts w:eastAsia="Calibri"/>
                <w:kern w:val="0"/>
                <w:sz w:val="20"/>
                <w:szCs w:val="20"/>
                <w:bdr w:val="nil"/>
                <w:lang w:val="en-US" w:eastAsia="ja-JP"/>
                <w14:ligatures w14:val="none"/>
              </w:rPr>
            </w:pPr>
            <w:r w:rsidRPr="00D52972">
              <w:rPr>
                <w:rFonts w:eastAsia="Calibri"/>
                <w:kern w:val="0"/>
                <w:sz w:val="20"/>
                <w:szCs w:val="20"/>
                <w:bdr w:val="nil"/>
                <w:lang w:val="en-US" w:eastAsia="ja-JP"/>
                <w14:ligatures w14:val="none"/>
              </w:rPr>
              <w:t>Voltage (kV)</w:t>
            </w:r>
          </w:p>
        </w:tc>
        <w:tc>
          <w:tcPr>
            <w:tcW w:w="5161" w:type="dxa"/>
            <w:gridSpan w:val="3"/>
          </w:tcPr>
          <w:p w14:paraId="77E84924" w14:textId="77777777" w:rsidR="00D52972" w:rsidRPr="00D52972" w:rsidRDefault="00D52972" w:rsidP="00D52972">
            <w:pPr>
              <w:pBdr>
                <w:top w:val="nil"/>
                <w:left w:val="nil"/>
                <w:bottom w:val="nil"/>
                <w:right w:val="nil"/>
                <w:between w:val="nil"/>
                <w:bar w:val="nil"/>
              </w:pBdr>
              <w:spacing w:after="0" w:line="240" w:lineRule="auto"/>
              <w:jc w:val="center"/>
              <w:rPr>
                <w:rFonts w:eastAsia="Calibri"/>
                <w:kern w:val="0"/>
                <w:sz w:val="20"/>
                <w:szCs w:val="20"/>
                <w:bdr w:val="nil"/>
                <w:lang w:val="en-US" w:eastAsia="ja-JP"/>
                <w14:ligatures w14:val="none"/>
              </w:rPr>
            </w:pPr>
            <w:r w:rsidRPr="00D52972">
              <w:rPr>
                <w:rFonts w:eastAsia="Times New Roman"/>
                <w:color w:val="222222"/>
                <w:kern w:val="0"/>
                <w:sz w:val="18"/>
                <w:szCs w:val="18"/>
                <w:bdr w:val="nil"/>
                <w:lang w:val="en-US" w:eastAsia="en-GB"/>
                <w14:ligatures w14:val="none"/>
              </w:rPr>
              <w:t>300</w:t>
            </w:r>
          </w:p>
        </w:tc>
      </w:tr>
      <w:tr w:rsidR="00D52972" w:rsidRPr="00D52972" w14:paraId="4919CD2C" w14:textId="77777777" w:rsidTr="006C3923">
        <w:trPr>
          <w:trHeight w:val="22"/>
        </w:trPr>
        <w:tc>
          <w:tcPr>
            <w:tcW w:w="2969" w:type="dxa"/>
          </w:tcPr>
          <w:p w14:paraId="472A10F8" w14:textId="77777777" w:rsidR="00D52972" w:rsidRPr="00D52972" w:rsidRDefault="00D52972" w:rsidP="00D52972">
            <w:pPr>
              <w:pBdr>
                <w:top w:val="nil"/>
                <w:left w:val="nil"/>
                <w:bottom w:val="nil"/>
                <w:right w:val="nil"/>
                <w:between w:val="nil"/>
                <w:bar w:val="nil"/>
              </w:pBdr>
              <w:spacing w:after="0" w:line="240" w:lineRule="auto"/>
              <w:jc w:val="left"/>
              <w:rPr>
                <w:rFonts w:eastAsia="Calibri"/>
                <w:kern w:val="0"/>
                <w:sz w:val="20"/>
                <w:szCs w:val="20"/>
                <w:bdr w:val="nil"/>
                <w:lang w:val="en-US" w:eastAsia="ja-JP"/>
                <w14:ligatures w14:val="none"/>
              </w:rPr>
            </w:pPr>
            <w:r w:rsidRPr="00D52972">
              <w:rPr>
                <w:rFonts w:eastAsia="Calibri"/>
                <w:bCs/>
                <w:iCs/>
                <w:kern w:val="0"/>
                <w:sz w:val="20"/>
                <w:szCs w:val="20"/>
                <w:bdr w:val="nil"/>
                <w:lang w:val="en-US" w:eastAsia="ja-JP"/>
                <w14:ligatures w14:val="none"/>
              </w:rPr>
              <w:t>Electron exposure (e–/Å</w:t>
            </w:r>
            <w:r w:rsidRPr="00D52972">
              <w:rPr>
                <w:rFonts w:eastAsia="Calibri"/>
                <w:bCs/>
                <w:iCs/>
                <w:kern w:val="0"/>
                <w:sz w:val="20"/>
                <w:szCs w:val="20"/>
                <w:bdr w:val="nil"/>
                <w:vertAlign w:val="superscript"/>
                <w:lang w:val="en-US" w:eastAsia="ja-JP"/>
                <w14:ligatures w14:val="none"/>
              </w:rPr>
              <w:t>2</w:t>
            </w:r>
            <w:r w:rsidRPr="00D52972">
              <w:rPr>
                <w:rFonts w:eastAsia="Calibri"/>
                <w:bCs/>
                <w:iCs/>
                <w:kern w:val="0"/>
                <w:sz w:val="20"/>
                <w:szCs w:val="20"/>
                <w:bdr w:val="nil"/>
                <w:lang w:val="en-US" w:eastAsia="ja-JP"/>
                <w14:ligatures w14:val="none"/>
              </w:rPr>
              <w:t>)</w:t>
            </w:r>
          </w:p>
        </w:tc>
        <w:tc>
          <w:tcPr>
            <w:tcW w:w="5161" w:type="dxa"/>
            <w:gridSpan w:val="3"/>
          </w:tcPr>
          <w:p w14:paraId="33D9E458" w14:textId="77777777" w:rsidR="00D52972" w:rsidRPr="00D52972" w:rsidRDefault="00D52972" w:rsidP="00D52972">
            <w:pPr>
              <w:pBdr>
                <w:top w:val="nil"/>
                <w:left w:val="nil"/>
                <w:bottom w:val="nil"/>
                <w:right w:val="nil"/>
                <w:between w:val="nil"/>
                <w:bar w:val="nil"/>
              </w:pBdr>
              <w:spacing w:after="0" w:line="240" w:lineRule="auto"/>
              <w:jc w:val="center"/>
              <w:rPr>
                <w:rFonts w:eastAsia="Calibri"/>
                <w:kern w:val="0"/>
                <w:sz w:val="20"/>
                <w:szCs w:val="20"/>
                <w:bdr w:val="nil"/>
                <w:lang w:val="en-US" w:eastAsia="ja-JP"/>
                <w14:ligatures w14:val="none"/>
              </w:rPr>
            </w:pPr>
            <w:r w:rsidRPr="00D52972">
              <w:rPr>
                <w:rFonts w:eastAsia="Times New Roman"/>
                <w:color w:val="222222"/>
                <w:kern w:val="0"/>
                <w:sz w:val="18"/>
                <w:szCs w:val="18"/>
                <w:bdr w:val="nil"/>
                <w:lang w:val="en-US" w:eastAsia="en-GB"/>
                <w14:ligatures w14:val="none"/>
              </w:rPr>
              <w:t>50</w:t>
            </w:r>
          </w:p>
        </w:tc>
      </w:tr>
      <w:tr w:rsidR="00D52972" w:rsidRPr="00D52972" w14:paraId="2267BBB5" w14:textId="77777777" w:rsidTr="006C3923">
        <w:trPr>
          <w:trHeight w:val="22"/>
        </w:trPr>
        <w:tc>
          <w:tcPr>
            <w:tcW w:w="2969" w:type="dxa"/>
          </w:tcPr>
          <w:p w14:paraId="7DE0FC94" w14:textId="77777777" w:rsidR="00D52972" w:rsidRPr="00D52972" w:rsidRDefault="00D52972" w:rsidP="00D52972">
            <w:pPr>
              <w:pBdr>
                <w:top w:val="nil"/>
                <w:left w:val="nil"/>
                <w:bottom w:val="nil"/>
                <w:right w:val="nil"/>
                <w:between w:val="nil"/>
                <w:bar w:val="nil"/>
              </w:pBdr>
              <w:spacing w:after="0" w:line="240" w:lineRule="auto"/>
              <w:jc w:val="left"/>
              <w:rPr>
                <w:rFonts w:eastAsia="Calibri"/>
                <w:kern w:val="0"/>
                <w:sz w:val="20"/>
                <w:szCs w:val="20"/>
                <w:bdr w:val="nil"/>
                <w:lang w:val="en-US" w:eastAsia="ja-JP"/>
                <w14:ligatures w14:val="none"/>
              </w:rPr>
            </w:pPr>
            <w:r w:rsidRPr="00D52972">
              <w:rPr>
                <w:rFonts w:eastAsia="Calibri"/>
                <w:kern w:val="0"/>
                <w:sz w:val="20"/>
                <w:szCs w:val="20"/>
                <w:bdr w:val="nil"/>
                <w:lang w:val="en-US" w:eastAsia="ja-JP"/>
                <w14:ligatures w14:val="none"/>
              </w:rPr>
              <w:t>Defocus range (μm)</w:t>
            </w:r>
          </w:p>
        </w:tc>
        <w:tc>
          <w:tcPr>
            <w:tcW w:w="5161" w:type="dxa"/>
            <w:gridSpan w:val="3"/>
          </w:tcPr>
          <w:p w14:paraId="3B46B3AD" w14:textId="77777777" w:rsidR="00D52972" w:rsidRPr="00D52972" w:rsidRDefault="00D52972" w:rsidP="00D52972">
            <w:pPr>
              <w:pBdr>
                <w:top w:val="nil"/>
                <w:left w:val="nil"/>
                <w:bottom w:val="nil"/>
                <w:right w:val="nil"/>
                <w:between w:val="nil"/>
                <w:bar w:val="nil"/>
              </w:pBdr>
              <w:spacing w:after="0" w:line="240" w:lineRule="auto"/>
              <w:jc w:val="center"/>
              <w:rPr>
                <w:rFonts w:eastAsia="Calibri"/>
                <w:kern w:val="0"/>
                <w:sz w:val="20"/>
                <w:szCs w:val="20"/>
                <w:bdr w:val="nil"/>
                <w:lang w:val="en-US" w:eastAsia="ja-JP"/>
                <w14:ligatures w14:val="none"/>
              </w:rPr>
            </w:pPr>
            <w:r w:rsidRPr="00D52972">
              <w:rPr>
                <w:rFonts w:eastAsia="Times New Roman"/>
                <w:color w:val="222222"/>
                <w:kern w:val="0"/>
                <w:sz w:val="18"/>
                <w:szCs w:val="18"/>
                <w:bdr w:val="nil"/>
                <w:lang w:val="en-US" w:eastAsia="en-GB"/>
                <w14:ligatures w14:val="none"/>
              </w:rPr>
              <w:t>1.5 - 2.7</w:t>
            </w:r>
          </w:p>
        </w:tc>
      </w:tr>
      <w:tr w:rsidR="00D52972" w:rsidRPr="00D52972" w14:paraId="4B6A8F60" w14:textId="77777777" w:rsidTr="006C3923">
        <w:trPr>
          <w:trHeight w:val="22"/>
        </w:trPr>
        <w:tc>
          <w:tcPr>
            <w:tcW w:w="2969" w:type="dxa"/>
          </w:tcPr>
          <w:p w14:paraId="0098C9A7" w14:textId="77777777" w:rsidR="00D52972" w:rsidRPr="00D52972" w:rsidRDefault="00D52972" w:rsidP="00D52972">
            <w:pPr>
              <w:pBdr>
                <w:top w:val="nil"/>
                <w:left w:val="nil"/>
                <w:bottom w:val="nil"/>
                <w:right w:val="nil"/>
                <w:between w:val="nil"/>
                <w:bar w:val="nil"/>
              </w:pBdr>
              <w:spacing w:after="0" w:line="240" w:lineRule="auto"/>
              <w:jc w:val="left"/>
              <w:rPr>
                <w:rFonts w:eastAsia="Calibri"/>
                <w:kern w:val="0"/>
                <w:sz w:val="20"/>
                <w:szCs w:val="20"/>
                <w:bdr w:val="nil"/>
                <w:lang w:val="en-US" w:eastAsia="ja-JP"/>
                <w14:ligatures w14:val="none"/>
              </w:rPr>
            </w:pPr>
            <w:r w:rsidRPr="00D52972">
              <w:rPr>
                <w:rFonts w:eastAsia="Calibri"/>
                <w:kern w:val="0"/>
                <w:sz w:val="20"/>
                <w:szCs w:val="20"/>
                <w:bdr w:val="nil"/>
                <w:lang w:val="en-US" w:eastAsia="ja-JP"/>
                <w14:ligatures w14:val="none"/>
              </w:rPr>
              <w:t>Pixel size (Å)</w:t>
            </w:r>
          </w:p>
        </w:tc>
        <w:tc>
          <w:tcPr>
            <w:tcW w:w="5161" w:type="dxa"/>
            <w:gridSpan w:val="3"/>
          </w:tcPr>
          <w:p w14:paraId="007CB64E" w14:textId="77777777" w:rsidR="00D52972" w:rsidRPr="00D52972" w:rsidRDefault="00D52972" w:rsidP="00D52972">
            <w:pPr>
              <w:pBdr>
                <w:top w:val="nil"/>
                <w:left w:val="nil"/>
                <w:bottom w:val="nil"/>
                <w:right w:val="nil"/>
                <w:between w:val="nil"/>
                <w:bar w:val="nil"/>
              </w:pBdr>
              <w:spacing w:after="0" w:line="240" w:lineRule="auto"/>
              <w:jc w:val="center"/>
              <w:rPr>
                <w:rFonts w:eastAsia="Calibri"/>
                <w:kern w:val="0"/>
                <w:sz w:val="20"/>
                <w:szCs w:val="20"/>
                <w:bdr w:val="nil"/>
                <w:lang w:val="en-US" w:eastAsia="ja-JP"/>
                <w14:ligatures w14:val="none"/>
              </w:rPr>
            </w:pPr>
            <w:r w:rsidRPr="00D52972">
              <w:rPr>
                <w:rFonts w:eastAsia="Times New Roman"/>
                <w:color w:val="222222"/>
                <w:kern w:val="0"/>
                <w:sz w:val="18"/>
                <w:szCs w:val="18"/>
                <w:bdr w:val="nil"/>
                <w:lang w:val="en-US" w:eastAsia="en-GB"/>
                <w14:ligatures w14:val="none"/>
              </w:rPr>
              <w:t>0.828</w:t>
            </w:r>
          </w:p>
        </w:tc>
      </w:tr>
      <w:tr w:rsidR="00D52972" w:rsidRPr="00D52972" w14:paraId="33D86F38" w14:textId="77777777" w:rsidTr="006C3923">
        <w:trPr>
          <w:trHeight w:val="22"/>
        </w:trPr>
        <w:tc>
          <w:tcPr>
            <w:tcW w:w="2969" w:type="dxa"/>
          </w:tcPr>
          <w:p w14:paraId="520B2E53" w14:textId="77777777" w:rsidR="00D52972" w:rsidRPr="00D52972" w:rsidRDefault="00D52972" w:rsidP="00D52972">
            <w:pPr>
              <w:pBdr>
                <w:top w:val="nil"/>
                <w:left w:val="nil"/>
                <w:bottom w:val="nil"/>
                <w:right w:val="nil"/>
                <w:between w:val="nil"/>
                <w:bar w:val="nil"/>
              </w:pBdr>
              <w:spacing w:after="0" w:line="240" w:lineRule="auto"/>
              <w:jc w:val="left"/>
              <w:rPr>
                <w:rFonts w:eastAsia="Calibri"/>
                <w:kern w:val="0"/>
                <w:sz w:val="20"/>
                <w:szCs w:val="20"/>
                <w:bdr w:val="nil"/>
                <w:lang w:val="en-US" w:eastAsia="ja-JP"/>
                <w14:ligatures w14:val="none"/>
              </w:rPr>
            </w:pPr>
            <w:r w:rsidRPr="00D52972">
              <w:rPr>
                <w:rFonts w:eastAsia="Calibri"/>
                <w:kern w:val="0"/>
                <w:sz w:val="20"/>
                <w:szCs w:val="20"/>
                <w:bdr w:val="nil"/>
                <w:lang w:val="en-US" w:eastAsia="ja-JP"/>
                <w14:ligatures w14:val="none"/>
              </w:rPr>
              <w:t>Symmetry imposed</w:t>
            </w:r>
          </w:p>
        </w:tc>
        <w:tc>
          <w:tcPr>
            <w:tcW w:w="5161" w:type="dxa"/>
            <w:gridSpan w:val="3"/>
          </w:tcPr>
          <w:p w14:paraId="11FD0C95" w14:textId="77777777" w:rsidR="00D52972" w:rsidRPr="00D52972" w:rsidRDefault="00D52972" w:rsidP="00D52972">
            <w:pPr>
              <w:pBdr>
                <w:top w:val="nil"/>
                <w:left w:val="nil"/>
                <w:bottom w:val="nil"/>
                <w:right w:val="nil"/>
                <w:between w:val="nil"/>
                <w:bar w:val="nil"/>
              </w:pBdr>
              <w:spacing w:after="0" w:line="240" w:lineRule="auto"/>
              <w:jc w:val="center"/>
              <w:rPr>
                <w:rFonts w:eastAsia="Calibri"/>
                <w:kern w:val="0"/>
                <w:sz w:val="20"/>
                <w:szCs w:val="20"/>
                <w:bdr w:val="nil"/>
                <w:lang w:val="en-US" w:eastAsia="ja-JP"/>
                <w14:ligatures w14:val="none"/>
              </w:rPr>
            </w:pPr>
            <w:r w:rsidRPr="00D52972">
              <w:rPr>
                <w:rFonts w:eastAsia="Times New Roman"/>
                <w:color w:val="222222"/>
                <w:kern w:val="0"/>
                <w:sz w:val="18"/>
                <w:szCs w:val="18"/>
                <w:bdr w:val="nil"/>
                <w:lang w:val="en-US" w:eastAsia="en-GB"/>
                <w14:ligatures w14:val="none"/>
              </w:rPr>
              <w:t>C1</w:t>
            </w:r>
          </w:p>
        </w:tc>
      </w:tr>
      <w:tr w:rsidR="00D52972" w:rsidRPr="00D52972" w14:paraId="432DD50E" w14:textId="77777777" w:rsidTr="006C3923">
        <w:trPr>
          <w:trHeight w:val="22"/>
        </w:trPr>
        <w:tc>
          <w:tcPr>
            <w:tcW w:w="2969" w:type="dxa"/>
          </w:tcPr>
          <w:p w14:paraId="112F8EF0" w14:textId="77777777" w:rsidR="00D52972" w:rsidRPr="00D52972" w:rsidRDefault="00D52972" w:rsidP="00D52972">
            <w:pPr>
              <w:pBdr>
                <w:top w:val="nil"/>
                <w:left w:val="nil"/>
                <w:bottom w:val="nil"/>
                <w:right w:val="nil"/>
                <w:between w:val="nil"/>
                <w:bar w:val="nil"/>
              </w:pBdr>
              <w:spacing w:after="0" w:line="240" w:lineRule="auto"/>
              <w:jc w:val="left"/>
              <w:rPr>
                <w:rFonts w:eastAsia="Calibri"/>
                <w:kern w:val="0"/>
                <w:sz w:val="20"/>
                <w:szCs w:val="20"/>
                <w:bdr w:val="nil"/>
                <w:lang w:val="en-US" w:eastAsia="ja-JP"/>
                <w14:ligatures w14:val="none"/>
              </w:rPr>
            </w:pPr>
            <w:r w:rsidRPr="00D52972">
              <w:rPr>
                <w:rFonts w:eastAsia="Calibri"/>
                <w:kern w:val="0"/>
                <w:sz w:val="20"/>
                <w:szCs w:val="20"/>
                <w:bdr w:val="nil"/>
                <w:lang w:val="en-US" w:eastAsia="ja-JP"/>
                <w14:ligatures w14:val="none"/>
              </w:rPr>
              <w:t>Initial particle images (no.)</w:t>
            </w:r>
          </w:p>
        </w:tc>
        <w:tc>
          <w:tcPr>
            <w:tcW w:w="5161" w:type="dxa"/>
            <w:gridSpan w:val="3"/>
          </w:tcPr>
          <w:p w14:paraId="688B4DA0" w14:textId="77777777" w:rsidR="00D52972" w:rsidRPr="00D52972" w:rsidRDefault="00D52972" w:rsidP="00D52972">
            <w:pPr>
              <w:pBdr>
                <w:top w:val="nil"/>
                <w:left w:val="nil"/>
                <w:bottom w:val="nil"/>
                <w:right w:val="nil"/>
                <w:between w:val="nil"/>
                <w:bar w:val="nil"/>
              </w:pBdr>
              <w:spacing w:after="0" w:line="240" w:lineRule="auto"/>
              <w:jc w:val="center"/>
              <w:rPr>
                <w:rFonts w:eastAsia="Calibri"/>
                <w:kern w:val="0"/>
                <w:sz w:val="20"/>
                <w:szCs w:val="20"/>
                <w:bdr w:val="nil"/>
                <w:lang w:val="en-US" w:eastAsia="ja-JP"/>
                <w14:ligatures w14:val="none"/>
              </w:rPr>
            </w:pPr>
            <w:r w:rsidRPr="00D52972">
              <w:rPr>
                <w:rFonts w:eastAsia="Times New Roman"/>
                <w:color w:val="222222"/>
                <w:kern w:val="0"/>
                <w:sz w:val="18"/>
                <w:szCs w:val="18"/>
                <w:bdr w:val="nil"/>
                <w:lang w:val="en-US" w:eastAsia="en-GB"/>
                <w14:ligatures w14:val="none"/>
              </w:rPr>
              <w:t>5,578,385</w:t>
            </w:r>
          </w:p>
        </w:tc>
      </w:tr>
      <w:tr w:rsidR="00D52972" w:rsidRPr="00D52972" w14:paraId="746AE133" w14:textId="77777777" w:rsidTr="006C3923">
        <w:trPr>
          <w:trHeight w:val="22"/>
        </w:trPr>
        <w:tc>
          <w:tcPr>
            <w:tcW w:w="2969" w:type="dxa"/>
          </w:tcPr>
          <w:p w14:paraId="5053636F" w14:textId="77777777" w:rsidR="00D52972" w:rsidRPr="00D52972" w:rsidRDefault="00D52972" w:rsidP="00D52972">
            <w:pPr>
              <w:pBdr>
                <w:top w:val="nil"/>
                <w:left w:val="nil"/>
                <w:bottom w:val="nil"/>
                <w:right w:val="nil"/>
                <w:between w:val="nil"/>
                <w:bar w:val="nil"/>
              </w:pBdr>
              <w:spacing w:after="0" w:line="240" w:lineRule="auto"/>
              <w:jc w:val="left"/>
              <w:rPr>
                <w:rFonts w:eastAsia="Calibri"/>
                <w:kern w:val="0"/>
                <w:sz w:val="20"/>
                <w:szCs w:val="20"/>
                <w:bdr w:val="nil"/>
                <w:lang w:val="en-US" w:eastAsia="ja-JP"/>
                <w14:ligatures w14:val="none"/>
              </w:rPr>
            </w:pPr>
            <w:r w:rsidRPr="00D52972">
              <w:rPr>
                <w:rFonts w:eastAsia="Calibri"/>
                <w:kern w:val="0"/>
                <w:sz w:val="20"/>
                <w:szCs w:val="20"/>
                <w:bdr w:val="nil"/>
                <w:lang w:val="en-US" w:eastAsia="ja-JP"/>
                <w14:ligatures w14:val="none"/>
              </w:rPr>
              <w:t>Final  particle images (no.)</w:t>
            </w:r>
          </w:p>
        </w:tc>
        <w:tc>
          <w:tcPr>
            <w:tcW w:w="3580" w:type="dxa"/>
            <w:gridSpan w:val="2"/>
          </w:tcPr>
          <w:p w14:paraId="2A1A8200" w14:textId="77777777" w:rsidR="00D52972" w:rsidRPr="00D52972" w:rsidRDefault="00D52972" w:rsidP="00D52972">
            <w:pPr>
              <w:pBdr>
                <w:top w:val="nil"/>
                <w:left w:val="nil"/>
                <w:bottom w:val="nil"/>
                <w:right w:val="nil"/>
                <w:between w:val="nil"/>
                <w:bar w:val="nil"/>
              </w:pBdr>
              <w:spacing w:after="0" w:line="240" w:lineRule="auto"/>
              <w:jc w:val="center"/>
              <w:rPr>
                <w:rFonts w:eastAsia="Calibri"/>
                <w:kern w:val="0"/>
                <w:sz w:val="20"/>
                <w:szCs w:val="20"/>
                <w:bdr w:val="nil"/>
                <w:lang w:val="en-US" w:eastAsia="ja-JP"/>
                <w14:ligatures w14:val="none"/>
              </w:rPr>
            </w:pPr>
            <w:r w:rsidRPr="00D52972">
              <w:rPr>
                <w:rFonts w:eastAsia="Times New Roman"/>
                <w:color w:val="222222"/>
                <w:kern w:val="0"/>
                <w:sz w:val="18"/>
                <w:szCs w:val="18"/>
                <w:bdr w:val="nil"/>
                <w:lang w:val="en-US" w:eastAsia="en-GB"/>
                <w14:ligatures w14:val="none"/>
              </w:rPr>
              <w:t>72,801</w:t>
            </w:r>
          </w:p>
        </w:tc>
        <w:tc>
          <w:tcPr>
            <w:tcW w:w="1581" w:type="dxa"/>
          </w:tcPr>
          <w:p w14:paraId="55FA0A52" w14:textId="77777777" w:rsidR="00D52972" w:rsidRPr="00D52972" w:rsidRDefault="00D52972" w:rsidP="00D52972">
            <w:pPr>
              <w:pBdr>
                <w:top w:val="nil"/>
                <w:left w:val="nil"/>
                <w:bottom w:val="nil"/>
                <w:right w:val="nil"/>
                <w:between w:val="nil"/>
                <w:bar w:val="nil"/>
              </w:pBdr>
              <w:spacing w:after="0" w:line="240" w:lineRule="auto"/>
              <w:jc w:val="center"/>
              <w:rPr>
                <w:rFonts w:eastAsia="Calibri"/>
                <w:kern w:val="0"/>
                <w:sz w:val="20"/>
                <w:szCs w:val="20"/>
                <w:bdr w:val="nil"/>
                <w:lang w:val="en-US" w:eastAsia="ja-JP"/>
                <w14:ligatures w14:val="none"/>
              </w:rPr>
            </w:pPr>
            <w:r w:rsidRPr="00D52972">
              <w:rPr>
                <w:rFonts w:eastAsia="Times New Roman"/>
                <w:color w:val="222222"/>
                <w:kern w:val="0"/>
                <w:sz w:val="18"/>
                <w:szCs w:val="18"/>
                <w:bdr w:val="nil"/>
                <w:lang w:val="en-US" w:eastAsia="en-GB"/>
                <w14:ligatures w14:val="none"/>
              </w:rPr>
              <w:t>53,148</w:t>
            </w:r>
          </w:p>
        </w:tc>
      </w:tr>
      <w:tr w:rsidR="00D52972" w:rsidRPr="00D52972" w14:paraId="1D58B517" w14:textId="77777777" w:rsidTr="006C3923">
        <w:trPr>
          <w:trHeight w:val="22"/>
        </w:trPr>
        <w:tc>
          <w:tcPr>
            <w:tcW w:w="2969" w:type="dxa"/>
          </w:tcPr>
          <w:p w14:paraId="434E5391" w14:textId="77777777" w:rsidR="00D52972" w:rsidRPr="00D52972" w:rsidRDefault="00D52972" w:rsidP="00D52972">
            <w:pPr>
              <w:pBdr>
                <w:top w:val="nil"/>
                <w:left w:val="nil"/>
                <w:bottom w:val="nil"/>
                <w:right w:val="nil"/>
                <w:between w:val="nil"/>
                <w:bar w:val="nil"/>
              </w:pBdr>
              <w:spacing w:after="0" w:line="240" w:lineRule="auto"/>
              <w:jc w:val="left"/>
              <w:rPr>
                <w:rFonts w:eastAsia="Calibri"/>
                <w:kern w:val="0"/>
                <w:sz w:val="20"/>
                <w:szCs w:val="20"/>
                <w:bdr w:val="nil"/>
                <w:lang w:val="en-US" w:eastAsia="ja-JP"/>
                <w14:ligatures w14:val="none"/>
              </w:rPr>
            </w:pPr>
            <w:r w:rsidRPr="00D52972">
              <w:rPr>
                <w:rFonts w:eastAsia="Calibri"/>
                <w:kern w:val="0"/>
                <w:sz w:val="20"/>
                <w:szCs w:val="20"/>
                <w:bdr w:val="nil"/>
                <w:lang w:val="en-US" w:eastAsia="ja-JP"/>
                <w14:ligatures w14:val="none"/>
              </w:rPr>
              <w:t>Map resolution (Å)</w:t>
            </w:r>
          </w:p>
          <w:p w14:paraId="2EE8CD33" w14:textId="77777777" w:rsidR="00D52972" w:rsidRPr="00D52972" w:rsidRDefault="00D52972" w:rsidP="00D52972">
            <w:pPr>
              <w:pBdr>
                <w:top w:val="nil"/>
                <w:left w:val="nil"/>
                <w:bottom w:val="nil"/>
                <w:right w:val="nil"/>
                <w:between w:val="nil"/>
                <w:bar w:val="nil"/>
              </w:pBdr>
              <w:spacing w:after="0" w:line="240" w:lineRule="auto"/>
              <w:jc w:val="left"/>
              <w:rPr>
                <w:rFonts w:eastAsia="Calibri"/>
                <w:kern w:val="0"/>
                <w:sz w:val="20"/>
                <w:szCs w:val="20"/>
                <w:bdr w:val="nil"/>
                <w:lang w:val="en-US" w:eastAsia="ja-JP"/>
                <w14:ligatures w14:val="none"/>
              </w:rPr>
            </w:pPr>
            <w:r w:rsidRPr="00D52972">
              <w:rPr>
                <w:rFonts w:eastAsia="Calibri"/>
                <w:kern w:val="0"/>
                <w:sz w:val="20"/>
                <w:szCs w:val="20"/>
                <w:bdr w:val="nil"/>
                <w:lang w:val="en-US" w:eastAsia="ja-JP"/>
                <w14:ligatures w14:val="none"/>
              </w:rPr>
              <w:t xml:space="preserve">    FSC threshold</w:t>
            </w:r>
          </w:p>
        </w:tc>
        <w:tc>
          <w:tcPr>
            <w:tcW w:w="1999" w:type="dxa"/>
          </w:tcPr>
          <w:p w14:paraId="3414EA1B" w14:textId="77777777" w:rsidR="00D52972" w:rsidRPr="00D52972" w:rsidRDefault="00D52972" w:rsidP="00D52972">
            <w:pPr>
              <w:pBdr>
                <w:top w:val="nil"/>
                <w:left w:val="nil"/>
                <w:bottom w:val="nil"/>
                <w:right w:val="nil"/>
                <w:between w:val="nil"/>
                <w:bar w:val="nil"/>
              </w:pBdr>
              <w:spacing w:after="0" w:line="240" w:lineRule="auto"/>
              <w:jc w:val="left"/>
              <w:rPr>
                <w:rFonts w:eastAsia="Calibri"/>
                <w:kern w:val="0"/>
                <w:sz w:val="20"/>
                <w:szCs w:val="20"/>
                <w:bdr w:val="nil"/>
                <w:lang w:val="en-US" w:eastAsia="ja-JP"/>
                <w14:ligatures w14:val="none"/>
              </w:rPr>
            </w:pPr>
            <w:r w:rsidRPr="00D52972">
              <w:rPr>
                <w:rFonts w:eastAsia="Calibri"/>
                <w:kern w:val="0"/>
                <w:sz w:val="20"/>
                <w:szCs w:val="20"/>
                <w:bdr w:val="nil"/>
                <w:lang w:val="en-US" w:eastAsia="ja-JP"/>
                <w14:ligatures w14:val="none"/>
              </w:rPr>
              <w:t>4.12</w:t>
            </w:r>
          </w:p>
          <w:p w14:paraId="2165D9B7" w14:textId="77777777" w:rsidR="00D52972" w:rsidRPr="00D52972" w:rsidRDefault="00D52972" w:rsidP="00D52972">
            <w:pPr>
              <w:pBdr>
                <w:top w:val="nil"/>
                <w:left w:val="nil"/>
                <w:bottom w:val="nil"/>
                <w:right w:val="nil"/>
                <w:between w:val="nil"/>
                <w:bar w:val="nil"/>
              </w:pBdr>
              <w:spacing w:after="0" w:line="240" w:lineRule="auto"/>
              <w:jc w:val="left"/>
              <w:rPr>
                <w:rFonts w:eastAsia="Calibri"/>
                <w:kern w:val="0"/>
                <w:sz w:val="20"/>
                <w:szCs w:val="20"/>
                <w:bdr w:val="nil"/>
                <w:lang w:val="en-US" w:eastAsia="ja-JP"/>
                <w14:ligatures w14:val="none"/>
              </w:rPr>
            </w:pPr>
            <w:r w:rsidRPr="00D52972">
              <w:rPr>
                <w:rFonts w:eastAsia="Calibri"/>
                <w:kern w:val="0"/>
                <w:sz w:val="20"/>
                <w:szCs w:val="20"/>
                <w:bdr w:val="nil"/>
                <w:lang w:val="en-US" w:eastAsia="ja-JP"/>
                <w14:ligatures w14:val="none"/>
              </w:rPr>
              <w:t>0.143</w:t>
            </w:r>
          </w:p>
        </w:tc>
        <w:tc>
          <w:tcPr>
            <w:tcW w:w="1581" w:type="dxa"/>
          </w:tcPr>
          <w:p w14:paraId="5B5DF508" w14:textId="77777777" w:rsidR="00D52972" w:rsidRPr="00D52972" w:rsidRDefault="00D52972" w:rsidP="00D52972">
            <w:pPr>
              <w:pBdr>
                <w:top w:val="nil"/>
                <w:left w:val="nil"/>
                <w:bottom w:val="nil"/>
                <w:right w:val="nil"/>
                <w:between w:val="nil"/>
                <w:bar w:val="nil"/>
              </w:pBdr>
              <w:spacing w:after="0" w:line="240" w:lineRule="auto"/>
              <w:jc w:val="left"/>
              <w:rPr>
                <w:rFonts w:eastAsia="Calibri"/>
                <w:kern w:val="0"/>
                <w:sz w:val="20"/>
                <w:szCs w:val="20"/>
                <w:bdr w:val="nil"/>
                <w:lang w:val="en-US" w:eastAsia="ja-JP"/>
                <w14:ligatures w14:val="none"/>
              </w:rPr>
            </w:pPr>
            <w:r w:rsidRPr="00D52972">
              <w:rPr>
                <w:rFonts w:eastAsia="Calibri"/>
                <w:kern w:val="0"/>
                <w:sz w:val="20"/>
                <w:szCs w:val="20"/>
                <w:bdr w:val="nil"/>
                <w:lang w:val="en-US" w:eastAsia="ja-JP"/>
                <w14:ligatures w14:val="none"/>
              </w:rPr>
              <w:t>3.62</w:t>
            </w:r>
          </w:p>
          <w:p w14:paraId="3E8E0C8C" w14:textId="77777777" w:rsidR="00D52972" w:rsidRPr="00D52972" w:rsidRDefault="00D52972" w:rsidP="00D52972">
            <w:pPr>
              <w:pBdr>
                <w:top w:val="nil"/>
                <w:left w:val="nil"/>
                <w:bottom w:val="nil"/>
                <w:right w:val="nil"/>
                <w:between w:val="nil"/>
                <w:bar w:val="nil"/>
              </w:pBdr>
              <w:spacing w:after="0" w:line="240" w:lineRule="auto"/>
              <w:jc w:val="left"/>
              <w:rPr>
                <w:rFonts w:eastAsia="Calibri"/>
                <w:kern w:val="0"/>
                <w:sz w:val="20"/>
                <w:szCs w:val="20"/>
                <w:bdr w:val="nil"/>
                <w:lang w:val="en-US" w:eastAsia="ja-JP"/>
                <w14:ligatures w14:val="none"/>
              </w:rPr>
            </w:pPr>
            <w:r w:rsidRPr="00D52972">
              <w:rPr>
                <w:rFonts w:eastAsia="Calibri"/>
                <w:kern w:val="0"/>
                <w:sz w:val="20"/>
                <w:szCs w:val="20"/>
                <w:bdr w:val="nil"/>
                <w:lang w:val="en-US" w:eastAsia="ja-JP"/>
                <w14:ligatures w14:val="none"/>
              </w:rPr>
              <w:t>0.143</w:t>
            </w:r>
          </w:p>
        </w:tc>
        <w:tc>
          <w:tcPr>
            <w:tcW w:w="1581" w:type="dxa"/>
          </w:tcPr>
          <w:p w14:paraId="6A842C20" w14:textId="77777777" w:rsidR="00D52972" w:rsidRPr="00D52972" w:rsidRDefault="00D52972" w:rsidP="00D52972">
            <w:pPr>
              <w:pBdr>
                <w:top w:val="nil"/>
                <w:left w:val="nil"/>
                <w:bottom w:val="nil"/>
                <w:right w:val="nil"/>
                <w:between w:val="nil"/>
                <w:bar w:val="nil"/>
              </w:pBdr>
              <w:spacing w:after="0" w:line="240" w:lineRule="auto"/>
              <w:jc w:val="left"/>
              <w:rPr>
                <w:rFonts w:eastAsia="Calibri"/>
                <w:kern w:val="0"/>
                <w:sz w:val="20"/>
                <w:szCs w:val="20"/>
                <w:bdr w:val="nil"/>
                <w:lang w:val="en-US" w:eastAsia="ja-JP"/>
                <w14:ligatures w14:val="none"/>
              </w:rPr>
            </w:pPr>
            <w:r w:rsidRPr="00D52972">
              <w:rPr>
                <w:rFonts w:eastAsia="Calibri"/>
                <w:kern w:val="0"/>
                <w:sz w:val="20"/>
                <w:szCs w:val="20"/>
                <w:bdr w:val="nil"/>
                <w:lang w:val="en-US" w:eastAsia="ja-JP"/>
                <w14:ligatures w14:val="none"/>
              </w:rPr>
              <w:t>3.49</w:t>
            </w:r>
          </w:p>
          <w:p w14:paraId="6B9DBC96" w14:textId="77777777" w:rsidR="00D52972" w:rsidRPr="00D52972" w:rsidRDefault="00D52972" w:rsidP="00D52972">
            <w:pPr>
              <w:pBdr>
                <w:top w:val="nil"/>
                <w:left w:val="nil"/>
                <w:bottom w:val="nil"/>
                <w:right w:val="nil"/>
                <w:between w:val="nil"/>
                <w:bar w:val="nil"/>
              </w:pBdr>
              <w:spacing w:after="0" w:line="240" w:lineRule="auto"/>
              <w:jc w:val="left"/>
              <w:rPr>
                <w:rFonts w:eastAsia="Calibri"/>
                <w:kern w:val="0"/>
                <w:sz w:val="20"/>
                <w:szCs w:val="20"/>
                <w:bdr w:val="nil"/>
                <w:lang w:val="en-US" w:eastAsia="ja-JP"/>
                <w14:ligatures w14:val="none"/>
              </w:rPr>
            </w:pPr>
            <w:r w:rsidRPr="00D52972">
              <w:rPr>
                <w:rFonts w:eastAsia="Calibri"/>
                <w:kern w:val="0"/>
                <w:sz w:val="20"/>
                <w:szCs w:val="20"/>
                <w:bdr w:val="nil"/>
                <w:vertAlign w:val="superscript"/>
                <w:lang w:val="en-US" w:eastAsia="ja-JP"/>
                <w14:ligatures w14:val="none"/>
              </w:rPr>
              <w:t>a</w:t>
            </w:r>
          </w:p>
        </w:tc>
      </w:tr>
      <w:tr w:rsidR="00D52972" w:rsidRPr="00D52972" w14:paraId="6020088F" w14:textId="77777777" w:rsidTr="006C3923">
        <w:trPr>
          <w:trHeight w:val="22"/>
        </w:trPr>
        <w:tc>
          <w:tcPr>
            <w:tcW w:w="2969" w:type="dxa"/>
          </w:tcPr>
          <w:p w14:paraId="6F27EABA" w14:textId="77777777" w:rsidR="00D52972" w:rsidRPr="00D52972" w:rsidRDefault="00D52972" w:rsidP="00D52972">
            <w:pPr>
              <w:pBdr>
                <w:top w:val="nil"/>
                <w:left w:val="nil"/>
                <w:bottom w:val="nil"/>
                <w:right w:val="nil"/>
                <w:between w:val="nil"/>
                <w:bar w:val="nil"/>
              </w:pBdr>
              <w:spacing w:after="0" w:line="240" w:lineRule="auto"/>
              <w:jc w:val="left"/>
              <w:rPr>
                <w:rFonts w:eastAsia="Calibri"/>
                <w:kern w:val="0"/>
                <w:sz w:val="20"/>
                <w:szCs w:val="20"/>
                <w:bdr w:val="nil"/>
                <w:lang w:val="en-US" w:eastAsia="ja-JP"/>
                <w14:ligatures w14:val="none"/>
              </w:rPr>
            </w:pPr>
            <w:r w:rsidRPr="00D52972">
              <w:rPr>
                <w:rFonts w:eastAsia="Calibri"/>
                <w:kern w:val="0"/>
                <w:sz w:val="20"/>
                <w:szCs w:val="20"/>
                <w:bdr w:val="nil"/>
                <w:lang w:val="en-US" w:eastAsia="ja-JP"/>
                <w14:ligatures w14:val="none"/>
              </w:rPr>
              <w:t>Map resolution range (Å)</w:t>
            </w:r>
          </w:p>
        </w:tc>
        <w:tc>
          <w:tcPr>
            <w:tcW w:w="1999" w:type="dxa"/>
          </w:tcPr>
          <w:p w14:paraId="6964C453" w14:textId="77777777" w:rsidR="00D52972" w:rsidRPr="00D52972" w:rsidRDefault="00D52972" w:rsidP="00D52972">
            <w:pPr>
              <w:pBdr>
                <w:top w:val="nil"/>
                <w:left w:val="nil"/>
                <w:bottom w:val="nil"/>
                <w:right w:val="nil"/>
                <w:between w:val="nil"/>
                <w:bar w:val="nil"/>
              </w:pBdr>
              <w:spacing w:after="0" w:line="240" w:lineRule="auto"/>
              <w:jc w:val="left"/>
              <w:rPr>
                <w:rFonts w:eastAsia="Calibri"/>
                <w:kern w:val="0"/>
                <w:sz w:val="20"/>
                <w:szCs w:val="20"/>
                <w:bdr w:val="nil"/>
                <w:lang w:val="en-US" w:eastAsia="ja-JP"/>
                <w14:ligatures w14:val="none"/>
              </w:rPr>
            </w:pPr>
            <w:r w:rsidRPr="00D52972">
              <w:rPr>
                <w:rFonts w:eastAsia="Calibri"/>
                <w:kern w:val="0"/>
                <w:sz w:val="20"/>
                <w:szCs w:val="20"/>
                <w:bdr w:val="nil"/>
                <w:vertAlign w:val="superscript"/>
                <w:lang w:val="en-US" w:eastAsia="ja-JP"/>
                <w14:ligatures w14:val="none"/>
              </w:rPr>
              <w:t>b</w:t>
            </w:r>
          </w:p>
        </w:tc>
        <w:tc>
          <w:tcPr>
            <w:tcW w:w="1581" w:type="dxa"/>
          </w:tcPr>
          <w:p w14:paraId="59CC8D93" w14:textId="77777777" w:rsidR="00D52972" w:rsidRPr="00D52972" w:rsidRDefault="00D52972" w:rsidP="00D52972">
            <w:pPr>
              <w:pBdr>
                <w:top w:val="nil"/>
                <w:left w:val="nil"/>
                <w:bottom w:val="nil"/>
                <w:right w:val="nil"/>
                <w:between w:val="nil"/>
                <w:bar w:val="nil"/>
              </w:pBdr>
              <w:spacing w:after="0" w:line="240" w:lineRule="auto"/>
              <w:jc w:val="left"/>
              <w:rPr>
                <w:rFonts w:eastAsia="Calibri"/>
                <w:kern w:val="0"/>
                <w:sz w:val="20"/>
                <w:szCs w:val="20"/>
                <w:bdr w:val="nil"/>
                <w:lang w:val="en-US" w:eastAsia="ja-JP"/>
                <w14:ligatures w14:val="none"/>
              </w:rPr>
            </w:pPr>
            <w:r w:rsidRPr="00D52972">
              <w:rPr>
                <w:rFonts w:eastAsia="Calibri"/>
                <w:kern w:val="0"/>
                <w:sz w:val="20"/>
                <w:szCs w:val="20"/>
                <w:bdr w:val="nil"/>
                <w:vertAlign w:val="superscript"/>
                <w:lang w:val="en-US" w:eastAsia="ja-JP"/>
                <w14:ligatures w14:val="none"/>
              </w:rPr>
              <w:t>b</w:t>
            </w:r>
          </w:p>
        </w:tc>
        <w:tc>
          <w:tcPr>
            <w:tcW w:w="1581" w:type="dxa"/>
          </w:tcPr>
          <w:p w14:paraId="1760300C" w14:textId="77777777" w:rsidR="00D52972" w:rsidRPr="00D52972" w:rsidRDefault="00D52972" w:rsidP="00D52972">
            <w:pPr>
              <w:pBdr>
                <w:top w:val="nil"/>
                <w:left w:val="nil"/>
                <w:bottom w:val="nil"/>
                <w:right w:val="nil"/>
                <w:between w:val="nil"/>
                <w:bar w:val="nil"/>
              </w:pBdr>
              <w:spacing w:after="0" w:line="240" w:lineRule="auto"/>
              <w:jc w:val="left"/>
              <w:rPr>
                <w:rFonts w:eastAsia="Calibri"/>
                <w:kern w:val="0"/>
                <w:sz w:val="20"/>
                <w:szCs w:val="20"/>
                <w:bdr w:val="nil"/>
                <w:vertAlign w:val="superscript"/>
                <w:lang w:val="en-US" w:eastAsia="ja-JP"/>
                <w14:ligatures w14:val="none"/>
              </w:rPr>
            </w:pPr>
            <w:r w:rsidRPr="00D52972">
              <w:rPr>
                <w:rFonts w:eastAsia="Calibri"/>
                <w:kern w:val="0"/>
                <w:sz w:val="20"/>
                <w:szCs w:val="20"/>
                <w:bdr w:val="nil"/>
                <w:vertAlign w:val="superscript"/>
                <w:lang w:val="en-US" w:eastAsia="ja-JP"/>
                <w14:ligatures w14:val="none"/>
              </w:rPr>
              <w:t>b</w:t>
            </w:r>
          </w:p>
        </w:tc>
      </w:tr>
      <w:tr w:rsidR="00D52972" w:rsidRPr="00D52972" w14:paraId="286759D1" w14:textId="77777777" w:rsidTr="006C3923">
        <w:tc>
          <w:tcPr>
            <w:tcW w:w="8130" w:type="dxa"/>
            <w:gridSpan w:val="4"/>
          </w:tcPr>
          <w:p w14:paraId="47F54BBD" w14:textId="77777777" w:rsidR="00D52972" w:rsidRPr="00D52972" w:rsidRDefault="00D52972" w:rsidP="00D52972">
            <w:pPr>
              <w:pBdr>
                <w:top w:val="nil"/>
                <w:left w:val="nil"/>
                <w:bottom w:val="nil"/>
                <w:right w:val="nil"/>
                <w:between w:val="nil"/>
                <w:bar w:val="nil"/>
              </w:pBdr>
              <w:spacing w:after="0" w:line="240" w:lineRule="auto"/>
              <w:jc w:val="left"/>
              <w:rPr>
                <w:rFonts w:eastAsia="Calibri"/>
                <w:kern w:val="0"/>
                <w:sz w:val="20"/>
                <w:szCs w:val="20"/>
                <w:bdr w:val="nil"/>
                <w:lang w:val="en-US" w:eastAsia="ja-JP"/>
                <w14:ligatures w14:val="none"/>
              </w:rPr>
            </w:pPr>
            <w:r w:rsidRPr="00D52972">
              <w:rPr>
                <w:rFonts w:eastAsia="Calibri"/>
                <w:b/>
                <w:bCs/>
                <w:kern w:val="0"/>
                <w:sz w:val="20"/>
                <w:szCs w:val="20"/>
                <w:bdr w:val="nil"/>
                <w:lang w:val="en-US" w:eastAsia="ja-JP"/>
                <w14:ligatures w14:val="none"/>
              </w:rPr>
              <w:t>Refinement</w:t>
            </w:r>
          </w:p>
        </w:tc>
      </w:tr>
      <w:tr w:rsidR="00D52972" w:rsidRPr="00D52972" w14:paraId="0AC6CCAA" w14:textId="77777777" w:rsidTr="006C3923">
        <w:tc>
          <w:tcPr>
            <w:tcW w:w="2969" w:type="dxa"/>
          </w:tcPr>
          <w:p w14:paraId="1FED7DB2" w14:textId="77777777" w:rsidR="00D52972" w:rsidRPr="00D52972" w:rsidRDefault="00D52972" w:rsidP="00D52972">
            <w:pPr>
              <w:pBdr>
                <w:top w:val="nil"/>
                <w:left w:val="nil"/>
                <w:bottom w:val="nil"/>
                <w:right w:val="nil"/>
                <w:between w:val="nil"/>
                <w:bar w:val="nil"/>
              </w:pBdr>
              <w:spacing w:after="0" w:line="240" w:lineRule="auto"/>
              <w:jc w:val="left"/>
              <w:rPr>
                <w:rFonts w:eastAsia="Calibri"/>
                <w:kern w:val="0"/>
                <w:sz w:val="20"/>
                <w:szCs w:val="20"/>
                <w:bdr w:val="nil"/>
                <w:lang w:val="en-US" w:eastAsia="ja-JP"/>
                <w14:ligatures w14:val="none"/>
              </w:rPr>
            </w:pPr>
            <w:r w:rsidRPr="00D52972">
              <w:rPr>
                <w:rFonts w:eastAsia="Calibri"/>
                <w:kern w:val="0"/>
                <w:sz w:val="20"/>
                <w:szCs w:val="20"/>
                <w:bdr w:val="nil"/>
                <w:lang w:val="en-US" w:eastAsia="ja-JP"/>
                <w14:ligatures w14:val="none"/>
              </w:rPr>
              <w:t>Initial model used (PDB code)</w:t>
            </w:r>
          </w:p>
        </w:tc>
        <w:tc>
          <w:tcPr>
            <w:tcW w:w="1999" w:type="dxa"/>
          </w:tcPr>
          <w:p w14:paraId="74FBD62D" w14:textId="77777777" w:rsidR="00D52972" w:rsidRPr="00D52972" w:rsidRDefault="00D52972" w:rsidP="00D52972">
            <w:pPr>
              <w:pBdr>
                <w:top w:val="nil"/>
                <w:left w:val="nil"/>
                <w:bottom w:val="nil"/>
                <w:right w:val="nil"/>
                <w:between w:val="nil"/>
                <w:bar w:val="nil"/>
              </w:pBdr>
              <w:spacing w:after="0" w:line="240" w:lineRule="auto"/>
              <w:jc w:val="left"/>
              <w:rPr>
                <w:rFonts w:eastAsia="Calibri"/>
                <w:kern w:val="0"/>
                <w:sz w:val="20"/>
                <w:szCs w:val="20"/>
                <w:bdr w:val="nil"/>
                <w:lang w:val="en-US" w:eastAsia="ja-JP"/>
                <w14:ligatures w14:val="none"/>
              </w:rPr>
            </w:pPr>
            <w:r w:rsidRPr="00D52972">
              <w:rPr>
                <w:rFonts w:eastAsia="Calibri"/>
                <w:kern w:val="0"/>
                <w:sz w:val="20"/>
                <w:szCs w:val="20"/>
                <w:bdr w:val="nil"/>
                <w:lang w:val="en-US" w:eastAsia="ja-JP"/>
                <w14:ligatures w14:val="none"/>
              </w:rPr>
              <w:t>N/A</w:t>
            </w:r>
          </w:p>
        </w:tc>
        <w:tc>
          <w:tcPr>
            <w:tcW w:w="1581" w:type="dxa"/>
            <w:vAlign w:val="center"/>
          </w:tcPr>
          <w:p w14:paraId="7C54653E" w14:textId="77777777" w:rsidR="00D52972" w:rsidRPr="00D52972" w:rsidRDefault="00D52972" w:rsidP="00D52972">
            <w:pPr>
              <w:pBdr>
                <w:top w:val="nil"/>
                <w:left w:val="nil"/>
                <w:bottom w:val="nil"/>
                <w:right w:val="nil"/>
                <w:between w:val="nil"/>
                <w:bar w:val="nil"/>
              </w:pBdr>
              <w:spacing w:after="0" w:line="240" w:lineRule="auto"/>
              <w:jc w:val="center"/>
              <w:rPr>
                <w:rFonts w:eastAsia="Calibri"/>
                <w:kern w:val="0"/>
                <w:sz w:val="20"/>
                <w:szCs w:val="20"/>
                <w:bdr w:val="nil"/>
                <w:lang w:val="en-US" w:eastAsia="ja-JP"/>
                <w14:ligatures w14:val="none"/>
              </w:rPr>
            </w:pPr>
            <w:r w:rsidRPr="00D52972">
              <w:rPr>
                <w:rFonts w:eastAsia="Calibri"/>
                <w:kern w:val="0"/>
                <w:sz w:val="20"/>
                <w:szCs w:val="20"/>
                <w:bdr w:val="nil"/>
                <w:lang w:val="en-US" w:eastAsia="ja-JP"/>
                <w14:ligatures w14:val="none"/>
              </w:rPr>
              <w:t>-</w:t>
            </w:r>
          </w:p>
        </w:tc>
        <w:tc>
          <w:tcPr>
            <w:tcW w:w="1581" w:type="dxa"/>
            <w:vAlign w:val="center"/>
          </w:tcPr>
          <w:p w14:paraId="4CBD071D" w14:textId="77777777" w:rsidR="00D52972" w:rsidRPr="00D52972" w:rsidRDefault="00D52972" w:rsidP="00D52972">
            <w:pPr>
              <w:pBdr>
                <w:top w:val="nil"/>
                <w:left w:val="nil"/>
                <w:bottom w:val="nil"/>
                <w:right w:val="nil"/>
                <w:between w:val="nil"/>
                <w:bar w:val="nil"/>
              </w:pBdr>
              <w:spacing w:after="0" w:line="240" w:lineRule="auto"/>
              <w:jc w:val="center"/>
              <w:rPr>
                <w:rFonts w:eastAsia="Calibri"/>
                <w:kern w:val="0"/>
                <w:sz w:val="20"/>
                <w:szCs w:val="20"/>
                <w:bdr w:val="nil"/>
                <w:lang w:val="en-US" w:eastAsia="ja-JP"/>
                <w14:ligatures w14:val="none"/>
              </w:rPr>
            </w:pPr>
            <w:r w:rsidRPr="00D52972">
              <w:rPr>
                <w:rFonts w:eastAsia="Calibri"/>
                <w:kern w:val="0"/>
                <w:sz w:val="20"/>
                <w:szCs w:val="20"/>
                <w:bdr w:val="nil"/>
                <w:lang w:val="en-US" w:eastAsia="ja-JP"/>
                <w14:ligatures w14:val="none"/>
              </w:rPr>
              <w:t>-</w:t>
            </w:r>
          </w:p>
        </w:tc>
      </w:tr>
      <w:tr w:rsidR="00D52972" w:rsidRPr="00D52972" w14:paraId="712C2297" w14:textId="77777777" w:rsidTr="006C3923">
        <w:tc>
          <w:tcPr>
            <w:tcW w:w="2969" w:type="dxa"/>
          </w:tcPr>
          <w:p w14:paraId="07A6432B" w14:textId="77777777" w:rsidR="00D52972" w:rsidRPr="00D52972" w:rsidRDefault="00D52972" w:rsidP="00D52972">
            <w:pPr>
              <w:pBdr>
                <w:top w:val="nil"/>
                <w:left w:val="nil"/>
                <w:bottom w:val="nil"/>
                <w:right w:val="nil"/>
                <w:between w:val="nil"/>
                <w:bar w:val="nil"/>
              </w:pBdr>
              <w:spacing w:after="0" w:line="240" w:lineRule="auto"/>
              <w:jc w:val="left"/>
              <w:rPr>
                <w:rFonts w:eastAsia="Calibri"/>
                <w:kern w:val="0"/>
                <w:sz w:val="20"/>
                <w:szCs w:val="20"/>
                <w:bdr w:val="nil"/>
                <w:lang w:val="en-US" w:eastAsia="ja-JP"/>
                <w14:ligatures w14:val="none"/>
              </w:rPr>
            </w:pPr>
            <w:r w:rsidRPr="00D52972">
              <w:rPr>
                <w:rFonts w:eastAsia="Calibri"/>
                <w:kern w:val="0"/>
                <w:sz w:val="20"/>
                <w:szCs w:val="20"/>
                <w:bdr w:val="nil"/>
                <w:lang w:val="en-US" w:eastAsia="ja-JP"/>
                <w14:ligatures w14:val="none"/>
              </w:rPr>
              <w:t>Model resolution (Å)</w:t>
            </w:r>
          </w:p>
          <w:p w14:paraId="106B7EF3" w14:textId="77777777" w:rsidR="00D52972" w:rsidRPr="00D52972" w:rsidRDefault="00D52972" w:rsidP="00D52972">
            <w:pPr>
              <w:pBdr>
                <w:top w:val="nil"/>
                <w:left w:val="nil"/>
                <w:bottom w:val="nil"/>
                <w:right w:val="nil"/>
                <w:between w:val="nil"/>
                <w:bar w:val="nil"/>
              </w:pBdr>
              <w:spacing w:after="0" w:line="240" w:lineRule="auto"/>
              <w:jc w:val="left"/>
              <w:rPr>
                <w:rFonts w:eastAsia="Calibri"/>
                <w:kern w:val="0"/>
                <w:sz w:val="20"/>
                <w:szCs w:val="20"/>
                <w:bdr w:val="nil"/>
                <w:lang w:val="en-US" w:eastAsia="ja-JP"/>
                <w14:ligatures w14:val="none"/>
              </w:rPr>
            </w:pPr>
            <w:r w:rsidRPr="00D52972">
              <w:rPr>
                <w:rFonts w:eastAsia="Calibri"/>
                <w:kern w:val="0"/>
                <w:sz w:val="20"/>
                <w:szCs w:val="20"/>
                <w:bdr w:val="nil"/>
                <w:lang w:val="en-US" w:eastAsia="ja-JP"/>
                <w14:ligatures w14:val="none"/>
              </w:rPr>
              <w:lastRenderedPageBreak/>
              <w:t xml:space="preserve">    FSC threshold</w:t>
            </w:r>
          </w:p>
        </w:tc>
        <w:tc>
          <w:tcPr>
            <w:tcW w:w="1999" w:type="dxa"/>
          </w:tcPr>
          <w:p w14:paraId="06F1D7D8" w14:textId="77777777" w:rsidR="00D52972" w:rsidRPr="00D52972" w:rsidRDefault="00D52972" w:rsidP="00D52972">
            <w:pPr>
              <w:pBdr>
                <w:top w:val="nil"/>
                <w:left w:val="nil"/>
                <w:bottom w:val="nil"/>
                <w:right w:val="nil"/>
                <w:between w:val="nil"/>
                <w:bar w:val="nil"/>
              </w:pBdr>
              <w:spacing w:after="0" w:line="240" w:lineRule="auto"/>
              <w:jc w:val="left"/>
              <w:rPr>
                <w:rFonts w:eastAsia="Calibri"/>
                <w:kern w:val="0"/>
                <w:sz w:val="20"/>
                <w:szCs w:val="20"/>
                <w:bdr w:val="nil"/>
                <w:lang w:val="en-US" w:eastAsia="ja-JP"/>
                <w14:ligatures w14:val="none"/>
              </w:rPr>
            </w:pPr>
            <w:r w:rsidRPr="00D52972">
              <w:rPr>
                <w:rFonts w:eastAsia="Calibri"/>
                <w:kern w:val="0"/>
                <w:sz w:val="20"/>
                <w:szCs w:val="20"/>
                <w:bdr w:val="nil"/>
                <w:lang w:val="en-US" w:eastAsia="ja-JP"/>
                <w14:ligatures w14:val="none"/>
              </w:rPr>
              <w:lastRenderedPageBreak/>
              <w:t>3.86</w:t>
            </w:r>
          </w:p>
          <w:p w14:paraId="06F2295A" w14:textId="77777777" w:rsidR="00D52972" w:rsidRPr="00D52972" w:rsidRDefault="00D52972" w:rsidP="00D52972">
            <w:pPr>
              <w:pBdr>
                <w:top w:val="nil"/>
                <w:left w:val="nil"/>
                <w:bottom w:val="nil"/>
                <w:right w:val="nil"/>
                <w:between w:val="nil"/>
                <w:bar w:val="nil"/>
              </w:pBdr>
              <w:spacing w:after="0" w:line="240" w:lineRule="auto"/>
              <w:jc w:val="left"/>
              <w:rPr>
                <w:rFonts w:eastAsia="Calibri"/>
                <w:kern w:val="0"/>
                <w:sz w:val="20"/>
                <w:szCs w:val="20"/>
                <w:bdr w:val="nil"/>
                <w:lang w:val="en-US" w:eastAsia="ja-JP"/>
                <w14:ligatures w14:val="none"/>
              </w:rPr>
            </w:pPr>
            <w:r w:rsidRPr="00D52972">
              <w:rPr>
                <w:rFonts w:eastAsia="Calibri"/>
                <w:kern w:val="0"/>
                <w:sz w:val="20"/>
                <w:szCs w:val="20"/>
                <w:bdr w:val="nil"/>
                <w:lang w:val="en-US" w:eastAsia="ja-JP"/>
                <w14:ligatures w14:val="none"/>
              </w:rPr>
              <w:lastRenderedPageBreak/>
              <w:t>0.143</w:t>
            </w:r>
          </w:p>
        </w:tc>
        <w:tc>
          <w:tcPr>
            <w:tcW w:w="1581" w:type="dxa"/>
            <w:vAlign w:val="center"/>
          </w:tcPr>
          <w:p w14:paraId="132917CC" w14:textId="77777777" w:rsidR="00D52972" w:rsidRPr="00D52972" w:rsidRDefault="00D52972" w:rsidP="00D52972">
            <w:pPr>
              <w:pBdr>
                <w:top w:val="nil"/>
                <w:left w:val="nil"/>
                <w:bottom w:val="nil"/>
                <w:right w:val="nil"/>
                <w:between w:val="nil"/>
                <w:bar w:val="nil"/>
              </w:pBdr>
              <w:spacing w:after="0" w:line="240" w:lineRule="auto"/>
              <w:jc w:val="center"/>
              <w:rPr>
                <w:rFonts w:eastAsia="Calibri"/>
                <w:kern w:val="0"/>
                <w:sz w:val="20"/>
                <w:szCs w:val="20"/>
                <w:bdr w:val="nil"/>
                <w:lang w:val="en-US" w:eastAsia="ja-JP"/>
                <w14:ligatures w14:val="none"/>
              </w:rPr>
            </w:pPr>
            <w:r w:rsidRPr="00D52972">
              <w:rPr>
                <w:rFonts w:eastAsia="Calibri"/>
                <w:kern w:val="0"/>
                <w:sz w:val="20"/>
                <w:szCs w:val="20"/>
                <w:bdr w:val="nil"/>
                <w:lang w:val="en-US" w:eastAsia="ja-JP"/>
                <w14:ligatures w14:val="none"/>
              </w:rPr>
              <w:lastRenderedPageBreak/>
              <w:t>-</w:t>
            </w:r>
          </w:p>
        </w:tc>
        <w:tc>
          <w:tcPr>
            <w:tcW w:w="1581" w:type="dxa"/>
            <w:vAlign w:val="center"/>
          </w:tcPr>
          <w:p w14:paraId="2A82A622" w14:textId="77777777" w:rsidR="00D52972" w:rsidRPr="00D52972" w:rsidRDefault="00D52972" w:rsidP="00D52972">
            <w:pPr>
              <w:pBdr>
                <w:top w:val="nil"/>
                <w:left w:val="nil"/>
                <w:bottom w:val="nil"/>
                <w:right w:val="nil"/>
                <w:between w:val="nil"/>
                <w:bar w:val="nil"/>
              </w:pBdr>
              <w:spacing w:after="0" w:line="240" w:lineRule="auto"/>
              <w:jc w:val="center"/>
              <w:rPr>
                <w:rFonts w:eastAsia="Calibri"/>
                <w:kern w:val="0"/>
                <w:sz w:val="20"/>
                <w:szCs w:val="20"/>
                <w:bdr w:val="nil"/>
                <w:lang w:val="en-US" w:eastAsia="ja-JP"/>
                <w14:ligatures w14:val="none"/>
              </w:rPr>
            </w:pPr>
            <w:r w:rsidRPr="00D52972">
              <w:rPr>
                <w:rFonts w:eastAsia="Calibri"/>
                <w:kern w:val="0"/>
                <w:sz w:val="20"/>
                <w:szCs w:val="20"/>
                <w:bdr w:val="nil"/>
                <w:lang w:val="en-US" w:eastAsia="ja-JP"/>
                <w14:ligatures w14:val="none"/>
              </w:rPr>
              <w:t>-</w:t>
            </w:r>
          </w:p>
        </w:tc>
      </w:tr>
      <w:tr w:rsidR="00D52972" w:rsidRPr="00D52972" w14:paraId="331702B6" w14:textId="77777777" w:rsidTr="006C3923">
        <w:tc>
          <w:tcPr>
            <w:tcW w:w="2969" w:type="dxa"/>
          </w:tcPr>
          <w:p w14:paraId="4537FC8E" w14:textId="77777777" w:rsidR="00D52972" w:rsidRPr="00D52972" w:rsidRDefault="00D52972" w:rsidP="00D52972">
            <w:pPr>
              <w:pBdr>
                <w:top w:val="nil"/>
                <w:left w:val="nil"/>
                <w:bottom w:val="nil"/>
                <w:right w:val="nil"/>
                <w:between w:val="nil"/>
                <w:bar w:val="nil"/>
              </w:pBdr>
              <w:spacing w:after="0" w:line="240" w:lineRule="auto"/>
              <w:jc w:val="left"/>
              <w:rPr>
                <w:rFonts w:eastAsia="Calibri"/>
                <w:kern w:val="0"/>
                <w:sz w:val="20"/>
                <w:szCs w:val="20"/>
                <w:bdr w:val="nil"/>
                <w:lang w:val="en-US" w:eastAsia="ja-JP"/>
                <w14:ligatures w14:val="none"/>
              </w:rPr>
            </w:pPr>
            <w:r w:rsidRPr="00D52972">
              <w:rPr>
                <w:rFonts w:eastAsia="Calibri"/>
                <w:kern w:val="0"/>
                <w:sz w:val="20"/>
                <w:szCs w:val="20"/>
                <w:bdr w:val="nil"/>
                <w:lang w:val="en-US" w:eastAsia="ja-JP"/>
                <w14:ligatures w14:val="none"/>
              </w:rPr>
              <w:t>Model resolution range (Å)</w:t>
            </w:r>
          </w:p>
          <w:p w14:paraId="0FE0BD9D" w14:textId="77777777" w:rsidR="00D52972" w:rsidRPr="00D52972" w:rsidRDefault="00D52972" w:rsidP="00D52972">
            <w:pPr>
              <w:pBdr>
                <w:top w:val="nil"/>
                <w:left w:val="nil"/>
                <w:bottom w:val="nil"/>
                <w:right w:val="nil"/>
                <w:between w:val="nil"/>
                <w:bar w:val="nil"/>
              </w:pBdr>
              <w:spacing w:after="0" w:line="240" w:lineRule="auto"/>
              <w:jc w:val="left"/>
              <w:rPr>
                <w:rFonts w:eastAsia="Calibri"/>
                <w:kern w:val="0"/>
                <w:sz w:val="20"/>
                <w:szCs w:val="20"/>
                <w:bdr w:val="nil"/>
                <w:lang w:val="en-US" w:eastAsia="ja-JP"/>
                <w14:ligatures w14:val="none"/>
              </w:rPr>
            </w:pPr>
            <w:r w:rsidRPr="00D52972">
              <w:rPr>
                <w:rFonts w:eastAsia="Calibri"/>
                <w:kern w:val="0"/>
                <w:sz w:val="20"/>
                <w:szCs w:val="20"/>
                <w:bdr w:val="nil"/>
                <w:lang w:val="en-US" w:eastAsia="ja-JP"/>
                <w14:ligatures w14:val="none"/>
              </w:rPr>
              <w:t>Unmasked FSC (model) = 0/0.143/0.5</w:t>
            </w:r>
          </w:p>
        </w:tc>
        <w:tc>
          <w:tcPr>
            <w:tcW w:w="1999" w:type="dxa"/>
          </w:tcPr>
          <w:p w14:paraId="3BD6E456" w14:textId="77777777" w:rsidR="00D52972" w:rsidRPr="00D52972" w:rsidRDefault="00D52972" w:rsidP="00D52972">
            <w:pPr>
              <w:pBdr>
                <w:top w:val="nil"/>
                <w:left w:val="nil"/>
                <w:bottom w:val="nil"/>
                <w:right w:val="nil"/>
                <w:between w:val="nil"/>
                <w:bar w:val="nil"/>
              </w:pBdr>
              <w:spacing w:after="0" w:line="240" w:lineRule="auto"/>
              <w:jc w:val="left"/>
              <w:rPr>
                <w:rFonts w:eastAsia="Calibri"/>
                <w:kern w:val="0"/>
                <w:sz w:val="20"/>
                <w:szCs w:val="20"/>
                <w:bdr w:val="nil"/>
                <w:lang w:val="en-US" w:eastAsia="ja-JP"/>
                <w14:ligatures w14:val="none"/>
              </w:rPr>
            </w:pPr>
          </w:p>
          <w:p w14:paraId="3E0288D7" w14:textId="77777777" w:rsidR="00D52972" w:rsidRPr="00D52972" w:rsidRDefault="00D52972" w:rsidP="00D52972">
            <w:pPr>
              <w:pBdr>
                <w:top w:val="nil"/>
                <w:left w:val="nil"/>
                <w:bottom w:val="nil"/>
                <w:right w:val="nil"/>
                <w:between w:val="nil"/>
                <w:bar w:val="nil"/>
              </w:pBdr>
              <w:spacing w:after="0" w:line="240" w:lineRule="auto"/>
              <w:jc w:val="left"/>
              <w:rPr>
                <w:rFonts w:eastAsia="Calibri"/>
                <w:kern w:val="0"/>
                <w:sz w:val="20"/>
                <w:szCs w:val="20"/>
                <w:bdr w:val="nil"/>
                <w:lang w:val="en-US" w:eastAsia="ja-JP"/>
                <w14:ligatures w14:val="none"/>
              </w:rPr>
            </w:pPr>
            <w:r w:rsidRPr="00D52972">
              <w:rPr>
                <w:rFonts w:eastAsia="Calibri"/>
                <w:kern w:val="0"/>
                <w:sz w:val="20"/>
                <w:szCs w:val="20"/>
                <w:bdr w:val="nil"/>
                <w:lang w:val="en-US" w:eastAsia="ja-JP"/>
                <w14:ligatures w14:val="none"/>
              </w:rPr>
              <w:t>3.79, 3.92, 4.41</w:t>
            </w:r>
          </w:p>
        </w:tc>
        <w:tc>
          <w:tcPr>
            <w:tcW w:w="1581" w:type="dxa"/>
            <w:vAlign w:val="center"/>
          </w:tcPr>
          <w:p w14:paraId="02487288" w14:textId="77777777" w:rsidR="00D52972" w:rsidRPr="00D52972" w:rsidRDefault="00D52972" w:rsidP="00D52972">
            <w:pPr>
              <w:pBdr>
                <w:top w:val="nil"/>
                <w:left w:val="nil"/>
                <w:bottom w:val="nil"/>
                <w:right w:val="nil"/>
                <w:between w:val="nil"/>
                <w:bar w:val="nil"/>
              </w:pBdr>
              <w:spacing w:after="0" w:line="240" w:lineRule="auto"/>
              <w:jc w:val="center"/>
              <w:rPr>
                <w:rFonts w:eastAsia="Calibri"/>
                <w:kern w:val="0"/>
                <w:sz w:val="20"/>
                <w:szCs w:val="20"/>
                <w:bdr w:val="nil"/>
                <w:lang w:val="en-US" w:eastAsia="ja-JP"/>
                <w14:ligatures w14:val="none"/>
              </w:rPr>
            </w:pPr>
            <w:r w:rsidRPr="00D52972">
              <w:rPr>
                <w:rFonts w:eastAsia="Calibri"/>
                <w:kern w:val="0"/>
                <w:sz w:val="20"/>
                <w:szCs w:val="20"/>
                <w:bdr w:val="nil"/>
                <w:lang w:val="en-US" w:eastAsia="ja-JP"/>
                <w14:ligatures w14:val="none"/>
              </w:rPr>
              <w:t>-</w:t>
            </w:r>
          </w:p>
        </w:tc>
        <w:tc>
          <w:tcPr>
            <w:tcW w:w="1581" w:type="dxa"/>
            <w:vAlign w:val="center"/>
          </w:tcPr>
          <w:p w14:paraId="305E7764" w14:textId="77777777" w:rsidR="00D52972" w:rsidRPr="00D52972" w:rsidRDefault="00D52972" w:rsidP="00D52972">
            <w:pPr>
              <w:pBdr>
                <w:top w:val="nil"/>
                <w:left w:val="nil"/>
                <w:bottom w:val="nil"/>
                <w:right w:val="nil"/>
                <w:between w:val="nil"/>
                <w:bar w:val="nil"/>
              </w:pBdr>
              <w:spacing w:after="0" w:line="240" w:lineRule="auto"/>
              <w:jc w:val="center"/>
              <w:rPr>
                <w:rFonts w:eastAsia="Calibri"/>
                <w:kern w:val="0"/>
                <w:sz w:val="20"/>
                <w:szCs w:val="20"/>
                <w:bdr w:val="nil"/>
                <w:lang w:val="en-US" w:eastAsia="ja-JP"/>
                <w14:ligatures w14:val="none"/>
              </w:rPr>
            </w:pPr>
            <w:r w:rsidRPr="00D52972">
              <w:rPr>
                <w:rFonts w:eastAsia="Calibri"/>
                <w:kern w:val="0"/>
                <w:sz w:val="20"/>
                <w:szCs w:val="20"/>
                <w:bdr w:val="nil"/>
                <w:lang w:val="en-US" w:eastAsia="ja-JP"/>
                <w14:ligatures w14:val="none"/>
              </w:rPr>
              <w:t>-</w:t>
            </w:r>
          </w:p>
        </w:tc>
      </w:tr>
      <w:tr w:rsidR="00D52972" w:rsidRPr="00D52972" w14:paraId="0E564E9F" w14:textId="77777777" w:rsidTr="006C3923">
        <w:tc>
          <w:tcPr>
            <w:tcW w:w="2969" w:type="dxa"/>
          </w:tcPr>
          <w:p w14:paraId="14CFC042" w14:textId="77777777" w:rsidR="00D52972" w:rsidRPr="00D52972" w:rsidRDefault="00D52972" w:rsidP="00D52972">
            <w:pPr>
              <w:pBdr>
                <w:top w:val="nil"/>
                <w:left w:val="nil"/>
                <w:bottom w:val="nil"/>
                <w:right w:val="nil"/>
                <w:between w:val="nil"/>
                <w:bar w:val="nil"/>
              </w:pBdr>
              <w:spacing w:after="0" w:line="240" w:lineRule="auto"/>
              <w:jc w:val="left"/>
              <w:rPr>
                <w:rFonts w:eastAsia="Calibri"/>
                <w:kern w:val="0"/>
                <w:sz w:val="20"/>
                <w:szCs w:val="20"/>
                <w:bdr w:val="nil"/>
                <w:lang w:val="en-US" w:eastAsia="ja-JP"/>
                <w14:ligatures w14:val="none"/>
              </w:rPr>
            </w:pPr>
            <w:r w:rsidRPr="00D52972">
              <w:rPr>
                <w:rFonts w:eastAsia="Calibri"/>
                <w:iCs/>
                <w:kern w:val="0"/>
                <w:sz w:val="20"/>
                <w:szCs w:val="20"/>
                <w:bdr w:val="nil"/>
                <w:lang w:val="en-US" w:eastAsia="ja-JP"/>
                <w14:ligatures w14:val="none"/>
              </w:rPr>
              <w:t xml:space="preserve">Map sharpening </w:t>
            </w:r>
            <w:r w:rsidRPr="00D52972">
              <w:rPr>
                <w:rFonts w:eastAsia="Calibri"/>
                <w:i/>
                <w:iCs/>
                <w:kern w:val="0"/>
                <w:sz w:val="20"/>
                <w:szCs w:val="20"/>
                <w:bdr w:val="nil"/>
                <w:lang w:val="en-US" w:eastAsia="ja-JP"/>
                <w14:ligatures w14:val="none"/>
              </w:rPr>
              <w:t>B</w:t>
            </w:r>
            <w:r w:rsidRPr="00D52972">
              <w:rPr>
                <w:rFonts w:eastAsia="Calibri"/>
                <w:iCs/>
                <w:kern w:val="0"/>
                <w:sz w:val="20"/>
                <w:szCs w:val="20"/>
                <w:bdr w:val="nil"/>
                <w:lang w:val="en-US" w:eastAsia="ja-JP"/>
                <w14:ligatures w14:val="none"/>
              </w:rPr>
              <w:t xml:space="preserve"> factor (Å</w:t>
            </w:r>
            <w:r w:rsidRPr="00D52972">
              <w:rPr>
                <w:rFonts w:eastAsia="Calibri"/>
                <w:iCs/>
                <w:kern w:val="0"/>
                <w:sz w:val="20"/>
                <w:szCs w:val="20"/>
                <w:bdr w:val="nil"/>
                <w:vertAlign w:val="superscript"/>
                <w:lang w:val="en-US" w:eastAsia="ja-JP"/>
                <w14:ligatures w14:val="none"/>
              </w:rPr>
              <w:t>2</w:t>
            </w:r>
            <w:r w:rsidRPr="00D52972">
              <w:rPr>
                <w:rFonts w:eastAsia="Calibri"/>
                <w:kern w:val="0"/>
                <w:sz w:val="20"/>
                <w:szCs w:val="20"/>
                <w:bdr w:val="nil"/>
                <w:lang w:val="en-US" w:eastAsia="ja-JP"/>
                <w14:ligatures w14:val="none"/>
              </w:rPr>
              <w:t>)</w:t>
            </w:r>
          </w:p>
        </w:tc>
        <w:tc>
          <w:tcPr>
            <w:tcW w:w="1999" w:type="dxa"/>
          </w:tcPr>
          <w:p w14:paraId="010F6A0A" w14:textId="77777777" w:rsidR="00D52972" w:rsidRPr="00D52972" w:rsidRDefault="00D52972" w:rsidP="00D52972">
            <w:pPr>
              <w:pBdr>
                <w:top w:val="nil"/>
                <w:left w:val="nil"/>
                <w:bottom w:val="nil"/>
                <w:right w:val="nil"/>
                <w:between w:val="nil"/>
                <w:bar w:val="nil"/>
              </w:pBdr>
              <w:spacing w:after="0" w:line="240" w:lineRule="auto"/>
              <w:jc w:val="left"/>
              <w:rPr>
                <w:rFonts w:eastAsia="Calibri"/>
                <w:kern w:val="0"/>
                <w:sz w:val="20"/>
                <w:szCs w:val="20"/>
                <w:bdr w:val="nil"/>
                <w:lang w:val="en-US" w:eastAsia="ja-JP"/>
                <w14:ligatures w14:val="none"/>
              </w:rPr>
            </w:pPr>
            <w:r w:rsidRPr="00D52972">
              <w:rPr>
                <w:rFonts w:eastAsia="Times New Roman"/>
                <w:color w:val="222222"/>
                <w:kern w:val="0"/>
                <w:sz w:val="18"/>
                <w:szCs w:val="18"/>
                <w:bdr w:val="nil"/>
                <w:lang w:val="en-US" w:eastAsia="en-GB"/>
                <w14:ligatures w14:val="none"/>
              </w:rPr>
              <w:t>-136.4</w:t>
            </w:r>
          </w:p>
        </w:tc>
        <w:tc>
          <w:tcPr>
            <w:tcW w:w="1581" w:type="dxa"/>
          </w:tcPr>
          <w:p w14:paraId="4763AEBD" w14:textId="77777777" w:rsidR="00D52972" w:rsidRPr="00D52972" w:rsidRDefault="00D52972" w:rsidP="00D52972">
            <w:pPr>
              <w:pBdr>
                <w:top w:val="nil"/>
                <w:left w:val="nil"/>
                <w:bottom w:val="nil"/>
                <w:right w:val="nil"/>
                <w:between w:val="nil"/>
                <w:bar w:val="nil"/>
              </w:pBdr>
              <w:spacing w:after="0" w:line="240" w:lineRule="auto"/>
              <w:jc w:val="left"/>
              <w:rPr>
                <w:rFonts w:eastAsia="Calibri"/>
                <w:kern w:val="0"/>
                <w:sz w:val="20"/>
                <w:szCs w:val="20"/>
                <w:bdr w:val="nil"/>
                <w:lang w:val="en-US" w:eastAsia="ja-JP"/>
                <w14:ligatures w14:val="none"/>
              </w:rPr>
            </w:pPr>
            <w:r w:rsidRPr="00D52972">
              <w:rPr>
                <w:rFonts w:eastAsia="Times New Roman"/>
                <w:color w:val="222222"/>
                <w:kern w:val="0"/>
                <w:sz w:val="18"/>
                <w:szCs w:val="18"/>
                <w:bdr w:val="nil"/>
                <w:lang w:val="en-US" w:eastAsia="en-GB"/>
                <w14:ligatures w14:val="none"/>
              </w:rPr>
              <w:t>-133.1</w:t>
            </w:r>
          </w:p>
        </w:tc>
        <w:tc>
          <w:tcPr>
            <w:tcW w:w="1581" w:type="dxa"/>
          </w:tcPr>
          <w:p w14:paraId="56336FD6" w14:textId="77777777" w:rsidR="00D52972" w:rsidRPr="00D52972" w:rsidRDefault="00D52972" w:rsidP="00D52972">
            <w:pPr>
              <w:pBdr>
                <w:top w:val="nil"/>
                <w:left w:val="nil"/>
                <w:bottom w:val="nil"/>
                <w:right w:val="nil"/>
                <w:between w:val="nil"/>
                <w:bar w:val="nil"/>
              </w:pBdr>
              <w:spacing w:after="0" w:line="240" w:lineRule="auto"/>
              <w:jc w:val="left"/>
              <w:rPr>
                <w:rFonts w:eastAsia="Calibri"/>
                <w:kern w:val="0"/>
                <w:sz w:val="20"/>
                <w:szCs w:val="20"/>
                <w:bdr w:val="nil"/>
                <w:lang w:val="en-US" w:eastAsia="ja-JP"/>
                <w14:ligatures w14:val="none"/>
              </w:rPr>
            </w:pPr>
            <w:r w:rsidRPr="00D52972">
              <w:rPr>
                <w:rFonts w:eastAsia="Times New Roman"/>
                <w:color w:val="222222"/>
                <w:kern w:val="0"/>
                <w:sz w:val="18"/>
                <w:szCs w:val="18"/>
                <w:bdr w:val="nil"/>
                <w:lang w:val="en-US" w:eastAsia="en-GB"/>
                <w14:ligatures w14:val="none"/>
              </w:rPr>
              <w:t>-66.7</w:t>
            </w:r>
          </w:p>
        </w:tc>
      </w:tr>
      <w:tr w:rsidR="00D52972" w:rsidRPr="00D52972" w14:paraId="177F17C9" w14:textId="77777777" w:rsidTr="006C3923">
        <w:tc>
          <w:tcPr>
            <w:tcW w:w="2969" w:type="dxa"/>
          </w:tcPr>
          <w:p w14:paraId="2012D021" w14:textId="77777777" w:rsidR="00D52972" w:rsidRPr="00D52972" w:rsidRDefault="00D52972" w:rsidP="00D52972">
            <w:pPr>
              <w:pBdr>
                <w:top w:val="nil"/>
                <w:left w:val="nil"/>
                <w:bottom w:val="nil"/>
                <w:right w:val="nil"/>
                <w:between w:val="nil"/>
                <w:bar w:val="nil"/>
              </w:pBdr>
              <w:spacing w:after="0" w:line="240" w:lineRule="auto"/>
              <w:jc w:val="left"/>
              <w:rPr>
                <w:rFonts w:eastAsia="Calibri"/>
                <w:bCs/>
                <w:iCs/>
                <w:kern w:val="0"/>
                <w:sz w:val="20"/>
                <w:szCs w:val="20"/>
                <w:bdr w:val="nil"/>
                <w:lang w:val="en-US" w:eastAsia="ja-JP"/>
                <w14:ligatures w14:val="none"/>
              </w:rPr>
            </w:pPr>
            <w:r w:rsidRPr="00D52972">
              <w:rPr>
                <w:rFonts w:eastAsia="Calibri"/>
                <w:bCs/>
                <w:iCs/>
                <w:kern w:val="0"/>
                <w:sz w:val="20"/>
                <w:szCs w:val="20"/>
                <w:bdr w:val="nil"/>
                <w:lang w:val="en-US" w:eastAsia="ja-JP"/>
                <w14:ligatures w14:val="none"/>
              </w:rPr>
              <w:t>Model composition</w:t>
            </w:r>
          </w:p>
          <w:p w14:paraId="0CC73578" w14:textId="77777777" w:rsidR="00D52972" w:rsidRPr="00D52972" w:rsidRDefault="00D52972" w:rsidP="00D52972">
            <w:pPr>
              <w:pBdr>
                <w:top w:val="nil"/>
                <w:left w:val="nil"/>
                <w:bottom w:val="nil"/>
                <w:right w:val="nil"/>
                <w:between w:val="nil"/>
                <w:bar w:val="nil"/>
              </w:pBdr>
              <w:spacing w:after="0" w:line="240" w:lineRule="auto"/>
              <w:jc w:val="left"/>
              <w:rPr>
                <w:rFonts w:eastAsia="Calibri"/>
                <w:bCs/>
                <w:iCs/>
                <w:kern w:val="0"/>
                <w:sz w:val="20"/>
                <w:szCs w:val="20"/>
                <w:bdr w:val="nil"/>
                <w:lang w:val="en-US" w:eastAsia="ja-JP"/>
                <w14:ligatures w14:val="none"/>
              </w:rPr>
            </w:pPr>
            <w:r w:rsidRPr="00D52972">
              <w:rPr>
                <w:rFonts w:eastAsia="Calibri"/>
                <w:bCs/>
                <w:iCs/>
                <w:kern w:val="0"/>
                <w:sz w:val="20"/>
                <w:szCs w:val="20"/>
                <w:bdr w:val="nil"/>
                <w:lang w:val="en-US" w:eastAsia="ja-JP"/>
                <w14:ligatures w14:val="none"/>
              </w:rPr>
              <w:t xml:space="preserve">    Non-hydrogen atoms</w:t>
            </w:r>
          </w:p>
          <w:p w14:paraId="515AE7E7" w14:textId="77777777" w:rsidR="00D52972" w:rsidRPr="00D52972" w:rsidRDefault="00D52972" w:rsidP="00D52972">
            <w:pPr>
              <w:pBdr>
                <w:top w:val="nil"/>
                <w:left w:val="nil"/>
                <w:bottom w:val="nil"/>
                <w:right w:val="nil"/>
                <w:between w:val="nil"/>
                <w:bar w:val="nil"/>
              </w:pBdr>
              <w:spacing w:after="0" w:line="240" w:lineRule="auto"/>
              <w:jc w:val="left"/>
              <w:rPr>
                <w:rFonts w:eastAsia="Calibri"/>
                <w:bCs/>
                <w:iCs/>
                <w:kern w:val="0"/>
                <w:sz w:val="20"/>
                <w:szCs w:val="20"/>
                <w:bdr w:val="nil"/>
                <w:lang w:val="en-US" w:eastAsia="ja-JP"/>
                <w14:ligatures w14:val="none"/>
              </w:rPr>
            </w:pPr>
            <w:r w:rsidRPr="00D52972">
              <w:rPr>
                <w:rFonts w:eastAsia="Calibri"/>
                <w:bCs/>
                <w:iCs/>
                <w:kern w:val="0"/>
                <w:sz w:val="20"/>
                <w:szCs w:val="20"/>
                <w:bdr w:val="nil"/>
                <w:lang w:val="en-US" w:eastAsia="ja-JP"/>
                <w14:ligatures w14:val="none"/>
              </w:rPr>
              <w:t xml:space="preserve">    Protein residues</w:t>
            </w:r>
          </w:p>
          <w:p w14:paraId="277F624F" w14:textId="77777777" w:rsidR="00D52972" w:rsidRPr="00D52972" w:rsidRDefault="00D52972" w:rsidP="00D52972">
            <w:pPr>
              <w:pBdr>
                <w:top w:val="nil"/>
                <w:left w:val="nil"/>
                <w:bottom w:val="nil"/>
                <w:right w:val="nil"/>
                <w:between w:val="nil"/>
                <w:bar w:val="nil"/>
              </w:pBdr>
              <w:spacing w:after="0" w:line="240" w:lineRule="auto"/>
              <w:jc w:val="left"/>
              <w:rPr>
                <w:rFonts w:eastAsia="Calibri"/>
                <w:iCs/>
                <w:kern w:val="0"/>
                <w:sz w:val="20"/>
                <w:szCs w:val="20"/>
                <w:bdr w:val="nil"/>
                <w:lang w:val="en-US" w:eastAsia="ja-JP"/>
                <w14:ligatures w14:val="none"/>
              </w:rPr>
            </w:pPr>
            <w:r w:rsidRPr="00D52972">
              <w:rPr>
                <w:rFonts w:eastAsia="Calibri"/>
                <w:bCs/>
                <w:iCs/>
                <w:kern w:val="0"/>
                <w:sz w:val="20"/>
                <w:szCs w:val="20"/>
                <w:bdr w:val="nil"/>
                <w:lang w:val="en-US" w:eastAsia="ja-JP"/>
                <w14:ligatures w14:val="none"/>
              </w:rPr>
              <w:t xml:space="preserve">    Ligands</w:t>
            </w:r>
          </w:p>
        </w:tc>
        <w:tc>
          <w:tcPr>
            <w:tcW w:w="1999" w:type="dxa"/>
          </w:tcPr>
          <w:p w14:paraId="5CEB3EEC" w14:textId="77777777" w:rsidR="00D52972" w:rsidRPr="00D52972" w:rsidRDefault="00D52972" w:rsidP="00D52972">
            <w:pPr>
              <w:pBdr>
                <w:top w:val="nil"/>
                <w:left w:val="nil"/>
                <w:bottom w:val="nil"/>
                <w:right w:val="nil"/>
                <w:between w:val="nil"/>
                <w:bar w:val="nil"/>
              </w:pBdr>
              <w:spacing w:after="0" w:line="240" w:lineRule="auto"/>
              <w:jc w:val="left"/>
              <w:rPr>
                <w:rFonts w:eastAsia="Calibri"/>
                <w:kern w:val="0"/>
                <w:sz w:val="20"/>
                <w:szCs w:val="20"/>
                <w:bdr w:val="nil"/>
                <w:lang w:val="en-US" w:eastAsia="ja-JP"/>
                <w14:ligatures w14:val="none"/>
              </w:rPr>
            </w:pPr>
          </w:p>
          <w:p w14:paraId="47D9D5DA" w14:textId="77777777" w:rsidR="00D52972" w:rsidRPr="00D52972" w:rsidRDefault="00D52972" w:rsidP="00D52972">
            <w:pPr>
              <w:pBdr>
                <w:top w:val="nil"/>
                <w:left w:val="nil"/>
                <w:bottom w:val="nil"/>
                <w:right w:val="nil"/>
                <w:between w:val="nil"/>
                <w:bar w:val="nil"/>
              </w:pBdr>
              <w:spacing w:after="0" w:line="240" w:lineRule="auto"/>
              <w:jc w:val="left"/>
              <w:rPr>
                <w:rFonts w:eastAsia="Calibri"/>
                <w:kern w:val="0"/>
                <w:sz w:val="20"/>
                <w:szCs w:val="20"/>
                <w:bdr w:val="nil"/>
                <w:lang w:val="en-US" w:eastAsia="ja-JP"/>
                <w14:ligatures w14:val="none"/>
              </w:rPr>
            </w:pPr>
            <w:r w:rsidRPr="00D52972">
              <w:rPr>
                <w:rFonts w:eastAsia="Calibri"/>
                <w:kern w:val="0"/>
                <w:sz w:val="20"/>
                <w:szCs w:val="20"/>
                <w:bdr w:val="nil"/>
                <w:lang w:val="en-US" w:eastAsia="ja-JP"/>
                <w14:ligatures w14:val="none"/>
              </w:rPr>
              <w:t>15001</w:t>
            </w:r>
          </w:p>
          <w:p w14:paraId="0AEDD82D" w14:textId="77777777" w:rsidR="00D52972" w:rsidRPr="00D52972" w:rsidRDefault="00D52972" w:rsidP="00D52972">
            <w:pPr>
              <w:pBdr>
                <w:top w:val="nil"/>
                <w:left w:val="nil"/>
                <w:bottom w:val="nil"/>
                <w:right w:val="nil"/>
                <w:between w:val="nil"/>
                <w:bar w:val="nil"/>
              </w:pBdr>
              <w:spacing w:after="0" w:line="240" w:lineRule="auto"/>
              <w:jc w:val="left"/>
              <w:rPr>
                <w:rFonts w:eastAsia="Calibri"/>
                <w:kern w:val="0"/>
                <w:sz w:val="20"/>
                <w:szCs w:val="20"/>
                <w:bdr w:val="nil"/>
                <w:lang w:val="en-US" w:eastAsia="ja-JP"/>
                <w14:ligatures w14:val="none"/>
              </w:rPr>
            </w:pPr>
            <w:r w:rsidRPr="00D52972">
              <w:rPr>
                <w:rFonts w:eastAsia="Calibri"/>
                <w:kern w:val="0"/>
                <w:sz w:val="20"/>
                <w:szCs w:val="20"/>
                <w:bdr w:val="nil"/>
                <w:lang w:val="en-US" w:eastAsia="ja-JP"/>
                <w14:ligatures w14:val="none"/>
              </w:rPr>
              <w:t>1845</w:t>
            </w:r>
          </w:p>
          <w:p w14:paraId="618AF0DD" w14:textId="77777777" w:rsidR="00D52972" w:rsidRPr="00D52972" w:rsidRDefault="00D52972" w:rsidP="00D52972">
            <w:pPr>
              <w:pBdr>
                <w:top w:val="nil"/>
                <w:left w:val="nil"/>
                <w:bottom w:val="nil"/>
                <w:right w:val="nil"/>
                <w:between w:val="nil"/>
                <w:bar w:val="nil"/>
              </w:pBdr>
              <w:spacing w:after="0" w:line="240" w:lineRule="auto"/>
              <w:jc w:val="left"/>
              <w:rPr>
                <w:rFonts w:eastAsia="Calibri"/>
                <w:kern w:val="0"/>
                <w:sz w:val="20"/>
                <w:szCs w:val="20"/>
                <w:bdr w:val="nil"/>
                <w:lang w:val="en-US" w:eastAsia="ja-JP"/>
                <w14:ligatures w14:val="none"/>
              </w:rPr>
            </w:pPr>
            <w:r w:rsidRPr="00D52972">
              <w:rPr>
                <w:rFonts w:eastAsia="Calibri"/>
                <w:kern w:val="0"/>
                <w:sz w:val="20"/>
                <w:szCs w:val="20"/>
                <w:bdr w:val="nil"/>
                <w:lang w:val="en-US" w:eastAsia="ja-JP"/>
                <w14:ligatures w14:val="none"/>
              </w:rPr>
              <w:t>-</w:t>
            </w:r>
          </w:p>
        </w:tc>
        <w:tc>
          <w:tcPr>
            <w:tcW w:w="1581" w:type="dxa"/>
            <w:vAlign w:val="center"/>
          </w:tcPr>
          <w:p w14:paraId="2A47492B" w14:textId="77777777" w:rsidR="00D52972" w:rsidRPr="00D52972" w:rsidRDefault="00D52972" w:rsidP="00D52972">
            <w:pPr>
              <w:pBdr>
                <w:top w:val="nil"/>
                <w:left w:val="nil"/>
                <w:bottom w:val="nil"/>
                <w:right w:val="nil"/>
                <w:between w:val="nil"/>
                <w:bar w:val="nil"/>
              </w:pBdr>
              <w:spacing w:after="0" w:line="240" w:lineRule="auto"/>
              <w:jc w:val="center"/>
              <w:rPr>
                <w:rFonts w:eastAsia="Calibri"/>
                <w:kern w:val="0"/>
                <w:sz w:val="20"/>
                <w:szCs w:val="20"/>
                <w:bdr w:val="nil"/>
                <w:lang w:val="en-US" w:eastAsia="ja-JP"/>
                <w14:ligatures w14:val="none"/>
              </w:rPr>
            </w:pPr>
            <w:r w:rsidRPr="00D52972">
              <w:rPr>
                <w:rFonts w:eastAsia="Calibri"/>
                <w:kern w:val="0"/>
                <w:sz w:val="20"/>
                <w:szCs w:val="20"/>
                <w:bdr w:val="nil"/>
                <w:lang w:val="en-US" w:eastAsia="ja-JP"/>
                <w14:ligatures w14:val="none"/>
              </w:rPr>
              <w:t>-</w:t>
            </w:r>
          </w:p>
        </w:tc>
        <w:tc>
          <w:tcPr>
            <w:tcW w:w="1581" w:type="dxa"/>
            <w:vAlign w:val="center"/>
          </w:tcPr>
          <w:p w14:paraId="0BCECC45" w14:textId="77777777" w:rsidR="00D52972" w:rsidRPr="00D52972" w:rsidRDefault="00D52972" w:rsidP="00D52972">
            <w:pPr>
              <w:pBdr>
                <w:top w:val="nil"/>
                <w:left w:val="nil"/>
                <w:bottom w:val="nil"/>
                <w:right w:val="nil"/>
                <w:between w:val="nil"/>
                <w:bar w:val="nil"/>
              </w:pBdr>
              <w:spacing w:after="0" w:line="240" w:lineRule="auto"/>
              <w:jc w:val="center"/>
              <w:rPr>
                <w:rFonts w:eastAsia="Calibri"/>
                <w:kern w:val="0"/>
                <w:sz w:val="20"/>
                <w:szCs w:val="20"/>
                <w:bdr w:val="nil"/>
                <w:lang w:val="en-US" w:eastAsia="ja-JP"/>
                <w14:ligatures w14:val="none"/>
              </w:rPr>
            </w:pPr>
            <w:r w:rsidRPr="00D52972">
              <w:rPr>
                <w:rFonts w:eastAsia="Calibri"/>
                <w:kern w:val="0"/>
                <w:sz w:val="20"/>
                <w:szCs w:val="20"/>
                <w:bdr w:val="nil"/>
                <w:lang w:val="en-US" w:eastAsia="ja-JP"/>
                <w14:ligatures w14:val="none"/>
              </w:rPr>
              <w:t>-</w:t>
            </w:r>
          </w:p>
        </w:tc>
      </w:tr>
      <w:tr w:rsidR="00D52972" w:rsidRPr="00D52972" w14:paraId="63CD912B" w14:textId="77777777" w:rsidTr="006C3923">
        <w:tc>
          <w:tcPr>
            <w:tcW w:w="2969" w:type="dxa"/>
          </w:tcPr>
          <w:p w14:paraId="01C02DA6" w14:textId="77777777" w:rsidR="00D52972" w:rsidRPr="00D52972" w:rsidRDefault="00D52972" w:rsidP="00D52972">
            <w:pPr>
              <w:pBdr>
                <w:top w:val="nil"/>
                <w:left w:val="nil"/>
                <w:bottom w:val="nil"/>
                <w:right w:val="nil"/>
                <w:between w:val="nil"/>
                <w:bar w:val="nil"/>
              </w:pBdr>
              <w:spacing w:after="0" w:line="240" w:lineRule="auto"/>
              <w:jc w:val="left"/>
              <w:rPr>
                <w:rFonts w:eastAsia="Calibri"/>
                <w:kern w:val="0"/>
                <w:sz w:val="20"/>
                <w:szCs w:val="20"/>
                <w:bdr w:val="nil"/>
                <w:lang w:val="en-US" w:eastAsia="ja-JP"/>
                <w14:ligatures w14:val="none"/>
              </w:rPr>
            </w:pPr>
            <w:r w:rsidRPr="00D52972">
              <w:rPr>
                <w:rFonts w:eastAsia="Calibri"/>
                <w:i/>
                <w:kern w:val="0"/>
                <w:sz w:val="20"/>
                <w:szCs w:val="20"/>
                <w:bdr w:val="nil"/>
                <w:lang w:val="en-US" w:eastAsia="ja-JP"/>
                <w14:ligatures w14:val="none"/>
              </w:rPr>
              <w:t>B</w:t>
            </w:r>
            <w:r w:rsidRPr="00D52972">
              <w:rPr>
                <w:rFonts w:eastAsia="Calibri"/>
                <w:kern w:val="0"/>
                <w:sz w:val="20"/>
                <w:szCs w:val="20"/>
                <w:bdr w:val="nil"/>
                <w:lang w:val="en-US" w:eastAsia="ja-JP"/>
                <w14:ligatures w14:val="none"/>
              </w:rPr>
              <w:t xml:space="preserve"> factors (Å</w:t>
            </w:r>
            <w:r w:rsidRPr="00D52972">
              <w:rPr>
                <w:rFonts w:eastAsia="Calibri"/>
                <w:kern w:val="0"/>
                <w:sz w:val="20"/>
                <w:szCs w:val="20"/>
                <w:bdr w:val="nil"/>
                <w:vertAlign w:val="superscript"/>
                <w:lang w:val="en-US" w:eastAsia="ja-JP"/>
                <w14:ligatures w14:val="none"/>
              </w:rPr>
              <w:t>2</w:t>
            </w:r>
            <w:r w:rsidRPr="00D52972">
              <w:rPr>
                <w:rFonts w:eastAsia="Calibri"/>
                <w:kern w:val="0"/>
                <w:sz w:val="20"/>
                <w:szCs w:val="20"/>
                <w:bdr w:val="nil"/>
                <w:lang w:val="en-US" w:eastAsia="ja-JP"/>
                <w14:ligatures w14:val="none"/>
              </w:rPr>
              <w:t>)</w:t>
            </w:r>
          </w:p>
          <w:p w14:paraId="44A3F28D" w14:textId="77777777" w:rsidR="00D52972" w:rsidRPr="00D52972" w:rsidRDefault="00D52972" w:rsidP="00D52972">
            <w:pPr>
              <w:pBdr>
                <w:top w:val="nil"/>
                <w:left w:val="nil"/>
                <w:bottom w:val="nil"/>
                <w:right w:val="nil"/>
                <w:between w:val="nil"/>
                <w:bar w:val="nil"/>
              </w:pBdr>
              <w:spacing w:after="0" w:line="240" w:lineRule="auto"/>
              <w:jc w:val="left"/>
              <w:rPr>
                <w:rFonts w:eastAsia="Calibri"/>
                <w:kern w:val="0"/>
                <w:sz w:val="20"/>
                <w:szCs w:val="20"/>
                <w:bdr w:val="nil"/>
                <w:lang w:val="en-US" w:eastAsia="ja-JP"/>
                <w14:ligatures w14:val="none"/>
              </w:rPr>
            </w:pPr>
            <w:r w:rsidRPr="00D52972">
              <w:rPr>
                <w:rFonts w:eastAsia="Calibri"/>
                <w:kern w:val="0"/>
                <w:sz w:val="20"/>
                <w:szCs w:val="20"/>
                <w:bdr w:val="nil"/>
                <w:lang w:val="en-US" w:eastAsia="ja-JP"/>
                <w14:ligatures w14:val="none"/>
              </w:rPr>
              <w:t xml:space="preserve">    Protein</w:t>
            </w:r>
          </w:p>
          <w:p w14:paraId="609CDC5F" w14:textId="77777777" w:rsidR="00D52972" w:rsidRPr="00D52972" w:rsidRDefault="00D52972" w:rsidP="00D52972">
            <w:pPr>
              <w:pBdr>
                <w:top w:val="nil"/>
                <w:left w:val="nil"/>
                <w:bottom w:val="nil"/>
                <w:right w:val="nil"/>
                <w:between w:val="nil"/>
                <w:bar w:val="nil"/>
              </w:pBdr>
              <w:spacing w:after="0" w:line="240" w:lineRule="auto"/>
              <w:jc w:val="left"/>
              <w:rPr>
                <w:rFonts w:eastAsia="Calibri"/>
                <w:kern w:val="0"/>
                <w:sz w:val="20"/>
                <w:szCs w:val="20"/>
                <w:bdr w:val="nil"/>
                <w:lang w:val="en-US" w:eastAsia="ja-JP"/>
                <w14:ligatures w14:val="none"/>
              </w:rPr>
            </w:pPr>
            <w:r w:rsidRPr="00D52972">
              <w:rPr>
                <w:rFonts w:eastAsia="Calibri"/>
                <w:kern w:val="0"/>
                <w:sz w:val="20"/>
                <w:szCs w:val="20"/>
                <w:bdr w:val="nil"/>
                <w:lang w:val="en-US" w:eastAsia="ja-JP"/>
                <w14:ligatures w14:val="none"/>
              </w:rPr>
              <w:t xml:space="preserve">    Ligand</w:t>
            </w:r>
          </w:p>
        </w:tc>
        <w:tc>
          <w:tcPr>
            <w:tcW w:w="1999" w:type="dxa"/>
          </w:tcPr>
          <w:p w14:paraId="7CBF0E7C" w14:textId="77777777" w:rsidR="00D52972" w:rsidRPr="00D52972" w:rsidRDefault="00D52972" w:rsidP="00D52972">
            <w:pPr>
              <w:pBdr>
                <w:top w:val="nil"/>
                <w:left w:val="nil"/>
                <w:bottom w:val="nil"/>
                <w:right w:val="nil"/>
                <w:between w:val="nil"/>
                <w:bar w:val="nil"/>
              </w:pBdr>
              <w:spacing w:after="0" w:line="240" w:lineRule="auto"/>
              <w:jc w:val="left"/>
              <w:rPr>
                <w:rFonts w:eastAsia="Calibri"/>
                <w:kern w:val="0"/>
                <w:sz w:val="20"/>
                <w:szCs w:val="20"/>
                <w:bdr w:val="nil"/>
                <w:lang w:val="en-US" w:eastAsia="ja-JP"/>
                <w14:ligatures w14:val="none"/>
              </w:rPr>
            </w:pPr>
          </w:p>
          <w:p w14:paraId="489BB36B" w14:textId="77777777" w:rsidR="00D52972" w:rsidRPr="00D52972" w:rsidRDefault="00D52972" w:rsidP="00D52972">
            <w:pPr>
              <w:pBdr>
                <w:top w:val="nil"/>
                <w:left w:val="nil"/>
                <w:bottom w:val="nil"/>
                <w:right w:val="nil"/>
                <w:between w:val="nil"/>
                <w:bar w:val="nil"/>
              </w:pBdr>
              <w:spacing w:after="0" w:line="240" w:lineRule="auto"/>
              <w:jc w:val="left"/>
              <w:rPr>
                <w:rFonts w:eastAsia="Calibri"/>
                <w:kern w:val="0"/>
                <w:sz w:val="20"/>
                <w:szCs w:val="20"/>
                <w:bdr w:val="nil"/>
                <w:lang w:val="en-US" w:eastAsia="ja-JP"/>
                <w14:ligatures w14:val="none"/>
              </w:rPr>
            </w:pPr>
            <w:r w:rsidRPr="00D52972">
              <w:rPr>
                <w:rFonts w:eastAsia="Calibri"/>
                <w:kern w:val="0"/>
                <w:sz w:val="20"/>
                <w:szCs w:val="20"/>
                <w:bdr w:val="nil"/>
                <w:lang w:val="en-US" w:eastAsia="ja-JP"/>
                <w14:ligatures w14:val="none"/>
              </w:rPr>
              <w:t>194.09</w:t>
            </w:r>
          </w:p>
          <w:p w14:paraId="183ED9D4" w14:textId="77777777" w:rsidR="00D52972" w:rsidRPr="00D52972" w:rsidRDefault="00D52972" w:rsidP="00D52972">
            <w:pPr>
              <w:pBdr>
                <w:top w:val="nil"/>
                <w:left w:val="nil"/>
                <w:bottom w:val="nil"/>
                <w:right w:val="nil"/>
                <w:between w:val="nil"/>
                <w:bar w:val="nil"/>
              </w:pBdr>
              <w:spacing w:after="0" w:line="240" w:lineRule="auto"/>
              <w:jc w:val="left"/>
              <w:rPr>
                <w:rFonts w:eastAsia="Calibri"/>
                <w:kern w:val="0"/>
                <w:sz w:val="20"/>
                <w:szCs w:val="20"/>
                <w:bdr w:val="nil"/>
                <w:lang w:val="en-US" w:eastAsia="ja-JP"/>
                <w14:ligatures w14:val="none"/>
              </w:rPr>
            </w:pPr>
            <w:r w:rsidRPr="00D52972">
              <w:rPr>
                <w:rFonts w:eastAsia="Calibri"/>
                <w:kern w:val="0"/>
                <w:sz w:val="20"/>
                <w:szCs w:val="20"/>
                <w:bdr w:val="nil"/>
                <w:lang w:val="en-US" w:eastAsia="ja-JP"/>
                <w14:ligatures w14:val="none"/>
              </w:rPr>
              <w:t>-</w:t>
            </w:r>
          </w:p>
        </w:tc>
        <w:tc>
          <w:tcPr>
            <w:tcW w:w="1581" w:type="dxa"/>
            <w:vAlign w:val="center"/>
          </w:tcPr>
          <w:p w14:paraId="3E375835" w14:textId="77777777" w:rsidR="00D52972" w:rsidRPr="00D52972" w:rsidRDefault="00D52972" w:rsidP="00D52972">
            <w:pPr>
              <w:pBdr>
                <w:top w:val="nil"/>
                <w:left w:val="nil"/>
                <w:bottom w:val="nil"/>
                <w:right w:val="nil"/>
                <w:between w:val="nil"/>
                <w:bar w:val="nil"/>
              </w:pBdr>
              <w:spacing w:after="0" w:line="240" w:lineRule="auto"/>
              <w:jc w:val="center"/>
              <w:rPr>
                <w:rFonts w:eastAsia="Calibri"/>
                <w:kern w:val="0"/>
                <w:sz w:val="20"/>
                <w:szCs w:val="20"/>
                <w:bdr w:val="nil"/>
                <w:lang w:val="en-US" w:eastAsia="ja-JP"/>
                <w14:ligatures w14:val="none"/>
              </w:rPr>
            </w:pPr>
            <w:r w:rsidRPr="00D52972">
              <w:rPr>
                <w:rFonts w:eastAsia="Calibri"/>
                <w:kern w:val="0"/>
                <w:sz w:val="20"/>
                <w:szCs w:val="20"/>
                <w:bdr w:val="nil"/>
                <w:lang w:val="en-US" w:eastAsia="ja-JP"/>
                <w14:ligatures w14:val="none"/>
              </w:rPr>
              <w:t>-</w:t>
            </w:r>
          </w:p>
        </w:tc>
        <w:tc>
          <w:tcPr>
            <w:tcW w:w="1581" w:type="dxa"/>
            <w:vAlign w:val="center"/>
          </w:tcPr>
          <w:p w14:paraId="6C3FB9F3" w14:textId="77777777" w:rsidR="00D52972" w:rsidRPr="00D52972" w:rsidRDefault="00D52972" w:rsidP="00D52972">
            <w:pPr>
              <w:pBdr>
                <w:top w:val="nil"/>
                <w:left w:val="nil"/>
                <w:bottom w:val="nil"/>
                <w:right w:val="nil"/>
                <w:between w:val="nil"/>
                <w:bar w:val="nil"/>
              </w:pBdr>
              <w:spacing w:after="0" w:line="240" w:lineRule="auto"/>
              <w:jc w:val="center"/>
              <w:rPr>
                <w:rFonts w:eastAsia="Calibri"/>
                <w:kern w:val="0"/>
                <w:sz w:val="20"/>
                <w:szCs w:val="20"/>
                <w:bdr w:val="nil"/>
                <w:lang w:val="en-US" w:eastAsia="ja-JP"/>
                <w14:ligatures w14:val="none"/>
              </w:rPr>
            </w:pPr>
            <w:r w:rsidRPr="00D52972">
              <w:rPr>
                <w:rFonts w:eastAsia="Calibri"/>
                <w:kern w:val="0"/>
                <w:sz w:val="20"/>
                <w:szCs w:val="20"/>
                <w:bdr w:val="nil"/>
                <w:lang w:val="en-US" w:eastAsia="ja-JP"/>
                <w14:ligatures w14:val="none"/>
              </w:rPr>
              <w:t>-</w:t>
            </w:r>
          </w:p>
        </w:tc>
      </w:tr>
      <w:tr w:rsidR="00D52972" w:rsidRPr="00D52972" w14:paraId="18C1ACEF" w14:textId="77777777" w:rsidTr="006C3923">
        <w:tc>
          <w:tcPr>
            <w:tcW w:w="2969" w:type="dxa"/>
          </w:tcPr>
          <w:p w14:paraId="6046FC0E" w14:textId="77777777" w:rsidR="00D52972" w:rsidRPr="00D52972" w:rsidRDefault="00D52972" w:rsidP="00D52972">
            <w:pPr>
              <w:pBdr>
                <w:top w:val="nil"/>
                <w:left w:val="nil"/>
                <w:bottom w:val="nil"/>
                <w:right w:val="nil"/>
                <w:between w:val="nil"/>
                <w:bar w:val="nil"/>
              </w:pBdr>
              <w:spacing w:after="0" w:line="240" w:lineRule="auto"/>
              <w:jc w:val="left"/>
              <w:rPr>
                <w:rFonts w:eastAsia="Calibri"/>
                <w:kern w:val="0"/>
                <w:sz w:val="20"/>
                <w:szCs w:val="20"/>
                <w:bdr w:val="nil"/>
                <w:lang w:val="en-US" w:eastAsia="ja-JP"/>
                <w14:ligatures w14:val="none"/>
              </w:rPr>
            </w:pPr>
            <w:r w:rsidRPr="00D52972">
              <w:rPr>
                <w:rFonts w:eastAsia="Calibri"/>
                <w:kern w:val="0"/>
                <w:sz w:val="20"/>
                <w:szCs w:val="20"/>
                <w:bdr w:val="nil"/>
                <w:lang w:val="en-US" w:eastAsia="ja-JP"/>
                <w14:ligatures w14:val="none"/>
              </w:rPr>
              <w:t>R.m.s. deviations</w:t>
            </w:r>
          </w:p>
          <w:p w14:paraId="1E409255" w14:textId="77777777" w:rsidR="00D52972" w:rsidRPr="00D52972" w:rsidRDefault="00D52972" w:rsidP="00D52972">
            <w:pPr>
              <w:pBdr>
                <w:top w:val="nil"/>
                <w:left w:val="nil"/>
                <w:bottom w:val="nil"/>
                <w:right w:val="nil"/>
                <w:between w:val="nil"/>
                <w:bar w:val="nil"/>
              </w:pBdr>
              <w:spacing w:after="0" w:line="240" w:lineRule="auto"/>
              <w:jc w:val="left"/>
              <w:rPr>
                <w:rFonts w:eastAsia="Calibri"/>
                <w:kern w:val="0"/>
                <w:sz w:val="20"/>
                <w:szCs w:val="20"/>
                <w:bdr w:val="nil"/>
                <w:lang w:val="en-US" w:eastAsia="ja-JP"/>
                <w14:ligatures w14:val="none"/>
              </w:rPr>
            </w:pPr>
            <w:r w:rsidRPr="00D52972">
              <w:rPr>
                <w:rFonts w:eastAsia="Calibri"/>
                <w:kern w:val="0"/>
                <w:sz w:val="20"/>
                <w:szCs w:val="20"/>
                <w:bdr w:val="nil"/>
                <w:lang w:val="en-US" w:eastAsia="ja-JP"/>
                <w14:ligatures w14:val="none"/>
              </w:rPr>
              <w:t xml:space="preserve">    Bond lengths (Å)</w:t>
            </w:r>
          </w:p>
          <w:p w14:paraId="2E3A9A47" w14:textId="77777777" w:rsidR="00D52972" w:rsidRPr="00D52972" w:rsidRDefault="00D52972" w:rsidP="00D52972">
            <w:pPr>
              <w:pBdr>
                <w:top w:val="nil"/>
                <w:left w:val="nil"/>
                <w:bottom w:val="nil"/>
                <w:right w:val="nil"/>
                <w:between w:val="nil"/>
                <w:bar w:val="nil"/>
              </w:pBdr>
              <w:spacing w:after="0" w:line="240" w:lineRule="auto"/>
              <w:jc w:val="left"/>
              <w:rPr>
                <w:rFonts w:eastAsia="Calibri"/>
                <w:kern w:val="0"/>
                <w:sz w:val="20"/>
                <w:szCs w:val="20"/>
                <w:bdr w:val="nil"/>
                <w:lang w:val="en-US" w:eastAsia="ja-JP"/>
                <w14:ligatures w14:val="none"/>
              </w:rPr>
            </w:pPr>
            <w:r w:rsidRPr="00D52972">
              <w:rPr>
                <w:rFonts w:eastAsia="Calibri"/>
                <w:kern w:val="0"/>
                <w:sz w:val="20"/>
                <w:szCs w:val="20"/>
                <w:bdr w:val="nil"/>
                <w:lang w:val="en-US" w:eastAsia="ja-JP"/>
                <w14:ligatures w14:val="none"/>
              </w:rPr>
              <w:t xml:space="preserve">    Bond angles (°)</w:t>
            </w:r>
          </w:p>
        </w:tc>
        <w:tc>
          <w:tcPr>
            <w:tcW w:w="1999" w:type="dxa"/>
          </w:tcPr>
          <w:p w14:paraId="193D4FA4" w14:textId="77777777" w:rsidR="00D52972" w:rsidRPr="00D52972" w:rsidRDefault="00D52972" w:rsidP="00D52972">
            <w:pPr>
              <w:pBdr>
                <w:top w:val="nil"/>
                <w:left w:val="nil"/>
                <w:bottom w:val="nil"/>
                <w:right w:val="nil"/>
                <w:between w:val="nil"/>
                <w:bar w:val="nil"/>
              </w:pBdr>
              <w:spacing w:after="0" w:line="240" w:lineRule="auto"/>
              <w:jc w:val="left"/>
              <w:rPr>
                <w:rFonts w:eastAsia="Calibri"/>
                <w:kern w:val="0"/>
                <w:sz w:val="20"/>
                <w:szCs w:val="20"/>
                <w:bdr w:val="nil"/>
                <w:lang w:val="en-US" w:eastAsia="ja-JP"/>
                <w14:ligatures w14:val="none"/>
              </w:rPr>
            </w:pPr>
          </w:p>
          <w:p w14:paraId="602502BE" w14:textId="77777777" w:rsidR="00D52972" w:rsidRPr="00D52972" w:rsidRDefault="00D52972" w:rsidP="00D52972">
            <w:pPr>
              <w:pBdr>
                <w:top w:val="nil"/>
                <w:left w:val="nil"/>
                <w:bottom w:val="nil"/>
                <w:right w:val="nil"/>
                <w:between w:val="nil"/>
                <w:bar w:val="nil"/>
              </w:pBdr>
              <w:spacing w:after="0" w:line="240" w:lineRule="auto"/>
              <w:jc w:val="left"/>
              <w:rPr>
                <w:rFonts w:eastAsia="Calibri"/>
                <w:kern w:val="0"/>
                <w:sz w:val="20"/>
                <w:szCs w:val="20"/>
                <w:bdr w:val="nil"/>
                <w:lang w:val="en-US" w:eastAsia="ja-JP"/>
                <w14:ligatures w14:val="none"/>
              </w:rPr>
            </w:pPr>
            <w:r w:rsidRPr="00D52972">
              <w:rPr>
                <w:rFonts w:eastAsia="Calibri"/>
                <w:kern w:val="0"/>
                <w:sz w:val="20"/>
                <w:szCs w:val="20"/>
                <w:bdr w:val="nil"/>
                <w:lang w:val="en-US" w:eastAsia="ja-JP"/>
                <w14:ligatures w14:val="none"/>
              </w:rPr>
              <w:t>0.004 (0)</w:t>
            </w:r>
          </w:p>
          <w:p w14:paraId="06E72DC3" w14:textId="77777777" w:rsidR="00D52972" w:rsidRPr="00D52972" w:rsidRDefault="00D52972" w:rsidP="00D52972">
            <w:pPr>
              <w:pBdr>
                <w:top w:val="nil"/>
                <w:left w:val="nil"/>
                <w:bottom w:val="nil"/>
                <w:right w:val="nil"/>
                <w:between w:val="nil"/>
                <w:bar w:val="nil"/>
              </w:pBdr>
              <w:spacing w:after="0" w:line="240" w:lineRule="auto"/>
              <w:jc w:val="left"/>
              <w:rPr>
                <w:rFonts w:eastAsia="Calibri"/>
                <w:kern w:val="0"/>
                <w:sz w:val="20"/>
                <w:szCs w:val="20"/>
                <w:bdr w:val="nil"/>
                <w:lang w:val="en-US" w:eastAsia="ja-JP"/>
                <w14:ligatures w14:val="none"/>
              </w:rPr>
            </w:pPr>
            <w:r w:rsidRPr="00D52972">
              <w:rPr>
                <w:rFonts w:eastAsia="Calibri"/>
                <w:kern w:val="0"/>
                <w:sz w:val="20"/>
                <w:szCs w:val="20"/>
                <w:bdr w:val="nil"/>
                <w:lang w:val="en-US" w:eastAsia="ja-JP"/>
                <w14:ligatures w14:val="none"/>
              </w:rPr>
              <w:t>0.545 (0)</w:t>
            </w:r>
          </w:p>
        </w:tc>
        <w:tc>
          <w:tcPr>
            <w:tcW w:w="1581" w:type="dxa"/>
            <w:vAlign w:val="center"/>
          </w:tcPr>
          <w:p w14:paraId="6DD3332E" w14:textId="77777777" w:rsidR="00D52972" w:rsidRPr="00D52972" w:rsidRDefault="00D52972" w:rsidP="00D52972">
            <w:pPr>
              <w:pBdr>
                <w:top w:val="nil"/>
                <w:left w:val="nil"/>
                <w:bottom w:val="nil"/>
                <w:right w:val="nil"/>
                <w:between w:val="nil"/>
                <w:bar w:val="nil"/>
              </w:pBdr>
              <w:spacing w:after="0" w:line="240" w:lineRule="auto"/>
              <w:jc w:val="center"/>
              <w:rPr>
                <w:rFonts w:eastAsia="Calibri"/>
                <w:kern w:val="0"/>
                <w:sz w:val="20"/>
                <w:szCs w:val="20"/>
                <w:bdr w:val="nil"/>
                <w:lang w:val="en-US" w:eastAsia="ja-JP"/>
                <w14:ligatures w14:val="none"/>
              </w:rPr>
            </w:pPr>
            <w:r w:rsidRPr="00D52972">
              <w:rPr>
                <w:rFonts w:eastAsia="Calibri"/>
                <w:kern w:val="0"/>
                <w:sz w:val="20"/>
                <w:szCs w:val="20"/>
                <w:bdr w:val="nil"/>
                <w:lang w:val="en-US" w:eastAsia="ja-JP"/>
                <w14:ligatures w14:val="none"/>
              </w:rPr>
              <w:t>-</w:t>
            </w:r>
          </w:p>
        </w:tc>
        <w:tc>
          <w:tcPr>
            <w:tcW w:w="1581" w:type="dxa"/>
            <w:vAlign w:val="center"/>
          </w:tcPr>
          <w:p w14:paraId="5A5F6565" w14:textId="77777777" w:rsidR="00D52972" w:rsidRPr="00D52972" w:rsidRDefault="00D52972" w:rsidP="00D52972">
            <w:pPr>
              <w:pBdr>
                <w:top w:val="nil"/>
                <w:left w:val="nil"/>
                <w:bottom w:val="nil"/>
                <w:right w:val="nil"/>
                <w:between w:val="nil"/>
                <w:bar w:val="nil"/>
              </w:pBdr>
              <w:spacing w:after="0" w:line="240" w:lineRule="auto"/>
              <w:jc w:val="center"/>
              <w:rPr>
                <w:rFonts w:eastAsia="Calibri"/>
                <w:kern w:val="0"/>
                <w:sz w:val="20"/>
                <w:szCs w:val="20"/>
                <w:bdr w:val="nil"/>
                <w:lang w:val="en-US" w:eastAsia="ja-JP"/>
                <w14:ligatures w14:val="none"/>
              </w:rPr>
            </w:pPr>
            <w:r w:rsidRPr="00D52972">
              <w:rPr>
                <w:rFonts w:eastAsia="Calibri"/>
                <w:kern w:val="0"/>
                <w:sz w:val="20"/>
                <w:szCs w:val="20"/>
                <w:bdr w:val="nil"/>
                <w:lang w:val="en-US" w:eastAsia="ja-JP"/>
                <w14:ligatures w14:val="none"/>
              </w:rPr>
              <w:t>-</w:t>
            </w:r>
          </w:p>
        </w:tc>
      </w:tr>
      <w:tr w:rsidR="00D52972" w:rsidRPr="00D52972" w14:paraId="453C957E" w14:textId="77777777" w:rsidTr="006C3923">
        <w:tc>
          <w:tcPr>
            <w:tcW w:w="2969" w:type="dxa"/>
          </w:tcPr>
          <w:p w14:paraId="59140D1D" w14:textId="77777777" w:rsidR="00D52972" w:rsidRPr="00D52972" w:rsidRDefault="00D52972" w:rsidP="00D52972">
            <w:pPr>
              <w:pBdr>
                <w:top w:val="nil"/>
                <w:left w:val="nil"/>
                <w:bottom w:val="nil"/>
                <w:right w:val="nil"/>
                <w:between w:val="nil"/>
                <w:bar w:val="nil"/>
              </w:pBdr>
              <w:spacing w:after="0" w:line="240" w:lineRule="auto"/>
              <w:jc w:val="left"/>
              <w:rPr>
                <w:rFonts w:eastAsia="Calibri"/>
                <w:kern w:val="0"/>
                <w:sz w:val="20"/>
                <w:szCs w:val="20"/>
                <w:bdr w:val="nil"/>
                <w:lang w:val="en-US" w:eastAsia="ja-JP"/>
                <w14:ligatures w14:val="none"/>
              </w:rPr>
            </w:pPr>
            <w:r w:rsidRPr="00D52972">
              <w:rPr>
                <w:rFonts w:eastAsia="Calibri"/>
                <w:kern w:val="0"/>
                <w:sz w:val="20"/>
                <w:szCs w:val="20"/>
                <w:bdr w:val="nil"/>
                <w:lang w:val="en-US" w:eastAsia="ja-JP"/>
                <w14:ligatures w14:val="none"/>
              </w:rPr>
              <w:t xml:space="preserve"> Validation</w:t>
            </w:r>
          </w:p>
          <w:p w14:paraId="7147E587" w14:textId="77777777" w:rsidR="00D52972" w:rsidRPr="00D52972" w:rsidRDefault="00D52972" w:rsidP="00D52972">
            <w:pPr>
              <w:pBdr>
                <w:top w:val="nil"/>
                <w:left w:val="nil"/>
                <w:bottom w:val="nil"/>
                <w:right w:val="nil"/>
                <w:between w:val="nil"/>
                <w:bar w:val="nil"/>
              </w:pBdr>
              <w:spacing w:after="0" w:line="240" w:lineRule="auto"/>
              <w:jc w:val="left"/>
              <w:rPr>
                <w:rFonts w:eastAsia="Calibri"/>
                <w:kern w:val="0"/>
                <w:sz w:val="20"/>
                <w:szCs w:val="20"/>
                <w:bdr w:val="nil"/>
                <w:lang w:val="en-US" w:eastAsia="ja-JP"/>
                <w14:ligatures w14:val="none"/>
              </w:rPr>
            </w:pPr>
            <w:r w:rsidRPr="00D52972">
              <w:rPr>
                <w:rFonts w:eastAsia="Calibri"/>
                <w:kern w:val="0"/>
                <w:sz w:val="20"/>
                <w:szCs w:val="20"/>
                <w:bdr w:val="nil"/>
                <w:lang w:val="en-US" w:eastAsia="ja-JP"/>
                <w14:ligatures w14:val="none"/>
              </w:rPr>
              <w:t xml:space="preserve">    MolProbity score</w:t>
            </w:r>
          </w:p>
          <w:p w14:paraId="6E3D5DA2" w14:textId="77777777" w:rsidR="00D52972" w:rsidRPr="00D52972" w:rsidRDefault="00D52972" w:rsidP="00D52972">
            <w:pPr>
              <w:pBdr>
                <w:top w:val="nil"/>
                <w:left w:val="nil"/>
                <w:bottom w:val="nil"/>
                <w:right w:val="nil"/>
                <w:between w:val="nil"/>
                <w:bar w:val="nil"/>
              </w:pBdr>
              <w:spacing w:after="0" w:line="240" w:lineRule="auto"/>
              <w:jc w:val="left"/>
              <w:rPr>
                <w:rFonts w:eastAsia="Calibri"/>
                <w:kern w:val="0"/>
                <w:sz w:val="20"/>
                <w:szCs w:val="20"/>
                <w:bdr w:val="nil"/>
                <w:lang w:val="en-US" w:eastAsia="ja-JP"/>
                <w14:ligatures w14:val="none"/>
              </w:rPr>
            </w:pPr>
            <w:r w:rsidRPr="00D52972">
              <w:rPr>
                <w:rFonts w:eastAsia="Calibri"/>
                <w:kern w:val="0"/>
                <w:sz w:val="20"/>
                <w:szCs w:val="20"/>
                <w:bdr w:val="nil"/>
                <w:lang w:val="en-US" w:eastAsia="ja-JP"/>
                <w14:ligatures w14:val="none"/>
              </w:rPr>
              <w:t xml:space="preserve">    Clashscore</w:t>
            </w:r>
          </w:p>
          <w:p w14:paraId="433DF7C7" w14:textId="77777777" w:rsidR="00D52972" w:rsidRPr="00D52972" w:rsidRDefault="00D52972" w:rsidP="00D52972">
            <w:pPr>
              <w:pBdr>
                <w:top w:val="nil"/>
                <w:left w:val="nil"/>
                <w:bottom w:val="nil"/>
                <w:right w:val="nil"/>
                <w:between w:val="nil"/>
                <w:bar w:val="nil"/>
              </w:pBdr>
              <w:spacing w:after="0" w:line="240" w:lineRule="auto"/>
              <w:jc w:val="left"/>
              <w:rPr>
                <w:rFonts w:eastAsia="Calibri"/>
                <w:kern w:val="0"/>
                <w:sz w:val="20"/>
                <w:szCs w:val="20"/>
                <w:bdr w:val="nil"/>
                <w:lang w:val="en-US" w:eastAsia="ja-JP"/>
                <w14:ligatures w14:val="none"/>
              </w:rPr>
            </w:pPr>
            <w:r w:rsidRPr="00D52972">
              <w:rPr>
                <w:rFonts w:eastAsia="Calibri"/>
                <w:kern w:val="0"/>
                <w:sz w:val="20"/>
                <w:szCs w:val="20"/>
                <w:bdr w:val="nil"/>
                <w:lang w:val="en-US" w:eastAsia="ja-JP"/>
                <w14:ligatures w14:val="none"/>
              </w:rPr>
              <w:t xml:space="preserve">    Poor rotamers (%)   </w:t>
            </w:r>
          </w:p>
        </w:tc>
        <w:tc>
          <w:tcPr>
            <w:tcW w:w="1999" w:type="dxa"/>
          </w:tcPr>
          <w:p w14:paraId="3B5764BC" w14:textId="77777777" w:rsidR="00D52972" w:rsidRPr="00D52972" w:rsidRDefault="00D52972" w:rsidP="00D52972">
            <w:pPr>
              <w:pBdr>
                <w:top w:val="nil"/>
                <w:left w:val="nil"/>
                <w:bottom w:val="nil"/>
                <w:right w:val="nil"/>
                <w:between w:val="nil"/>
                <w:bar w:val="nil"/>
              </w:pBdr>
              <w:spacing w:after="0" w:line="240" w:lineRule="auto"/>
              <w:jc w:val="left"/>
              <w:rPr>
                <w:rFonts w:eastAsia="Calibri"/>
                <w:kern w:val="0"/>
                <w:sz w:val="20"/>
                <w:szCs w:val="20"/>
                <w:bdr w:val="nil"/>
                <w:lang w:val="en-US" w:eastAsia="ja-JP"/>
                <w14:ligatures w14:val="none"/>
              </w:rPr>
            </w:pPr>
          </w:p>
          <w:p w14:paraId="22C0592A" w14:textId="77777777" w:rsidR="00D52972" w:rsidRPr="00D52972" w:rsidRDefault="00D52972" w:rsidP="00D52972">
            <w:pPr>
              <w:pBdr>
                <w:top w:val="nil"/>
                <w:left w:val="nil"/>
                <w:bottom w:val="nil"/>
                <w:right w:val="nil"/>
                <w:between w:val="nil"/>
                <w:bar w:val="nil"/>
              </w:pBdr>
              <w:spacing w:after="0" w:line="240" w:lineRule="auto"/>
              <w:jc w:val="left"/>
              <w:rPr>
                <w:rFonts w:eastAsia="Calibri"/>
                <w:kern w:val="0"/>
                <w:sz w:val="20"/>
                <w:szCs w:val="20"/>
                <w:bdr w:val="nil"/>
                <w:lang w:val="en-US" w:eastAsia="ja-JP"/>
                <w14:ligatures w14:val="none"/>
              </w:rPr>
            </w:pPr>
            <w:r w:rsidRPr="00D52972">
              <w:rPr>
                <w:rFonts w:eastAsia="Calibri"/>
                <w:kern w:val="0"/>
                <w:sz w:val="20"/>
                <w:szCs w:val="20"/>
                <w:bdr w:val="nil"/>
                <w:lang w:val="en-US" w:eastAsia="ja-JP"/>
                <w14:ligatures w14:val="none"/>
              </w:rPr>
              <w:t>1.79</w:t>
            </w:r>
          </w:p>
          <w:p w14:paraId="48296411" w14:textId="77777777" w:rsidR="00D52972" w:rsidRPr="00D52972" w:rsidRDefault="00D52972" w:rsidP="00D52972">
            <w:pPr>
              <w:pBdr>
                <w:top w:val="nil"/>
                <w:left w:val="nil"/>
                <w:bottom w:val="nil"/>
                <w:right w:val="nil"/>
                <w:between w:val="nil"/>
                <w:bar w:val="nil"/>
              </w:pBdr>
              <w:spacing w:after="0" w:line="240" w:lineRule="auto"/>
              <w:jc w:val="left"/>
              <w:rPr>
                <w:rFonts w:eastAsia="Calibri"/>
                <w:kern w:val="0"/>
                <w:sz w:val="20"/>
                <w:szCs w:val="20"/>
                <w:bdr w:val="nil"/>
                <w:lang w:val="en-US" w:eastAsia="ja-JP"/>
                <w14:ligatures w14:val="none"/>
              </w:rPr>
            </w:pPr>
            <w:r w:rsidRPr="00D52972">
              <w:rPr>
                <w:rFonts w:eastAsia="Calibri"/>
                <w:kern w:val="0"/>
                <w:sz w:val="20"/>
                <w:szCs w:val="20"/>
                <w:bdr w:val="nil"/>
                <w:lang w:val="en-US" w:eastAsia="ja-JP"/>
                <w14:ligatures w14:val="none"/>
              </w:rPr>
              <w:t>12.79</w:t>
            </w:r>
          </w:p>
          <w:p w14:paraId="76F0C8C6" w14:textId="77777777" w:rsidR="00D52972" w:rsidRPr="00D52972" w:rsidRDefault="00D52972" w:rsidP="00D52972">
            <w:pPr>
              <w:pBdr>
                <w:top w:val="nil"/>
                <w:left w:val="nil"/>
                <w:bottom w:val="nil"/>
                <w:right w:val="nil"/>
                <w:between w:val="nil"/>
                <w:bar w:val="nil"/>
              </w:pBdr>
              <w:spacing w:after="0" w:line="240" w:lineRule="auto"/>
              <w:jc w:val="left"/>
              <w:rPr>
                <w:rFonts w:eastAsia="Calibri"/>
                <w:kern w:val="0"/>
                <w:sz w:val="20"/>
                <w:szCs w:val="20"/>
                <w:bdr w:val="nil"/>
                <w:lang w:val="en-US" w:eastAsia="ja-JP"/>
                <w14:ligatures w14:val="none"/>
              </w:rPr>
            </w:pPr>
            <w:r w:rsidRPr="00D52972">
              <w:rPr>
                <w:rFonts w:eastAsia="Calibri"/>
                <w:kern w:val="0"/>
                <w:sz w:val="20"/>
                <w:szCs w:val="20"/>
                <w:bdr w:val="nil"/>
                <w:lang w:val="en-US" w:eastAsia="ja-JP"/>
                <w14:ligatures w14:val="none"/>
              </w:rPr>
              <w:t>0</w:t>
            </w:r>
          </w:p>
        </w:tc>
        <w:tc>
          <w:tcPr>
            <w:tcW w:w="1581" w:type="dxa"/>
            <w:vAlign w:val="center"/>
          </w:tcPr>
          <w:p w14:paraId="0E5343A7" w14:textId="77777777" w:rsidR="00D52972" w:rsidRPr="00D52972" w:rsidRDefault="00D52972" w:rsidP="00D52972">
            <w:pPr>
              <w:pBdr>
                <w:top w:val="nil"/>
                <w:left w:val="nil"/>
                <w:bottom w:val="nil"/>
                <w:right w:val="nil"/>
                <w:between w:val="nil"/>
                <w:bar w:val="nil"/>
              </w:pBdr>
              <w:spacing w:after="0" w:line="240" w:lineRule="auto"/>
              <w:jc w:val="center"/>
              <w:rPr>
                <w:rFonts w:eastAsia="Calibri"/>
                <w:kern w:val="0"/>
                <w:sz w:val="20"/>
                <w:szCs w:val="20"/>
                <w:bdr w:val="nil"/>
                <w:lang w:val="en-US" w:eastAsia="ja-JP"/>
                <w14:ligatures w14:val="none"/>
              </w:rPr>
            </w:pPr>
            <w:r w:rsidRPr="00D52972">
              <w:rPr>
                <w:rFonts w:eastAsia="Calibri"/>
                <w:kern w:val="0"/>
                <w:sz w:val="20"/>
                <w:szCs w:val="20"/>
                <w:bdr w:val="nil"/>
                <w:lang w:val="en-US" w:eastAsia="ja-JP"/>
                <w14:ligatures w14:val="none"/>
              </w:rPr>
              <w:t>-</w:t>
            </w:r>
          </w:p>
        </w:tc>
        <w:tc>
          <w:tcPr>
            <w:tcW w:w="1581" w:type="dxa"/>
            <w:vAlign w:val="center"/>
          </w:tcPr>
          <w:p w14:paraId="2B570A8D" w14:textId="77777777" w:rsidR="00D52972" w:rsidRPr="00D52972" w:rsidRDefault="00D52972" w:rsidP="00D52972">
            <w:pPr>
              <w:pBdr>
                <w:top w:val="nil"/>
                <w:left w:val="nil"/>
                <w:bottom w:val="nil"/>
                <w:right w:val="nil"/>
                <w:between w:val="nil"/>
                <w:bar w:val="nil"/>
              </w:pBdr>
              <w:spacing w:after="0" w:line="240" w:lineRule="auto"/>
              <w:jc w:val="center"/>
              <w:rPr>
                <w:rFonts w:eastAsia="Calibri"/>
                <w:kern w:val="0"/>
                <w:sz w:val="20"/>
                <w:szCs w:val="20"/>
                <w:bdr w:val="nil"/>
                <w:lang w:val="en-US" w:eastAsia="ja-JP"/>
                <w14:ligatures w14:val="none"/>
              </w:rPr>
            </w:pPr>
            <w:r w:rsidRPr="00D52972">
              <w:rPr>
                <w:rFonts w:eastAsia="Calibri"/>
                <w:kern w:val="0"/>
                <w:sz w:val="20"/>
                <w:szCs w:val="20"/>
                <w:bdr w:val="nil"/>
                <w:lang w:val="en-US" w:eastAsia="ja-JP"/>
                <w14:ligatures w14:val="none"/>
              </w:rPr>
              <w:t>-</w:t>
            </w:r>
          </w:p>
        </w:tc>
      </w:tr>
      <w:tr w:rsidR="00D52972" w:rsidRPr="00D52972" w14:paraId="6EEECEB2" w14:textId="77777777" w:rsidTr="006C3923">
        <w:tc>
          <w:tcPr>
            <w:tcW w:w="2969" w:type="dxa"/>
          </w:tcPr>
          <w:p w14:paraId="403FED8C" w14:textId="77777777" w:rsidR="00D52972" w:rsidRPr="00D52972" w:rsidRDefault="00D52972" w:rsidP="00D52972">
            <w:pPr>
              <w:pBdr>
                <w:top w:val="nil"/>
                <w:left w:val="nil"/>
                <w:bottom w:val="nil"/>
                <w:right w:val="nil"/>
                <w:between w:val="nil"/>
                <w:bar w:val="nil"/>
              </w:pBdr>
              <w:spacing w:after="0" w:line="240" w:lineRule="auto"/>
              <w:jc w:val="left"/>
              <w:rPr>
                <w:rFonts w:eastAsia="Calibri"/>
                <w:kern w:val="0"/>
                <w:sz w:val="20"/>
                <w:szCs w:val="20"/>
                <w:bdr w:val="nil"/>
                <w:lang w:val="en-US" w:eastAsia="ja-JP"/>
                <w14:ligatures w14:val="none"/>
              </w:rPr>
            </w:pPr>
            <w:r w:rsidRPr="00D52972">
              <w:rPr>
                <w:rFonts w:eastAsia="Calibri"/>
                <w:kern w:val="0"/>
                <w:sz w:val="20"/>
                <w:szCs w:val="20"/>
                <w:bdr w:val="nil"/>
                <w:lang w:val="en-US" w:eastAsia="ja-JP"/>
                <w14:ligatures w14:val="none"/>
              </w:rPr>
              <w:t xml:space="preserve"> Ramachandran plot</w:t>
            </w:r>
          </w:p>
          <w:p w14:paraId="6F88E77A" w14:textId="77777777" w:rsidR="00D52972" w:rsidRPr="00D52972" w:rsidRDefault="00D52972" w:rsidP="00D52972">
            <w:pPr>
              <w:pBdr>
                <w:top w:val="nil"/>
                <w:left w:val="nil"/>
                <w:bottom w:val="nil"/>
                <w:right w:val="nil"/>
                <w:between w:val="nil"/>
                <w:bar w:val="nil"/>
              </w:pBdr>
              <w:spacing w:after="0" w:line="240" w:lineRule="auto"/>
              <w:jc w:val="left"/>
              <w:rPr>
                <w:rFonts w:eastAsia="Calibri"/>
                <w:kern w:val="0"/>
                <w:sz w:val="20"/>
                <w:szCs w:val="20"/>
                <w:bdr w:val="nil"/>
                <w:lang w:val="en-US" w:eastAsia="ja-JP"/>
                <w14:ligatures w14:val="none"/>
              </w:rPr>
            </w:pPr>
            <w:r w:rsidRPr="00D52972">
              <w:rPr>
                <w:rFonts w:eastAsia="Calibri"/>
                <w:kern w:val="0"/>
                <w:sz w:val="20"/>
                <w:szCs w:val="20"/>
                <w:bdr w:val="nil"/>
                <w:lang w:val="en-US" w:eastAsia="ja-JP"/>
                <w14:ligatures w14:val="none"/>
              </w:rPr>
              <w:t xml:space="preserve">    Favored (%)</w:t>
            </w:r>
          </w:p>
          <w:p w14:paraId="7225286E" w14:textId="77777777" w:rsidR="00D52972" w:rsidRPr="00D52972" w:rsidRDefault="00D52972" w:rsidP="00D52972">
            <w:pPr>
              <w:pBdr>
                <w:top w:val="nil"/>
                <w:left w:val="nil"/>
                <w:bottom w:val="nil"/>
                <w:right w:val="nil"/>
                <w:between w:val="nil"/>
                <w:bar w:val="nil"/>
              </w:pBdr>
              <w:spacing w:after="0" w:line="240" w:lineRule="auto"/>
              <w:jc w:val="left"/>
              <w:rPr>
                <w:rFonts w:eastAsia="Calibri"/>
                <w:kern w:val="0"/>
                <w:sz w:val="20"/>
                <w:szCs w:val="20"/>
                <w:bdr w:val="nil"/>
                <w:lang w:val="en-US" w:eastAsia="ja-JP"/>
                <w14:ligatures w14:val="none"/>
              </w:rPr>
            </w:pPr>
            <w:r w:rsidRPr="00D52972">
              <w:rPr>
                <w:rFonts w:eastAsia="Calibri"/>
                <w:kern w:val="0"/>
                <w:sz w:val="20"/>
                <w:szCs w:val="20"/>
                <w:bdr w:val="nil"/>
                <w:lang w:val="en-US" w:eastAsia="ja-JP"/>
                <w14:ligatures w14:val="none"/>
              </w:rPr>
              <w:t xml:space="preserve">    Allowed (%)</w:t>
            </w:r>
          </w:p>
          <w:p w14:paraId="168D0092" w14:textId="77777777" w:rsidR="00D52972" w:rsidRPr="00D52972" w:rsidRDefault="00D52972" w:rsidP="00D52972">
            <w:pPr>
              <w:pBdr>
                <w:top w:val="nil"/>
                <w:left w:val="nil"/>
                <w:bottom w:val="nil"/>
                <w:right w:val="nil"/>
                <w:between w:val="nil"/>
                <w:bar w:val="nil"/>
              </w:pBdr>
              <w:spacing w:after="0" w:line="240" w:lineRule="auto"/>
              <w:jc w:val="left"/>
              <w:rPr>
                <w:rFonts w:eastAsia="Calibri"/>
                <w:kern w:val="0"/>
                <w:sz w:val="20"/>
                <w:szCs w:val="20"/>
                <w:bdr w:val="nil"/>
                <w:lang w:val="en-US" w:eastAsia="ja-JP"/>
                <w14:ligatures w14:val="none"/>
              </w:rPr>
            </w:pPr>
            <w:r w:rsidRPr="00D52972">
              <w:rPr>
                <w:rFonts w:eastAsia="Calibri"/>
                <w:kern w:val="0"/>
                <w:sz w:val="20"/>
                <w:szCs w:val="20"/>
                <w:bdr w:val="nil"/>
                <w:lang w:val="en-US" w:eastAsia="ja-JP"/>
                <w14:ligatures w14:val="none"/>
              </w:rPr>
              <w:t xml:space="preserve">    Disallowed (%)</w:t>
            </w:r>
          </w:p>
        </w:tc>
        <w:tc>
          <w:tcPr>
            <w:tcW w:w="1999" w:type="dxa"/>
          </w:tcPr>
          <w:p w14:paraId="3A5B9737" w14:textId="77777777" w:rsidR="00D52972" w:rsidRPr="00D52972" w:rsidRDefault="00D52972" w:rsidP="00D52972">
            <w:pPr>
              <w:pBdr>
                <w:top w:val="nil"/>
                <w:left w:val="nil"/>
                <w:bottom w:val="nil"/>
                <w:right w:val="nil"/>
                <w:between w:val="nil"/>
                <w:bar w:val="nil"/>
              </w:pBdr>
              <w:spacing w:after="0" w:line="240" w:lineRule="auto"/>
              <w:jc w:val="left"/>
              <w:rPr>
                <w:rFonts w:eastAsia="Calibri"/>
                <w:kern w:val="0"/>
                <w:sz w:val="20"/>
                <w:szCs w:val="20"/>
                <w:bdr w:val="nil"/>
                <w:lang w:val="en-US" w:eastAsia="ja-JP"/>
                <w14:ligatures w14:val="none"/>
              </w:rPr>
            </w:pPr>
          </w:p>
          <w:p w14:paraId="66C4D8F8" w14:textId="77777777" w:rsidR="00D52972" w:rsidRPr="00D52972" w:rsidRDefault="00D52972" w:rsidP="00D52972">
            <w:pPr>
              <w:pBdr>
                <w:top w:val="nil"/>
                <w:left w:val="nil"/>
                <w:bottom w:val="nil"/>
                <w:right w:val="nil"/>
                <w:between w:val="nil"/>
                <w:bar w:val="nil"/>
              </w:pBdr>
              <w:spacing w:after="0" w:line="240" w:lineRule="auto"/>
              <w:jc w:val="left"/>
              <w:rPr>
                <w:rFonts w:eastAsia="Calibri"/>
                <w:kern w:val="0"/>
                <w:sz w:val="20"/>
                <w:szCs w:val="20"/>
                <w:bdr w:val="nil"/>
                <w:lang w:val="en-US" w:eastAsia="ja-JP"/>
                <w14:ligatures w14:val="none"/>
              </w:rPr>
            </w:pPr>
            <w:r w:rsidRPr="00D52972">
              <w:rPr>
                <w:rFonts w:eastAsia="Calibri"/>
                <w:kern w:val="0"/>
                <w:sz w:val="20"/>
                <w:szCs w:val="20"/>
                <w:bdr w:val="nil"/>
                <w:lang w:val="en-US" w:eastAsia="ja-JP"/>
                <w14:ligatures w14:val="none"/>
              </w:rPr>
              <w:t>97.02</w:t>
            </w:r>
          </w:p>
          <w:p w14:paraId="28C48094" w14:textId="77777777" w:rsidR="00D52972" w:rsidRPr="00D52972" w:rsidRDefault="00D52972" w:rsidP="00D52972">
            <w:pPr>
              <w:pBdr>
                <w:top w:val="nil"/>
                <w:left w:val="nil"/>
                <w:bottom w:val="nil"/>
                <w:right w:val="nil"/>
                <w:between w:val="nil"/>
                <w:bar w:val="nil"/>
              </w:pBdr>
              <w:spacing w:after="0" w:line="240" w:lineRule="auto"/>
              <w:jc w:val="left"/>
              <w:rPr>
                <w:rFonts w:eastAsia="Calibri"/>
                <w:kern w:val="0"/>
                <w:sz w:val="20"/>
                <w:szCs w:val="20"/>
                <w:bdr w:val="nil"/>
                <w:lang w:val="en-US" w:eastAsia="ja-JP"/>
                <w14:ligatures w14:val="none"/>
              </w:rPr>
            </w:pPr>
            <w:r w:rsidRPr="00D52972">
              <w:rPr>
                <w:rFonts w:eastAsia="Calibri"/>
                <w:kern w:val="0"/>
                <w:sz w:val="20"/>
                <w:szCs w:val="20"/>
                <w:bdr w:val="nil"/>
                <w:lang w:val="en-US" w:eastAsia="ja-JP"/>
                <w14:ligatures w14:val="none"/>
              </w:rPr>
              <w:t>2.98</w:t>
            </w:r>
          </w:p>
          <w:p w14:paraId="1585897B" w14:textId="77777777" w:rsidR="00D52972" w:rsidRPr="00D52972" w:rsidRDefault="00D52972" w:rsidP="00D52972">
            <w:pPr>
              <w:pBdr>
                <w:top w:val="nil"/>
                <w:left w:val="nil"/>
                <w:bottom w:val="nil"/>
                <w:right w:val="nil"/>
                <w:between w:val="nil"/>
                <w:bar w:val="nil"/>
              </w:pBdr>
              <w:spacing w:after="0" w:line="240" w:lineRule="auto"/>
              <w:jc w:val="left"/>
              <w:rPr>
                <w:rFonts w:eastAsia="Calibri"/>
                <w:kern w:val="0"/>
                <w:sz w:val="20"/>
                <w:szCs w:val="20"/>
                <w:bdr w:val="nil"/>
                <w:lang w:val="en-US" w:eastAsia="ja-JP"/>
                <w14:ligatures w14:val="none"/>
              </w:rPr>
            </w:pPr>
            <w:r w:rsidRPr="00D52972">
              <w:rPr>
                <w:rFonts w:eastAsia="Calibri"/>
                <w:kern w:val="0"/>
                <w:sz w:val="20"/>
                <w:szCs w:val="20"/>
                <w:bdr w:val="nil"/>
                <w:lang w:val="en-US" w:eastAsia="ja-JP"/>
                <w14:ligatures w14:val="none"/>
              </w:rPr>
              <w:t>0</w:t>
            </w:r>
          </w:p>
        </w:tc>
        <w:tc>
          <w:tcPr>
            <w:tcW w:w="1581" w:type="dxa"/>
            <w:vAlign w:val="center"/>
          </w:tcPr>
          <w:p w14:paraId="3EF7F3BF" w14:textId="77777777" w:rsidR="00D52972" w:rsidRPr="00D52972" w:rsidRDefault="00D52972" w:rsidP="00D52972">
            <w:pPr>
              <w:pBdr>
                <w:top w:val="nil"/>
                <w:left w:val="nil"/>
                <w:bottom w:val="nil"/>
                <w:right w:val="nil"/>
                <w:between w:val="nil"/>
                <w:bar w:val="nil"/>
              </w:pBdr>
              <w:spacing w:after="0" w:line="240" w:lineRule="auto"/>
              <w:jc w:val="center"/>
              <w:rPr>
                <w:rFonts w:eastAsia="Calibri"/>
                <w:kern w:val="0"/>
                <w:sz w:val="20"/>
                <w:szCs w:val="20"/>
                <w:bdr w:val="nil"/>
                <w:lang w:val="en-US" w:eastAsia="ja-JP"/>
                <w14:ligatures w14:val="none"/>
              </w:rPr>
            </w:pPr>
            <w:r w:rsidRPr="00D52972">
              <w:rPr>
                <w:rFonts w:eastAsia="Calibri"/>
                <w:kern w:val="0"/>
                <w:sz w:val="20"/>
                <w:szCs w:val="20"/>
                <w:bdr w:val="nil"/>
                <w:lang w:val="en-US" w:eastAsia="ja-JP"/>
                <w14:ligatures w14:val="none"/>
              </w:rPr>
              <w:t>-</w:t>
            </w:r>
          </w:p>
        </w:tc>
        <w:tc>
          <w:tcPr>
            <w:tcW w:w="1581" w:type="dxa"/>
            <w:vAlign w:val="center"/>
          </w:tcPr>
          <w:p w14:paraId="494ECBD7" w14:textId="77777777" w:rsidR="00D52972" w:rsidRPr="00D52972" w:rsidRDefault="00D52972" w:rsidP="00D52972">
            <w:pPr>
              <w:keepNext/>
              <w:pBdr>
                <w:top w:val="nil"/>
                <w:left w:val="nil"/>
                <w:bottom w:val="nil"/>
                <w:right w:val="nil"/>
                <w:between w:val="nil"/>
                <w:bar w:val="nil"/>
              </w:pBdr>
              <w:spacing w:after="0" w:line="240" w:lineRule="auto"/>
              <w:jc w:val="center"/>
              <w:rPr>
                <w:rFonts w:eastAsia="Calibri"/>
                <w:kern w:val="0"/>
                <w:sz w:val="20"/>
                <w:szCs w:val="20"/>
                <w:bdr w:val="nil"/>
                <w:lang w:val="en-US" w:eastAsia="ja-JP"/>
                <w14:ligatures w14:val="none"/>
              </w:rPr>
            </w:pPr>
            <w:r w:rsidRPr="00D52972">
              <w:rPr>
                <w:rFonts w:eastAsia="Calibri"/>
                <w:kern w:val="0"/>
                <w:sz w:val="20"/>
                <w:szCs w:val="20"/>
                <w:bdr w:val="nil"/>
                <w:lang w:val="en-US" w:eastAsia="ja-JP"/>
                <w14:ligatures w14:val="none"/>
              </w:rPr>
              <w:t>-</w:t>
            </w:r>
          </w:p>
        </w:tc>
      </w:tr>
    </w:tbl>
    <w:p w14:paraId="5A7C6977" w14:textId="03E6BE20" w:rsidR="00D52972" w:rsidRPr="00D52972" w:rsidRDefault="00D52972" w:rsidP="00D52972">
      <w:pPr>
        <w:pStyle w:val="Caption"/>
        <w:rPr>
          <w:rFonts w:eastAsia="Calibri"/>
          <w:kern w:val="0"/>
          <w:sz w:val="20"/>
          <w:szCs w:val="20"/>
          <w:bdr w:val="nil"/>
          <w:lang w:val="en-US" w:eastAsia="ja-JP"/>
          <w14:ligatures w14:val="none"/>
        </w:rPr>
      </w:pPr>
      <w:r w:rsidRPr="00D52972">
        <w:rPr>
          <w:b/>
          <w:bCs/>
        </w:rPr>
        <w:t xml:space="preserve">Supplementary Table </w:t>
      </w:r>
      <w:r w:rsidRPr="00D52972">
        <w:rPr>
          <w:b/>
          <w:bCs/>
        </w:rPr>
        <w:fldChar w:fldCharType="begin"/>
      </w:r>
      <w:r w:rsidRPr="00D52972">
        <w:rPr>
          <w:b/>
          <w:bCs/>
        </w:rPr>
        <w:instrText xml:space="preserve"> SEQ Supplementary_Table \* ARABIC </w:instrText>
      </w:r>
      <w:r w:rsidRPr="00D52972">
        <w:rPr>
          <w:b/>
          <w:bCs/>
        </w:rPr>
        <w:fldChar w:fldCharType="separate"/>
      </w:r>
      <w:r w:rsidRPr="00D52972">
        <w:rPr>
          <w:b/>
          <w:bCs/>
          <w:noProof/>
        </w:rPr>
        <w:t>9</w:t>
      </w:r>
      <w:r w:rsidRPr="00D52972">
        <w:rPr>
          <w:b/>
          <w:bCs/>
        </w:rPr>
        <w:fldChar w:fldCharType="end"/>
      </w:r>
      <w:r w:rsidRPr="00D52972">
        <w:rPr>
          <w:b/>
          <w:bCs/>
        </w:rPr>
        <w:t>.</w:t>
      </w:r>
      <w:r w:rsidRPr="00D52972">
        <w:rPr>
          <w:rFonts w:eastAsia="Calibri"/>
          <w:b/>
          <w:bCs/>
          <w:kern w:val="0"/>
          <w:sz w:val="20"/>
          <w:szCs w:val="20"/>
          <w:bdr w:val="nil"/>
          <w:lang w:val="en-US" w:eastAsia="ja-JP"/>
          <w14:ligatures w14:val="none"/>
        </w:rPr>
        <w:t xml:space="preserve"> Cryo-EM data collection, refinement and validation statistics. </w:t>
      </w:r>
      <w:r w:rsidRPr="00D52972">
        <w:rPr>
          <w:rFonts w:eastAsia="Calibri"/>
          <w:kern w:val="0"/>
          <w:sz w:val="20"/>
          <w:szCs w:val="20"/>
          <w:bdr w:val="nil"/>
          <w:vertAlign w:val="superscript"/>
          <w:lang w:val="en-US" w:eastAsia="ja-JP"/>
          <w14:ligatures w14:val="none"/>
        </w:rPr>
        <w:t>a</w:t>
      </w:r>
      <w:r w:rsidRPr="00D52972">
        <w:rPr>
          <w:rFonts w:eastAsia="Calibri"/>
          <w:kern w:val="0"/>
          <w:sz w:val="20"/>
          <w:szCs w:val="20"/>
          <w:bdr w:val="nil"/>
          <w:lang w:val="en-US" w:eastAsia="ja-JP"/>
          <w14:ligatures w14:val="none"/>
        </w:rPr>
        <w:t xml:space="preserve"> 3D </w:t>
      </w:r>
      <w:r w:rsidRPr="00D52972">
        <w:rPr>
          <w:rFonts w:eastAsia="Calibri"/>
          <w:kern w:val="0"/>
          <w:sz w:val="20"/>
          <w:szCs w:val="20"/>
          <w:bdr w:val="nil"/>
          <w:lang w:eastAsia="ja-JP"/>
          <w14:ligatures w14:val="none"/>
        </w:rPr>
        <w:t>Flex reconstruction outputs GSFSC resolution reported here calculated via Flex Reconstruction FSC</w:t>
      </w:r>
      <w:r w:rsidRPr="00D52972">
        <w:rPr>
          <w:rFonts w:eastAsia="Calibri"/>
          <w:kern w:val="0"/>
          <w:sz w:val="20"/>
          <w:szCs w:val="20"/>
          <w:bdr w:val="nil"/>
          <w:lang w:val="en-US" w:eastAsia="ja-JP"/>
          <w14:ligatures w14:val="none"/>
        </w:rPr>
        <w:t xml:space="preserve">. </w:t>
      </w:r>
      <w:r w:rsidRPr="00D52972">
        <w:rPr>
          <w:rFonts w:eastAsia="Calibri"/>
          <w:kern w:val="0"/>
          <w:sz w:val="20"/>
          <w:szCs w:val="20"/>
          <w:bdr w:val="nil"/>
          <w:vertAlign w:val="superscript"/>
          <w:lang w:val="en-US" w:eastAsia="ja-JP"/>
          <w14:ligatures w14:val="none"/>
        </w:rPr>
        <w:t>b</w:t>
      </w:r>
      <w:r w:rsidRPr="00D52972">
        <w:rPr>
          <w:rFonts w:eastAsia="Calibri"/>
          <w:kern w:val="0"/>
          <w:sz w:val="20"/>
          <w:szCs w:val="20"/>
          <w:bdr w:val="nil"/>
          <w:lang w:val="en-US" w:eastAsia="ja-JP"/>
          <w14:ligatures w14:val="none"/>
        </w:rPr>
        <w:t xml:space="preserve"> The local resolution evaluation was carried out in cryoSPARC which does not provide this information. </w:t>
      </w:r>
    </w:p>
    <w:p w14:paraId="1383BACD" w14:textId="6625F2C4" w:rsidR="00D52972" w:rsidRPr="00D52972" w:rsidRDefault="00D52972" w:rsidP="00D52972"/>
    <w:bookmarkEnd w:id="1"/>
    <w:p w14:paraId="3E95794A" w14:textId="6248314B" w:rsidR="00AC67A3" w:rsidRDefault="00AC67A3" w:rsidP="005E2240">
      <w:r>
        <w:br w:type="page"/>
      </w:r>
    </w:p>
    <w:p w14:paraId="12EF0AB2" w14:textId="77777777" w:rsidR="00A175BB" w:rsidRPr="00A175BB" w:rsidRDefault="00686D70" w:rsidP="00A175BB">
      <w:pPr>
        <w:pStyle w:val="EndNoteBibliography"/>
        <w:spacing w:after="0"/>
        <w:ind w:left="720" w:hanging="720"/>
      </w:pPr>
      <w:r>
        <w:lastRenderedPageBreak/>
        <w:fldChar w:fldCharType="begin"/>
      </w:r>
      <w:r>
        <w:instrText xml:space="preserve"> ADDIN EN.REFLIST </w:instrText>
      </w:r>
      <w:r>
        <w:fldChar w:fldCharType="separate"/>
      </w:r>
      <w:r w:rsidR="00A175BB" w:rsidRPr="00A175BB">
        <w:t>1.</w:t>
      </w:r>
      <w:r w:rsidR="00A175BB" w:rsidRPr="00A175BB">
        <w:tab/>
        <w:t xml:space="preserve">Punjani, A, Rubinstein, JL, Fleet, DJ , Brubaker, MA. cryoSPARC: algorithms for rapid unsupervised cryo-EM structure determination. </w:t>
      </w:r>
      <w:r w:rsidR="00A175BB" w:rsidRPr="00A175BB">
        <w:rPr>
          <w:i/>
        </w:rPr>
        <w:t>Nat Methods</w:t>
      </w:r>
      <w:r w:rsidR="00A175BB" w:rsidRPr="00A175BB">
        <w:t>. (2017) 14:290–296. doi: 10.1038/nmeth.4169.</w:t>
      </w:r>
    </w:p>
    <w:p w14:paraId="53B1D503" w14:textId="77777777" w:rsidR="00A175BB" w:rsidRPr="00A175BB" w:rsidRDefault="00A175BB" w:rsidP="00A175BB">
      <w:pPr>
        <w:pStyle w:val="EndNoteBibliography"/>
        <w:spacing w:after="0"/>
        <w:ind w:left="720" w:hanging="720"/>
      </w:pPr>
      <w:r w:rsidRPr="00A175BB">
        <w:t>2.</w:t>
      </w:r>
      <w:r w:rsidRPr="00A175BB">
        <w:tab/>
        <w:t xml:space="preserve">Kim, RS, Levy Karin, E, Mirdita, M, Chikhi, R , Steinegger, M. BFVD—a large repository of predicted viral protein structures. </w:t>
      </w:r>
      <w:r w:rsidRPr="00A175BB">
        <w:rPr>
          <w:i/>
        </w:rPr>
        <w:t>Nucleic Acids Research</w:t>
      </w:r>
      <w:r w:rsidRPr="00A175BB">
        <w:t>. (2025) 53:doi: 10.1093/nar/gkae1119.</w:t>
      </w:r>
    </w:p>
    <w:p w14:paraId="649C4A84" w14:textId="77777777" w:rsidR="00A175BB" w:rsidRPr="00A175BB" w:rsidRDefault="00A175BB" w:rsidP="00A175BB">
      <w:pPr>
        <w:pStyle w:val="EndNoteBibliography"/>
        <w:spacing w:after="0"/>
        <w:ind w:left="720" w:hanging="720"/>
      </w:pPr>
      <w:r w:rsidRPr="00A175BB">
        <w:t>3.</w:t>
      </w:r>
      <w:r w:rsidRPr="00A175BB">
        <w:tab/>
        <w:t xml:space="preserve">van Kempen, M, Kim, SS, Tumescheit, C, Mirdita, M, Lee, J, Gilchrist, CLM, Soding, J , Steinegger, M. Fast and accurate protein structure search with Foldseek. </w:t>
      </w:r>
      <w:r w:rsidRPr="00A175BB">
        <w:rPr>
          <w:i/>
        </w:rPr>
        <w:t>Nat Biotechnol</w:t>
      </w:r>
      <w:r w:rsidRPr="00A175BB">
        <w:t>. (2024) 42:243–246. doi: 10.1038/s41587-023-01773-0.</w:t>
      </w:r>
    </w:p>
    <w:p w14:paraId="3C64900F" w14:textId="77777777" w:rsidR="00A175BB" w:rsidRPr="00A175BB" w:rsidRDefault="00A175BB" w:rsidP="00A175BB">
      <w:pPr>
        <w:pStyle w:val="EndNoteBibliography"/>
        <w:spacing w:after="0"/>
        <w:ind w:left="720" w:hanging="720"/>
      </w:pPr>
      <w:r w:rsidRPr="00A175BB">
        <w:t>4.</w:t>
      </w:r>
      <w:r w:rsidRPr="00A175BB">
        <w:tab/>
        <w:t xml:space="preserve">Gilchrist, CLM, Mirdita, M , Steinegger, M. Multiple protein structure alignment at scale with FoldMason. </w:t>
      </w:r>
      <w:r w:rsidRPr="00A175BB">
        <w:rPr>
          <w:i/>
        </w:rPr>
        <w:t>Science</w:t>
      </w:r>
      <w:r w:rsidRPr="00A175BB">
        <w:t>. (2026) 391:485–488. doi: 10.1126/science.ads6733.</w:t>
      </w:r>
    </w:p>
    <w:p w14:paraId="437E50DC" w14:textId="77777777" w:rsidR="00A175BB" w:rsidRPr="00A175BB" w:rsidRDefault="00A175BB" w:rsidP="00A175BB">
      <w:pPr>
        <w:pStyle w:val="EndNoteBibliography"/>
        <w:spacing w:after="0"/>
        <w:ind w:left="720" w:hanging="720"/>
      </w:pPr>
      <w:r w:rsidRPr="00A175BB">
        <w:t>5.</w:t>
      </w:r>
      <w:r w:rsidRPr="00A175BB">
        <w:tab/>
        <w:t xml:space="preserve">Grimm, C, Bartuli, J, Boettcher, B, Szalay, AA , Fischer, U. Structural basis of the complete poxvirus transcription initiation process. </w:t>
      </w:r>
      <w:r w:rsidRPr="00A175BB">
        <w:rPr>
          <w:i/>
        </w:rPr>
        <w:t>Nat Struct Mol Biol</w:t>
      </w:r>
      <w:r w:rsidRPr="00A175BB">
        <w:t>. (2021) 28:779–788. doi: 10.1038/s41594-021-00655-w.</w:t>
      </w:r>
    </w:p>
    <w:p w14:paraId="08AEC845" w14:textId="77777777" w:rsidR="00A175BB" w:rsidRPr="00A175BB" w:rsidRDefault="00A175BB" w:rsidP="00A175BB">
      <w:pPr>
        <w:pStyle w:val="EndNoteBibliography"/>
        <w:ind w:left="720" w:hanging="720"/>
      </w:pPr>
      <w:r w:rsidRPr="00A175BB">
        <w:t>6.</w:t>
      </w:r>
      <w:r w:rsidRPr="00A175BB">
        <w:tab/>
        <w:t xml:space="preserve">Messick, TE, Russell, NS, Iwata, AJ, Sarachan, KL, Shiekhattar, R, Shanks, JR, Reyes-Turcu, FE, Wilkinson, KD , Marmorstein, R. Structural basis for ubiquitin recognition by the Otu1 ovarian tumor domain protein. </w:t>
      </w:r>
      <w:r w:rsidRPr="00A175BB">
        <w:rPr>
          <w:i/>
        </w:rPr>
        <w:t>J Biol Chem</w:t>
      </w:r>
      <w:r w:rsidRPr="00A175BB">
        <w:t>. (2008) 283:11038–49. doi: 10.1074/jbc.M704398200.</w:t>
      </w:r>
    </w:p>
    <w:p w14:paraId="5CA0651D" w14:textId="38E37290" w:rsidR="008A6D20" w:rsidRDefault="00686D70" w:rsidP="008A6D20">
      <w:pPr>
        <w:pStyle w:val="EndNoteBibliography"/>
        <w:ind w:left="720" w:hanging="720"/>
      </w:pPr>
      <w:r>
        <w:fldChar w:fldCharType="end"/>
      </w:r>
    </w:p>
    <w:p w14:paraId="2F74C4A7" w14:textId="77777777" w:rsidR="008A6D20" w:rsidRDefault="008A6D20" w:rsidP="008A6D20">
      <w:pPr>
        <w:pStyle w:val="EndNoteBibliography"/>
        <w:ind w:left="720" w:hanging="720"/>
      </w:pPr>
    </w:p>
    <w:p w14:paraId="49FA971B" w14:textId="77777777" w:rsidR="008A6D20" w:rsidRPr="008A6D20" w:rsidRDefault="008A6D20" w:rsidP="008A6D20">
      <w:pPr>
        <w:pStyle w:val="EndNoteBibliography"/>
        <w:ind w:left="720" w:hanging="720"/>
      </w:pPr>
    </w:p>
    <w:sectPr w:rsidR="008A6D20" w:rsidRPr="008A6D20" w:rsidSect="008A6D20">
      <w:pgSz w:w="11906" w:h="16838"/>
      <w:pgMar w:top="720" w:right="568" w:bottom="720" w:left="56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Gwenny Cackett" w:date="2025-12-08T11:04:00Z" w:initials="GC">
    <w:p w14:paraId="40E9C33A" w14:textId="77777777" w:rsidR="00686CC5" w:rsidRDefault="00686CC5" w:rsidP="00C2279D">
      <w:pPr>
        <w:pStyle w:val="CommentText"/>
        <w:jc w:val="left"/>
      </w:pPr>
      <w:r>
        <w:rPr>
          <w:rStyle w:val="CommentReference"/>
        </w:rPr>
        <w:annotationRef/>
      </w:r>
      <w:r>
        <w:t>Chris will redo western (inc anti-strep)</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0E9C33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56AB181" w16cex:dateUtc="2025-12-08T11: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0E9C33A" w16cid:durableId="556AB18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D2B85" w14:textId="77777777" w:rsidR="00104F9B" w:rsidRDefault="00104F9B" w:rsidP="00806041">
      <w:r>
        <w:separator/>
      </w:r>
    </w:p>
  </w:endnote>
  <w:endnote w:type="continuationSeparator" w:id="0">
    <w:p w14:paraId="082CBAB1" w14:textId="77777777" w:rsidR="00104F9B" w:rsidRDefault="00104F9B" w:rsidP="008060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Verdana">
    <w:panose1 w:val="020B0604030504040204"/>
    <w:charset w:val="00"/>
    <w:family w:val="swiss"/>
    <w:pitch w:val="variable"/>
    <w:sig w:usb0="A00006FF" w:usb1="4000205B" w:usb2="00000010" w:usb3="00000000" w:csb0="0000019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7CD20" w14:textId="77777777" w:rsidR="00104F9B" w:rsidRDefault="00104F9B" w:rsidP="00806041">
      <w:r>
        <w:separator/>
      </w:r>
    </w:p>
  </w:footnote>
  <w:footnote w:type="continuationSeparator" w:id="0">
    <w:p w14:paraId="7F6C7606" w14:textId="77777777" w:rsidR="00104F9B" w:rsidRDefault="00104F9B" w:rsidP="008060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610380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83C5105"/>
    <w:multiLevelType w:val="hybridMultilevel"/>
    <w:tmpl w:val="D97AB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52665088">
    <w:abstractNumId w:val="1"/>
  </w:num>
  <w:num w:numId="2" w16cid:durableId="11622342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wenny Cackett">
    <w15:presenceInfo w15:providerId="Windows Live" w15:userId="30c69e75c3cdb5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 Struct Mol Biol long et al&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v92t9apdpaaxgetx9kxaed8vtrrf09ax5ae&quot;&gt;AETF_paper_refs_V3&lt;record-ids&gt;&lt;item&gt;16&lt;/item&gt;&lt;item&gt;25&lt;/item&gt;&lt;item&gt;28&lt;/item&gt;&lt;item&gt;52&lt;/item&gt;&lt;item&gt;53&lt;/item&gt;&lt;/record-ids&gt;&lt;/item&gt;&lt;/Libraries&gt;"/>
  </w:docVars>
  <w:rsids>
    <w:rsidRoot w:val="00DB6B2C"/>
    <w:rsid w:val="0000531F"/>
    <w:rsid w:val="00006263"/>
    <w:rsid w:val="00006F98"/>
    <w:rsid w:val="00012B14"/>
    <w:rsid w:val="000210ED"/>
    <w:rsid w:val="00031187"/>
    <w:rsid w:val="000311E8"/>
    <w:rsid w:val="00032238"/>
    <w:rsid w:val="00034832"/>
    <w:rsid w:val="00034F75"/>
    <w:rsid w:val="00043470"/>
    <w:rsid w:val="00045FF0"/>
    <w:rsid w:val="00051651"/>
    <w:rsid w:val="0005558F"/>
    <w:rsid w:val="00057CFE"/>
    <w:rsid w:val="00065E68"/>
    <w:rsid w:val="00070322"/>
    <w:rsid w:val="00071192"/>
    <w:rsid w:val="00071FBF"/>
    <w:rsid w:val="00074081"/>
    <w:rsid w:val="00081796"/>
    <w:rsid w:val="00081E7C"/>
    <w:rsid w:val="0008453B"/>
    <w:rsid w:val="0008566B"/>
    <w:rsid w:val="00091B60"/>
    <w:rsid w:val="00092C97"/>
    <w:rsid w:val="000A0896"/>
    <w:rsid w:val="000A1187"/>
    <w:rsid w:val="000A4C71"/>
    <w:rsid w:val="000A75A4"/>
    <w:rsid w:val="000B210F"/>
    <w:rsid w:val="000B781F"/>
    <w:rsid w:val="000C37EF"/>
    <w:rsid w:val="000C65CE"/>
    <w:rsid w:val="000D25F4"/>
    <w:rsid w:val="000D447B"/>
    <w:rsid w:val="000E1EAF"/>
    <w:rsid w:val="000E39EF"/>
    <w:rsid w:val="000E5160"/>
    <w:rsid w:val="000E52B4"/>
    <w:rsid w:val="000F6B03"/>
    <w:rsid w:val="001001CD"/>
    <w:rsid w:val="00101B4F"/>
    <w:rsid w:val="001029D7"/>
    <w:rsid w:val="00103C42"/>
    <w:rsid w:val="00104AFB"/>
    <w:rsid w:val="00104F9B"/>
    <w:rsid w:val="001051DB"/>
    <w:rsid w:val="001070F3"/>
    <w:rsid w:val="0011419A"/>
    <w:rsid w:val="00116EAC"/>
    <w:rsid w:val="00121369"/>
    <w:rsid w:val="001214E4"/>
    <w:rsid w:val="00121BA8"/>
    <w:rsid w:val="00133691"/>
    <w:rsid w:val="00134249"/>
    <w:rsid w:val="00134F54"/>
    <w:rsid w:val="0013691F"/>
    <w:rsid w:val="00136DB0"/>
    <w:rsid w:val="00151C23"/>
    <w:rsid w:val="00157A96"/>
    <w:rsid w:val="00162410"/>
    <w:rsid w:val="00165CA0"/>
    <w:rsid w:val="001676C5"/>
    <w:rsid w:val="00172F72"/>
    <w:rsid w:val="001758A0"/>
    <w:rsid w:val="00185677"/>
    <w:rsid w:val="0019387F"/>
    <w:rsid w:val="00194C4C"/>
    <w:rsid w:val="001977A5"/>
    <w:rsid w:val="001A020A"/>
    <w:rsid w:val="001A267C"/>
    <w:rsid w:val="001A7639"/>
    <w:rsid w:val="001B1E69"/>
    <w:rsid w:val="001C092E"/>
    <w:rsid w:val="001C3B4B"/>
    <w:rsid w:val="001C5440"/>
    <w:rsid w:val="001C7A1C"/>
    <w:rsid w:val="001D532F"/>
    <w:rsid w:val="001E0441"/>
    <w:rsid w:val="001E153D"/>
    <w:rsid w:val="001E2AD8"/>
    <w:rsid w:val="001E6B6F"/>
    <w:rsid w:val="001F3316"/>
    <w:rsid w:val="001F35A1"/>
    <w:rsid w:val="00203540"/>
    <w:rsid w:val="00206E16"/>
    <w:rsid w:val="00207E31"/>
    <w:rsid w:val="002127B8"/>
    <w:rsid w:val="00215948"/>
    <w:rsid w:val="002165CA"/>
    <w:rsid w:val="00225C1A"/>
    <w:rsid w:val="00237046"/>
    <w:rsid w:val="00241127"/>
    <w:rsid w:val="00243972"/>
    <w:rsid w:val="00247A3A"/>
    <w:rsid w:val="00247F7E"/>
    <w:rsid w:val="002535C1"/>
    <w:rsid w:val="002537F8"/>
    <w:rsid w:val="00254D06"/>
    <w:rsid w:val="002558CD"/>
    <w:rsid w:val="002567B7"/>
    <w:rsid w:val="002568E3"/>
    <w:rsid w:val="002601C7"/>
    <w:rsid w:val="002637F7"/>
    <w:rsid w:val="00265091"/>
    <w:rsid w:val="00267D95"/>
    <w:rsid w:val="00273A1C"/>
    <w:rsid w:val="00281B03"/>
    <w:rsid w:val="00286A85"/>
    <w:rsid w:val="002878D1"/>
    <w:rsid w:val="00293102"/>
    <w:rsid w:val="002959F5"/>
    <w:rsid w:val="002A66E8"/>
    <w:rsid w:val="002A6C7E"/>
    <w:rsid w:val="002B3BA1"/>
    <w:rsid w:val="002B51E6"/>
    <w:rsid w:val="002B7500"/>
    <w:rsid w:val="002B7561"/>
    <w:rsid w:val="002C13D0"/>
    <w:rsid w:val="002C1F5D"/>
    <w:rsid w:val="002C25F1"/>
    <w:rsid w:val="002D1487"/>
    <w:rsid w:val="002D28E5"/>
    <w:rsid w:val="002D5A7A"/>
    <w:rsid w:val="002E4C98"/>
    <w:rsid w:val="002F3D02"/>
    <w:rsid w:val="00300F62"/>
    <w:rsid w:val="003024FC"/>
    <w:rsid w:val="00306B03"/>
    <w:rsid w:val="00310398"/>
    <w:rsid w:val="0031302C"/>
    <w:rsid w:val="003137F6"/>
    <w:rsid w:val="00321D1E"/>
    <w:rsid w:val="0034148E"/>
    <w:rsid w:val="00342386"/>
    <w:rsid w:val="00347302"/>
    <w:rsid w:val="00351FB2"/>
    <w:rsid w:val="0035295E"/>
    <w:rsid w:val="0035579B"/>
    <w:rsid w:val="00360492"/>
    <w:rsid w:val="00361777"/>
    <w:rsid w:val="00365B14"/>
    <w:rsid w:val="00366088"/>
    <w:rsid w:val="003670DE"/>
    <w:rsid w:val="003728AA"/>
    <w:rsid w:val="00384342"/>
    <w:rsid w:val="00392895"/>
    <w:rsid w:val="00394A2C"/>
    <w:rsid w:val="00396A20"/>
    <w:rsid w:val="00396C84"/>
    <w:rsid w:val="003B457F"/>
    <w:rsid w:val="003C047E"/>
    <w:rsid w:val="003C0CD0"/>
    <w:rsid w:val="003C4413"/>
    <w:rsid w:val="003D21A5"/>
    <w:rsid w:val="003D2330"/>
    <w:rsid w:val="003D5E6D"/>
    <w:rsid w:val="003E58AD"/>
    <w:rsid w:val="003E6842"/>
    <w:rsid w:val="003F00D3"/>
    <w:rsid w:val="003F44BC"/>
    <w:rsid w:val="003F69E2"/>
    <w:rsid w:val="00402A4D"/>
    <w:rsid w:val="0041503A"/>
    <w:rsid w:val="00415EF8"/>
    <w:rsid w:val="004255A3"/>
    <w:rsid w:val="004306EF"/>
    <w:rsid w:val="00430984"/>
    <w:rsid w:val="004315B2"/>
    <w:rsid w:val="004332B8"/>
    <w:rsid w:val="00433B60"/>
    <w:rsid w:val="00433CDE"/>
    <w:rsid w:val="004358B1"/>
    <w:rsid w:val="004358E8"/>
    <w:rsid w:val="004412F9"/>
    <w:rsid w:val="004417AD"/>
    <w:rsid w:val="00442364"/>
    <w:rsid w:val="004459EC"/>
    <w:rsid w:val="00447261"/>
    <w:rsid w:val="00450128"/>
    <w:rsid w:val="00456D85"/>
    <w:rsid w:val="004619CF"/>
    <w:rsid w:val="00462D93"/>
    <w:rsid w:val="004651F6"/>
    <w:rsid w:val="0046785B"/>
    <w:rsid w:val="004759AC"/>
    <w:rsid w:val="00476C2C"/>
    <w:rsid w:val="00477036"/>
    <w:rsid w:val="00495BBC"/>
    <w:rsid w:val="00496A55"/>
    <w:rsid w:val="004A1F08"/>
    <w:rsid w:val="004A27C5"/>
    <w:rsid w:val="004A3F26"/>
    <w:rsid w:val="004A507A"/>
    <w:rsid w:val="004A5D92"/>
    <w:rsid w:val="004B43FE"/>
    <w:rsid w:val="004B5523"/>
    <w:rsid w:val="004B7F12"/>
    <w:rsid w:val="004C799C"/>
    <w:rsid w:val="004C7F19"/>
    <w:rsid w:val="004D4782"/>
    <w:rsid w:val="004E061B"/>
    <w:rsid w:val="004E3B1B"/>
    <w:rsid w:val="004F2292"/>
    <w:rsid w:val="004F2AA7"/>
    <w:rsid w:val="004F60C0"/>
    <w:rsid w:val="004F7B89"/>
    <w:rsid w:val="005022C1"/>
    <w:rsid w:val="00502C9D"/>
    <w:rsid w:val="00504E4B"/>
    <w:rsid w:val="00510225"/>
    <w:rsid w:val="005215DF"/>
    <w:rsid w:val="0052491B"/>
    <w:rsid w:val="00526DA1"/>
    <w:rsid w:val="005301A4"/>
    <w:rsid w:val="0053536F"/>
    <w:rsid w:val="00544B15"/>
    <w:rsid w:val="005479B8"/>
    <w:rsid w:val="00552710"/>
    <w:rsid w:val="005546D2"/>
    <w:rsid w:val="00555A26"/>
    <w:rsid w:val="005572D6"/>
    <w:rsid w:val="00560FF1"/>
    <w:rsid w:val="00567686"/>
    <w:rsid w:val="005738B4"/>
    <w:rsid w:val="0057706B"/>
    <w:rsid w:val="00581F68"/>
    <w:rsid w:val="00582210"/>
    <w:rsid w:val="00584E7A"/>
    <w:rsid w:val="005852EE"/>
    <w:rsid w:val="00587A76"/>
    <w:rsid w:val="00594968"/>
    <w:rsid w:val="005A0563"/>
    <w:rsid w:val="005A2EAA"/>
    <w:rsid w:val="005B5C83"/>
    <w:rsid w:val="005C554C"/>
    <w:rsid w:val="005D02C0"/>
    <w:rsid w:val="005D46F2"/>
    <w:rsid w:val="005D5DBF"/>
    <w:rsid w:val="005E2240"/>
    <w:rsid w:val="005E3F2B"/>
    <w:rsid w:val="005F214D"/>
    <w:rsid w:val="005F6540"/>
    <w:rsid w:val="00611073"/>
    <w:rsid w:val="006147E6"/>
    <w:rsid w:val="00615F53"/>
    <w:rsid w:val="00623A90"/>
    <w:rsid w:val="00637F87"/>
    <w:rsid w:val="0064058E"/>
    <w:rsid w:val="0064586E"/>
    <w:rsid w:val="0065046E"/>
    <w:rsid w:val="00650F7A"/>
    <w:rsid w:val="00652232"/>
    <w:rsid w:val="006606CD"/>
    <w:rsid w:val="00662A37"/>
    <w:rsid w:val="00663B4E"/>
    <w:rsid w:val="00664C19"/>
    <w:rsid w:val="006809ED"/>
    <w:rsid w:val="0068125A"/>
    <w:rsid w:val="00684106"/>
    <w:rsid w:val="00686CC5"/>
    <w:rsid w:val="00686D70"/>
    <w:rsid w:val="006875E2"/>
    <w:rsid w:val="00687A9A"/>
    <w:rsid w:val="0069024C"/>
    <w:rsid w:val="00690F00"/>
    <w:rsid w:val="00696623"/>
    <w:rsid w:val="00696FCF"/>
    <w:rsid w:val="006A4DA6"/>
    <w:rsid w:val="006A4E54"/>
    <w:rsid w:val="006A5007"/>
    <w:rsid w:val="006B1164"/>
    <w:rsid w:val="006B6B99"/>
    <w:rsid w:val="006B7CB5"/>
    <w:rsid w:val="006C2159"/>
    <w:rsid w:val="006D2C15"/>
    <w:rsid w:val="006D622C"/>
    <w:rsid w:val="006E3D49"/>
    <w:rsid w:val="006E3FB1"/>
    <w:rsid w:val="006E5976"/>
    <w:rsid w:val="006F2E35"/>
    <w:rsid w:val="006F624F"/>
    <w:rsid w:val="006F6FE9"/>
    <w:rsid w:val="0070082A"/>
    <w:rsid w:val="0070191E"/>
    <w:rsid w:val="00706AC5"/>
    <w:rsid w:val="00722936"/>
    <w:rsid w:val="007246F6"/>
    <w:rsid w:val="00727ECC"/>
    <w:rsid w:val="0073683E"/>
    <w:rsid w:val="0073709F"/>
    <w:rsid w:val="00745E4E"/>
    <w:rsid w:val="00747074"/>
    <w:rsid w:val="00757B9B"/>
    <w:rsid w:val="0076087A"/>
    <w:rsid w:val="00760A4C"/>
    <w:rsid w:val="00762C86"/>
    <w:rsid w:val="00763180"/>
    <w:rsid w:val="007714C9"/>
    <w:rsid w:val="00772ABE"/>
    <w:rsid w:val="0077421D"/>
    <w:rsid w:val="007742CD"/>
    <w:rsid w:val="00775BCC"/>
    <w:rsid w:val="00784833"/>
    <w:rsid w:val="0079648A"/>
    <w:rsid w:val="007A268B"/>
    <w:rsid w:val="007A2986"/>
    <w:rsid w:val="007A5603"/>
    <w:rsid w:val="007A57C1"/>
    <w:rsid w:val="007B09CD"/>
    <w:rsid w:val="007B29AC"/>
    <w:rsid w:val="007B33FB"/>
    <w:rsid w:val="007B41B2"/>
    <w:rsid w:val="007C3D82"/>
    <w:rsid w:val="007C62E2"/>
    <w:rsid w:val="007C6E08"/>
    <w:rsid w:val="007C7002"/>
    <w:rsid w:val="007C7A29"/>
    <w:rsid w:val="007D3D73"/>
    <w:rsid w:val="007D5310"/>
    <w:rsid w:val="007D72E6"/>
    <w:rsid w:val="007E1BAD"/>
    <w:rsid w:val="007E2111"/>
    <w:rsid w:val="007E259D"/>
    <w:rsid w:val="007E4731"/>
    <w:rsid w:val="007F3921"/>
    <w:rsid w:val="007F7B6E"/>
    <w:rsid w:val="00800376"/>
    <w:rsid w:val="008003FA"/>
    <w:rsid w:val="00804BDA"/>
    <w:rsid w:val="00806041"/>
    <w:rsid w:val="00816A61"/>
    <w:rsid w:val="00821CF4"/>
    <w:rsid w:val="00822A68"/>
    <w:rsid w:val="00830D7A"/>
    <w:rsid w:val="00831307"/>
    <w:rsid w:val="00833718"/>
    <w:rsid w:val="00841990"/>
    <w:rsid w:val="00841BA7"/>
    <w:rsid w:val="008438E4"/>
    <w:rsid w:val="0084687B"/>
    <w:rsid w:val="00852B1F"/>
    <w:rsid w:val="00854895"/>
    <w:rsid w:val="008614DB"/>
    <w:rsid w:val="00861990"/>
    <w:rsid w:val="00863EB2"/>
    <w:rsid w:val="008841A7"/>
    <w:rsid w:val="00884DAA"/>
    <w:rsid w:val="00885B4D"/>
    <w:rsid w:val="00886CCB"/>
    <w:rsid w:val="00891ABF"/>
    <w:rsid w:val="00892641"/>
    <w:rsid w:val="008A01DA"/>
    <w:rsid w:val="008A0DBD"/>
    <w:rsid w:val="008A65A0"/>
    <w:rsid w:val="008A6D20"/>
    <w:rsid w:val="008B52C5"/>
    <w:rsid w:val="008B5C89"/>
    <w:rsid w:val="008B68AE"/>
    <w:rsid w:val="008B7031"/>
    <w:rsid w:val="008C2590"/>
    <w:rsid w:val="008C3848"/>
    <w:rsid w:val="008C5BE0"/>
    <w:rsid w:val="008E1E5F"/>
    <w:rsid w:val="00901D02"/>
    <w:rsid w:val="009115CE"/>
    <w:rsid w:val="009137A0"/>
    <w:rsid w:val="009160B8"/>
    <w:rsid w:val="00920321"/>
    <w:rsid w:val="00920ACF"/>
    <w:rsid w:val="00921321"/>
    <w:rsid w:val="009312F7"/>
    <w:rsid w:val="009349AD"/>
    <w:rsid w:val="00935188"/>
    <w:rsid w:val="00936625"/>
    <w:rsid w:val="00937B43"/>
    <w:rsid w:val="00937D36"/>
    <w:rsid w:val="00941623"/>
    <w:rsid w:val="00943C1F"/>
    <w:rsid w:val="00944334"/>
    <w:rsid w:val="00946CA9"/>
    <w:rsid w:val="00950B69"/>
    <w:rsid w:val="0095123F"/>
    <w:rsid w:val="00952D51"/>
    <w:rsid w:val="009554CA"/>
    <w:rsid w:val="009569D2"/>
    <w:rsid w:val="009578BC"/>
    <w:rsid w:val="00966A85"/>
    <w:rsid w:val="00973AEF"/>
    <w:rsid w:val="0097629E"/>
    <w:rsid w:val="009803E3"/>
    <w:rsid w:val="009828F9"/>
    <w:rsid w:val="009960DF"/>
    <w:rsid w:val="0099789C"/>
    <w:rsid w:val="009A7139"/>
    <w:rsid w:val="009B0AF8"/>
    <w:rsid w:val="009C70A3"/>
    <w:rsid w:val="009D1410"/>
    <w:rsid w:val="009E2CAA"/>
    <w:rsid w:val="009E32EE"/>
    <w:rsid w:val="009E379B"/>
    <w:rsid w:val="009E42CA"/>
    <w:rsid w:val="009E53AB"/>
    <w:rsid w:val="009E796F"/>
    <w:rsid w:val="009F1B4A"/>
    <w:rsid w:val="009F594F"/>
    <w:rsid w:val="009F64CF"/>
    <w:rsid w:val="00A03D78"/>
    <w:rsid w:val="00A058CC"/>
    <w:rsid w:val="00A11D32"/>
    <w:rsid w:val="00A143BB"/>
    <w:rsid w:val="00A15D80"/>
    <w:rsid w:val="00A175BB"/>
    <w:rsid w:val="00A2191B"/>
    <w:rsid w:val="00A23DE5"/>
    <w:rsid w:val="00A33512"/>
    <w:rsid w:val="00A36429"/>
    <w:rsid w:val="00A41B7B"/>
    <w:rsid w:val="00A607EB"/>
    <w:rsid w:val="00A6779F"/>
    <w:rsid w:val="00A71122"/>
    <w:rsid w:val="00A77149"/>
    <w:rsid w:val="00A819D5"/>
    <w:rsid w:val="00A81B20"/>
    <w:rsid w:val="00A90C08"/>
    <w:rsid w:val="00A92377"/>
    <w:rsid w:val="00A93939"/>
    <w:rsid w:val="00A94D95"/>
    <w:rsid w:val="00A9684A"/>
    <w:rsid w:val="00A96DA1"/>
    <w:rsid w:val="00AA40F0"/>
    <w:rsid w:val="00AB0E3A"/>
    <w:rsid w:val="00AB21EC"/>
    <w:rsid w:val="00AB5B2D"/>
    <w:rsid w:val="00AB6C98"/>
    <w:rsid w:val="00AB7061"/>
    <w:rsid w:val="00AC3D13"/>
    <w:rsid w:val="00AC45D3"/>
    <w:rsid w:val="00AC67A3"/>
    <w:rsid w:val="00AD0288"/>
    <w:rsid w:val="00AD175E"/>
    <w:rsid w:val="00AD3A1A"/>
    <w:rsid w:val="00AD3D58"/>
    <w:rsid w:val="00AE095D"/>
    <w:rsid w:val="00AE5555"/>
    <w:rsid w:val="00AF3FBF"/>
    <w:rsid w:val="00AF41E2"/>
    <w:rsid w:val="00B00015"/>
    <w:rsid w:val="00B01327"/>
    <w:rsid w:val="00B0576A"/>
    <w:rsid w:val="00B1123C"/>
    <w:rsid w:val="00B172FF"/>
    <w:rsid w:val="00B175B2"/>
    <w:rsid w:val="00B176E2"/>
    <w:rsid w:val="00B21F22"/>
    <w:rsid w:val="00B2400F"/>
    <w:rsid w:val="00B3124F"/>
    <w:rsid w:val="00B345F4"/>
    <w:rsid w:val="00B40B9D"/>
    <w:rsid w:val="00B41410"/>
    <w:rsid w:val="00B42125"/>
    <w:rsid w:val="00B45ABF"/>
    <w:rsid w:val="00B60687"/>
    <w:rsid w:val="00B64C41"/>
    <w:rsid w:val="00B64F5C"/>
    <w:rsid w:val="00B66E7E"/>
    <w:rsid w:val="00B73F1D"/>
    <w:rsid w:val="00B750E9"/>
    <w:rsid w:val="00B762EC"/>
    <w:rsid w:val="00B76DD5"/>
    <w:rsid w:val="00B840B3"/>
    <w:rsid w:val="00B86E62"/>
    <w:rsid w:val="00B8706E"/>
    <w:rsid w:val="00B909B2"/>
    <w:rsid w:val="00B90D2E"/>
    <w:rsid w:val="00BA0903"/>
    <w:rsid w:val="00BA5D99"/>
    <w:rsid w:val="00BB3CB1"/>
    <w:rsid w:val="00BB5611"/>
    <w:rsid w:val="00BC1B93"/>
    <w:rsid w:val="00BD1396"/>
    <w:rsid w:val="00BD3158"/>
    <w:rsid w:val="00BE124A"/>
    <w:rsid w:val="00BE1CDC"/>
    <w:rsid w:val="00BE376A"/>
    <w:rsid w:val="00BE53CD"/>
    <w:rsid w:val="00BF37E7"/>
    <w:rsid w:val="00C04287"/>
    <w:rsid w:val="00C075F5"/>
    <w:rsid w:val="00C2279D"/>
    <w:rsid w:val="00C24E6E"/>
    <w:rsid w:val="00C2703B"/>
    <w:rsid w:val="00C2797F"/>
    <w:rsid w:val="00C37FFB"/>
    <w:rsid w:val="00C434F8"/>
    <w:rsid w:val="00C4524B"/>
    <w:rsid w:val="00C46C91"/>
    <w:rsid w:val="00C47F2A"/>
    <w:rsid w:val="00C52C11"/>
    <w:rsid w:val="00C629DD"/>
    <w:rsid w:val="00C636FD"/>
    <w:rsid w:val="00C65432"/>
    <w:rsid w:val="00C80456"/>
    <w:rsid w:val="00C84EAC"/>
    <w:rsid w:val="00C93AE4"/>
    <w:rsid w:val="00C94037"/>
    <w:rsid w:val="00CA2C8B"/>
    <w:rsid w:val="00CA51FE"/>
    <w:rsid w:val="00CA5268"/>
    <w:rsid w:val="00CA61EE"/>
    <w:rsid w:val="00CA7884"/>
    <w:rsid w:val="00CB3E54"/>
    <w:rsid w:val="00CC4535"/>
    <w:rsid w:val="00CD2C15"/>
    <w:rsid w:val="00CD4180"/>
    <w:rsid w:val="00CD613C"/>
    <w:rsid w:val="00CD6734"/>
    <w:rsid w:val="00CE543E"/>
    <w:rsid w:val="00CE764F"/>
    <w:rsid w:val="00CF4176"/>
    <w:rsid w:val="00CF52EB"/>
    <w:rsid w:val="00CF63BC"/>
    <w:rsid w:val="00CF6F85"/>
    <w:rsid w:val="00D01428"/>
    <w:rsid w:val="00D01C70"/>
    <w:rsid w:val="00D022A9"/>
    <w:rsid w:val="00D054D9"/>
    <w:rsid w:val="00D05BE4"/>
    <w:rsid w:val="00D06E9F"/>
    <w:rsid w:val="00D105AB"/>
    <w:rsid w:val="00D132EA"/>
    <w:rsid w:val="00D22C94"/>
    <w:rsid w:val="00D22FAB"/>
    <w:rsid w:val="00D36969"/>
    <w:rsid w:val="00D45262"/>
    <w:rsid w:val="00D467A9"/>
    <w:rsid w:val="00D4734F"/>
    <w:rsid w:val="00D51599"/>
    <w:rsid w:val="00D52972"/>
    <w:rsid w:val="00D52FFA"/>
    <w:rsid w:val="00D538C8"/>
    <w:rsid w:val="00D56B92"/>
    <w:rsid w:val="00D625D7"/>
    <w:rsid w:val="00D638D2"/>
    <w:rsid w:val="00D64395"/>
    <w:rsid w:val="00D76648"/>
    <w:rsid w:val="00D77493"/>
    <w:rsid w:val="00D77975"/>
    <w:rsid w:val="00D81313"/>
    <w:rsid w:val="00D9574D"/>
    <w:rsid w:val="00D95B41"/>
    <w:rsid w:val="00DA1F8F"/>
    <w:rsid w:val="00DA2F0D"/>
    <w:rsid w:val="00DA3650"/>
    <w:rsid w:val="00DA54D7"/>
    <w:rsid w:val="00DB0462"/>
    <w:rsid w:val="00DB52D9"/>
    <w:rsid w:val="00DB6B2C"/>
    <w:rsid w:val="00DB6C12"/>
    <w:rsid w:val="00DC51CF"/>
    <w:rsid w:val="00DD0880"/>
    <w:rsid w:val="00DD10D0"/>
    <w:rsid w:val="00DD5091"/>
    <w:rsid w:val="00DE0D21"/>
    <w:rsid w:val="00DF0F65"/>
    <w:rsid w:val="00DF19D0"/>
    <w:rsid w:val="00DF30C2"/>
    <w:rsid w:val="00DF5862"/>
    <w:rsid w:val="00E00502"/>
    <w:rsid w:val="00E0377B"/>
    <w:rsid w:val="00E060C2"/>
    <w:rsid w:val="00E0615D"/>
    <w:rsid w:val="00E1020B"/>
    <w:rsid w:val="00E107CE"/>
    <w:rsid w:val="00E13B3A"/>
    <w:rsid w:val="00E15884"/>
    <w:rsid w:val="00E168A6"/>
    <w:rsid w:val="00E229C3"/>
    <w:rsid w:val="00E24591"/>
    <w:rsid w:val="00E25DAF"/>
    <w:rsid w:val="00E27EDD"/>
    <w:rsid w:val="00E345C8"/>
    <w:rsid w:val="00E35A08"/>
    <w:rsid w:val="00E365CB"/>
    <w:rsid w:val="00E37B72"/>
    <w:rsid w:val="00E4268D"/>
    <w:rsid w:val="00E54F88"/>
    <w:rsid w:val="00E55AEA"/>
    <w:rsid w:val="00E67980"/>
    <w:rsid w:val="00E70999"/>
    <w:rsid w:val="00E752B4"/>
    <w:rsid w:val="00E77F53"/>
    <w:rsid w:val="00E809FD"/>
    <w:rsid w:val="00E90768"/>
    <w:rsid w:val="00E90AE2"/>
    <w:rsid w:val="00E90CDB"/>
    <w:rsid w:val="00E91B57"/>
    <w:rsid w:val="00E947C9"/>
    <w:rsid w:val="00E94D8E"/>
    <w:rsid w:val="00EA2582"/>
    <w:rsid w:val="00EB4A74"/>
    <w:rsid w:val="00EB68CE"/>
    <w:rsid w:val="00EC1927"/>
    <w:rsid w:val="00EC407F"/>
    <w:rsid w:val="00ED14F3"/>
    <w:rsid w:val="00EE0F8B"/>
    <w:rsid w:val="00EF317B"/>
    <w:rsid w:val="00EF3FF1"/>
    <w:rsid w:val="00EF5D40"/>
    <w:rsid w:val="00EF70FD"/>
    <w:rsid w:val="00F001F5"/>
    <w:rsid w:val="00F0140A"/>
    <w:rsid w:val="00F01BDE"/>
    <w:rsid w:val="00F0393D"/>
    <w:rsid w:val="00F05DF4"/>
    <w:rsid w:val="00F0716B"/>
    <w:rsid w:val="00F16D07"/>
    <w:rsid w:val="00F21EB9"/>
    <w:rsid w:val="00F31E88"/>
    <w:rsid w:val="00F343A7"/>
    <w:rsid w:val="00F35CCD"/>
    <w:rsid w:val="00F413DC"/>
    <w:rsid w:val="00F47C2A"/>
    <w:rsid w:val="00F47C8D"/>
    <w:rsid w:val="00F50ECE"/>
    <w:rsid w:val="00F54D82"/>
    <w:rsid w:val="00F5791B"/>
    <w:rsid w:val="00F60464"/>
    <w:rsid w:val="00F60F11"/>
    <w:rsid w:val="00F65F41"/>
    <w:rsid w:val="00F66411"/>
    <w:rsid w:val="00F741BC"/>
    <w:rsid w:val="00F82C70"/>
    <w:rsid w:val="00F835BE"/>
    <w:rsid w:val="00F86E1F"/>
    <w:rsid w:val="00F9127C"/>
    <w:rsid w:val="00FA4099"/>
    <w:rsid w:val="00FA69FA"/>
    <w:rsid w:val="00FB05F9"/>
    <w:rsid w:val="00FB396C"/>
    <w:rsid w:val="00FB4917"/>
    <w:rsid w:val="00FB5471"/>
    <w:rsid w:val="00FB5EEF"/>
    <w:rsid w:val="00FD4F44"/>
    <w:rsid w:val="00FD5EFE"/>
    <w:rsid w:val="00FE4CBA"/>
    <w:rsid w:val="00FE6F32"/>
    <w:rsid w:val="00FF1FC0"/>
    <w:rsid w:val="00FF55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A8998A"/>
  <w15:chartTrackingRefBased/>
  <w15:docId w15:val="{066B44F7-B9EF-41F5-AD1A-D44D46D49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6041"/>
    <w:pPr>
      <w:jc w:val="both"/>
    </w:pPr>
    <w:rPr>
      <w:rFonts w:ascii="Arial" w:hAnsi="Arial" w:cs="Arial"/>
    </w:rPr>
  </w:style>
  <w:style w:type="paragraph" w:styleId="Heading1">
    <w:name w:val="heading 1"/>
    <w:basedOn w:val="Normal"/>
    <w:next w:val="Normal"/>
    <w:link w:val="Heading1Char"/>
    <w:uiPriority w:val="9"/>
    <w:qFormat/>
    <w:rsid w:val="00DB6B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B6B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B6B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6B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6B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6B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6B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6B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6B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6B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B6B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B6B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6B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6B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6B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6B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6B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6B2C"/>
    <w:rPr>
      <w:rFonts w:eastAsiaTheme="majorEastAsia" w:cstheme="majorBidi"/>
      <w:color w:val="272727" w:themeColor="text1" w:themeTint="D8"/>
    </w:rPr>
  </w:style>
  <w:style w:type="paragraph" w:styleId="Title">
    <w:name w:val="Title"/>
    <w:basedOn w:val="Normal"/>
    <w:next w:val="Normal"/>
    <w:link w:val="TitleChar"/>
    <w:uiPriority w:val="10"/>
    <w:qFormat/>
    <w:rsid w:val="00DB6B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6B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6B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6B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6B2C"/>
    <w:pPr>
      <w:spacing w:before="160"/>
      <w:jc w:val="center"/>
    </w:pPr>
    <w:rPr>
      <w:i/>
      <w:iCs/>
      <w:color w:val="404040" w:themeColor="text1" w:themeTint="BF"/>
    </w:rPr>
  </w:style>
  <w:style w:type="character" w:customStyle="1" w:styleId="QuoteChar">
    <w:name w:val="Quote Char"/>
    <w:basedOn w:val="DefaultParagraphFont"/>
    <w:link w:val="Quote"/>
    <w:uiPriority w:val="29"/>
    <w:rsid w:val="00DB6B2C"/>
    <w:rPr>
      <w:i/>
      <w:iCs/>
      <w:color w:val="404040" w:themeColor="text1" w:themeTint="BF"/>
    </w:rPr>
  </w:style>
  <w:style w:type="paragraph" w:styleId="ListParagraph">
    <w:name w:val="List Paragraph"/>
    <w:basedOn w:val="Normal"/>
    <w:uiPriority w:val="34"/>
    <w:qFormat/>
    <w:rsid w:val="00DB6B2C"/>
    <w:pPr>
      <w:ind w:left="720"/>
      <w:contextualSpacing/>
    </w:pPr>
  </w:style>
  <w:style w:type="character" w:styleId="IntenseEmphasis">
    <w:name w:val="Intense Emphasis"/>
    <w:basedOn w:val="DefaultParagraphFont"/>
    <w:uiPriority w:val="21"/>
    <w:qFormat/>
    <w:rsid w:val="00DB6B2C"/>
    <w:rPr>
      <w:i/>
      <w:iCs/>
      <w:color w:val="0F4761" w:themeColor="accent1" w:themeShade="BF"/>
    </w:rPr>
  </w:style>
  <w:style w:type="paragraph" w:styleId="IntenseQuote">
    <w:name w:val="Intense Quote"/>
    <w:basedOn w:val="Normal"/>
    <w:next w:val="Normal"/>
    <w:link w:val="IntenseQuoteChar"/>
    <w:uiPriority w:val="30"/>
    <w:qFormat/>
    <w:rsid w:val="00DB6B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6B2C"/>
    <w:rPr>
      <w:i/>
      <w:iCs/>
      <w:color w:val="0F4761" w:themeColor="accent1" w:themeShade="BF"/>
    </w:rPr>
  </w:style>
  <w:style w:type="character" w:styleId="IntenseReference">
    <w:name w:val="Intense Reference"/>
    <w:basedOn w:val="DefaultParagraphFont"/>
    <w:uiPriority w:val="32"/>
    <w:qFormat/>
    <w:rsid w:val="00DB6B2C"/>
    <w:rPr>
      <w:b/>
      <w:bCs/>
      <w:smallCaps/>
      <w:color w:val="0F4761" w:themeColor="accent1" w:themeShade="BF"/>
      <w:spacing w:val="5"/>
    </w:rPr>
  </w:style>
  <w:style w:type="paragraph" w:styleId="Header">
    <w:name w:val="header"/>
    <w:basedOn w:val="Normal"/>
    <w:link w:val="HeaderChar"/>
    <w:uiPriority w:val="99"/>
    <w:unhideWhenUsed/>
    <w:rsid w:val="00BA5D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5D99"/>
  </w:style>
  <w:style w:type="paragraph" w:styleId="Footer">
    <w:name w:val="footer"/>
    <w:basedOn w:val="Normal"/>
    <w:link w:val="FooterChar"/>
    <w:uiPriority w:val="99"/>
    <w:unhideWhenUsed/>
    <w:rsid w:val="00BA5D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5D99"/>
  </w:style>
  <w:style w:type="paragraph" w:customStyle="1" w:styleId="Figurelegend">
    <w:name w:val="Figure_legend"/>
    <w:basedOn w:val="Normal"/>
    <w:next w:val="Normal"/>
    <w:link w:val="FigurelegendChar"/>
    <w:autoRedefine/>
    <w:qFormat/>
    <w:rsid w:val="001A020A"/>
  </w:style>
  <w:style w:type="character" w:customStyle="1" w:styleId="FigurelegendChar">
    <w:name w:val="Figure_legend Char"/>
    <w:basedOn w:val="DefaultParagraphFont"/>
    <w:link w:val="Figurelegend"/>
    <w:rsid w:val="001A020A"/>
    <w:rPr>
      <w:rFonts w:ascii="Arial" w:hAnsi="Arial" w:cs="Arial"/>
    </w:rPr>
  </w:style>
  <w:style w:type="paragraph" w:customStyle="1" w:styleId="Figureimage">
    <w:name w:val="Figure_image"/>
    <w:basedOn w:val="Normal"/>
    <w:link w:val="FigureimageChar"/>
    <w:qFormat/>
    <w:rsid w:val="00BA5D99"/>
    <w:pPr>
      <w:keepNext/>
      <w:spacing w:after="120" w:line="240" w:lineRule="auto"/>
      <w:contextualSpacing/>
      <w:jc w:val="center"/>
    </w:pPr>
    <w:rPr>
      <w:rFonts w:eastAsia="MS Mincho" w:cs="Times New Roman"/>
      <w:kern w:val="0"/>
      <w:szCs w:val="24"/>
      <w:lang w:eastAsia="ja-JP"/>
      <w14:ligatures w14:val="none"/>
    </w:rPr>
  </w:style>
  <w:style w:type="character" w:customStyle="1" w:styleId="FigureimageChar">
    <w:name w:val="Figure_image Char"/>
    <w:basedOn w:val="DefaultParagraphFont"/>
    <w:link w:val="Figureimage"/>
    <w:rsid w:val="00BA5D99"/>
    <w:rPr>
      <w:rFonts w:ascii="Arial" w:eastAsia="MS Mincho" w:hAnsi="Arial" w:cs="Times New Roman"/>
      <w:kern w:val="0"/>
      <w:szCs w:val="24"/>
      <w:lang w:eastAsia="ja-JP"/>
      <w14:ligatures w14:val="none"/>
    </w:rPr>
  </w:style>
  <w:style w:type="table" w:styleId="TableGrid">
    <w:name w:val="Table Grid"/>
    <w:basedOn w:val="TableNormal"/>
    <w:uiPriority w:val="39"/>
    <w:rsid w:val="00BA5D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885B4D"/>
    <w:pPr>
      <w:spacing w:after="0" w:line="240" w:lineRule="auto"/>
    </w:pPr>
    <w:rPr>
      <w:rFonts w:ascii="Cambria" w:eastAsia="MS Mincho" w:hAnsi="Cambria"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Figurelegend"/>
    <w:next w:val="Normal"/>
    <w:link w:val="CaptionChar"/>
    <w:unhideWhenUsed/>
    <w:qFormat/>
    <w:rsid w:val="00D132EA"/>
  </w:style>
  <w:style w:type="paragraph" w:customStyle="1" w:styleId="EndNoteBibliographyTitle">
    <w:name w:val="EndNote Bibliography Title"/>
    <w:basedOn w:val="Normal"/>
    <w:link w:val="EndNoteBibliographyTitleChar"/>
    <w:rsid w:val="00C52C11"/>
    <w:pPr>
      <w:spacing w:after="0"/>
      <w:jc w:val="center"/>
    </w:pPr>
    <w:rPr>
      <w:rFonts w:ascii="Aptos" w:hAnsi="Aptos"/>
      <w:noProof/>
      <w:lang w:val="en-US"/>
    </w:rPr>
  </w:style>
  <w:style w:type="character" w:customStyle="1" w:styleId="EndNoteBibliographyTitleChar">
    <w:name w:val="EndNote Bibliography Title Char"/>
    <w:basedOn w:val="Heading2Char"/>
    <w:link w:val="EndNoteBibliographyTitle"/>
    <w:rsid w:val="00C52C11"/>
    <w:rPr>
      <w:rFonts w:ascii="Aptos" w:eastAsiaTheme="majorEastAsia" w:hAnsi="Aptos" w:cs="Arial"/>
      <w:noProof/>
      <w:color w:val="0F4761" w:themeColor="accent1" w:themeShade="BF"/>
      <w:sz w:val="32"/>
      <w:szCs w:val="32"/>
      <w:lang w:val="en-US"/>
    </w:rPr>
  </w:style>
  <w:style w:type="paragraph" w:customStyle="1" w:styleId="EndNoteBibliography">
    <w:name w:val="EndNote Bibliography"/>
    <w:basedOn w:val="Normal"/>
    <w:link w:val="EndNoteBibliographyChar"/>
    <w:rsid w:val="00C52C11"/>
    <w:pPr>
      <w:spacing w:line="240" w:lineRule="auto"/>
    </w:pPr>
    <w:rPr>
      <w:rFonts w:ascii="Aptos" w:hAnsi="Aptos"/>
      <w:noProof/>
      <w:lang w:val="en-US"/>
    </w:rPr>
  </w:style>
  <w:style w:type="character" w:customStyle="1" w:styleId="EndNoteBibliographyChar">
    <w:name w:val="EndNote Bibliography Char"/>
    <w:basedOn w:val="Heading2Char"/>
    <w:link w:val="EndNoteBibliography"/>
    <w:rsid w:val="00C52C11"/>
    <w:rPr>
      <w:rFonts w:ascii="Aptos" w:eastAsiaTheme="majorEastAsia" w:hAnsi="Aptos" w:cs="Arial"/>
      <w:noProof/>
      <w:color w:val="0F4761" w:themeColor="accent1" w:themeShade="BF"/>
      <w:sz w:val="32"/>
      <w:szCs w:val="32"/>
      <w:lang w:val="en-US"/>
    </w:rPr>
  </w:style>
  <w:style w:type="table" w:customStyle="1" w:styleId="TableGrid2">
    <w:name w:val="Table Grid2"/>
    <w:basedOn w:val="TableNormal"/>
    <w:next w:val="TableGrid"/>
    <w:uiPriority w:val="39"/>
    <w:rsid w:val="000C65CE"/>
    <w:pPr>
      <w:spacing w:after="0" w:line="240" w:lineRule="auto"/>
    </w:pPr>
    <w:rPr>
      <w:rFonts w:ascii="Cambria" w:eastAsia="MS Mincho" w:hAnsi="Cambria"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73A1C"/>
    <w:rPr>
      <w:sz w:val="16"/>
      <w:szCs w:val="16"/>
    </w:rPr>
  </w:style>
  <w:style w:type="paragraph" w:styleId="CommentText">
    <w:name w:val="annotation text"/>
    <w:basedOn w:val="Normal"/>
    <w:link w:val="CommentTextChar"/>
    <w:uiPriority w:val="99"/>
    <w:unhideWhenUsed/>
    <w:rsid w:val="00273A1C"/>
    <w:pPr>
      <w:spacing w:line="240" w:lineRule="auto"/>
    </w:pPr>
    <w:rPr>
      <w:sz w:val="20"/>
      <w:szCs w:val="20"/>
    </w:rPr>
  </w:style>
  <w:style w:type="character" w:customStyle="1" w:styleId="CommentTextChar">
    <w:name w:val="Comment Text Char"/>
    <w:basedOn w:val="DefaultParagraphFont"/>
    <w:link w:val="CommentText"/>
    <w:uiPriority w:val="99"/>
    <w:rsid w:val="00273A1C"/>
    <w:rPr>
      <w:sz w:val="20"/>
      <w:szCs w:val="20"/>
    </w:rPr>
  </w:style>
  <w:style w:type="paragraph" w:styleId="CommentSubject">
    <w:name w:val="annotation subject"/>
    <w:basedOn w:val="CommentText"/>
    <w:next w:val="CommentText"/>
    <w:link w:val="CommentSubjectChar"/>
    <w:uiPriority w:val="99"/>
    <w:semiHidden/>
    <w:unhideWhenUsed/>
    <w:rsid w:val="00273A1C"/>
    <w:rPr>
      <w:b/>
      <w:bCs/>
    </w:rPr>
  </w:style>
  <w:style w:type="character" w:customStyle="1" w:styleId="CommentSubjectChar">
    <w:name w:val="Comment Subject Char"/>
    <w:basedOn w:val="CommentTextChar"/>
    <w:link w:val="CommentSubject"/>
    <w:uiPriority w:val="99"/>
    <w:semiHidden/>
    <w:rsid w:val="00273A1C"/>
    <w:rPr>
      <w:b/>
      <w:bCs/>
      <w:sz w:val="20"/>
      <w:szCs w:val="20"/>
    </w:rPr>
  </w:style>
  <w:style w:type="character" w:styleId="Hyperlink">
    <w:name w:val="Hyperlink"/>
    <w:basedOn w:val="DefaultParagraphFont"/>
    <w:uiPriority w:val="99"/>
    <w:unhideWhenUsed/>
    <w:rsid w:val="00935188"/>
    <w:rPr>
      <w:color w:val="467886" w:themeColor="hyperlink"/>
      <w:u w:val="single"/>
    </w:rPr>
  </w:style>
  <w:style w:type="character" w:styleId="UnresolvedMention">
    <w:name w:val="Unresolved Mention"/>
    <w:basedOn w:val="DefaultParagraphFont"/>
    <w:uiPriority w:val="99"/>
    <w:semiHidden/>
    <w:unhideWhenUsed/>
    <w:rsid w:val="00935188"/>
    <w:rPr>
      <w:color w:val="605E5C"/>
      <w:shd w:val="clear" w:color="auto" w:fill="E1DFDD"/>
    </w:rPr>
  </w:style>
  <w:style w:type="paragraph" w:styleId="Revision">
    <w:name w:val="Revision"/>
    <w:hidden/>
    <w:uiPriority w:val="99"/>
    <w:semiHidden/>
    <w:rsid w:val="00E00502"/>
    <w:pPr>
      <w:spacing w:after="0" w:line="240" w:lineRule="auto"/>
    </w:pPr>
    <w:rPr>
      <w:rFonts w:ascii="Arial" w:hAnsi="Arial" w:cs="Arial"/>
    </w:rPr>
  </w:style>
  <w:style w:type="character" w:customStyle="1" w:styleId="CaptionChar">
    <w:name w:val="Caption Char"/>
    <w:basedOn w:val="DefaultParagraphFont"/>
    <w:link w:val="Caption"/>
    <w:rsid w:val="004B7F12"/>
    <w:rPr>
      <w:rFonts w:ascii="Arial" w:hAnsi="Arial" w:cs="Arial"/>
    </w:rPr>
  </w:style>
  <w:style w:type="paragraph" w:styleId="ListBullet">
    <w:name w:val="List Bullet"/>
    <w:basedOn w:val="Normal"/>
    <w:uiPriority w:val="99"/>
    <w:unhideWhenUsed/>
    <w:rsid w:val="006F2E35"/>
    <w:pPr>
      <w:numPr>
        <w:numId w:val="2"/>
      </w:numPr>
      <w:contextualSpacing/>
    </w:pPr>
  </w:style>
  <w:style w:type="character" w:customStyle="1" w:styleId="tooltipped">
    <w:name w:val="tooltipped"/>
    <w:basedOn w:val="DefaultParagraphFont"/>
    <w:rsid w:val="001051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482789">
      <w:marLeft w:val="0"/>
      <w:marRight w:val="0"/>
      <w:marTop w:val="0"/>
      <w:marBottom w:val="0"/>
      <w:divBdr>
        <w:top w:val="none" w:sz="0" w:space="0" w:color="auto"/>
        <w:left w:val="none" w:sz="0" w:space="0" w:color="auto"/>
        <w:bottom w:val="none" w:sz="0" w:space="0" w:color="auto"/>
        <w:right w:val="none" w:sz="0" w:space="0" w:color="auto"/>
      </w:divBdr>
      <w:divsChild>
        <w:div w:id="243032505">
          <w:marLeft w:val="0"/>
          <w:marRight w:val="0"/>
          <w:marTop w:val="0"/>
          <w:marBottom w:val="0"/>
          <w:divBdr>
            <w:top w:val="none" w:sz="0" w:space="0" w:color="auto"/>
            <w:left w:val="none" w:sz="0" w:space="0" w:color="auto"/>
            <w:bottom w:val="none" w:sz="0" w:space="0" w:color="auto"/>
            <w:right w:val="none" w:sz="0" w:space="0" w:color="auto"/>
          </w:divBdr>
        </w:div>
      </w:divsChild>
    </w:div>
    <w:div w:id="408775462">
      <w:marLeft w:val="0"/>
      <w:marRight w:val="0"/>
      <w:marTop w:val="0"/>
      <w:marBottom w:val="0"/>
      <w:divBdr>
        <w:top w:val="none" w:sz="0" w:space="0" w:color="auto"/>
        <w:left w:val="none" w:sz="0" w:space="0" w:color="auto"/>
        <w:bottom w:val="none" w:sz="0" w:space="0" w:color="auto"/>
        <w:right w:val="none" w:sz="0" w:space="0" w:color="auto"/>
      </w:divBdr>
      <w:divsChild>
        <w:div w:id="260768332">
          <w:marLeft w:val="0"/>
          <w:marRight w:val="0"/>
          <w:marTop w:val="0"/>
          <w:marBottom w:val="0"/>
          <w:divBdr>
            <w:top w:val="none" w:sz="0" w:space="0" w:color="auto"/>
            <w:left w:val="none" w:sz="0" w:space="0" w:color="auto"/>
            <w:bottom w:val="none" w:sz="0" w:space="0" w:color="auto"/>
            <w:right w:val="none" w:sz="0" w:space="0" w:color="auto"/>
          </w:divBdr>
        </w:div>
      </w:divsChild>
    </w:div>
    <w:div w:id="1053893494">
      <w:marLeft w:val="0"/>
      <w:marRight w:val="0"/>
      <w:marTop w:val="0"/>
      <w:marBottom w:val="0"/>
      <w:divBdr>
        <w:top w:val="none" w:sz="0" w:space="0" w:color="auto"/>
        <w:left w:val="none" w:sz="0" w:space="0" w:color="auto"/>
        <w:bottom w:val="none" w:sz="0" w:space="0" w:color="auto"/>
        <w:right w:val="none" w:sz="0" w:space="0" w:color="auto"/>
      </w:divBdr>
      <w:divsChild>
        <w:div w:id="349717750">
          <w:marLeft w:val="0"/>
          <w:marRight w:val="0"/>
          <w:marTop w:val="0"/>
          <w:marBottom w:val="0"/>
          <w:divBdr>
            <w:top w:val="none" w:sz="0" w:space="0" w:color="auto"/>
            <w:left w:val="none" w:sz="0" w:space="0" w:color="auto"/>
            <w:bottom w:val="none" w:sz="0" w:space="0" w:color="auto"/>
            <w:right w:val="none" w:sz="0" w:space="0" w:color="auto"/>
          </w:divBdr>
        </w:div>
      </w:divsChild>
    </w:div>
    <w:div w:id="1140150982">
      <w:marLeft w:val="0"/>
      <w:marRight w:val="0"/>
      <w:marTop w:val="0"/>
      <w:marBottom w:val="0"/>
      <w:divBdr>
        <w:top w:val="none" w:sz="0" w:space="0" w:color="auto"/>
        <w:left w:val="none" w:sz="0" w:space="0" w:color="auto"/>
        <w:bottom w:val="none" w:sz="0" w:space="0" w:color="auto"/>
        <w:right w:val="none" w:sz="0" w:space="0" w:color="auto"/>
      </w:divBdr>
      <w:divsChild>
        <w:div w:id="1702315198">
          <w:marLeft w:val="0"/>
          <w:marRight w:val="0"/>
          <w:marTop w:val="0"/>
          <w:marBottom w:val="0"/>
          <w:divBdr>
            <w:top w:val="none" w:sz="0" w:space="0" w:color="auto"/>
            <w:left w:val="none" w:sz="0" w:space="0" w:color="auto"/>
            <w:bottom w:val="none" w:sz="0" w:space="0" w:color="auto"/>
            <w:right w:val="none" w:sz="0" w:space="0" w:color="auto"/>
          </w:divBdr>
        </w:div>
      </w:divsChild>
    </w:div>
    <w:div w:id="1296982572">
      <w:marLeft w:val="0"/>
      <w:marRight w:val="0"/>
      <w:marTop w:val="0"/>
      <w:marBottom w:val="0"/>
      <w:divBdr>
        <w:top w:val="none" w:sz="0" w:space="0" w:color="auto"/>
        <w:left w:val="none" w:sz="0" w:space="0" w:color="auto"/>
        <w:bottom w:val="none" w:sz="0" w:space="0" w:color="auto"/>
        <w:right w:val="none" w:sz="0" w:space="0" w:color="auto"/>
      </w:divBdr>
      <w:divsChild>
        <w:div w:id="1825858285">
          <w:marLeft w:val="0"/>
          <w:marRight w:val="0"/>
          <w:marTop w:val="0"/>
          <w:marBottom w:val="0"/>
          <w:divBdr>
            <w:top w:val="none" w:sz="0" w:space="0" w:color="auto"/>
            <w:left w:val="none" w:sz="0" w:space="0" w:color="auto"/>
            <w:bottom w:val="none" w:sz="0" w:space="0" w:color="auto"/>
            <w:right w:val="none" w:sz="0" w:space="0" w:color="auto"/>
          </w:divBdr>
        </w:div>
      </w:divsChild>
    </w:div>
    <w:div w:id="1353606484">
      <w:bodyDiv w:val="1"/>
      <w:marLeft w:val="0"/>
      <w:marRight w:val="0"/>
      <w:marTop w:val="0"/>
      <w:marBottom w:val="0"/>
      <w:divBdr>
        <w:top w:val="none" w:sz="0" w:space="0" w:color="auto"/>
        <w:left w:val="none" w:sz="0" w:space="0" w:color="auto"/>
        <w:bottom w:val="none" w:sz="0" w:space="0" w:color="auto"/>
        <w:right w:val="none" w:sz="0" w:space="0" w:color="auto"/>
      </w:divBdr>
      <w:divsChild>
        <w:div w:id="463741813">
          <w:marLeft w:val="0"/>
          <w:marRight w:val="0"/>
          <w:marTop w:val="0"/>
          <w:marBottom w:val="0"/>
          <w:divBdr>
            <w:top w:val="none" w:sz="0" w:space="0" w:color="auto"/>
            <w:left w:val="none" w:sz="0" w:space="0" w:color="auto"/>
            <w:bottom w:val="none" w:sz="0" w:space="0" w:color="auto"/>
            <w:right w:val="none" w:sz="0" w:space="0" w:color="auto"/>
          </w:divBdr>
          <w:divsChild>
            <w:div w:id="120706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708435">
      <w:marLeft w:val="0"/>
      <w:marRight w:val="0"/>
      <w:marTop w:val="0"/>
      <w:marBottom w:val="0"/>
      <w:divBdr>
        <w:top w:val="none" w:sz="0" w:space="0" w:color="auto"/>
        <w:left w:val="none" w:sz="0" w:space="0" w:color="auto"/>
        <w:bottom w:val="none" w:sz="0" w:space="0" w:color="auto"/>
        <w:right w:val="none" w:sz="0" w:space="0" w:color="auto"/>
      </w:divBdr>
      <w:divsChild>
        <w:div w:id="947152885">
          <w:marLeft w:val="0"/>
          <w:marRight w:val="0"/>
          <w:marTop w:val="0"/>
          <w:marBottom w:val="0"/>
          <w:divBdr>
            <w:top w:val="none" w:sz="0" w:space="0" w:color="auto"/>
            <w:left w:val="none" w:sz="0" w:space="0" w:color="auto"/>
            <w:bottom w:val="none" w:sz="0" w:space="0" w:color="auto"/>
            <w:right w:val="none" w:sz="0" w:space="0" w:color="auto"/>
          </w:divBdr>
        </w:div>
      </w:divsChild>
    </w:div>
    <w:div w:id="1604455932">
      <w:marLeft w:val="0"/>
      <w:marRight w:val="0"/>
      <w:marTop w:val="0"/>
      <w:marBottom w:val="0"/>
      <w:divBdr>
        <w:top w:val="none" w:sz="0" w:space="0" w:color="auto"/>
        <w:left w:val="none" w:sz="0" w:space="0" w:color="auto"/>
        <w:bottom w:val="none" w:sz="0" w:space="0" w:color="auto"/>
        <w:right w:val="none" w:sz="0" w:space="0" w:color="auto"/>
      </w:divBdr>
      <w:divsChild>
        <w:div w:id="1563561007">
          <w:marLeft w:val="0"/>
          <w:marRight w:val="0"/>
          <w:marTop w:val="0"/>
          <w:marBottom w:val="0"/>
          <w:divBdr>
            <w:top w:val="none" w:sz="0" w:space="0" w:color="auto"/>
            <w:left w:val="none" w:sz="0" w:space="0" w:color="auto"/>
            <w:bottom w:val="none" w:sz="0" w:space="0" w:color="auto"/>
            <w:right w:val="none" w:sz="0" w:space="0" w:color="auto"/>
          </w:divBdr>
        </w:div>
      </w:divsChild>
    </w:div>
    <w:div w:id="1855220386">
      <w:marLeft w:val="0"/>
      <w:marRight w:val="0"/>
      <w:marTop w:val="0"/>
      <w:marBottom w:val="0"/>
      <w:divBdr>
        <w:top w:val="none" w:sz="0" w:space="0" w:color="auto"/>
        <w:left w:val="none" w:sz="0" w:space="0" w:color="auto"/>
        <w:bottom w:val="none" w:sz="0" w:space="0" w:color="auto"/>
        <w:right w:val="none" w:sz="0" w:space="0" w:color="auto"/>
      </w:divBdr>
      <w:divsChild>
        <w:div w:id="1844321962">
          <w:marLeft w:val="0"/>
          <w:marRight w:val="0"/>
          <w:marTop w:val="0"/>
          <w:marBottom w:val="0"/>
          <w:divBdr>
            <w:top w:val="none" w:sz="0" w:space="0" w:color="auto"/>
            <w:left w:val="none" w:sz="0" w:space="0" w:color="auto"/>
            <w:bottom w:val="none" w:sz="0" w:space="0" w:color="auto"/>
            <w:right w:val="none" w:sz="0" w:space="0" w:color="auto"/>
          </w:divBdr>
        </w:div>
      </w:divsChild>
    </w:div>
    <w:div w:id="1998068590">
      <w:marLeft w:val="0"/>
      <w:marRight w:val="0"/>
      <w:marTop w:val="0"/>
      <w:marBottom w:val="0"/>
      <w:divBdr>
        <w:top w:val="none" w:sz="0" w:space="0" w:color="auto"/>
        <w:left w:val="none" w:sz="0" w:space="0" w:color="auto"/>
        <w:bottom w:val="none" w:sz="0" w:space="0" w:color="auto"/>
        <w:right w:val="none" w:sz="0" w:space="0" w:color="auto"/>
      </w:divBdr>
      <w:divsChild>
        <w:div w:id="917075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image" Target="media/image23.png"/><Relationship Id="rId7" Type="http://schemas.openxmlformats.org/officeDocument/2006/relationships/endnotes" Target="endnotes.xml"/><Relationship Id="rId12" Type="http://schemas.openxmlformats.org/officeDocument/2006/relationships/image" Target="media/image5.sv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2.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comments" Target="commen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microsoft.com/office/2018/08/relationships/commentsExtensible" Target="commentsExtensible.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microsoft.com/office/2016/09/relationships/commentsIds" Target="commentsIds.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microsoft.com/office/2011/relationships/commentsExtended" Target="commentsExtended.xml"/><Relationship Id="rId35" Type="http://schemas.openxmlformats.org/officeDocument/2006/relationships/image" Target="media/image24.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0D3773-6226-431D-8C24-A63EDCAD5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3575</Words>
  <Characters>20379</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Gwenny Cackett</dc:creator>
  <cp:keywords/>
  <dc:description/>
  <cp:lastModifiedBy>Gwenny Cackett</cp:lastModifiedBy>
  <cp:revision>67</cp:revision>
  <cp:lastPrinted>2026-07-03T10:23:00Z</cp:lastPrinted>
  <dcterms:created xsi:type="dcterms:W3CDTF">2026-05-30T11:59:00Z</dcterms:created>
  <dcterms:modified xsi:type="dcterms:W3CDTF">2026-07-21T12:13:00Z</dcterms:modified>
</cp:coreProperties>
</file>