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5028" w:rsidRPr="00F41B97" w:rsidRDefault="00F41B97" w:rsidP="00F41B97">
      <w:pPr>
        <w:jc w:val="center"/>
        <w:rPr>
          <w:rFonts w:ascii="Times New Roman" w:hAnsi="Times New Roman" w:cs="Times New Roman"/>
        </w:rPr>
      </w:pPr>
      <w:r w:rsidRPr="00F41B97">
        <w:rPr>
          <w:rFonts w:ascii="Times New Roman" w:hAnsi="Times New Roman" w:cs="Times New Roman"/>
        </w:rPr>
        <w:t xml:space="preserve">Table </w:t>
      </w:r>
      <w:r w:rsidR="00224846">
        <w:rPr>
          <w:rFonts w:ascii="Times New Roman" w:hAnsi="Times New Roman" w:cs="Times New Roman"/>
        </w:rPr>
        <w:t>S2</w:t>
      </w:r>
      <w:bookmarkStart w:id="0" w:name="_GoBack"/>
      <w:bookmarkEnd w:id="0"/>
      <w:r w:rsidRPr="00F41B97">
        <w:rPr>
          <w:rFonts w:ascii="Times New Roman" w:hAnsi="Times New Roman" w:cs="Times New Roman"/>
        </w:rPr>
        <w:t>. Fully Adjusted Cox Model for All-Cause Mortality</w:t>
      </w:r>
    </w:p>
    <w:p w:rsidR="00F41B97" w:rsidRDefault="00F41B97"/>
    <w:tbl>
      <w:tblPr>
        <w:tblW w:w="8506" w:type="dxa"/>
        <w:tblLook w:val="04A0" w:firstRow="1" w:lastRow="0" w:firstColumn="1" w:lastColumn="0" w:noHBand="0" w:noVBand="1"/>
      </w:tblPr>
      <w:tblGrid>
        <w:gridCol w:w="3700"/>
        <w:gridCol w:w="2538"/>
        <w:gridCol w:w="2268"/>
      </w:tblGrid>
      <w:tr w:rsidR="00F41B97" w:rsidRPr="00F41B97" w:rsidTr="00F41B97">
        <w:trPr>
          <w:trHeight w:val="396"/>
        </w:trPr>
        <w:tc>
          <w:tcPr>
            <w:tcW w:w="37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41B97" w:rsidRPr="00F41B97" w:rsidRDefault="00F41B97" w:rsidP="00C822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F41B97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Variable</w:t>
            </w:r>
          </w:p>
        </w:tc>
        <w:tc>
          <w:tcPr>
            <w:tcW w:w="253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41B97" w:rsidRPr="00F41B97" w:rsidRDefault="00F41B97" w:rsidP="00C822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F41B97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HR_CI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41B97" w:rsidRPr="00F41B97" w:rsidRDefault="00F41B97" w:rsidP="00C822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proofErr w:type="spellStart"/>
            <w:r w:rsidRPr="00F41B97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P_formatted</w:t>
            </w:r>
            <w:proofErr w:type="spellEnd"/>
          </w:p>
        </w:tc>
      </w:tr>
      <w:tr w:rsidR="00F41B97" w:rsidRPr="00F41B97" w:rsidTr="00F41B97">
        <w:trPr>
          <w:trHeight w:val="396"/>
        </w:trPr>
        <w:tc>
          <w:tcPr>
            <w:tcW w:w="37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1B97" w:rsidRPr="00F41B97" w:rsidRDefault="00F41B97" w:rsidP="00C822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F41B97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Pulse pressure (per 10 mmHg)</w:t>
            </w:r>
          </w:p>
        </w:tc>
        <w:tc>
          <w:tcPr>
            <w:tcW w:w="253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1B97" w:rsidRPr="00F41B97" w:rsidRDefault="00F41B97" w:rsidP="00C822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F41B97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1.010 (1.005-1.014)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1B97" w:rsidRPr="00F41B97" w:rsidRDefault="00F41B97" w:rsidP="00C822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F41B97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&lt;0.001</w:t>
            </w:r>
          </w:p>
        </w:tc>
      </w:tr>
      <w:tr w:rsidR="00F41B97" w:rsidRPr="00F41B97" w:rsidTr="00F41B97">
        <w:trPr>
          <w:trHeight w:val="396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1B97" w:rsidRPr="00F41B97" w:rsidRDefault="00F41B97" w:rsidP="00C822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F41B97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Age (per year)</w:t>
            </w:r>
          </w:p>
        </w:tc>
        <w:tc>
          <w:tcPr>
            <w:tcW w:w="2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1B97" w:rsidRPr="00F41B97" w:rsidRDefault="00F41B97" w:rsidP="00C822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F41B97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1.079 (1.070-1.088)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1B97" w:rsidRPr="00F41B97" w:rsidRDefault="00F41B97" w:rsidP="00C822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F41B97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&lt;0.001</w:t>
            </w:r>
          </w:p>
        </w:tc>
      </w:tr>
      <w:tr w:rsidR="00F41B97" w:rsidRPr="00F41B97" w:rsidTr="00F41B97">
        <w:trPr>
          <w:trHeight w:val="396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1B97" w:rsidRPr="00F41B97" w:rsidRDefault="00F41B97" w:rsidP="00C822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F41B97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Sex (male vs. female)</w:t>
            </w:r>
          </w:p>
        </w:tc>
        <w:tc>
          <w:tcPr>
            <w:tcW w:w="2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1B97" w:rsidRPr="00F41B97" w:rsidRDefault="00F41B97" w:rsidP="00C822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F41B97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1.510 (1.263-1.807)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1B97" w:rsidRPr="00F41B97" w:rsidRDefault="00F41B97" w:rsidP="00C822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F41B97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&lt;0.001</w:t>
            </w:r>
          </w:p>
        </w:tc>
      </w:tr>
      <w:tr w:rsidR="00F41B97" w:rsidRPr="00F41B97" w:rsidTr="00F41B97">
        <w:trPr>
          <w:trHeight w:val="396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1B97" w:rsidRPr="00F41B97" w:rsidRDefault="00F41B97" w:rsidP="00F41B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F41B97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Body mass index (per kg/m</w:t>
            </w:r>
            <w:r w:rsidRPr="00F41B9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vertAlign w:val="superscript"/>
              </w:rPr>
              <w:t>2</w:t>
            </w:r>
            <w:r w:rsidRPr="00F41B97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)</w:t>
            </w:r>
          </w:p>
        </w:tc>
        <w:tc>
          <w:tcPr>
            <w:tcW w:w="2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1B97" w:rsidRPr="00F41B97" w:rsidRDefault="00F41B97" w:rsidP="00C822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F41B97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0.998 (0.988-1.008)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1B97" w:rsidRPr="00F41B97" w:rsidRDefault="00F41B97" w:rsidP="00C822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F41B97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0.718</w:t>
            </w:r>
          </w:p>
        </w:tc>
      </w:tr>
      <w:tr w:rsidR="00F41B97" w:rsidRPr="00F41B97" w:rsidTr="00F41B97">
        <w:trPr>
          <w:trHeight w:val="396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1B97" w:rsidRPr="00F41B97" w:rsidRDefault="00F41B97" w:rsidP="00C822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F41B97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Smoking (ever vs. never)</w:t>
            </w:r>
          </w:p>
        </w:tc>
        <w:tc>
          <w:tcPr>
            <w:tcW w:w="2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1B97" w:rsidRPr="00F41B97" w:rsidRDefault="00F41B97" w:rsidP="00C822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F41B97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1.409 (1.198-1.657)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1B97" w:rsidRPr="00F41B97" w:rsidRDefault="00F41B97" w:rsidP="00C822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F41B97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&lt;0.001</w:t>
            </w:r>
          </w:p>
        </w:tc>
      </w:tr>
      <w:tr w:rsidR="00F41B97" w:rsidRPr="00F41B97" w:rsidTr="00F41B97">
        <w:trPr>
          <w:trHeight w:val="396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1B97" w:rsidRPr="00F41B97" w:rsidRDefault="00F41B97" w:rsidP="00C822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F41B97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Alcohol drinking (ever vs. never)</w:t>
            </w:r>
          </w:p>
        </w:tc>
        <w:tc>
          <w:tcPr>
            <w:tcW w:w="2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1B97" w:rsidRPr="00F41B97" w:rsidRDefault="00F41B97" w:rsidP="00C822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F41B97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1.058 (0.918-1.221)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1B97" w:rsidRPr="00F41B97" w:rsidRDefault="00F41B97" w:rsidP="00C822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F41B97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0.436</w:t>
            </w:r>
          </w:p>
        </w:tc>
      </w:tr>
      <w:tr w:rsidR="00F41B97" w:rsidRPr="00F41B97" w:rsidTr="00F41B97">
        <w:trPr>
          <w:trHeight w:val="396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1B97" w:rsidRPr="00F41B97" w:rsidRDefault="00F41B97" w:rsidP="00C822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F41B97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Education: middle school vs. primary</w:t>
            </w:r>
          </w:p>
        </w:tc>
        <w:tc>
          <w:tcPr>
            <w:tcW w:w="2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1B97" w:rsidRPr="00F41B97" w:rsidRDefault="00F41B97" w:rsidP="00C822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F41B97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0.828 (0.706-0.971)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1B97" w:rsidRPr="00F41B97" w:rsidRDefault="00F41B97" w:rsidP="00C822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F41B97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0.02</w:t>
            </w:r>
          </w:p>
        </w:tc>
      </w:tr>
      <w:tr w:rsidR="00F41B97" w:rsidRPr="00F41B97" w:rsidTr="00F41B97">
        <w:trPr>
          <w:trHeight w:val="396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1B97" w:rsidRPr="00F41B97" w:rsidRDefault="00F41B97" w:rsidP="00C822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F41B97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Education: high school vs. primary</w:t>
            </w:r>
          </w:p>
        </w:tc>
        <w:tc>
          <w:tcPr>
            <w:tcW w:w="2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1B97" w:rsidRPr="00F41B97" w:rsidRDefault="00F41B97" w:rsidP="00C822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F41B97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0.782 (0.632-0.967)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1B97" w:rsidRPr="00F41B97" w:rsidRDefault="00F41B97" w:rsidP="00C822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F41B97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0.023</w:t>
            </w:r>
          </w:p>
        </w:tc>
      </w:tr>
      <w:tr w:rsidR="00F41B97" w:rsidRPr="00F41B97" w:rsidTr="00F41B97">
        <w:trPr>
          <w:trHeight w:val="396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1B97" w:rsidRPr="00F41B97" w:rsidRDefault="00F41B97" w:rsidP="00C822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F41B97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Education: college vs. primary</w:t>
            </w:r>
          </w:p>
        </w:tc>
        <w:tc>
          <w:tcPr>
            <w:tcW w:w="2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1B97" w:rsidRPr="00F41B97" w:rsidRDefault="00F41B97" w:rsidP="00C822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F41B97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0.519 (0.378-0.713)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1B97" w:rsidRPr="00F41B97" w:rsidRDefault="00F41B97" w:rsidP="00C822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F41B97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&lt;0.001</w:t>
            </w:r>
          </w:p>
        </w:tc>
      </w:tr>
      <w:tr w:rsidR="00F41B97" w:rsidRPr="00F41B97" w:rsidTr="00F41B97">
        <w:trPr>
          <w:trHeight w:val="396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1B97" w:rsidRPr="00F41B97" w:rsidRDefault="00F41B97" w:rsidP="00F41B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proofErr w:type="spellStart"/>
            <w:r w:rsidRPr="00F41B97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eGFR</w:t>
            </w:r>
            <w:proofErr w:type="spellEnd"/>
            <w:r w:rsidRPr="00F41B97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 xml:space="preserve"> (per mL/min/1.73m</w:t>
            </w:r>
            <w:r w:rsidRPr="00F41B9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vertAlign w:val="superscript"/>
              </w:rPr>
              <w:t>2</w:t>
            </w:r>
            <w:r w:rsidRPr="00F41B97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)</w:t>
            </w:r>
          </w:p>
        </w:tc>
        <w:tc>
          <w:tcPr>
            <w:tcW w:w="2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1B97" w:rsidRPr="00F41B97" w:rsidRDefault="00F41B97" w:rsidP="00C822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F41B97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0.987 (0.983-0.991)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1B97" w:rsidRPr="00F41B97" w:rsidRDefault="00F41B97" w:rsidP="00C822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F41B97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&lt;0.001</w:t>
            </w:r>
          </w:p>
        </w:tc>
      </w:tr>
      <w:tr w:rsidR="00F41B97" w:rsidRPr="00F41B97" w:rsidTr="00F41B97">
        <w:trPr>
          <w:trHeight w:val="396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1B97" w:rsidRPr="00F41B97" w:rsidRDefault="00F41B97" w:rsidP="00C822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F41B97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Fasting glucose (per mg/</w:t>
            </w:r>
            <w:proofErr w:type="spellStart"/>
            <w:r w:rsidRPr="00F41B97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dL</w:t>
            </w:r>
            <w:proofErr w:type="spellEnd"/>
            <w:r w:rsidRPr="00F41B97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)</w:t>
            </w:r>
          </w:p>
        </w:tc>
        <w:tc>
          <w:tcPr>
            <w:tcW w:w="2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1B97" w:rsidRPr="00F41B97" w:rsidRDefault="00F41B97" w:rsidP="00C822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F41B97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1.004 (1.003-1.006)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1B97" w:rsidRPr="00F41B97" w:rsidRDefault="00F41B97" w:rsidP="00C822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F41B97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&lt;0.001</w:t>
            </w:r>
          </w:p>
        </w:tc>
      </w:tr>
      <w:tr w:rsidR="00F41B97" w:rsidRPr="00F41B97" w:rsidTr="00F41B97">
        <w:trPr>
          <w:trHeight w:val="396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1B97" w:rsidRPr="00F41B97" w:rsidRDefault="00F41B97" w:rsidP="00C822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F41B97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Triglycerides (per mg/</w:t>
            </w:r>
            <w:proofErr w:type="spellStart"/>
            <w:r w:rsidRPr="00F41B97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dL</w:t>
            </w:r>
            <w:proofErr w:type="spellEnd"/>
            <w:r w:rsidRPr="00F41B97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)</w:t>
            </w:r>
          </w:p>
        </w:tc>
        <w:tc>
          <w:tcPr>
            <w:tcW w:w="2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1B97" w:rsidRPr="00F41B97" w:rsidRDefault="00F41B97" w:rsidP="00C822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F41B97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1.000 (0.999-1.001)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1B97" w:rsidRPr="00F41B97" w:rsidRDefault="00F41B97" w:rsidP="00C822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F41B97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0.59</w:t>
            </w:r>
          </w:p>
        </w:tc>
      </w:tr>
      <w:tr w:rsidR="00F41B97" w:rsidRPr="00F41B97" w:rsidTr="00F41B97">
        <w:trPr>
          <w:trHeight w:val="396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1B97" w:rsidRPr="00F41B97" w:rsidRDefault="00F41B97" w:rsidP="00C822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F41B97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HDL cholesterol (per mg/</w:t>
            </w:r>
            <w:proofErr w:type="spellStart"/>
            <w:r w:rsidRPr="00F41B97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dL</w:t>
            </w:r>
            <w:proofErr w:type="spellEnd"/>
            <w:r w:rsidRPr="00F41B97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)</w:t>
            </w:r>
          </w:p>
        </w:tc>
        <w:tc>
          <w:tcPr>
            <w:tcW w:w="2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1B97" w:rsidRPr="00F41B97" w:rsidRDefault="00F41B97" w:rsidP="00C822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F41B97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1.002 (0.998-1.006)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1B97" w:rsidRPr="00F41B97" w:rsidRDefault="00F41B97" w:rsidP="00C822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F41B97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0.373</w:t>
            </w:r>
          </w:p>
        </w:tc>
      </w:tr>
      <w:tr w:rsidR="00F41B97" w:rsidRPr="00F41B97" w:rsidTr="00F41B97">
        <w:trPr>
          <w:trHeight w:val="396"/>
        </w:trPr>
        <w:tc>
          <w:tcPr>
            <w:tcW w:w="370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41B97" w:rsidRPr="00F41B97" w:rsidRDefault="00F41B97" w:rsidP="00C822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F41B97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Hypertension (yes vs. no)</w:t>
            </w:r>
          </w:p>
        </w:tc>
        <w:tc>
          <w:tcPr>
            <w:tcW w:w="253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41B97" w:rsidRPr="00F41B97" w:rsidRDefault="00F41B97" w:rsidP="00C822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F41B97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0.746 (0.642-0.868)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41B97" w:rsidRPr="00F41B97" w:rsidRDefault="00F41B97" w:rsidP="00C822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F41B97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&lt;0.001</w:t>
            </w:r>
          </w:p>
        </w:tc>
      </w:tr>
      <w:tr w:rsidR="00F41B97" w:rsidRPr="00F41B97" w:rsidTr="00F41B97">
        <w:trPr>
          <w:trHeight w:val="396"/>
        </w:trPr>
        <w:tc>
          <w:tcPr>
            <w:tcW w:w="3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41B97" w:rsidRPr="00F41B97" w:rsidRDefault="00F41B97" w:rsidP="00C822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F41B97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Diabetes (yes vs. no)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41B97" w:rsidRPr="00F41B97" w:rsidRDefault="00F41B97" w:rsidP="00C822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F41B97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0.906 (0.761-1.078)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41B97" w:rsidRPr="00F41B97" w:rsidRDefault="00F41B97" w:rsidP="00C822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F41B97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0.264</w:t>
            </w:r>
          </w:p>
        </w:tc>
      </w:tr>
    </w:tbl>
    <w:p w:rsidR="00F41B97" w:rsidRDefault="00F41B97" w:rsidP="00F41B97">
      <w:pPr>
        <w:rPr>
          <w:rFonts w:hint="eastAsia"/>
        </w:rPr>
      </w:pPr>
    </w:p>
    <w:p w:rsidR="00F41B97" w:rsidRPr="00F41B97" w:rsidRDefault="00F41B97" w:rsidP="00F41B97">
      <w:pPr>
        <w:rPr>
          <w:rFonts w:ascii="Times New Roman" w:hAnsi="Times New Roman" w:cs="Times New Roman"/>
        </w:rPr>
      </w:pPr>
      <w:r w:rsidRPr="00F41B97">
        <w:rPr>
          <w:rFonts w:ascii="Times New Roman" w:hAnsi="Times New Roman" w:cs="Times New Roman"/>
        </w:rPr>
        <w:t>Model adjusted for all variables listed in the table. Education: primary school or below (reference).</w:t>
      </w:r>
      <w:r w:rsidRPr="00F41B97">
        <w:rPr>
          <w:rFonts w:ascii="Times New Roman" w:hAnsi="Times New Roman" w:cs="Times New Roman"/>
        </w:rPr>
        <w:t xml:space="preserve"> </w:t>
      </w:r>
      <w:r w:rsidRPr="00F41B97">
        <w:rPr>
          <w:rFonts w:ascii="Times New Roman" w:hAnsi="Times New Roman" w:cs="Times New Roman"/>
        </w:rPr>
        <w:t xml:space="preserve">HR, hazard ratio; CI, confidence interval; BMI, body mass index; </w:t>
      </w:r>
      <w:proofErr w:type="spellStart"/>
      <w:r w:rsidRPr="00F41B97">
        <w:rPr>
          <w:rFonts w:ascii="Times New Roman" w:hAnsi="Times New Roman" w:cs="Times New Roman"/>
        </w:rPr>
        <w:t>eGFR</w:t>
      </w:r>
      <w:proofErr w:type="spellEnd"/>
      <w:r w:rsidRPr="00F41B97">
        <w:rPr>
          <w:rFonts w:ascii="Times New Roman" w:hAnsi="Times New Roman" w:cs="Times New Roman"/>
        </w:rPr>
        <w:t>, estimated glomerular filtration rate; HDL, high-density lipoprotein.</w:t>
      </w:r>
    </w:p>
    <w:sectPr w:rsidR="00F41B97" w:rsidRPr="00F41B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B97"/>
    <w:rsid w:val="00224846"/>
    <w:rsid w:val="007C5028"/>
    <w:rsid w:val="00F41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B2E3909-8535-4A51-9C20-79B48CC58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980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172</Words>
  <Characters>981</Characters>
  <Application>Microsoft Office Word</Application>
  <DocSecurity>0</DocSecurity>
  <Lines>8</Lines>
  <Paragraphs>2</Paragraphs>
  <ScaleCrop>false</ScaleCrop>
  <Company/>
  <LinksUpToDate>false</LinksUpToDate>
  <CharactersWithSpaces>1151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帐户</dc:creator>
  <cp:keywords/>
  <dc:description/>
  <cp:lastModifiedBy>Microsoft 帐户</cp:lastModifiedBy>
  <cp:revision>2</cp:revision>
  <dcterms:created xsi:type="dcterms:W3CDTF">2026-07-16T08:08:00Z</dcterms:created>
  <dcterms:modified xsi:type="dcterms:W3CDTF">2026-07-16T08:13:00Z</dcterms:modified>
</cp:coreProperties>
</file>