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F4B1D" w14:textId="77777777" w:rsidR="00331485" w:rsidRDefault="00331485" w:rsidP="00331485">
      <w:pPr>
        <w:pStyle w:val="Textbody"/>
        <w:jc w:val="center"/>
        <w:rPr>
          <w:rFonts w:ascii="Times New Roman" w:hAnsi="Times New Roman" w:cs="Times New Roman"/>
          <w:sz w:val="28"/>
          <w:szCs w:val="28"/>
        </w:rPr>
      </w:pPr>
      <w:r w:rsidRPr="003A3E9E">
        <w:rPr>
          <w:rFonts w:ascii="Times New Roman" w:hAnsi="Times New Roman" w:cs="Times New Roman"/>
          <w:sz w:val="28"/>
          <w:szCs w:val="28"/>
        </w:rPr>
        <w:t>Supplementary Information for</w:t>
      </w:r>
    </w:p>
    <w:p w14:paraId="0F5A6C0C" w14:textId="77777777" w:rsidR="002C1CDF" w:rsidRDefault="002C1CDF" w:rsidP="002C1CDF">
      <w:pPr>
        <w:pStyle w:val="Textbody"/>
        <w:rPr>
          <w:rFonts w:ascii="Times New Roman" w:hAnsi="Times New Roman" w:cs="Times New Roman"/>
          <w:b/>
          <w:bCs/>
        </w:rPr>
      </w:pPr>
      <w:r w:rsidRPr="007A5908">
        <w:rPr>
          <w:rFonts w:ascii="Times New Roman" w:hAnsi="Times New Roman" w:cs="Times New Roman"/>
          <w:b/>
          <w:spacing w:val="1"/>
        </w:rPr>
        <w:t>Improvements</w:t>
      </w:r>
      <w:r w:rsidRPr="007A590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of</w:t>
      </w:r>
      <w:r w:rsidRPr="007A5908">
        <w:rPr>
          <w:rFonts w:ascii="Times New Roman" w:hAnsi="Times New Roman" w:cs="Times New Roman"/>
          <w:b/>
          <w:bCs/>
        </w:rPr>
        <w:t xml:space="preserve"> CMIP6 over CMIP5 for Simulating Indian Summer Monsoon Rainfall and Indian Ocean Teleconnections</w:t>
      </w:r>
    </w:p>
    <w:p w14:paraId="2C727E05" w14:textId="7EA65007" w:rsidR="00331485" w:rsidRPr="00C86129" w:rsidRDefault="00331485" w:rsidP="00C86129">
      <w:pPr>
        <w:spacing w:line="360" w:lineRule="auto"/>
        <w:rPr>
          <w:rFonts w:ascii="Times New Roman" w:hAnsi="Times New Roman" w:cs="Times New Roman"/>
          <w:bCs/>
        </w:rPr>
      </w:pPr>
      <w:r w:rsidRPr="00C86129">
        <w:rPr>
          <w:rFonts w:ascii="Times New Roman" w:hAnsi="Times New Roman" w:cs="Times New Roman"/>
          <w:bCs/>
        </w:rPr>
        <w:t>Anmol Yadav</w:t>
      </w:r>
      <w:r w:rsidRPr="00C86129">
        <w:rPr>
          <w:rFonts w:ascii="Times New Roman" w:hAnsi="Times New Roman" w:cs="Times New Roman"/>
          <w:bCs/>
          <w:vertAlign w:val="superscript"/>
        </w:rPr>
        <w:t>1</w:t>
      </w:r>
      <w:r w:rsidRPr="00C86129">
        <w:rPr>
          <w:rFonts w:ascii="Times New Roman" w:hAnsi="Times New Roman" w:cs="Times New Roman"/>
          <w:bCs/>
        </w:rPr>
        <w:t xml:space="preserve"> </w:t>
      </w:r>
      <w:r w:rsidRPr="00C86129">
        <w:rPr>
          <w:rFonts w:ascii="Times New Roman" w:hAnsi="Times New Roman" w:cs="Times New Roman"/>
        </w:rPr>
        <w:t>G. P. Singh*</w:t>
      </w:r>
      <w:r w:rsidRPr="00C86129">
        <w:rPr>
          <w:rFonts w:ascii="Times New Roman" w:hAnsi="Times New Roman" w:cs="Times New Roman"/>
          <w:vertAlign w:val="superscript"/>
        </w:rPr>
        <w:t>1</w:t>
      </w:r>
      <w:r w:rsidRPr="00C86129">
        <w:rPr>
          <w:rFonts w:ascii="Times New Roman" w:hAnsi="Times New Roman" w:cs="Times New Roman"/>
        </w:rPr>
        <w:t xml:space="preserve"> </w:t>
      </w:r>
      <w:r w:rsidRPr="00C86129">
        <w:rPr>
          <w:rFonts w:ascii="Times New Roman" w:hAnsi="Times New Roman" w:cs="Times New Roman"/>
          <w:bCs/>
        </w:rPr>
        <w:t>Pradeep Kumar Rai</w:t>
      </w:r>
      <w:r w:rsidRPr="00C86129">
        <w:rPr>
          <w:rFonts w:ascii="Times New Roman" w:hAnsi="Times New Roman" w:cs="Times New Roman"/>
          <w:bCs/>
          <w:vertAlign w:val="superscript"/>
        </w:rPr>
        <w:t>2</w:t>
      </w:r>
      <w:r w:rsidRPr="00C86129">
        <w:rPr>
          <w:rFonts w:ascii="Times New Roman" w:hAnsi="Times New Roman" w:cs="Times New Roman"/>
        </w:rPr>
        <w:t xml:space="preserve"> </w:t>
      </w:r>
    </w:p>
    <w:p w14:paraId="3F595B03" w14:textId="77777777" w:rsidR="00331485" w:rsidRPr="00C86129" w:rsidRDefault="00331485" w:rsidP="00C86129">
      <w:pPr>
        <w:spacing w:line="360" w:lineRule="auto"/>
        <w:rPr>
          <w:rFonts w:ascii="Times New Roman" w:hAnsi="Times New Roman" w:cs="Times New Roman"/>
        </w:rPr>
      </w:pPr>
      <w:r w:rsidRPr="00C86129">
        <w:rPr>
          <w:rFonts w:ascii="Times New Roman" w:hAnsi="Times New Roman" w:cs="Times New Roman"/>
          <w:vertAlign w:val="superscript"/>
        </w:rPr>
        <w:t>1</w:t>
      </w:r>
      <w:r w:rsidRPr="00C86129">
        <w:rPr>
          <w:rFonts w:ascii="Times New Roman" w:hAnsi="Times New Roman" w:cs="Times New Roman"/>
        </w:rPr>
        <w:t>Department of Geophysics, Institute of Science, Banaras Hindu University, Varanasi 221005, India.</w:t>
      </w:r>
    </w:p>
    <w:p w14:paraId="4D592403" w14:textId="77777777" w:rsidR="00527FD9" w:rsidRPr="002D3A50" w:rsidRDefault="00527FD9" w:rsidP="00527FD9">
      <w:pPr>
        <w:spacing w:line="276" w:lineRule="auto"/>
        <w:rPr>
          <w:sz w:val="20"/>
          <w:szCs w:val="20"/>
        </w:rPr>
      </w:pPr>
      <w:r w:rsidRPr="002D3A50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2D3A50">
        <w:rPr>
          <w:rFonts w:ascii="Times New Roman" w:eastAsia="Times New Roman" w:hAnsi="Times New Roman" w:cs="Times New Roman"/>
          <w:lang w:val="en-US"/>
        </w:rPr>
        <w:t>Indian Institute of Tropical Meteorology (Ministry of Earth Sciences), Pune-411 008, Maharashtra, India</w:t>
      </w:r>
    </w:p>
    <w:p w14:paraId="7FEA0A8E" w14:textId="77777777" w:rsidR="00331485" w:rsidRPr="00C86129" w:rsidRDefault="00331485" w:rsidP="00C86129">
      <w:pPr>
        <w:spacing w:line="360" w:lineRule="auto"/>
        <w:ind w:left="720" w:hanging="360"/>
        <w:jc w:val="center"/>
        <w:rPr>
          <w:rStyle w:val="Hyperlink1"/>
          <w:rFonts w:ascii="Times New Roman" w:hAnsi="Times New Roman" w:cs="Times New Roman"/>
        </w:rPr>
      </w:pPr>
      <w:r w:rsidRPr="00C86129">
        <w:rPr>
          <w:rFonts w:ascii="Times New Roman" w:hAnsi="Times New Roman" w:cs="Times New Roman"/>
          <w:bCs/>
        </w:rPr>
        <w:t>Corresponding Author</w:t>
      </w:r>
      <w:r w:rsidRPr="00C86129">
        <w:rPr>
          <w:rFonts w:ascii="Times New Roman" w:hAnsi="Times New Roman" w:cs="Times New Roman"/>
        </w:rPr>
        <w:t>: Email*:</w:t>
      </w:r>
      <w:r w:rsidRPr="00C86129">
        <w:rPr>
          <w:rFonts w:ascii="Times New Roman" w:hAnsi="Times New Roman" w:cs="Times New Roman"/>
          <w:bCs/>
        </w:rPr>
        <w:t xml:space="preserve"> </w:t>
      </w:r>
      <w:hyperlink r:id="rId4" w:history="1">
        <w:r w:rsidRPr="00C86129">
          <w:rPr>
            <w:rStyle w:val="Hyperlink"/>
            <w:rFonts w:ascii="Times New Roman" w:hAnsi="Times New Roman" w:cs="Times New Roman"/>
          </w:rPr>
          <w:t>gps67@bhu.ac.in</w:t>
        </w:r>
      </w:hyperlink>
    </w:p>
    <w:p w14:paraId="50A3ED4F" w14:textId="77777777" w:rsidR="00331485" w:rsidRDefault="00331485" w:rsidP="00331485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3BD3D620" w14:textId="77777777" w:rsidR="00331485" w:rsidRDefault="00331485" w:rsidP="00331485">
      <w:pPr>
        <w:pStyle w:val="Textbody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A6F14" w14:textId="77777777" w:rsidR="00331485" w:rsidRDefault="00331485" w:rsidP="00331485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429DC" w14:textId="77777777" w:rsidR="00331485" w:rsidRDefault="00331485" w:rsidP="00331485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4AEEB" w14:textId="304C7425" w:rsidR="005A0937" w:rsidRDefault="00331485" w:rsidP="00331485">
      <w:pPr>
        <w:pStyle w:val="Textbody"/>
        <w:jc w:val="both"/>
        <w:rPr>
          <w:rFonts w:ascii="Times New Roman" w:eastAsiaTheme="minorHAnsi" w:hAnsi="Times New Roman" w:cs="Times New Roman"/>
          <w:b/>
          <w:bCs/>
          <w:kern w:val="0"/>
          <w:lang w:val="en-GB" w:eastAsia="en-US" w:bidi="ar-SA"/>
        </w:rPr>
      </w:pPr>
      <w:r w:rsidRPr="003A3E9E">
        <w:rPr>
          <w:rFonts w:ascii="Times New Roman" w:eastAsiaTheme="minorHAnsi" w:hAnsi="Times New Roman" w:cs="Times New Roman"/>
          <w:b/>
          <w:bCs/>
          <w:kern w:val="0"/>
          <w:lang w:val="en-GB" w:eastAsia="en-US" w:bidi="ar-SA"/>
        </w:rPr>
        <w:t>Contents of this file</w:t>
      </w:r>
    </w:p>
    <w:p w14:paraId="6E1FB45A" w14:textId="71141228" w:rsidR="00331485" w:rsidRPr="003A3E9E" w:rsidRDefault="00331485" w:rsidP="00331485">
      <w:pPr>
        <w:pStyle w:val="Textbody"/>
        <w:jc w:val="both"/>
        <w:rPr>
          <w:rFonts w:ascii="Times New Roman" w:eastAsiaTheme="minorHAnsi" w:hAnsi="Times New Roman" w:cs="Times New Roman"/>
          <w:kern w:val="0"/>
          <w:lang w:val="en-GB" w:eastAsia="en-US" w:bidi="ar-SA"/>
        </w:rPr>
      </w:pPr>
      <w:r w:rsidRPr="003A3E9E">
        <w:rPr>
          <w:rFonts w:ascii="Times New Roman" w:eastAsiaTheme="minorHAnsi" w:hAnsi="Times New Roman" w:cs="Times New Roman"/>
          <w:kern w:val="0"/>
          <w:lang w:val="en-GB" w:eastAsia="en-US" w:bidi="ar-SA"/>
        </w:rPr>
        <w:t xml:space="preserve">Figure S1 </w:t>
      </w:r>
      <w:r w:rsidR="00D135F3" w:rsidRPr="003A3E9E">
        <w:rPr>
          <w:rFonts w:ascii="Times New Roman" w:eastAsiaTheme="minorHAnsi" w:hAnsi="Times New Roman" w:cs="Times New Roman"/>
          <w:kern w:val="0"/>
          <w:lang w:val="en-GB" w:eastAsia="en-US" w:bidi="ar-SA"/>
        </w:rPr>
        <w:t xml:space="preserve">to </w:t>
      </w:r>
      <w:r w:rsidR="00D135F3">
        <w:rPr>
          <w:rFonts w:ascii="Times New Roman" w:eastAsiaTheme="minorHAnsi" w:hAnsi="Times New Roman" w:cs="Times New Roman"/>
          <w:kern w:val="0"/>
          <w:lang w:val="en-GB" w:eastAsia="en-US" w:bidi="ar-SA"/>
        </w:rPr>
        <w:t>S</w:t>
      </w:r>
      <w:r w:rsidR="008A7011">
        <w:rPr>
          <w:rFonts w:ascii="Times New Roman" w:eastAsiaTheme="minorHAnsi" w:hAnsi="Times New Roman" w:cs="Times New Roman"/>
          <w:kern w:val="0"/>
          <w:lang w:val="en-GB" w:eastAsia="en-US" w:bidi="ar-SA"/>
        </w:rPr>
        <w:t>10</w:t>
      </w:r>
      <w:bookmarkStart w:id="0" w:name="_GoBack"/>
      <w:bookmarkEnd w:id="0"/>
    </w:p>
    <w:p w14:paraId="5156CA0B" w14:textId="76D465C8" w:rsidR="00331485" w:rsidRPr="003A3E9E" w:rsidRDefault="00331485" w:rsidP="00331485">
      <w:pPr>
        <w:pStyle w:val="Textbody"/>
        <w:jc w:val="both"/>
        <w:rPr>
          <w:rFonts w:ascii="Times New Roman" w:hAnsi="Times New Roman" w:cs="Times New Roman"/>
          <w:sz w:val="28"/>
          <w:szCs w:val="28"/>
        </w:rPr>
      </w:pPr>
      <w:r w:rsidRPr="003A3E9E">
        <w:rPr>
          <w:rFonts w:ascii="Times New Roman" w:eastAsiaTheme="minorHAnsi" w:hAnsi="Times New Roman" w:cs="Times New Roman"/>
          <w:kern w:val="0"/>
          <w:lang w:val="en-GB" w:eastAsia="en-US" w:bidi="ar-SA"/>
        </w:rPr>
        <w:t>Tables S1 to</w:t>
      </w:r>
      <w:r w:rsidR="005A0937">
        <w:rPr>
          <w:rFonts w:ascii="Times New Roman" w:eastAsiaTheme="minorHAnsi" w:hAnsi="Times New Roman" w:cs="Times New Roman"/>
          <w:kern w:val="0"/>
          <w:lang w:val="en-GB" w:eastAsia="en-US" w:bidi="ar-SA"/>
        </w:rPr>
        <w:t xml:space="preserve"> S2</w:t>
      </w:r>
    </w:p>
    <w:p w14:paraId="001089E2" w14:textId="058B6FFF" w:rsidR="005A0937" w:rsidRPr="005A0937" w:rsidRDefault="005A0937" w:rsidP="005A0937">
      <w:r w:rsidRPr="005A0937">
        <w:t>Supplementary text information</w:t>
      </w:r>
    </w:p>
    <w:p w14:paraId="0991F0D3" w14:textId="77777777" w:rsidR="00331485" w:rsidRDefault="00331485" w:rsidP="00331485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0868D" w14:textId="77777777" w:rsidR="00331485" w:rsidRDefault="00331485" w:rsidP="00331485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69607" w14:textId="77777777" w:rsidR="00331485" w:rsidRDefault="00331485" w:rsidP="00331485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CD8F8" w14:textId="77777777" w:rsidR="00F177C0" w:rsidRDefault="00F177C0" w:rsidP="003D031B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CA0B9" w14:textId="77777777" w:rsidR="00F177C0" w:rsidRDefault="00F177C0" w:rsidP="003D031B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 w:bidi="ar-SA"/>
        </w:rPr>
        <w:lastRenderedPageBreak/>
        <w:drawing>
          <wp:inline distT="0" distB="0" distL="0" distR="0" wp14:anchorId="32E67FCF" wp14:editId="4FC208C8">
            <wp:extent cx="5731510" cy="48450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an_CMIP5_IMD_CMIP5_MME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B225" w14:textId="299F40D9" w:rsidR="00793BCC" w:rsidRPr="004A165D" w:rsidRDefault="00E13494" w:rsidP="003D031B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F177C0" w:rsidRPr="00E54640">
        <w:rPr>
          <w:rFonts w:ascii="Times New Roman" w:hAnsi="Times New Roman" w:cs="Times New Roman"/>
          <w:b/>
        </w:rPr>
        <w:t xml:space="preserve"> </w:t>
      </w:r>
      <w:r w:rsidR="00331485" w:rsidRPr="00E54640">
        <w:rPr>
          <w:rFonts w:ascii="Times New Roman" w:hAnsi="Times New Roman" w:cs="Times New Roman"/>
          <w:b/>
        </w:rPr>
        <w:t>S1</w:t>
      </w:r>
      <w:r w:rsidR="00F177C0" w:rsidRPr="004A165D">
        <w:rPr>
          <w:rFonts w:ascii="Times New Roman" w:hAnsi="Times New Roman" w:cs="Times New Roman"/>
        </w:rPr>
        <w:t xml:space="preserve"> </w:t>
      </w:r>
      <w:r w:rsidR="007800BB" w:rsidRPr="004A165D">
        <w:rPr>
          <w:rFonts w:ascii="Times New Roman" w:hAnsi="Times New Roman" w:cs="Times New Roman"/>
        </w:rPr>
        <w:t>Mean monthly precipitation (mm/day) for the period 1975</w:t>
      </w:r>
      <w:r w:rsidR="00651A51">
        <w:rPr>
          <w:rFonts w:ascii="Times New Roman" w:hAnsi="Times New Roman" w:cs="Times New Roman"/>
        </w:rPr>
        <w:t xml:space="preserve"> to </w:t>
      </w:r>
      <w:r w:rsidR="007800BB" w:rsidRPr="004A165D">
        <w:rPr>
          <w:rFonts w:ascii="Times New Roman" w:hAnsi="Times New Roman" w:cs="Times New Roman"/>
        </w:rPr>
        <w:t>2005 from observations, individual CMIP5 models, and the CMIP5 multi-model ensemble mean (MME)</w:t>
      </w:r>
      <w:r w:rsidR="00770708">
        <w:rPr>
          <w:rFonts w:ascii="Times New Roman" w:hAnsi="Times New Roman" w:cs="Times New Roman"/>
        </w:rPr>
        <w:t>.</w:t>
      </w:r>
    </w:p>
    <w:p w14:paraId="47852695" w14:textId="77777777" w:rsidR="00F177C0" w:rsidRDefault="00F177C0" w:rsidP="003D031B">
      <w:pPr>
        <w:pStyle w:val="Textbody"/>
        <w:jc w:val="both"/>
      </w:pPr>
    </w:p>
    <w:p w14:paraId="5A2606C2" w14:textId="77777777" w:rsidR="00F177C0" w:rsidRDefault="00F177C0" w:rsidP="003D031B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 w:bidi="ar-SA"/>
        </w:rPr>
        <w:lastRenderedPageBreak/>
        <w:drawing>
          <wp:inline distT="0" distB="0" distL="0" distR="0" wp14:anchorId="61D7BFAA" wp14:editId="2CE0C2E3">
            <wp:extent cx="5731510" cy="48450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an_CMIP6_IMD_CMIP6_MME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E1824" w14:textId="5DC2CDD9" w:rsidR="00D128C1" w:rsidRPr="00CD2CBD" w:rsidRDefault="00E13494" w:rsidP="00F177C0">
      <w:pPr>
        <w:pStyle w:val="Text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</w:rPr>
        <w:t>Fig.</w:t>
      </w:r>
      <w:r w:rsidR="009B7B9F" w:rsidRPr="004604A3">
        <w:rPr>
          <w:rFonts w:ascii="Times New Roman" w:hAnsi="Times New Roman" w:cs="Times New Roman"/>
          <w:b/>
        </w:rPr>
        <w:t xml:space="preserve"> </w:t>
      </w:r>
      <w:r w:rsidR="00331485" w:rsidRPr="004604A3">
        <w:rPr>
          <w:rFonts w:ascii="Times New Roman" w:hAnsi="Times New Roman" w:cs="Times New Roman"/>
          <w:b/>
        </w:rPr>
        <w:t>S2</w:t>
      </w:r>
      <w:r w:rsidR="00F177C0" w:rsidRPr="004A165D">
        <w:rPr>
          <w:rFonts w:ascii="Times New Roman" w:hAnsi="Times New Roman" w:cs="Times New Roman"/>
        </w:rPr>
        <w:t xml:space="preserve"> </w:t>
      </w:r>
      <w:r w:rsidR="001C361E" w:rsidRPr="004A165D">
        <w:rPr>
          <w:rFonts w:ascii="Times New Roman" w:hAnsi="Times New Roman" w:cs="Times New Roman"/>
        </w:rPr>
        <w:t>Mean monthly precipitati</w:t>
      </w:r>
      <w:r w:rsidR="00651A51">
        <w:rPr>
          <w:rFonts w:ascii="Times New Roman" w:hAnsi="Times New Roman" w:cs="Times New Roman"/>
        </w:rPr>
        <w:t xml:space="preserve">on (mm/day) for the period 1975 to </w:t>
      </w:r>
      <w:r w:rsidR="001C361E" w:rsidRPr="004A165D">
        <w:rPr>
          <w:rFonts w:ascii="Times New Roman" w:hAnsi="Times New Roman" w:cs="Times New Roman"/>
        </w:rPr>
        <w:t>2005 from observations, individual CMIP</w:t>
      </w:r>
      <w:r w:rsidR="007800BB" w:rsidRPr="004A165D">
        <w:rPr>
          <w:rFonts w:ascii="Times New Roman" w:hAnsi="Times New Roman" w:cs="Times New Roman"/>
        </w:rPr>
        <w:t>6</w:t>
      </w:r>
      <w:r w:rsidR="001C361E" w:rsidRPr="004A165D">
        <w:rPr>
          <w:rFonts w:ascii="Times New Roman" w:hAnsi="Times New Roman" w:cs="Times New Roman"/>
        </w:rPr>
        <w:t xml:space="preserve"> models, and the CMIP</w:t>
      </w:r>
      <w:r w:rsidR="007800BB" w:rsidRPr="004A165D">
        <w:rPr>
          <w:rFonts w:ascii="Times New Roman" w:hAnsi="Times New Roman" w:cs="Times New Roman"/>
        </w:rPr>
        <w:t>6</w:t>
      </w:r>
      <w:r w:rsidR="001C361E" w:rsidRPr="004A165D">
        <w:rPr>
          <w:rFonts w:ascii="Times New Roman" w:hAnsi="Times New Roman" w:cs="Times New Roman"/>
        </w:rPr>
        <w:t xml:space="preserve"> multi-model ensemble mean (MME).</w:t>
      </w:r>
    </w:p>
    <w:p w14:paraId="1D1289FC" w14:textId="09FA1D20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38AD6B14" w14:textId="77777777" w:rsidR="008E17E8" w:rsidRDefault="008E17E8" w:rsidP="00AE47BF">
      <w:pPr>
        <w:pStyle w:val="Caption"/>
        <w:jc w:val="both"/>
        <w:rPr>
          <w:rFonts w:ascii="Times New Roman" w:hAnsi="Times New Roman" w:cs="Times New Roman"/>
        </w:rPr>
      </w:pPr>
    </w:p>
    <w:p w14:paraId="6FF1B1A9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2639809B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0707767B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4458FAB1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24962002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2E56C00C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51126599" w14:textId="77777777" w:rsidR="008E17E8" w:rsidRDefault="008E17E8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49D0853C" w14:textId="739E4ED6" w:rsidR="008E17E8" w:rsidRDefault="00390252" w:rsidP="005C7D19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N" w:bidi="ar-SA"/>
        </w:rPr>
        <w:lastRenderedPageBreak/>
        <w:drawing>
          <wp:inline distT="0" distB="0" distL="0" distR="0" wp14:anchorId="1B4368C5" wp14:editId="77F06ABB">
            <wp:extent cx="5731510" cy="40405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lative_Bias_CMIP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565E0" w14:textId="43C222B2" w:rsidR="00E54640" w:rsidRPr="00762977" w:rsidRDefault="00E13494" w:rsidP="00E54640">
      <w:r>
        <w:rPr>
          <w:rFonts w:ascii="Times New Roman" w:hAnsi="Times New Roman" w:cs="Times New Roman"/>
          <w:b/>
        </w:rPr>
        <w:t>Fig.</w:t>
      </w:r>
      <w:r w:rsidR="003535F5" w:rsidRPr="004604A3">
        <w:rPr>
          <w:rFonts w:ascii="Times New Roman" w:hAnsi="Times New Roman" w:cs="Times New Roman"/>
          <w:b/>
        </w:rPr>
        <w:t xml:space="preserve"> </w:t>
      </w:r>
      <w:r w:rsidR="00AE47BF" w:rsidRPr="004604A3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3</w:t>
      </w:r>
      <w:r w:rsidR="00B9316A" w:rsidRPr="00BA1C76">
        <w:rPr>
          <w:rFonts w:ascii="Times New Roman" w:hAnsi="Times New Roman" w:cs="Times New Roman"/>
        </w:rPr>
        <w:t xml:space="preserve"> </w:t>
      </w:r>
      <w:r w:rsidR="00B575BC" w:rsidRPr="004A165D">
        <w:rPr>
          <w:rFonts w:ascii="Times New Roman" w:hAnsi="Times New Roman" w:cs="Times New Roman"/>
        </w:rPr>
        <w:t>Monthly mean precipitation bias</w:t>
      </w:r>
      <w:r w:rsidR="000C1165">
        <w:rPr>
          <w:rFonts w:ascii="Times New Roman" w:hAnsi="Times New Roman" w:cs="Times New Roman"/>
        </w:rPr>
        <w:t xml:space="preserve"> (mm/day)</w:t>
      </w:r>
      <w:r w:rsidR="00B575BC" w:rsidRPr="004A165D">
        <w:rPr>
          <w:rFonts w:ascii="Times New Roman" w:hAnsi="Times New Roman" w:cs="Times New Roman"/>
        </w:rPr>
        <w:t xml:space="preserve"> patterns over India, showing the relative bias between each individual GCM (including the CMIP5 MME) and observations from the IMD dataset.</w:t>
      </w:r>
      <w:r w:rsidR="00E54640">
        <w:rPr>
          <w:rFonts w:ascii="Times New Roman" w:hAnsi="Times New Roman" w:cs="Times New Roman"/>
          <w:i/>
        </w:rPr>
        <w:t xml:space="preserve"> </w:t>
      </w:r>
      <w:r w:rsidR="00E54640">
        <w:rPr>
          <w:rFonts w:ascii="Times New Roman" w:hAnsi="Times New Roman" w:cs="Times New Roman"/>
        </w:rPr>
        <w:t>D</w:t>
      </w:r>
      <w:r w:rsidR="00E54640" w:rsidRPr="00977FDC">
        <w:rPr>
          <w:rFonts w:ascii="Times New Roman" w:hAnsi="Times New Roman" w:cs="Times New Roman"/>
        </w:rPr>
        <w:t>ot indicate statistically significant correlations at the 95% confidence level.</w:t>
      </w:r>
    </w:p>
    <w:p w14:paraId="2D5DB8C9" w14:textId="43434546" w:rsidR="0050433C" w:rsidRPr="00BA1C76" w:rsidRDefault="0050433C" w:rsidP="004A165D">
      <w:pPr>
        <w:pStyle w:val="Caption"/>
        <w:jc w:val="both"/>
        <w:rPr>
          <w:rFonts w:ascii="Times New Roman" w:hAnsi="Times New Roman" w:cs="Times New Roman"/>
          <w:i w:val="0"/>
        </w:rPr>
      </w:pPr>
    </w:p>
    <w:p w14:paraId="653B7E63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30A4C539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4030F31D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67250111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1F96A0E0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22B3929E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6EE927A0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56EF5D36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4225A03D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1D0B8931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4C17858E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579E4BEF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7BDA6B33" w14:textId="77777777" w:rsidR="000A2F0E" w:rsidRDefault="000A2F0E" w:rsidP="008E17E8">
      <w:pPr>
        <w:pStyle w:val="Caption"/>
        <w:rPr>
          <w:rFonts w:ascii="Times New Roman" w:hAnsi="Times New Roman" w:cs="Times New Roman"/>
          <w:i w:val="0"/>
        </w:rPr>
      </w:pPr>
    </w:p>
    <w:p w14:paraId="75C5FB59" w14:textId="6E3C060C" w:rsidR="000A2F0E" w:rsidRDefault="00754488" w:rsidP="008E17E8">
      <w:pPr>
        <w:pStyle w:val="Caption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noProof/>
          <w:lang w:eastAsia="en-IN" w:bidi="ar-SA"/>
        </w:rPr>
        <w:lastRenderedPageBreak/>
        <w:drawing>
          <wp:inline distT="0" distB="0" distL="0" distR="0" wp14:anchorId="0FC0E908" wp14:editId="2FF8421F">
            <wp:extent cx="5731510" cy="40405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lative_Bias_CMIP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0AD1F" w14:textId="78471FD5" w:rsidR="00E54640" w:rsidRPr="00762977" w:rsidRDefault="00E13494" w:rsidP="00E54640">
      <w:r>
        <w:rPr>
          <w:rFonts w:ascii="Times New Roman" w:hAnsi="Times New Roman" w:cs="Times New Roman"/>
          <w:b/>
        </w:rPr>
        <w:t>Fig.</w:t>
      </w:r>
      <w:r w:rsidR="000A2F0E" w:rsidRPr="004604A3">
        <w:rPr>
          <w:rFonts w:ascii="Times New Roman" w:hAnsi="Times New Roman" w:cs="Times New Roman"/>
          <w:b/>
        </w:rPr>
        <w:t xml:space="preserve"> S4</w:t>
      </w:r>
      <w:r w:rsidR="000A2F0E" w:rsidRPr="00BA1C76">
        <w:rPr>
          <w:rFonts w:ascii="Times New Roman" w:hAnsi="Times New Roman" w:cs="Times New Roman"/>
        </w:rPr>
        <w:t xml:space="preserve"> </w:t>
      </w:r>
      <w:r w:rsidR="000A2F0E" w:rsidRPr="004A165D">
        <w:rPr>
          <w:rFonts w:ascii="Times New Roman" w:hAnsi="Times New Roman" w:cs="Times New Roman"/>
        </w:rPr>
        <w:t>Monthly mean precipitation bias</w:t>
      </w:r>
      <w:r w:rsidR="000C1165">
        <w:rPr>
          <w:rFonts w:ascii="Times New Roman" w:hAnsi="Times New Roman" w:cs="Times New Roman"/>
        </w:rPr>
        <w:t xml:space="preserve"> (mm/</w:t>
      </w:r>
      <w:r w:rsidR="004A165D">
        <w:rPr>
          <w:rFonts w:ascii="Times New Roman" w:hAnsi="Times New Roman" w:cs="Times New Roman"/>
        </w:rPr>
        <w:t>day)</w:t>
      </w:r>
      <w:r w:rsidR="004A165D" w:rsidRPr="003E613C">
        <w:rPr>
          <w:rFonts w:ascii="Times New Roman" w:hAnsi="Times New Roman" w:cs="Times New Roman"/>
        </w:rPr>
        <w:t xml:space="preserve"> </w:t>
      </w:r>
      <w:r w:rsidR="004A165D" w:rsidRPr="004A165D">
        <w:rPr>
          <w:rFonts w:ascii="Times New Roman" w:hAnsi="Times New Roman" w:cs="Times New Roman"/>
        </w:rPr>
        <w:t>patterns</w:t>
      </w:r>
      <w:r w:rsidR="000A2F0E" w:rsidRPr="004A165D">
        <w:rPr>
          <w:rFonts w:ascii="Times New Roman" w:hAnsi="Times New Roman" w:cs="Times New Roman"/>
        </w:rPr>
        <w:t xml:space="preserve"> over India, showing the relative bias between each individual GCM (including the CMIP6 MME) and observations from the IMD dataset.</w:t>
      </w:r>
      <w:r w:rsidR="00E54640">
        <w:rPr>
          <w:rFonts w:ascii="Times New Roman" w:hAnsi="Times New Roman" w:cs="Times New Roman"/>
          <w:i/>
          <w:iCs/>
        </w:rPr>
        <w:t xml:space="preserve"> </w:t>
      </w:r>
      <w:r w:rsidR="00E54640">
        <w:rPr>
          <w:rFonts w:ascii="Times New Roman" w:hAnsi="Times New Roman" w:cs="Times New Roman"/>
        </w:rPr>
        <w:t>D</w:t>
      </w:r>
      <w:r w:rsidR="00E54640" w:rsidRPr="00977FDC">
        <w:rPr>
          <w:rFonts w:ascii="Times New Roman" w:hAnsi="Times New Roman" w:cs="Times New Roman"/>
        </w:rPr>
        <w:t>ot indicate statistically significant correlations at the 95% confidence level.</w:t>
      </w:r>
    </w:p>
    <w:p w14:paraId="0A104439" w14:textId="0C3A969D" w:rsidR="000A2F0E" w:rsidRPr="007F5130" w:rsidRDefault="000A2F0E" w:rsidP="007F5130">
      <w:pPr>
        <w:pStyle w:val="Caption"/>
        <w:jc w:val="both"/>
        <w:rPr>
          <w:rFonts w:ascii="Times New Roman" w:hAnsi="Times New Roman" w:cs="Times New Roman"/>
          <w:i w:val="0"/>
          <w:iCs w:val="0"/>
        </w:rPr>
      </w:pPr>
    </w:p>
    <w:p w14:paraId="6D50A844" w14:textId="77777777" w:rsidR="000A2F0E" w:rsidRDefault="000A2F0E" w:rsidP="008E17E8">
      <w:pPr>
        <w:pStyle w:val="Caption"/>
        <w:rPr>
          <w:i w:val="0"/>
          <w:iCs w:val="0"/>
        </w:rPr>
      </w:pPr>
    </w:p>
    <w:p w14:paraId="4405082C" w14:textId="5873A540" w:rsidR="000A2F0E" w:rsidRDefault="000A2F0E" w:rsidP="008E17E8">
      <w:pPr>
        <w:pStyle w:val="Caption"/>
        <w:rPr>
          <w:i w:val="0"/>
          <w:iCs w:val="0"/>
        </w:rPr>
      </w:pPr>
    </w:p>
    <w:p w14:paraId="67977485" w14:textId="385DFE37" w:rsidR="007F5130" w:rsidRDefault="007F5130" w:rsidP="008E17E8">
      <w:pPr>
        <w:pStyle w:val="Caption"/>
        <w:rPr>
          <w:i w:val="0"/>
          <w:iCs w:val="0"/>
        </w:rPr>
      </w:pPr>
    </w:p>
    <w:p w14:paraId="08EE4D0A" w14:textId="390E2FEE" w:rsidR="007F5130" w:rsidRDefault="007F5130" w:rsidP="008E17E8">
      <w:pPr>
        <w:pStyle w:val="Caption"/>
        <w:rPr>
          <w:i w:val="0"/>
          <w:iCs w:val="0"/>
        </w:rPr>
      </w:pPr>
    </w:p>
    <w:p w14:paraId="7051993F" w14:textId="0570F349" w:rsidR="007F5130" w:rsidRDefault="007F5130" w:rsidP="008E17E8">
      <w:pPr>
        <w:pStyle w:val="Caption"/>
        <w:rPr>
          <w:i w:val="0"/>
          <w:iCs w:val="0"/>
        </w:rPr>
      </w:pPr>
    </w:p>
    <w:p w14:paraId="5931F27D" w14:textId="6C307D60" w:rsidR="007F5130" w:rsidRDefault="007F5130" w:rsidP="008E17E8">
      <w:pPr>
        <w:pStyle w:val="Caption"/>
        <w:rPr>
          <w:i w:val="0"/>
          <w:iCs w:val="0"/>
        </w:rPr>
      </w:pPr>
    </w:p>
    <w:p w14:paraId="1B46AF28" w14:textId="01BA5EF0" w:rsidR="007F5130" w:rsidRDefault="007F5130" w:rsidP="008E17E8">
      <w:pPr>
        <w:pStyle w:val="Caption"/>
        <w:rPr>
          <w:i w:val="0"/>
          <w:iCs w:val="0"/>
        </w:rPr>
      </w:pPr>
    </w:p>
    <w:p w14:paraId="65D8C2A6" w14:textId="47B0539E" w:rsidR="007F5130" w:rsidRDefault="007F5130" w:rsidP="008E17E8">
      <w:pPr>
        <w:pStyle w:val="Caption"/>
        <w:rPr>
          <w:i w:val="0"/>
          <w:iCs w:val="0"/>
        </w:rPr>
      </w:pPr>
    </w:p>
    <w:p w14:paraId="5284A1CC" w14:textId="4540014D" w:rsidR="007F5130" w:rsidRDefault="007F5130" w:rsidP="008E17E8">
      <w:pPr>
        <w:pStyle w:val="Caption"/>
        <w:rPr>
          <w:i w:val="0"/>
          <w:iCs w:val="0"/>
        </w:rPr>
      </w:pPr>
    </w:p>
    <w:p w14:paraId="437EB9EB" w14:textId="6FAF4921" w:rsidR="007F5130" w:rsidRDefault="007F5130" w:rsidP="008E17E8">
      <w:pPr>
        <w:pStyle w:val="Caption"/>
        <w:rPr>
          <w:i w:val="0"/>
          <w:iCs w:val="0"/>
        </w:rPr>
      </w:pPr>
    </w:p>
    <w:p w14:paraId="3295723F" w14:textId="2A4CAD16" w:rsidR="007F5130" w:rsidRDefault="007F5130" w:rsidP="008E17E8">
      <w:pPr>
        <w:pStyle w:val="Caption"/>
        <w:rPr>
          <w:i w:val="0"/>
          <w:iCs w:val="0"/>
        </w:rPr>
      </w:pPr>
    </w:p>
    <w:p w14:paraId="5A98E26F" w14:textId="36339411" w:rsidR="007F5130" w:rsidRDefault="007F5130" w:rsidP="008E17E8">
      <w:pPr>
        <w:pStyle w:val="Caption"/>
        <w:rPr>
          <w:i w:val="0"/>
          <w:iCs w:val="0"/>
        </w:rPr>
      </w:pPr>
    </w:p>
    <w:p w14:paraId="73C41E8C" w14:textId="45D4E0E9" w:rsidR="007F5130" w:rsidRDefault="007F5130" w:rsidP="008E17E8">
      <w:pPr>
        <w:pStyle w:val="Caption"/>
        <w:rPr>
          <w:i w:val="0"/>
          <w:iCs w:val="0"/>
        </w:rPr>
      </w:pPr>
    </w:p>
    <w:p w14:paraId="12C534D2" w14:textId="32881E87" w:rsidR="007F5130" w:rsidRDefault="007F5130" w:rsidP="008E17E8">
      <w:pPr>
        <w:pStyle w:val="Caption"/>
        <w:rPr>
          <w:i w:val="0"/>
          <w:iCs w:val="0"/>
        </w:rPr>
      </w:pPr>
    </w:p>
    <w:p w14:paraId="2B07EA66" w14:textId="69B81E39" w:rsidR="007F5130" w:rsidRDefault="007F5130" w:rsidP="008E17E8">
      <w:pPr>
        <w:pStyle w:val="Caption"/>
        <w:rPr>
          <w:i w:val="0"/>
          <w:iCs w:val="0"/>
        </w:rPr>
      </w:pPr>
    </w:p>
    <w:p w14:paraId="576C625F" w14:textId="7406C567" w:rsidR="007F5130" w:rsidRDefault="007F5130" w:rsidP="008E17E8">
      <w:pPr>
        <w:pStyle w:val="Caption"/>
        <w:rPr>
          <w:i w:val="0"/>
          <w:iCs w:val="0"/>
        </w:rPr>
      </w:pPr>
    </w:p>
    <w:p w14:paraId="0509E636" w14:textId="3CF7C8E3" w:rsidR="007F5130" w:rsidRDefault="007F5130" w:rsidP="008E17E8">
      <w:pPr>
        <w:pStyle w:val="Caption"/>
        <w:rPr>
          <w:i w:val="0"/>
          <w:iCs w:val="0"/>
        </w:rPr>
      </w:pPr>
      <w:r>
        <w:rPr>
          <w:i w:val="0"/>
          <w:iCs w:val="0"/>
          <w:noProof/>
          <w:lang w:eastAsia="en-IN" w:bidi="ar-SA"/>
        </w:rPr>
        <w:drawing>
          <wp:inline distT="0" distB="0" distL="0" distR="0" wp14:anchorId="32837D17" wp14:editId="6627ACFC">
            <wp:extent cx="5731510" cy="4848860"/>
            <wp:effectExtent l="0" t="0" r="254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mega_CMIP6_models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3ADFF" w14:textId="74A9413A" w:rsidR="00E11739" w:rsidRPr="007F5130" w:rsidRDefault="00E13494" w:rsidP="00E11739">
      <w:pPr>
        <w:pStyle w:val="Caption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b/>
          <w:i w:val="0"/>
        </w:rPr>
        <w:t>Fig. S5</w:t>
      </w:r>
      <w:r w:rsidR="00E11739" w:rsidRPr="00BA1C76">
        <w:rPr>
          <w:rFonts w:ascii="Times New Roman" w:hAnsi="Times New Roman" w:cs="Times New Roman"/>
          <w:i w:val="0"/>
        </w:rPr>
        <w:t xml:space="preserve"> </w:t>
      </w:r>
      <w:r w:rsidR="00C34585">
        <w:rPr>
          <w:rFonts w:ascii="Times New Roman" w:hAnsi="Times New Roman" w:cs="Times New Roman"/>
          <w:i w:val="0"/>
          <w:iCs w:val="0"/>
        </w:rPr>
        <w:t>Vertical Velocity(</w:t>
      </w:r>
      <w:r w:rsidR="00C34585">
        <w:t>ω</w:t>
      </w:r>
      <w:r w:rsidR="00E11739">
        <w:rPr>
          <w:rFonts w:ascii="Times New Roman" w:hAnsi="Times New Roman" w:cs="Times New Roman"/>
          <w:i w:val="0"/>
          <w:iCs w:val="0"/>
        </w:rPr>
        <w:t>)</w:t>
      </w:r>
      <w:r w:rsidR="005B522B">
        <w:rPr>
          <w:rFonts w:ascii="Times New Roman" w:hAnsi="Times New Roman" w:cs="Times New Roman"/>
          <w:i w:val="0"/>
          <w:iCs w:val="0"/>
        </w:rPr>
        <w:t xml:space="preserve"> </w:t>
      </w:r>
      <w:r w:rsidR="005B522B" w:rsidRPr="001775BE">
        <w:rPr>
          <w:rFonts w:ascii="Times New Roman" w:hAnsi="Times New Roman" w:cs="Times New Roman"/>
          <w:i w:val="0"/>
          <w:color w:val="00B050"/>
        </w:rPr>
        <w:t xml:space="preserve">averaged over </w:t>
      </w:r>
      <w:r w:rsidR="005B522B" w:rsidRPr="005521CD">
        <w:rPr>
          <w:rStyle w:val="Strong"/>
          <w:rFonts w:ascii="Times New Roman" w:hAnsi="Times New Roman" w:cs="Times New Roman"/>
          <w:b w:val="0"/>
          <w:i w:val="0"/>
          <w:color w:val="00B050"/>
        </w:rPr>
        <w:t>5°–30°N</w:t>
      </w:r>
      <w:r w:rsidR="005B522B">
        <w:rPr>
          <w:rFonts w:ascii="Times New Roman" w:hAnsi="Times New Roman" w:cs="Times New Roman"/>
          <w:i w:val="0"/>
          <w:color w:val="00B050"/>
        </w:rPr>
        <w:t xml:space="preserve"> across the</w:t>
      </w:r>
      <w:r w:rsidR="00E11739" w:rsidRPr="004A165D">
        <w:rPr>
          <w:rFonts w:ascii="Times New Roman" w:hAnsi="Times New Roman" w:cs="Times New Roman"/>
          <w:i w:val="0"/>
          <w:iCs w:val="0"/>
        </w:rPr>
        <w:t xml:space="preserve"> India, </w:t>
      </w:r>
      <w:r w:rsidR="00C34585">
        <w:rPr>
          <w:rFonts w:ascii="Times New Roman" w:hAnsi="Times New Roman" w:cs="Times New Roman"/>
          <w:i w:val="0"/>
          <w:iCs w:val="0"/>
        </w:rPr>
        <w:t xml:space="preserve">showing x axis Longitude and y axis is Pressure from 1000 </w:t>
      </w:r>
      <w:proofErr w:type="spellStart"/>
      <w:r w:rsidR="00C34585">
        <w:rPr>
          <w:rFonts w:ascii="Times New Roman" w:hAnsi="Times New Roman" w:cs="Times New Roman"/>
          <w:i w:val="0"/>
          <w:iCs w:val="0"/>
        </w:rPr>
        <w:t>hPa</w:t>
      </w:r>
      <w:proofErr w:type="spellEnd"/>
      <w:r w:rsidR="00C34585">
        <w:rPr>
          <w:rFonts w:ascii="Times New Roman" w:hAnsi="Times New Roman" w:cs="Times New Roman"/>
          <w:i w:val="0"/>
          <w:iCs w:val="0"/>
        </w:rPr>
        <w:t xml:space="preserve"> to 10hPa for different CMIP6 models from (a to m)</w:t>
      </w:r>
      <w:r w:rsidR="00E11739" w:rsidRPr="004A165D">
        <w:rPr>
          <w:rFonts w:ascii="Times New Roman" w:hAnsi="Times New Roman" w:cs="Times New Roman"/>
          <w:i w:val="0"/>
          <w:iCs w:val="0"/>
        </w:rPr>
        <w:t>.</w:t>
      </w:r>
    </w:p>
    <w:p w14:paraId="08E27B85" w14:textId="77777777" w:rsidR="00E11739" w:rsidRDefault="00E11739" w:rsidP="008E17E8">
      <w:pPr>
        <w:pStyle w:val="Caption"/>
        <w:rPr>
          <w:i w:val="0"/>
          <w:iCs w:val="0"/>
        </w:rPr>
      </w:pPr>
    </w:p>
    <w:p w14:paraId="55CE9B87" w14:textId="041F20BC" w:rsidR="007F5130" w:rsidRDefault="007F5130" w:rsidP="008E17E8">
      <w:pPr>
        <w:pStyle w:val="Caption"/>
        <w:rPr>
          <w:i w:val="0"/>
          <w:iCs w:val="0"/>
        </w:rPr>
      </w:pPr>
      <w:r>
        <w:rPr>
          <w:i w:val="0"/>
          <w:iCs w:val="0"/>
          <w:noProof/>
          <w:lang w:eastAsia="en-IN" w:bidi="ar-SA"/>
        </w:rPr>
        <w:lastRenderedPageBreak/>
        <w:drawing>
          <wp:inline distT="0" distB="0" distL="0" distR="0" wp14:anchorId="422F25BB" wp14:editId="497AB92F">
            <wp:extent cx="5731510" cy="4848860"/>
            <wp:effectExtent l="0" t="0" r="254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mega_CMIP5_models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ECB4" w14:textId="0CC4A115" w:rsidR="007479F1" w:rsidRDefault="00E13494" w:rsidP="007479F1">
      <w:pPr>
        <w:pStyle w:val="Caption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b/>
          <w:i w:val="0"/>
        </w:rPr>
        <w:t>Fig. S6</w:t>
      </w:r>
      <w:r w:rsidR="007479F1" w:rsidRPr="00BA1C76">
        <w:rPr>
          <w:rFonts w:ascii="Times New Roman" w:hAnsi="Times New Roman" w:cs="Times New Roman"/>
          <w:i w:val="0"/>
        </w:rPr>
        <w:t xml:space="preserve"> </w:t>
      </w:r>
      <w:r w:rsidR="007479F1">
        <w:rPr>
          <w:rFonts w:ascii="Times New Roman" w:hAnsi="Times New Roman" w:cs="Times New Roman"/>
          <w:i w:val="0"/>
          <w:iCs w:val="0"/>
        </w:rPr>
        <w:t>Vertical Velocity(</w:t>
      </w:r>
      <w:r w:rsidR="007479F1">
        <w:t>ω</w:t>
      </w:r>
      <w:r w:rsidR="007479F1">
        <w:rPr>
          <w:rFonts w:ascii="Times New Roman" w:hAnsi="Times New Roman" w:cs="Times New Roman"/>
          <w:i w:val="0"/>
          <w:iCs w:val="0"/>
        </w:rPr>
        <w:t>)</w:t>
      </w:r>
      <w:r w:rsidR="005B522B">
        <w:rPr>
          <w:rFonts w:ascii="Times New Roman" w:hAnsi="Times New Roman" w:cs="Times New Roman"/>
          <w:i w:val="0"/>
          <w:iCs w:val="0"/>
        </w:rPr>
        <w:t xml:space="preserve"> </w:t>
      </w:r>
      <w:r w:rsidR="005B522B" w:rsidRPr="001775BE">
        <w:rPr>
          <w:rFonts w:ascii="Times New Roman" w:hAnsi="Times New Roman" w:cs="Times New Roman"/>
          <w:i w:val="0"/>
          <w:color w:val="00B050"/>
        </w:rPr>
        <w:t xml:space="preserve">averaged over </w:t>
      </w:r>
      <w:r w:rsidR="005B522B" w:rsidRPr="005521CD">
        <w:rPr>
          <w:rStyle w:val="Strong"/>
          <w:rFonts w:ascii="Times New Roman" w:hAnsi="Times New Roman" w:cs="Times New Roman"/>
          <w:b w:val="0"/>
          <w:i w:val="0"/>
          <w:color w:val="00B050"/>
        </w:rPr>
        <w:t>5°–30°N</w:t>
      </w:r>
      <w:r w:rsidR="005B522B">
        <w:rPr>
          <w:rFonts w:ascii="Times New Roman" w:hAnsi="Times New Roman" w:cs="Times New Roman"/>
          <w:i w:val="0"/>
          <w:color w:val="00B050"/>
        </w:rPr>
        <w:t xml:space="preserve"> across</w:t>
      </w:r>
      <w:r w:rsidR="005B522B">
        <w:rPr>
          <w:rFonts w:ascii="Times New Roman" w:hAnsi="Times New Roman" w:cs="Times New Roman"/>
          <w:i w:val="0"/>
          <w:iCs w:val="0"/>
        </w:rPr>
        <w:t xml:space="preserve"> the</w:t>
      </w:r>
      <w:r w:rsidR="007479F1" w:rsidRPr="004A165D">
        <w:rPr>
          <w:rFonts w:ascii="Times New Roman" w:hAnsi="Times New Roman" w:cs="Times New Roman"/>
          <w:i w:val="0"/>
          <w:iCs w:val="0"/>
        </w:rPr>
        <w:t xml:space="preserve"> India, </w:t>
      </w:r>
      <w:r w:rsidR="007479F1">
        <w:rPr>
          <w:rFonts w:ascii="Times New Roman" w:hAnsi="Times New Roman" w:cs="Times New Roman"/>
          <w:i w:val="0"/>
          <w:iCs w:val="0"/>
        </w:rPr>
        <w:t xml:space="preserve">showing x axis Longitude and y axis is Pressure from 1000 </w:t>
      </w:r>
      <w:proofErr w:type="spellStart"/>
      <w:r w:rsidR="007479F1">
        <w:rPr>
          <w:rFonts w:ascii="Times New Roman" w:hAnsi="Times New Roman" w:cs="Times New Roman"/>
          <w:i w:val="0"/>
          <w:iCs w:val="0"/>
        </w:rPr>
        <w:t>hPa</w:t>
      </w:r>
      <w:proofErr w:type="spellEnd"/>
      <w:r w:rsidR="007479F1">
        <w:rPr>
          <w:rFonts w:ascii="Times New Roman" w:hAnsi="Times New Roman" w:cs="Times New Roman"/>
          <w:i w:val="0"/>
          <w:iCs w:val="0"/>
        </w:rPr>
        <w:t xml:space="preserve"> to 10hPa for different CM</w:t>
      </w:r>
      <w:r w:rsidR="004604A3">
        <w:rPr>
          <w:rFonts w:ascii="Times New Roman" w:hAnsi="Times New Roman" w:cs="Times New Roman"/>
          <w:i w:val="0"/>
          <w:iCs w:val="0"/>
        </w:rPr>
        <w:t>IP5</w:t>
      </w:r>
      <w:r w:rsidR="007479F1">
        <w:rPr>
          <w:rFonts w:ascii="Times New Roman" w:hAnsi="Times New Roman" w:cs="Times New Roman"/>
          <w:i w:val="0"/>
          <w:iCs w:val="0"/>
        </w:rPr>
        <w:t xml:space="preserve"> models from (a to m)</w:t>
      </w:r>
      <w:r w:rsidR="007479F1" w:rsidRPr="004A165D">
        <w:rPr>
          <w:rFonts w:ascii="Times New Roman" w:hAnsi="Times New Roman" w:cs="Times New Roman"/>
          <w:i w:val="0"/>
          <w:iCs w:val="0"/>
        </w:rPr>
        <w:t>.</w:t>
      </w:r>
    </w:p>
    <w:p w14:paraId="6E646397" w14:textId="77777777" w:rsidR="00FE6844" w:rsidRDefault="00FE6844" w:rsidP="007479F1">
      <w:pPr>
        <w:pStyle w:val="Caption"/>
        <w:jc w:val="both"/>
        <w:rPr>
          <w:rFonts w:ascii="Times New Roman" w:hAnsi="Times New Roman" w:cs="Times New Roman"/>
          <w:i w:val="0"/>
          <w:iCs w:val="0"/>
        </w:rPr>
      </w:pPr>
    </w:p>
    <w:p w14:paraId="798B8BC3" w14:textId="3CB7FE09" w:rsidR="00FE6844" w:rsidRPr="007F5130" w:rsidRDefault="005F2F92" w:rsidP="007479F1">
      <w:pPr>
        <w:pStyle w:val="Caption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noProof/>
          <w:lang w:eastAsia="en-IN" w:bidi="ar-SA"/>
        </w:rPr>
        <w:drawing>
          <wp:inline distT="0" distB="0" distL="0" distR="0" wp14:anchorId="79997DE7" wp14:editId="7C9D1DF3">
            <wp:extent cx="5731510" cy="24263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MIP5_CMIP6_RMSE_Comparis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8BE9" w14:textId="0560FD1A" w:rsidR="007F5130" w:rsidRDefault="008524EE" w:rsidP="00584098">
      <w:pPr>
        <w:pStyle w:val="Caption"/>
        <w:jc w:val="both"/>
        <w:rPr>
          <w:i w:val="0"/>
          <w:iCs w:val="0"/>
        </w:rPr>
      </w:pPr>
      <w:r>
        <w:rPr>
          <w:rFonts w:ascii="Times New Roman" w:hAnsi="Times New Roman" w:cs="Times New Roman"/>
          <w:b/>
          <w:i w:val="0"/>
        </w:rPr>
        <w:t>Fig. S7</w:t>
      </w:r>
      <w:r w:rsidRPr="008524EE">
        <w:rPr>
          <w:rFonts w:ascii="Times New Roman" w:hAnsi="Times New Roman" w:cs="Times New Roman"/>
          <w:i w:val="0"/>
        </w:rPr>
        <w:t xml:space="preserve"> Relationship between rainfall RMSE and vertical velocity (ω₅₀₀) RMSE across individual (a) CMIP5 and (b) CMIP6 models during the JJAS season over India.</w:t>
      </w:r>
    </w:p>
    <w:p w14:paraId="4C70102E" w14:textId="5C0AF553" w:rsidR="000A2F0E" w:rsidRDefault="00297C47" w:rsidP="008E17E8">
      <w:pPr>
        <w:pStyle w:val="Caption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noProof/>
          <w:lang w:eastAsia="en-IN" w:bidi="ar-SA"/>
        </w:rPr>
        <w:lastRenderedPageBreak/>
        <w:drawing>
          <wp:inline distT="0" distB="0" distL="0" distR="0" wp14:anchorId="2B725C74" wp14:editId="4BF3BF0A">
            <wp:extent cx="5731510" cy="632079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ar_trends_spatial_cmip5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A1986" w14:textId="77777777" w:rsidR="000A2F0E" w:rsidRPr="004604A3" w:rsidRDefault="000A2F0E" w:rsidP="008E17E8">
      <w:pPr>
        <w:pStyle w:val="Caption"/>
        <w:rPr>
          <w:rFonts w:ascii="Times New Roman" w:hAnsi="Times New Roman" w:cs="Times New Roman"/>
          <w:b/>
          <w:i w:val="0"/>
        </w:rPr>
      </w:pPr>
    </w:p>
    <w:p w14:paraId="231BB5CA" w14:textId="0CC44B81" w:rsidR="000A2F0E" w:rsidRPr="00BA1C76" w:rsidRDefault="00E13494" w:rsidP="00CE68CC">
      <w:pPr>
        <w:pStyle w:val="Caption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b/>
          <w:i w:val="0"/>
        </w:rPr>
        <w:t>Fig.</w:t>
      </w:r>
      <w:r w:rsidR="000A2F0E" w:rsidRPr="004604A3">
        <w:rPr>
          <w:rFonts w:ascii="Times New Roman" w:hAnsi="Times New Roman" w:cs="Times New Roman"/>
          <w:b/>
          <w:i w:val="0"/>
        </w:rPr>
        <w:t xml:space="preserve"> S</w:t>
      </w:r>
      <w:r w:rsidR="008524EE">
        <w:rPr>
          <w:rFonts w:ascii="Times New Roman" w:hAnsi="Times New Roman" w:cs="Times New Roman"/>
          <w:b/>
          <w:i w:val="0"/>
        </w:rPr>
        <w:t>8</w:t>
      </w:r>
      <w:r w:rsidR="000A2F0E" w:rsidRPr="00BA1C76">
        <w:rPr>
          <w:rFonts w:ascii="Times New Roman" w:hAnsi="Times New Roman" w:cs="Times New Roman"/>
          <w:i w:val="0"/>
        </w:rPr>
        <w:t xml:space="preserve"> </w:t>
      </w:r>
      <w:r w:rsidR="000A2F0E" w:rsidRPr="004A165D">
        <w:rPr>
          <w:rFonts w:ascii="Times New Roman" w:hAnsi="Times New Roman" w:cs="Times New Roman"/>
          <w:i w:val="0"/>
          <w:iCs w:val="0"/>
        </w:rPr>
        <w:t>Spatial linear trends of annual rainfall (mm/year</w:t>
      </w:r>
      <w:r w:rsidR="000C1165">
        <w:rPr>
          <w:rFonts w:ascii="Times New Roman" w:hAnsi="Times New Roman" w:cs="Times New Roman"/>
          <w:i w:val="0"/>
          <w:iCs w:val="0"/>
        </w:rPr>
        <w:t>/100 year</w:t>
      </w:r>
      <w:r w:rsidR="000A2F0E" w:rsidRPr="004A165D">
        <w:rPr>
          <w:rFonts w:ascii="Times New Roman" w:hAnsi="Times New Roman" w:cs="Times New Roman"/>
          <w:i w:val="0"/>
          <w:iCs w:val="0"/>
        </w:rPr>
        <w:t>) over India during 1975</w:t>
      </w:r>
      <w:r w:rsidR="00651A51">
        <w:rPr>
          <w:rFonts w:ascii="Times New Roman" w:hAnsi="Times New Roman" w:cs="Times New Roman"/>
          <w:i w:val="0"/>
          <w:iCs w:val="0"/>
        </w:rPr>
        <w:t xml:space="preserve"> to </w:t>
      </w:r>
      <w:r w:rsidR="000A2F0E" w:rsidRPr="004A165D">
        <w:rPr>
          <w:rFonts w:ascii="Times New Roman" w:hAnsi="Times New Roman" w:cs="Times New Roman"/>
          <w:i w:val="0"/>
          <w:iCs w:val="0"/>
        </w:rPr>
        <w:t xml:space="preserve">2005 for individual CMIP5 models, the CMIP5 multi-model ensemble, and the observational dataset (IMD). Trends are calculated using linear regression, and </w:t>
      </w:r>
      <w:r w:rsidR="00673F2B">
        <w:rPr>
          <w:rFonts w:ascii="Times New Roman" w:hAnsi="Times New Roman" w:cs="Times New Roman"/>
          <w:i w:val="0"/>
          <w:iCs w:val="0"/>
        </w:rPr>
        <w:t>black dot</w:t>
      </w:r>
      <w:r w:rsidR="000A2F0E" w:rsidRPr="004A165D">
        <w:rPr>
          <w:rFonts w:ascii="Times New Roman" w:hAnsi="Times New Roman" w:cs="Times New Roman"/>
          <w:i w:val="0"/>
          <w:iCs w:val="0"/>
        </w:rPr>
        <w:t xml:space="preserve"> indicate statistically significant trends at the 95% confidence level</w:t>
      </w:r>
      <w:r w:rsidR="000A2F0E" w:rsidRPr="004A165D">
        <w:rPr>
          <w:rFonts w:ascii="Times New Roman" w:hAnsi="Times New Roman" w:cs="Times New Roman"/>
        </w:rPr>
        <w:t>.</w:t>
      </w:r>
    </w:p>
    <w:p w14:paraId="7DDED6B4" w14:textId="2DB91954" w:rsidR="005913B7" w:rsidRDefault="00297C47">
      <w:r>
        <w:rPr>
          <w:noProof/>
          <w:lang w:eastAsia="en-IN" w:bidi="ar-SA"/>
        </w:rPr>
        <w:lastRenderedPageBreak/>
        <w:drawing>
          <wp:inline distT="0" distB="0" distL="0" distR="0" wp14:anchorId="310D6510" wp14:editId="551B3307">
            <wp:extent cx="5731510" cy="63734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ar_trends_spatial_cmip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A742" w14:textId="33396277" w:rsidR="00960D66" w:rsidRPr="00BA1C76" w:rsidRDefault="00E13494" w:rsidP="00AE47BF">
      <w:pPr>
        <w:pStyle w:val="Caption"/>
        <w:jc w:val="both"/>
        <w:rPr>
          <w:rFonts w:ascii="Times New Roman" w:hAnsi="Times New Roman" w:cs="Times New Roman"/>
          <w:i w:val="0"/>
          <w:noProof/>
        </w:rPr>
      </w:pPr>
      <w:r>
        <w:rPr>
          <w:rFonts w:ascii="Times New Roman" w:hAnsi="Times New Roman" w:cs="Times New Roman"/>
          <w:b/>
          <w:i w:val="0"/>
        </w:rPr>
        <w:t>Fig.</w:t>
      </w:r>
      <w:r w:rsidR="003535F5" w:rsidRPr="004604A3">
        <w:rPr>
          <w:rFonts w:ascii="Times New Roman" w:hAnsi="Times New Roman" w:cs="Times New Roman"/>
          <w:b/>
          <w:i w:val="0"/>
        </w:rPr>
        <w:t xml:space="preserve"> </w:t>
      </w:r>
      <w:r w:rsidR="00331485" w:rsidRPr="004604A3">
        <w:rPr>
          <w:rFonts w:ascii="Times New Roman" w:hAnsi="Times New Roman" w:cs="Times New Roman"/>
          <w:b/>
          <w:i w:val="0"/>
        </w:rPr>
        <w:t>S</w:t>
      </w:r>
      <w:r w:rsidR="008524EE">
        <w:rPr>
          <w:rFonts w:ascii="Times New Roman" w:hAnsi="Times New Roman" w:cs="Times New Roman"/>
          <w:b/>
          <w:i w:val="0"/>
        </w:rPr>
        <w:t>9</w:t>
      </w:r>
      <w:r w:rsidR="00960D66" w:rsidRPr="00BA1C76">
        <w:rPr>
          <w:rFonts w:ascii="Times New Roman" w:hAnsi="Times New Roman" w:cs="Times New Roman"/>
          <w:i w:val="0"/>
        </w:rPr>
        <w:t xml:space="preserve"> </w:t>
      </w:r>
      <w:r w:rsidR="00B575BC" w:rsidRPr="004A165D">
        <w:rPr>
          <w:rFonts w:ascii="Times New Roman" w:hAnsi="Times New Roman" w:cs="Times New Roman"/>
          <w:i w:val="0"/>
          <w:iCs w:val="0"/>
        </w:rPr>
        <w:t>Spatial linear trends of annual rainfall (mm/year</w:t>
      </w:r>
      <w:r w:rsidR="000C1165">
        <w:rPr>
          <w:rFonts w:ascii="Times New Roman" w:hAnsi="Times New Roman" w:cs="Times New Roman"/>
          <w:i w:val="0"/>
          <w:iCs w:val="0"/>
        </w:rPr>
        <w:t>/100 years</w:t>
      </w:r>
      <w:r w:rsidR="00651A51">
        <w:rPr>
          <w:rFonts w:ascii="Times New Roman" w:hAnsi="Times New Roman" w:cs="Times New Roman"/>
          <w:i w:val="0"/>
          <w:iCs w:val="0"/>
        </w:rPr>
        <w:t xml:space="preserve">) over India during 1975 to </w:t>
      </w:r>
      <w:r w:rsidR="00B575BC" w:rsidRPr="004A165D">
        <w:rPr>
          <w:rFonts w:ascii="Times New Roman" w:hAnsi="Times New Roman" w:cs="Times New Roman"/>
          <w:i w:val="0"/>
          <w:iCs w:val="0"/>
        </w:rPr>
        <w:t xml:space="preserve">2005 for individual CMIP6 models, the CMIP6 multi-model ensemble mean, and the observational dataset (IMD). Trends are calculated using linear regression, and </w:t>
      </w:r>
      <w:r w:rsidR="004604A3">
        <w:rPr>
          <w:rFonts w:ascii="Times New Roman" w:hAnsi="Times New Roman" w:cs="Times New Roman"/>
          <w:i w:val="0"/>
          <w:iCs w:val="0"/>
        </w:rPr>
        <w:t>black dot</w:t>
      </w:r>
      <w:r w:rsidR="00B575BC" w:rsidRPr="004A165D">
        <w:rPr>
          <w:rFonts w:ascii="Times New Roman" w:hAnsi="Times New Roman" w:cs="Times New Roman"/>
          <w:i w:val="0"/>
          <w:iCs w:val="0"/>
        </w:rPr>
        <w:t xml:space="preserve"> indicate statistically significant trends at the 95% confidence level.</w:t>
      </w:r>
    </w:p>
    <w:p w14:paraId="67207028" w14:textId="77777777" w:rsidR="00960D66" w:rsidRDefault="00960D66"/>
    <w:p w14:paraId="627B9EEC" w14:textId="77777777" w:rsidR="00F15722" w:rsidRDefault="00F15722"/>
    <w:p w14:paraId="3B8CAF42" w14:textId="77777777" w:rsidR="00F15722" w:rsidRDefault="00F15722"/>
    <w:p w14:paraId="1F2C438E" w14:textId="6F4B4C5B" w:rsidR="00F15722" w:rsidRDefault="00F15722"/>
    <w:p w14:paraId="1B1846DA" w14:textId="77777777" w:rsidR="00CA3AA3" w:rsidRDefault="00CA3AA3" w:rsidP="00F15722">
      <w:pPr>
        <w:pStyle w:val="Caption"/>
        <w:rPr>
          <w:rFonts w:ascii="Times New Roman" w:hAnsi="Times New Roman" w:cs="Times New Roman"/>
          <w:i w:val="0"/>
        </w:rPr>
      </w:pPr>
    </w:p>
    <w:p w14:paraId="62B05E38" w14:textId="7F02306F" w:rsidR="00CA3AA3" w:rsidRDefault="00CA3AA3" w:rsidP="00CA3AA3"/>
    <w:p w14:paraId="0D671CAB" w14:textId="1DE076A6" w:rsidR="00F535C8" w:rsidRDefault="00317DA9" w:rsidP="00CA3AA3">
      <w:r>
        <w:rPr>
          <w:noProof/>
          <w:lang w:eastAsia="en-IN" w:bidi="ar-SA"/>
        </w:rPr>
        <w:lastRenderedPageBreak/>
        <w:drawing>
          <wp:inline distT="0" distB="0" distL="0" distR="0" wp14:anchorId="47347E12" wp14:editId="77F6A37E">
            <wp:extent cx="5731510" cy="366331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eadLag_11models_FINAL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BE8A" w14:textId="0D546A1D" w:rsidR="005F7C70" w:rsidRPr="0023284E" w:rsidRDefault="00E13494" w:rsidP="005F7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8524EE">
        <w:rPr>
          <w:rFonts w:ascii="Times New Roman" w:hAnsi="Times New Roman" w:cs="Times New Roman"/>
          <w:b/>
        </w:rPr>
        <w:t xml:space="preserve"> S10</w:t>
      </w:r>
      <w:r w:rsidR="005F7C70">
        <w:rPr>
          <w:rFonts w:ascii="Times New Roman" w:hAnsi="Times New Roman" w:cs="Times New Roman"/>
        </w:rPr>
        <w:t xml:space="preserve"> Lead and Lag correlation</w:t>
      </w:r>
      <w:r w:rsidR="005F7C70" w:rsidRPr="005F30C6">
        <w:rPr>
          <w:rFonts w:ascii="Times New Roman" w:hAnsi="Times New Roman" w:cs="Times New Roman"/>
        </w:rPr>
        <w:t xml:space="preserve"> between Principal Components</w:t>
      </w:r>
      <w:r w:rsidR="005F7C70">
        <w:rPr>
          <w:rFonts w:ascii="Times New Roman" w:hAnsi="Times New Roman" w:cs="Times New Roman"/>
        </w:rPr>
        <w:t>(PCs) and Zonal Wind</w:t>
      </w:r>
      <w:r w:rsidR="003D5AD9">
        <w:rPr>
          <w:rFonts w:ascii="Times New Roman" w:hAnsi="Times New Roman" w:cs="Times New Roman"/>
        </w:rPr>
        <w:t xml:space="preserve"> (850hPa)</w:t>
      </w:r>
      <w:r w:rsidR="005F7C70">
        <w:rPr>
          <w:rFonts w:ascii="Times New Roman" w:hAnsi="Times New Roman" w:cs="Times New Roman"/>
        </w:rPr>
        <w:t xml:space="preserve"> for different CMIP6 and CMIP5 Models form (a to k). </w:t>
      </w:r>
    </w:p>
    <w:p w14:paraId="5B1C3A22" w14:textId="4047200F" w:rsidR="005F7C70" w:rsidRPr="007F6F2D" w:rsidRDefault="005F7C70" w:rsidP="005F7C70">
      <w:pPr>
        <w:pStyle w:val="Caption"/>
        <w:jc w:val="both"/>
        <w:rPr>
          <w:rFonts w:ascii="Times New Roman" w:hAnsi="Times New Roman" w:cs="Times New Roman"/>
          <w:i w:val="0"/>
          <w:noProof/>
        </w:rPr>
      </w:pPr>
    </w:p>
    <w:p w14:paraId="231B6EF9" w14:textId="77777777" w:rsidR="00CA3AA3" w:rsidRDefault="00CA3AA3" w:rsidP="00CA3AA3">
      <w:pPr>
        <w:rPr>
          <w:rFonts w:ascii="Times New Roman" w:hAnsi="Times New Roman" w:cs="Times New Roman"/>
        </w:rPr>
      </w:pPr>
    </w:p>
    <w:p w14:paraId="235C9E82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332E2EE1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1037BED1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6A0316F1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3EC1CD52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286E0D66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7556D527" w14:textId="2A4281CB" w:rsidR="005A0937" w:rsidRDefault="005A0937" w:rsidP="00CA3AA3">
      <w:pPr>
        <w:rPr>
          <w:rFonts w:ascii="Times New Roman" w:hAnsi="Times New Roman" w:cs="Times New Roman"/>
        </w:rPr>
      </w:pPr>
    </w:p>
    <w:p w14:paraId="547A012B" w14:textId="77777777" w:rsidR="00F12301" w:rsidRDefault="00F12301" w:rsidP="00CA3AA3">
      <w:pPr>
        <w:rPr>
          <w:rFonts w:ascii="Times New Roman" w:hAnsi="Times New Roman" w:cs="Times New Roman"/>
        </w:rPr>
      </w:pPr>
    </w:p>
    <w:p w14:paraId="2E5DDA27" w14:textId="44C8E0C1" w:rsidR="005A0937" w:rsidRDefault="005A0937" w:rsidP="00CA3AA3">
      <w:pPr>
        <w:rPr>
          <w:rFonts w:ascii="Times New Roman" w:hAnsi="Times New Roman" w:cs="Times New Roman"/>
        </w:rPr>
      </w:pPr>
    </w:p>
    <w:p w14:paraId="6963219B" w14:textId="1B0D1AD1" w:rsidR="006035EF" w:rsidRDefault="006035EF" w:rsidP="004A165D">
      <w:pPr>
        <w:tabs>
          <w:tab w:val="left" w:pos="101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880A498" w14:textId="77777777" w:rsidR="005A0937" w:rsidRDefault="005A0937" w:rsidP="00CA3AA3">
      <w:pPr>
        <w:rPr>
          <w:rFonts w:ascii="Times New Roman" w:hAnsi="Times New Roman" w:cs="Times New Roman"/>
        </w:rPr>
      </w:pPr>
    </w:p>
    <w:p w14:paraId="2BCFEDF9" w14:textId="77777777" w:rsidR="005A0937" w:rsidRDefault="005A0937" w:rsidP="005A0937">
      <w:pPr>
        <w:pStyle w:val="TableHeading"/>
        <w:jc w:val="left"/>
      </w:pPr>
      <w:r>
        <w:t>Tables</w:t>
      </w:r>
    </w:p>
    <w:p w14:paraId="62E93941" w14:textId="77777777" w:rsidR="005A0937" w:rsidRDefault="005A0937" w:rsidP="005A0937">
      <w:pPr>
        <w:pStyle w:val="TableHeading"/>
        <w:jc w:val="left"/>
      </w:pPr>
    </w:p>
    <w:p w14:paraId="28465D9D" w14:textId="3517D2B8" w:rsidR="005A0937" w:rsidRDefault="005A0937" w:rsidP="005A0937">
      <w:pPr>
        <w:pStyle w:val="TableHeading"/>
        <w:jc w:val="left"/>
        <w:rPr>
          <w:sz w:val="22"/>
          <w:szCs w:val="22"/>
        </w:rPr>
      </w:pPr>
      <w:r w:rsidRPr="00FF3D3A">
        <w:rPr>
          <w:rFonts w:ascii="Times New Roman" w:hAnsi="Times New Roman" w:cs="Times New Roman"/>
          <w:sz w:val="22"/>
          <w:szCs w:val="22"/>
        </w:rPr>
        <w:t xml:space="preserve">Table </w:t>
      </w:r>
      <w:r w:rsidRPr="00FF3D3A">
        <w:rPr>
          <w:rFonts w:ascii="Times New Roman" w:hAnsi="Times New Roman" w:cs="Times New Roman"/>
          <w:bCs w:val="0"/>
          <w:sz w:val="22"/>
          <w:szCs w:val="22"/>
        </w:rPr>
        <w:t>S1</w:t>
      </w:r>
      <w:r w:rsidRPr="005E7B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List of 13 CMIP6 models used in this study, including their modelling centres, atmospheric resolution, and availability of historical </w:t>
      </w:r>
      <w:r w:rsidR="00651A5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simulations for the period 1975 to </w:t>
      </w:r>
      <w:r w:rsidRPr="005E7BF9">
        <w:rPr>
          <w:rFonts w:ascii="Times New Roman" w:hAnsi="Times New Roman" w:cs="Times New Roman"/>
          <w:b w:val="0"/>
          <w:bCs w:val="0"/>
          <w:sz w:val="22"/>
          <w:szCs w:val="22"/>
        </w:rPr>
        <w:t>2005</w:t>
      </w:r>
      <w:r w:rsidRPr="005E7BF9">
        <w:rPr>
          <w:b w:val="0"/>
          <w:bCs w:val="0"/>
          <w:sz w:val="22"/>
          <w:szCs w:val="22"/>
        </w:rPr>
        <w:t>.</w:t>
      </w:r>
    </w:p>
    <w:p w14:paraId="2E821233" w14:textId="77777777" w:rsidR="005A0937" w:rsidRPr="00055137" w:rsidRDefault="005A0937" w:rsidP="005A0937">
      <w:pPr>
        <w:pStyle w:val="TableHeading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6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7"/>
        <w:gridCol w:w="4678"/>
        <w:gridCol w:w="2409"/>
      </w:tblGrid>
      <w:tr w:rsidR="005A0937" w:rsidRPr="00055137" w14:paraId="74E7C5F8" w14:textId="77777777" w:rsidTr="0066050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0F0EA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b/>
                <w:sz w:val="22"/>
                <w:szCs w:val="22"/>
              </w:rPr>
              <w:t>Models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184C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b/>
                <w:sz w:val="22"/>
                <w:szCs w:val="22"/>
              </w:rPr>
              <w:t>Institute / Modelling Centre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C0CE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b/>
                <w:sz w:val="22"/>
                <w:szCs w:val="22"/>
              </w:rPr>
              <w:t>Resolution</w:t>
            </w:r>
          </w:p>
        </w:tc>
      </w:tr>
      <w:tr w:rsidR="005A0937" w:rsidRPr="00055137" w14:paraId="2A036B49" w14:textId="77777777" w:rsidTr="00660503"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2A2F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ACCESS-CM2</w:t>
            </w:r>
          </w:p>
          <w:p w14:paraId="4C51EE76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3608E5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0025D6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B86B4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F7F888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6316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ACCESS-ESM1-5</w:t>
            </w:r>
          </w:p>
          <w:p w14:paraId="5BA1240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EF75E8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CanESM5</w:t>
            </w:r>
          </w:p>
          <w:p w14:paraId="308B37EC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ED2F2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35C90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CNRM-CM6-1</w:t>
            </w:r>
          </w:p>
          <w:p w14:paraId="576DC25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C4A725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4D0ABD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GFDL-CM4</w:t>
            </w:r>
          </w:p>
          <w:p w14:paraId="75A1B565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B8E17F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AF9E1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GFDL-ESM4</w:t>
            </w:r>
          </w:p>
          <w:p w14:paraId="6E50300B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4FFA7A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48E42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GISS-E2-1-H</w:t>
            </w:r>
          </w:p>
          <w:p w14:paraId="5F64763E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19017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59FD0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INM-CM4-8</w:t>
            </w:r>
          </w:p>
          <w:p w14:paraId="554C1A3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962CFB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488F3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IPSL-CM6A-LR</w:t>
            </w:r>
          </w:p>
          <w:p w14:paraId="61AA4E39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87D179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MIROC6</w:t>
            </w:r>
          </w:p>
          <w:p w14:paraId="3E7BF6F5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BDF35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2D1E6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F35DE8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66721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328F0E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A6CB4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MPI-ESM-1-2-LR</w:t>
            </w:r>
          </w:p>
          <w:p w14:paraId="36D04BD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F9442D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B9557A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MRI-ESM2-0</w:t>
            </w:r>
          </w:p>
          <w:p w14:paraId="09110F2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7EF8DF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1E7B9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NorESM2-LM</w:t>
            </w:r>
          </w:p>
          <w:p w14:paraId="647773EB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A6DD1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C38E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CSIRO (Commonwealth Scientific and Industrial Research Organisation) and ARCCSS (Australian Research Council Centre of Excellence for Climate System Science), Australia</w:t>
            </w:r>
          </w:p>
          <w:p w14:paraId="219F102B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3C7102" w14:textId="77777777" w:rsidR="001B793A" w:rsidRDefault="001B793A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3C01FB" w14:textId="0A3D99A8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CSIRO and ARCCSS, Australia</w:t>
            </w:r>
          </w:p>
          <w:p w14:paraId="0F24FB8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D197D9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CCCma</w:t>
            </w:r>
            <w:proofErr w:type="spellEnd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(Canadian Centre for Climate Modelling and Analysis), Canada</w:t>
            </w:r>
          </w:p>
          <w:p w14:paraId="3BBB2FB5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21FE5C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CNRM (Centre National de </w:t>
            </w:r>
            <w:proofErr w:type="spellStart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Recherches</w:t>
            </w:r>
            <w:proofErr w:type="spellEnd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Météorologiques</w:t>
            </w:r>
            <w:proofErr w:type="spellEnd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) – CERFACS, France</w:t>
            </w:r>
          </w:p>
          <w:p w14:paraId="0E27CD7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0210FE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NOAA-GFDL (Geophysical Fluid Dynamics Laboratory), USA</w:t>
            </w:r>
          </w:p>
          <w:p w14:paraId="7252B40A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D1E6AE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NOAA-GFDL (Geophysical Fluid Dynamics Laboratory), USA</w:t>
            </w:r>
          </w:p>
          <w:p w14:paraId="348B959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F6059C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NASA-GISS (Goddard Institute for Space Studies), USA</w:t>
            </w:r>
          </w:p>
          <w:p w14:paraId="1E42306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46B2A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INM (Institute for Numerical Mathematics), Russia</w:t>
            </w:r>
          </w:p>
          <w:p w14:paraId="6F3FCFEF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8AF8A8" w14:textId="77777777" w:rsidR="001B793A" w:rsidRDefault="001B793A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18F0FE" w14:textId="41C855A8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IPSL (Institute Pierre-Simon Laplace), France</w:t>
            </w:r>
          </w:p>
          <w:p w14:paraId="1DE2332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D0B11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MIROC Consortium: JAMSTEC (Japan Agency for Marine-Earth Science and Technology), AORI (Atmosphere and Ocean Research Institute, The University of Tokyo), and NIES (National Institute for Environmental Studies), Japan</w:t>
            </w:r>
          </w:p>
          <w:p w14:paraId="26267DFF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11E57A" w14:textId="77777777" w:rsidR="001B793A" w:rsidRDefault="001B793A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BC73C8" w14:textId="17720AB8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MPI-M (Max Planck Institute for Meteorology), Germany</w:t>
            </w:r>
          </w:p>
          <w:p w14:paraId="31B298D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9D8FF9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MRI (Meteorological Research Institute), Japan</w:t>
            </w:r>
          </w:p>
          <w:p w14:paraId="56A91B9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2C769" w14:textId="77777777" w:rsidR="001B793A" w:rsidRDefault="001B793A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93A142" w14:textId="029D2861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NCC (Norwegian Climate Centre), Norway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E261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192 x 144 (1.85x1.25)</w:t>
            </w:r>
          </w:p>
          <w:p w14:paraId="1026F96D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3B744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E7E18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C3611D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717F8F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376B9D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192 x 145 (1.85 x 1.25)</w:t>
            </w:r>
          </w:p>
          <w:p w14:paraId="332837A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EB1446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128 x 64 (2.8 x 2.8)</w:t>
            </w:r>
          </w:p>
          <w:p w14:paraId="5D7593C6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B304AD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C709FC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256 x 128 (1.4 x 1.4)</w:t>
            </w:r>
          </w:p>
          <w:p w14:paraId="76D6D7AC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1CCB2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A9B5B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288 x 180 (1.25x 1.0)</w:t>
            </w:r>
          </w:p>
          <w:p w14:paraId="2BABEEB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F1AAC8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31C5B9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288 x 180 (1.25x 1.0)</w:t>
            </w:r>
          </w:p>
          <w:p w14:paraId="7F7B28D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DAA9C1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AF2F7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× 90 (2.5x 2.0)</w:t>
            </w:r>
          </w:p>
          <w:p w14:paraId="20BC1C8E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A03BE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267E8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180 x 120 (2 x 1.5)</w:t>
            </w:r>
          </w:p>
          <w:p w14:paraId="48D1060A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E1975C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86337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× 143 (2.5 x 1.3)</w:t>
            </w:r>
          </w:p>
          <w:p w14:paraId="4782F0B3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58D3F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C7F1B6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256 × 128 (1.4x1.4)</w:t>
            </w:r>
          </w:p>
          <w:p w14:paraId="0090A43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F7B3CF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B9D509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2E682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5D73C2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2EB50A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192 × 96 (1.86 x 1.86)</w:t>
            </w:r>
          </w:p>
          <w:p w14:paraId="15E4192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A4A7F4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C38D8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320×160 (1.125 x 1.12)</w:t>
            </w:r>
          </w:p>
          <w:p w14:paraId="3AADA450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8575D8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069EB5" w14:textId="77777777" w:rsidR="005A0937" w:rsidRPr="00055137" w:rsidRDefault="005A0937" w:rsidP="0066050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x 96 (2.5 x 1.89)</w:t>
            </w:r>
          </w:p>
        </w:tc>
      </w:tr>
    </w:tbl>
    <w:p w14:paraId="603787B7" w14:textId="77777777" w:rsidR="005A0937" w:rsidRDefault="005A0937" w:rsidP="005A0937">
      <w:pPr>
        <w:rPr>
          <w:lang w:val="en-US"/>
        </w:rPr>
      </w:pPr>
    </w:p>
    <w:p w14:paraId="4D5E5A29" w14:textId="77777777" w:rsidR="005A0937" w:rsidRDefault="005A0937" w:rsidP="005A0937">
      <w:pPr>
        <w:rPr>
          <w:lang w:val="en-US"/>
        </w:rPr>
      </w:pPr>
    </w:p>
    <w:p w14:paraId="37B5B934" w14:textId="6CC7474E" w:rsidR="005A0937" w:rsidRPr="005E7BF9" w:rsidRDefault="00FF3D3A" w:rsidP="005A0937">
      <w:pPr>
        <w:pStyle w:val="TableHeading"/>
        <w:jc w:val="left"/>
        <w:rPr>
          <w:b w:val="0"/>
          <w:bCs w:val="0"/>
          <w:sz w:val="22"/>
          <w:szCs w:val="22"/>
        </w:rPr>
      </w:pPr>
      <w:r w:rsidRPr="00FF3D3A">
        <w:rPr>
          <w:rFonts w:ascii="Times New Roman" w:hAnsi="Times New Roman" w:cs="Times New Roman"/>
          <w:bCs w:val="0"/>
          <w:sz w:val="22"/>
          <w:szCs w:val="22"/>
        </w:rPr>
        <w:t>Table S2</w:t>
      </w:r>
      <w:r w:rsidR="005A0937" w:rsidRPr="005E7B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List of 13 CMIP5 models used in this study, including their modelling </w:t>
      </w:r>
      <w:r w:rsidR="00EF7F4D" w:rsidRPr="005E7BF9">
        <w:rPr>
          <w:rFonts w:ascii="Times New Roman" w:hAnsi="Times New Roman" w:cs="Times New Roman"/>
          <w:b w:val="0"/>
          <w:bCs w:val="0"/>
          <w:sz w:val="22"/>
          <w:szCs w:val="22"/>
        </w:rPr>
        <w:t>centres</w:t>
      </w:r>
      <w:r w:rsidR="005A0937" w:rsidRPr="005E7B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atmospheric resolution, and availability of historical </w:t>
      </w:r>
      <w:r w:rsidR="00651A5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simulations for the period 1975 to </w:t>
      </w:r>
      <w:r w:rsidR="005A0937" w:rsidRPr="005E7BF9">
        <w:rPr>
          <w:rFonts w:ascii="Times New Roman" w:hAnsi="Times New Roman" w:cs="Times New Roman"/>
          <w:b w:val="0"/>
          <w:bCs w:val="0"/>
          <w:sz w:val="22"/>
          <w:szCs w:val="22"/>
        </w:rPr>
        <w:t>2005</w:t>
      </w:r>
      <w:r w:rsidR="005A0937" w:rsidRPr="005E7BF9">
        <w:rPr>
          <w:b w:val="0"/>
          <w:bCs w:val="0"/>
          <w:sz w:val="22"/>
          <w:szCs w:val="22"/>
        </w:rPr>
        <w:t>.</w:t>
      </w:r>
    </w:p>
    <w:p w14:paraId="518EBF5B" w14:textId="77777777" w:rsidR="005A0937" w:rsidRPr="00055137" w:rsidRDefault="005A0937" w:rsidP="005A0937">
      <w:pPr>
        <w:pStyle w:val="TableHeading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4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7"/>
        <w:gridCol w:w="4394"/>
        <w:gridCol w:w="2524"/>
      </w:tblGrid>
      <w:tr w:rsidR="005A0937" w:rsidRPr="00055137" w14:paraId="2F490B5A" w14:textId="77777777" w:rsidTr="0066050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FDA2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b/>
                <w:sz w:val="22"/>
                <w:szCs w:val="22"/>
              </w:rPr>
              <w:t>Models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FF62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b/>
                <w:sz w:val="22"/>
                <w:szCs w:val="22"/>
              </w:rPr>
              <w:t>Institute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4CF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b/>
                <w:sz w:val="22"/>
                <w:szCs w:val="22"/>
              </w:rPr>
              <w:t>Resolution</w:t>
            </w:r>
          </w:p>
        </w:tc>
      </w:tr>
      <w:tr w:rsidR="005A0937" w:rsidRPr="00055137" w14:paraId="3F3D8807" w14:textId="77777777" w:rsidTr="00660503"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545F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ACCESS1-0</w:t>
            </w:r>
          </w:p>
          <w:p w14:paraId="1C99555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6BD12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4C519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4A45C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ACCESS1-3</w:t>
            </w:r>
          </w:p>
          <w:p w14:paraId="4164644C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68927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CanESM2</w:t>
            </w:r>
          </w:p>
          <w:p w14:paraId="1DC8F8A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F771A3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CF4DA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CNRM-CM5</w:t>
            </w:r>
          </w:p>
          <w:p w14:paraId="47E419C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BCB92A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182EA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C20DC3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GFDL-CM3</w:t>
            </w:r>
          </w:p>
          <w:p w14:paraId="6096D6E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BFD07D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ADFA1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GFDL-ESM4</w:t>
            </w:r>
          </w:p>
          <w:p w14:paraId="7F602469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61CB41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BF40E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28971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GISS-E2-R</w:t>
            </w:r>
          </w:p>
          <w:p w14:paraId="7437F17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365179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E04521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INMCM4</w:t>
            </w:r>
          </w:p>
          <w:p w14:paraId="25C8E95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AC8D1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AD8712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IPSL-CM5A-LR</w:t>
            </w:r>
          </w:p>
          <w:p w14:paraId="19237D9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96626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49BAA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MIROC5</w:t>
            </w:r>
          </w:p>
          <w:p w14:paraId="048A32C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C9907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B7932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MPI-ESM-LR</w:t>
            </w:r>
          </w:p>
          <w:p w14:paraId="3494CD7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9BB5C2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98B7A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MRI-ESM1</w:t>
            </w:r>
          </w:p>
          <w:p w14:paraId="10CA7C41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D8362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762229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NoRESM1-M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97DB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CSIRO-BOM (Commonwealth Scientific and Industrial Research Organisation and Bureau of Meteorology), Australia </w:t>
            </w:r>
          </w:p>
          <w:p w14:paraId="7229F62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D53A5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CSIRO-BOM, Australia </w:t>
            </w:r>
          </w:p>
          <w:p w14:paraId="652C055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54CA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CCCma</w:t>
            </w:r>
            <w:proofErr w:type="spellEnd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(Canadian Centre for Climate Modelling and Analysis), Canada </w:t>
            </w:r>
          </w:p>
          <w:p w14:paraId="65EB1E33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F281D1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CNRM-CERFACS (Centre National de </w:t>
            </w:r>
            <w:proofErr w:type="spellStart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Recherches</w:t>
            </w:r>
            <w:proofErr w:type="spellEnd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Météorologiques</w:t>
            </w:r>
            <w:proofErr w:type="spellEnd"/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and CERFACS), France </w:t>
            </w:r>
          </w:p>
          <w:p w14:paraId="7D6AE8FE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794FB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NOAA-GFDL (Geophysical Fluid Dynamics Laboratory), USA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F3C14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4A7132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NOAA-GFDL (Geophysical Fluid Dynamics Laboratory), USA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E5720A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NASA-GISS, USA</w:t>
            </w:r>
          </w:p>
          <w:p w14:paraId="6A54D28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1D90A2" w14:textId="77777777" w:rsidR="005A0937" w:rsidRPr="00055137" w:rsidRDefault="005A0937" w:rsidP="00660503">
            <w:pPr>
              <w:pStyle w:val="TableContents"/>
              <w:jc w:val="both"/>
              <w:rPr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NASA-GISS (Goddard Institute for Space Studies), USA</w:t>
            </w:r>
          </w:p>
          <w:p w14:paraId="30427FE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318DB9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INM (Institute for Numerical Mathematics), Russia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16ACA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EA503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IPSL (Institute Pierre-Simon Laplace), France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A14651D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77CB3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MIROC Consortium (JAMSTEC, AORI, NIES), Japan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DBD153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2826F9" w14:textId="77777777" w:rsidR="001B793A" w:rsidRDefault="001B793A" w:rsidP="00660503">
            <w:pPr>
              <w:pStyle w:val="TableContents"/>
              <w:jc w:val="both"/>
              <w:rPr>
                <w:sz w:val="22"/>
                <w:szCs w:val="22"/>
              </w:rPr>
            </w:pPr>
          </w:p>
          <w:p w14:paraId="69E2C274" w14:textId="12E71BF4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MPI-M (Max Planck Institute for Meteorology), Germany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B4ACB2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61AB42" w14:textId="6A6BF54C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sz w:val="22"/>
                <w:szCs w:val="22"/>
              </w:rPr>
              <w:t>MRI (Meteorological Research Institute), Japan</w:t>
            </w: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0F3CD02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4BCED2" w14:textId="2CD56DEE" w:rsidR="001B793A" w:rsidRDefault="001B793A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0C8AE3" w14:textId="1B8CCAC6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NCC (Norwegian Climate Centre), Norway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F30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192 x 145 (1.88 x 1.25)</w:t>
            </w:r>
          </w:p>
          <w:p w14:paraId="13D0B8E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52297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0DB93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88081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192 ×145 (1.88 x 1.25)</w:t>
            </w:r>
          </w:p>
          <w:p w14:paraId="52AA42ED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65443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128 × 64 (2.8 x 2.8)</w:t>
            </w:r>
          </w:p>
          <w:p w14:paraId="016B8A33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A183AC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45195A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256 x 128 (1.4 x 1.4)</w:t>
            </w:r>
          </w:p>
          <w:p w14:paraId="25EA7C0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A60BF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25C545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0DA6EF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× 90 (2.5 x 2.0)</w:t>
            </w:r>
          </w:p>
          <w:p w14:paraId="6AC9E182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DD2B6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D67C3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x 90 (2.5x 2.0)</w:t>
            </w:r>
          </w:p>
          <w:p w14:paraId="2767F823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A72C5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5D9080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7D587D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× 90 (2.5 x 2.0)</w:t>
            </w:r>
          </w:p>
          <w:p w14:paraId="2DB89305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ECF7F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F18DB4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180 × 120 (2.0 x 1.5)</w:t>
            </w:r>
          </w:p>
          <w:p w14:paraId="52D61D7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35275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33D90D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96 × 96 (3.75 x 1.89)</w:t>
            </w:r>
          </w:p>
          <w:p w14:paraId="7D1A9F7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64669C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C12227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256 × 128 (1.4 x 1.4)</w:t>
            </w:r>
          </w:p>
          <w:p w14:paraId="2347DD7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08763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ABA47C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192 ×96 (1.8 x 1.8)</w:t>
            </w:r>
          </w:p>
          <w:p w14:paraId="65D20758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70987B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96748A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320 x 160(1.13 x 1.12)</w:t>
            </w:r>
          </w:p>
          <w:p w14:paraId="26017B0C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DA3595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464DC6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137">
              <w:rPr>
                <w:rFonts w:ascii="Times New Roman" w:hAnsi="Times New Roman" w:cs="Times New Roman"/>
                <w:sz w:val="22"/>
                <w:szCs w:val="22"/>
              </w:rPr>
              <w:t>144 x 96 (2.5 x 1.9)</w:t>
            </w:r>
          </w:p>
          <w:p w14:paraId="63228B0E" w14:textId="77777777" w:rsidR="005A0937" w:rsidRPr="00055137" w:rsidRDefault="005A0937" w:rsidP="00660503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985C9F" w14:textId="77777777" w:rsidR="005A0937" w:rsidRPr="00055137" w:rsidRDefault="005A0937" w:rsidP="005A0937">
      <w:pPr>
        <w:rPr>
          <w:sz w:val="22"/>
          <w:szCs w:val="22"/>
          <w:lang w:val="en-US"/>
        </w:rPr>
      </w:pPr>
    </w:p>
    <w:p w14:paraId="0E25FEB4" w14:textId="77777777" w:rsidR="005A0937" w:rsidRDefault="005A0937" w:rsidP="005A0937">
      <w:pPr>
        <w:rPr>
          <w:lang w:val="en-US"/>
        </w:rPr>
      </w:pPr>
    </w:p>
    <w:p w14:paraId="62A9090B" w14:textId="77777777" w:rsidR="005A0937" w:rsidRDefault="005A0937" w:rsidP="005A0937">
      <w:pPr>
        <w:rPr>
          <w:lang w:val="en-US"/>
        </w:rPr>
      </w:pPr>
    </w:p>
    <w:p w14:paraId="09CCDA0B" w14:textId="77777777" w:rsidR="005A0937" w:rsidRPr="00FE0C4F" w:rsidRDefault="005A0937" w:rsidP="005A0937">
      <w:pPr>
        <w:rPr>
          <w:lang w:val="en-US"/>
        </w:rPr>
      </w:pPr>
    </w:p>
    <w:p w14:paraId="57520134" w14:textId="77777777" w:rsidR="005A0937" w:rsidRPr="00DF2A23" w:rsidRDefault="005A0937" w:rsidP="00CA3AA3">
      <w:pPr>
        <w:rPr>
          <w:rFonts w:ascii="Times New Roman" w:hAnsi="Times New Roman" w:cs="Times New Roman"/>
        </w:rPr>
      </w:pPr>
    </w:p>
    <w:p w14:paraId="47B200D9" w14:textId="77777777" w:rsidR="00CA3AA3" w:rsidRDefault="00CA3AA3" w:rsidP="00CA3AA3">
      <w:pPr>
        <w:pStyle w:val="Caption"/>
        <w:rPr>
          <w:rFonts w:ascii="Times New Roman" w:hAnsi="Times New Roman" w:cs="Times New Roman"/>
          <w:i w:val="0"/>
        </w:rPr>
      </w:pPr>
    </w:p>
    <w:p w14:paraId="7BC98F24" w14:textId="77777777" w:rsidR="005A0937" w:rsidRDefault="005A0937" w:rsidP="00CA3AA3">
      <w:pPr>
        <w:pStyle w:val="Caption"/>
        <w:rPr>
          <w:rFonts w:ascii="Times New Roman" w:hAnsi="Times New Roman" w:cs="Times New Roman"/>
          <w:i w:val="0"/>
        </w:rPr>
      </w:pPr>
    </w:p>
    <w:p w14:paraId="087CD2FB" w14:textId="44E2FE3C" w:rsidR="005A0937" w:rsidRDefault="005A0937" w:rsidP="00CA3AA3">
      <w:pPr>
        <w:pStyle w:val="Caption"/>
        <w:rPr>
          <w:rFonts w:ascii="Times New Roman" w:hAnsi="Times New Roman" w:cs="Times New Roman"/>
          <w:i w:val="0"/>
        </w:rPr>
      </w:pPr>
    </w:p>
    <w:p w14:paraId="554F3E7F" w14:textId="11ACEB67" w:rsidR="00F020BE" w:rsidRPr="00DF2A23" w:rsidRDefault="00F020BE" w:rsidP="00DF2A23">
      <w:pPr>
        <w:suppressAutoHyphens w:val="0"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 w:cs="Times New Roman"/>
          <w:kern w:val="0"/>
          <w:lang w:eastAsia="en-IN" w:bidi="ar-SA"/>
        </w:rPr>
      </w:pPr>
    </w:p>
    <w:sectPr w:rsidR="00F020BE" w:rsidRPr="00DF2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F6"/>
    <w:rsid w:val="000219AE"/>
    <w:rsid w:val="00053428"/>
    <w:rsid w:val="00090017"/>
    <w:rsid w:val="000A2F0E"/>
    <w:rsid w:val="000C1165"/>
    <w:rsid w:val="000C7FBD"/>
    <w:rsid w:val="000F08EE"/>
    <w:rsid w:val="00101EBE"/>
    <w:rsid w:val="0011331D"/>
    <w:rsid w:val="00145400"/>
    <w:rsid w:val="00186864"/>
    <w:rsid w:val="001B793A"/>
    <w:rsid w:val="001C361E"/>
    <w:rsid w:val="00221F3E"/>
    <w:rsid w:val="002736FD"/>
    <w:rsid w:val="00290397"/>
    <w:rsid w:val="00291535"/>
    <w:rsid w:val="00297C47"/>
    <w:rsid w:val="002C1CDF"/>
    <w:rsid w:val="002F0F97"/>
    <w:rsid w:val="003172CB"/>
    <w:rsid w:val="00317DA9"/>
    <w:rsid w:val="00331485"/>
    <w:rsid w:val="00351DF6"/>
    <w:rsid w:val="00352647"/>
    <w:rsid w:val="003535F5"/>
    <w:rsid w:val="00390252"/>
    <w:rsid w:val="003D031B"/>
    <w:rsid w:val="003D5AD9"/>
    <w:rsid w:val="00403F05"/>
    <w:rsid w:val="00445D85"/>
    <w:rsid w:val="004604A3"/>
    <w:rsid w:val="004A165D"/>
    <w:rsid w:val="005003DC"/>
    <w:rsid w:val="0050433C"/>
    <w:rsid w:val="00527FD9"/>
    <w:rsid w:val="005320F9"/>
    <w:rsid w:val="0053271D"/>
    <w:rsid w:val="005521CD"/>
    <w:rsid w:val="00576577"/>
    <w:rsid w:val="00584098"/>
    <w:rsid w:val="005913B7"/>
    <w:rsid w:val="005974B2"/>
    <w:rsid w:val="005A0937"/>
    <w:rsid w:val="005B522B"/>
    <w:rsid w:val="005C7D19"/>
    <w:rsid w:val="005E4D96"/>
    <w:rsid w:val="005F2F92"/>
    <w:rsid w:val="005F7C70"/>
    <w:rsid w:val="006035EF"/>
    <w:rsid w:val="00651A51"/>
    <w:rsid w:val="00654422"/>
    <w:rsid w:val="00662FC4"/>
    <w:rsid w:val="00671D41"/>
    <w:rsid w:val="00673F2B"/>
    <w:rsid w:val="00690EBD"/>
    <w:rsid w:val="006A6042"/>
    <w:rsid w:val="007479F1"/>
    <w:rsid w:val="00754488"/>
    <w:rsid w:val="00770708"/>
    <w:rsid w:val="007800BB"/>
    <w:rsid w:val="00783A0D"/>
    <w:rsid w:val="00793BCC"/>
    <w:rsid w:val="007F5130"/>
    <w:rsid w:val="007F6F2D"/>
    <w:rsid w:val="008375B0"/>
    <w:rsid w:val="008524EE"/>
    <w:rsid w:val="00877EAA"/>
    <w:rsid w:val="00885285"/>
    <w:rsid w:val="008A7011"/>
    <w:rsid w:val="008E17E8"/>
    <w:rsid w:val="008E4AD9"/>
    <w:rsid w:val="00960D66"/>
    <w:rsid w:val="009A16B1"/>
    <w:rsid w:val="009B7B9F"/>
    <w:rsid w:val="009F7F06"/>
    <w:rsid w:val="00A050CE"/>
    <w:rsid w:val="00A55494"/>
    <w:rsid w:val="00A839DC"/>
    <w:rsid w:val="00A84A6A"/>
    <w:rsid w:val="00AE47BF"/>
    <w:rsid w:val="00AE78B2"/>
    <w:rsid w:val="00B43179"/>
    <w:rsid w:val="00B575BC"/>
    <w:rsid w:val="00B602FC"/>
    <w:rsid w:val="00B9316A"/>
    <w:rsid w:val="00BA07E3"/>
    <w:rsid w:val="00BA1C76"/>
    <w:rsid w:val="00BD6CA7"/>
    <w:rsid w:val="00C34585"/>
    <w:rsid w:val="00C86129"/>
    <w:rsid w:val="00C87C02"/>
    <w:rsid w:val="00CA3AA3"/>
    <w:rsid w:val="00CD2CBD"/>
    <w:rsid w:val="00CD6423"/>
    <w:rsid w:val="00CE68CC"/>
    <w:rsid w:val="00D032FD"/>
    <w:rsid w:val="00D128C1"/>
    <w:rsid w:val="00D135F3"/>
    <w:rsid w:val="00D238D0"/>
    <w:rsid w:val="00DA1B49"/>
    <w:rsid w:val="00DF2A23"/>
    <w:rsid w:val="00E11739"/>
    <w:rsid w:val="00E13494"/>
    <w:rsid w:val="00E54640"/>
    <w:rsid w:val="00E66993"/>
    <w:rsid w:val="00EB7EBD"/>
    <w:rsid w:val="00EF7F4D"/>
    <w:rsid w:val="00F020BE"/>
    <w:rsid w:val="00F050F4"/>
    <w:rsid w:val="00F12301"/>
    <w:rsid w:val="00F15722"/>
    <w:rsid w:val="00F177C0"/>
    <w:rsid w:val="00F535C8"/>
    <w:rsid w:val="00F57E0F"/>
    <w:rsid w:val="00FE6844"/>
    <w:rsid w:val="00FF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E6FE9"/>
  <w15:chartTrackingRefBased/>
  <w15:docId w15:val="{52E56B1C-6717-4827-8E67-B5DABFAF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3B7"/>
    <w:pPr>
      <w:suppressAutoHyphens/>
      <w:spacing w:after="0" w:line="240" w:lineRule="auto"/>
      <w:jc w:val="both"/>
      <w:textAlignment w:val="baseline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5913B7"/>
    <w:pPr>
      <w:suppressAutoHyphens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5913B7"/>
    <w:pPr>
      <w:spacing w:after="140" w:line="276" w:lineRule="auto"/>
    </w:pPr>
  </w:style>
  <w:style w:type="paragraph" w:customStyle="1" w:styleId="TableContents">
    <w:name w:val="Table Contents"/>
    <w:basedOn w:val="Standard"/>
    <w:qFormat/>
    <w:rsid w:val="005913B7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5913B7"/>
    <w:pPr>
      <w:jc w:val="center"/>
    </w:pPr>
    <w:rPr>
      <w:b/>
      <w:bCs/>
    </w:rPr>
  </w:style>
  <w:style w:type="paragraph" w:styleId="Caption">
    <w:name w:val="caption"/>
    <w:basedOn w:val="Standard"/>
    <w:qFormat/>
    <w:rsid w:val="00960D66"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Normal"/>
    <w:uiPriority w:val="99"/>
    <w:unhideWhenUsed/>
    <w:rsid w:val="00F020B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IN" w:bidi="ar-SA"/>
    </w:rPr>
  </w:style>
  <w:style w:type="character" w:customStyle="1" w:styleId="Hyperlink1">
    <w:name w:val="Hyperlink1"/>
    <w:qFormat/>
    <w:rsid w:val="00331485"/>
    <w:rPr>
      <w:color w:val="000080"/>
      <w:u w:val="single"/>
    </w:rPr>
  </w:style>
  <w:style w:type="character" w:styleId="Emphasis">
    <w:name w:val="Emphasis"/>
    <w:uiPriority w:val="20"/>
    <w:qFormat/>
    <w:rsid w:val="00331485"/>
    <w:rPr>
      <w:i/>
      <w:iCs/>
    </w:rPr>
  </w:style>
  <w:style w:type="character" w:styleId="Hyperlink">
    <w:name w:val="Hyperlink"/>
    <w:uiPriority w:val="99"/>
    <w:rsid w:val="00331485"/>
    <w:rPr>
      <w:color w:val="000080"/>
      <w:u w:val="single"/>
    </w:rPr>
  </w:style>
  <w:style w:type="paragraph" w:styleId="Revision">
    <w:name w:val="Revision"/>
    <w:hidden/>
    <w:uiPriority w:val="99"/>
    <w:semiHidden/>
    <w:rsid w:val="00331485"/>
    <w:pPr>
      <w:spacing w:after="0" w:line="240" w:lineRule="auto"/>
    </w:pPr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8CC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CC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styleId="Strong">
    <w:name w:val="Strong"/>
    <w:basedOn w:val="DefaultParagraphFont"/>
    <w:uiPriority w:val="22"/>
    <w:qFormat/>
    <w:rsid w:val="005B5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mailto:gps67@bhu.ac.in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12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115</cp:revision>
  <dcterms:created xsi:type="dcterms:W3CDTF">2025-03-21T11:51:00Z</dcterms:created>
  <dcterms:modified xsi:type="dcterms:W3CDTF">2026-07-28T09:17:00Z</dcterms:modified>
</cp:coreProperties>
</file>