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46" w:rsidRDefault="00711E46" w:rsidP="00711E46">
      <w:pPr>
        <w:widowControl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327">
        <w:rPr>
          <w:rFonts w:ascii="Times New Roman" w:hAnsi="Times New Roman"/>
          <w:b/>
          <w:bCs/>
          <w:sz w:val="24"/>
          <w:szCs w:val="24"/>
        </w:rPr>
        <w:t>Data Supplement Content</w:t>
      </w:r>
    </w:p>
    <w:p w:rsidR="00711E46" w:rsidRDefault="00711E46" w:rsidP="00554B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6FF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205C06">
        <w:rPr>
          <w:rFonts w:ascii="Times New Roman" w:hAnsi="Times New Roman" w:cs="Times New Roman"/>
          <w:sz w:val="24"/>
          <w:szCs w:val="24"/>
        </w:rPr>
        <w:t xml:space="preserve"> </w:t>
      </w:r>
      <w:r w:rsidRPr="00175F25">
        <w:rPr>
          <w:rFonts w:ascii="Times New Roman" w:hAnsi="Times New Roman" w:cs="Times New Roman"/>
          <w:sz w:val="24"/>
          <w:szCs w:val="24"/>
        </w:rPr>
        <w:t>Patien</w:t>
      </w:r>
      <w:r>
        <w:rPr>
          <w:rFonts w:ascii="Times New Roman" w:hAnsi="Times New Roman" w:cs="Times New Roman"/>
          <w:sz w:val="24"/>
          <w:szCs w:val="24"/>
        </w:rPr>
        <w:t>ts recruitment and study design</w:t>
      </w:r>
    </w:p>
    <w:p w:rsidR="00711E46" w:rsidRPr="00C16E8F" w:rsidRDefault="00711E46" w:rsidP="00554BC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 2</w:t>
      </w:r>
      <w:r w:rsidRPr="00C16E8F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Performance of the </w:t>
      </w:r>
      <w:r w:rsidRPr="00FE70DA">
        <w:rPr>
          <w:rFonts w:ascii="Times New Roman" w:hAnsi="Times New Roman"/>
          <w:sz w:val="24"/>
          <w:szCs w:val="24"/>
        </w:rPr>
        <w:t xml:space="preserve">tumor </w:t>
      </w:r>
      <w:proofErr w:type="spellStart"/>
      <w:r>
        <w:rPr>
          <w:rFonts w:ascii="Times New Roman" w:hAnsi="Times New Roman"/>
          <w:sz w:val="24"/>
          <w:szCs w:val="24"/>
        </w:rPr>
        <w:t>radiomic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r w:rsidRPr="00FE70DA">
        <w:rPr>
          <w:rFonts w:ascii="Times New Roman" w:hAnsi="Times New Roman"/>
          <w:sz w:val="24"/>
          <w:szCs w:val="24"/>
        </w:rPr>
        <w:t xml:space="preserve">signature </w:t>
      </w:r>
      <w:r w:rsidRPr="002F686F">
        <w:rPr>
          <w:rFonts w:ascii="Times New Roman" w:hAnsi="Times New Roman"/>
          <w:sz w:val="24"/>
          <w:szCs w:val="24"/>
        </w:rPr>
        <w:t>for predicting ALN metastasis</w:t>
      </w:r>
    </w:p>
    <w:p w:rsidR="00711E46" w:rsidRDefault="00711E46" w:rsidP="00554BC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 3</w:t>
      </w:r>
      <w:r w:rsidRPr="00B61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Performance of the ALN</w:t>
      </w:r>
      <w:r w:rsidRPr="00FE70D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radiomic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r w:rsidRPr="00FE70DA">
        <w:rPr>
          <w:rFonts w:ascii="Times New Roman" w:hAnsi="Times New Roman"/>
          <w:sz w:val="24"/>
          <w:szCs w:val="24"/>
        </w:rPr>
        <w:t xml:space="preserve">signature </w:t>
      </w:r>
      <w:r w:rsidRPr="002F686F">
        <w:rPr>
          <w:rFonts w:ascii="Times New Roman" w:hAnsi="Times New Roman"/>
          <w:sz w:val="24"/>
          <w:szCs w:val="24"/>
        </w:rPr>
        <w:t>for predicting ALN metastasis</w:t>
      </w:r>
    </w:p>
    <w:p w:rsidR="00711E46" w:rsidRDefault="00711E46" w:rsidP="00554BC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 4</w:t>
      </w:r>
      <w:r w:rsidRPr="00B61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Performance of the clinical </w:t>
      </w:r>
      <w:r w:rsidRPr="00FE70DA">
        <w:rPr>
          <w:rFonts w:ascii="Times New Roman" w:hAnsi="Times New Roman"/>
          <w:sz w:val="24"/>
          <w:szCs w:val="24"/>
        </w:rPr>
        <w:t xml:space="preserve">signature </w:t>
      </w:r>
      <w:r w:rsidRPr="002F686F">
        <w:rPr>
          <w:rFonts w:ascii="Times New Roman" w:hAnsi="Times New Roman"/>
          <w:sz w:val="24"/>
          <w:szCs w:val="24"/>
        </w:rPr>
        <w:t>for predicting ALN metastasis</w:t>
      </w:r>
    </w:p>
    <w:p w:rsidR="00711E46" w:rsidRDefault="00711E46" w:rsidP="00554B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 5</w:t>
      </w:r>
      <w:r w:rsidRPr="00B61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>D</w:t>
      </w:r>
      <w:r w:rsidRPr="00584EDA">
        <w:rPr>
          <w:rFonts w:ascii="Times New Roman" w:hAnsi="Times New Roman"/>
          <w:color w:val="000000"/>
          <w:sz w:val="24"/>
          <w:szCs w:val="24"/>
        </w:rPr>
        <w:t>isease-free survival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5C06">
        <w:rPr>
          <w:rFonts w:ascii="Times New Roman" w:hAnsi="Times New Roman" w:cs="Times New Roman"/>
          <w:sz w:val="24"/>
          <w:szCs w:val="24"/>
        </w:rPr>
        <w:t>according to</w:t>
      </w:r>
      <w:r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Pr="0020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</w:t>
      </w:r>
      <w:r w:rsidRPr="00E53F3E">
        <w:rPr>
          <w:rFonts w:ascii="Times New Roman" w:hAnsi="Times New Roman" w:hint="eastAsia"/>
          <w:sz w:val="24"/>
          <w:szCs w:val="24"/>
        </w:rPr>
        <w:t>ultiomic</w:t>
      </w:r>
      <w:proofErr w:type="spellEnd"/>
      <w:r w:rsidRPr="00E53F3E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E53F3E">
        <w:rPr>
          <w:rFonts w:ascii="Times New Roman" w:hAnsi="Times New Roman" w:hint="eastAsia"/>
          <w:sz w:val="24"/>
          <w:szCs w:val="24"/>
        </w:rPr>
        <w:t>r</w:t>
      </w:r>
      <w:r w:rsidRPr="00E53F3E">
        <w:rPr>
          <w:rFonts w:ascii="Times New Roman" w:hAnsi="Times New Roman"/>
          <w:sz w:val="24"/>
          <w:szCs w:val="24"/>
        </w:rPr>
        <w:t>adiomic</w:t>
      </w:r>
      <w:proofErr w:type="spellEnd"/>
      <w:r w:rsidRPr="00E53F3E">
        <w:rPr>
          <w:rFonts w:ascii="Times New Roman" w:hAnsi="Times New Roman"/>
          <w:sz w:val="24"/>
          <w:szCs w:val="24"/>
        </w:rPr>
        <w:t xml:space="preserve"> signature</w:t>
      </w:r>
      <w:r>
        <w:rPr>
          <w:rFonts w:ascii="Times New Roman" w:hAnsi="Times New Roman" w:cs="Times New Roman" w:hint="eastAsia"/>
          <w:sz w:val="24"/>
          <w:szCs w:val="24"/>
        </w:rPr>
        <w:t>-based score</w:t>
      </w:r>
    </w:p>
    <w:p w:rsidR="00C56E43" w:rsidRPr="00C56E43" w:rsidRDefault="00C56E43" w:rsidP="00554BC1">
      <w:pPr>
        <w:widowControl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. 6 </w:t>
      </w:r>
      <w:r>
        <w:rPr>
          <w:rFonts w:ascii="Times New Roman" w:hAnsi="Times New Roman"/>
          <w:sz w:val="24"/>
          <w:szCs w:val="24"/>
        </w:rPr>
        <w:t xml:space="preserve">Gene </w:t>
      </w:r>
      <w:r>
        <w:rPr>
          <w:rFonts w:ascii="Times New Roman" w:hAnsi="Times New Roman" w:hint="eastAsia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ntology analysis</w:t>
      </w:r>
      <w:r>
        <w:rPr>
          <w:rFonts w:ascii="Times New Roman" w:hAnsi="Times New Roman" w:hint="eastAsia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radiomic</w:t>
      </w:r>
      <w:proofErr w:type="spellEnd"/>
      <w:r>
        <w:rPr>
          <w:rFonts w:ascii="Times New Roman" w:hAnsi="Times New Roman"/>
          <w:sz w:val="24"/>
          <w:szCs w:val="24"/>
        </w:rPr>
        <w:t>-based genes</w:t>
      </w:r>
    </w:p>
    <w:p w:rsidR="00711E46" w:rsidRDefault="00CC1162" w:rsidP="00554B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10AB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performance of </w:t>
      </w:r>
      <w:r>
        <w:rPr>
          <w:rFonts w:ascii="Times New Roman" w:hAnsi="Times New Roman" w:cs="Times New Roman" w:hint="eastAsia"/>
          <w:sz w:val="24"/>
          <w:szCs w:val="24"/>
        </w:rPr>
        <w:t xml:space="preserve">single sequence </w:t>
      </w:r>
      <w:r>
        <w:rPr>
          <w:rFonts w:ascii="Times New Roman" w:hAnsi="Times New Roman" w:cs="Times New Roman"/>
          <w:kern w:val="0"/>
          <w:sz w:val="24"/>
          <w:szCs w:val="24"/>
        </w:rPr>
        <w:t>signature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 w:hint="eastAsia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xillary 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ymph 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ode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etastasis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prediction</w:t>
      </w:r>
    </w:p>
    <w:p w:rsidR="00CC1162" w:rsidRDefault="00CC1162" w:rsidP="00554BC1">
      <w:pPr>
        <w:spacing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F702EC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Supplementary Table </w:t>
      </w:r>
      <w:r w:rsidRPr="00F702EC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2</w:t>
      </w:r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>Univariable</w:t>
      </w:r>
      <w:proofErr w:type="spellEnd"/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F702EC">
        <w:rPr>
          <w:rFonts w:ascii="Times New Roman" w:hAnsi="Times New Roman" w:hint="eastAsia"/>
          <w:color w:val="000000"/>
          <w:kern w:val="0"/>
          <w:sz w:val="24"/>
          <w:szCs w:val="24"/>
        </w:rPr>
        <w:t>a</w:t>
      </w:r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 xml:space="preserve">nalysis of </w:t>
      </w:r>
      <w:r w:rsidRPr="00F702EC">
        <w:rPr>
          <w:rFonts w:ascii="Times New Roman" w:hAnsi="Times New Roman" w:hint="eastAsia"/>
          <w:color w:val="000000"/>
          <w:kern w:val="0"/>
          <w:sz w:val="24"/>
          <w:szCs w:val="24"/>
        </w:rPr>
        <w:t>a</w:t>
      </w:r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 xml:space="preserve">xillary </w:t>
      </w:r>
      <w:r w:rsidRPr="00F702EC">
        <w:rPr>
          <w:rFonts w:ascii="Times New Roman" w:hAnsi="Times New Roman" w:hint="eastAsia"/>
          <w:color w:val="000000"/>
          <w:kern w:val="0"/>
          <w:sz w:val="24"/>
          <w:szCs w:val="24"/>
        </w:rPr>
        <w:t>l</w:t>
      </w:r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 xml:space="preserve">ymph </w:t>
      </w:r>
      <w:r w:rsidRPr="00F702EC">
        <w:rPr>
          <w:rFonts w:ascii="Times New Roman" w:hAnsi="Times New Roman" w:hint="eastAsia"/>
          <w:color w:val="000000"/>
          <w:kern w:val="0"/>
          <w:sz w:val="24"/>
          <w:szCs w:val="24"/>
        </w:rPr>
        <w:t>n</w:t>
      </w:r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 xml:space="preserve">ode </w:t>
      </w:r>
      <w:r w:rsidRPr="00F702EC">
        <w:rPr>
          <w:rFonts w:ascii="Times New Roman" w:hAnsi="Times New Roman" w:hint="eastAsia"/>
          <w:color w:val="000000"/>
          <w:kern w:val="0"/>
          <w:sz w:val="24"/>
          <w:szCs w:val="24"/>
        </w:rPr>
        <w:t>s</w:t>
      </w:r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 xml:space="preserve">tatus in </w:t>
      </w:r>
      <w:r w:rsidRPr="00F702EC">
        <w:rPr>
          <w:rFonts w:ascii="Times New Roman" w:hAnsi="Times New Roman" w:hint="eastAsia"/>
          <w:color w:val="000000"/>
          <w:kern w:val="0"/>
          <w:sz w:val="24"/>
          <w:szCs w:val="24"/>
        </w:rPr>
        <w:t>r</w:t>
      </w:r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 xml:space="preserve">elation to </w:t>
      </w:r>
      <w:proofErr w:type="spellStart"/>
      <w:r w:rsidRPr="00F702EC">
        <w:rPr>
          <w:rFonts w:ascii="Times New Roman" w:hAnsi="Times New Roman" w:hint="eastAsia"/>
          <w:color w:val="000000"/>
          <w:kern w:val="0"/>
          <w:sz w:val="24"/>
          <w:szCs w:val="24"/>
        </w:rPr>
        <w:t>c</w:t>
      </w:r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>linicopathologic</w:t>
      </w:r>
      <w:proofErr w:type="spellEnd"/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F702EC">
        <w:rPr>
          <w:rFonts w:ascii="Times New Roman" w:hAnsi="Times New Roman" w:hint="eastAsia"/>
          <w:color w:val="000000"/>
          <w:kern w:val="0"/>
          <w:sz w:val="24"/>
          <w:szCs w:val="24"/>
        </w:rPr>
        <w:t>c</w:t>
      </w:r>
      <w:r w:rsidRPr="00F702EC">
        <w:rPr>
          <w:rFonts w:ascii="Times New Roman" w:hAnsi="Times New Roman"/>
          <w:color w:val="000000"/>
          <w:kern w:val="0"/>
          <w:sz w:val="24"/>
          <w:szCs w:val="24"/>
        </w:rPr>
        <w:t>haracteristics</w:t>
      </w:r>
      <w:r w:rsidRPr="00F702EC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in the training cohort</w:t>
      </w:r>
    </w:p>
    <w:p w:rsidR="00CC1162" w:rsidRDefault="00CC1162" w:rsidP="00554BC1">
      <w:pPr>
        <w:spacing w:line="480" w:lineRule="auto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 w:rsidRPr="004806E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Supplementary Table </w:t>
      </w:r>
      <w:r w:rsidRPr="004806E4">
        <w:rPr>
          <w:rFonts w:ascii="Times New Roman" w:hAnsi="Times New Roman" w:hint="eastAsia"/>
          <w:b/>
          <w:bCs/>
          <w:color w:val="000000"/>
          <w:sz w:val="24"/>
          <w:szCs w:val="24"/>
        </w:rPr>
        <w:t>3</w:t>
      </w:r>
      <w:r w:rsidRPr="004806E4">
        <w:rPr>
          <w:rFonts w:ascii="Times New Roman" w:hAnsi="Times New Roman" w:cs="Times New Roman" w:hint="eastAsia"/>
          <w:sz w:val="24"/>
          <w:szCs w:val="24"/>
        </w:rPr>
        <w:t xml:space="preserve"> S</w:t>
      </w:r>
      <w:r w:rsidRPr="004806E4">
        <w:rPr>
          <w:rFonts w:ascii="Times New Roman" w:hAnsi="Times New Roman" w:cs="Times New Roman"/>
          <w:sz w:val="24"/>
          <w:szCs w:val="24"/>
        </w:rPr>
        <w:t>ubgroup</w:t>
      </w:r>
      <w:r w:rsidRPr="004806E4">
        <w:rPr>
          <w:rFonts w:ascii="Times New Roman" w:hAnsi="Times New Roman" w:cs="Times New Roman" w:hint="eastAsia"/>
          <w:sz w:val="24"/>
          <w:szCs w:val="24"/>
        </w:rPr>
        <w:t xml:space="preserve"> analysis of </w:t>
      </w:r>
      <w:r w:rsidRPr="004806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806E4">
        <w:rPr>
          <w:rFonts w:ascii="Times New Roman" w:hAnsi="Times New Roman" w:cs="Times New Roman"/>
          <w:sz w:val="24"/>
          <w:szCs w:val="24"/>
        </w:rPr>
        <w:t>multiomic</w:t>
      </w:r>
      <w:proofErr w:type="spellEnd"/>
      <w:r w:rsidRPr="00480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6E4">
        <w:rPr>
          <w:rFonts w:ascii="Times New Roman" w:hAnsi="Times New Roman" w:cs="Times New Roman"/>
          <w:sz w:val="24"/>
          <w:szCs w:val="24"/>
        </w:rPr>
        <w:t>radiomic</w:t>
      </w:r>
      <w:proofErr w:type="spellEnd"/>
      <w:r w:rsidRPr="004806E4">
        <w:rPr>
          <w:rFonts w:ascii="Times New Roman" w:hAnsi="Times New Roman" w:cs="Times New Roman"/>
          <w:sz w:val="24"/>
          <w:szCs w:val="24"/>
        </w:rPr>
        <w:t xml:space="preserve"> signature</w:t>
      </w:r>
      <w:r w:rsidRPr="004806E4">
        <w:rPr>
          <w:rFonts w:ascii="Times New Roman" w:hAnsi="Times New Roman" w:cs="Times New Roman" w:hint="eastAsia"/>
          <w:sz w:val="24"/>
          <w:szCs w:val="24"/>
        </w:rPr>
        <w:t xml:space="preserve"> for </w:t>
      </w:r>
      <w:r w:rsidRPr="004806E4"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  <w:t>axillary lymph node</w:t>
      </w:r>
      <w:r w:rsidRPr="004806E4">
        <w:rPr>
          <w:rFonts w:ascii="Times New Roman" w:eastAsia="宋体" w:hAnsi="Times New Roman" w:cs="Times New Roman" w:hint="eastAsia"/>
          <w:kern w:val="0"/>
          <w:sz w:val="24"/>
          <w:szCs w:val="24"/>
          <w:lang w:bidi="ar"/>
        </w:rPr>
        <w:t xml:space="preserve"> metastasis prediction</w:t>
      </w:r>
    </w:p>
    <w:p w:rsidR="005B0833" w:rsidRDefault="005B0833" w:rsidP="00554BC1">
      <w:pPr>
        <w:spacing w:line="480" w:lineRule="auto"/>
        <w:rPr>
          <w:rFonts w:ascii="Times New Roman" w:eastAsia="宋体" w:hAnsi="Times New Roman" w:cs="Times New Roman"/>
          <w:kern w:val="0"/>
          <w:sz w:val="24"/>
          <w:szCs w:val="24"/>
          <w:lang w:bidi="ar"/>
        </w:rPr>
      </w:pPr>
      <w:r w:rsidRPr="00522765">
        <w:rPr>
          <w:rFonts w:ascii="Times New Roman" w:eastAsia="宋体" w:hAnsi="Times New Roman" w:cs="Times New Roman"/>
          <w:b/>
          <w:color w:val="000000"/>
          <w:sz w:val="24"/>
          <w:szCs w:val="24"/>
        </w:rPr>
        <w:t xml:space="preserve">Supplementary </w:t>
      </w:r>
      <w:r w:rsidRPr="00522765">
        <w:rPr>
          <w:rFonts w:ascii="Times New Roman" w:eastAsia="宋体" w:hAnsi="Times New Roman" w:cs="Times New Roman" w:hint="eastAsia"/>
          <w:b/>
          <w:color w:val="000000"/>
          <w:sz w:val="24"/>
          <w:szCs w:val="24"/>
        </w:rPr>
        <w:t>Table 4</w:t>
      </w:r>
      <w:r w:rsidRPr="00522765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Biological functions of the </w:t>
      </w:r>
      <w:proofErr w:type="spellStart"/>
      <w:r w:rsidRPr="00522765">
        <w:rPr>
          <w:rFonts w:ascii="Times New Roman" w:eastAsia="宋体" w:hAnsi="Times New Roman" w:cs="Times New Roman"/>
          <w:color w:val="000000"/>
          <w:sz w:val="24"/>
          <w:szCs w:val="24"/>
        </w:rPr>
        <w:t>radiomic</w:t>
      </w:r>
      <w:proofErr w:type="spellEnd"/>
      <w:r w:rsidRPr="00522765">
        <w:rPr>
          <w:rFonts w:ascii="Times New Roman" w:eastAsia="宋体" w:hAnsi="Times New Roman" w:cs="Times New Roman"/>
          <w:color w:val="000000"/>
          <w:sz w:val="24"/>
          <w:szCs w:val="24"/>
        </w:rPr>
        <w:t>-based genes</w:t>
      </w:r>
    </w:p>
    <w:p w:rsidR="00CC1162" w:rsidRPr="00CC1162" w:rsidRDefault="00CC1162" w:rsidP="00554BC1">
      <w:pPr>
        <w:spacing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CC1162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Supplementary Table </w:t>
      </w:r>
      <w:r w:rsidR="005B0833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5</w:t>
      </w:r>
      <w:r w:rsidRPr="00CC1162">
        <w:rPr>
          <w:rFonts w:ascii="Times New Roman" w:hAnsi="Times New Roman"/>
          <w:color w:val="000000"/>
          <w:kern w:val="0"/>
          <w:sz w:val="24"/>
          <w:szCs w:val="24"/>
        </w:rPr>
        <w:t xml:space="preserve"> Magnetic resonance imaging scanning parameters for the patients</w:t>
      </w:r>
    </w:p>
    <w:p w:rsidR="00CC1162" w:rsidRDefault="00CC1162" w:rsidP="00CC1162">
      <w:pPr>
        <w:spacing w:line="48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CC1162" w:rsidRPr="005B0833" w:rsidRDefault="00CC1162" w:rsidP="00CC1162">
      <w:pPr>
        <w:spacing w:line="48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  <w:sectPr w:rsidR="00CC1162" w:rsidRPr="005B0833" w:rsidSect="00DF75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83C05" w:rsidRPr="00175F25" w:rsidRDefault="00283C05" w:rsidP="00283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6FF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205C06">
        <w:rPr>
          <w:rFonts w:ascii="Times New Roman" w:hAnsi="Times New Roman" w:cs="Times New Roman"/>
          <w:sz w:val="24"/>
          <w:szCs w:val="24"/>
        </w:rPr>
        <w:t xml:space="preserve"> </w:t>
      </w:r>
      <w:r w:rsidRPr="00175F25">
        <w:rPr>
          <w:rFonts w:ascii="Times New Roman" w:hAnsi="Times New Roman" w:cs="Times New Roman"/>
          <w:sz w:val="24"/>
          <w:szCs w:val="24"/>
        </w:rPr>
        <w:t>Patien</w:t>
      </w:r>
      <w:r>
        <w:rPr>
          <w:rFonts w:ascii="Times New Roman" w:hAnsi="Times New Roman" w:cs="Times New Roman"/>
          <w:sz w:val="24"/>
          <w:szCs w:val="24"/>
        </w:rPr>
        <w:t>ts recruitment and study design</w:t>
      </w:r>
    </w:p>
    <w:p w:rsidR="00283C05" w:rsidRPr="00175F25" w:rsidRDefault="00283C05" w:rsidP="00711E46">
      <w:pPr>
        <w:jc w:val="center"/>
        <w:rPr>
          <w:rFonts w:ascii="Times New Roman" w:hAnsi="Times New Roman" w:cs="Times New Roman"/>
          <w:sz w:val="24"/>
          <w:szCs w:val="24"/>
        </w:rPr>
      </w:pPr>
      <w:r w:rsidRPr="00175F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104213" wp14:editId="3BC3C8D7">
            <wp:extent cx="6067989" cy="679132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885" cy="679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E46" w:rsidRDefault="00283C05" w:rsidP="00711E4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C16E8F">
        <w:rPr>
          <w:rFonts w:ascii="Times New Roman" w:hAnsi="Times New Roman" w:cs="Times New Roman"/>
          <w:sz w:val="20"/>
          <w:szCs w:val="20"/>
        </w:rPr>
        <w:t>A total of 1,088 pati</w:t>
      </w:r>
      <w:r w:rsidRPr="00711E46">
        <w:rPr>
          <w:rFonts w:ascii="Times New Roman" w:hAnsi="Times New Roman" w:cs="Times New Roman"/>
          <w:sz w:val="20"/>
          <w:szCs w:val="20"/>
        </w:rPr>
        <w:t xml:space="preserve">ents with </w:t>
      </w:r>
      <w:bookmarkStart w:id="0" w:name="OLE_LINK1"/>
      <w:bookmarkStart w:id="1" w:name="OLE_LINK2"/>
      <w:bookmarkStart w:id="2" w:name="OLE_LINK3"/>
      <w:r w:rsidRPr="00711E46">
        <w:rPr>
          <w:rFonts w:ascii="Times New Roman" w:hAnsi="Times New Roman" w:cs="Times New Roman"/>
          <w:sz w:val="20"/>
          <w:szCs w:val="20"/>
        </w:rPr>
        <w:t>preoperative magnetic resonance imaging</w:t>
      </w:r>
      <w:bookmarkEnd w:id="0"/>
      <w:bookmarkEnd w:id="1"/>
      <w:bookmarkEnd w:id="2"/>
      <w:r w:rsidRPr="00711E46">
        <w:rPr>
          <w:rFonts w:ascii="Times New Roman" w:hAnsi="Times New Roman" w:cs="Times New Roman"/>
          <w:sz w:val="20"/>
          <w:szCs w:val="20"/>
        </w:rPr>
        <w:t xml:space="preserve"> were enrolled in this study to construct and validate signatures for predicting </w:t>
      </w:r>
      <w:r w:rsidR="00C16E8F" w:rsidRPr="00711E46">
        <w:rPr>
          <w:rFonts w:ascii="Times New Roman" w:eastAsia="华文中宋" w:hAnsi="Times New Roman" w:cs="Times New Roman" w:hint="eastAsia"/>
          <w:bCs/>
          <w:color w:val="000000"/>
          <w:sz w:val="20"/>
          <w:szCs w:val="20"/>
        </w:rPr>
        <w:t>ALN metastasis</w:t>
      </w:r>
      <w:r w:rsidRPr="00711E46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11E46">
        <w:rPr>
          <w:rFonts w:ascii="Times New Roman" w:hAnsi="Times New Roman" w:cs="Times New Roman"/>
          <w:sz w:val="20"/>
          <w:szCs w:val="20"/>
        </w:rPr>
        <w:t>ALN,</w:t>
      </w:r>
      <w:r w:rsidRPr="00711E46">
        <w:rPr>
          <w:rFonts w:ascii="Times New Roman" w:eastAsia="华文中宋" w:hAnsi="Times New Roman" w:cs="Times New Roman"/>
          <w:bCs/>
          <w:color w:val="000000"/>
          <w:sz w:val="20"/>
          <w:szCs w:val="20"/>
        </w:rPr>
        <w:t xml:space="preserve"> axillary lymph node</w:t>
      </w:r>
      <w:r w:rsidRPr="00711E46">
        <w:rPr>
          <w:rFonts w:ascii="Times New Roman" w:hAnsi="Times New Roman" w:cs="Times New Roman"/>
          <w:sz w:val="20"/>
          <w:szCs w:val="20"/>
        </w:rPr>
        <w:t>;</w:t>
      </w:r>
      <w:r w:rsidR="00711E46" w:rsidRPr="00711E46">
        <w:rPr>
          <w:rFonts w:ascii="Times New Roman" w:hAnsi="Times New Roman" w:cs="Times New Roman" w:hint="eastAsia"/>
          <w:sz w:val="20"/>
          <w:szCs w:val="20"/>
        </w:rPr>
        <w:t xml:space="preserve"> SVM,</w:t>
      </w:r>
      <w:r w:rsidR="00711E46" w:rsidRPr="00711E46">
        <w:rPr>
          <w:rFonts w:ascii="Times New Roman" w:hAnsi="Times New Roman" w:hint="eastAsia"/>
          <w:sz w:val="20"/>
          <w:szCs w:val="20"/>
        </w:rPr>
        <w:t xml:space="preserve"> s</w:t>
      </w:r>
      <w:r w:rsidR="00711E46" w:rsidRPr="00711E46">
        <w:rPr>
          <w:rFonts w:ascii="Times New Roman" w:hAnsi="Times New Roman"/>
          <w:sz w:val="20"/>
          <w:szCs w:val="20"/>
        </w:rPr>
        <w:t xml:space="preserve">upport </w:t>
      </w:r>
      <w:r w:rsidR="00711E46" w:rsidRPr="00711E46">
        <w:rPr>
          <w:rFonts w:ascii="Times New Roman" w:hAnsi="Times New Roman" w:hint="eastAsia"/>
          <w:sz w:val="20"/>
          <w:szCs w:val="20"/>
        </w:rPr>
        <w:t>v</w:t>
      </w:r>
      <w:r w:rsidR="00711E46" w:rsidRPr="00711E46">
        <w:rPr>
          <w:rFonts w:ascii="Times New Roman" w:hAnsi="Times New Roman"/>
          <w:sz w:val="20"/>
          <w:szCs w:val="20"/>
        </w:rPr>
        <w:t xml:space="preserve">ector </w:t>
      </w:r>
      <w:r w:rsidR="00711E46" w:rsidRPr="00711E46">
        <w:rPr>
          <w:rFonts w:ascii="Times New Roman" w:hAnsi="Times New Roman" w:hint="eastAsia"/>
          <w:sz w:val="20"/>
          <w:szCs w:val="20"/>
        </w:rPr>
        <w:t>m</w:t>
      </w:r>
      <w:r w:rsidR="00711E46" w:rsidRPr="00711E46">
        <w:rPr>
          <w:rFonts w:ascii="Times New Roman" w:hAnsi="Times New Roman"/>
          <w:sz w:val="20"/>
          <w:szCs w:val="20"/>
        </w:rPr>
        <w:t>achine</w:t>
      </w:r>
      <w:r w:rsidRPr="00711E4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C16E8F" w:rsidRPr="00711E46" w:rsidRDefault="00C16E8F" w:rsidP="00711E46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br w:type="page"/>
      </w:r>
    </w:p>
    <w:p w:rsidR="00C16E8F" w:rsidRPr="00C16E8F" w:rsidRDefault="00C16E8F" w:rsidP="00C16E8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711E4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C16E8F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Performance of the </w:t>
      </w:r>
      <w:r w:rsidRPr="00FE70DA">
        <w:rPr>
          <w:rFonts w:ascii="Times New Roman" w:hAnsi="Times New Roman"/>
          <w:sz w:val="24"/>
          <w:szCs w:val="24"/>
        </w:rPr>
        <w:t xml:space="preserve">tumor </w:t>
      </w:r>
      <w:proofErr w:type="spellStart"/>
      <w:r>
        <w:rPr>
          <w:rFonts w:ascii="Times New Roman" w:hAnsi="Times New Roman"/>
          <w:sz w:val="24"/>
          <w:szCs w:val="24"/>
        </w:rPr>
        <w:t>radiomic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r w:rsidRPr="00FE70DA">
        <w:rPr>
          <w:rFonts w:ascii="Times New Roman" w:hAnsi="Times New Roman"/>
          <w:sz w:val="24"/>
          <w:szCs w:val="24"/>
        </w:rPr>
        <w:t xml:space="preserve">signature </w:t>
      </w:r>
      <w:r w:rsidRPr="002F686F">
        <w:rPr>
          <w:rFonts w:ascii="Times New Roman" w:hAnsi="Times New Roman"/>
          <w:sz w:val="24"/>
          <w:szCs w:val="24"/>
        </w:rPr>
        <w:t>for predicting ALN metastasis</w:t>
      </w:r>
    </w:p>
    <w:p w:rsidR="00C16E8F" w:rsidRPr="00C16E8F" w:rsidRDefault="00C16E8F" w:rsidP="00711E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16E8F">
        <w:rPr>
          <w:rFonts w:ascii="Times New Roman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60FCB632" wp14:editId="59E6910D">
            <wp:extent cx="5838825" cy="5273779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704" cy="527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27" w:rsidRDefault="00C16E8F" w:rsidP="004A427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  <w:r w:rsidRPr="004A427E">
        <w:rPr>
          <w:rFonts w:ascii="Times New Roman" w:hAnsi="Times New Roman" w:cs="Times New Roman"/>
          <w:sz w:val="20"/>
          <w:szCs w:val="20"/>
        </w:rPr>
        <w:t xml:space="preserve">Performance of the tumor </w:t>
      </w:r>
      <w:proofErr w:type="spellStart"/>
      <w:r w:rsidRPr="004A427E">
        <w:rPr>
          <w:rFonts w:ascii="Times New Roman" w:hAnsi="Times New Roman" w:cs="Times New Roman"/>
          <w:sz w:val="20"/>
          <w:szCs w:val="20"/>
        </w:rPr>
        <w:t>radiomic</w:t>
      </w:r>
      <w:proofErr w:type="spellEnd"/>
      <w:r w:rsidRPr="004A427E">
        <w:rPr>
          <w:rFonts w:ascii="Times New Roman" w:hAnsi="Times New Roman" w:cs="Times New Roman"/>
          <w:sz w:val="20"/>
          <w:szCs w:val="20"/>
        </w:rPr>
        <w:t xml:space="preserve"> signature </w:t>
      </w:r>
      <w:r w:rsidR="004A427E" w:rsidRPr="004A427E">
        <w:rPr>
          <w:rFonts w:ascii="Times New Roman" w:hAnsi="Times New Roman" w:cs="Times New Roman" w:hint="eastAsia"/>
          <w:sz w:val="20"/>
          <w:szCs w:val="20"/>
        </w:rPr>
        <w:t>incorporat</w:t>
      </w:r>
      <w:r w:rsidR="004A427E">
        <w:rPr>
          <w:rFonts w:ascii="Times New Roman" w:hAnsi="Times New Roman" w:cs="Times New Roman" w:hint="eastAsia"/>
          <w:sz w:val="20"/>
          <w:szCs w:val="20"/>
        </w:rPr>
        <w:t>ing</w:t>
      </w:r>
      <w:r w:rsidR="004A427E" w:rsidRPr="004A427E">
        <w:rPr>
          <w:rFonts w:ascii="Times New Roman" w:hAnsi="Times New Roman" w:cs="Times New Roman"/>
          <w:sz w:val="20"/>
          <w:szCs w:val="20"/>
        </w:rPr>
        <w:t xml:space="preserve"> </w:t>
      </w:r>
      <w:r w:rsidR="004A427E"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key </w:t>
      </w:r>
      <w:proofErr w:type="spellStart"/>
      <w:r w:rsidR="004A427E"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radiomic</w:t>
      </w:r>
      <w:proofErr w:type="spellEnd"/>
      <w:r w:rsidR="004A427E"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="004A427E"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>features of tumor region</w:t>
      </w:r>
      <w:r w:rsidR="004A427E" w:rsidRPr="004A427E">
        <w:rPr>
          <w:rFonts w:ascii="Times New Roman" w:hAnsi="Times New Roman" w:cs="Times New Roman"/>
          <w:sz w:val="20"/>
          <w:szCs w:val="20"/>
        </w:rPr>
        <w:t xml:space="preserve"> </w:t>
      </w:r>
      <w:r w:rsidR="004A427E" w:rsidRPr="004A427E">
        <w:rPr>
          <w:rFonts w:ascii="Times New Roman" w:hAnsi="Times New Roman" w:cs="Times New Roman" w:hint="eastAsia"/>
          <w:sz w:val="20"/>
          <w:szCs w:val="20"/>
        </w:rPr>
        <w:t xml:space="preserve">from </w:t>
      </w:r>
      <w:r w:rsidR="004A427E" w:rsidRPr="004A427E">
        <w:rPr>
          <w:rFonts w:ascii="Times New Roman" w:hAnsi="Times New Roman" w:cs="Times New Roman"/>
          <w:sz w:val="20"/>
          <w:szCs w:val="20"/>
        </w:rPr>
        <w:t>T1+C, T2WI, and DWI-ADC</w:t>
      </w:r>
      <w:r w:rsidR="004A427E"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sequences </w:t>
      </w:r>
      <w:r w:rsidRPr="004A427E">
        <w:rPr>
          <w:rFonts w:ascii="Times New Roman" w:hAnsi="Times New Roman" w:cs="Times New Roman"/>
          <w:sz w:val="20"/>
          <w:szCs w:val="20"/>
        </w:rPr>
        <w:t>for predicting ALN metastasis</w:t>
      </w:r>
      <w:r w:rsidR="004A427E" w:rsidRPr="004A427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>in the training, the prospective-retrospective validation, and the external validation cohort</w:t>
      </w:r>
      <w:r w:rsidR="004A427E"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s</w:t>
      </w:r>
      <w:r w:rsidR="004A427E"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>, respectively</w:t>
      </w:r>
      <w:r w:rsidR="004A427E"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.</w:t>
      </w:r>
      <w:r w:rsidR="004A427E" w:rsidRPr="004A427E">
        <w:rPr>
          <w:rFonts w:ascii="Times New Roman" w:hAnsi="Times New Roman" w:cs="Times New Roman" w:hint="eastAsia"/>
          <w:sz w:val="20"/>
          <w:szCs w:val="20"/>
        </w:rPr>
        <w:t xml:space="preserve"> </w:t>
      </w:r>
      <w:proofErr w:type="gramStart"/>
      <w:r w:rsidR="004A427E" w:rsidRPr="004A427E">
        <w:rPr>
          <w:rFonts w:ascii="Times New Roman" w:hAnsi="Times New Roman"/>
          <w:sz w:val="20"/>
          <w:szCs w:val="20"/>
        </w:rPr>
        <w:t xml:space="preserve">ALN, Axillary </w:t>
      </w:r>
      <w:r w:rsidR="004A427E" w:rsidRPr="004A427E">
        <w:rPr>
          <w:rFonts w:ascii="Times New Roman" w:hAnsi="Times New Roman" w:hint="eastAsia"/>
          <w:sz w:val="20"/>
          <w:szCs w:val="20"/>
        </w:rPr>
        <w:t>l</w:t>
      </w:r>
      <w:r w:rsidR="004A427E" w:rsidRPr="004A427E">
        <w:rPr>
          <w:rFonts w:ascii="Times New Roman" w:hAnsi="Times New Roman"/>
          <w:sz w:val="20"/>
          <w:szCs w:val="20"/>
        </w:rPr>
        <w:t xml:space="preserve">ymph </w:t>
      </w:r>
      <w:r w:rsidR="004A427E" w:rsidRPr="004A427E">
        <w:rPr>
          <w:rFonts w:ascii="Times New Roman" w:hAnsi="Times New Roman" w:hint="eastAsia"/>
          <w:sz w:val="20"/>
          <w:szCs w:val="20"/>
        </w:rPr>
        <w:t>n</w:t>
      </w:r>
      <w:r w:rsidR="004A427E" w:rsidRPr="004A427E">
        <w:rPr>
          <w:rFonts w:ascii="Times New Roman" w:hAnsi="Times New Roman"/>
          <w:sz w:val="20"/>
          <w:szCs w:val="20"/>
        </w:rPr>
        <w:t>ode; AUC, area under the receiver operating characteristics curve; T1+C, contrast-enhanced T1-weighted imaging; T2WI, T2-weighted imaging; DWI-ADC, diffusion-weighted imaging</w:t>
      </w:r>
      <w:r w:rsidR="004A427E" w:rsidRPr="004A427E">
        <w:rPr>
          <w:rFonts w:ascii="Times New Roman" w:hAnsi="Times New Roman" w:hint="eastAsia"/>
          <w:sz w:val="20"/>
          <w:szCs w:val="20"/>
        </w:rPr>
        <w:t>.</w:t>
      </w:r>
      <w:proofErr w:type="gramEnd"/>
    </w:p>
    <w:p w:rsidR="004A427E" w:rsidRDefault="004A427E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4A427E" w:rsidRPr="00C16E8F" w:rsidRDefault="004A427E" w:rsidP="004A427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711E4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B61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Performance of the ALN</w:t>
      </w:r>
      <w:r w:rsidRPr="00FE70D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radiomic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r w:rsidRPr="00FE70DA">
        <w:rPr>
          <w:rFonts w:ascii="Times New Roman" w:hAnsi="Times New Roman"/>
          <w:sz w:val="24"/>
          <w:szCs w:val="24"/>
        </w:rPr>
        <w:t xml:space="preserve">signature </w:t>
      </w:r>
      <w:r w:rsidRPr="002F686F">
        <w:rPr>
          <w:rFonts w:ascii="Times New Roman" w:hAnsi="Times New Roman"/>
          <w:sz w:val="24"/>
          <w:szCs w:val="24"/>
        </w:rPr>
        <w:t>for predicting ALN metastasis</w:t>
      </w:r>
    </w:p>
    <w:p w:rsidR="004A427E" w:rsidRDefault="004A427E" w:rsidP="00094C8E">
      <w:pPr>
        <w:jc w:val="center"/>
      </w:pPr>
      <w:r w:rsidRPr="00B61A3C">
        <w:rPr>
          <w:noProof/>
        </w:rPr>
        <w:drawing>
          <wp:inline distT="0" distB="0" distL="0" distR="0" wp14:anchorId="7D578758" wp14:editId="21F04331">
            <wp:extent cx="5905499" cy="53340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169" cy="534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7E" w:rsidRDefault="004A427E" w:rsidP="004A427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  <w:r w:rsidRPr="004A427E">
        <w:rPr>
          <w:rFonts w:ascii="Times New Roman" w:hAnsi="Times New Roman" w:cs="Times New Roman"/>
          <w:sz w:val="20"/>
          <w:szCs w:val="20"/>
        </w:rPr>
        <w:t xml:space="preserve">Performance of the </w:t>
      </w:r>
      <w:r>
        <w:rPr>
          <w:rFonts w:ascii="Times New Roman" w:hAnsi="Times New Roman" w:cs="Times New Roman" w:hint="eastAsia"/>
          <w:sz w:val="20"/>
          <w:szCs w:val="20"/>
        </w:rPr>
        <w:t>ALN</w:t>
      </w:r>
      <w:r w:rsidRPr="004A42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427E">
        <w:rPr>
          <w:rFonts w:ascii="Times New Roman" w:hAnsi="Times New Roman" w:cs="Times New Roman"/>
          <w:sz w:val="20"/>
          <w:szCs w:val="20"/>
        </w:rPr>
        <w:t>radiomic</w:t>
      </w:r>
      <w:proofErr w:type="spellEnd"/>
      <w:r w:rsidRPr="004A427E">
        <w:rPr>
          <w:rFonts w:ascii="Times New Roman" w:hAnsi="Times New Roman" w:cs="Times New Roman"/>
          <w:sz w:val="20"/>
          <w:szCs w:val="20"/>
        </w:rPr>
        <w:t xml:space="preserve"> signature </w:t>
      </w:r>
      <w:r w:rsidRPr="004A427E">
        <w:rPr>
          <w:rFonts w:ascii="Times New Roman" w:hAnsi="Times New Roman" w:cs="Times New Roman" w:hint="eastAsia"/>
          <w:sz w:val="20"/>
          <w:szCs w:val="20"/>
        </w:rPr>
        <w:t>incorporat</w:t>
      </w:r>
      <w:r>
        <w:rPr>
          <w:rFonts w:ascii="Times New Roman" w:hAnsi="Times New Roman" w:cs="Times New Roman" w:hint="eastAsia"/>
          <w:sz w:val="20"/>
          <w:szCs w:val="20"/>
        </w:rPr>
        <w:t>ing</w:t>
      </w:r>
      <w:r w:rsidRPr="004A427E">
        <w:rPr>
          <w:rFonts w:ascii="Times New Roman" w:hAnsi="Times New Roman" w:cs="Times New Roman"/>
          <w:sz w:val="20"/>
          <w:szCs w:val="20"/>
        </w:rPr>
        <w:t xml:space="preserve"> 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key </w:t>
      </w:r>
      <w:proofErr w:type="spellStart"/>
      <w:r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radiomic</w:t>
      </w:r>
      <w:proofErr w:type="spellEnd"/>
      <w:r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features of </w:t>
      </w:r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ALN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region</w:t>
      </w:r>
      <w:r w:rsidRPr="004A427E">
        <w:rPr>
          <w:rFonts w:ascii="Times New Roman" w:hAnsi="Times New Roman" w:cs="Times New Roman"/>
          <w:sz w:val="20"/>
          <w:szCs w:val="20"/>
        </w:rPr>
        <w:t xml:space="preserve"> </w:t>
      </w:r>
      <w:r w:rsidRPr="004A427E">
        <w:rPr>
          <w:rFonts w:ascii="Times New Roman" w:hAnsi="Times New Roman" w:cs="Times New Roman" w:hint="eastAsia"/>
          <w:sz w:val="20"/>
          <w:szCs w:val="20"/>
        </w:rPr>
        <w:t xml:space="preserve">from </w:t>
      </w:r>
      <w:r w:rsidRPr="004A427E">
        <w:rPr>
          <w:rFonts w:ascii="Times New Roman" w:hAnsi="Times New Roman" w:cs="Times New Roman"/>
          <w:sz w:val="20"/>
          <w:szCs w:val="20"/>
        </w:rPr>
        <w:t>T1+C, T2WI, and DWI-ADC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sequences </w:t>
      </w:r>
      <w:r w:rsidRPr="004A427E">
        <w:rPr>
          <w:rFonts w:ascii="Times New Roman" w:hAnsi="Times New Roman" w:cs="Times New Roman"/>
          <w:sz w:val="20"/>
          <w:szCs w:val="20"/>
        </w:rPr>
        <w:t>for predicting ALN metastasis</w:t>
      </w:r>
      <w:r w:rsidRPr="004A427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>in the training, the prospective-retrospective validation, and the external validation cohort</w:t>
      </w:r>
      <w:r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s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>, respectively</w:t>
      </w:r>
      <w:r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.</w:t>
      </w:r>
      <w:r w:rsidRPr="004A427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A427E">
        <w:rPr>
          <w:rFonts w:ascii="Times New Roman" w:hAnsi="Times New Roman"/>
          <w:sz w:val="20"/>
          <w:szCs w:val="20"/>
        </w:rPr>
        <w:t xml:space="preserve">ALN, Axillary </w:t>
      </w:r>
      <w:r w:rsidRPr="004A427E">
        <w:rPr>
          <w:rFonts w:ascii="Times New Roman" w:hAnsi="Times New Roman" w:hint="eastAsia"/>
          <w:sz w:val="20"/>
          <w:szCs w:val="20"/>
        </w:rPr>
        <w:t>l</w:t>
      </w:r>
      <w:r w:rsidRPr="004A427E">
        <w:rPr>
          <w:rFonts w:ascii="Times New Roman" w:hAnsi="Times New Roman"/>
          <w:sz w:val="20"/>
          <w:szCs w:val="20"/>
        </w:rPr>
        <w:t xml:space="preserve">ymph </w:t>
      </w:r>
      <w:r w:rsidRPr="004A427E">
        <w:rPr>
          <w:rFonts w:ascii="Times New Roman" w:hAnsi="Times New Roman" w:hint="eastAsia"/>
          <w:sz w:val="20"/>
          <w:szCs w:val="20"/>
        </w:rPr>
        <w:t>n</w:t>
      </w:r>
      <w:r w:rsidRPr="004A427E">
        <w:rPr>
          <w:rFonts w:ascii="Times New Roman" w:hAnsi="Times New Roman"/>
          <w:sz w:val="20"/>
          <w:szCs w:val="20"/>
        </w:rPr>
        <w:t>ode; AUC, area under the receiver operating characteristics curve; T1+C, contrast-enhanced T1-weighted imaging; T2WI, T2-weighted imaging; DWI-ADC, diffusion-weighted imaging</w:t>
      </w:r>
      <w:r w:rsidRPr="004A427E">
        <w:rPr>
          <w:rFonts w:ascii="Times New Roman" w:hAnsi="Times New Roman" w:hint="eastAsia"/>
          <w:sz w:val="20"/>
          <w:szCs w:val="20"/>
        </w:rPr>
        <w:t>.</w:t>
      </w:r>
    </w:p>
    <w:p w:rsidR="004D71E0" w:rsidRDefault="004D71E0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75059" w:rsidRPr="00C16E8F" w:rsidRDefault="00575059" w:rsidP="0057505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711E4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B61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Performance of the clinical </w:t>
      </w:r>
      <w:r w:rsidRPr="00FE70DA">
        <w:rPr>
          <w:rFonts w:ascii="Times New Roman" w:hAnsi="Times New Roman"/>
          <w:sz w:val="24"/>
          <w:szCs w:val="24"/>
        </w:rPr>
        <w:t xml:space="preserve">signature </w:t>
      </w:r>
      <w:r w:rsidRPr="002F686F">
        <w:rPr>
          <w:rFonts w:ascii="Times New Roman" w:hAnsi="Times New Roman"/>
          <w:sz w:val="24"/>
          <w:szCs w:val="24"/>
        </w:rPr>
        <w:t>for predicting ALN metastasis</w:t>
      </w:r>
    </w:p>
    <w:p w:rsidR="00575059" w:rsidRDefault="00575059" w:rsidP="00094C8E">
      <w:pPr>
        <w:jc w:val="center"/>
        <w:rPr>
          <w:rFonts w:ascii="Times New Roman" w:hAnsi="Times New Roman"/>
          <w:sz w:val="24"/>
          <w:szCs w:val="24"/>
        </w:rPr>
      </w:pPr>
      <w:r w:rsidRPr="00482ED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4E6AD2" wp14:editId="7064C0B8">
            <wp:extent cx="5873863" cy="53054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705" cy="530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DCC" w:rsidRDefault="00996DCC" w:rsidP="00996DC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  <w:proofErr w:type="gramStart"/>
      <w:r w:rsidRPr="004A427E">
        <w:rPr>
          <w:rFonts w:ascii="Times New Roman" w:hAnsi="Times New Roman" w:cs="Times New Roman"/>
          <w:sz w:val="20"/>
          <w:szCs w:val="20"/>
        </w:rPr>
        <w:t xml:space="preserve">Performance of the </w:t>
      </w:r>
      <w:r>
        <w:rPr>
          <w:rFonts w:ascii="Times New Roman" w:hAnsi="Times New Roman" w:cs="Times New Roman" w:hint="eastAsia"/>
          <w:sz w:val="20"/>
          <w:szCs w:val="20"/>
        </w:rPr>
        <w:t>clinical</w:t>
      </w:r>
      <w:r w:rsidRPr="004A427E">
        <w:rPr>
          <w:rFonts w:ascii="Times New Roman" w:hAnsi="Times New Roman" w:cs="Times New Roman"/>
          <w:sz w:val="20"/>
          <w:szCs w:val="20"/>
        </w:rPr>
        <w:t xml:space="preserve"> signature </w:t>
      </w:r>
      <w:r w:rsidRPr="004A427E">
        <w:rPr>
          <w:rFonts w:ascii="Times New Roman" w:hAnsi="Times New Roman" w:cs="Times New Roman" w:hint="eastAsia"/>
          <w:sz w:val="20"/>
          <w:szCs w:val="20"/>
        </w:rPr>
        <w:t>incorporat</w:t>
      </w:r>
      <w:r>
        <w:rPr>
          <w:rFonts w:ascii="Times New Roman" w:hAnsi="Times New Roman" w:cs="Times New Roman" w:hint="eastAsia"/>
          <w:sz w:val="20"/>
          <w:szCs w:val="20"/>
        </w:rPr>
        <w:t>ing</w:t>
      </w:r>
      <w:r w:rsidRPr="004A42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96DCC">
        <w:rPr>
          <w:rFonts w:ascii="Times New Roman" w:hAnsi="Times New Roman" w:cs="Times New Roman"/>
          <w:color w:val="000000"/>
          <w:kern w:val="0"/>
          <w:sz w:val="20"/>
          <w:szCs w:val="20"/>
        </w:rPr>
        <w:t>clinicopathological</w:t>
      </w:r>
      <w:proofErr w:type="spellEnd"/>
      <w:r w:rsidRPr="00996DCC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characteristics and molecular subtype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4A427E">
        <w:rPr>
          <w:rFonts w:ascii="Times New Roman" w:hAnsi="Times New Roman" w:cs="Times New Roman"/>
          <w:sz w:val="20"/>
          <w:szCs w:val="20"/>
        </w:rPr>
        <w:t>for predicting ALN metastasis</w:t>
      </w:r>
      <w:r w:rsidRPr="004A427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>in the training, the prospective-retrospective validation, and the external validation cohort</w:t>
      </w:r>
      <w:r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s</w:t>
      </w:r>
      <w:r w:rsidRPr="004A427E">
        <w:rPr>
          <w:rFonts w:ascii="Times New Roman" w:hAnsi="Times New Roman" w:cs="Times New Roman"/>
          <w:color w:val="000000"/>
          <w:kern w:val="0"/>
          <w:sz w:val="20"/>
          <w:szCs w:val="20"/>
        </w:rPr>
        <w:t>, respectively</w:t>
      </w:r>
      <w:r w:rsidRPr="004A427E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.</w:t>
      </w:r>
      <w:proofErr w:type="gramEnd"/>
      <w:r w:rsidRPr="004A427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A427E">
        <w:rPr>
          <w:rFonts w:ascii="Times New Roman" w:hAnsi="Times New Roman"/>
          <w:sz w:val="20"/>
          <w:szCs w:val="20"/>
        </w:rPr>
        <w:t xml:space="preserve">ALN, Axillary </w:t>
      </w:r>
      <w:r w:rsidRPr="004A427E">
        <w:rPr>
          <w:rFonts w:ascii="Times New Roman" w:hAnsi="Times New Roman" w:hint="eastAsia"/>
          <w:sz w:val="20"/>
          <w:szCs w:val="20"/>
        </w:rPr>
        <w:t>l</w:t>
      </w:r>
      <w:r w:rsidRPr="004A427E">
        <w:rPr>
          <w:rFonts w:ascii="Times New Roman" w:hAnsi="Times New Roman"/>
          <w:sz w:val="20"/>
          <w:szCs w:val="20"/>
        </w:rPr>
        <w:t xml:space="preserve">ymph </w:t>
      </w:r>
      <w:r w:rsidRPr="004A427E">
        <w:rPr>
          <w:rFonts w:ascii="Times New Roman" w:hAnsi="Times New Roman" w:hint="eastAsia"/>
          <w:sz w:val="20"/>
          <w:szCs w:val="20"/>
        </w:rPr>
        <w:t>n</w:t>
      </w:r>
      <w:r w:rsidRPr="004A427E">
        <w:rPr>
          <w:rFonts w:ascii="Times New Roman" w:hAnsi="Times New Roman"/>
          <w:sz w:val="20"/>
          <w:szCs w:val="20"/>
        </w:rPr>
        <w:t>ode; AUC, area under the receiver operating characteristics curve</w:t>
      </w:r>
      <w:r w:rsidRPr="004A427E">
        <w:rPr>
          <w:rFonts w:ascii="Times New Roman" w:hAnsi="Times New Roman" w:hint="eastAsia"/>
          <w:sz w:val="20"/>
          <w:szCs w:val="20"/>
        </w:rPr>
        <w:t>.</w:t>
      </w:r>
    </w:p>
    <w:p w:rsidR="00996DCC" w:rsidRDefault="00996DCC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84EDA" w:rsidRPr="00584EDA" w:rsidRDefault="00584EDA" w:rsidP="00584EDA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711E4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Pr="00B61A3C">
        <w:rPr>
          <w:rFonts w:ascii="Times New Roman" w:hAnsi="Times New Roman"/>
          <w:sz w:val="24"/>
          <w:szCs w:val="24"/>
        </w:rPr>
        <w:t xml:space="preserve"> </w:t>
      </w:r>
      <w:bookmarkStart w:id="3" w:name="OLE_LINK49"/>
      <w:bookmarkStart w:id="4" w:name="OLE_LINK50"/>
      <w:bookmarkStart w:id="5" w:name="OLE_LINK47"/>
      <w:bookmarkStart w:id="6" w:name="OLE_LINK48"/>
      <w:r>
        <w:rPr>
          <w:rFonts w:ascii="Times New Roman" w:hAnsi="Times New Roman" w:hint="eastAsia"/>
          <w:color w:val="000000"/>
          <w:sz w:val="24"/>
          <w:szCs w:val="24"/>
        </w:rPr>
        <w:t>D</w:t>
      </w:r>
      <w:r w:rsidRPr="00584EDA">
        <w:rPr>
          <w:rFonts w:ascii="Times New Roman" w:hAnsi="Times New Roman"/>
          <w:color w:val="000000"/>
          <w:sz w:val="24"/>
          <w:szCs w:val="24"/>
        </w:rPr>
        <w:t>isease-free survival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3"/>
      <w:bookmarkEnd w:id="4"/>
      <w:bookmarkEnd w:id="5"/>
      <w:bookmarkEnd w:id="6"/>
      <w:r w:rsidRPr="00205C06">
        <w:rPr>
          <w:rFonts w:ascii="Times New Roman" w:hAnsi="Times New Roman" w:cs="Times New Roman"/>
          <w:sz w:val="24"/>
          <w:szCs w:val="24"/>
        </w:rPr>
        <w:t>according to</w:t>
      </w:r>
      <w:r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Pr="0020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</w:t>
      </w:r>
      <w:r w:rsidRPr="00E53F3E">
        <w:rPr>
          <w:rFonts w:ascii="Times New Roman" w:hAnsi="Times New Roman" w:hint="eastAsia"/>
          <w:sz w:val="24"/>
          <w:szCs w:val="24"/>
        </w:rPr>
        <w:t>ultiomic</w:t>
      </w:r>
      <w:proofErr w:type="spellEnd"/>
      <w:r w:rsidRPr="00E53F3E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E53F3E">
        <w:rPr>
          <w:rFonts w:ascii="Times New Roman" w:hAnsi="Times New Roman" w:hint="eastAsia"/>
          <w:sz w:val="24"/>
          <w:szCs w:val="24"/>
        </w:rPr>
        <w:t>r</w:t>
      </w:r>
      <w:r w:rsidRPr="00E53F3E">
        <w:rPr>
          <w:rFonts w:ascii="Times New Roman" w:hAnsi="Times New Roman"/>
          <w:sz w:val="24"/>
          <w:szCs w:val="24"/>
        </w:rPr>
        <w:t>adiomic</w:t>
      </w:r>
      <w:proofErr w:type="spellEnd"/>
      <w:r w:rsidRPr="00E53F3E">
        <w:rPr>
          <w:rFonts w:ascii="Times New Roman" w:hAnsi="Times New Roman"/>
          <w:sz w:val="24"/>
          <w:szCs w:val="24"/>
        </w:rPr>
        <w:t xml:space="preserve"> signature</w:t>
      </w:r>
      <w:r>
        <w:rPr>
          <w:rFonts w:ascii="Times New Roman" w:hAnsi="Times New Roman" w:cs="Times New Roman" w:hint="eastAsia"/>
          <w:sz w:val="24"/>
          <w:szCs w:val="24"/>
        </w:rPr>
        <w:t>-based score</w:t>
      </w:r>
    </w:p>
    <w:p w:rsidR="00584EDA" w:rsidRDefault="00584EDA" w:rsidP="00094C8E">
      <w:pPr>
        <w:jc w:val="center"/>
      </w:pPr>
      <w:r w:rsidRPr="00254FC4">
        <w:rPr>
          <w:noProof/>
        </w:rPr>
        <w:drawing>
          <wp:inline distT="0" distB="0" distL="0" distR="0" wp14:anchorId="64424927" wp14:editId="5DFD562D">
            <wp:extent cx="5800725" cy="4949693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172" cy="495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EDA" w:rsidRPr="005573C9" w:rsidRDefault="00584EDA" w:rsidP="005573C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05C06">
        <w:rPr>
          <w:rFonts w:ascii="Times New Roman" w:hAnsi="Times New Roman" w:cs="Times New Roman"/>
          <w:sz w:val="20"/>
          <w:szCs w:val="20"/>
        </w:rPr>
        <w:t xml:space="preserve">Kaplan-Meier curves of </w:t>
      </w:r>
      <w:r>
        <w:rPr>
          <w:rFonts w:ascii="Times New Roman" w:hAnsi="Times New Roman" w:cs="Times New Roman" w:hint="eastAsia"/>
          <w:sz w:val="20"/>
          <w:szCs w:val="20"/>
        </w:rPr>
        <w:t>disease-free survival</w:t>
      </w:r>
      <w:r w:rsidRPr="00205C06">
        <w:rPr>
          <w:rFonts w:ascii="Times New Roman" w:hAnsi="Times New Roman" w:cs="Times New Roman"/>
          <w:sz w:val="20"/>
          <w:szCs w:val="20"/>
        </w:rPr>
        <w:t xml:space="preserve"> according to </w:t>
      </w:r>
      <w:r w:rsidR="005573C9" w:rsidRPr="005573C9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5573C9" w:rsidRPr="005573C9">
        <w:rPr>
          <w:rFonts w:ascii="Times New Roman" w:hAnsi="Times New Roman" w:cs="Times New Roman"/>
          <w:sz w:val="20"/>
          <w:szCs w:val="20"/>
        </w:rPr>
        <w:t>multiomic</w:t>
      </w:r>
      <w:proofErr w:type="spellEnd"/>
      <w:r w:rsidR="005573C9" w:rsidRPr="005573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73C9" w:rsidRPr="005573C9">
        <w:rPr>
          <w:rFonts w:ascii="Times New Roman" w:hAnsi="Times New Roman" w:cs="Times New Roman"/>
          <w:sz w:val="20"/>
          <w:szCs w:val="20"/>
        </w:rPr>
        <w:t>radiomic</w:t>
      </w:r>
      <w:proofErr w:type="spellEnd"/>
      <w:r w:rsidR="005573C9" w:rsidRPr="005573C9">
        <w:rPr>
          <w:rFonts w:ascii="Times New Roman" w:hAnsi="Times New Roman" w:cs="Times New Roman"/>
          <w:sz w:val="20"/>
          <w:szCs w:val="20"/>
        </w:rPr>
        <w:t xml:space="preserve"> signature-based score</w:t>
      </w:r>
      <w:r w:rsidRPr="00205C06">
        <w:rPr>
          <w:rFonts w:ascii="Times New Roman" w:hAnsi="Times New Roman" w:cs="Times New Roman"/>
          <w:sz w:val="20"/>
          <w:szCs w:val="20"/>
        </w:rPr>
        <w:t xml:space="preserve"> in </w:t>
      </w:r>
      <w:r w:rsidR="005573C9">
        <w:rPr>
          <w:rFonts w:ascii="Times New Roman" w:hAnsi="Times New Roman" w:cs="Times New Roman" w:hint="eastAsia"/>
          <w:sz w:val="20"/>
          <w:szCs w:val="20"/>
        </w:rPr>
        <w:t xml:space="preserve">492 </w:t>
      </w:r>
      <w:r w:rsidRPr="00205C06">
        <w:rPr>
          <w:rFonts w:ascii="Times New Roman" w:hAnsi="Times New Roman" w:cs="Times New Roman"/>
          <w:sz w:val="20"/>
          <w:szCs w:val="20"/>
        </w:rPr>
        <w:t>patients</w:t>
      </w:r>
      <w:r w:rsidR="005573C9">
        <w:rPr>
          <w:rFonts w:ascii="Times New Roman" w:hAnsi="Times New Roman" w:cs="Times New Roman" w:hint="eastAsia"/>
          <w:sz w:val="20"/>
          <w:szCs w:val="20"/>
        </w:rPr>
        <w:t xml:space="preserve"> from both the training and the validation cohorts</w:t>
      </w:r>
      <w:r w:rsidRPr="00205C06">
        <w:rPr>
          <w:rFonts w:ascii="Times New Roman" w:hAnsi="Times New Roman" w:cs="Times New Roman"/>
          <w:sz w:val="20"/>
          <w:szCs w:val="20"/>
        </w:rPr>
        <w:t xml:space="preserve">. </w:t>
      </w:r>
      <w:r w:rsidR="005573C9">
        <w:rPr>
          <w:rFonts w:ascii="Times New Roman" w:hAnsi="Times New Roman" w:cs="Times New Roman" w:hint="eastAsia"/>
          <w:sz w:val="20"/>
          <w:szCs w:val="20"/>
        </w:rPr>
        <w:t xml:space="preserve">A </w:t>
      </w:r>
      <w:r w:rsidR="005573C9" w:rsidRPr="005573C9">
        <w:rPr>
          <w:rFonts w:ascii="Times New Roman" w:hAnsi="Times New Roman" w:cs="Times New Roman"/>
          <w:sz w:val="20"/>
          <w:szCs w:val="20"/>
        </w:rPr>
        <w:t xml:space="preserve">cutoff value </w:t>
      </w:r>
      <w:r w:rsidR="005573C9">
        <w:rPr>
          <w:rFonts w:ascii="Times New Roman" w:hAnsi="Times New Roman" w:cs="Times New Roman" w:hint="eastAsia"/>
          <w:sz w:val="20"/>
          <w:szCs w:val="20"/>
        </w:rPr>
        <w:t xml:space="preserve">of </w:t>
      </w:r>
      <w:r w:rsidR="005573C9">
        <w:rPr>
          <w:rFonts w:ascii="Times New Roman" w:hAnsi="Times New Roman" w:cs="Times New Roman"/>
          <w:sz w:val="20"/>
          <w:szCs w:val="20"/>
        </w:rPr>
        <w:t>0.334</w:t>
      </w:r>
      <w:r w:rsidR="005573C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573C9" w:rsidRPr="005573C9">
        <w:rPr>
          <w:rFonts w:ascii="Times New Roman" w:hAnsi="Times New Roman" w:cs="Times New Roman"/>
          <w:sz w:val="20"/>
          <w:szCs w:val="20"/>
        </w:rPr>
        <w:t xml:space="preserve">was </w:t>
      </w:r>
      <w:r w:rsidR="005573C9">
        <w:rPr>
          <w:rFonts w:ascii="Times New Roman" w:hAnsi="Times New Roman" w:cs="Times New Roman" w:hint="eastAsia"/>
          <w:sz w:val="20"/>
          <w:szCs w:val="20"/>
        </w:rPr>
        <w:t>used</w:t>
      </w:r>
      <w:r w:rsidR="005573C9" w:rsidRPr="005573C9">
        <w:rPr>
          <w:rFonts w:ascii="Times New Roman" w:hAnsi="Times New Roman" w:cs="Times New Roman"/>
          <w:sz w:val="20"/>
          <w:szCs w:val="20"/>
        </w:rPr>
        <w:t xml:space="preserve"> to classify patients into high- and low-score groups</w:t>
      </w:r>
      <w:r w:rsidR="005573C9">
        <w:rPr>
          <w:rFonts w:ascii="Times New Roman" w:hAnsi="Times New Roman" w:cs="Times New Roman" w:hint="eastAsia"/>
          <w:sz w:val="20"/>
          <w:szCs w:val="20"/>
        </w:rPr>
        <w:t xml:space="preserve">. </w:t>
      </w:r>
      <w:r w:rsidR="005573C9" w:rsidRPr="00203328">
        <w:rPr>
          <w:rFonts w:ascii="Times New Roman" w:hAnsi="Times New Roman" w:cs="Times New Roman"/>
          <w:i/>
          <w:sz w:val="20"/>
          <w:szCs w:val="20"/>
        </w:rPr>
        <w:t>P</w:t>
      </w:r>
      <w:r w:rsidR="005573C9" w:rsidRPr="00205C06">
        <w:rPr>
          <w:rFonts w:ascii="Times New Roman" w:hAnsi="Times New Roman" w:cs="Times New Roman"/>
          <w:sz w:val="20"/>
          <w:szCs w:val="20"/>
        </w:rPr>
        <w:t xml:space="preserve"> values were calculated using the unadjusted log-rank test and hazard ratios were calculated by a univariate Cox regression analysis</w:t>
      </w:r>
      <w:r w:rsidR="005573C9">
        <w:rPr>
          <w:rFonts w:ascii="Times New Roman" w:hAnsi="Times New Roman" w:cs="Times New Roman" w:hint="eastAsia"/>
          <w:sz w:val="20"/>
          <w:szCs w:val="20"/>
        </w:rPr>
        <w:t>.</w:t>
      </w:r>
      <w:r w:rsidR="005573C9" w:rsidRPr="005573C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573C9" w:rsidRPr="005573C9">
        <w:rPr>
          <w:rFonts w:ascii="Times New Roman" w:hAnsi="Times New Roman" w:cs="Times New Roman"/>
          <w:sz w:val="20"/>
          <w:szCs w:val="20"/>
        </w:rPr>
        <w:t>ALN, axillary lymph node;</w:t>
      </w:r>
      <w:r w:rsidR="005573C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573C9" w:rsidRPr="00205C06">
        <w:rPr>
          <w:rFonts w:ascii="Times New Roman" w:hAnsi="Times New Roman" w:cs="Times New Roman"/>
          <w:sz w:val="20"/>
          <w:szCs w:val="20"/>
        </w:rPr>
        <w:t>HR, hazard ratio</w:t>
      </w:r>
      <w:r w:rsidR="005573C9">
        <w:rPr>
          <w:rFonts w:ascii="Times New Roman" w:hAnsi="Times New Roman" w:cs="Times New Roman"/>
          <w:sz w:val="20"/>
          <w:szCs w:val="20"/>
        </w:rPr>
        <w:t>;</w:t>
      </w:r>
      <w:r w:rsidR="005573C9" w:rsidRPr="00205C06">
        <w:rPr>
          <w:rFonts w:ascii="Times New Roman" w:hAnsi="Times New Roman" w:cs="Times New Roman"/>
          <w:sz w:val="20"/>
          <w:szCs w:val="20"/>
        </w:rPr>
        <w:t xml:space="preserve"> </w:t>
      </w:r>
      <w:r w:rsidR="005573C9">
        <w:rPr>
          <w:rFonts w:ascii="Times New Roman" w:hAnsi="Times New Roman" w:cs="Times New Roman"/>
          <w:sz w:val="20"/>
          <w:szCs w:val="20"/>
        </w:rPr>
        <w:t>CI, confidence interval</w:t>
      </w:r>
      <w:r w:rsidR="005573C9">
        <w:rPr>
          <w:rFonts w:ascii="Times New Roman" w:hAnsi="Times New Roman" w:cs="Times New Roman" w:hint="eastAsia"/>
          <w:sz w:val="20"/>
          <w:szCs w:val="20"/>
        </w:rPr>
        <w:t>.</w:t>
      </w:r>
      <w:proofErr w:type="gramEnd"/>
    </w:p>
    <w:p w:rsidR="00A97CA7" w:rsidRDefault="00A97CA7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A97CA7" w:rsidRDefault="00A97CA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lang w:bidi="ar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. 6 </w:t>
      </w:r>
      <w:r>
        <w:rPr>
          <w:rFonts w:ascii="Times New Roman" w:hAnsi="Times New Roman"/>
          <w:sz w:val="24"/>
          <w:szCs w:val="24"/>
        </w:rPr>
        <w:t xml:space="preserve">Gene </w:t>
      </w:r>
      <w:r>
        <w:rPr>
          <w:rFonts w:ascii="Times New Roman" w:hAnsi="Times New Roman" w:hint="eastAsia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ntology analysis</w:t>
      </w:r>
      <w:r>
        <w:rPr>
          <w:rFonts w:ascii="Times New Roman" w:hAnsi="Times New Roman" w:hint="eastAsia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radiomic</w:t>
      </w:r>
      <w:proofErr w:type="spellEnd"/>
      <w:r>
        <w:rPr>
          <w:rFonts w:ascii="Times New Roman" w:hAnsi="Times New Roman"/>
          <w:sz w:val="24"/>
          <w:szCs w:val="24"/>
        </w:rPr>
        <w:t>-based genes</w:t>
      </w:r>
    </w:p>
    <w:p w:rsidR="00A97CA7" w:rsidRDefault="00A97CA7" w:rsidP="00267FA3">
      <w:pPr>
        <w:widowControl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noProof/>
          <w:sz w:val="20"/>
          <w:szCs w:val="20"/>
        </w:rPr>
        <w:drawing>
          <wp:inline distT="0" distB="0" distL="0" distR="0">
            <wp:extent cx="6152688" cy="5019675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10TT1CT2FS-GO 表_1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184" cy="502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CA7" w:rsidRDefault="00383D99">
      <w:pPr>
        <w:widowControl/>
        <w:jc w:val="lef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 w:hint="eastAsia"/>
          <w:sz w:val="20"/>
          <w:szCs w:val="20"/>
        </w:rPr>
        <w:t>CC, C</w:t>
      </w:r>
      <w:r w:rsidRPr="00383D99">
        <w:rPr>
          <w:rFonts w:ascii="Times New Roman" w:hAnsi="Times New Roman"/>
          <w:sz w:val="20"/>
          <w:szCs w:val="20"/>
        </w:rPr>
        <w:t xml:space="preserve">ellular </w:t>
      </w:r>
      <w:r>
        <w:rPr>
          <w:rFonts w:ascii="Times New Roman" w:hAnsi="Times New Roman" w:hint="eastAsia"/>
          <w:sz w:val="20"/>
          <w:szCs w:val="20"/>
        </w:rPr>
        <w:t>C</w:t>
      </w:r>
      <w:r w:rsidRPr="00383D99">
        <w:rPr>
          <w:rFonts w:ascii="Times New Roman" w:hAnsi="Times New Roman"/>
          <w:sz w:val="20"/>
          <w:szCs w:val="20"/>
        </w:rPr>
        <w:t>omponent</w:t>
      </w:r>
      <w:r>
        <w:rPr>
          <w:rFonts w:ascii="Times New Roman" w:hAnsi="Times New Roman" w:hint="eastAsia"/>
          <w:sz w:val="20"/>
          <w:szCs w:val="20"/>
        </w:rPr>
        <w:t>;</w:t>
      </w:r>
      <w:r w:rsidRPr="00383D99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 xml:space="preserve">MF, </w:t>
      </w:r>
      <w:r w:rsidRPr="00383D99">
        <w:rPr>
          <w:rFonts w:ascii="Times New Roman" w:hAnsi="Times New Roman"/>
          <w:sz w:val="20"/>
          <w:szCs w:val="20"/>
        </w:rPr>
        <w:t>Molecular Function</w:t>
      </w:r>
      <w:r>
        <w:rPr>
          <w:rFonts w:ascii="Times New Roman" w:hAnsi="Times New Roman" w:hint="eastAsia"/>
          <w:sz w:val="20"/>
          <w:szCs w:val="20"/>
        </w:rPr>
        <w:t>.</w:t>
      </w:r>
      <w:proofErr w:type="gramEnd"/>
    </w:p>
    <w:p w:rsidR="00C91054" w:rsidRDefault="00203328">
      <w:pPr>
        <w:widowControl/>
        <w:jc w:val="left"/>
        <w:rPr>
          <w:rFonts w:ascii="Times New Roman" w:hAnsi="Times New Roman"/>
          <w:sz w:val="20"/>
          <w:szCs w:val="20"/>
        </w:rPr>
        <w:sectPr w:rsidR="00C91054" w:rsidSect="00711E46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311"/>
        <w:tblOverlap w:val="never"/>
        <w:tblW w:w="1402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078"/>
        <w:gridCol w:w="236"/>
        <w:gridCol w:w="1230"/>
        <w:gridCol w:w="2268"/>
        <w:gridCol w:w="1122"/>
        <w:gridCol w:w="12"/>
        <w:gridCol w:w="228"/>
        <w:gridCol w:w="56"/>
        <w:gridCol w:w="992"/>
        <w:gridCol w:w="2268"/>
        <w:gridCol w:w="1231"/>
      </w:tblGrid>
      <w:tr w:rsidR="006A10AB" w:rsidTr="00B004D1">
        <w:trPr>
          <w:trHeight w:val="464"/>
          <w:jc w:val="center"/>
        </w:trPr>
        <w:tc>
          <w:tcPr>
            <w:tcW w:w="14022" w:type="dxa"/>
            <w:gridSpan w:val="12"/>
            <w:tcBorders>
              <w:top w:val="nil"/>
              <w:bottom w:val="single" w:sz="4" w:space="0" w:color="auto"/>
            </w:tcBorders>
          </w:tcPr>
          <w:p w:rsidR="006A10AB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A1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Supplementary Table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performance of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single sequence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xillary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ymph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etastasis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CC1162">
              <w:rPr>
                <w:rFonts w:ascii="Times New Roman" w:hAnsi="Times New Roman" w:cs="Times New Roman"/>
                <w:sz w:val="24"/>
                <w:szCs w:val="24"/>
              </w:rPr>
              <w:t>prediction</w:t>
            </w:r>
          </w:p>
        </w:tc>
      </w:tr>
      <w:tr w:rsidR="006A10AB" w:rsidTr="00B004D1">
        <w:trPr>
          <w:jc w:val="center"/>
        </w:trPr>
        <w:tc>
          <w:tcPr>
            <w:tcW w:w="2301" w:type="dxa"/>
            <w:vMerge w:val="restart"/>
            <w:tcBorders>
              <w:top w:val="nil"/>
              <w:bottom w:val="nil"/>
            </w:tcBorders>
            <w:vAlign w:val="center"/>
          </w:tcPr>
          <w:p w:rsidR="006A10AB" w:rsidRPr="00F702EC" w:rsidRDefault="006A10AB" w:rsidP="00B004D1">
            <w:pPr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Signature</w:t>
            </w:r>
          </w:p>
        </w:tc>
        <w:tc>
          <w:tcPr>
            <w:tcW w:w="2078" w:type="dxa"/>
            <w:vMerge w:val="restart"/>
            <w:tcBorders>
              <w:top w:val="nil"/>
              <w:bottom w:val="nil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Signature Performance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ALN </w:t>
            </w:r>
            <w:proofErr w:type="spellStart"/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radiomics</w:t>
            </w:r>
            <w:proofErr w:type="spellEnd"/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T</w:t>
            </w: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umor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radiomics</w:t>
            </w:r>
            <w:proofErr w:type="spellEnd"/>
          </w:p>
        </w:tc>
      </w:tr>
      <w:tr w:rsidR="006A10AB" w:rsidTr="00B004D1">
        <w:trPr>
          <w:jc w:val="center"/>
        </w:trPr>
        <w:tc>
          <w:tcPr>
            <w:tcW w:w="2301" w:type="dxa"/>
            <w:vMerge/>
            <w:tcBorders>
              <w:top w:val="nil"/>
              <w:bottom w:val="nil"/>
            </w:tcBorders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nil"/>
              <w:bottom w:val="nil"/>
            </w:tcBorders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bottom w:val="nil"/>
            </w:tcBorders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9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10AB" w:rsidTr="00B004D1">
        <w:trPr>
          <w:jc w:val="center"/>
        </w:trPr>
        <w:tc>
          <w:tcPr>
            <w:tcW w:w="2301" w:type="dxa"/>
            <w:vMerge/>
            <w:tcBorders>
              <w:top w:val="nil"/>
              <w:bottom w:val="single" w:sz="4" w:space="0" w:color="auto"/>
            </w:tcBorders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nil"/>
              <w:bottom w:val="single" w:sz="4" w:space="0" w:color="auto"/>
            </w:tcBorders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Training Cohort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rospective-retrospective validation Cohort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External validation Cohort</w:t>
            </w:r>
          </w:p>
        </w:tc>
        <w:tc>
          <w:tcPr>
            <w:tcW w:w="2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Training Cohort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P</w:t>
            </w: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rospective-retrospective  validation Cohort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External validation Cohort</w:t>
            </w:r>
          </w:p>
        </w:tc>
      </w:tr>
      <w:tr w:rsidR="006A10AB" w:rsidTr="00B004D1">
        <w:trPr>
          <w:trHeight w:val="299"/>
          <w:jc w:val="center"/>
        </w:trPr>
        <w:tc>
          <w:tcPr>
            <w:tcW w:w="2301" w:type="dxa"/>
            <w:shd w:val="clear" w:color="auto" w:fill="D9D9D9" w:themeFill="background1" w:themeFillShade="D9"/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T1+C sequence</w:t>
            </w:r>
          </w:p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radiomic</w:t>
            </w:r>
            <w:proofErr w:type="spellEnd"/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signature</w:t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No. of patients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(</w:t>
            </w: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n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78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40" w:type="dxa"/>
            <w:gridSpan w:val="2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785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52</w:t>
            </w:r>
          </w:p>
        </w:tc>
      </w:tr>
      <w:tr w:rsidR="006A10AB" w:rsidTr="00B004D1">
        <w:trPr>
          <w:jc w:val="center"/>
        </w:trPr>
        <w:tc>
          <w:tcPr>
            <w:tcW w:w="2301" w:type="dxa"/>
            <w:shd w:val="clear" w:color="auto" w:fill="D9D9D9" w:themeFill="background1" w:themeFillShade="D9"/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AUC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sz w:val="20"/>
                <w:szCs w:val="20"/>
              </w:rPr>
              <w:t>0.78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sz w:val="20"/>
                <w:szCs w:val="20"/>
              </w:rPr>
              <w:t>0.59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sz w:val="20"/>
                <w:szCs w:val="20"/>
              </w:rPr>
              <w:t>0.76</w:t>
            </w:r>
          </w:p>
        </w:tc>
        <w:tc>
          <w:tcPr>
            <w:tcW w:w="240" w:type="dxa"/>
            <w:gridSpan w:val="2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63</w:t>
            </w:r>
          </w:p>
        </w:tc>
      </w:tr>
      <w:tr w:rsidR="006A10AB" w:rsidTr="00B004D1">
        <w:trPr>
          <w:jc w:val="center"/>
        </w:trPr>
        <w:tc>
          <w:tcPr>
            <w:tcW w:w="2301" w:type="dxa"/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T2WI sequence</w:t>
            </w:r>
          </w:p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radiomic</w:t>
            </w:r>
            <w:proofErr w:type="spellEnd"/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signature</w:t>
            </w:r>
          </w:p>
        </w:tc>
        <w:tc>
          <w:tcPr>
            <w:tcW w:w="2078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n</w:t>
            </w:r>
          </w:p>
        </w:tc>
        <w:tc>
          <w:tcPr>
            <w:tcW w:w="236" w:type="dxa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494</w:t>
            </w:r>
          </w:p>
        </w:tc>
        <w:tc>
          <w:tcPr>
            <w:tcW w:w="2268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22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40" w:type="dxa"/>
            <w:gridSpan w:val="2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717</w:t>
            </w:r>
          </w:p>
        </w:tc>
        <w:tc>
          <w:tcPr>
            <w:tcW w:w="2268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31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76</w:t>
            </w:r>
          </w:p>
        </w:tc>
      </w:tr>
      <w:tr w:rsidR="006A10AB" w:rsidTr="00B004D1">
        <w:trPr>
          <w:jc w:val="center"/>
        </w:trPr>
        <w:tc>
          <w:tcPr>
            <w:tcW w:w="2301" w:type="dxa"/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AUC</w:t>
            </w:r>
          </w:p>
        </w:tc>
        <w:tc>
          <w:tcPr>
            <w:tcW w:w="236" w:type="dxa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sz w:val="20"/>
                <w:szCs w:val="20"/>
              </w:rPr>
              <w:t>0.79</w:t>
            </w:r>
          </w:p>
        </w:tc>
        <w:tc>
          <w:tcPr>
            <w:tcW w:w="2268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sz w:val="20"/>
                <w:szCs w:val="20"/>
              </w:rPr>
              <w:t>0.55</w:t>
            </w:r>
          </w:p>
        </w:tc>
        <w:tc>
          <w:tcPr>
            <w:tcW w:w="1122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sz w:val="20"/>
                <w:szCs w:val="20"/>
              </w:rPr>
              <w:t>0.65</w:t>
            </w:r>
          </w:p>
        </w:tc>
        <w:tc>
          <w:tcPr>
            <w:tcW w:w="240" w:type="dxa"/>
            <w:gridSpan w:val="2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268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31" w:type="dxa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57</w:t>
            </w:r>
          </w:p>
        </w:tc>
      </w:tr>
      <w:tr w:rsidR="006A10AB" w:rsidTr="00B004D1">
        <w:trPr>
          <w:jc w:val="center"/>
        </w:trPr>
        <w:tc>
          <w:tcPr>
            <w:tcW w:w="2301" w:type="dxa"/>
            <w:shd w:val="clear" w:color="auto" w:fill="D9D9D9" w:themeFill="background1" w:themeFillShade="D9"/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DWI-ADC sequence</w:t>
            </w:r>
          </w:p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radiomic</w:t>
            </w:r>
            <w:proofErr w:type="spellEnd"/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signature</w:t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0" w:type="dxa"/>
            <w:gridSpan w:val="2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474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148</w:t>
            </w:r>
          </w:p>
        </w:tc>
      </w:tr>
      <w:tr w:rsidR="006A10AB" w:rsidTr="00B004D1">
        <w:trPr>
          <w:jc w:val="center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AUC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sz w:val="20"/>
                <w:szCs w:val="20"/>
              </w:rPr>
              <w:t>0.81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sz w:val="20"/>
                <w:szCs w:val="20"/>
              </w:rPr>
              <w:t>0.72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 w:hint="eastAsia"/>
                <w:sz w:val="20"/>
                <w:szCs w:val="20"/>
              </w:rPr>
              <w:t>0.70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10AB" w:rsidRPr="00F702EC" w:rsidRDefault="006A10AB" w:rsidP="00B004D1">
            <w:pPr>
              <w:jc w:val="center"/>
              <w:rPr>
                <w:rFonts w:ascii="Times New Roman" w:hAnsi="Times New Roman" w:cs="Times New Roman"/>
                <w:color w:val="00B05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0.</w:t>
            </w:r>
            <w:r w:rsidRPr="00F702E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61</w:t>
            </w:r>
          </w:p>
        </w:tc>
      </w:tr>
      <w:tr w:rsidR="006A10AB" w:rsidTr="00B004D1">
        <w:trPr>
          <w:jc w:val="center"/>
        </w:trPr>
        <w:tc>
          <w:tcPr>
            <w:tcW w:w="14022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A10AB" w:rsidRDefault="006A10AB" w:rsidP="00B004D1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Abbreviations: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ALN,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axillary lymph node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;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AUC, area under the receiver operating characteristics curve; T1+C, contrast-enhanced T1-weighted imaging; T2WI, T2-weighted imaging; DWI-ADC, diffusion-weighted imaging quantitatively measured apparent diffusion coefficients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.</w:t>
            </w:r>
          </w:p>
        </w:tc>
      </w:tr>
    </w:tbl>
    <w:p w:rsidR="006A10AB" w:rsidRDefault="006A10AB" w:rsidP="004A427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</w:p>
    <w:p w:rsidR="006A10AB" w:rsidRDefault="006A10AB">
      <w:pPr>
        <w:widowControl/>
        <w:jc w:val="left"/>
        <w:rPr>
          <w:rFonts w:ascii="Times New Roman" w:hAnsi="Times New Roman"/>
          <w:sz w:val="20"/>
          <w:szCs w:val="20"/>
        </w:rPr>
        <w:sectPr w:rsidR="006A10AB" w:rsidSect="00C91054">
          <w:pgSz w:w="16838" w:h="11906" w:orient="landscape"/>
          <w:pgMar w:top="1080" w:right="1440" w:bottom="1080" w:left="1440" w:header="851" w:footer="992" w:gutter="0"/>
          <w:cols w:space="425"/>
          <w:docGrid w:type="lines" w:linePitch="312"/>
        </w:sectPr>
      </w:pPr>
    </w:p>
    <w:p w:rsidR="006A10AB" w:rsidRDefault="006A10AB" w:rsidP="006A10AB">
      <w:pPr>
        <w:widowControl/>
        <w:jc w:val="left"/>
        <w:rPr>
          <w:rFonts w:ascii="Times New Roman" w:hAnsi="Times New Roman"/>
          <w:sz w:val="20"/>
          <w:szCs w:val="20"/>
        </w:rPr>
      </w:pPr>
    </w:p>
    <w:tbl>
      <w:tblPr>
        <w:tblW w:w="84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2268"/>
        <w:gridCol w:w="1984"/>
        <w:gridCol w:w="1701"/>
        <w:gridCol w:w="22"/>
      </w:tblGrid>
      <w:tr w:rsidR="006A10AB" w:rsidTr="006A10AB">
        <w:trPr>
          <w:cantSplit/>
          <w:trHeight w:val="284"/>
          <w:jc w:val="center"/>
        </w:trPr>
        <w:tc>
          <w:tcPr>
            <w:tcW w:w="84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F702EC" w:rsidP="00F702EC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702EC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Supplementary Table </w:t>
            </w:r>
            <w:r w:rsidRPr="00F702EC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Univariable</w:t>
            </w:r>
            <w:proofErr w:type="spellEnd"/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10AB" w:rsidRPr="00F702E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nalysis of </w:t>
            </w:r>
            <w:r w:rsidR="006A10AB" w:rsidRPr="00F702E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xillary </w:t>
            </w:r>
            <w:r w:rsidR="006A10AB" w:rsidRPr="00F702E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l</w:t>
            </w:r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ymph </w:t>
            </w:r>
            <w:r w:rsidR="006A10AB" w:rsidRPr="00F702E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n</w:t>
            </w:r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ode </w:t>
            </w:r>
            <w:r w:rsidR="006A10AB" w:rsidRPr="00F702E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tatus in </w:t>
            </w:r>
            <w:r w:rsidR="006A10AB" w:rsidRPr="00F702E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</w:t>
            </w:r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elation to </w:t>
            </w:r>
            <w:proofErr w:type="spellStart"/>
            <w:r w:rsidR="006A10AB" w:rsidRPr="00F702E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linicopathologic</w:t>
            </w:r>
            <w:proofErr w:type="spellEnd"/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10AB" w:rsidRPr="00F702E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="006A10AB" w:rsidRPr="00F702E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haracteristics</w:t>
            </w:r>
            <w:r w:rsidR="006A10AB" w:rsidRPr="00F702E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in the training cohort</w:t>
            </w:r>
          </w:p>
        </w:tc>
      </w:tr>
      <w:tr w:rsidR="006A10AB" w:rsidTr="006A10AB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Axillary lymph node status</w:t>
            </w:r>
          </w:p>
        </w:tc>
      </w:tr>
      <w:tr w:rsidR="006A10AB" w:rsidTr="006A10AB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No. (%) Negative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No. (%) Positive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Age, years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6A10A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&lt;40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65 (13.7)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67 (20.4)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≥40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410 (86.3)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261 (79.6)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Number of tumors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6A10AB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0.447</w:t>
            </w: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421 (88.6)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284 (86.9)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&gt;1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54 (11.4)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43 (13.1)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Clinical T stage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&lt; 0.001</w:t>
            </w: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241 (50.7)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97 (29.6)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213 (44.8)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209 (63.7)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16 (3.4)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15 (4.6)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T4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5 (1.1)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7 (2.1)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Clinical N stage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&lt; 0.001</w:t>
            </w: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382 (80.4)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132 (40.2)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N1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90 (18.9)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178 (54.3)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N2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 (0.4)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18 (5.5)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N3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 (0.2)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474EF5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0AB" w:rsidRPr="00F702EC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Clinical TNM stage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&lt; 0.001</w:t>
            </w: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207 (43.6)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474EF5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0AB" w:rsidRPr="00F702EC">
              <w:rPr>
                <w:rFonts w:ascii="Times New Roman" w:hAnsi="Times New Roman" w:cs="Times New Roman"/>
                <w:sz w:val="20"/>
                <w:szCs w:val="20"/>
              </w:rPr>
              <w:t>51 (15.5)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253 (53.3)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241 (73.5)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15 (3.2)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474EF5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0AB" w:rsidRPr="00F702EC">
              <w:rPr>
                <w:rFonts w:ascii="Times New Roman" w:hAnsi="Times New Roman" w:cs="Times New Roman"/>
                <w:sz w:val="20"/>
                <w:szCs w:val="20"/>
              </w:rPr>
              <w:t>36 (11.0)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ER status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0.438</w:t>
            </w: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474EF5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0AB" w:rsidRPr="00F702EC">
              <w:rPr>
                <w:rFonts w:ascii="Times New Roman" w:hAnsi="Times New Roman" w:cs="Times New Roman"/>
                <w:sz w:val="20"/>
                <w:szCs w:val="20"/>
              </w:rPr>
              <w:t>64 (13.6)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474EF5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0AB" w:rsidRPr="00F702EC">
              <w:rPr>
                <w:rFonts w:ascii="Times New Roman" w:hAnsi="Times New Roman" w:cs="Times New Roman"/>
                <w:sz w:val="20"/>
                <w:szCs w:val="20"/>
              </w:rPr>
              <w:t>51 (15.5)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407 (86.4)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277 (84.5)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PR status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0.860</w:t>
            </w: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128 (27.2)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474EF5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0AB" w:rsidRPr="00F702EC">
              <w:rPr>
                <w:rFonts w:ascii="Times New Roman" w:hAnsi="Times New Roman" w:cs="Times New Roman"/>
                <w:sz w:val="20"/>
                <w:szCs w:val="20"/>
              </w:rPr>
              <w:t>91 (27.7)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343 (72.8)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237 (72.3)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Her2 status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6A10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326 (72.0)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208 (65.4)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127 (28.0)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110 (34.6)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Ki67 expression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&lt; 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259 (55.0)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150 (45.7)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hRule="exact"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≧</w:t>
            </w: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212 (45.0)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178 (54.3)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Molecular subtypes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6A10A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Luminal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474EF5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0AB" w:rsidRPr="00F702EC">
              <w:rPr>
                <w:rFonts w:ascii="Times New Roman" w:hAnsi="Times New Roman" w:cs="Times New Roman"/>
                <w:sz w:val="20"/>
                <w:szCs w:val="20"/>
              </w:rPr>
              <w:t>92 (20.0)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30 (9.2)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474EF5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Luminal 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306 (66.7)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249 (76.6)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HER2-positive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31 (6.8)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28 (8.6)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0AB" w:rsidTr="00474EF5">
        <w:trPr>
          <w:cantSplit/>
          <w:trHeight w:val="284"/>
          <w:jc w:val="center"/>
        </w:trPr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474EF5" w:rsidP="00F702EC">
            <w:pPr>
              <w:widowControl/>
              <w:ind w:firstLineChars="100" w:firstLine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Triple negative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30 (6.5)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474EF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sz w:val="20"/>
                <w:szCs w:val="20"/>
              </w:rPr>
              <w:t>18 (5.5)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10AB" w:rsidTr="00474EF5">
        <w:trPr>
          <w:gridAfter w:val="1"/>
          <w:wAfter w:w="22" w:type="dxa"/>
          <w:cantSplit/>
          <w:trHeight w:val="284"/>
          <w:jc w:val="center"/>
        </w:trPr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10AB" w:rsidRPr="00F702EC" w:rsidRDefault="006A10AB" w:rsidP="00B00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Abbreviations: TNM, tumor–node–metastasis; ER, estrogen receptor; PR, progesterone receptor; Her2, human epidermal growth factor receptor 2; Ki67 expression, proliferation marker protein Ki-67.</w:t>
            </w:r>
          </w:p>
        </w:tc>
      </w:tr>
    </w:tbl>
    <w:p w:rsidR="00F702EC" w:rsidRDefault="00F702EC" w:rsidP="00474E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  <w:sectPr w:rsidR="00F702EC" w:rsidSect="006A10AB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6"/>
        <w:tblpPr w:leftFromText="180" w:rightFromText="180" w:vertAnchor="page" w:horzAnchor="margin" w:tblpXSpec="center" w:tblpY="1861"/>
        <w:tblW w:w="8755" w:type="dxa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1701"/>
        <w:gridCol w:w="2410"/>
        <w:gridCol w:w="1701"/>
      </w:tblGrid>
      <w:tr w:rsidR="0054752D" w:rsidTr="0054752D">
        <w:tc>
          <w:tcPr>
            <w:tcW w:w="8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Supplementary Table </w:t>
            </w:r>
            <w:r w:rsidRPr="004806E4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3</w:t>
            </w:r>
            <w:r w:rsidRPr="004806E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S</w:t>
            </w:r>
            <w:r w:rsidRPr="004806E4">
              <w:rPr>
                <w:rFonts w:ascii="Times New Roman" w:hAnsi="Times New Roman" w:cs="Times New Roman"/>
                <w:sz w:val="24"/>
                <w:szCs w:val="24"/>
              </w:rPr>
              <w:t>ubgroup</w:t>
            </w:r>
            <w:r w:rsidRPr="004806E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analysis of </w:t>
            </w:r>
            <w:r w:rsidRPr="004806E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4806E4">
              <w:rPr>
                <w:rFonts w:ascii="Times New Roman" w:hAnsi="Times New Roman" w:cs="Times New Roman"/>
                <w:sz w:val="24"/>
                <w:szCs w:val="24"/>
              </w:rPr>
              <w:t>multiomic</w:t>
            </w:r>
            <w:proofErr w:type="spellEnd"/>
            <w:r w:rsidRPr="00480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6E4">
              <w:rPr>
                <w:rFonts w:ascii="Times New Roman" w:hAnsi="Times New Roman" w:cs="Times New Roman"/>
                <w:sz w:val="24"/>
                <w:szCs w:val="24"/>
              </w:rPr>
              <w:t>radiomic</w:t>
            </w:r>
            <w:proofErr w:type="spellEnd"/>
            <w:r w:rsidRPr="004806E4">
              <w:rPr>
                <w:rFonts w:ascii="Times New Roman" w:hAnsi="Times New Roman" w:cs="Times New Roman"/>
                <w:sz w:val="24"/>
                <w:szCs w:val="24"/>
              </w:rPr>
              <w:t xml:space="preserve"> signature</w:t>
            </w:r>
            <w:r w:rsidRPr="004806E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for </w:t>
            </w:r>
            <w:r w:rsidRPr="004806E4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axillary lymph node</w:t>
            </w:r>
            <w:r w:rsidRPr="004806E4"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 xml:space="preserve"> metastasis prediction</w:t>
            </w:r>
          </w:p>
        </w:tc>
      </w:tr>
      <w:tr w:rsidR="0054752D" w:rsidTr="0054752D">
        <w:tc>
          <w:tcPr>
            <w:tcW w:w="2660" w:type="dxa"/>
            <w:vMerge w:val="restart"/>
            <w:tcBorders>
              <w:left w:val="nil"/>
              <w:right w:val="nil"/>
            </w:tcBorders>
            <w:vAlign w:val="center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Characteristic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Training cohort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Prospective-retrospective validation cohort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External validation cohort</w:t>
            </w:r>
          </w:p>
        </w:tc>
      </w:tr>
      <w:tr w:rsidR="0054752D" w:rsidTr="0054752D">
        <w:tc>
          <w:tcPr>
            <w:tcW w:w="266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(AUC)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(AUC)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(AUC)</w:t>
            </w:r>
          </w:p>
        </w:tc>
      </w:tr>
      <w:tr w:rsidR="0054752D" w:rsidTr="001E6848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52D" w:rsidTr="001E684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&lt;40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0.89</w:t>
            </w:r>
          </w:p>
        </w:tc>
      </w:tr>
      <w:tr w:rsidR="0054752D" w:rsidTr="001E684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宋体" w:eastAsia="宋体" w:hAnsi="宋体" w:cs="宋体" w:hint="eastAsia"/>
              </w:rPr>
              <w:t>≧</w:t>
            </w:r>
            <w:r w:rsidRPr="004806E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0.92</w:t>
            </w: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Ki67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0.88</w:t>
            </w: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宋体" w:eastAsia="宋体" w:hAnsi="宋体" w:cs="宋体" w:hint="eastAsia"/>
              </w:rPr>
              <w:t>≧</w:t>
            </w:r>
            <w:r w:rsidRPr="004806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0.94</w:t>
            </w:r>
          </w:p>
        </w:tc>
      </w:tr>
      <w:tr w:rsidR="0054752D" w:rsidTr="001E684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Clinical T stage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752D" w:rsidTr="001E684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06E4">
              <w:rPr>
                <w:rFonts w:ascii="Times New Roman" w:hAnsi="Times New Roman" w:cs="Times New Roman"/>
              </w:rPr>
              <w:t>1.00</w:t>
            </w:r>
          </w:p>
        </w:tc>
      </w:tr>
      <w:tr w:rsidR="0054752D" w:rsidTr="001E684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06E4">
              <w:rPr>
                <w:rFonts w:ascii="Times New Roman" w:hAnsi="Times New Roman" w:cs="Times New Roman"/>
              </w:rPr>
              <w:t>0.80</w:t>
            </w:r>
          </w:p>
        </w:tc>
      </w:tr>
      <w:tr w:rsidR="0054752D" w:rsidTr="001E684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T3-T4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06E4">
              <w:rPr>
                <w:rFonts w:ascii="Times New Roman" w:hAnsi="Times New Roman" w:cs="Times New Roman"/>
              </w:rPr>
              <w:t>1.00</w:t>
            </w: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Clinical N stage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N0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06E4">
              <w:rPr>
                <w:rFonts w:ascii="Times New Roman" w:hAnsi="Times New Roman" w:cs="Times New Roman"/>
              </w:rPr>
              <w:t>0.97</w:t>
            </w: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N1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06E4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N2-3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06E4">
              <w:rPr>
                <w:rFonts w:ascii="Times New Roman" w:hAnsi="Times New Roman" w:cs="Times New Roman"/>
              </w:rPr>
              <w:t>/</w:t>
            </w:r>
          </w:p>
        </w:tc>
      </w:tr>
      <w:tr w:rsidR="0054752D" w:rsidTr="001E684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Numbers of positive ALN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752D" w:rsidTr="001E6848">
        <w:trPr>
          <w:trHeight w:val="28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</w:t>
            </w:r>
            <w:r w:rsidRPr="004806E4">
              <w:rPr>
                <w:rFonts w:ascii="Times New Roman" w:hAnsi="Times New Roman" w:cs="Times New Roman"/>
                <w:lang w:eastAsia="zh-Hans"/>
              </w:rPr>
              <w:t>.</w:t>
            </w:r>
            <w:r w:rsidRPr="004806E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0.97</w:t>
            </w:r>
          </w:p>
        </w:tc>
      </w:tr>
      <w:tr w:rsidR="0054752D" w:rsidTr="001E684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</w:t>
            </w:r>
            <w:r w:rsidRPr="004806E4">
              <w:rPr>
                <w:rFonts w:ascii="Times New Roman" w:hAnsi="Times New Roman" w:cs="Times New Roman"/>
                <w:lang w:eastAsia="zh-Hans"/>
              </w:rPr>
              <w:t>.</w:t>
            </w:r>
            <w:r w:rsidRPr="004806E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0.93</w:t>
            </w:r>
          </w:p>
        </w:tc>
      </w:tr>
      <w:tr w:rsidR="0054752D" w:rsidTr="001E684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0.87</w:t>
            </w: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Molecular subtype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Luminal 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0.91</w:t>
            </w: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Luminal B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0.92</w:t>
            </w: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HER2-positive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</w:t>
            </w:r>
            <w:r w:rsidRPr="004806E4">
              <w:rPr>
                <w:rFonts w:ascii="Times New Roman" w:hAnsi="Times New Roman" w:cs="Times New Roman"/>
                <w:lang w:eastAsia="zh-Hans"/>
              </w:rPr>
              <w:t>.9</w:t>
            </w:r>
            <w:r w:rsidRPr="004806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0.76</w:t>
            </w:r>
          </w:p>
        </w:tc>
      </w:tr>
      <w:tr w:rsidR="0054752D" w:rsidTr="0054752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Triple negative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52D" w:rsidRPr="004806E4" w:rsidRDefault="0054752D" w:rsidP="0054752D">
            <w:pPr>
              <w:jc w:val="center"/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hAnsi="Times New Roman" w:cs="Times New Roman"/>
              </w:rPr>
              <w:t>1.00</w:t>
            </w:r>
          </w:p>
        </w:tc>
      </w:tr>
      <w:tr w:rsidR="0054752D" w:rsidTr="0054752D">
        <w:tc>
          <w:tcPr>
            <w:tcW w:w="87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52D" w:rsidRPr="004806E4" w:rsidRDefault="0054752D" w:rsidP="0054752D">
            <w:pPr>
              <w:rPr>
                <w:rFonts w:ascii="Times New Roman" w:hAnsi="Times New Roman" w:cs="Times New Roman"/>
              </w:rPr>
            </w:pPr>
            <w:r w:rsidRPr="004806E4">
              <w:rPr>
                <w:rFonts w:ascii="Times New Roman" w:eastAsia="宋体" w:hAnsi="Times New Roman" w:cs="Times New Roman"/>
                <w:lang w:bidi="ar"/>
              </w:rPr>
              <w:t>Abbreviations: ALN, axillary lymph node; AUC, area under the receiver operating characteristics curve; HER2, human epidermal growth factor receptor 2; Ki67, proliferation marker protein Ki-67.</w:t>
            </w:r>
          </w:p>
        </w:tc>
      </w:tr>
    </w:tbl>
    <w:p w:rsidR="007736C5" w:rsidRPr="007736C5" w:rsidRDefault="007736C5" w:rsidP="00474E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  <w:sectPr w:rsidR="007736C5" w:rsidRPr="007736C5" w:rsidSect="006A10AB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Style w:val="a6"/>
        <w:tblW w:w="0" w:type="auto"/>
        <w:jc w:val="center"/>
        <w:tblInd w:w="-2127" w:type="dxa"/>
        <w:tblLook w:val="04A0" w:firstRow="1" w:lastRow="0" w:firstColumn="1" w:lastColumn="0" w:noHBand="0" w:noVBand="1"/>
      </w:tblPr>
      <w:tblGrid>
        <w:gridCol w:w="1630"/>
        <w:gridCol w:w="7112"/>
        <w:gridCol w:w="1396"/>
        <w:gridCol w:w="1276"/>
      </w:tblGrid>
      <w:tr w:rsidR="007736C5" w:rsidRPr="00522765" w:rsidTr="00A97CA7">
        <w:trPr>
          <w:jc w:val="center"/>
        </w:trPr>
        <w:tc>
          <w:tcPr>
            <w:tcW w:w="11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522765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Supplementary </w:t>
            </w:r>
            <w:r w:rsidRPr="00522765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Table 4</w:t>
            </w:r>
            <w:r w:rsidRPr="0052276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Biological functions of the </w:t>
            </w:r>
            <w:proofErr w:type="spellStart"/>
            <w:r w:rsidRPr="0052276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radiomic</w:t>
            </w:r>
            <w:proofErr w:type="spellEnd"/>
            <w:r w:rsidRPr="0052276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-based genes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ID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Description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22765" w:rsidRDefault="00BD11BF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bookmarkStart w:id="7" w:name="_GoBack"/>
            <w:r w:rsidRPr="00BD11BF">
              <w:rPr>
                <w:rFonts w:ascii="Times New Roman" w:hAnsi="Times New Roman" w:cs="Times New Roman" w:hint="eastAsia"/>
                <w:i/>
                <w:color w:val="000000"/>
              </w:rPr>
              <w:t>P</w:t>
            </w:r>
            <w:bookmarkEnd w:id="7"/>
            <w:r>
              <w:rPr>
                <w:rFonts w:ascii="Times New Roman" w:hAnsi="Times New Roman" w:cs="Times New Roman" w:hint="eastAsia"/>
                <w:color w:val="000000"/>
              </w:rPr>
              <w:t xml:space="preserve"> value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Count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GO:0044391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ribosomal subunit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0.008</w:t>
            </w:r>
            <w:r w:rsidR="00267FA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GO:0033177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proton-transporting two-sector ATPase complex, proton-transporting domain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0.0127</w:t>
            </w:r>
            <w:r w:rsidR="00267FA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GO:0035869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ciliary transition zone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0.0317</w:t>
            </w:r>
            <w:r w:rsidR="00267F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GO:0005743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mitochondrial inner membrane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0.0329</w:t>
            </w:r>
            <w:r w:rsidR="00267F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GO:0005774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vacuolar membrane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0.0422</w:t>
            </w:r>
            <w:r w:rsidR="00267F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GO:0036064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ciliary basal body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0.0422</w:t>
            </w:r>
            <w:r w:rsidR="00267F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GO:0005770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late endosome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0.0422</w:t>
            </w:r>
            <w:r w:rsidR="00267F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GO:0098562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cytoplasmic side of membrane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0.04249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GO:0005840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ribosome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0.04301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GO:0099568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cytoplasmic region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267FA3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0.04588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GO:0000400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four-way junction DNA binding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0.0334</w:t>
            </w:r>
            <w:r w:rsidR="00267F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GO:0000217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DNA secondary structure binding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267FA3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0.03441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GO:0050661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NADP binding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267FA3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0.03441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GO:0015078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proton transmembrane transporter activity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267FA3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0.03690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GO:0042625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ATPase-coupled ion transmembrane transporter activity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267FA3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0.04862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GO:0042626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ATPase-coupled transmembrane transporter activity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267FA3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0.04862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GO:0015399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primary active transmembrane transporter activity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0.0486</w:t>
            </w:r>
            <w:r w:rsidR="00267F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7736C5" w:rsidRPr="00522765" w:rsidTr="00A97CA7">
        <w:trPr>
          <w:jc w:val="center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KEGG:hsa00190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22765" w:rsidRDefault="007736C5" w:rsidP="00A97CA7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Oxidative phosphorylation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22765" w:rsidRDefault="00267FA3" w:rsidP="00A97C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0.04323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22765" w:rsidRDefault="007736C5" w:rsidP="00A97C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2276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7736C5" w:rsidRPr="00522765" w:rsidTr="00A97CA7">
        <w:trPr>
          <w:jc w:val="center"/>
        </w:trPr>
        <w:tc>
          <w:tcPr>
            <w:tcW w:w="114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36C5" w:rsidRPr="00522765" w:rsidRDefault="004B199E" w:rsidP="00A97CA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4B199E">
              <w:rPr>
                <w:rFonts w:ascii="Times New Roman" w:hAnsi="Times New Roman"/>
              </w:rPr>
              <w:t xml:space="preserve">Abbreviations: </w:t>
            </w:r>
            <w:r w:rsidR="007736C5">
              <w:rPr>
                <w:rFonts w:ascii="Times New Roman" w:hAnsi="Times New Roman" w:hint="eastAsia"/>
              </w:rPr>
              <w:t>GO,</w:t>
            </w:r>
            <w:r w:rsidR="007736C5">
              <w:rPr>
                <w:rFonts w:ascii="Times New Roman" w:hAnsi="Times New Roman"/>
              </w:rPr>
              <w:t xml:space="preserve"> Gene Ontology</w:t>
            </w:r>
            <w:r w:rsidR="007736C5">
              <w:rPr>
                <w:rFonts w:ascii="Times New Roman" w:hAnsi="Times New Roman" w:hint="eastAsia"/>
              </w:rPr>
              <w:t xml:space="preserve">; KEGG, </w:t>
            </w:r>
            <w:r w:rsidR="007736C5" w:rsidRPr="00B8322A">
              <w:rPr>
                <w:rFonts w:ascii="Times New Roman" w:hAnsi="Times New Roman"/>
              </w:rPr>
              <w:t>Kyoto Encyclopedia of Genes and Genomes</w:t>
            </w:r>
            <w:r w:rsidR="007736C5">
              <w:rPr>
                <w:rFonts w:ascii="Times New Roman" w:hAnsi="Times New Roman" w:hint="eastAsia"/>
              </w:rPr>
              <w:t>.</w:t>
            </w:r>
          </w:p>
        </w:tc>
      </w:tr>
    </w:tbl>
    <w:p w:rsidR="007736C5" w:rsidRDefault="007736C5" w:rsidP="007736C5">
      <w:pPr>
        <w:spacing w:line="480" w:lineRule="auto"/>
        <w:ind w:firstLineChars="100" w:firstLine="200"/>
        <w:rPr>
          <w:rFonts w:ascii="Times New Roman" w:hAnsi="Times New Roman"/>
          <w:sz w:val="20"/>
          <w:szCs w:val="20"/>
        </w:rPr>
      </w:pPr>
    </w:p>
    <w:p w:rsidR="007736C5" w:rsidRDefault="007736C5">
      <w:pPr>
        <w:widowControl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736C5" w:rsidRPr="00205C06" w:rsidRDefault="007736C5" w:rsidP="007736C5">
      <w:pPr>
        <w:spacing w:line="480" w:lineRule="auto"/>
        <w:ind w:firstLineChars="100" w:firstLine="241"/>
        <w:rPr>
          <w:rFonts w:ascii="Times New Roman" w:hAnsi="Times New Roman" w:cs="Times New Roman"/>
          <w:sz w:val="24"/>
          <w:szCs w:val="24"/>
        </w:rPr>
      </w:pPr>
      <w:r w:rsidRPr="005475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Pr="00205C06">
        <w:rPr>
          <w:rFonts w:ascii="Times New Roman" w:hAnsi="Times New Roman" w:cs="Times New Roman"/>
          <w:sz w:val="24"/>
          <w:szCs w:val="24"/>
        </w:rPr>
        <w:t xml:space="preserve"> </w:t>
      </w:r>
      <w:r w:rsidRPr="0025737E">
        <w:rPr>
          <w:rFonts w:ascii="Times New Roman" w:hAnsi="Times New Roman"/>
          <w:bCs/>
          <w:sz w:val="24"/>
          <w:szCs w:val="24"/>
        </w:rPr>
        <w:t>Magnetic resonance imaging</w:t>
      </w:r>
      <w:r w:rsidRPr="00257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05C06">
        <w:rPr>
          <w:rFonts w:ascii="Times New Roman" w:hAnsi="Times New Roman" w:cs="Times New Roman"/>
          <w:sz w:val="24"/>
          <w:szCs w:val="24"/>
        </w:rPr>
        <w:t xml:space="preserve">canning </w:t>
      </w:r>
      <w:r>
        <w:rPr>
          <w:rFonts w:ascii="Times New Roman" w:hAnsi="Times New Roman" w:cs="Times New Roman"/>
          <w:sz w:val="24"/>
          <w:szCs w:val="24"/>
        </w:rPr>
        <w:t>parameters for the p</w:t>
      </w:r>
      <w:r w:rsidRPr="00205C06">
        <w:rPr>
          <w:rFonts w:ascii="Times New Roman" w:hAnsi="Times New Roman" w:cs="Times New Roman"/>
          <w:sz w:val="24"/>
          <w:szCs w:val="24"/>
        </w:rPr>
        <w:t>atients</w:t>
      </w:r>
    </w:p>
    <w:tbl>
      <w:tblPr>
        <w:tblStyle w:val="2"/>
        <w:tblW w:w="13608" w:type="dxa"/>
        <w:jc w:val="center"/>
        <w:tblInd w:w="47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2016"/>
        <w:gridCol w:w="1123"/>
        <w:gridCol w:w="1327"/>
        <w:gridCol w:w="1058"/>
        <w:gridCol w:w="1058"/>
        <w:gridCol w:w="1116"/>
        <w:gridCol w:w="909"/>
        <w:gridCol w:w="938"/>
        <w:gridCol w:w="930"/>
        <w:gridCol w:w="1191"/>
        <w:gridCol w:w="946"/>
      </w:tblGrid>
      <w:tr w:rsidR="007736C5" w:rsidRPr="0054752D" w:rsidTr="00A97CA7">
        <w:trPr>
          <w:trHeight w:val="305"/>
          <w:jc w:val="center"/>
        </w:trPr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Hospital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Scanner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Sequence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TR/TE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(</w:t>
            </w:r>
            <w:proofErr w:type="spellStart"/>
            <w:r w:rsidRPr="0054752D">
              <w:rPr>
                <w:rFonts w:eastAsia="Arial Unicode MS"/>
                <w:bCs/>
              </w:rPr>
              <w:t>ms</w:t>
            </w:r>
            <w:proofErr w:type="spellEnd"/>
            <w:r w:rsidRPr="0054752D">
              <w:rPr>
                <w:rFonts w:eastAsia="Arial Unicode MS"/>
                <w:bCs/>
              </w:rPr>
              <w:t>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FOV</w:t>
            </w:r>
          </w:p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(mm)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Matrix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Slice Thickness (mm)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Slice Gap</w:t>
            </w:r>
          </w:p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(mm)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Slices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Flip Angle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Acquisition</w:t>
            </w:r>
          </w:p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Time (min)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Scans</w:t>
            </w: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SYSMH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Philips 1.5T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</w:t>
            </w:r>
            <w:proofErr w:type="spellStart"/>
            <w:r w:rsidRPr="0054752D">
              <w:rPr>
                <w:rFonts w:eastAsia="Arial Unicode MS"/>
              </w:rPr>
              <w:t>Achieva</w:t>
            </w:r>
            <w:proofErr w:type="spellEnd"/>
            <w:r w:rsidRPr="0054752D">
              <w:rPr>
                <w:rFonts w:eastAsia="Arial Unicode MS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4000/60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337×240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400×318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4min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ADADA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7439/53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363×340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360×301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4min35s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3.3/1.54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320×250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217×172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55</w:t>
            </w: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2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Philips 3.0T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</w:t>
            </w:r>
            <w:proofErr w:type="spellStart"/>
            <w:r w:rsidRPr="0054752D">
              <w:rPr>
                <w:rFonts w:eastAsia="Arial Unicode MS"/>
              </w:rPr>
              <w:t>Ingenia</w:t>
            </w:r>
            <w:proofErr w:type="spellEnd"/>
            <w:r w:rsidRPr="0054752D">
              <w:rPr>
                <w:rFonts w:eastAsia="Arial Unicode MS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4000/60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337×240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400×318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7439/53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363×340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360×301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4min35s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3.3/1.54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320×250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217×172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55</w:t>
            </w: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2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Siemens 1.5T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</w:t>
            </w:r>
            <w:proofErr w:type="spellStart"/>
            <w:r w:rsidRPr="0054752D">
              <w:rPr>
                <w:rFonts w:eastAsia="Arial Unicode MS"/>
              </w:rPr>
              <w:t>Avanto</w:t>
            </w:r>
            <w:proofErr w:type="spellEnd"/>
            <w:r w:rsidRPr="0054752D">
              <w:rPr>
                <w:rFonts w:eastAsia="Arial Unicode MS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2760/107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350×350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320×224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150°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2min46s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5400/119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400×252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200×170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180°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2min34s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4.95/2.2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380×269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288×216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48-72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5-7min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50/70</w:t>
            </w: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2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Siemens 3.0T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</w:t>
            </w:r>
            <w:proofErr w:type="spellStart"/>
            <w:r w:rsidRPr="0054752D">
              <w:rPr>
                <w:rFonts w:eastAsia="Arial Unicode MS"/>
              </w:rPr>
              <w:t>Skyra</w:t>
            </w:r>
            <w:proofErr w:type="spellEnd"/>
            <w:r w:rsidRPr="0054752D">
              <w:rPr>
                <w:rFonts w:eastAsia="Arial Unicode MS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7600/75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340×340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448×358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116°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3min42s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7620/64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360×310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192×192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180°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1min54s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3.25/1.22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380×327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256×218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2.5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48-72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5-7min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50/70</w:t>
            </w: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SYSUCC</w:t>
            </w:r>
          </w:p>
        </w:tc>
        <w:tc>
          <w:tcPr>
            <w:tcW w:w="20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United Imaging 3.0T</w:t>
            </w:r>
          </w:p>
          <w:p w:rsidR="007736C5" w:rsidRPr="0054752D" w:rsidRDefault="007736C5" w:rsidP="00A97CA7">
            <w:pPr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(China)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3600/74.34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340×340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336×335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3min05s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20"/>
          <w:jc w:val="center"/>
        </w:trPr>
        <w:tc>
          <w:tcPr>
            <w:tcW w:w="8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jc w:val="center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3597/67.2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350×350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350×190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1min33s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20"/>
          <w:jc w:val="center"/>
        </w:trPr>
        <w:tc>
          <w:tcPr>
            <w:tcW w:w="8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jc w:val="center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4.3/1.99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340×340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336×335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0.67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10°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9min58s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8</w:t>
            </w: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/>
                <w:bCs/>
              </w:rPr>
            </w:pPr>
          </w:p>
        </w:tc>
        <w:tc>
          <w:tcPr>
            <w:tcW w:w="20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GE 3.0T</w:t>
            </w:r>
          </w:p>
          <w:p w:rsidR="007736C5" w:rsidRPr="0054752D" w:rsidRDefault="007736C5" w:rsidP="00A97CA7">
            <w:pPr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(USA)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3912/107.64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380×380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416×256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111°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1min59s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4168/60.2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380×380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128×160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1min40s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305"/>
          <w:jc w:val="center"/>
        </w:trPr>
        <w:tc>
          <w:tcPr>
            <w:tcW w:w="8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jc w:val="left"/>
              <w:rPr>
                <w:rFonts w:eastAsia="Arial Unicode M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4.3/1.7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360×360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256×320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9min50s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8</w:t>
            </w:r>
          </w:p>
        </w:tc>
      </w:tr>
    </w:tbl>
    <w:p w:rsidR="007736C5" w:rsidRPr="001B0194" w:rsidRDefault="007736C5" w:rsidP="007736C5">
      <w:pPr>
        <w:rPr>
          <w:rFonts w:ascii="Times New Roman" w:hAnsi="Times New Roman" w:cs="Times New Roman"/>
          <w:sz w:val="20"/>
          <w:szCs w:val="20"/>
        </w:rPr>
      </w:pPr>
    </w:p>
    <w:p w:rsidR="007736C5" w:rsidRDefault="007736C5" w:rsidP="007736C5">
      <w:pPr>
        <w:rPr>
          <w:rFonts w:ascii="Times New Roman" w:hAnsi="Times New Roman" w:cs="Times New Roman"/>
          <w:sz w:val="20"/>
          <w:szCs w:val="20"/>
        </w:rPr>
      </w:pPr>
    </w:p>
    <w:p w:rsidR="007736C5" w:rsidRDefault="007736C5" w:rsidP="007736C5">
      <w:pPr>
        <w:rPr>
          <w:rFonts w:ascii="Times New Roman" w:hAnsi="Times New Roman" w:cs="Times New Roman"/>
          <w:sz w:val="20"/>
          <w:szCs w:val="20"/>
        </w:rPr>
      </w:pPr>
    </w:p>
    <w:p w:rsidR="007736C5" w:rsidRDefault="007736C5" w:rsidP="007736C5">
      <w:pPr>
        <w:rPr>
          <w:rFonts w:ascii="Times New Roman" w:hAnsi="Times New Roman" w:cs="Times New Roman"/>
          <w:sz w:val="20"/>
          <w:szCs w:val="20"/>
        </w:rPr>
      </w:pPr>
    </w:p>
    <w:p w:rsidR="007736C5" w:rsidRDefault="007736C5" w:rsidP="007736C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13621" w:type="dxa"/>
        <w:jc w:val="center"/>
        <w:tblInd w:w="75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1932"/>
        <w:gridCol w:w="1117"/>
        <w:gridCol w:w="1349"/>
        <w:gridCol w:w="1333"/>
        <w:gridCol w:w="1333"/>
        <w:gridCol w:w="1114"/>
        <w:gridCol w:w="681"/>
        <w:gridCol w:w="746"/>
        <w:gridCol w:w="804"/>
        <w:gridCol w:w="1399"/>
        <w:gridCol w:w="766"/>
      </w:tblGrid>
      <w:tr w:rsidR="007736C5" w:rsidRPr="0054752D" w:rsidTr="00A97CA7">
        <w:trPr>
          <w:trHeight w:val="284"/>
          <w:jc w:val="center"/>
        </w:trPr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Hospital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Scanner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Sequence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TR/TE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(</w:t>
            </w:r>
            <w:proofErr w:type="spellStart"/>
            <w:r w:rsidRPr="0054752D">
              <w:rPr>
                <w:rFonts w:eastAsia="Arial Unicode MS"/>
                <w:bCs/>
              </w:rPr>
              <w:t>ms</w:t>
            </w:r>
            <w:proofErr w:type="spellEnd"/>
            <w:r w:rsidRPr="0054752D">
              <w:rPr>
                <w:rFonts w:eastAsia="Arial Unicode MS"/>
                <w:bCs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FOV</w:t>
            </w:r>
          </w:p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(mm)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Matrix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Slice Thickness (mm)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Slice Gap</w:t>
            </w:r>
          </w:p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(mm)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Slices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Flip Angle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Acquisition</w:t>
            </w:r>
          </w:p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Time (min)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bCs/>
                <w:color w:val="000000"/>
              </w:rPr>
            </w:pPr>
            <w:r w:rsidRPr="0054752D">
              <w:rPr>
                <w:rFonts w:eastAsia="Arial Unicode MS"/>
                <w:bCs/>
                <w:color w:val="000000"/>
              </w:rPr>
              <w:t>Scans</w:t>
            </w: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SYSUTH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Philips 1.5T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</w:t>
            </w:r>
            <w:proofErr w:type="spellStart"/>
            <w:r w:rsidRPr="0054752D">
              <w:rPr>
                <w:rFonts w:eastAsia="Arial Unicode MS"/>
              </w:rPr>
              <w:t>Achieva</w:t>
            </w:r>
            <w:proofErr w:type="spellEnd"/>
            <w:r w:rsidRPr="0054752D">
              <w:rPr>
                <w:rFonts w:eastAsia="Arial Unicode MS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3400/90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260×320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348×299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0.3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120°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4min4s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2000/103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320×320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160×160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1min36s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rPr>
                <w:rFonts w:eastAsia="Arial Unicode M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5.4/2.4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300×320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300×320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15°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7min2s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</w:t>
            </w: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Philips 3.0T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</w:t>
            </w:r>
            <w:proofErr w:type="spellStart"/>
            <w:r w:rsidRPr="0054752D">
              <w:rPr>
                <w:rFonts w:eastAsia="Arial Unicode MS"/>
              </w:rPr>
              <w:t>Ingenia</w:t>
            </w:r>
            <w:proofErr w:type="spellEnd"/>
            <w:r w:rsidRPr="0054752D">
              <w:rPr>
                <w:rFonts w:eastAsia="Arial Unicode MS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4495/70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280×340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332×377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3min53s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7011/67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320×340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148×153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1min24s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Cs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4.8/2.1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280×340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280×339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12°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6min59s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</w:t>
            </w: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Cs/>
              </w:rPr>
            </w:pPr>
            <w:r w:rsidRPr="0054752D">
              <w:rPr>
                <w:rFonts w:eastAsia="Arial Unicode MS"/>
                <w:bCs/>
              </w:rPr>
              <w:t>SMUSH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Philips 1.5T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</w:t>
            </w:r>
            <w:proofErr w:type="spellStart"/>
            <w:r w:rsidRPr="0054752D">
              <w:rPr>
                <w:rFonts w:eastAsia="Arial Unicode MS"/>
              </w:rPr>
              <w:t>Achieva</w:t>
            </w:r>
            <w:proofErr w:type="spellEnd"/>
            <w:r w:rsidRPr="0054752D">
              <w:rPr>
                <w:rFonts w:eastAsia="Arial Unicode MS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4518/70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320×260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256×159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0.07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120°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3min19s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93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5837/67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365×221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124×73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90°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3min59s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9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6.0/2.9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350×255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252×243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150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10°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6min42s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9</w:t>
            </w: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Siemens 3.0T</w:t>
            </w:r>
          </w:p>
          <w:p w:rsidR="007736C5" w:rsidRPr="0054752D" w:rsidRDefault="007736C5" w:rsidP="00A97CA7">
            <w:pPr>
              <w:snapToGrid w:val="0"/>
              <w:jc w:val="center"/>
              <w:rPr>
                <w:rFonts w:eastAsia="Arial Unicode MS"/>
              </w:rPr>
            </w:pPr>
            <w:r w:rsidRPr="0054752D">
              <w:rPr>
                <w:rFonts w:eastAsia="Arial Unicode MS"/>
              </w:rPr>
              <w:t>(</w:t>
            </w:r>
            <w:proofErr w:type="spellStart"/>
            <w:r w:rsidRPr="0054752D">
              <w:rPr>
                <w:rFonts w:eastAsia="Arial Unicode MS"/>
              </w:rPr>
              <w:t>Skyra</w:t>
            </w:r>
            <w:proofErr w:type="spellEnd"/>
            <w:r w:rsidRPr="0054752D">
              <w:rPr>
                <w:rFonts w:eastAsia="Arial Unicode MS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T2WI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4290/78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128×332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332×128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180°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1min22s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93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DWI-ADC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6560/49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340×172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66×130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0.8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180°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3min51s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</w:tr>
      <w:tr w:rsidR="007736C5" w:rsidRPr="0054752D" w:rsidTr="00A97CA7">
        <w:trPr>
          <w:trHeight w:val="284"/>
          <w:jc w:val="center"/>
        </w:trPr>
        <w:tc>
          <w:tcPr>
            <w:tcW w:w="1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93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jc w:val="center"/>
              <w:rPr>
                <w:rFonts w:eastAsia="Arial Unicode M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T1+C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5.59/1.96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154×338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562×256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0.4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10°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7min15s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36C5" w:rsidRPr="0054752D" w:rsidRDefault="007736C5" w:rsidP="00A97CA7">
            <w:pPr>
              <w:widowControl/>
              <w:snapToGrid w:val="0"/>
              <w:jc w:val="center"/>
              <w:rPr>
                <w:rFonts w:eastAsia="Arial Unicode MS"/>
                <w:color w:val="000000"/>
              </w:rPr>
            </w:pPr>
            <w:r w:rsidRPr="0054752D">
              <w:rPr>
                <w:rFonts w:eastAsia="Arial Unicode MS"/>
                <w:color w:val="000000"/>
              </w:rPr>
              <w:t>6</w:t>
            </w:r>
          </w:p>
        </w:tc>
      </w:tr>
    </w:tbl>
    <w:p w:rsidR="007736C5" w:rsidRPr="0054752D" w:rsidRDefault="007736C5" w:rsidP="007736C5">
      <w:pPr>
        <w:ind w:leftChars="100" w:left="210" w:rightChars="100" w:right="210"/>
        <w:rPr>
          <w:rFonts w:ascii="Times New Roman" w:hAnsi="Times New Roman" w:cs="Times New Roman"/>
          <w:sz w:val="20"/>
          <w:szCs w:val="20"/>
        </w:rPr>
      </w:pPr>
      <w:r w:rsidRPr="0054752D">
        <w:rPr>
          <w:rFonts w:ascii="Times New Roman" w:hAnsi="Times New Roman" w:cs="Times New Roman"/>
          <w:sz w:val="20"/>
          <w:szCs w:val="20"/>
        </w:rPr>
        <w:t xml:space="preserve">Abbreviations: FOV, field of view; TR, repetition time; TE, echo time; T1+C, contrast-enhanced T1-weighted imaging; T2WI, T2-weighted imaging; DWI-ADC, diffusion-weighted imaging quantitatively measured apparent diffusion coefficients; SYSMH, Sun </w:t>
      </w:r>
      <w:proofErr w:type="spellStart"/>
      <w:r w:rsidRPr="0054752D">
        <w:rPr>
          <w:rFonts w:ascii="Times New Roman" w:hAnsi="Times New Roman" w:cs="Times New Roman"/>
          <w:sz w:val="20"/>
          <w:szCs w:val="20"/>
        </w:rPr>
        <w:t>Yat-sen</w:t>
      </w:r>
      <w:proofErr w:type="spellEnd"/>
      <w:r w:rsidRPr="0054752D">
        <w:rPr>
          <w:rFonts w:ascii="Times New Roman" w:hAnsi="Times New Roman" w:cs="Times New Roman"/>
          <w:sz w:val="20"/>
          <w:szCs w:val="20"/>
        </w:rPr>
        <w:t xml:space="preserve"> Memorial Hospital of Sun </w:t>
      </w:r>
      <w:proofErr w:type="spellStart"/>
      <w:r w:rsidRPr="0054752D">
        <w:rPr>
          <w:rFonts w:ascii="Times New Roman" w:hAnsi="Times New Roman" w:cs="Times New Roman"/>
          <w:sz w:val="20"/>
          <w:szCs w:val="20"/>
        </w:rPr>
        <w:t>Yat-sen</w:t>
      </w:r>
      <w:proofErr w:type="spellEnd"/>
      <w:r w:rsidRPr="0054752D">
        <w:rPr>
          <w:rFonts w:ascii="Times New Roman" w:hAnsi="Times New Roman" w:cs="Times New Roman"/>
          <w:sz w:val="20"/>
          <w:szCs w:val="20"/>
        </w:rPr>
        <w:t xml:space="preserve"> University; SYSUCC, Sun </w:t>
      </w:r>
      <w:proofErr w:type="spellStart"/>
      <w:r w:rsidRPr="0054752D">
        <w:rPr>
          <w:rFonts w:ascii="Times New Roman" w:hAnsi="Times New Roman" w:cs="Times New Roman"/>
          <w:sz w:val="20"/>
          <w:szCs w:val="20"/>
        </w:rPr>
        <w:t>Yat-sen</w:t>
      </w:r>
      <w:proofErr w:type="spellEnd"/>
      <w:r w:rsidRPr="0054752D">
        <w:rPr>
          <w:rFonts w:ascii="Times New Roman" w:hAnsi="Times New Roman" w:cs="Times New Roman"/>
          <w:sz w:val="20"/>
          <w:szCs w:val="20"/>
        </w:rPr>
        <w:t xml:space="preserve"> University Cancer center; SYSUTH, </w:t>
      </w:r>
      <w:proofErr w:type="spellStart"/>
      <w:r w:rsidRPr="0054752D">
        <w:rPr>
          <w:rFonts w:ascii="Times New Roman" w:hAnsi="Times New Roman" w:cs="Times New Roman"/>
          <w:sz w:val="20"/>
          <w:szCs w:val="20"/>
        </w:rPr>
        <w:t>Tungwah</w:t>
      </w:r>
      <w:proofErr w:type="spellEnd"/>
      <w:r w:rsidRPr="0054752D">
        <w:rPr>
          <w:rFonts w:ascii="Times New Roman" w:hAnsi="Times New Roman" w:cs="Times New Roman"/>
          <w:sz w:val="20"/>
          <w:szCs w:val="20"/>
        </w:rPr>
        <w:t xml:space="preserve"> Hospital of Sun </w:t>
      </w:r>
      <w:proofErr w:type="spellStart"/>
      <w:r w:rsidRPr="0054752D">
        <w:rPr>
          <w:rFonts w:ascii="Times New Roman" w:hAnsi="Times New Roman" w:cs="Times New Roman"/>
          <w:sz w:val="20"/>
          <w:szCs w:val="20"/>
        </w:rPr>
        <w:t>Yat-sen</w:t>
      </w:r>
      <w:proofErr w:type="spellEnd"/>
      <w:r w:rsidRPr="0054752D">
        <w:rPr>
          <w:rFonts w:ascii="Times New Roman" w:hAnsi="Times New Roman" w:cs="Times New Roman"/>
          <w:sz w:val="20"/>
          <w:szCs w:val="20"/>
        </w:rPr>
        <w:t xml:space="preserve"> University; SMUSH, </w:t>
      </w:r>
      <w:proofErr w:type="spellStart"/>
      <w:r w:rsidRPr="0054752D">
        <w:rPr>
          <w:rFonts w:ascii="Times New Roman" w:hAnsi="Times New Roman" w:cs="Times New Roman"/>
          <w:sz w:val="20"/>
          <w:szCs w:val="20"/>
        </w:rPr>
        <w:t>Shunde</w:t>
      </w:r>
      <w:proofErr w:type="spellEnd"/>
      <w:r w:rsidRPr="0054752D">
        <w:rPr>
          <w:rFonts w:ascii="Times New Roman" w:hAnsi="Times New Roman" w:cs="Times New Roman"/>
          <w:sz w:val="20"/>
          <w:szCs w:val="20"/>
        </w:rPr>
        <w:t xml:space="preserve"> Hospital of Southen Medical University.</w:t>
      </w:r>
    </w:p>
    <w:p w:rsidR="004D71E0" w:rsidRPr="007736C5" w:rsidRDefault="004D71E0" w:rsidP="007736C5">
      <w:pPr>
        <w:spacing w:line="480" w:lineRule="auto"/>
        <w:rPr>
          <w:rFonts w:ascii="Times New Roman" w:hAnsi="Times New Roman"/>
          <w:sz w:val="20"/>
          <w:szCs w:val="20"/>
        </w:rPr>
      </w:pPr>
    </w:p>
    <w:sectPr w:rsidR="004D71E0" w:rsidRPr="007736C5" w:rsidSect="00B004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D3" w:rsidRDefault="006D47D3" w:rsidP="00711E46">
      <w:r>
        <w:separator/>
      </w:r>
    </w:p>
  </w:endnote>
  <w:endnote w:type="continuationSeparator" w:id="0">
    <w:p w:rsidR="006D47D3" w:rsidRDefault="006D47D3" w:rsidP="0071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D3" w:rsidRDefault="006D47D3" w:rsidP="00711E46">
      <w:r>
        <w:separator/>
      </w:r>
    </w:p>
  </w:footnote>
  <w:footnote w:type="continuationSeparator" w:id="0">
    <w:p w:rsidR="006D47D3" w:rsidRDefault="006D47D3" w:rsidP="0071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6A"/>
    <w:rsid w:val="000822BE"/>
    <w:rsid w:val="00094C8E"/>
    <w:rsid w:val="001E6848"/>
    <w:rsid w:val="00203328"/>
    <w:rsid w:val="00267FA3"/>
    <w:rsid w:val="00283C05"/>
    <w:rsid w:val="003116E1"/>
    <w:rsid w:val="00383D99"/>
    <w:rsid w:val="00465A6A"/>
    <w:rsid w:val="00474EF5"/>
    <w:rsid w:val="004806E4"/>
    <w:rsid w:val="004A427E"/>
    <w:rsid w:val="004B199E"/>
    <w:rsid w:val="004D71E0"/>
    <w:rsid w:val="0054752D"/>
    <w:rsid w:val="00554BC1"/>
    <w:rsid w:val="005573C9"/>
    <w:rsid w:val="00575059"/>
    <w:rsid w:val="00584EDA"/>
    <w:rsid w:val="005B0833"/>
    <w:rsid w:val="00693C93"/>
    <w:rsid w:val="006A10AB"/>
    <w:rsid w:val="006D47D3"/>
    <w:rsid w:val="00711E46"/>
    <w:rsid w:val="007736C5"/>
    <w:rsid w:val="007F7B10"/>
    <w:rsid w:val="00996DCC"/>
    <w:rsid w:val="00A97CA7"/>
    <w:rsid w:val="00B004D1"/>
    <w:rsid w:val="00B8322A"/>
    <w:rsid w:val="00BD11BF"/>
    <w:rsid w:val="00C16E8F"/>
    <w:rsid w:val="00C56E43"/>
    <w:rsid w:val="00C91054"/>
    <w:rsid w:val="00C9280E"/>
    <w:rsid w:val="00CA127F"/>
    <w:rsid w:val="00CB7627"/>
    <w:rsid w:val="00CC1162"/>
    <w:rsid w:val="00D230EE"/>
    <w:rsid w:val="00DF7562"/>
    <w:rsid w:val="00F61A04"/>
    <w:rsid w:val="00F7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3C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3C0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1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1E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1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1E46"/>
    <w:rPr>
      <w:sz w:val="18"/>
      <w:szCs w:val="18"/>
    </w:rPr>
  </w:style>
  <w:style w:type="table" w:styleId="a6">
    <w:name w:val="Table Grid"/>
    <w:basedOn w:val="a1"/>
    <w:uiPriority w:val="59"/>
    <w:qFormat/>
    <w:rsid w:val="004806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qFormat/>
    <w:rsid w:val="0054752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3C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3C0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1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1E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1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1E46"/>
    <w:rPr>
      <w:sz w:val="18"/>
      <w:szCs w:val="18"/>
    </w:rPr>
  </w:style>
  <w:style w:type="table" w:styleId="a6">
    <w:name w:val="Table Grid"/>
    <w:basedOn w:val="a1"/>
    <w:uiPriority w:val="59"/>
    <w:qFormat/>
    <w:rsid w:val="004806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qFormat/>
    <w:rsid w:val="0054752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image" Target="media/image6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F16D-77BE-40BC-9C59-CF4B3F03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apple</cp:lastModifiedBy>
  <cp:revision>24</cp:revision>
  <dcterms:created xsi:type="dcterms:W3CDTF">2020-11-03T11:56:00Z</dcterms:created>
  <dcterms:modified xsi:type="dcterms:W3CDTF">2020-11-08T02:34:00Z</dcterms:modified>
</cp:coreProperties>
</file>