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3F97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1. Intra-Operative Fluid Balance</w:t>
      </w:r>
    </w:p>
    <w:p w14:paraId="47BE6B2E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665"/>
        <w:gridCol w:w="1665"/>
        <w:gridCol w:w="1665"/>
        <w:gridCol w:w="1665"/>
        <w:gridCol w:w="1665"/>
        <w:gridCol w:w="945"/>
      </w:tblGrid>
      <w:tr w:rsidR="003A1C75" w14:paraId="66A39A7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F22B00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Fluid (mL)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0C8FBF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597684A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400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2CBB94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4C90DF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CE83AA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241E388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66BB7F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5D7D2A3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5C85AC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124ED73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75A218F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1F7E00B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D6A651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5B4AEE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2083.3)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FA65FF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2030.0)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CBD036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2207.5)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A37D9A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2014.48)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BA6FDE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2339.45)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3067F71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0.764</w:t>
            </w:r>
          </w:p>
        </w:tc>
      </w:tr>
      <w:tr w:rsidR="003A1C75" w14:paraId="087C6EF8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FEE7FD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Crystalloid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BAC262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63FF94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F4B46E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2000.08)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5ECD10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91BFF2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(1500.0, 2200.6)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2217DCC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0.733</w:t>
            </w:r>
          </w:p>
        </w:tc>
      </w:tr>
      <w:tr w:rsidR="003A1C75" w14:paraId="1BB8BACB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8B9E2E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Intake (ANH, Salvage Blood Volume)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E439F3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750.0 (380.0, 1184.25)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33F401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685.0 (367.0, 1157.5)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C8AA72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763.5 (376.25, 1190.0)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E3BFD4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755.0 (380.0, 1150.0)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E7089C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875.0 (412.5, 1223.75)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7E6249D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</w:tr>
      <w:tr w:rsidR="003A1C75" w14:paraId="4F9052C0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8E2BC0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Cardioplegia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D5396C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1000.0 (800.0, 1200.0)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ACB57E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1000.0 (800.0, 1200.0)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5F756E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1000.0 (800.0, 1200.0)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CCE125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1000.0 (842.5, 1200.0)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8A3854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1120.0 (800.0, 1475.0)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043DBD3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0.817</w:t>
            </w:r>
          </w:p>
        </w:tc>
      </w:tr>
      <w:tr w:rsidR="003A1C75" w14:paraId="32FAFD60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EC367F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piggyback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9775A5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100.0 (0.0, 119.78)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2D2D5D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 (0, 190)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D625F1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 (0, 100)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1E6C1D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 (0, 141.85)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CA7D9E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 (0, 121.08)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5E60647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0.635</w:t>
            </w:r>
          </w:p>
        </w:tc>
      </w:tr>
      <w:tr w:rsidR="003A1C75" w14:paraId="4C2CAA1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1D7250A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Colloids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5B4D0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4A88B8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0FE1E5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FDF27C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F05E9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20D2A5B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3A1C75" w14:paraId="19F7F145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886D05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Bolus Intake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6F336C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(1000.0, 3000.0)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B8856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(1000.0, 3000.0)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8784FF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1500.0 (1000.0, 2075.0)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A9FC89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1500.0 (925.0, 2875.0)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EDEFBE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2000.0 (1000.0, 3000.0)</w:t>
            </w:r>
          </w:p>
        </w:tc>
        <w:tc>
          <w:tcPr>
            <w:tcW w:w="945" w:type="dxa"/>
            <w:shd w:val="clear" w:color="auto" w:fill="FFFF00"/>
            <w:tcMar>
              <w:left w:w="0" w:type="dxa"/>
              <w:right w:w="0" w:type="dxa"/>
            </w:tcMar>
          </w:tcPr>
          <w:p w14:paraId="3B71DB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3A1C75" w14:paraId="69E162A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7EFB00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Urine Output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14176E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2850.0 (1802.5, 4068.75)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77A6A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2927.5 (2063.75, 4031.25)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E4B3B9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2800.0 (1712.5, 4075.0)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73B0D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2575.0 (1600.0, 4093.75)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F8ECB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2950.0 (2000.0, 4262.5)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241237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0.351</w:t>
            </w:r>
          </w:p>
        </w:tc>
      </w:tr>
      <w:tr w:rsidR="003A1C75" w14:paraId="04EEF01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692E2B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Drain Output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C110B0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15.0 (0.0, 70.0)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4E014D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27.5 (0, 70.0)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38CFA2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7.50 (0, 75.0)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266DB1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 (0, 45.0)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EF0623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20.0 (0, 73.75)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56F4B5C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0.083</w:t>
            </w:r>
          </w:p>
        </w:tc>
      </w:tr>
      <w:tr w:rsidR="003A1C75" w14:paraId="1D352D6A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D7E20F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Output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AC35F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700.0 (262.5, 1200.0)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4318FB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600.0 (200.0, 1000.0)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C62A67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600.0 (262.5, 1075.0)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F98CDF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750.0 (500.0, 1500.0)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4215E8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850.0 (412.5, 1475.0)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5F355CC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0.207</w:t>
            </w:r>
          </w:p>
        </w:tc>
      </w:tr>
      <w:tr w:rsidR="003A1C75" w14:paraId="7E39642B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C1BFD4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Total Input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8D1128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5555.0  (4187.75, 7003.75)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7C03DD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5679.45 (4109.15, 6961.25)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5119D3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5399.9 (3850.0, 6725.08)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FCA7DE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5149.8 (4118.75, 6922.5)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64D2F9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5618.5 (4692.5, 7806.25)</w:t>
            </w:r>
          </w:p>
        </w:tc>
        <w:tc>
          <w:tcPr>
            <w:tcW w:w="945" w:type="dxa"/>
            <w:shd w:val="clear" w:color="auto" w:fill="FFFF00"/>
            <w:tcMar>
              <w:left w:w="0" w:type="dxa"/>
              <w:right w:w="0" w:type="dxa"/>
            </w:tcMar>
          </w:tcPr>
          <w:p w14:paraId="6A273C1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3A1C75" w14:paraId="3C1BA5C6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7AC4C4B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Output 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9BAE3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3847.5 (2703.75,5283.75)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1AD724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3815.0 (2900.0, 5730.0)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6051D8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3675.0 (2355.0, 4772.5)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D4B805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3760.0 (2536.25, 5018.75)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48671F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4025.0 (2900.0, 5523.75)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44CE5EE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0.109</w:t>
            </w:r>
          </w:p>
        </w:tc>
      </w:tr>
      <w:tr w:rsidR="003A1C75" w14:paraId="01C56528" w14:textId="77777777" w:rsidTr="00695E21">
        <w:trPr>
          <w:trHeight w:val="463"/>
        </w:trPr>
        <w:tc>
          <w:tcPr>
            <w:tcW w:w="1545" w:type="dxa"/>
            <w:tcMar>
              <w:left w:w="0" w:type="dxa"/>
              <w:right w:w="0" w:type="dxa"/>
            </w:tcMar>
          </w:tcPr>
          <w:p w14:paraId="0BB37F5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027E68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1535.0 (720.0, 2472.50)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5C266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1337.5 (516.25, 2351.25)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DD32C9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1545.0 (797.5, 2431.7)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9617E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1745.8 (781.25, 2450.97)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C508F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1535.0 (728.32, 2975.0)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39AECB9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0.787</w:t>
            </w:r>
          </w:p>
        </w:tc>
      </w:tr>
      <w:tr w:rsidR="003A1C75" w14:paraId="0F2F76F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CC6685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 Accounted for Preoperative Weight (L/kg)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29D2C3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1.78 (0.78, 3.02)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2B638A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1.54 (0.56, 2.70)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3A9155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1.88 (0.89, 2.72)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8A537B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1.95 (0.83, 3.04)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558859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1.97 (0.86, 3.56)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600A88D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0.553</w:t>
            </w:r>
          </w:p>
        </w:tc>
      </w:tr>
    </w:tbl>
    <w:p w14:paraId="2AF4C98A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*All data indicated as median (Q1,Q3) unless stated otherwise  </w:t>
      </w:r>
    </w:p>
    <w:p w14:paraId="0BE46FC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59FF09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2. POD 0 Fluid Balance</w:t>
      </w:r>
    </w:p>
    <w:p w14:paraId="73DCC004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662"/>
        <w:gridCol w:w="1662"/>
        <w:gridCol w:w="1662"/>
        <w:gridCol w:w="1662"/>
        <w:gridCol w:w="1662"/>
        <w:gridCol w:w="960"/>
      </w:tblGrid>
      <w:tr w:rsidR="003A1C75" w14:paraId="38FB248E" w14:textId="77777777" w:rsidTr="00695E21">
        <w:trPr>
          <w:trHeight w:val="420"/>
        </w:trPr>
        <w:tc>
          <w:tcPr>
            <w:tcW w:w="1545" w:type="dxa"/>
            <w:tcMar>
              <w:left w:w="0" w:type="dxa"/>
              <w:right w:w="0" w:type="dxa"/>
            </w:tcMar>
          </w:tcPr>
          <w:p w14:paraId="76BF556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Fluid (mL)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53B7B3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75F325D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400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FF13F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53AE2F4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C582E8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3DFEB1D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EF8433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4536855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7A6530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22CB965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7752A7C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6FC7C12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5B63C5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34DC6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5F7066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0BD416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7822DA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81D826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2F1FBDF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3A1C75" w14:paraId="76998C4B" w14:textId="77777777" w:rsidTr="00695E21">
        <w:trPr>
          <w:trHeight w:val="750"/>
        </w:trPr>
        <w:tc>
          <w:tcPr>
            <w:tcW w:w="1545" w:type="dxa"/>
            <w:tcMar>
              <w:left w:w="0" w:type="dxa"/>
              <w:right w:w="0" w:type="dxa"/>
            </w:tcMar>
          </w:tcPr>
          <w:p w14:paraId="5D4A3B9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3DC760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603.2 (432.48, 953.38)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BA7EB0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594.6 (400.45, 922.77)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3EFCC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535.95 (413.9, 866.1)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183230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591.4 (452.5, 998.45)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EE2C54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702.9 (486.1, 1165.07)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0CB77F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0.158</w:t>
            </w:r>
          </w:p>
        </w:tc>
      </w:tr>
      <w:tr w:rsidR="003A1C75" w14:paraId="41589E72" w14:textId="77777777" w:rsidTr="00695E21">
        <w:trPr>
          <w:trHeight w:val="463"/>
        </w:trPr>
        <w:tc>
          <w:tcPr>
            <w:tcW w:w="1545" w:type="dxa"/>
            <w:tcMar>
              <w:left w:w="0" w:type="dxa"/>
              <w:right w:w="0" w:type="dxa"/>
            </w:tcMar>
          </w:tcPr>
          <w:p w14:paraId="7BA8157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Crystalloid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A4CC9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800.05 (283.7, 1271.68)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ED942C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683.25 (267.45, 1070.95)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FE3ABD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956.55 (285.23, 1303.9)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C43AE4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1006.75 (356.63, 1296.1)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B81672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887.25 (294.38, 1347.63)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3E5E43B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3A1C75" w14:paraId="12B9E306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7FC3428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Intake (ANH, Salvage Blood Volume)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0DBD09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DF113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7A55B2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DA7C90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8D783B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5EE5033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</w:p>
        </w:tc>
      </w:tr>
      <w:tr w:rsidR="003A1C75" w14:paraId="0260D0A0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04728F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piggyback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4FA24C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1131.65 (750.0, 1565.28)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B62AD5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1016.60 (654.13, 1379.13)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3A15E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1196.25 (810.18, 1589.68)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0C4FA9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1143.10 (706.28, 1550.0)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FCDD93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1315.20 (769.73, 1789.83)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371381A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3A1C75" w14:paraId="76A2CA4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7303EB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Colloids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0E32CA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250.0 (0.0, 500.0)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635E8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250.0 (0.0, 500.0)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D17EB0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500.0)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9A00A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254.15 (0.0, 500.0)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BB6987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264.60 (0.0, 541.65)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4703C4D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0.167</w:t>
            </w:r>
          </w:p>
        </w:tc>
      </w:tr>
      <w:tr w:rsidR="003A1C75" w14:paraId="696B2367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E383BF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Urine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E61A2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895.0 (600.0, 1325.0)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29BBAC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1042.5 (771.25, 1476.25)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B58A86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1047.5 (652.5, 1473.75)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342327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797.5 (590.0, 1178.75)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D97DDE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717.5 (480.0, 1043.75)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5628770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2973AFAD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4E3A1AC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Drain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62247D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286.0 (216.25, 410.0)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C2BE7F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280.0 (211.25, 410.0)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6FB4A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281.0 (211.25, 380.0)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772E33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282.5 (215.0, 385.0)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D832EF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315.0 (240.0, 490.0)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5CAE655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3A1C75" w14:paraId="51AD6BE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627423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B24CF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E2970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6C56C9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EE304E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63F6F3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 (0.0, 0.0)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6A9ADA1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A1C75" w14:paraId="63784B33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511B56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Total Input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3689ED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1940.25 (1440.6, 2515.25)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FA151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1772.5 (1340.78, 2292.03)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AB12D7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1930.7 (1392.42, 2464.53)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A2ABC1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1894.25 (1501.63, 2515.25)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47FD5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2183.65 (1545.55, 2874.9)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272C244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3A1C75" w14:paraId="0541918E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8E9BF1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Output 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A54AD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1262.5 (920.0, 1695.0)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D9E252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1437.5 (1107.5, 1790.0)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70493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1397.5 (896.25, 1887.5)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58C140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1130.0 (901.25, 1573.75)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9E82FC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1070.0 (870.0, 1462.5)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B7C93D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3A1C75" w14:paraId="62C2B57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F79A943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95F3D6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-400.50 (-1079.45,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330.67)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C3EFB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-721.4 (-1398.0,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89.1)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8CF072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-524.0 (-1228.3,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323.1)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95269A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-196.3 (-770.7,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218.3)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9AC7A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-159.9 (-950.3,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924.0)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78DD744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0.003</w:t>
            </w:r>
          </w:p>
        </w:tc>
      </w:tr>
      <w:tr w:rsidR="003A1C75" w14:paraId="50EFD31A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2B9534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 Accounted for Preoperative Weight (L/kg)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ABBAC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-0.45 (-1.20, 0.34)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CC5F98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-0.78 (-1.59, 0.095)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20162D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-0.59 (-1.31, 0.31)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A38B20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-0.24 (-0.85, 0.23)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C13C3E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-0.18 (-1.09, 1.12)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7D4EBE8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3A1C75" w14:paraId="4BCB66D3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B825DB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Hemoglobin (g/dL)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3531E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11.00 (10.00, 12.00)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6D699A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11.25 (10.20, 12.60)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1D18B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11.10 (10.10, 12.30)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EF4271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11.00 (10.05, 11.80)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78CE12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10.45 (9.40, 11.78)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52A62AF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0.875</w:t>
            </w:r>
          </w:p>
        </w:tc>
      </w:tr>
      <w:tr w:rsidR="003A1C75" w14:paraId="244878FB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5349AB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Hematocrit (%)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E207E8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32.50 (29.70, 35.10)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FA2DA4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33.45 (29.93, 36.88)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59CE2C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32.20 (30.00, 35.78)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EB5F33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32.60 (29.90, 35.08)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3F906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30.75 (28.00, 34.28)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29334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0.021</w:t>
            </w:r>
          </w:p>
        </w:tc>
      </w:tr>
    </w:tbl>
    <w:p w14:paraId="0B560715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*All data indicated as median (Q1,Q3) unless stated otherwise  </w:t>
      </w:r>
    </w:p>
    <w:p w14:paraId="7E5A788E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FCFEE2C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3. POD 1 Fluid Balance</w:t>
      </w:r>
    </w:p>
    <w:p w14:paraId="16F1014D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662"/>
        <w:gridCol w:w="1662"/>
        <w:gridCol w:w="1662"/>
        <w:gridCol w:w="1662"/>
        <w:gridCol w:w="1662"/>
        <w:gridCol w:w="960"/>
      </w:tblGrid>
      <w:tr w:rsidR="003A1C75" w14:paraId="03DBF5ED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6CBAF6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Fluid (mL)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F15DB3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4488898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400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511D09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577D3AE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A49934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73A3B8B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AF2786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7301261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E1EF5C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54C7C0C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0E3AE12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649DAB64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876426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BDDC02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367.50)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520AE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240.0)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1E5390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480.0)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1C9D90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240.0)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79885D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480.0)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15352D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0.110</w:t>
            </w:r>
          </w:p>
        </w:tc>
      </w:tr>
      <w:tr w:rsidR="003A1C75" w14:paraId="00E29AA1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FC4F86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279DEB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909.40 (631.45, 1266.85)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  <w:vAlign w:val="bottom"/>
          </w:tcPr>
          <w:p w14:paraId="686293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831.45 (608.28, 1154.93)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  <w:vAlign w:val="bottom"/>
          </w:tcPr>
          <w:p w14:paraId="28D2162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824.05 (542.65, 1114.43)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  <w:vAlign w:val="bottom"/>
          </w:tcPr>
          <w:p w14:paraId="1EA8F0A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895.80 (647.03, 1191.53)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  <w:vAlign w:val="bottom"/>
          </w:tcPr>
          <w:p w14:paraId="5225BEC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1200.40 (824.75, 1608.98)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0D1530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3A1C75" w14:paraId="0A3DDCE6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052D5C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Crystalloid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4DFEB1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507.80 (339.25, 692.95)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D4BA93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456.85 (274.40, 660.15)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AA868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465.20 (316.93, 657.75)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9B6DF7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528.40 (323.25, 702.70)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7A8A61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629.70 (417.33, 719.55)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5BF968F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3A1C75" w14:paraId="264C1582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2502A5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Intake (ANH, Salvage Blood Volume)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875FE3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1A641F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23CDA1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386D9B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75B91B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4EF19E2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0.229</w:t>
            </w:r>
          </w:p>
        </w:tc>
      </w:tr>
      <w:tr w:rsidR="003A1C75" w14:paraId="5389AB2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4FE1D49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piggyback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5A4D5A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400.00 (195.65, 700.8)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FA5681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400.00 (136.85, 707.88)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797474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325.20 (150.00, 629.33)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196FBA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392.70 (262.73, 672.18)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8406B9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500.00 (242.28, 797.88)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0A6B5AD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0.244</w:t>
            </w:r>
          </w:p>
        </w:tc>
      </w:tr>
      <w:tr w:rsidR="003A1C75" w14:paraId="7CAAA3EB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3789D7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Colloids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53E8A7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250.00)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B52F11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250.00)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7F6D9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250.00)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4159D6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253.15)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C44076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250.00)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68DCE0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0.194</w:t>
            </w:r>
          </w:p>
        </w:tc>
      </w:tr>
      <w:tr w:rsidR="003A1C75" w14:paraId="05A4F8CD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95F6C5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Urine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CCB930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1385.00 (1001.25, 2008.75)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8D45C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1540.00 (1175.00, 2136.25)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EB404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1640.00 (1080.00, 2137.50)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D0DCCD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1250.00 (915.00, 2035.00)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78474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1285.00 (887.50, 1550.00)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25302F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69E229A5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4E97FC1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Drain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CD6DA3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300.00 (206.25, 407.50)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97D63C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302.50 (201.25, 410.0)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A6A1B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252.50 (190.00, 353.75)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3C0B06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312.50 (201.25, 395.00)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23CEE3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330.00 (222.50, 540.00)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68B52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3A1C75" w14:paraId="7C4512C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464839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F184FB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2B69A2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244F4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A6C871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08848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7596A0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A1C75" w14:paraId="717BEBAD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0EF9CF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Total Input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3657C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1621.90 (1219.53, 2143.85)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76D0DF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1524.05 (1210.98, 1917.53)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DBD40C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1619.60 (1106.50, 1891.18)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06C26C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1614.90 (1225.85, 1992.35)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017A6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1941.15 (1339.55, 2631.85)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766DE87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3A1C75" w14:paraId="47B6528D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A0D52F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Output 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C33D49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1767.50 (1331.25, 2343.75)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B6EC9E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1877.50 (1487.50, 2415.00)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4441C6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1912.50 (1343.75, 2393.43)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402567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1605.00 (1217.50, 2370.00)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8BBCBC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1662.50 (1278.25, 2085.00)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078656A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3A1C75" w14:paraId="5AAD8EB2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889D2E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A6D909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-142.90 (-789.25, 478.55)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84F9C3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-371.25 (-967.98, 228.73)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1288A6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-433.70 (-941.85, 260.83)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B5344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-76.45 (-822.83, 527.60)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4685E6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231.40 (-214.90, 936.43)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22F98D4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6A4ADE10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4F481B7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 Accounted for Preoperative Weight (L/kg)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C52145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-0.17 (-0.92, 0.54)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3E360B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-0.50 (-1.10, 0.28)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012F4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-1.03 (-0.46, 0.25)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97FB3D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-0.09 (-0.93, 0.65)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3236BB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0.28 (-0.29, 1.08)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60E91EA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474FD5C5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535F86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Hemoglobin (g/dL)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286A90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10.20 (9.10, 11.30)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30E90A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10.50 (9.30, 11.70)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0D0828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10.55 (9.70, 11.80)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A2D4F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9.90 (9.20, 11.20)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7478B4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9.75 (8.53, 10.60)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5EB7AC0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</w:tr>
      <w:tr w:rsidR="003A1C75" w14:paraId="62E59495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CC8D41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Hematocrit (%)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F7E25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30.15 (27.20, 33.50)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56F2FC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31.10 (27.53, 34.25)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588A2F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31.35 (28.60, 34.60)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5E07DA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29.25 (27.00, 32.85)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04131A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28.55 (25.13, 31.60)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201BBB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</w:tbl>
    <w:p w14:paraId="1C82048D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*All data indicated as median (Q1,Q3) unless stated otherwise  </w:t>
      </w:r>
    </w:p>
    <w:p w14:paraId="42F568B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BBE357A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4. POD 2 Fluid Balance</w:t>
      </w:r>
    </w:p>
    <w:p w14:paraId="2B1667BB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662"/>
        <w:gridCol w:w="1662"/>
        <w:gridCol w:w="1662"/>
        <w:gridCol w:w="1662"/>
        <w:gridCol w:w="1662"/>
        <w:gridCol w:w="960"/>
      </w:tblGrid>
      <w:tr w:rsidR="003A1C75" w14:paraId="54C9A58A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59645A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Fluid (mL)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0FBE86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1B0F4FC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400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57413A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4123CF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5D2D0A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539C2B1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92D7AE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50CFD0B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F86170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662E43A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17E55A6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25E09038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6E0789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C7F5AC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240.0 (0.00, 500.00)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CCA4BE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120.00 (0.00, 480.00)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7CF8F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264.50 (0.00, 495.00)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0BF0C2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240.00 (0.00, 480.00)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C4180F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240.00 (0.00, 600.00)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67FE67C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3A1C75" w14:paraId="46BA9A1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309740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CB53FE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133.15 (0.00, 485.55)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06086F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59.30 (0.00, 276.73)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22563C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50.60 (0.00, 402.90)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F70B0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153.35 (0.00, 440.08)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127E42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302.80 (73.18, 713.10)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726924E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49242CF8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7FB69C2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Crystalloid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B9173A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205.5)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60EFF0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118.38)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85A60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143.70)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E422C3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158.93)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A7FE0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115.00 (0.00, 337.73)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6C9DC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3A1C75" w14:paraId="4BAE7B0A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BDE088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Intake (ANH, Salvage Blood Volume)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FFAD69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50883F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2BAFA9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A2C294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B37778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69F0886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0.684</w:t>
            </w:r>
          </w:p>
        </w:tc>
      </w:tr>
      <w:tr w:rsidR="003A1C75" w14:paraId="7A193C2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7FB3065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IV piggyback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2085F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100.00)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63AF41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50.00)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EB2E80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100.00)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07C2D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50.00 (0.00, 167.85)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6FAF82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50.00 (0.00, 150.08)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050DB65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0.046</w:t>
            </w:r>
          </w:p>
        </w:tc>
      </w:tr>
      <w:tr w:rsidR="003A1C75" w14:paraId="324AFED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526DEB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Colloids Intake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F3A23D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47CB18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EB3BFD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0D38A9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E78F43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013D935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0.515</w:t>
            </w:r>
          </w:p>
        </w:tc>
      </w:tr>
      <w:tr w:rsidR="003A1C75" w14:paraId="538A6199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022091A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Urine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6813E9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2050.00 (1300.00,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2927.50)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74B643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1832.50 (1170.00,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2588.75)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251597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2062.50 (1350.00,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3037.50)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5E30EB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2100.00 (1075.00,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2961.25)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2B94BF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2250.00 (1562.50, </w:t>
            </w: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3108.75)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09A329E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0.033</w:t>
            </w:r>
          </w:p>
        </w:tc>
      </w:tr>
      <w:tr w:rsidR="003A1C75" w14:paraId="146B2305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7ECF01A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Drain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67F19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50.00 (0.00, 125.00)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50973C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60.00 (0.00, 108.75)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6ABFA1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30.00 (0.00, 85.00)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EA5A81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40.00 (0.00, 118.75)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42F01A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74.50 (0.00, 203.75)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5A5F487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3A1C75" w14:paraId="1761B061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D2B35F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Blood Output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DC2BCB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2CFA7D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36746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C06144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044964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 (0.00, 0.00)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244E06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A1C75" w14:paraId="57F7979E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19B82E5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Total Input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9D7774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601.90 (282.23, 1041.78)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A08DD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480.00 (180.60, 773.50)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118F7A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584.50 (272.23, 926.30)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5E0F33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629.40 (260.43, 1020.28)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1DF7E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864.10 (450.18, 1304.82)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7602796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3BFC3D6F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080724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Output 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AACB42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2150.00 (1401.25, 3057.5)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E883C5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1925.00 (1255.00, 2593.75)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B80DA2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2187.50 (1375.00, 3057.50)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93F169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2175.00 (1136.25, 3105.00)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453613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2432.50 (1575.00, 3207.50)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3DC4A50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0.016</w:t>
            </w:r>
          </w:p>
        </w:tc>
      </w:tr>
      <w:tr w:rsidR="003A1C75" w14:paraId="740B3BCA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56CDAC21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B5161E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-1500.00 (-2278.80, -732.78)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C25B4A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-1326.65 (-2189.85, -757.22)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D91684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-1500.00 (-2394.98, -876.92)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E5A496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-1544.35 (-2341.35, -556.33)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8BDE32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-1522.65 (-2276.45, -832.60)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27BF617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0.689</w:t>
            </w:r>
          </w:p>
        </w:tc>
      </w:tr>
      <w:tr w:rsidR="003A1C75" w14:paraId="610547EC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E01B69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I/O Accounted for Preoperative Weight (L/kg)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52C74CD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-1.73 (-2.59, -0.87)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42DAFF8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-1.57 (-2.36, -0.91)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6891BA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-1.78(-2.84, -0.87)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4F6D86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-1.73 (-2.72, -0.67)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CD9594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-1.77 (-2.87, -0.99)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9432C3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0.329</w:t>
            </w:r>
          </w:p>
        </w:tc>
      </w:tr>
      <w:tr w:rsidR="003A1C75" w14:paraId="08818C2B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22A51D2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Hemoglobin (g/dL)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335D052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9.60 (8.60, 10.78)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29BF07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9.95 (8.63, 11.00)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0365587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10.00 (8.83, 11.20)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1FF35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9.65 (8.60, 10.70)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6BC12E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9.00 (8.33, 9.90)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482D2F6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6DD35892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CEB151A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Hematocrit (%)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1956B3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28.40 (25.90, 32.27)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2C3F4F6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29.90 (26.15, 32.98)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13D54F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30.10 (26.70, 33.10)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79484C8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28.40 (25.90, 32.00)</w:t>
            </w:r>
          </w:p>
        </w:tc>
        <w:tc>
          <w:tcPr>
            <w:tcW w:w="1662" w:type="dxa"/>
            <w:tcMar>
              <w:left w:w="0" w:type="dxa"/>
              <w:right w:w="0" w:type="dxa"/>
            </w:tcMar>
          </w:tcPr>
          <w:p w14:paraId="65AC6D5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27.15 (24.65, 28.98)</w:t>
            </w:r>
          </w:p>
        </w:tc>
        <w:tc>
          <w:tcPr>
            <w:tcW w:w="960" w:type="dxa"/>
            <w:shd w:val="clear" w:color="auto" w:fill="FFFF00"/>
            <w:tcMar>
              <w:left w:w="0" w:type="dxa"/>
              <w:right w:w="0" w:type="dxa"/>
            </w:tcMar>
          </w:tcPr>
          <w:p w14:paraId="22ECB4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</w:tbl>
    <w:p w14:paraId="5FF9CD1A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*All data indicated as median (Q1,Q3) unless stated otherwise  </w:t>
      </w:r>
    </w:p>
    <w:p w14:paraId="0D3E4639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918C223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5. Weight Difference</w:t>
      </w:r>
    </w:p>
    <w:p w14:paraId="35DC92DB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1665"/>
        <w:gridCol w:w="1665"/>
        <w:gridCol w:w="1665"/>
        <w:gridCol w:w="1665"/>
        <w:gridCol w:w="1665"/>
        <w:gridCol w:w="945"/>
      </w:tblGrid>
      <w:tr w:rsidR="003A1C75" w14:paraId="54902912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69FAA2B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Weight Difference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4F421BE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3636493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400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BA274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Q1</w:t>
            </w:r>
          </w:p>
          <w:p w14:paraId="024CF61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D89B8B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  <w:p w14:paraId="0780B8C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03C6DE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  <w:p w14:paraId="5951DE3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34C6919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Q4</w:t>
            </w:r>
          </w:p>
          <w:p w14:paraId="40CCFF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= 100</w:t>
            </w:r>
          </w:p>
        </w:tc>
        <w:tc>
          <w:tcPr>
            <w:tcW w:w="945" w:type="dxa"/>
            <w:tcMar>
              <w:left w:w="0" w:type="dxa"/>
              <w:right w:w="0" w:type="dxa"/>
            </w:tcMar>
          </w:tcPr>
          <w:p w14:paraId="1369954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15CCCF84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984697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POD 1 - POD 0 (N = 377)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27CDB59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3.90 (2.40 6.15)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9BD56A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1.6 (0.10, 2.65)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FB1050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3.6 (2.55, 4.75)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519B8C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4.80 (3.60, 6.10)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6D273B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6.60 (4.40, 8.55)</w:t>
            </w:r>
          </w:p>
        </w:tc>
        <w:tc>
          <w:tcPr>
            <w:tcW w:w="945" w:type="dxa"/>
            <w:shd w:val="clear" w:color="auto" w:fill="FFFF00"/>
            <w:tcMar>
              <w:left w:w="0" w:type="dxa"/>
              <w:right w:w="0" w:type="dxa"/>
            </w:tcMar>
          </w:tcPr>
          <w:p w14:paraId="22AE5A5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45AA9E70" w14:textId="77777777" w:rsidTr="00695E21">
        <w:trPr>
          <w:trHeight w:val="463"/>
        </w:trPr>
        <w:tc>
          <w:tcPr>
            <w:tcW w:w="1545" w:type="dxa"/>
            <w:tcMar>
              <w:left w:w="0" w:type="dxa"/>
              <w:right w:w="0" w:type="dxa"/>
            </w:tcMar>
          </w:tcPr>
          <w:p w14:paraId="6D41C3D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POD 2 - POD 0 (N = 400)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0F039EA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4.6 (2.8, 6.5)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8EA03F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1.45 (0.00, 2.18)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4A72DB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3.70 (3.40, 4.10)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C92940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5.40 (5.00, 6.10)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E45F81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7.60 (6.93, 9.05)</w:t>
            </w:r>
          </w:p>
        </w:tc>
        <w:tc>
          <w:tcPr>
            <w:tcW w:w="945" w:type="dxa"/>
            <w:shd w:val="clear" w:color="auto" w:fill="FFFF00"/>
            <w:tcMar>
              <w:left w:w="0" w:type="dxa"/>
              <w:right w:w="0" w:type="dxa"/>
            </w:tcMar>
          </w:tcPr>
          <w:p w14:paraId="7D4B1D2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6F868223" w14:textId="77777777" w:rsidTr="00695E21">
        <w:tc>
          <w:tcPr>
            <w:tcW w:w="1545" w:type="dxa"/>
            <w:tcMar>
              <w:left w:w="0" w:type="dxa"/>
              <w:right w:w="0" w:type="dxa"/>
            </w:tcMar>
          </w:tcPr>
          <w:p w14:paraId="3D8D01E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POD 2 - POD 1 (N = 346)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590001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0.45 (-0.7, 1.7)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6060837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-0.10 (-2.05, 0.80)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71A14C6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0.20 (-1.00, 1.25)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53FC8D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0.80 (-0.60, 2.00)</w:t>
            </w:r>
          </w:p>
        </w:tc>
        <w:tc>
          <w:tcPr>
            <w:tcW w:w="1665" w:type="dxa"/>
            <w:tcMar>
              <w:left w:w="0" w:type="dxa"/>
              <w:right w:w="0" w:type="dxa"/>
            </w:tcMar>
          </w:tcPr>
          <w:p w14:paraId="1ACAFE4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1.10 (0.20, 3.15)</w:t>
            </w:r>
          </w:p>
        </w:tc>
        <w:tc>
          <w:tcPr>
            <w:tcW w:w="945" w:type="dxa"/>
            <w:shd w:val="clear" w:color="auto" w:fill="FFFF00"/>
            <w:tcMar>
              <w:left w:w="0" w:type="dxa"/>
              <w:right w:w="0" w:type="dxa"/>
            </w:tcMar>
          </w:tcPr>
          <w:p w14:paraId="788A5F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</w:tr>
    </w:tbl>
    <w:p w14:paraId="163B5B66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E2E1412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 6. New Onset AF adjusted for covariates </w:t>
      </w:r>
    </w:p>
    <w:p w14:paraId="48C4E356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3060"/>
        <w:gridCol w:w="3060"/>
        <w:gridCol w:w="3060"/>
      </w:tblGrid>
      <w:tr w:rsidR="003A1C75" w14:paraId="1F296C60" w14:textId="77777777" w:rsidTr="00695E21">
        <w:trPr>
          <w:trHeight w:val="22"/>
        </w:trPr>
        <w:tc>
          <w:tcPr>
            <w:tcW w:w="1079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22A3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Hosmer-Lemeshow Test, P = 0.728</w:t>
            </w:r>
          </w:p>
        </w:tc>
      </w:tr>
      <w:tr w:rsidR="003A1C75" w14:paraId="766119E8" w14:textId="77777777" w:rsidTr="00695E21">
        <w:tc>
          <w:tcPr>
            <w:tcW w:w="1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58C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E4D3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Odds Ratio 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3A2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118C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0853AB83" w14:textId="77777777" w:rsidTr="00695E21">
        <w:trPr>
          <w:trHeight w:val="10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62BC44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Weight differences up to POD2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815C05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57FCC2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.931, 1.079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2C8B1A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0.951</w:t>
            </w:r>
          </w:p>
        </w:tc>
      </w:tr>
      <w:tr w:rsidR="003A1C75" w14:paraId="28021BB0" w14:textId="77777777" w:rsidTr="00695E21">
        <w:trPr>
          <w:trHeight w:val="105"/>
        </w:trPr>
        <w:tc>
          <w:tcPr>
            <w:tcW w:w="161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7664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4B99A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1.021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521F5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.986, 1.056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922A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0.243</w:t>
            </w:r>
          </w:p>
        </w:tc>
      </w:tr>
      <w:tr w:rsidR="003A1C75" w14:paraId="698D92FE" w14:textId="77777777" w:rsidTr="00695E21">
        <w:trPr>
          <w:trHeight w:val="13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E4F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504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77C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.996, 1.011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F7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0.329</w:t>
            </w:r>
          </w:p>
        </w:tc>
      </w:tr>
      <w:tr w:rsidR="003A1C75" w14:paraId="6AD1F609" w14:textId="77777777" w:rsidTr="00695E21">
        <w:trPr>
          <w:trHeight w:val="1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148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763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BB6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.827, 1.321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2FD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0.712</w:t>
            </w:r>
          </w:p>
        </w:tc>
      </w:tr>
      <w:tr w:rsidR="003A1C75" w14:paraId="23636D30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BA9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294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.518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2F2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.200, 1.339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B5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0.175</w:t>
            </w:r>
          </w:p>
        </w:tc>
      </w:tr>
      <w:tr w:rsidR="003A1C75" w14:paraId="743F3485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7D7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0C7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1.860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B04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.994, 3.483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9FF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</w:tr>
      <w:tr w:rsidR="003A1C75" w14:paraId="25531CA8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CD4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D31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.874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F3D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.449, 1.703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BBE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0.693</w:t>
            </w:r>
          </w:p>
        </w:tc>
      </w:tr>
      <w:tr w:rsidR="003A1C75" w14:paraId="138D5040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120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HTN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5F5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1.827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F4D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.836, 3.990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44A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0.131</w:t>
            </w:r>
          </w:p>
        </w:tc>
      </w:tr>
      <w:tr w:rsidR="003A1C75" w14:paraId="3EF1D197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66B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On pump CABG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4E8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.512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496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.184, 1.425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71A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0.200</w:t>
            </w:r>
          </w:p>
        </w:tc>
      </w:tr>
      <w:tr w:rsidR="003A1C75" w14:paraId="67C3B4EE" w14:textId="77777777" w:rsidTr="00695E21">
        <w:trPr>
          <w:trHeight w:val="7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5C4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Valve replacement/repair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FCF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1.305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824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.569, 2.994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B34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3A1C75" w14:paraId="14813E55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F303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B1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.651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F0B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.259, 1.636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BA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0.361</w:t>
            </w:r>
          </w:p>
        </w:tc>
      </w:tr>
      <w:tr w:rsidR="003A1C75" w14:paraId="0C569235" w14:textId="77777777" w:rsidTr="00695E21"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EFE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LAA closure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9DD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.496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96B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.195, 1.259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320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0.140</w:t>
            </w:r>
          </w:p>
        </w:tc>
      </w:tr>
    </w:tbl>
    <w:p w14:paraId="7033AB2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93913D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Supplement 7. AF Logistic Regression for CABG Patients Sensitivity Analysis (N = 289)</w:t>
      </w:r>
    </w:p>
    <w:p w14:paraId="6DB9F218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5"/>
        <w:gridCol w:w="3090"/>
        <w:gridCol w:w="3090"/>
        <w:gridCol w:w="3090"/>
      </w:tblGrid>
      <w:tr w:rsidR="003A1C75" w14:paraId="6117A495" w14:textId="77777777" w:rsidTr="00695E21">
        <w:tc>
          <w:tcPr>
            <w:tcW w:w="1079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9734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Hosmer-Lemeshow Test, P = 0.445</w:t>
            </w:r>
          </w:p>
        </w:tc>
      </w:tr>
      <w:tr w:rsidR="003A1C75" w14:paraId="461836D3" w14:textId="77777777" w:rsidTr="00695E21">
        <w:trPr>
          <w:trHeight w:val="187"/>
        </w:trPr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1E0C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839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 (B)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F1A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88C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3FC040E7" w14:textId="77777777" w:rsidTr="00695E21">
        <w:trPr>
          <w:trHeight w:val="14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9FC124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Weight differences up to POD2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56B8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7F811E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0.907, 1.079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2D490B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0.806</w:t>
            </w:r>
          </w:p>
        </w:tc>
      </w:tr>
      <w:tr w:rsidR="003A1C75" w14:paraId="67656593" w14:textId="77777777" w:rsidTr="00695E21">
        <w:trPr>
          <w:trHeight w:val="14"/>
        </w:trPr>
        <w:tc>
          <w:tcPr>
            <w:tcW w:w="152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6ACE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391E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1.036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21140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0.993, 1.081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AF4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</w:tr>
      <w:tr w:rsidR="003A1C75" w14:paraId="1F586D78" w14:textId="77777777" w:rsidTr="00695E21">
        <w:trPr>
          <w:trHeight w:val="52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A62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C3C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2C7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1.002, 1.022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EA3DCB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3A1C75" w14:paraId="7685DAC7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659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394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65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0.771, 1.325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23D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0.940</w:t>
            </w:r>
          </w:p>
        </w:tc>
      </w:tr>
      <w:tr w:rsidR="003A1C75" w14:paraId="22857F57" w14:textId="77777777" w:rsidTr="00695E21">
        <w:trPr>
          <w:trHeight w:val="53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F5D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E73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A4E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0.179, 1.802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8C3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0.337</w:t>
            </w:r>
          </w:p>
        </w:tc>
      </w:tr>
      <w:tr w:rsidR="003A1C75" w14:paraId="064CF41B" w14:textId="77777777" w:rsidTr="00695E21">
        <w:trPr>
          <w:trHeight w:val="43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E02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372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2.507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68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1.081, 5.816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61A341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3A1C75" w14:paraId="05D4B068" w14:textId="77777777" w:rsidTr="00695E21">
        <w:trPr>
          <w:trHeight w:val="449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678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A91D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F9F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0.323, 1.609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0F9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0.425</w:t>
            </w:r>
          </w:p>
        </w:tc>
      </w:tr>
      <w:tr w:rsidR="003A1C75" w14:paraId="0C44F154" w14:textId="77777777" w:rsidTr="00695E21">
        <w:trPr>
          <w:trHeight w:val="44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412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HTN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3D1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2.062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AA3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0.707, 6.016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CF2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0.185</w:t>
            </w:r>
          </w:p>
        </w:tc>
      </w:tr>
      <w:tr w:rsidR="003A1C75" w14:paraId="7C3657D1" w14:textId="77777777" w:rsidTr="00695E21">
        <w:trPr>
          <w:trHeight w:val="53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AE04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Valve replacement/repair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0FE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1.456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2AC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0.373, 5.691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B7B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0.589</w:t>
            </w:r>
          </w:p>
        </w:tc>
      </w:tr>
      <w:tr w:rsidR="003A1C75" w14:paraId="213E5139" w14:textId="77777777" w:rsidTr="00695E21">
        <w:trPr>
          <w:trHeight w:val="53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EEA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5A2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3E7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0.161, 4.924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533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0.893</w:t>
            </w:r>
          </w:p>
        </w:tc>
      </w:tr>
    </w:tbl>
    <w:p w14:paraId="6EBECA0D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85A4677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 8. AKI adjusted for covariates </w:t>
      </w:r>
    </w:p>
    <w:p w14:paraId="2A4E12E2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5"/>
        <w:gridCol w:w="3090"/>
        <w:gridCol w:w="3090"/>
        <w:gridCol w:w="3090"/>
      </w:tblGrid>
      <w:tr w:rsidR="003A1C75" w14:paraId="2DA568E1" w14:textId="77777777" w:rsidTr="00695E21">
        <w:tc>
          <w:tcPr>
            <w:tcW w:w="1079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1EC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Hosmer-Lemeshow Test, P = 0.268</w:t>
            </w:r>
          </w:p>
        </w:tc>
      </w:tr>
      <w:tr w:rsidR="003A1C75" w14:paraId="78030014" w14:textId="77777777" w:rsidTr="00695E21">
        <w:trPr>
          <w:trHeight w:val="133"/>
        </w:trPr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416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9DE3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 (B)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E8B6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6A2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3459C4E6" w14:textId="77777777" w:rsidTr="00695E21">
        <w:trPr>
          <w:trHeight w:val="257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26FC0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Weight differences up to POD2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9F364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1.030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6F292F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0.944, 1.124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FDF98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0.509</w:t>
            </w:r>
          </w:p>
        </w:tc>
      </w:tr>
      <w:tr w:rsidR="003A1C75" w14:paraId="69DE7A59" w14:textId="77777777" w:rsidTr="00695E21">
        <w:trPr>
          <w:trHeight w:val="257"/>
        </w:trPr>
        <w:tc>
          <w:tcPr>
            <w:tcW w:w="152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368C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736C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1.043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3CD7F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0.999, 1.089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5111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0.057</w:t>
            </w:r>
          </w:p>
        </w:tc>
      </w:tr>
      <w:tr w:rsidR="003A1C75" w14:paraId="3152D733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88F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37E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E17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0.995, 1.012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A8E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0.384</w:t>
            </w:r>
          </w:p>
        </w:tc>
      </w:tr>
      <w:tr w:rsidR="003A1C75" w14:paraId="4BD76229" w14:textId="77777777" w:rsidTr="00695E21">
        <w:trPr>
          <w:trHeight w:val="47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906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8C5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1.110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BAC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0.843, 1.460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121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0.458</w:t>
            </w:r>
          </w:p>
        </w:tc>
      </w:tr>
      <w:tr w:rsidR="003A1C75" w14:paraId="6AB92E86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9C4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4FE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27.616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B55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8.215, 92.829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7CAD0C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5B7012D1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B3A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F9D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783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0.456, 1.973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A32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3A1C75" w14:paraId="519F4369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BB3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Heart Failure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1C86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29D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0.324, 1.514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A72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</w:tr>
      <w:tr w:rsidR="003A1C75" w14:paraId="16F7312A" w14:textId="77777777" w:rsidTr="00695E21">
        <w:trPr>
          <w:trHeight w:val="602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F9B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Prior Atrial Fibrillation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DFB3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0.661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FC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0.291, 1.504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FEF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0.324</w:t>
            </w:r>
          </w:p>
        </w:tc>
      </w:tr>
      <w:tr w:rsidR="003A1C75" w14:paraId="2DD6748B" w14:textId="77777777" w:rsidTr="00695E21">
        <w:trPr>
          <w:trHeight w:val="53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5D86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HTN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871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1.557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370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0.595, 4.072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088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0.367</w:t>
            </w:r>
          </w:p>
        </w:tc>
      </w:tr>
      <w:tr w:rsidR="003A1C75" w14:paraId="5BB86BD1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CD3E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Operation: On pump CABG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87B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0.727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0FD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0.223, 2.366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397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0.596</w:t>
            </w:r>
          </w:p>
        </w:tc>
      </w:tr>
      <w:tr w:rsidR="003A1C75" w14:paraId="7AD70E9E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27F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Valve replacement/repair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E07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061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0.371, 2.760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5C08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</w:tr>
      <w:tr w:rsidR="003A1C75" w14:paraId="5A2677CA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C9F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11A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FB7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0.153, 1.306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FED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0.141</w:t>
            </w:r>
          </w:p>
        </w:tc>
      </w:tr>
      <w:tr w:rsidR="003A1C75" w14:paraId="65B22B47" w14:textId="77777777" w:rsidTr="00695E21">
        <w:trPr>
          <w:trHeight w:val="58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59A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LAA closure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0F6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1.528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298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0.545, 4.283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05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0.420</w:t>
            </w:r>
          </w:p>
        </w:tc>
      </w:tr>
    </w:tbl>
    <w:p w14:paraId="7F334085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C3F2693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 9. Bleed adjusted for covariates </w:t>
      </w:r>
    </w:p>
    <w:p w14:paraId="4DB7C3C5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3083"/>
        <w:gridCol w:w="3083"/>
        <w:gridCol w:w="3084"/>
      </w:tblGrid>
      <w:tr w:rsidR="003A1C75" w14:paraId="74102077" w14:textId="77777777" w:rsidTr="00695E21">
        <w:tc>
          <w:tcPr>
            <w:tcW w:w="1079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E4BD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Hosmer-Lemeshow Test, P = 0.279</w:t>
            </w:r>
          </w:p>
        </w:tc>
      </w:tr>
      <w:tr w:rsidR="003A1C75" w14:paraId="4B439485" w14:textId="77777777" w:rsidTr="00695E21">
        <w:trPr>
          <w:trHeight w:val="22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59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F25B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 (B)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0D0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84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DC9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7D9AA739" w14:textId="77777777" w:rsidTr="00695E21">
        <w:trPr>
          <w:trHeight w:val="23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7AA5971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Weight differences up to POD2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3DA259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1.105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184984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1.007, 1.213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5765F5F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0.034</w:t>
            </w:r>
          </w:p>
        </w:tc>
      </w:tr>
      <w:tr w:rsidR="003A1C75" w14:paraId="5B3E219E" w14:textId="77777777" w:rsidTr="00695E21">
        <w:trPr>
          <w:trHeight w:val="230"/>
        </w:trPr>
        <w:tc>
          <w:tcPr>
            <w:tcW w:w="154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E3E61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83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BCEB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3083" w:type="dxa"/>
            <w:tcBorders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B5A37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0.959, 1.040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CB81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0.947</w:t>
            </w:r>
          </w:p>
        </w:tc>
      </w:tr>
      <w:tr w:rsidR="003A1C75" w14:paraId="636614F2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8223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6D7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D4F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0.996, 1.013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F72D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0.259</w:t>
            </w:r>
          </w:p>
        </w:tc>
      </w:tr>
      <w:tr w:rsidR="003A1C75" w14:paraId="2023F25E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7C93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0C7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1.245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DF4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0.951, 1.630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14F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0.111</w:t>
            </w:r>
          </w:p>
        </w:tc>
      </w:tr>
      <w:tr w:rsidR="003A1C75" w14:paraId="5F099A1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C13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1B6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93B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0.292, 2.466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726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0.762</w:t>
            </w:r>
          </w:p>
        </w:tc>
      </w:tr>
      <w:tr w:rsidR="003A1C75" w14:paraId="2BA59BDA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A0E33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6ED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0.913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8C9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0.455, 1.832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357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0.797</w:t>
            </w:r>
          </w:p>
        </w:tc>
      </w:tr>
      <w:tr w:rsidR="003A1C75" w14:paraId="7F86AAD3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C59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067E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1.343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D80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0.647, 2.784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0A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0.429</w:t>
            </w:r>
          </w:p>
        </w:tc>
      </w:tr>
      <w:tr w:rsidR="003A1C75" w14:paraId="0366A749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6C6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Prior Atrial Fibrillation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2F6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DAE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0.284, 1.696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0C0F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0.423</w:t>
            </w:r>
          </w:p>
        </w:tc>
      </w:tr>
      <w:tr w:rsidR="003A1C75" w14:paraId="2E37072A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44C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6FE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94F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0.477, 1.691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630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0.740</w:t>
            </w:r>
          </w:p>
        </w:tc>
      </w:tr>
      <w:tr w:rsidR="003A1C75" w14:paraId="7A36AB37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9C0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HTN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236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B6AC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0.281, 1.468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3DB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0.294</w:t>
            </w:r>
          </w:p>
        </w:tc>
      </w:tr>
      <w:tr w:rsidR="003A1C75" w14:paraId="150C799F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4D3A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On pump CABG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617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2.406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0EC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0.768, 7.543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DE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0.132</w:t>
            </w:r>
          </w:p>
        </w:tc>
      </w:tr>
      <w:tr w:rsidR="003A1C75" w14:paraId="286DE745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94F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Valve replacement/repair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972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A1B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0.291, 1.920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B3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0.546</w:t>
            </w:r>
          </w:p>
        </w:tc>
      </w:tr>
      <w:tr w:rsidR="003A1C75" w14:paraId="7BEDCB58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E049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6D2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2.429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1A0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0.816, 7.227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981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0.111</w:t>
            </w:r>
          </w:p>
        </w:tc>
      </w:tr>
      <w:tr w:rsidR="003A1C75" w14:paraId="0E590734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E2E1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LAA closure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D1F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2.188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DC4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0.761, 6.294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2FF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0.146</w:t>
            </w:r>
          </w:p>
        </w:tc>
      </w:tr>
    </w:tbl>
    <w:p w14:paraId="0875FBA9" w14:textId="77777777" w:rsidR="003A1C75" w:rsidRDefault="003A1C75" w:rsidP="003A1C75">
      <w:pPr>
        <w:shd w:val="clear" w:color="auto" w:fill="FFFFFF"/>
        <w:tabs>
          <w:tab w:val="left" w:pos="2806"/>
        </w:tabs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144247D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 10. CTICU LOS adjusted for covariates (Gamma Regression) </w:t>
      </w:r>
    </w:p>
    <w:p w14:paraId="1E389BB1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3083"/>
        <w:gridCol w:w="3083"/>
        <w:gridCol w:w="3084"/>
      </w:tblGrid>
      <w:tr w:rsidR="003A1C75" w14:paraId="0D513710" w14:textId="77777777" w:rsidTr="00695E21">
        <w:trPr>
          <w:trHeight w:val="19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85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D1E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 (B)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DD5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F63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0C4F4822" w14:textId="77777777" w:rsidTr="00695E21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7FBA1D6D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Weight differences up to POD2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2207DCC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1.034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22AD93A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1.015, 1.053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7805A9C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3A1C75" w14:paraId="36175620" w14:textId="77777777" w:rsidTr="00695E21">
        <w:trPr>
          <w:trHeight w:val="311"/>
        </w:trPr>
        <w:tc>
          <w:tcPr>
            <w:tcW w:w="154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EF82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83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3962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3083" w:type="dxa"/>
            <w:tcBorders>
              <w:bottom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357FF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0.832, 1.114</w:t>
            </w:r>
          </w:p>
        </w:tc>
        <w:tc>
          <w:tcPr>
            <w:tcW w:w="3084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BCA9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0.611</w:t>
            </w:r>
          </w:p>
        </w:tc>
      </w:tr>
      <w:tr w:rsidR="003A1C75" w14:paraId="3D1499D4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FD29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5B0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1.146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EEE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1.006, 1.306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274274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3A1C75" w14:paraId="6AE18523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203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231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0.964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0BC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0.821, 1.132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3E3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0.655</w:t>
            </w:r>
          </w:p>
        </w:tc>
      </w:tr>
      <w:tr w:rsidR="003A1C75" w14:paraId="6B6B40E4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776A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Prior Atrial Fibrillation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065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1.115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C92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0.931, 1.335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30E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0.238</w:t>
            </w:r>
          </w:p>
        </w:tc>
      </w:tr>
      <w:tr w:rsidR="003A1C75" w14:paraId="0804432B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4F2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On pump CABG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93C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0.862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7EB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0.670, 1.109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713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</w:tr>
      <w:tr w:rsidR="003A1C75" w14:paraId="36C01C87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899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Valve replacement/repair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57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1.023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6E5D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0.831, 1.259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949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0.829</w:t>
            </w:r>
          </w:p>
        </w:tc>
      </w:tr>
      <w:tr w:rsidR="003A1C75" w14:paraId="17A802C2" w14:textId="77777777" w:rsidTr="00695E21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3F5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927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A89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0.643, 1.010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D4192C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0.061</w:t>
            </w:r>
          </w:p>
        </w:tc>
      </w:tr>
      <w:tr w:rsidR="003A1C75" w14:paraId="0B1BDC8A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7DA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LAA closure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695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1.115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54D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0.884, 1.406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A51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0.356</w:t>
            </w:r>
          </w:p>
        </w:tc>
      </w:tr>
      <w:tr w:rsidR="003A1C75" w14:paraId="5A202EF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85FAB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EC2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580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0.989, 1.005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208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0.521</w:t>
            </w:r>
          </w:p>
        </w:tc>
      </w:tr>
      <w:tr w:rsidR="003A1C75" w14:paraId="4440586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5AE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41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79A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0.998, 1.004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88C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0.409</w:t>
            </w:r>
          </w:p>
        </w:tc>
      </w:tr>
      <w:tr w:rsidR="003A1C75" w14:paraId="1EC83474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FE4C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Cross-clamp Time (min)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AC5D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1DE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0.997, 1.004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615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0.859</w:t>
            </w:r>
          </w:p>
        </w:tc>
      </w:tr>
      <w:tr w:rsidR="003A1C75" w14:paraId="5852BAA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048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A13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1.089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93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1.029, 1.152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54C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3A1C75" w14:paraId="1D0D8E46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4AE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416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0.937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035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0.739, 1.187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917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0.589</w:t>
            </w:r>
          </w:p>
        </w:tc>
      </w:tr>
    </w:tbl>
    <w:p w14:paraId="2C17D9A4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A0523A0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 11. LOS adjusted for covariates (Gamma Regression) </w:t>
      </w:r>
    </w:p>
    <w:p w14:paraId="223469B3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3083"/>
        <w:gridCol w:w="3083"/>
        <w:gridCol w:w="3084"/>
      </w:tblGrid>
      <w:tr w:rsidR="003A1C75" w14:paraId="3793F54A" w14:textId="77777777" w:rsidTr="00695E21">
        <w:trPr>
          <w:trHeight w:val="19"/>
        </w:trPr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B0D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75C5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 (B)</w:t>
            </w:r>
          </w:p>
        </w:tc>
        <w:tc>
          <w:tcPr>
            <w:tcW w:w="3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ED06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0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D9B8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3A1C75" w14:paraId="2318A354" w14:textId="77777777" w:rsidTr="00695E21">
        <w:trPr>
          <w:trHeight w:val="30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235E5A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Weight differences up to POD2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8B84CB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1.011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16353BB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0.997, 1.025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A900B9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0.126</w:t>
            </w:r>
          </w:p>
        </w:tc>
      </w:tr>
      <w:tr w:rsidR="003A1C75" w14:paraId="5EE513C3" w14:textId="77777777" w:rsidTr="00695E21">
        <w:trPr>
          <w:trHeight w:val="302"/>
        </w:trPr>
        <w:tc>
          <w:tcPr>
            <w:tcW w:w="1545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E8557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083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E1A7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3083" w:type="dxa"/>
            <w:tcBorders>
              <w:bottom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9957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0.813, 1.011</w:t>
            </w:r>
          </w:p>
        </w:tc>
        <w:tc>
          <w:tcPr>
            <w:tcW w:w="3084" w:type="dxa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0735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0.079</w:t>
            </w:r>
          </w:p>
        </w:tc>
      </w:tr>
      <w:tr w:rsidR="003A1C75" w14:paraId="7152E3B0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40D2A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B8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1.094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981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0.993, 1.206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2C80B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3A1C75" w14:paraId="118CDAA7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5D6C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F28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1.032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BA6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0.915, 1.164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D21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0.604</w:t>
            </w:r>
          </w:p>
        </w:tc>
      </w:tr>
      <w:tr w:rsidR="003A1C75" w14:paraId="7FE36E57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F18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Prior Atrial Fibrillation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B0FC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1.224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0F0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1.070, 1.401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D004F0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3A1C75" w14:paraId="184D2D55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FA6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On pump CABG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342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1.014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5126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0.840, 1.224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CDF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0.887</w:t>
            </w:r>
          </w:p>
        </w:tc>
      </w:tr>
      <w:tr w:rsidR="003A1C75" w14:paraId="660A8851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D1BF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Operation: Valve replacement/repair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6B3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281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0.879, 1.199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591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0.742</w:t>
            </w:r>
          </w:p>
        </w:tc>
      </w:tr>
      <w:tr w:rsidR="003A1C75" w14:paraId="00F1235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77C6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Aortic surgery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B36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0.834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6E4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0.704, 0.987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C85B80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3A1C75" w14:paraId="532FB993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32D9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Operation: LAA closure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920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5B7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0.833, 1.178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5587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0.914</w:t>
            </w:r>
          </w:p>
        </w:tc>
      </w:tr>
      <w:tr w:rsidR="003A1C75" w14:paraId="5A1166B5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2F44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52F0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8F108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0.984, 0.996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6E3BE89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3A1C75" w14:paraId="2ACC4D8D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E1EE5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Cardiopulmonary Bypass Time (min)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1BAC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5F3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1.000, 1.005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B2F90A1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</w:tr>
      <w:tr w:rsidR="003A1C75" w14:paraId="0557B1C0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E4A0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Cross-clamp Time (min)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AB620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C7F7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0.995, 1.001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F625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0.209</w:t>
            </w:r>
          </w:p>
        </w:tc>
      </w:tr>
      <w:tr w:rsidR="003A1C75" w14:paraId="187B768E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D118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Charlson Comorbidity Index (Points)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43DF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1.086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FC8F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1.041, 1.133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A87D823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3A1C75" w14:paraId="71D33FCC" w14:textId="77777777" w:rsidTr="00695E21">
        <w:trPr>
          <w:trHeight w:val="58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F622" w14:textId="77777777" w:rsidR="003A1C75" w:rsidRPr="0060364F" w:rsidRDefault="003A1C75" w:rsidP="00695E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Serum Creatinine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5A4E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4804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0.806, 1.148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87AA" w14:textId="77777777" w:rsidR="003A1C75" w:rsidRPr="0060364F" w:rsidRDefault="003A1C75" w:rsidP="00695E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364F">
              <w:rPr>
                <w:rFonts w:ascii="Times New Roman" w:eastAsia="Times New Roman" w:hAnsi="Times New Roman" w:cs="Times New Roman"/>
                <w:sz w:val="20"/>
                <w:szCs w:val="20"/>
              </w:rPr>
              <w:t>0.665</w:t>
            </w:r>
          </w:p>
        </w:tc>
      </w:tr>
    </w:tbl>
    <w:p w14:paraId="50437A68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7BBD28E" w14:textId="77777777" w:rsidR="003A1C75" w:rsidRDefault="003A1C75" w:rsidP="003A1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B896536" w14:textId="77777777" w:rsidR="003A1C75" w:rsidRDefault="003A1C75" w:rsidP="003A1C75">
      <w:pPr>
        <w:spacing w:after="0" w:line="276" w:lineRule="auto"/>
      </w:pPr>
    </w:p>
    <w:p w14:paraId="30FC7101" w14:textId="77777777" w:rsidR="003A1C75" w:rsidRDefault="003A1C75" w:rsidP="003A1C75">
      <w:pPr>
        <w:spacing w:after="0" w:line="276" w:lineRule="auto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12. Sensitivity Analysis Using Alternative Definitions of Fluid Overload</w:t>
      </w:r>
    </w:p>
    <w:tbl>
      <w:tblPr>
        <w:tblW w:w="9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0"/>
        <w:gridCol w:w="1500"/>
        <w:gridCol w:w="2200"/>
        <w:gridCol w:w="1400"/>
      </w:tblGrid>
      <w:tr w:rsidR="003A1C75" w14:paraId="376DD493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8098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Definition of fluid overload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E27BE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Estimate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80A1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6C3A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3A1C75" w14:paraId="7584CA02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80CBE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Acute kidney injury (odds ratio)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A4902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6FBC7F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9F4E1F" w14:textId="77777777" w:rsidR="003A1C75" w:rsidRDefault="003A1C75" w:rsidP="00695E21">
            <w:pPr>
              <w:spacing w:after="0" w:line="240" w:lineRule="auto"/>
            </w:pPr>
          </w:p>
        </w:tc>
      </w:tr>
      <w:tr w:rsidR="003A1C75" w14:paraId="566FA07E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46AB43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 change POD 2 − POD 0, per kg (primary)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24D89E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1.030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9716D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0.944–1.124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54272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0.509</w:t>
            </w:r>
          </w:p>
        </w:tc>
      </w:tr>
      <w:tr w:rsidR="003A1C75" w14:paraId="5FD7E6C3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6CF5FE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Absolute cumulative I/O balance, per 1 L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25BA2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1.120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647DA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0.985–1.274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35750B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0.085</w:t>
            </w:r>
          </w:p>
        </w:tc>
      </w:tr>
      <w:tr w:rsidR="003A1C75" w14:paraId="1C4DC04B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BC9EC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Weight-adjusted fractional overload, per L/kg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5281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1.077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80D44C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0.969–1.196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D59E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0.167</w:t>
            </w:r>
          </w:p>
        </w:tc>
      </w:tr>
      <w:tr w:rsidR="003A1C75" w14:paraId="6BD4629C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D6AF85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Percentage change from baseline body weight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187CF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1.033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7E450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0.968–1.104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2AF3B6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0.325</w:t>
            </w:r>
          </w:p>
        </w:tc>
      </w:tr>
      <w:tr w:rsidR="003A1C75" w14:paraId="74FBC910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D7DE2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Postoperative bleeding (odds ratio)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734694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677A9F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82477" w14:textId="77777777" w:rsidR="003A1C75" w:rsidRDefault="003A1C75" w:rsidP="00695E21">
            <w:pPr>
              <w:spacing w:after="0" w:line="240" w:lineRule="auto"/>
            </w:pPr>
          </w:p>
        </w:tc>
      </w:tr>
      <w:tr w:rsidR="003A1C75" w14:paraId="4E153EA5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5D50F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 change POD 2 − POD 0, per kg (primary)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F6F734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1.106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76750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1.008–1.213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3B5E1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3A1C75" w14:paraId="4A1492E8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12BD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Absolute cumulative I/O balance, per 1 L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CBA02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1.176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CC228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1.031–1.340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567D6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3A1C75" w14:paraId="394A29E8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54AF9E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Weight-adjusted fractional overload, per L/kg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E1F20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1.126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DCD4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1.012–1.253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9107C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3A1C75" w14:paraId="0CFE1D3F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368058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Percentage change from baseline body weight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E6B2B8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1.062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631555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0.993–1.136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364B94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</w:tr>
      <w:tr w:rsidR="003A1C75" w14:paraId="5C76E225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4C15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Length of CTICU stay (exponentiated coefficient)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6B17EE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81C4B4" w14:textId="77777777" w:rsidR="003A1C75" w:rsidRDefault="003A1C75" w:rsidP="00695E21">
            <w:pPr>
              <w:spacing w:after="0" w:line="240" w:lineRule="auto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63EC8E" w14:textId="77777777" w:rsidR="003A1C75" w:rsidRDefault="003A1C75" w:rsidP="00695E21">
            <w:pPr>
              <w:spacing w:after="0" w:line="240" w:lineRule="auto"/>
            </w:pPr>
          </w:p>
        </w:tc>
      </w:tr>
      <w:tr w:rsidR="003A1C75" w14:paraId="4043762C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CE881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 change POD 2 − POD 0, per kg (primary)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48EF9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1.033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1B738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1.014–1.052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2AEFEF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3A1C75" w14:paraId="26006AA3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19415C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Absolute cumulative I/O balance, per 1 L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ED5C4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1.042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FA2BB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1.015–1.069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6C0B76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3A1C75" w14:paraId="54D185C3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07AE9A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Weight-adjusted fractional overload, per L/kg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23D6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1.039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BABB8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1.018–1.061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B9612C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3A1C75" w14:paraId="4B60899D" w14:textId="77777777" w:rsidTr="00695E21">
        <w:tc>
          <w:tcPr>
            <w:tcW w:w="4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056D33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Percentage change from baseline body weight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3AEB75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1.021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67CE9B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1.007–1.036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6DE7C1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0.004</w:t>
            </w:r>
          </w:p>
        </w:tc>
      </w:tr>
    </w:tbl>
    <w:p w14:paraId="518C3635" w14:textId="77777777" w:rsidR="003A1C75" w:rsidRDefault="003A1C75" w:rsidP="003A1C75">
      <w:pPr>
        <w:spacing w:after="0" w:line="276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All models adjusted for the same covariate set as the corresponding primary analysis. Weight-adjusted fractional overload = (total intake − total output)/preoperative weight.</w:t>
      </w:r>
    </w:p>
    <w:p w14:paraId="0B0877DB" w14:textId="77777777" w:rsidR="003A1C75" w:rsidRDefault="003A1C75" w:rsidP="003A1C75">
      <w:pPr>
        <w:spacing w:after="0" w:line="276" w:lineRule="auto"/>
      </w:pPr>
    </w:p>
    <w:p w14:paraId="5EEAD5E9" w14:textId="77777777" w:rsidR="003A1C75" w:rsidRDefault="003A1C75" w:rsidP="003A1C75">
      <w:pPr>
        <w:spacing w:after="0" w:line="276" w:lineRule="auto"/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 13. Cross-Classification of Quartile Assignment by the Two Measures of Fluid Accumulation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1800"/>
        <w:gridCol w:w="1800"/>
        <w:gridCol w:w="1800"/>
        <w:gridCol w:w="1800"/>
      </w:tblGrid>
      <w:tr w:rsidR="003A1C75" w14:paraId="046B9682" w14:textId="77777777" w:rsidTr="00695E21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D452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Quartile by weight change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3C103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I/O Q1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407F1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I/O Q2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573CA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I/O Q3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BF13E8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I/O Q4</w:t>
            </w:r>
          </w:p>
        </w:tc>
      </w:tr>
      <w:tr w:rsidR="003A1C75" w14:paraId="26CB9F04" w14:textId="77777777" w:rsidTr="00695E21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79AA0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Q1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BCBB9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432624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AF3D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08705D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3A1C75" w14:paraId="621675F1" w14:textId="77777777" w:rsidTr="00695E21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A02043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Q2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0292F0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BF0E8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E5C774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1787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3A1C75" w14:paraId="0EF6A9EB" w14:textId="77777777" w:rsidTr="00695E21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B7982A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Q3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552F2B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FF4907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A18B86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288CB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3A1C75" w14:paraId="36E91454" w14:textId="77777777" w:rsidTr="00695E21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14B81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Q4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1A5102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A27598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862714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60276" w14:textId="77777777" w:rsidR="003A1C75" w:rsidRDefault="003A1C75" w:rsidP="00695E21">
            <w:pPr>
              <w:spacing w:after="0" w:line="240" w:lineRule="auto"/>
            </w:pPr>
            <w:r w:rsidRPr="0060364F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</w:tr>
    </w:tbl>
    <w:p w14:paraId="26BD9B7B" w14:textId="77777777" w:rsidR="003A1C75" w:rsidRDefault="003A1C75" w:rsidP="003A1C75">
      <w:pPr>
        <w:spacing w:after="0" w:line="276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Concordant assignment (diagonal) = 120/400 patients (30.0%). Spearman rho = 0.226, p &lt; 0.001.</w:t>
      </w:r>
    </w:p>
    <w:p w14:paraId="530283AA" w14:textId="77777777" w:rsidR="003A1C75" w:rsidRDefault="003A1C75" w:rsidP="003A1C75">
      <w:pPr>
        <w:spacing w:after="0" w:line="276" w:lineRule="auto"/>
      </w:pPr>
    </w:p>
    <w:p w14:paraId="6B14E268" w14:textId="77777777" w:rsidR="008B07A6" w:rsidRDefault="008B07A6"/>
    <w:sectPr w:rsidR="008B07A6" w:rsidSect="003A1C7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65B5"/>
    <w:multiLevelType w:val="multilevel"/>
    <w:tmpl w:val="5BA41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6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75"/>
    <w:rsid w:val="00066677"/>
    <w:rsid w:val="00153A17"/>
    <w:rsid w:val="001A37F3"/>
    <w:rsid w:val="003A1C75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E47F0A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B551D"/>
  <w15:chartTrackingRefBased/>
  <w15:docId w15:val="{D05EF7AD-7054-4F0E-93FA-09589A53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C75"/>
    <w:rPr>
      <w:rFonts w:ascii="Aptos" w:eastAsia="Aptos" w:hAnsi="Aptos" w:cs="Aptos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C75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3A1C75"/>
    <w:rPr>
      <w:rFonts w:ascii="Aptos" w:eastAsia="Aptos" w:hAnsi="Aptos" w:cs="Aptos"/>
      <w:kern w:val="0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2252</Words>
  <Characters>12839</Characters>
  <Application>Microsoft Office Word</Application>
  <DocSecurity>0</DocSecurity>
  <Lines>106</Lines>
  <Paragraphs>30</Paragraphs>
  <ScaleCrop>false</ScaleCrop>
  <Company/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2026-09-18T12:32:00Z</dcterms:created>
  <dcterms:modified xsi:type="dcterms:W3CDTF">2026-09-18T12:32:00Z</dcterms:modified>
</cp:coreProperties>
</file>