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6624" w14:textId="77777777" w:rsidR="001E015A" w:rsidRPr="001E015A" w:rsidRDefault="001E015A" w:rsidP="001E015A">
      <w:pPr>
        <w:keepNext/>
        <w:keepLines/>
        <w:spacing w:before="360" w:after="80" w:line="480" w:lineRule="auto"/>
        <w:outlineLvl w:val="0"/>
        <w:rPr>
          <w:rFonts w:ascii="Times New Roman" w:eastAsia="Times New Roman" w:hAnsi="Times New Roman" w:cs="Times New Roman"/>
          <w:b/>
          <w:bCs/>
          <w:color w:val="000000"/>
          <w:kern w:val="2"/>
          <w:sz w:val="24"/>
          <w:szCs w:val="24"/>
          <w:lang w:val="en-GB"/>
          <w14:ligatures w14:val="standardContextual"/>
        </w:rPr>
      </w:pPr>
      <w:r w:rsidRPr="001E015A">
        <w:rPr>
          <w:rFonts w:ascii="Times New Roman" w:eastAsia="Times New Roman" w:hAnsi="Times New Roman" w:cs="Times New Roman"/>
          <w:b/>
          <w:bCs/>
          <w:color w:val="000000"/>
          <w:kern w:val="2"/>
          <w:sz w:val="24"/>
          <w:szCs w:val="24"/>
          <w:lang w:val="en-GB"/>
          <w14:ligatures w14:val="standardContextual"/>
        </w:rPr>
        <w:t>Additional files</w:t>
      </w:r>
    </w:p>
    <w:p w14:paraId="3DDC36BD" w14:textId="77777777" w:rsidR="001E015A" w:rsidRPr="001E015A" w:rsidRDefault="001E015A" w:rsidP="001E015A">
      <w:pPr>
        <w:tabs>
          <w:tab w:val="left" w:pos="1350"/>
        </w:tabs>
        <w:spacing w:after="0" w:line="480" w:lineRule="auto"/>
        <w:rPr>
          <w:rFonts w:ascii="Times New Roman" w:eastAsia="Aptos" w:hAnsi="Times New Roman" w:cs="Times New Roman"/>
          <w:b/>
          <w:bCs/>
          <w:kern w:val="2"/>
          <w:u w:val="single"/>
          <w:lang w:val="en-GB"/>
          <w14:ligatures w14:val="standardContextual"/>
        </w:rPr>
      </w:pPr>
      <w:r w:rsidRPr="001E015A">
        <w:rPr>
          <w:rFonts w:ascii="Times New Roman" w:eastAsia="Aptos" w:hAnsi="Times New Roman" w:cs="Times New Roman"/>
          <w:b/>
          <w:bCs/>
          <w:kern w:val="2"/>
          <w:lang w:val="en-GB"/>
          <w14:ligatures w14:val="standardContextual"/>
        </w:rPr>
        <w:t>Supplementary Table S1.</w:t>
      </w:r>
      <w:r w:rsidRPr="001E015A">
        <w:rPr>
          <w:rFonts w:ascii="Times New Roman" w:eastAsia="Aptos" w:hAnsi="Times New Roman" w:cs="Times New Roman"/>
          <w:b/>
          <w:bCs/>
          <w:kern w:val="2"/>
          <w:u w:val="single"/>
          <w:lang w:val="en-GB"/>
          <w14:ligatures w14:val="standardContextual"/>
        </w:rPr>
        <w:t xml:space="preserve"> Full matrix — Spearman rho (raw p), each canal x each outcome</w:t>
      </w:r>
    </w:p>
    <w:tbl>
      <w:tblPr>
        <w:tblW w:w="0" w:type="auto"/>
        <w:tblBorders>
          <w:top w:val="single" w:sz="8" w:space="0" w:color="000000"/>
          <w:left w:val="none" w:sz="0" w:space="0" w:color="000000"/>
          <w:bottom w:val="single" w:sz="8" w:space="0" w:color="000000"/>
          <w:right w:val="none" w:sz="0" w:space="0" w:color="000000"/>
          <w:insideH w:val="single" w:sz="4" w:space="0" w:color="000000"/>
          <w:insideV w:val="none" w:sz="0" w:space="0" w:color="000000"/>
        </w:tblBorders>
        <w:tblLook w:val="04A0" w:firstRow="1" w:lastRow="0" w:firstColumn="1" w:lastColumn="0" w:noHBand="0" w:noVBand="1"/>
      </w:tblPr>
      <w:tblGrid>
        <w:gridCol w:w="1234"/>
        <w:gridCol w:w="1234"/>
        <w:gridCol w:w="1234"/>
        <w:gridCol w:w="1234"/>
        <w:gridCol w:w="1234"/>
        <w:gridCol w:w="1234"/>
        <w:gridCol w:w="1234"/>
      </w:tblGrid>
      <w:tr w:rsidR="001E015A" w:rsidRPr="001E015A" w14:paraId="3DC6B80F" w14:textId="77777777" w:rsidTr="000D3821">
        <w:tc>
          <w:tcPr>
            <w:tcW w:w="1234" w:type="dxa"/>
            <w:tcMar>
              <w:top w:w="60" w:type="dxa"/>
              <w:left w:w="80" w:type="dxa"/>
              <w:bottom w:w="60" w:type="dxa"/>
              <w:right w:w="80" w:type="dxa"/>
            </w:tcMar>
            <w:hideMark/>
          </w:tcPr>
          <w:p w14:paraId="442CCB53"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proofErr w:type="spellStart"/>
            <w:r w:rsidRPr="001E015A">
              <w:rPr>
                <w:rFonts w:ascii="Times New Roman" w:eastAsia="Aptos" w:hAnsi="Times New Roman" w:cs="Times New Roman"/>
                <w:b/>
                <w:kern w:val="2"/>
                <w:lang w:val="fr-FR"/>
                <w14:ligatures w14:val="standardContextual"/>
              </w:rPr>
              <w:t>Outcome</w:t>
            </w:r>
            <w:proofErr w:type="spellEnd"/>
            <w:r w:rsidRPr="001E015A">
              <w:rPr>
                <w:rFonts w:ascii="Times New Roman" w:eastAsia="Aptos" w:hAnsi="Times New Roman" w:cs="Times New Roman"/>
                <w:b/>
                <w:kern w:val="2"/>
                <w:lang w:val="fr-FR"/>
                <w14:ligatures w14:val="standardContextual"/>
              </w:rPr>
              <w:t xml:space="preserve"> \ Canal</w:t>
            </w:r>
          </w:p>
        </w:tc>
        <w:tc>
          <w:tcPr>
            <w:tcW w:w="1234" w:type="dxa"/>
            <w:tcMar>
              <w:top w:w="60" w:type="dxa"/>
              <w:left w:w="80" w:type="dxa"/>
              <w:bottom w:w="60" w:type="dxa"/>
              <w:right w:w="80" w:type="dxa"/>
            </w:tcMar>
            <w:hideMark/>
          </w:tcPr>
          <w:p w14:paraId="058100C1"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color w:val="000000"/>
                <w:kern w:val="2"/>
                <w:sz w:val="16"/>
                <w:lang w:val="fr-FR"/>
                <w14:ligatures w14:val="standardContextual"/>
              </w:rPr>
              <w:t>RA</w:t>
            </w:r>
          </w:p>
        </w:tc>
        <w:tc>
          <w:tcPr>
            <w:tcW w:w="1234" w:type="dxa"/>
            <w:tcMar>
              <w:top w:w="60" w:type="dxa"/>
              <w:left w:w="80" w:type="dxa"/>
              <w:bottom w:w="60" w:type="dxa"/>
              <w:right w:w="80" w:type="dxa"/>
            </w:tcMar>
            <w:hideMark/>
          </w:tcPr>
          <w:p w14:paraId="4106982C"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color w:val="000000"/>
                <w:kern w:val="2"/>
                <w:sz w:val="16"/>
                <w:lang w:val="fr-FR"/>
                <w14:ligatures w14:val="standardContextual"/>
              </w:rPr>
              <w:t>LA</w:t>
            </w:r>
          </w:p>
        </w:tc>
        <w:tc>
          <w:tcPr>
            <w:tcW w:w="1234" w:type="dxa"/>
            <w:tcMar>
              <w:top w:w="60" w:type="dxa"/>
              <w:left w:w="80" w:type="dxa"/>
              <w:bottom w:w="60" w:type="dxa"/>
              <w:right w:w="80" w:type="dxa"/>
            </w:tcMar>
            <w:hideMark/>
          </w:tcPr>
          <w:p w14:paraId="3508A255"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color w:val="000000"/>
                <w:kern w:val="2"/>
                <w:sz w:val="16"/>
                <w:lang w:val="fr-FR"/>
                <w14:ligatures w14:val="standardContextual"/>
              </w:rPr>
              <w:t>RL</w:t>
            </w:r>
          </w:p>
        </w:tc>
        <w:tc>
          <w:tcPr>
            <w:tcW w:w="1234" w:type="dxa"/>
            <w:tcMar>
              <w:top w:w="60" w:type="dxa"/>
              <w:left w:w="80" w:type="dxa"/>
              <w:bottom w:w="60" w:type="dxa"/>
              <w:right w:w="80" w:type="dxa"/>
            </w:tcMar>
            <w:hideMark/>
          </w:tcPr>
          <w:p w14:paraId="2748624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color w:val="000000"/>
                <w:kern w:val="2"/>
                <w:sz w:val="16"/>
                <w:lang w:val="fr-FR"/>
                <w14:ligatures w14:val="standardContextual"/>
              </w:rPr>
              <w:t>LL</w:t>
            </w:r>
          </w:p>
        </w:tc>
        <w:tc>
          <w:tcPr>
            <w:tcW w:w="1234" w:type="dxa"/>
            <w:tcMar>
              <w:top w:w="60" w:type="dxa"/>
              <w:left w:w="80" w:type="dxa"/>
              <w:bottom w:w="60" w:type="dxa"/>
              <w:right w:w="80" w:type="dxa"/>
            </w:tcMar>
            <w:hideMark/>
          </w:tcPr>
          <w:p w14:paraId="1EEE4D7A"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color w:val="000000"/>
                <w:kern w:val="2"/>
                <w:sz w:val="16"/>
                <w:lang w:val="fr-FR"/>
                <w14:ligatures w14:val="standardContextual"/>
              </w:rPr>
              <w:t>RP</w:t>
            </w:r>
          </w:p>
        </w:tc>
        <w:tc>
          <w:tcPr>
            <w:tcW w:w="1234" w:type="dxa"/>
            <w:tcMar>
              <w:top w:w="60" w:type="dxa"/>
              <w:left w:w="80" w:type="dxa"/>
              <w:bottom w:w="60" w:type="dxa"/>
              <w:right w:w="80" w:type="dxa"/>
            </w:tcMar>
            <w:hideMark/>
          </w:tcPr>
          <w:p w14:paraId="371F107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color w:val="000000"/>
                <w:kern w:val="2"/>
                <w:sz w:val="16"/>
                <w:lang w:val="fr-FR"/>
                <w14:ligatures w14:val="standardContextual"/>
              </w:rPr>
              <w:t>LP</w:t>
            </w:r>
          </w:p>
        </w:tc>
      </w:tr>
      <w:tr w:rsidR="001E015A" w:rsidRPr="001E015A" w14:paraId="332AB7B6" w14:textId="77777777" w:rsidTr="000D3821">
        <w:tc>
          <w:tcPr>
            <w:tcW w:w="1234" w:type="dxa"/>
            <w:tcMar>
              <w:top w:w="60" w:type="dxa"/>
              <w:left w:w="80" w:type="dxa"/>
              <w:bottom w:w="60" w:type="dxa"/>
              <w:right w:w="80" w:type="dxa"/>
            </w:tcMar>
            <w:hideMark/>
          </w:tcPr>
          <w:p w14:paraId="0B8FFEB4"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TUG (s)</w:t>
            </w:r>
          </w:p>
        </w:tc>
        <w:tc>
          <w:tcPr>
            <w:tcW w:w="1234" w:type="dxa"/>
            <w:tcMar>
              <w:top w:w="60" w:type="dxa"/>
              <w:left w:w="80" w:type="dxa"/>
              <w:bottom w:w="60" w:type="dxa"/>
              <w:right w:w="80" w:type="dxa"/>
            </w:tcMar>
            <w:hideMark/>
          </w:tcPr>
          <w:p w14:paraId="2E2AFE68"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-0.22 (0.188)</w:t>
            </w:r>
          </w:p>
        </w:tc>
        <w:tc>
          <w:tcPr>
            <w:tcW w:w="1234" w:type="dxa"/>
            <w:tcMar>
              <w:top w:w="60" w:type="dxa"/>
              <w:left w:w="80" w:type="dxa"/>
              <w:bottom w:w="60" w:type="dxa"/>
              <w:right w:w="80" w:type="dxa"/>
            </w:tcMar>
            <w:hideMark/>
          </w:tcPr>
          <w:p w14:paraId="426EAC67"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-0.19 (0.269)</w:t>
            </w:r>
          </w:p>
        </w:tc>
        <w:tc>
          <w:tcPr>
            <w:tcW w:w="1234" w:type="dxa"/>
            <w:tcMar>
              <w:top w:w="60" w:type="dxa"/>
              <w:left w:w="80" w:type="dxa"/>
              <w:bottom w:w="60" w:type="dxa"/>
              <w:right w:w="80" w:type="dxa"/>
            </w:tcMar>
            <w:hideMark/>
          </w:tcPr>
          <w:p w14:paraId="2AD8D658"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-0.28 (0.089)</w:t>
            </w:r>
          </w:p>
        </w:tc>
        <w:tc>
          <w:tcPr>
            <w:tcW w:w="1234" w:type="dxa"/>
            <w:tcMar>
              <w:top w:w="60" w:type="dxa"/>
              <w:left w:w="80" w:type="dxa"/>
              <w:bottom w:w="60" w:type="dxa"/>
              <w:right w:w="80" w:type="dxa"/>
            </w:tcMar>
            <w:hideMark/>
          </w:tcPr>
          <w:p w14:paraId="5BA3A929"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-0.16 (0.337)</w:t>
            </w:r>
          </w:p>
        </w:tc>
        <w:tc>
          <w:tcPr>
            <w:tcW w:w="1234" w:type="dxa"/>
            <w:tcMar>
              <w:top w:w="60" w:type="dxa"/>
              <w:left w:w="80" w:type="dxa"/>
              <w:bottom w:w="60" w:type="dxa"/>
              <w:right w:w="80" w:type="dxa"/>
            </w:tcMar>
            <w:hideMark/>
          </w:tcPr>
          <w:p w14:paraId="309D76C4"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-0.02 (0.927)</w:t>
            </w:r>
          </w:p>
        </w:tc>
        <w:tc>
          <w:tcPr>
            <w:tcW w:w="1234" w:type="dxa"/>
            <w:tcMar>
              <w:top w:w="60" w:type="dxa"/>
              <w:left w:w="80" w:type="dxa"/>
              <w:bottom w:w="60" w:type="dxa"/>
              <w:right w:w="80" w:type="dxa"/>
            </w:tcMar>
            <w:hideMark/>
          </w:tcPr>
          <w:p w14:paraId="23E2141F"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-0.02 (0.924)</w:t>
            </w:r>
          </w:p>
        </w:tc>
      </w:tr>
      <w:tr w:rsidR="001E015A" w:rsidRPr="001E015A" w14:paraId="336EF682" w14:textId="77777777" w:rsidTr="000D3821">
        <w:tc>
          <w:tcPr>
            <w:tcW w:w="1234" w:type="dxa"/>
            <w:tcMar>
              <w:top w:w="60" w:type="dxa"/>
              <w:left w:w="80" w:type="dxa"/>
              <w:bottom w:w="60" w:type="dxa"/>
              <w:right w:w="80" w:type="dxa"/>
            </w:tcMar>
            <w:hideMark/>
          </w:tcPr>
          <w:p w14:paraId="08D6A1C7"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10MWT (m/s)</w:t>
            </w:r>
          </w:p>
        </w:tc>
        <w:tc>
          <w:tcPr>
            <w:tcW w:w="1234" w:type="dxa"/>
            <w:tcMar>
              <w:top w:w="60" w:type="dxa"/>
              <w:left w:w="80" w:type="dxa"/>
              <w:bottom w:w="60" w:type="dxa"/>
              <w:right w:w="80" w:type="dxa"/>
            </w:tcMar>
            <w:hideMark/>
          </w:tcPr>
          <w:p w14:paraId="2D090EE9"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+0.07 (0.686)</w:t>
            </w:r>
          </w:p>
        </w:tc>
        <w:tc>
          <w:tcPr>
            <w:tcW w:w="1234" w:type="dxa"/>
            <w:tcMar>
              <w:top w:w="60" w:type="dxa"/>
              <w:left w:w="80" w:type="dxa"/>
              <w:bottom w:w="60" w:type="dxa"/>
              <w:right w:w="80" w:type="dxa"/>
            </w:tcMar>
            <w:hideMark/>
          </w:tcPr>
          <w:p w14:paraId="4F8DBC49"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+0.04 (0.826)</w:t>
            </w:r>
          </w:p>
        </w:tc>
        <w:tc>
          <w:tcPr>
            <w:tcW w:w="1234" w:type="dxa"/>
            <w:tcMar>
              <w:top w:w="60" w:type="dxa"/>
              <w:left w:w="80" w:type="dxa"/>
              <w:bottom w:w="60" w:type="dxa"/>
              <w:right w:w="80" w:type="dxa"/>
            </w:tcMar>
            <w:hideMark/>
          </w:tcPr>
          <w:p w14:paraId="0B7D2CD7"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+0.35 (0.036)</w:t>
            </w:r>
          </w:p>
        </w:tc>
        <w:tc>
          <w:tcPr>
            <w:tcW w:w="1234" w:type="dxa"/>
            <w:tcMar>
              <w:top w:w="60" w:type="dxa"/>
              <w:left w:w="80" w:type="dxa"/>
              <w:bottom w:w="60" w:type="dxa"/>
              <w:right w:w="80" w:type="dxa"/>
            </w:tcMar>
            <w:hideMark/>
          </w:tcPr>
          <w:p w14:paraId="5C2DF24B"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+0.19 (0.268)</w:t>
            </w:r>
          </w:p>
        </w:tc>
        <w:tc>
          <w:tcPr>
            <w:tcW w:w="1234" w:type="dxa"/>
            <w:tcMar>
              <w:top w:w="60" w:type="dxa"/>
              <w:left w:w="80" w:type="dxa"/>
              <w:bottom w:w="60" w:type="dxa"/>
              <w:right w:w="80" w:type="dxa"/>
            </w:tcMar>
            <w:hideMark/>
          </w:tcPr>
          <w:p w14:paraId="69B51E4E"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+0.12 (0.483)</w:t>
            </w:r>
          </w:p>
        </w:tc>
        <w:tc>
          <w:tcPr>
            <w:tcW w:w="1234" w:type="dxa"/>
            <w:tcMar>
              <w:top w:w="60" w:type="dxa"/>
              <w:left w:w="80" w:type="dxa"/>
              <w:bottom w:w="60" w:type="dxa"/>
              <w:right w:w="80" w:type="dxa"/>
            </w:tcMar>
            <w:hideMark/>
          </w:tcPr>
          <w:p w14:paraId="6458883A"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-0.01 (0.950)</w:t>
            </w:r>
          </w:p>
        </w:tc>
      </w:tr>
      <w:tr w:rsidR="001E015A" w:rsidRPr="001E015A" w14:paraId="1F323742" w14:textId="77777777" w:rsidTr="000D3821">
        <w:tc>
          <w:tcPr>
            <w:tcW w:w="1234" w:type="dxa"/>
            <w:tcMar>
              <w:top w:w="60" w:type="dxa"/>
              <w:left w:w="80" w:type="dxa"/>
              <w:bottom w:w="60" w:type="dxa"/>
              <w:right w:w="80" w:type="dxa"/>
            </w:tcMar>
            <w:hideMark/>
          </w:tcPr>
          <w:p w14:paraId="42F3A01C"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SPPB (/12)</w:t>
            </w:r>
          </w:p>
        </w:tc>
        <w:tc>
          <w:tcPr>
            <w:tcW w:w="1234" w:type="dxa"/>
            <w:tcMar>
              <w:top w:w="60" w:type="dxa"/>
              <w:left w:w="80" w:type="dxa"/>
              <w:bottom w:w="60" w:type="dxa"/>
              <w:right w:w="80" w:type="dxa"/>
            </w:tcMar>
            <w:hideMark/>
          </w:tcPr>
          <w:p w14:paraId="1752259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+0.12 (0.464)</w:t>
            </w:r>
          </w:p>
        </w:tc>
        <w:tc>
          <w:tcPr>
            <w:tcW w:w="1234" w:type="dxa"/>
            <w:tcMar>
              <w:top w:w="60" w:type="dxa"/>
              <w:left w:w="80" w:type="dxa"/>
              <w:bottom w:w="60" w:type="dxa"/>
              <w:right w:w="80" w:type="dxa"/>
            </w:tcMar>
            <w:hideMark/>
          </w:tcPr>
          <w:p w14:paraId="45780BE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+0.19 (0.270)</w:t>
            </w:r>
          </w:p>
        </w:tc>
        <w:tc>
          <w:tcPr>
            <w:tcW w:w="1234" w:type="dxa"/>
            <w:tcMar>
              <w:top w:w="60" w:type="dxa"/>
              <w:left w:w="80" w:type="dxa"/>
              <w:bottom w:w="60" w:type="dxa"/>
              <w:right w:w="80" w:type="dxa"/>
            </w:tcMar>
            <w:hideMark/>
          </w:tcPr>
          <w:p w14:paraId="296CBFA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+0.29 (0.076)</w:t>
            </w:r>
          </w:p>
        </w:tc>
        <w:tc>
          <w:tcPr>
            <w:tcW w:w="1234" w:type="dxa"/>
            <w:tcMar>
              <w:top w:w="60" w:type="dxa"/>
              <w:left w:w="80" w:type="dxa"/>
              <w:bottom w:w="60" w:type="dxa"/>
              <w:right w:w="80" w:type="dxa"/>
            </w:tcMar>
            <w:hideMark/>
          </w:tcPr>
          <w:p w14:paraId="4C007E38"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+0.34 (0.039)</w:t>
            </w:r>
          </w:p>
        </w:tc>
        <w:tc>
          <w:tcPr>
            <w:tcW w:w="1234" w:type="dxa"/>
            <w:tcMar>
              <w:top w:w="60" w:type="dxa"/>
              <w:left w:w="80" w:type="dxa"/>
              <w:bottom w:w="60" w:type="dxa"/>
              <w:right w:w="80" w:type="dxa"/>
            </w:tcMar>
            <w:hideMark/>
          </w:tcPr>
          <w:p w14:paraId="49F7186A"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-0.13 (0.441)</w:t>
            </w:r>
          </w:p>
        </w:tc>
        <w:tc>
          <w:tcPr>
            <w:tcW w:w="1234" w:type="dxa"/>
            <w:tcMar>
              <w:top w:w="60" w:type="dxa"/>
              <w:left w:w="80" w:type="dxa"/>
              <w:bottom w:w="60" w:type="dxa"/>
              <w:right w:w="80" w:type="dxa"/>
            </w:tcMar>
            <w:hideMark/>
          </w:tcPr>
          <w:p w14:paraId="27706DD4"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-0.05 (0.787)</w:t>
            </w:r>
          </w:p>
        </w:tc>
      </w:tr>
      <w:tr w:rsidR="001E015A" w:rsidRPr="001E015A" w14:paraId="18FF5EA5" w14:textId="77777777" w:rsidTr="000D3821">
        <w:tc>
          <w:tcPr>
            <w:tcW w:w="1234" w:type="dxa"/>
            <w:tcMar>
              <w:top w:w="60" w:type="dxa"/>
              <w:left w:w="80" w:type="dxa"/>
              <w:bottom w:w="60" w:type="dxa"/>
              <w:right w:w="80" w:type="dxa"/>
            </w:tcMar>
            <w:hideMark/>
          </w:tcPr>
          <w:p w14:paraId="647E9F43"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en-GB"/>
                <w14:ligatures w14:val="standardContextual"/>
              </w:rPr>
            </w:pPr>
            <w:r w:rsidRPr="001E015A">
              <w:rPr>
                <w:rFonts w:ascii="Times New Roman" w:eastAsia="Aptos" w:hAnsi="Times New Roman" w:cs="Times New Roman"/>
                <w:kern w:val="2"/>
                <w:lang w:val="en-GB"/>
                <w14:ligatures w14:val="standardContextual"/>
              </w:rPr>
              <w:t>m-CTSIB C1 (mm/s)</w:t>
            </w:r>
          </w:p>
        </w:tc>
        <w:tc>
          <w:tcPr>
            <w:tcW w:w="1234" w:type="dxa"/>
            <w:tcMar>
              <w:top w:w="60" w:type="dxa"/>
              <w:left w:w="80" w:type="dxa"/>
              <w:bottom w:w="60" w:type="dxa"/>
              <w:right w:w="80" w:type="dxa"/>
            </w:tcMar>
            <w:hideMark/>
          </w:tcPr>
          <w:p w14:paraId="68B0C7B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-0.03 (0.876)</w:t>
            </w:r>
          </w:p>
        </w:tc>
        <w:tc>
          <w:tcPr>
            <w:tcW w:w="1234" w:type="dxa"/>
            <w:tcMar>
              <w:top w:w="60" w:type="dxa"/>
              <w:left w:w="80" w:type="dxa"/>
              <w:bottom w:w="60" w:type="dxa"/>
              <w:right w:w="80" w:type="dxa"/>
            </w:tcMar>
            <w:hideMark/>
          </w:tcPr>
          <w:p w14:paraId="60E9E941"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-0.01 (0.962)</w:t>
            </w:r>
          </w:p>
        </w:tc>
        <w:tc>
          <w:tcPr>
            <w:tcW w:w="1234" w:type="dxa"/>
            <w:tcMar>
              <w:top w:w="60" w:type="dxa"/>
              <w:left w:w="80" w:type="dxa"/>
              <w:bottom w:w="60" w:type="dxa"/>
              <w:right w:w="80" w:type="dxa"/>
            </w:tcMar>
            <w:hideMark/>
          </w:tcPr>
          <w:p w14:paraId="08A64A8B"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-0.34 (0.039)</w:t>
            </w:r>
          </w:p>
        </w:tc>
        <w:tc>
          <w:tcPr>
            <w:tcW w:w="1234" w:type="dxa"/>
            <w:tcMar>
              <w:top w:w="60" w:type="dxa"/>
              <w:left w:w="80" w:type="dxa"/>
              <w:bottom w:w="60" w:type="dxa"/>
              <w:right w:w="80" w:type="dxa"/>
            </w:tcMar>
            <w:hideMark/>
          </w:tcPr>
          <w:p w14:paraId="6E86677F"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-0.26 (0.124)</w:t>
            </w:r>
          </w:p>
        </w:tc>
        <w:tc>
          <w:tcPr>
            <w:tcW w:w="1234" w:type="dxa"/>
            <w:tcMar>
              <w:top w:w="60" w:type="dxa"/>
              <w:left w:w="80" w:type="dxa"/>
              <w:bottom w:w="60" w:type="dxa"/>
              <w:right w:w="80" w:type="dxa"/>
            </w:tcMar>
            <w:hideMark/>
          </w:tcPr>
          <w:p w14:paraId="353D6B66"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+0.24 (0.160)</w:t>
            </w:r>
          </w:p>
        </w:tc>
        <w:tc>
          <w:tcPr>
            <w:tcW w:w="1234" w:type="dxa"/>
            <w:tcMar>
              <w:top w:w="60" w:type="dxa"/>
              <w:left w:w="80" w:type="dxa"/>
              <w:bottom w:w="60" w:type="dxa"/>
              <w:right w:w="80" w:type="dxa"/>
            </w:tcMar>
            <w:hideMark/>
          </w:tcPr>
          <w:p w14:paraId="104DF010"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+0.13 (0.433)</w:t>
            </w:r>
          </w:p>
        </w:tc>
      </w:tr>
      <w:tr w:rsidR="001E015A" w:rsidRPr="001E015A" w14:paraId="1C942059" w14:textId="77777777" w:rsidTr="000D3821">
        <w:tc>
          <w:tcPr>
            <w:tcW w:w="1234" w:type="dxa"/>
            <w:tcMar>
              <w:top w:w="60" w:type="dxa"/>
              <w:left w:w="80" w:type="dxa"/>
              <w:bottom w:w="60" w:type="dxa"/>
              <w:right w:w="80" w:type="dxa"/>
            </w:tcMar>
            <w:hideMark/>
          </w:tcPr>
          <w:p w14:paraId="17DEA8B3"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en-GB"/>
                <w14:ligatures w14:val="standardContextual"/>
              </w:rPr>
            </w:pPr>
            <w:r w:rsidRPr="001E015A">
              <w:rPr>
                <w:rFonts w:ascii="Times New Roman" w:eastAsia="Aptos" w:hAnsi="Times New Roman" w:cs="Times New Roman"/>
                <w:kern w:val="2"/>
                <w:lang w:val="en-GB"/>
                <w14:ligatures w14:val="standardContextual"/>
              </w:rPr>
              <w:t>m-CTSIB C2 (mm/s)</w:t>
            </w:r>
          </w:p>
        </w:tc>
        <w:tc>
          <w:tcPr>
            <w:tcW w:w="1234" w:type="dxa"/>
            <w:tcMar>
              <w:top w:w="60" w:type="dxa"/>
              <w:left w:w="80" w:type="dxa"/>
              <w:bottom w:w="60" w:type="dxa"/>
              <w:right w:w="80" w:type="dxa"/>
            </w:tcMar>
            <w:hideMark/>
          </w:tcPr>
          <w:p w14:paraId="53FA9CD0"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+0.06 (0.724)</w:t>
            </w:r>
          </w:p>
        </w:tc>
        <w:tc>
          <w:tcPr>
            <w:tcW w:w="1234" w:type="dxa"/>
            <w:tcMar>
              <w:top w:w="60" w:type="dxa"/>
              <w:left w:w="80" w:type="dxa"/>
              <w:bottom w:w="60" w:type="dxa"/>
              <w:right w:w="80" w:type="dxa"/>
            </w:tcMar>
            <w:hideMark/>
          </w:tcPr>
          <w:p w14:paraId="505EC3D5"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+0.07 (0.675)</w:t>
            </w:r>
          </w:p>
        </w:tc>
        <w:tc>
          <w:tcPr>
            <w:tcW w:w="1234" w:type="dxa"/>
            <w:tcMar>
              <w:top w:w="60" w:type="dxa"/>
              <w:left w:w="80" w:type="dxa"/>
              <w:bottom w:w="60" w:type="dxa"/>
              <w:right w:w="80" w:type="dxa"/>
            </w:tcMar>
            <w:hideMark/>
          </w:tcPr>
          <w:p w14:paraId="5E8BAE46"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-0.32 (0.057)</w:t>
            </w:r>
          </w:p>
        </w:tc>
        <w:tc>
          <w:tcPr>
            <w:tcW w:w="1234" w:type="dxa"/>
            <w:tcMar>
              <w:top w:w="60" w:type="dxa"/>
              <w:left w:w="80" w:type="dxa"/>
              <w:bottom w:w="60" w:type="dxa"/>
              <w:right w:w="80" w:type="dxa"/>
            </w:tcMar>
            <w:hideMark/>
          </w:tcPr>
          <w:p w14:paraId="2FA9A2D9"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-0.19 (0.263)</w:t>
            </w:r>
          </w:p>
        </w:tc>
        <w:tc>
          <w:tcPr>
            <w:tcW w:w="1234" w:type="dxa"/>
            <w:tcMar>
              <w:top w:w="60" w:type="dxa"/>
              <w:left w:w="80" w:type="dxa"/>
              <w:bottom w:w="60" w:type="dxa"/>
              <w:right w:w="80" w:type="dxa"/>
            </w:tcMar>
            <w:hideMark/>
          </w:tcPr>
          <w:p w14:paraId="19D93C7F"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+0.33 (0.047)</w:t>
            </w:r>
          </w:p>
        </w:tc>
        <w:tc>
          <w:tcPr>
            <w:tcW w:w="1234" w:type="dxa"/>
            <w:tcMar>
              <w:top w:w="60" w:type="dxa"/>
              <w:left w:w="80" w:type="dxa"/>
              <w:bottom w:w="60" w:type="dxa"/>
              <w:right w:w="80" w:type="dxa"/>
            </w:tcMar>
            <w:hideMark/>
          </w:tcPr>
          <w:p w14:paraId="3DF28990"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+0.33 (0.048)</w:t>
            </w:r>
          </w:p>
        </w:tc>
      </w:tr>
      <w:tr w:rsidR="001E015A" w:rsidRPr="001E015A" w14:paraId="2B9B3615" w14:textId="77777777" w:rsidTr="000D3821">
        <w:tc>
          <w:tcPr>
            <w:tcW w:w="1234" w:type="dxa"/>
            <w:tcMar>
              <w:top w:w="60" w:type="dxa"/>
              <w:left w:w="80" w:type="dxa"/>
              <w:bottom w:w="60" w:type="dxa"/>
              <w:right w:w="80" w:type="dxa"/>
            </w:tcMar>
            <w:hideMark/>
          </w:tcPr>
          <w:p w14:paraId="79A9B14C"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en-GB"/>
                <w14:ligatures w14:val="standardContextual"/>
              </w:rPr>
            </w:pPr>
            <w:r w:rsidRPr="001E015A">
              <w:rPr>
                <w:rFonts w:ascii="Times New Roman" w:eastAsia="Aptos" w:hAnsi="Times New Roman" w:cs="Times New Roman"/>
                <w:kern w:val="2"/>
                <w:lang w:val="en-GB"/>
                <w14:ligatures w14:val="standardContextual"/>
              </w:rPr>
              <w:t>m-CTSIB C3 (mm/s)</w:t>
            </w:r>
          </w:p>
        </w:tc>
        <w:tc>
          <w:tcPr>
            <w:tcW w:w="1234" w:type="dxa"/>
            <w:tcMar>
              <w:top w:w="60" w:type="dxa"/>
              <w:left w:w="80" w:type="dxa"/>
              <w:bottom w:w="60" w:type="dxa"/>
              <w:right w:w="80" w:type="dxa"/>
            </w:tcMar>
            <w:hideMark/>
          </w:tcPr>
          <w:p w14:paraId="7E03AEEF"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-0.04 (0.802)</w:t>
            </w:r>
          </w:p>
        </w:tc>
        <w:tc>
          <w:tcPr>
            <w:tcW w:w="1234" w:type="dxa"/>
            <w:tcMar>
              <w:top w:w="60" w:type="dxa"/>
              <w:left w:w="80" w:type="dxa"/>
              <w:bottom w:w="60" w:type="dxa"/>
              <w:right w:w="80" w:type="dxa"/>
            </w:tcMar>
            <w:hideMark/>
          </w:tcPr>
          <w:p w14:paraId="6E5B109D"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-0.06 (0.752)</w:t>
            </w:r>
          </w:p>
        </w:tc>
        <w:tc>
          <w:tcPr>
            <w:tcW w:w="1234" w:type="dxa"/>
            <w:tcMar>
              <w:top w:w="60" w:type="dxa"/>
              <w:left w:w="80" w:type="dxa"/>
              <w:bottom w:w="60" w:type="dxa"/>
              <w:right w:w="80" w:type="dxa"/>
            </w:tcMar>
            <w:hideMark/>
          </w:tcPr>
          <w:p w14:paraId="369958BD"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-0.24 (0.156)</w:t>
            </w:r>
          </w:p>
        </w:tc>
        <w:tc>
          <w:tcPr>
            <w:tcW w:w="1234" w:type="dxa"/>
            <w:tcMar>
              <w:top w:w="60" w:type="dxa"/>
              <w:left w:w="80" w:type="dxa"/>
              <w:bottom w:w="60" w:type="dxa"/>
              <w:right w:w="80" w:type="dxa"/>
            </w:tcMar>
            <w:hideMark/>
          </w:tcPr>
          <w:p w14:paraId="33EE0E5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-0.17 (0.329)</w:t>
            </w:r>
          </w:p>
        </w:tc>
        <w:tc>
          <w:tcPr>
            <w:tcW w:w="1234" w:type="dxa"/>
            <w:tcMar>
              <w:top w:w="60" w:type="dxa"/>
              <w:left w:w="80" w:type="dxa"/>
              <w:bottom w:w="60" w:type="dxa"/>
              <w:right w:w="80" w:type="dxa"/>
            </w:tcMar>
            <w:hideMark/>
          </w:tcPr>
          <w:p w14:paraId="4EA83A74"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+0.14 (0.418)</w:t>
            </w:r>
          </w:p>
        </w:tc>
        <w:tc>
          <w:tcPr>
            <w:tcW w:w="1234" w:type="dxa"/>
            <w:tcMar>
              <w:top w:w="60" w:type="dxa"/>
              <w:left w:w="80" w:type="dxa"/>
              <w:bottom w:w="60" w:type="dxa"/>
              <w:right w:w="80" w:type="dxa"/>
            </w:tcMar>
            <w:hideMark/>
          </w:tcPr>
          <w:p w14:paraId="26D745BD"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+0.12 (0.490)</w:t>
            </w:r>
          </w:p>
        </w:tc>
      </w:tr>
      <w:tr w:rsidR="001E015A" w:rsidRPr="001E015A" w14:paraId="6390F11F" w14:textId="77777777" w:rsidTr="000D3821">
        <w:tc>
          <w:tcPr>
            <w:tcW w:w="1234" w:type="dxa"/>
            <w:tcMar>
              <w:top w:w="60" w:type="dxa"/>
              <w:left w:w="80" w:type="dxa"/>
              <w:bottom w:w="60" w:type="dxa"/>
              <w:right w:w="80" w:type="dxa"/>
            </w:tcMar>
            <w:hideMark/>
          </w:tcPr>
          <w:p w14:paraId="7C7695F9"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en-GB"/>
                <w14:ligatures w14:val="standardContextual"/>
              </w:rPr>
            </w:pPr>
            <w:r w:rsidRPr="001E015A">
              <w:rPr>
                <w:rFonts w:ascii="Times New Roman" w:eastAsia="Aptos" w:hAnsi="Times New Roman" w:cs="Times New Roman"/>
                <w:kern w:val="2"/>
                <w:lang w:val="en-GB"/>
                <w14:ligatures w14:val="standardContextual"/>
              </w:rPr>
              <w:t>m-CTSIB C4 (mm/s)</w:t>
            </w:r>
          </w:p>
        </w:tc>
        <w:tc>
          <w:tcPr>
            <w:tcW w:w="1234" w:type="dxa"/>
            <w:tcMar>
              <w:top w:w="60" w:type="dxa"/>
              <w:left w:w="80" w:type="dxa"/>
              <w:bottom w:w="60" w:type="dxa"/>
              <w:right w:w="80" w:type="dxa"/>
            </w:tcMar>
            <w:hideMark/>
          </w:tcPr>
          <w:p w14:paraId="6C646332"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+0.08 (0.625)</w:t>
            </w:r>
          </w:p>
        </w:tc>
        <w:tc>
          <w:tcPr>
            <w:tcW w:w="1234" w:type="dxa"/>
            <w:tcMar>
              <w:top w:w="60" w:type="dxa"/>
              <w:left w:w="80" w:type="dxa"/>
              <w:bottom w:w="60" w:type="dxa"/>
              <w:right w:w="80" w:type="dxa"/>
            </w:tcMar>
            <w:hideMark/>
          </w:tcPr>
          <w:p w14:paraId="623E6B2D"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+0.08 (0.640)</w:t>
            </w:r>
          </w:p>
        </w:tc>
        <w:tc>
          <w:tcPr>
            <w:tcW w:w="1234" w:type="dxa"/>
            <w:tcMar>
              <w:top w:w="60" w:type="dxa"/>
              <w:left w:w="80" w:type="dxa"/>
              <w:bottom w:w="60" w:type="dxa"/>
              <w:right w:w="80" w:type="dxa"/>
            </w:tcMar>
            <w:hideMark/>
          </w:tcPr>
          <w:p w14:paraId="0FA27A7D"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-0.22 (0.196)</w:t>
            </w:r>
          </w:p>
        </w:tc>
        <w:tc>
          <w:tcPr>
            <w:tcW w:w="1234" w:type="dxa"/>
            <w:tcMar>
              <w:top w:w="60" w:type="dxa"/>
              <w:left w:w="80" w:type="dxa"/>
              <w:bottom w:w="60" w:type="dxa"/>
              <w:right w:w="80" w:type="dxa"/>
            </w:tcMar>
            <w:hideMark/>
          </w:tcPr>
          <w:p w14:paraId="6741B86B"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+0.04 (0.802)</w:t>
            </w:r>
          </w:p>
        </w:tc>
        <w:tc>
          <w:tcPr>
            <w:tcW w:w="1234" w:type="dxa"/>
            <w:tcMar>
              <w:top w:w="60" w:type="dxa"/>
              <w:left w:w="80" w:type="dxa"/>
              <w:bottom w:w="60" w:type="dxa"/>
              <w:right w:w="80" w:type="dxa"/>
            </w:tcMar>
            <w:hideMark/>
          </w:tcPr>
          <w:p w14:paraId="5F4CC4C0"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+0.14 (0.409)</w:t>
            </w:r>
          </w:p>
        </w:tc>
        <w:tc>
          <w:tcPr>
            <w:tcW w:w="1234" w:type="dxa"/>
            <w:tcMar>
              <w:top w:w="60" w:type="dxa"/>
              <w:left w:w="80" w:type="dxa"/>
              <w:bottom w:w="60" w:type="dxa"/>
              <w:right w:w="80" w:type="dxa"/>
            </w:tcMar>
            <w:hideMark/>
          </w:tcPr>
          <w:p w14:paraId="1F24D876"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+0.22 (0.183)</w:t>
            </w:r>
          </w:p>
        </w:tc>
      </w:tr>
      <w:tr w:rsidR="001E015A" w:rsidRPr="001E015A" w14:paraId="46938883" w14:textId="77777777" w:rsidTr="000D3821">
        <w:tc>
          <w:tcPr>
            <w:tcW w:w="1234" w:type="dxa"/>
            <w:tcMar>
              <w:top w:w="60" w:type="dxa"/>
              <w:left w:w="80" w:type="dxa"/>
              <w:bottom w:w="60" w:type="dxa"/>
              <w:right w:w="80" w:type="dxa"/>
            </w:tcMar>
            <w:hideMark/>
          </w:tcPr>
          <w:p w14:paraId="4A7F0C53"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en-GB"/>
                <w14:ligatures w14:val="standardContextual"/>
              </w:rPr>
            </w:pPr>
            <w:r w:rsidRPr="001E015A">
              <w:rPr>
                <w:rFonts w:ascii="Times New Roman" w:eastAsia="Aptos" w:hAnsi="Times New Roman" w:cs="Times New Roman"/>
                <w:kern w:val="2"/>
                <w:lang w:val="en-GB"/>
                <w14:ligatures w14:val="standardContextual"/>
              </w:rPr>
              <w:t>m-CTSIB C5 (mm/s)</w:t>
            </w:r>
          </w:p>
        </w:tc>
        <w:tc>
          <w:tcPr>
            <w:tcW w:w="1234" w:type="dxa"/>
            <w:tcMar>
              <w:top w:w="60" w:type="dxa"/>
              <w:left w:w="80" w:type="dxa"/>
              <w:bottom w:w="60" w:type="dxa"/>
              <w:right w:w="80" w:type="dxa"/>
            </w:tcMar>
            <w:hideMark/>
          </w:tcPr>
          <w:p w14:paraId="0708B2BC"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+0.14 (0.418)</w:t>
            </w:r>
          </w:p>
        </w:tc>
        <w:tc>
          <w:tcPr>
            <w:tcW w:w="1234" w:type="dxa"/>
            <w:tcMar>
              <w:top w:w="60" w:type="dxa"/>
              <w:left w:w="80" w:type="dxa"/>
              <w:bottom w:w="60" w:type="dxa"/>
              <w:right w:w="80" w:type="dxa"/>
            </w:tcMar>
            <w:hideMark/>
          </w:tcPr>
          <w:p w14:paraId="73BD7CF5"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+0.08 (0.662)</w:t>
            </w:r>
          </w:p>
        </w:tc>
        <w:tc>
          <w:tcPr>
            <w:tcW w:w="1234" w:type="dxa"/>
            <w:tcMar>
              <w:top w:w="60" w:type="dxa"/>
              <w:left w:w="80" w:type="dxa"/>
              <w:bottom w:w="60" w:type="dxa"/>
              <w:right w:w="80" w:type="dxa"/>
            </w:tcMar>
            <w:hideMark/>
          </w:tcPr>
          <w:p w14:paraId="476FB8B7"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-0.15 (0.370)</w:t>
            </w:r>
          </w:p>
        </w:tc>
        <w:tc>
          <w:tcPr>
            <w:tcW w:w="1234" w:type="dxa"/>
            <w:tcMar>
              <w:top w:w="60" w:type="dxa"/>
              <w:left w:w="80" w:type="dxa"/>
              <w:bottom w:w="60" w:type="dxa"/>
              <w:right w:w="80" w:type="dxa"/>
            </w:tcMar>
            <w:hideMark/>
          </w:tcPr>
          <w:p w14:paraId="240E2C1C"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+0.00 (0.987)</w:t>
            </w:r>
          </w:p>
        </w:tc>
        <w:tc>
          <w:tcPr>
            <w:tcW w:w="1234" w:type="dxa"/>
            <w:tcMar>
              <w:top w:w="60" w:type="dxa"/>
              <w:left w:w="80" w:type="dxa"/>
              <w:bottom w:w="60" w:type="dxa"/>
              <w:right w:w="80" w:type="dxa"/>
            </w:tcMar>
            <w:hideMark/>
          </w:tcPr>
          <w:p w14:paraId="4EBEE9AA"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+0.11 (0.517)</w:t>
            </w:r>
          </w:p>
        </w:tc>
        <w:tc>
          <w:tcPr>
            <w:tcW w:w="1234" w:type="dxa"/>
            <w:tcMar>
              <w:top w:w="60" w:type="dxa"/>
              <w:left w:w="80" w:type="dxa"/>
              <w:bottom w:w="60" w:type="dxa"/>
              <w:right w:w="80" w:type="dxa"/>
            </w:tcMar>
            <w:hideMark/>
          </w:tcPr>
          <w:p w14:paraId="0D170124" w14:textId="77777777" w:rsidR="001E015A" w:rsidRPr="001E015A" w:rsidRDefault="001E015A" w:rsidP="001E015A">
            <w:pPr>
              <w:tabs>
                <w:tab w:val="left" w:pos="1350"/>
              </w:tabs>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+0.09 (0.589)</w:t>
            </w:r>
          </w:p>
        </w:tc>
      </w:tr>
    </w:tbl>
    <w:p w14:paraId="24E8D98A" w14:textId="77777777" w:rsidR="001E015A" w:rsidRPr="001E015A" w:rsidRDefault="001E015A" w:rsidP="001E015A">
      <w:pPr>
        <w:tabs>
          <w:tab w:val="left" w:pos="1350"/>
        </w:tabs>
        <w:spacing w:after="0" w:line="480" w:lineRule="auto"/>
        <w:rPr>
          <w:rFonts w:ascii="Times New Roman" w:eastAsia="Aptos" w:hAnsi="Times New Roman" w:cs="Times New Roman"/>
          <w:color w:val="000000"/>
          <w:kern w:val="2"/>
          <w:lang w:val="en-GB"/>
          <w14:ligatures w14:val="standardContextual"/>
        </w:rPr>
      </w:pPr>
    </w:p>
    <w:p w14:paraId="13EE55B5" w14:textId="77777777" w:rsidR="001E015A" w:rsidRPr="001E015A" w:rsidRDefault="001E015A" w:rsidP="001E015A">
      <w:pPr>
        <w:tabs>
          <w:tab w:val="left" w:pos="1350"/>
        </w:tabs>
        <w:spacing w:after="0" w:line="480" w:lineRule="auto"/>
        <w:rPr>
          <w:rFonts w:ascii="Times New Roman" w:eastAsia="Aptos" w:hAnsi="Times New Roman" w:cs="Times New Roman"/>
          <w:i/>
          <w:iCs/>
          <w:color w:val="000000"/>
          <w:kern w:val="2"/>
          <w:lang w:val="en-GB"/>
          <w14:ligatures w14:val="standardContextual"/>
        </w:rPr>
      </w:pPr>
      <w:r w:rsidRPr="001E015A">
        <w:rPr>
          <w:rFonts w:ascii="Times New Roman" w:eastAsia="Aptos" w:hAnsi="Times New Roman" w:cs="Times New Roman"/>
          <w:i/>
          <w:iCs/>
          <w:color w:val="000000"/>
          <w:kern w:val="2"/>
          <w:lang w:val="en-GB"/>
          <w14:ligatures w14:val="standardContextual"/>
        </w:rPr>
        <w:t>Out of 48 correlations: 3 significant unadjusted, 0 after Benjamini-Hochberg across the whole matrix (smallest adjusted p = 0.45).</w:t>
      </w:r>
    </w:p>
    <w:p w14:paraId="395ABAAD" w14:textId="77777777" w:rsidR="001E015A" w:rsidRPr="001E015A" w:rsidRDefault="001E015A" w:rsidP="001E015A">
      <w:pPr>
        <w:spacing w:after="0" w:line="480" w:lineRule="auto"/>
        <w:rPr>
          <w:rFonts w:ascii="Times New Roman" w:eastAsia="Aptos" w:hAnsi="Times New Roman" w:cs="Times New Roman"/>
          <w:kern w:val="2"/>
          <w:lang w:val="en-GB"/>
          <w14:ligatures w14:val="standardContextual"/>
        </w:rPr>
      </w:pPr>
    </w:p>
    <w:p w14:paraId="68B841FB" w14:textId="77777777" w:rsidR="001E015A" w:rsidRPr="001E015A" w:rsidRDefault="001E015A" w:rsidP="001E015A">
      <w:pPr>
        <w:spacing w:after="0" w:line="360" w:lineRule="auto"/>
        <w:rPr>
          <w:rFonts w:ascii="Times New Roman" w:eastAsia="Aptos" w:hAnsi="Times New Roman" w:cs="Times New Roman"/>
          <w:i/>
          <w:iCs/>
          <w:kern w:val="2"/>
          <w:lang w:val="en-GB"/>
          <w14:ligatures w14:val="standardContextual"/>
        </w:rPr>
      </w:pPr>
      <w:r w:rsidRPr="001E015A">
        <w:rPr>
          <w:rFonts w:ascii="Times New Roman" w:eastAsia="Aptos" w:hAnsi="Times New Roman" w:cs="Times New Roman"/>
          <w:b/>
          <w:bCs/>
          <w:kern w:val="2"/>
          <w:sz w:val="24"/>
          <w:szCs w:val="24"/>
          <w:lang w:val="en-GB"/>
          <w14:ligatures w14:val="standardContextual"/>
        </w:rPr>
        <w:lastRenderedPageBreak/>
        <w:t>Supplementary Table S2.</w:t>
      </w:r>
      <w:r w:rsidRPr="001E015A">
        <w:rPr>
          <w:rFonts w:ascii="Times New Roman" w:eastAsia="Aptos" w:hAnsi="Times New Roman" w:cs="Times New Roman"/>
          <w:kern w:val="2"/>
          <w:lang w:val="en-GB"/>
          <w14:ligatures w14:val="standardContextual"/>
        </w:rPr>
        <w:t xml:space="preserve"> </w:t>
      </w:r>
      <w:r w:rsidRPr="001E015A">
        <w:rPr>
          <w:rFonts w:ascii="Times New Roman" w:eastAsia="Aptos" w:hAnsi="Times New Roman" w:cs="Times New Roman"/>
          <w:b/>
          <w:bCs/>
          <w:kern w:val="2"/>
          <w:sz w:val="24"/>
          <w:szCs w:val="24"/>
          <w:u w:val="single"/>
          <w:lang w:val="en-GB"/>
          <w14:ligatures w14:val="standardContextual"/>
        </w:rPr>
        <w:t>Spearman correlations between posterior plane gain and functional and postural outcomes (Benjamini-Hochberg correction)</w:t>
      </w:r>
    </w:p>
    <w:p w14:paraId="7FC830CB" w14:textId="77777777" w:rsidR="001E015A" w:rsidRPr="001E015A" w:rsidRDefault="001E015A" w:rsidP="001E015A">
      <w:pPr>
        <w:spacing w:after="0" w:line="480" w:lineRule="auto"/>
        <w:rPr>
          <w:rFonts w:ascii="Times New Roman" w:eastAsia="Aptos" w:hAnsi="Times New Roman" w:cs="Times New Roman"/>
          <w:kern w:val="2"/>
          <w:lang w:val="en-GB"/>
          <w14:ligatures w14:val="standardContextual"/>
        </w:rPr>
      </w:pPr>
    </w:p>
    <w:tbl>
      <w:tblPr>
        <w:tblW w:w="0" w:type="auto"/>
        <w:tblBorders>
          <w:top w:val="single" w:sz="8" w:space="0" w:color="000000"/>
          <w:left w:val="none" w:sz="0" w:space="0" w:color="000000"/>
          <w:bottom w:val="single" w:sz="8" w:space="0" w:color="000000"/>
          <w:right w:val="none" w:sz="0" w:space="0" w:color="000000"/>
          <w:insideH w:val="single" w:sz="4" w:space="0" w:color="000000"/>
          <w:insideV w:val="none" w:sz="0" w:space="0" w:color="000000"/>
        </w:tblBorders>
        <w:tblLook w:val="04A0" w:firstRow="1" w:lastRow="0" w:firstColumn="1" w:lastColumn="0" w:noHBand="0" w:noVBand="1"/>
      </w:tblPr>
      <w:tblGrid>
        <w:gridCol w:w="1728"/>
        <w:gridCol w:w="1728"/>
        <w:gridCol w:w="1728"/>
        <w:gridCol w:w="1728"/>
        <w:gridCol w:w="1728"/>
      </w:tblGrid>
      <w:tr w:rsidR="001E015A" w:rsidRPr="001E015A" w14:paraId="1221C6E2" w14:textId="77777777" w:rsidTr="000D3821">
        <w:tc>
          <w:tcPr>
            <w:tcW w:w="1728" w:type="dxa"/>
            <w:tcMar>
              <w:top w:w="60" w:type="dxa"/>
              <w:left w:w="80" w:type="dxa"/>
              <w:bottom w:w="60" w:type="dxa"/>
              <w:right w:w="80" w:type="dxa"/>
            </w:tcMar>
          </w:tcPr>
          <w:p w14:paraId="3E04CA31"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kern w:val="2"/>
                <w:lang w:val="fr-FR"/>
                <w14:ligatures w14:val="standardContextual"/>
              </w:rPr>
              <w:t xml:space="preserve">Variable × </w:t>
            </w:r>
            <w:proofErr w:type="spellStart"/>
            <w:r w:rsidRPr="001E015A">
              <w:rPr>
                <w:rFonts w:ascii="Times New Roman" w:eastAsia="Aptos" w:hAnsi="Times New Roman" w:cs="Times New Roman"/>
                <w:b/>
                <w:kern w:val="2"/>
                <w:lang w:val="fr-FR"/>
                <w14:ligatures w14:val="standardContextual"/>
              </w:rPr>
              <w:t>MeanPOST</w:t>
            </w:r>
            <w:proofErr w:type="spellEnd"/>
          </w:p>
        </w:tc>
        <w:tc>
          <w:tcPr>
            <w:tcW w:w="1728" w:type="dxa"/>
            <w:tcMar>
              <w:top w:w="60" w:type="dxa"/>
              <w:left w:w="80" w:type="dxa"/>
              <w:bottom w:w="60" w:type="dxa"/>
              <w:right w:w="80" w:type="dxa"/>
            </w:tcMar>
          </w:tcPr>
          <w:p w14:paraId="58CD89C0"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gramStart"/>
            <w:r w:rsidRPr="001E015A">
              <w:rPr>
                <w:rFonts w:ascii="Times New Roman" w:eastAsia="Aptos" w:hAnsi="Times New Roman" w:cs="Times New Roman"/>
                <w:b/>
                <w:color w:val="000000"/>
                <w:kern w:val="2"/>
                <w:sz w:val="18"/>
                <w:lang w:val="fr-FR"/>
                <w14:ligatures w14:val="standardContextual"/>
              </w:rPr>
              <w:t>rho</w:t>
            </w:r>
            <w:proofErr w:type="gramEnd"/>
          </w:p>
        </w:tc>
        <w:tc>
          <w:tcPr>
            <w:tcW w:w="1728" w:type="dxa"/>
            <w:tcMar>
              <w:top w:w="60" w:type="dxa"/>
              <w:left w:w="80" w:type="dxa"/>
              <w:bottom w:w="60" w:type="dxa"/>
              <w:right w:w="80" w:type="dxa"/>
            </w:tcMar>
          </w:tcPr>
          <w:p w14:paraId="602A5D52"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spellStart"/>
            <w:proofErr w:type="gramStart"/>
            <w:r w:rsidRPr="001E015A">
              <w:rPr>
                <w:rFonts w:ascii="Times New Roman" w:eastAsia="Aptos" w:hAnsi="Times New Roman" w:cs="Times New Roman"/>
                <w:b/>
                <w:kern w:val="2"/>
                <w:lang w:val="fr-FR"/>
                <w14:ligatures w14:val="standardContextual"/>
              </w:rPr>
              <w:t>raw</w:t>
            </w:r>
            <w:proofErr w:type="spellEnd"/>
            <w:proofErr w:type="gramEnd"/>
            <w:r w:rsidRPr="001E015A">
              <w:rPr>
                <w:rFonts w:ascii="Times New Roman" w:eastAsia="Aptos" w:hAnsi="Times New Roman" w:cs="Times New Roman"/>
                <w:b/>
                <w:kern w:val="2"/>
                <w:lang w:val="fr-FR"/>
                <w14:ligatures w14:val="standardContextual"/>
              </w:rPr>
              <w:t xml:space="preserve"> p</w:t>
            </w:r>
          </w:p>
        </w:tc>
        <w:tc>
          <w:tcPr>
            <w:tcW w:w="1728" w:type="dxa"/>
            <w:tcMar>
              <w:top w:w="60" w:type="dxa"/>
              <w:left w:w="80" w:type="dxa"/>
              <w:bottom w:w="60" w:type="dxa"/>
              <w:right w:w="80" w:type="dxa"/>
            </w:tcMar>
          </w:tcPr>
          <w:p w14:paraId="544AF312"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gramStart"/>
            <w:r w:rsidRPr="001E015A">
              <w:rPr>
                <w:rFonts w:ascii="Times New Roman" w:eastAsia="Aptos" w:hAnsi="Times New Roman" w:cs="Times New Roman"/>
                <w:b/>
                <w:color w:val="000000"/>
                <w:kern w:val="2"/>
                <w:sz w:val="18"/>
                <w:lang w:val="fr-FR"/>
                <w14:ligatures w14:val="standardContextual"/>
              </w:rPr>
              <w:t>p</w:t>
            </w:r>
            <w:proofErr w:type="gramEnd"/>
            <w:r w:rsidRPr="001E015A">
              <w:rPr>
                <w:rFonts w:ascii="Times New Roman" w:eastAsia="Aptos" w:hAnsi="Times New Roman" w:cs="Times New Roman"/>
                <w:b/>
                <w:color w:val="000000"/>
                <w:kern w:val="2"/>
                <w:sz w:val="18"/>
                <w:lang w:val="fr-FR"/>
                <w14:ligatures w14:val="standardContextual"/>
              </w:rPr>
              <w:t xml:space="preserve"> (BH)</w:t>
            </w:r>
          </w:p>
        </w:tc>
        <w:tc>
          <w:tcPr>
            <w:tcW w:w="1728" w:type="dxa"/>
            <w:tcMar>
              <w:top w:w="60" w:type="dxa"/>
              <w:left w:w="80" w:type="dxa"/>
              <w:bottom w:w="60" w:type="dxa"/>
              <w:right w:w="80" w:type="dxa"/>
            </w:tcMar>
          </w:tcPr>
          <w:p w14:paraId="5A5BE309"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gramStart"/>
            <w:r w:rsidRPr="001E015A">
              <w:rPr>
                <w:rFonts w:ascii="Times New Roman" w:eastAsia="Aptos" w:hAnsi="Times New Roman" w:cs="Times New Roman"/>
                <w:b/>
                <w:color w:val="000000"/>
                <w:kern w:val="2"/>
                <w:sz w:val="18"/>
                <w:lang w:val="fr-FR"/>
                <w14:ligatures w14:val="standardContextual"/>
              </w:rPr>
              <w:t>n</w:t>
            </w:r>
            <w:proofErr w:type="gramEnd"/>
          </w:p>
        </w:tc>
      </w:tr>
      <w:tr w:rsidR="001E015A" w:rsidRPr="001E015A" w14:paraId="1B02802A" w14:textId="77777777" w:rsidTr="000D3821">
        <w:tc>
          <w:tcPr>
            <w:tcW w:w="1728" w:type="dxa"/>
            <w:tcMar>
              <w:top w:w="60" w:type="dxa"/>
              <w:left w:w="80" w:type="dxa"/>
              <w:bottom w:w="60" w:type="dxa"/>
              <w:right w:w="80" w:type="dxa"/>
            </w:tcMar>
          </w:tcPr>
          <w:p w14:paraId="34D7942F"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TUG</w:t>
            </w:r>
          </w:p>
        </w:tc>
        <w:tc>
          <w:tcPr>
            <w:tcW w:w="1728" w:type="dxa"/>
            <w:tcMar>
              <w:top w:w="60" w:type="dxa"/>
              <w:left w:w="80" w:type="dxa"/>
              <w:bottom w:w="60" w:type="dxa"/>
              <w:right w:w="80" w:type="dxa"/>
            </w:tcMar>
          </w:tcPr>
          <w:p w14:paraId="4D5C9EDF"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-0.01</w:t>
            </w:r>
          </w:p>
        </w:tc>
        <w:tc>
          <w:tcPr>
            <w:tcW w:w="1728" w:type="dxa"/>
            <w:tcMar>
              <w:top w:w="60" w:type="dxa"/>
              <w:left w:w="80" w:type="dxa"/>
              <w:bottom w:w="60" w:type="dxa"/>
              <w:right w:w="80" w:type="dxa"/>
            </w:tcMar>
          </w:tcPr>
          <w:p w14:paraId="7547BC02"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0.953</w:t>
            </w:r>
          </w:p>
        </w:tc>
        <w:tc>
          <w:tcPr>
            <w:tcW w:w="1728" w:type="dxa"/>
            <w:tcMar>
              <w:top w:w="60" w:type="dxa"/>
              <w:left w:w="80" w:type="dxa"/>
              <w:bottom w:w="60" w:type="dxa"/>
              <w:right w:w="80" w:type="dxa"/>
            </w:tcMar>
          </w:tcPr>
          <w:p w14:paraId="5C048140"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0.953</w:t>
            </w:r>
          </w:p>
        </w:tc>
        <w:tc>
          <w:tcPr>
            <w:tcW w:w="1728" w:type="dxa"/>
            <w:tcMar>
              <w:top w:w="60" w:type="dxa"/>
              <w:left w:w="80" w:type="dxa"/>
              <w:bottom w:w="60" w:type="dxa"/>
              <w:right w:w="80" w:type="dxa"/>
            </w:tcMar>
          </w:tcPr>
          <w:p w14:paraId="33DF5D13"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39</w:t>
            </w:r>
          </w:p>
        </w:tc>
      </w:tr>
      <w:tr w:rsidR="001E015A" w:rsidRPr="001E015A" w14:paraId="631F86A7" w14:textId="77777777" w:rsidTr="000D3821">
        <w:tc>
          <w:tcPr>
            <w:tcW w:w="1728" w:type="dxa"/>
            <w:tcMar>
              <w:top w:w="60" w:type="dxa"/>
              <w:left w:w="80" w:type="dxa"/>
              <w:bottom w:w="60" w:type="dxa"/>
              <w:right w:w="80" w:type="dxa"/>
            </w:tcMar>
          </w:tcPr>
          <w:p w14:paraId="49FB9211"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10MWT</w:t>
            </w:r>
          </w:p>
        </w:tc>
        <w:tc>
          <w:tcPr>
            <w:tcW w:w="1728" w:type="dxa"/>
            <w:tcMar>
              <w:top w:w="60" w:type="dxa"/>
              <w:left w:w="80" w:type="dxa"/>
              <w:bottom w:w="60" w:type="dxa"/>
              <w:right w:w="80" w:type="dxa"/>
            </w:tcMar>
          </w:tcPr>
          <w:p w14:paraId="531F629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+0.03</w:t>
            </w:r>
          </w:p>
        </w:tc>
        <w:tc>
          <w:tcPr>
            <w:tcW w:w="1728" w:type="dxa"/>
            <w:tcMar>
              <w:top w:w="60" w:type="dxa"/>
              <w:left w:w="80" w:type="dxa"/>
              <w:bottom w:w="60" w:type="dxa"/>
              <w:right w:w="80" w:type="dxa"/>
            </w:tcMar>
          </w:tcPr>
          <w:p w14:paraId="76169245"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0.869</w:t>
            </w:r>
          </w:p>
        </w:tc>
        <w:tc>
          <w:tcPr>
            <w:tcW w:w="1728" w:type="dxa"/>
            <w:tcMar>
              <w:top w:w="60" w:type="dxa"/>
              <w:left w:w="80" w:type="dxa"/>
              <w:bottom w:w="60" w:type="dxa"/>
              <w:right w:w="80" w:type="dxa"/>
            </w:tcMar>
          </w:tcPr>
          <w:p w14:paraId="5AF66996"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0.978</w:t>
            </w:r>
          </w:p>
        </w:tc>
        <w:tc>
          <w:tcPr>
            <w:tcW w:w="1728" w:type="dxa"/>
            <w:tcMar>
              <w:top w:w="60" w:type="dxa"/>
              <w:left w:w="80" w:type="dxa"/>
              <w:bottom w:w="60" w:type="dxa"/>
              <w:right w:w="80" w:type="dxa"/>
            </w:tcMar>
          </w:tcPr>
          <w:p w14:paraId="3A3D7789"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38</w:t>
            </w:r>
          </w:p>
        </w:tc>
      </w:tr>
      <w:tr w:rsidR="001E015A" w:rsidRPr="001E015A" w14:paraId="57742639" w14:textId="77777777" w:rsidTr="000D3821">
        <w:tc>
          <w:tcPr>
            <w:tcW w:w="1728" w:type="dxa"/>
            <w:tcMar>
              <w:top w:w="60" w:type="dxa"/>
              <w:left w:w="80" w:type="dxa"/>
              <w:bottom w:w="60" w:type="dxa"/>
              <w:right w:w="80" w:type="dxa"/>
            </w:tcMar>
          </w:tcPr>
          <w:p w14:paraId="4B7DA43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SPPB</w:t>
            </w:r>
          </w:p>
        </w:tc>
        <w:tc>
          <w:tcPr>
            <w:tcW w:w="1728" w:type="dxa"/>
            <w:tcMar>
              <w:top w:w="60" w:type="dxa"/>
              <w:left w:w="80" w:type="dxa"/>
              <w:bottom w:w="60" w:type="dxa"/>
              <w:right w:w="80" w:type="dxa"/>
            </w:tcMar>
          </w:tcPr>
          <w:p w14:paraId="2E127D65"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-0.06</w:t>
            </w:r>
          </w:p>
        </w:tc>
        <w:tc>
          <w:tcPr>
            <w:tcW w:w="1728" w:type="dxa"/>
            <w:tcMar>
              <w:top w:w="60" w:type="dxa"/>
              <w:left w:w="80" w:type="dxa"/>
              <w:bottom w:w="60" w:type="dxa"/>
              <w:right w:w="80" w:type="dxa"/>
            </w:tcMar>
          </w:tcPr>
          <w:p w14:paraId="16615F3D"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0.707</w:t>
            </w:r>
          </w:p>
        </w:tc>
        <w:tc>
          <w:tcPr>
            <w:tcW w:w="1728" w:type="dxa"/>
            <w:tcMar>
              <w:top w:w="60" w:type="dxa"/>
              <w:left w:w="80" w:type="dxa"/>
              <w:bottom w:w="60" w:type="dxa"/>
              <w:right w:w="80" w:type="dxa"/>
            </w:tcMar>
          </w:tcPr>
          <w:p w14:paraId="308F6EF1"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1.000</w:t>
            </w:r>
          </w:p>
        </w:tc>
        <w:tc>
          <w:tcPr>
            <w:tcW w:w="1728" w:type="dxa"/>
            <w:tcMar>
              <w:top w:w="60" w:type="dxa"/>
              <w:left w:w="80" w:type="dxa"/>
              <w:bottom w:w="60" w:type="dxa"/>
              <w:right w:w="80" w:type="dxa"/>
            </w:tcMar>
          </w:tcPr>
          <w:p w14:paraId="099FEDD8"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39</w:t>
            </w:r>
          </w:p>
        </w:tc>
      </w:tr>
      <w:tr w:rsidR="001E015A" w:rsidRPr="001E015A" w14:paraId="76AE9025" w14:textId="77777777" w:rsidTr="000D3821">
        <w:tc>
          <w:tcPr>
            <w:tcW w:w="1728" w:type="dxa"/>
            <w:tcMar>
              <w:top w:w="60" w:type="dxa"/>
              <w:left w:w="80" w:type="dxa"/>
              <w:bottom w:w="60" w:type="dxa"/>
              <w:right w:w="80" w:type="dxa"/>
            </w:tcMar>
          </w:tcPr>
          <w:p w14:paraId="1DEB3FB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FRT</w:t>
            </w:r>
          </w:p>
        </w:tc>
        <w:tc>
          <w:tcPr>
            <w:tcW w:w="1728" w:type="dxa"/>
            <w:tcMar>
              <w:top w:w="60" w:type="dxa"/>
              <w:left w:w="80" w:type="dxa"/>
              <w:bottom w:w="60" w:type="dxa"/>
              <w:right w:w="80" w:type="dxa"/>
            </w:tcMar>
          </w:tcPr>
          <w:p w14:paraId="64F8DFC5"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-0.06</w:t>
            </w:r>
          </w:p>
        </w:tc>
        <w:tc>
          <w:tcPr>
            <w:tcW w:w="1728" w:type="dxa"/>
            <w:tcMar>
              <w:top w:w="60" w:type="dxa"/>
              <w:left w:w="80" w:type="dxa"/>
              <w:bottom w:w="60" w:type="dxa"/>
              <w:right w:w="80" w:type="dxa"/>
            </w:tcMar>
          </w:tcPr>
          <w:p w14:paraId="3AAD658E"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0.735</w:t>
            </w:r>
          </w:p>
        </w:tc>
        <w:tc>
          <w:tcPr>
            <w:tcW w:w="1728" w:type="dxa"/>
            <w:tcMar>
              <w:top w:w="60" w:type="dxa"/>
              <w:left w:w="80" w:type="dxa"/>
              <w:bottom w:w="60" w:type="dxa"/>
              <w:right w:w="80" w:type="dxa"/>
            </w:tcMar>
          </w:tcPr>
          <w:p w14:paraId="291DBC06"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0.946</w:t>
            </w:r>
          </w:p>
        </w:tc>
        <w:tc>
          <w:tcPr>
            <w:tcW w:w="1728" w:type="dxa"/>
            <w:tcMar>
              <w:top w:w="60" w:type="dxa"/>
              <w:left w:w="80" w:type="dxa"/>
              <w:bottom w:w="60" w:type="dxa"/>
              <w:right w:w="80" w:type="dxa"/>
            </w:tcMar>
          </w:tcPr>
          <w:p w14:paraId="74C2F7EF"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39</w:t>
            </w:r>
          </w:p>
        </w:tc>
      </w:tr>
      <w:tr w:rsidR="001E015A" w:rsidRPr="001E015A" w14:paraId="712A0A9A" w14:textId="77777777" w:rsidTr="000D3821">
        <w:tc>
          <w:tcPr>
            <w:tcW w:w="1728" w:type="dxa"/>
            <w:tcMar>
              <w:top w:w="60" w:type="dxa"/>
              <w:left w:w="80" w:type="dxa"/>
              <w:bottom w:w="60" w:type="dxa"/>
              <w:right w:w="80" w:type="dxa"/>
            </w:tcMar>
          </w:tcPr>
          <w:p w14:paraId="21DCD341"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C1</w:t>
            </w:r>
          </w:p>
        </w:tc>
        <w:tc>
          <w:tcPr>
            <w:tcW w:w="1728" w:type="dxa"/>
            <w:tcMar>
              <w:top w:w="60" w:type="dxa"/>
              <w:left w:w="80" w:type="dxa"/>
              <w:bottom w:w="60" w:type="dxa"/>
              <w:right w:w="80" w:type="dxa"/>
            </w:tcMar>
          </w:tcPr>
          <w:p w14:paraId="2FA1292D"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+0.16</w:t>
            </w:r>
          </w:p>
        </w:tc>
        <w:tc>
          <w:tcPr>
            <w:tcW w:w="1728" w:type="dxa"/>
            <w:tcMar>
              <w:top w:w="60" w:type="dxa"/>
              <w:left w:w="80" w:type="dxa"/>
              <w:bottom w:w="60" w:type="dxa"/>
              <w:right w:w="80" w:type="dxa"/>
            </w:tcMar>
          </w:tcPr>
          <w:p w14:paraId="54B55E8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0.325</w:t>
            </w:r>
          </w:p>
        </w:tc>
        <w:tc>
          <w:tcPr>
            <w:tcW w:w="1728" w:type="dxa"/>
            <w:tcMar>
              <w:top w:w="60" w:type="dxa"/>
              <w:left w:w="80" w:type="dxa"/>
              <w:bottom w:w="60" w:type="dxa"/>
              <w:right w:w="80" w:type="dxa"/>
            </w:tcMar>
          </w:tcPr>
          <w:p w14:paraId="4CF8C101"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0.974</w:t>
            </w:r>
          </w:p>
        </w:tc>
        <w:tc>
          <w:tcPr>
            <w:tcW w:w="1728" w:type="dxa"/>
            <w:tcMar>
              <w:top w:w="60" w:type="dxa"/>
              <w:left w:w="80" w:type="dxa"/>
              <w:bottom w:w="60" w:type="dxa"/>
              <w:right w:w="80" w:type="dxa"/>
            </w:tcMar>
          </w:tcPr>
          <w:p w14:paraId="7E111A47"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38</w:t>
            </w:r>
          </w:p>
        </w:tc>
      </w:tr>
      <w:tr w:rsidR="001E015A" w:rsidRPr="001E015A" w14:paraId="4A5070E4" w14:textId="77777777" w:rsidTr="000D3821">
        <w:tc>
          <w:tcPr>
            <w:tcW w:w="1728" w:type="dxa"/>
            <w:tcMar>
              <w:top w:w="60" w:type="dxa"/>
              <w:left w:w="80" w:type="dxa"/>
              <w:bottom w:w="60" w:type="dxa"/>
              <w:right w:w="80" w:type="dxa"/>
            </w:tcMar>
          </w:tcPr>
          <w:p w14:paraId="74E5BD0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C2</w:t>
            </w:r>
          </w:p>
        </w:tc>
        <w:tc>
          <w:tcPr>
            <w:tcW w:w="1728" w:type="dxa"/>
            <w:tcMar>
              <w:top w:w="60" w:type="dxa"/>
              <w:left w:w="80" w:type="dxa"/>
              <w:bottom w:w="60" w:type="dxa"/>
              <w:right w:w="80" w:type="dxa"/>
            </w:tcMar>
          </w:tcPr>
          <w:p w14:paraId="2C9215A8"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+0.32</w:t>
            </w:r>
          </w:p>
        </w:tc>
        <w:tc>
          <w:tcPr>
            <w:tcW w:w="1728" w:type="dxa"/>
            <w:tcMar>
              <w:top w:w="60" w:type="dxa"/>
              <w:left w:w="80" w:type="dxa"/>
              <w:bottom w:w="60" w:type="dxa"/>
              <w:right w:w="80" w:type="dxa"/>
            </w:tcMar>
          </w:tcPr>
          <w:p w14:paraId="7B558C98"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0.047</w:t>
            </w:r>
          </w:p>
        </w:tc>
        <w:tc>
          <w:tcPr>
            <w:tcW w:w="1728" w:type="dxa"/>
            <w:tcMar>
              <w:top w:w="60" w:type="dxa"/>
              <w:left w:w="80" w:type="dxa"/>
              <w:bottom w:w="60" w:type="dxa"/>
              <w:right w:w="80" w:type="dxa"/>
            </w:tcMar>
          </w:tcPr>
          <w:p w14:paraId="1BFF96C3"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0.427</w:t>
            </w:r>
          </w:p>
        </w:tc>
        <w:tc>
          <w:tcPr>
            <w:tcW w:w="1728" w:type="dxa"/>
            <w:tcMar>
              <w:top w:w="60" w:type="dxa"/>
              <w:left w:w="80" w:type="dxa"/>
              <w:bottom w:w="60" w:type="dxa"/>
              <w:right w:w="80" w:type="dxa"/>
            </w:tcMar>
          </w:tcPr>
          <w:p w14:paraId="37476DE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38</w:t>
            </w:r>
          </w:p>
        </w:tc>
      </w:tr>
      <w:tr w:rsidR="001E015A" w:rsidRPr="001E015A" w14:paraId="210B515D" w14:textId="77777777" w:rsidTr="000D3821">
        <w:tc>
          <w:tcPr>
            <w:tcW w:w="1728" w:type="dxa"/>
            <w:tcMar>
              <w:top w:w="60" w:type="dxa"/>
              <w:left w:w="80" w:type="dxa"/>
              <w:bottom w:w="60" w:type="dxa"/>
              <w:right w:w="80" w:type="dxa"/>
            </w:tcMar>
          </w:tcPr>
          <w:p w14:paraId="0B07AE3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C3</w:t>
            </w:r>
          </w:p>
        </w:tc>
        <w:tc>
          <w:tcPr>
            <w:tcW w:w="1728" w:type="dxa"/>
            <w:tcMar>
              <w:top w:w="60" w:type="dxa"/>
              <w:left w:w="80" w:type="dxa"/>
              <w:bottom w:w="60" w:type="dxa"/>
              <w:right w:w="80" w:type="dxa"/>
            </w:tcMar>
          </w:tcPr>
          <w:p w14:paraId="40B3A0E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+0.10</w:t>
            </w:r>
          </w:p>
        </w:tc>
        <w:tc>
          <w:tcPr>
            <w:tcW w:w="1728" w:type="dxa"/>
            <w:tcMar>
              <w:top w:w="60" w:type="dxa"/>
              <w:left w:w="80" w:type="dxa"/>
              <w:bottom w:w="60" w:type="dxa"/>
              <w:right w:w="80" w:type="dxa"/>
            </w:tcMar>
          </w:tcPr>
          <w:p w14:paraId="4631138A"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0.550</w:t>
            </w:r>
          </w:p>
        </w:tc>
        <w:tc>
          <w:tcPr>
            <w:tcW w:w="1728" w:type="dxa"/>
            <w:tcMar>
              <w:top w:w="60" w:type="dxa"/>
              <w:left w:w="80" w:type="dxa"/>
              <w:bottom w:w="60" w:type="dxa"/>
              <w:right w:w="80" w:type="dxa"/>
            </w:tcMar>
          </w:tcPr>
          <w:p w14:paraId="63C76980"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1.000</w:t>
            </w:r>
          </w:p>
        </w:tc>
        <w:tc>
          <w:tcPr>
            <w:tcW w:w="1728" w:type="dxa"/>
            <w:tcMar>
              <w:top w:w="60" w:type="dxa"/>
              <w:left w:w="80" w:type="dxa"/>
              <w:bottom w:w="60" w:type="dxa"/>
              <w:right w:w="80" w:type="dxa"/>
            </w:tcMar>
          </w:tcPr>
          <w:p w14:paraId="74274191"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38</w:t>
            </w:r>
          </w:p>
        </w:tc>
      </w:tr>
      <w:tr w:rsidR="001E015A" w:rsidRPr="001E015A" w14:paraId="3D2D1FDB" w14:textId="77777777" w:rsidTr="000D3821">
        <w:tc>
          <w:tcPr>
            <w:tcW w:w="1728" w:type="dxa"/>
            <w:tcMar>
              <w:top w:w="60" w:type="dxa"/>
              <w:left w:w="80" w:type="dxa"/>
              <w:bottom w:w="60" w:type="dxa"/>
              <w:right w:w="80" w:type="dxa"/>
            </w:tcMar>
          </w:tcPr>
          <w:p w14:paraId="4A3D0FA9"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C4</w:t>
            </w:r>
          </w:p>
        </w:tc>
        <w:tc>
          <w:tcPr>
            <w:tcW w:w="1728" w:type="dxa"/>
            <w:tcMar>
              <w:top w:w="60" w:type="dxa"/>
              <w:left w:w="80" w:type="dxa"/>
              <w:bottom w:w="60" w:type="dxa"/>
              <w:right w:w="80" w:type="dxa"/>
            </w:tcMar>
          </w:tcPr>
          <w:p w14:paraId="238EAD0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+0.20</w:t>
            </w:r>
          </w:p>
        </w:tc>
        <w:tc>
          <w:tcPr>
            <w:tcW w:w="1728" w:type="dxa"/>
            <w:tcMar>
              <w:top w:w="60" w:type="dxa"/>
              <w:left w:w="80" w:type="dxa"/>
              <w:bottom w:w="60" w:type="dxa"/>
              <w:right w:w="80" w:type="dxa"/>
            </w:tcMar>
          </w:tcPr>
          <w:p w14:paraId="3391795B"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0.234</w:t>
            </w:r>
          </w:p>
        </w:tc>
        <w:tc>
          <w:tcPr>
            <w:tcW w:w="1728" w:type="dxa"/>
            <w:tcMar>
              <w:top w:w="60" w:type="dxa"/>
              <w:left w:w="80" w:type="dxa"/>
              <w:bottom w:w="60" w:type="dxa"/>
              <w:right w:w="80" w:type="dxa"/>
            </w:tcMar>
          </w:tcPr>
          <w:p w14:paraId="6EE96349"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1.000</w:t>
            </w:r>
          </w:p>
        </w:tc>
        <w:tc>
          <w:tcPr>
            <w:tcW w:w="1728" w:type="dxa"/>
            <w:tcMar>
              <w:top w:w="60" w:type="dxa"/>
              <w:left w:w="80" w:type="dxa"/>
              <w:bottom w:w="60" w:type="dxa"/>
              <w:right w:w="80" w:type="dxa"/>
            </w:tcMar>
          </w:tcPr>
          <w:p w14:paraId="0A92CF73"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38</w:t>
            </w:r>
          </w:p>
        </w:tc>
      </w:tr>
      <w:tr w:rsidR="001E015A" w:rsidRPr="001E015A" w14:paraId="063D2BA8" w14:textId="77777777" w:rsidTr="000D3821">
        <w:tc>
          <w:tcPr>
            <w:tcW w:w="1728" w:type="dxa"/>
            <w:tcMar>
              <w:top w:w="60" w:type="dxa"/>
              <w:left w:w="80" w:type="dxa"/>
              <w:bottom w:w="60" w:type="dxa"/>
              <w:right w:w="80" w:type="dxa"/>
            </w:tcMar>
          </w:tcPr>
          <w:p w14:paraId="072BED6D"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C5</w:t>
            </w:r>
          </w:p>
        </w:tc>
        <w:tc>
          <w:tcPr>
            <w:tcW w:w="1728" w:type="dxa"/>
            <w:tcMar>
              <w:top w:w="60" w:type="dxa"/>
              <w:left w:w="80" w:type="dxa"/>
              <w:bottom w:w="60" w:type="dxa"/>
              <w:right w:w="80" w:type="dxa"/>
            </w:tcMar>
          </w:tcPr>
          <w:p w14:paraId="3B403269"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+0.07</w:t>
            </w:r>
          </w:p>
        </w:tc>
        <w:tc>
          <w:tcPr>
            <w:tcW w:w="1728" w:type="dxa"/>
            <w:tcMar>
              <w:top w:w="60" w:type="dxa"/>
              <w:left w:w="80" w:type="dxa"/>
              <w:bottom w:w="60" w:type="dxa"/>
              <w:right w:w="80" w:type="dxa"/>
            </w:tcMar>
          </w:tcPr>
          <w:p w14:paraId="28DAA862"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0.688</w:t>
            </w:r>
          </w:p>
        </w:tc>
        <w:tc>
          <w:tcPr>
            <w:tcW w:w="1728" w:type="dxa"/>
            <w:tcMar>
              <w:top w:w="60" w:type="dxa"/>
              <w:left w:w="80" w:type="dxa"/>
              <w:bottom w:w="60" w:type="dxa"/>
              <w:right w:w="80" w:type="dxa"/>
            </w:tcMar>
          </w:tcPr>
          <w:p w14:paraId="677A80F4"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1.000</w:t>
            </w:r>
          </w:p>
        </w:tc>
        <w:tc>
          <w:tcPr>
            <w:tcW w:w="1728" w:type="dxa"/>
            <w:tcMar>
              <w:top w:w="60" w:type="dxa"/>
              <w:left w:w="80" w:type="dxa"/>
              <w:bottom w:w="60" w:type="dxa"/>
              <w:right w:w="80" w:type="dxa"/>
            </w:tcMar>
          </w:tcPr>
          <w:p w14:paraId="61B20A2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sz w:val="18"/>
                <w:lang w:val="fr-FR"/>
                <w14:ligatures w14:val="standardContextual"/>
              </w:rPr>
              <w:t>38</w:t>
            </w:r>
          </w:p>
        </w:tc>
      </w:tr>
    </w:tbl>
    <w:p w14:paraId="73C06E32" w14:textId="77777777" w:rsidR="001E015A" w:rsidRPr="001E015A" w:rsidRDefault="001E015A" w:rsidP="001E015A">
      <w:pPr>
        <w:spacing w:after="0" w:line="480" w:lineRule="auto"/>
        <w:rPr>
          <w:rFonts w:ascii="Times New Roman" w:eastAsia="Aptos" w:hAnsi="Times New Roman" w:cs="Times New Roman"/>
          <w:i/>
          <w:iCs/>
          <w:kern w:val="2"/>
          <w:lang w:val="en-GB"/>
          <w14:ligatures w14:val="standardContextual"/>
        </w:rPr>
      </w:pPr>
    </w:p>
    <w:p w14:paraId="38506DC6" w14:textId="77777777" w:rsidR="001E015A" w:rsidRPr="001E015A" w:rsidRDefault="001E015A" w:rsidP="001E015A">
      <w:pPr>
        <w:spacing w:after="0" w:line="480" w:lineRule="auto"/>
        <w:rPr>
          <w:rFonts w:ascii="Times New Roman" w:eastAsia="Aptos" w:hAnsi="Times New Roman" w:cs="Times New Roman"/>
          <w:i/>
          <w:iCs/>
          <w:color w:val="444444"/>
          <w:kern w:val="2"/>
          <w:lang w:val="en-GB"/>
          <w14:ligatures w14:val="standardContextual"/>
        </w:rPr>
      </w:pPr>
      <w:r w:rsidRPr="001E015A">
        <w:rPr>
          <w:rFonts w:ascii="Times New Roman" w:eastAsia="Aptos" w:hAnsi="Times New Roman" w:cs="Times New Roman"/>
          <w:i/>
          <w:iCs/>
          <w:kern w:val="2"/>
          <w:lang w:val="en-GB"/>
          <w14:ligatures w14:val="standardContextual"/>
        </w:rPr>
        <w:t>No association survives correction (the only unadjusted p &lt; 0.05, C2, becomes BH = 0.43).</w:t>
      </w:r>
    </w:p>
    <w:p w14:paraId="00901748" w14:textId="77777777" w:rsidR="001E015A" w:rsidRPr="001E015A" w:rsidRDefault="001E015A" w:rsidP="001E015A">
      <w:pPr>
        <w:spacing w:after="0" w:line="360" w:lineRule="auto"/>
        <w:rPr>
          <w:rFonts w:ascii="Times New Roman" w:eastAsia="Aptos" w:hAnsi="Times New Roman" w:cs="Times New Roman"/>
          <w:b/>
          <w:bCs/>
          <w:kern w:val="2"/>
          <w:sz w:val="24"/>
          <w:szCs w:val="24"/>
          <w:lang w:val="en-GB"/>
          <w14:ligatures w14:val="standardContextual"/>
        </w:rPr>
      </w:pPr>
    </w:p>
    <w:p w14:paraId="32D9CA2C" w14:textId="77777777" w:rsidR="001E015A" w:rsidRPr="001E015A" w:rsidRDefault="001E015A" w:rsidP="001E015A">
      <w:pPr>
        <w:spacing w:before="80" w:after="160" w:line="480" w:lineRule="auto"/>
        <w:rPr>
          <w:rFonts w:ascii="Times New Roman" w:eastAsia="Aptos" w:hAnsi="Times New Roman" w:cs="Times New Roman"/>
          <w:kern w:val="2"/>
          <w:lang w:val="en-GB"/>
          <w14:ligatures w14:val="standardContextual"/>
        </w:rPr>
      </w:pPr>
      <w:r w:rsidRPr="001E015A">
        <w:rPr>
          <w:rFonts w:ascii="Times New Roman" w:eastAsia="Aptos" w:hAnsi="Times New Roman" w:cs="Times New Roman"/>
          <w:b/>
          <w:kern w:val="2"/>
          <w:lang w:val="en-GB"/>
          <w14:ligatures w14:val="standardContextual"/>
        </w:rPr>
        <w:t xml:space="preserve">Supplementary Table S3. </w:t>
      </w:r>
      <w:r w:rsidRPr="001E015A">
        <w:rPr>
          <w:rFonts w:ascii="Times New Roman" w:eastAsia="Aptos" w:hAnsi="Times New Roman" w:cs="Times New Roman"/>
          <w:kern w:val="2"/>
          <w:lang w:val="en-GB"/>
          <w14:ligatures w14:val="standardContextual"/>
        </w:rPr>
        <w:t>Within-measurement variability (</w:t>
      </w:r>
      <w:r w:rsidRPr="001E015A">
        <w:rPr>
          <w:rFonts w:ascii="Times New Roman" w:eastAsia="Aptos" w:hAnsi="Times New Roman" w:cs="Times New Roman"/>
          <w:kern w:val="2"/>
          <w:lang w:val="fr-FR"/>
          <w14:ligatures w14:val="standardContextual"/>
        </w:rPr>
        <w:t>σ</w:t>
      </w:r>
      <w:r w:rsidRPr="001E015A">
        <w:rPr>
          <w:rFonts w:ascii="Times New Roman" w:eastAsia="Aptos" w:hAnsi="Times New Roman" w:cs="Times New Roman"/>
          <w:kern w:val="2"/>
          <w:lang w:val="en-GB"/>
          <w14:ligatures w14:val="standardContextual"/>
        </w:rPr>
        <w:t xml:space="preserve">) of the </w:t>
      </w:r>
      <w:proofErr w:type="spellStart"/>
      <w:r w:rsidRPr="001E015A">
        <w:rPr>
          <w:rFonts w:ascii="Times New Roman" w:eastAsia="Aptos" w:hAnsi="Times New Roman" w:cs="Times New Roman"/>
          <w:kern w:val="2"/>
          <w:lang w:val="en-GB"/>
          <w14:ligatures w14:val="standardContextual"/>
        </w:rPr>
        <w:t>vHIT</w:t>
      </w:r>
      <w:proofErr w:type="spellEnd"/>
      <w:r w:rsidRPr="001E015A">
        <w:rPr>
          <w:rFonts w:ascii="Times New Roman" w:eastAsia="Aptos" w:hAnsi="Times New Roman" w:cs="Times New Roman"/>
          <w:kern w:val="2"/>
          <w:lang w:val="en-GB"/>
          <w14:ligatures w14:val="standardContextual"/>
        </w:rPr>
        <w:t xml:space="preserve"> by canal plane. </w:t>
      </w:r>
    </w:p>
    <w:tbl>
      <w:tblPr>
        <w:tblW w:w="0" w:type="auto"/>
        <w:tblBorders>
          <w:top w:val="single" w:sz="8" w:space="0" w:color="000000"/>
          <w:left w:val="none" w:sz="0" w:space="0" w:color="000000"/>
          <w:bottom w:val="single" w:sz="8" w:space="0" w:color="000000"/>
          <w:right w:val="none" w:sz="0" w:space="0" w:color="000000"/>
          <w:insideH w:val="single" w:sz="4" w:space="0" w:color="000000"/>
          <w:insideV w:val="none" w:sz="0" w:space="0" w:color="000000"/>
        </w:tblBorders>
        <w:tblLook w:val="04A0" w:firstRow="1" w:lastRow="0" w:firstColumn="1" w:lastColumn="0" w:noHBand="0" w:noVBand="1"/>
      </w:tblPr>
      <w:tblGrid>
        <w:gridCol w:w="3200"/>
        <w:gridCol w:w="3200"/>
        <w:gridCol w:w="1400"/>
      </w:tblGrid>
      <w:tr w:rsidR="001E015A" w:rsidRPr="001E015A" w14:paraId="7F8C0904" w14:textId="77777777" w:rsidTr="000D3821">
        <w:tc>
          <w:tcPr>
            <w:tcW w:w="3200" w:type="dxa"/>
          </w:tcPr>
          <w:p w14:paraId="682DC97B"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b/>
                <w:kern w:val="2"/>
                <w:lang w:val="fr-FR"/>
                <w14:ligatures w14:val="standardContextual"/>
              </w:rPr>
              <w:t>Canal plane</w:t>
            </w:r>
          </w:p>
        </w:tc>
        <w:tc>
          <w:tcPr>
            <w:tcW w:w="3200" w:type="dxa"/>
          </w:tcPr>
          <w:p w14:paraId="3F9774A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gramStart"/>
            <w:r w:rsidRPr="001E015A">
              <w:rPr>
                <w:rFonts w:ascii="Times New Roman" w:eastAsia="Aptos" w:hAnsi="Times New Roman" w:cs="Times New Roman"/>
                <w:b/>
                <w:kern w:val="2"/>
                <w:lang w:val="fr-FR"/>
                <w14:ligatures w14:val="standardContextual"/>
              </w:rPr>
              <w:t>σ</w:t>
            </w:r>
            <w:proofErr w:type="gramEnd"/>
            <w:r w:rsidRPr="001E015A">
              <w:rPr>
                <w:rFonts w:ascii="Times New Roman" w:eastAsia="Aptos" w:hAnsi="Times New Roman" w:cs="Times New Roman"/>
                <w:b/>
                <w:kern w:val="2"/>
                <w:lang w:val="fr-FR"/>
                <w14:ligatures w14:val="standardContextual"/>
              </w:rPr>
              <w:t xml:space="preserve"> (</w:t>
            </w:r>
            <w:proofErr w:type="spellStart"/>
            <w:r w:rsidRPr="001E015A">
              <w:rPr>
                <w:rFonts w:ascii="Times New Roman" w:eastAsia="Aptos" w:hAnsi="Times New Roman" w:cs="Times New Roman"/>
                <w:b/>
                <w:kern w:val="2"/>
                <w:lang w:val="fr-FR"/>
                <w14:ligatures w14:val="standardContextual"/>
              </w:rPr>
              <w:t>mean</w:t>
            </w:r>
            <w:proofErr w:type="spellEnd"/>
            <w:r w:rsidRPr="001E015A">
              <w:rPr>
                <w:rFonts w:ascii="Times New Roman" w:eastAsia="Aptos" w:hAnsi="Times New Roman" w:cs="Times New Roman"/>
                <w:b/>
                <w:kern w:val="2"/>
                <w:lang w:val="fr-FR"/>
                <w14:ligatures w14:val="standardContextual"/>
              </w:rPr>
              <w:t xml:space="preserve"> ± SD)</w:t>
            </w:r>
          </w:p>
        </w:tc>
        <w:tc>
          <w:tcPr>
            <w:tcW w:w="1400" w:type="dxa"/>
          </w:tcPr>
          <w:p w14:paraId="3063CBBE"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gramStart"/>
            <w:r w:rsidRPr="001E015A">
              <w:rPr>
                <w:rFonts w:ascii="Times New Roman" w:eastAsia="Aptos" w:hAnsi="Times New Roman" w:cs="Times New Roman"/>
                <w:b/>
                <w:kern w:val="2"/>
                <w:lang w:val="fr-FR"/>
                <w14:ligatures w14:val="standardContextual"/>
              </w:rPr>
              <w:t>n</w:t>
            </w:r>
            <w:proofErr w:type="gramEnd"/>
          </w:p>
        </w:tc>
      </w:tr>
      <w:tr w:rsidR="001E015A" w:rsidRPr="001E015A" w14:paraId="70DB8994" w14:textId="77777777" w:rsidTr="000D3821">
        <w:tc>
          <w:tcPr>
            <w:tcW w:w="3200" w:type="dxa"/>
          </w:tcPr>
          <w:p w14:paraId="3A42EC38"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spellStart"/>
            <w:r w:rsidRPr="001E015A">
              <w:rPr>
                <w:rFonts w:ascii="Times New Roman" w:eastAsia="Aptos" w:hAnsi="Times New Roman" w:cs="Times New Roman"/>
                <w:kern w:val="2"/>
                <w:lang w:val="fr-FR"/>
                <w14:ligatures w14:val="standardContextual"/>
              </w:rPr>
              <w:t>Anterior</w:t>
            </w:r>
            <w:proofErr w:type="spellEnd"/>
          </w:p>
        </w:tc>
        <w:tc>
          <w:tcPr>
            <w:tcW w:w="3200" w:type="dxa"/>
          </w:tcPr>
          <w:p w14:paraId="346CED4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0.069 ± 0.025</w:t>
            </w:r>
          </w:p>
        </w:tc>
        <w:tc>
          <w:tcPr>
            <w:tcW w:w="1400" w:type="dxa"/>
          </w:tcPr>
          <w:p w14:paraId="51D844FD"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35</w:t>
            </w:r>
          </w:p>
        </w:tc>
      </w:tr>
      <w:tr w:rsidR="001E015A" w:rsidRPr="001E015A" w14:paraId="12378C46" w14:textId="77777777" w:rsidTr="000D3821">
        <w:tc>
          <w:tcPr>
            <w:tcW w:w="3200" w:type="dxa"/>
          </w:tcPr>
          <w:p w14:paraId="3139F3A5"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spellStart"/>
            <w:r w:rsidRPr="001E015A">
              <w:rPr>
                <w:rFonts w:ascii="Times New Roman" w:eastAsia="Aptos" w:hAnsi="Times New Roman" w:cs="Times New Roman"/>
                <w:kern w:val="2"/>
                <w:lang w:val="fr-FR"/>
                <w14:ligatures w14:val="standardContextual"/>
              </w:rPr>
              <w:t>Lateral</w:t>
            </w:r>
            <w:proofErr w:type="spellEnd"/>
          </w:p>
        </w:tc>
        <w:tc>
          <w:tcPr>
            <w:tcW w:w="3200" w:type="dxa"/>
          </w:tcPr>
          <w:p w14:paraId="1744C49B"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0.043 ± 0.027</w:t>
            </w:r>
          </w:p>
        </w:tc>
        <w:tc>
          <w:tcPr>
            <w:tcW w:w="1400" w:type="dxa"/>
          </w:tcPr>
          <w:p w14:paraId="4437229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36</w:t>
            </w:r>
          </w:p>
        </w:tc>
      </w:tr>
      <w:tr w:rsidR="001E015A" w:rsidRPr="001E015A" w14:paraId="1D3B97EE" w14:textId="77777777" w:rsidTr="000D3821">
        <w:tc>
          <w:tcPr>
            <w:tcW w:w="3200" w:type="dxa"/>
          </w:tcPr>
          <w:p w14:paraId="780D057C"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proofErr w:type="spellStart"/>
            <w:r w:rsidRPr="001E015A">
              <w:rPr>
                <w:rFonts w:ascii="Times New Roman" w:eastAsia="Aptos" w:hAnsi="Times New Roman" w:cs="Times New Roman"/>
                <w:kern w:val="2"/>
                <w:lang w:val="fr-FR"/>
                <w14:ligatures w14:val="standardContextual"/>
              </w:rPr>
              <w:t>Posterior</w:t>
            </w:r>
            <w:proofErr w:type="spellEnd"/>
          </w:p>
        </w:tc>
        <w:tc>
          <w:tcPr>
            <w:tcW w:w="3200" w:type="dxa"/>
          </w:tcPr>
          <w:p w14:paraId="26985EC2"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0.088 ± 0.051</w:t>
            </w:r>
          </w:p>
        </w:tc>
        <w:tc>
          <w:tcPr>
            <w:tcW w:w="1400" w:type="dxa"/>
          </w:tcPr>
          <w:p w14:paraId="3E7803EE" w14:textId="77777777" w:rsidR="001E015A" w:rsidRPr="001E015A" w:rsidRDefault="001E015A" w:rsidP="001E015A">
            <w:pPr>
              <w:spacing w:after="0" w:line="480" w:lineRule="auto"/>
              <w:rPr>
                <w:rFonts w:ascii="Times New Roman" w:eastAsia="Aptos" w:hAnsi="Times New Roman" w:cs="Times New Roman"/>
                <w:kern w:val="2"/>
                <w:lang w:val="fr-FR"/>
                <w14:ligatures w14:val="standardContextual"/>
              </w:rPr>
            </w:pPr>
            <w:r w:rsidRPr="001E015A">
              <w:rPr>
                <w:rFonts w:ascii="Times New Roman" w:eastAsia="Aptos" w:hAnsi="Times New Roman" w:cs="Times New Roman"/>
                <w:kern w:val="2"/>
                <w:lang w:val="fr-FR"/>
                <w14:ligatures w14:val="standardContextual"/>
              </w:rPr>
              <w:t>37</w:t>
            </w:r>
          </w:p>
        </w:tc>
      </w:tr>
    </w:tbl>
    <w:p w14:paraId="12405078" w14:textId="77777777" w:rsidR="001E015A" w:rsidRPr="001E015A" w:rsidRDefault="001E015A" w:rsidP="001E015A">
      <w:pPr>
        <w:tabs>
          <w:tab w:val="left" w:pos="1350"/>
        </w:tabs>
        <w:spacing w:after="0" w:line="480" w:lineRule="auto"/>
        <w:rPr>
          <w:rFonts w:ascii="Times New Roman" w:eastAsia="Aptos" w:hAnsi="Times New Roman" w:cs="Times New Roman"/>
          <w:i/>
          <w:iCs/>
          <w:kern w:val="2"/>
          <w:lang w:val="fr-FR"/>
          <w14:ligatures w14:val="standardContextual"/>
        </w:rPr>
      </w:pPr>
    </w:p>
    <w:p w14:paraId="485BB840" w14:textId="77777777" w:rsidR="001E015A" w:rsidRPr="001E015A" w:rsidRDefault="001E015A" w:rsidP="001E015A">
      <w:pPr>
        <w:tabs>
          <w:tab w:val="left" w:pos="1350"/>
        </w:tabs>
        <w:spacing w:after="0" w:line="480" w:lineRule="auto"/>
        <w:rPr>
          <w:rFonts w:ascii="Times New Roman" w:eastAsia="Aptos" w:hAnsi="Times New Roman" w:cs="Times New Roman"/>
          <w:i/>
          <w:iCs/>
          <w:kern w:val="2"/>
          <w:lang w:val="en-GB"/>
          <w14:ligatures w14:val="standardContextual"/>
        </w:rPr>
      </w:pPr>
      <w:proofErr w:type="gramStart"/>
      <w:r w:rsidRPr="001E015A">
        <w:rPr>
          <w:rFonts w:ascii="Times New Roman" w:eastAsia="Aptos" w:hAnsi="Times New Roman" w:cs="Times New Roman"/>
          <w:i/>
          <w:iCs/>
          <w:kern w:val="2"/>
          <w:lang w:val="fr-FR"/>
          <w14:ligatures w14:val="standardContextual"/>
        </w:rPr>
        <w:t>σ</w:t>
      </w:r>
      <w:proofErr w:type="gramEnd"/>
      <w:r w:rsidRPr="001E015A">
        <w:rPr>
          <w:rFonts w:ascii="Times New Roman" w:eastAsia="Aptos" w:hAnsi="Times New Roman" w:cs="Times New Roman"/>
          <w:i/>
          <w:iCs/>
          <w:kern w:val="2"/>
          <w:lang w:val="en-GB"/>
          <w14:ligatures w14:val="standardContextual"/>
        </w:rPr>
        <w:t xml:space="preserve"> is the within-series dispersion of the VOR gain (not the between-subject SD</w:t>
      </w:r>
      <w:proofErr w:type="gramStart"/>
      <w:r w:rsidRPr="001E015A">
        <w:rPr>
          <w:rFonts w:ascii="Times New Roman" w:eastAsia="Aptos" w:hAnsi="Times New Roman" w:cs="Times New Roman"/>
          <w:i/>
          <w:iCs/>
          <w:kern w:val="2"/>
          <w:lang w:val="en-GB"/>
          <w14:ligatures w14:val="standardContextual"/>
        </w:rPr>
        <w:t>);</w:t>
      </w:r>
      <w:proofErr w:type="gramEnd"/>
      <w:r w:rsidRPr="001E015A">
        <w:rPr>
          <w:rFonts w:ascii="Times New Roman" w:eastAsia="Aptos" w:hAnsi="Times New Roman" w:cs="Times New Roman"/>
          <w:i/>
          <w:iCs/>
          <w:kern w:val="2"/>
          <w:lang w:val="en-GB"/>
          <w14:ligatures w14:val="standardContextual"/>
        </w:rPr>
        <w:t xml:space="preserve"> it was about twice as high for the posterior plane as for the lateral plane. n, number of participants with available data.</w:t>
      </w:r>
    </w:p>
    <w:p w14:paraId="74698F86" w14:textId="6151D562" w:rsidR="00956873" w:rsidRDefault="00956873" w:rsidP="00E718E4">
      <w:pPr>
        <w:rPr>
          <w:lang w:val="en-GB"/>
        </w:rPr>
      </w:pPr>
    </w:p>
    <w:p w14:paraId="612531B2" w14:textId="77777777" w:rsidR="005143ED" w:rsidRPr="005143ED" w:rsidRDefault="005143ED" w:rsidP="005143ED">
      <w:pPr>
        <w:spacing w:after="60" w:line="480" w:lineRule="auto"/>
        <w:rPr>
          <w:rFonts w:ascii="Times New Roman" w:eastAsia="Aptos" w:hAnsi="Times New Roman" w:cs="Times New Roman"/>
          <w:kern w:val="2"/>
          <w:sz w:val="24"/>
          <w:szCs w:val="24"/>
          <w:lang w:val="en-GB"/>
          <w14:ligatures w14:val="standardContextual"/>
        </w:rPr>
      </w:pPr>
      <w:r w:rsidRPr="005143ED">
        <w:rPr>
          <w:rFonts w:ascii="Times New Roman" w:eastAsia="Aptos" w:hAnsi="Times New Roman" w:cs="Times New Roman"/>
          <w:b/>
          <w:bCs/>
          <w:kern w:val="2"/>
          <w:sz w:val="24"/>
          <w:szCs w:val="24"/>
          <w:lang w:val="en-GB"/>
          <w14:ligatures w14:val="standardContextual"/>
        </w:rPr>
        <w:lastRenderedPageBreak/>
        <w:t xml:space="preserve">Supplementary File S4. </w:t>
      </w:r>
      <w:r w:rsidRPr="005143ED">
        <w:rPr>
          <w:rFonts w:ascii="Times New Roman" w:eastAsia="Aptos" w:hAnsi="Times New Roman" w:cs="Times New Roman"/>
          <w:b/>
          <w:bCs/>
          <w:kern w:val="2"/>
          <w:sz w:val="24"/>
          <w:szCs w:val="24"/>
          <w:u w:val="single"/>
          <w:lang w:val="en-GB"/>
          <w14:ligatures w14:val="standardContextual"/>
        </w:rPr>
        <w:t>Pre-inclusion structured interview and screening questionnaire</w:t>
      </w:r>
    </w:p>
    <w:p w14:paraId="6AF05CF1" w14:textId="77777777" w:rsidR="005143ED" w:rsidRPr="005143ED" w:rsidRDefault="005143ED" w:rsidP="005143ED">
      <w:pPr>
        <w:spacing w:after="12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 xml:space="preserve">This questionnaire was developed specifically for the present study and has not been published elsewhere. It was administered orally by the operator during a single face-to-face interview conducted before any measurement, </w:t>
      </w:r>
      <w:proofErr w:type="gramStart"/>
      <w:r w:rsidRPr="005143ED">
        <w:rPr>
          <w:rFonts w:ascii="Times New Roman" w:eastAsia="Aptos" w:hAnsi="Times New Roman" w:cs="Times New Roman"/>
          <w:kern w:val="2"/>
          <w:lang w:val="en-GB"/>
          <w14:ligatures w14:val="standardContextual"/>
        </w:rPr>
        <w:t>in order to</w:t>
      </w:r>
      <w:proofErr w:type="gramEnd"/>
      <w:r w:rsidRPr="005143ED">
        <w:rPr>
          <w:rFonts w:ascii="Times New Roman" w:eastAsia="Aptos" w:hAnsi="Times New Roman" w:cs="Times New Roman"/>
          <w:kern w:val="2"/>
          <w:lang w:val="en-GB"/>
          <w14:ligatures w14:val="standardContextual"/>
        </w:rPr>
        <w:t xml:space="preserve"> (</w:t>
      </w:r>
      <w:proofErr w:type="spellStart"/>
      <w:r w:rsidRPr="005143ED">
        <w:rPr>
          <w:rFonts w:ascii="Times New Roman" w:eastAsia="Aptos" w:hAnsi="Times New Roman" w:cs="Times New Roman"/>
          <w:kern w:val="2"/>
          <w:lang w:val="en-GB"/>
          <w14:ligatures w14:val="standardContextual"/>
        </w:rPr>
        <w:t>i</w:t>
      </w:r>
      <w:proofErr w:type="spellEnd"/>
      <w:r w:rsidRPr="005143ED">
        <w:rPr>
          <w:rFonts w:ascii="Times New Roman" w:eastAsia="Aptos" w:hAnsi="Times New Roman" w:cs="Times New Roman"/>
          <w:kern w:val="2"/>
          <w:lang w:val="en-GB"/>
          <w14:ligatures w14:val="standardContextual"/>
        </w:rPr>
        <w:t>) verify the non-inclusion criteria and (ii) collect the anthropometric and administrative data required to set up and interpret the study tests. The document below is the English-language version of the instrument; the interview was conducted in French with community-dwelling older participants.</w:t>
      </w:r>
    </w:p>
    <w:p w14:paraId="222A7D3E" w14:textId="77777777" w:rsidR="005143ED" w:rsidRPr="005143ED" w:rsidRDefault="005143ED" w:rsidP="005143ED">
      <w:pPr>
        <w:keepNext/>
        <w:keepLines/>
        <w:spacing w:before="240" w:after="120" w:line="480" w:lineRule="auto"/>
        <w:jc w:val="both"/>
        <w:outlineLvl w:val="1"/>
        <w:rPr>
          <w:rFonts w:ascii="Times New Roman" w:eastAsia="Times New Roman" w:hAnsi="Times New Roman" w:cs="Times New Roman"/>
          <w:kern w:val="2"/>
          <w:sz w:val="32"/>
          <w:szCs w:val="32"/>
          <w:lang w:val="en-GB"/>
          <w14:ligatures w14:val="standardContextual"/>
        </w:rPr>
      </w:pPr>
      <w:r w:rsidRPr="005143ED">
        <w:rPr>
          <w:rFonts w:ascii="Times New Roman" w:eastAsia="Times New Roman" w:hAnsi="Times New Roman" w:cs="Times New Roman"/>
          <w:b/>
          <w:bCs/>
          <w:kern w:val="2"/>
          <w:sz w:val="24"/>
          <w:szCs w:val="24"/>
          <w:lang w:val="en-GB"/>
          <w14:ligatures w14:val="standardContextual"/>
        </w:rPr>
        <w:t>Purpose and administration</w:t>
      </w:r>
    </w:p>
    <w:p w14:paraId="53137862" w14:textId="77777777" w:rsidR="005143ED" w:rsidRPr="005143ED" w:rsidRDefault="005143ED" w:rsidP="005143ED">
      <w:pPr>
        <w:spacing w:after="12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 xml:space="preserve">The interview served two functions. First, a criteria-screening section allowed the operator to confirm that the participant did not meet any of the non-inclusion criteria (vestibular, neurological, vascular, cognitive, functional and musculoskeletal domains). Second, an anthropometric and administrative section collected the individual parameters needed to parameterise and analyse the subsequent tests (e.g., height for reach normalisation, foot size and handedness for </w:t>
      </w:r>
      <w:proofErr w:type="spellStart"/>
      <w:r w:rsidRPr="005143ED">
        <w:rPr>
          <w:rFonts w:ascii="Times New Roman" w:eastAsia="Aptos" w:hAnsi="Times New Roman" w:cs="Times New Roman"/>
          <w:kern w:val="2"/>
          <w:lang w:val="en-GB"/>
          <w14:ligatures w14:val="standardContextual"/>
        </w:rPr>
        <w:t>posturography</w:t>
      </w:r>
      <w:proofErr w:type="spellEnd"/>
      <w:r w:rsidRPr="005143ED">
        <w:rPr>
          <w:rFonts w:ascii="Times New Roman" w:eastAsia="Aptos" w:hAnsi="Times New Roman" w:cs="Times New Roman"/>
          <w:kern w:val="2"/>
          <w:lang w:val="en-GB"/>
          <w14:ligatures w14:val="standardContextual"/>
        </w:rPr>
        <w:t xml:space="preserve"> and vestibular testing).</w:t>
      </w:r>
    </w:p>
    <w:p w14:paraId="2CFE1EAB" w14:textId="77777777" w:rsidR="005143ED" w:rsidRPr="005143ED" w:rsidRDefault="005143ED" w:rsidP="005143ED">
      <w:pPr>
        <w:spacing w:after="12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For each screening item, a “yes” answer to a disqualifying question prompted the follow-up questions in the same block and, where relevant, led to non-inclusion. Response fields were left blank in the template and completed by the operator during the interview.</w:t>
      </w:r>
    </w:p>
    <w:p w14:paraId="2BEB6282" w14:textId="77777777" w:rsidR="005143ED" w:rsidRPr="005143ED" w:rsidRDefault="005143ED" w:rsidP="005143ED">
      <w:pPr>
        <w:spacing w:after="120" w:line="480" w:lineRule="auto"/>
        <w:jc w:val="both"/>
        <w:rPr>
          <w:rFonts w:ascii="Times New Roman" w:eastAsia="Aptos" w:hAnsi="Times New Roman" w:cs="Times New Roman"/>
          <w:kern w:val="2"/>
          <w:lang w:val="en-GB"/>
          <w14:ligatures w14:val="standardContextual"/>
        </w:rPr>
      </w:pPr>
    </w:p>
    <w:p w14:paraId="002EEDA5" w14:textId="77777777" w:rsidR="005143ED" w:rsidRPr="005143ED" w:rsidRDefault="005143ED" w:rsidP="005143ED">
      <w:pPr>
        <w:keepNext/>
        <w:keepLines/>
        <w:spacing w:before="280" w:after="120" w:line="480" w:lineRule="auto"/>
        <w:jc w:val="both"/>
        <w:outlineLvl w:val="0"/>
        <w:rPr>
          <w:rFonts w:ascii="Times New Roman" w:eastAsia="Times New Roman" w:hAnsi="Times New Roman" w:cs="Times New Roman"/>
          <w:i/>
          <w:iCs/>
          <w:kern w:val="2"/>
          <w:sz w:val="24"/>
          <w:szCs w:val="24"/>
          <w:lang w:val="en-GB"/>
          <w14:ligatures w14:val="standardContextual"/>
        </w:rPr>
      </w:pPr>
      <w:r w:rsidRPr="005143ED">
        <w:rPr>
          <w:rFonts w:ascii="Times New Roman" w:eastAsia="Times New Roman" w:hAnsi="Times New Roman" w:cs="Times New Roman"/>
          <w:b/>
          <w:bCs/>
          <w:i/>
          <w:iCs/>
          <w:kern w:val="2"/>
          <w:sz w:val="24"/>
          <w:szCs w:val="24"/>
          <w:lang w:val="en-GB"/>
          <w14:ligatures w14:val="standardContextual"/>
        </w:rPr>
        <w:t>Section A — Non-inclusion criteria screening</w:t>
      </w:r>
    </w:p>
    <w:p w14:paraId="235F934F" w14:textId="77777777" w:rsidR="005143ED" w:rsidRPr="005143ED" w:rsidRDefault="005143ED" w:rsidP="005143ED">
      <w:pPr>
        <w:keepNext/>
        <w:keepLines/>
        <w:spacing w:before="240" w:after="120" w:line="480" w:lineRule="auto"/>
        <w:jc w:val="both"/>
        <w:outlineLvl w:val="1"/>
        <w:rPr>
          <w:rFonts w:ascii="Times New Roman" w:eastAsia="Times New Roman" w:hAnsi="Times New Roman" w:cs="Times New Roman"/>
          <w:kern w:val="2"/>
          <w:sz w:val="32"/>
          <w:szCs w:val="32"/>
          <w:lang w:val="fr-FR"/>
          <w14:ligatures w14:val="standardContextual"/>
        </w:rPr>
      </w:pPr>
      <w:r w:rsidRPr="005143ED">
        <w:rPr>
          <w:rFonts w:ascii="Times New Roman" w:eastAsia="Times New Roman" w:hAnsi="Times New Roman" w:cs="Times New Roman"/>
          <w:b/>
          <w:bCs/>
          <w:kern w:val="2"/>
          <w:sz w:val="24"/>
          <w:szCs w:val="24"/>
          <w:lang w:val="fr-FR"/>
          <w14:ligatures w14:val="standardContextual"/>
        </w:rPr>
        <w:t xml:space="preserve">1. </w:t>
      </w:r>
      <w:proofErr w:type="spellStart"/>
      <w:r w:rsidRPr="005143ED">
        <w:rPr>
          <w:rFonts w:ascii="Times New Roman" w:eastAsia="Times New Roman" w:hAnsi="Times New Roman" w:cs="Times New Roman"/>
          <w:b/>
          <w:bCs/>
          <w:kern w:val="2"/>
          <w:sz w:val="24"/>
          <w:szCs w:val="24"/>
          <w:lang w:val="fr-FR"/>
          <w14:ligatures w14:val="standardContextual"/>
        </w:rPr>
        <w:t>Vestibular</w:t>
      </w:r>
      <w:proofErr w:type="spellEnd"/>
      <w:r w:rsidRPr="005143ED">
        <w:rPr>
          <w:rFonts w:ascii="Times New Roman" w:eastAsia="Times New Roman" w:hAnsi="Times New Roman" w:cs="Times New Roman"/>
          <w:b/>
          <w:bCs/>
          <w:kern w:val="2"/>
          <w:sz w:val="24"/>
          <w:szCs w:val="24"/>
          <w:lang w:val="fr-FR"/>
          <w14:ligatures w14:val="standardContextual"/>
        </w:rPr>
        <w:t xml:space="preserve"> </w:t>
      </w:r>
      <w:proofErr w:type="spellStart"/>
      <w:r w:rsidRPr="005143ED">
        <w:rPr>
          <w:rFonts w:ascii="Times New Roman" w:eastAsia="Times New Roman" w:hAnsi="Times New Roman" w:cs="Times New Roman"/>
          <w:b/>
          <w:bCs/>
          <w:kern w:val="2"/>
          <w:sz w:val="24"/>
          <w:szCs w:val="24"/>
          <w:lang w:val="fr-FR"/>
          <w14:ligatures w14:val="standardContextual"/>
        </w:rPr>
        <w:t>disease</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5143ED" w:rsidRPr="005143ED" w14:paraId="2FAD3DBD" w14:textId="77777777" w:rsidTr="007E3009">
        <w:tc>
          <w:tcPr>
            <w:tcW w:w="5926" w:type="dxa"/>
            <w:shd w:val="clear" w:color="auto" w:fill="F2F2F2"/>
          </w:tcPr>
          <w:p w14:paraId="24A2F24D"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Have you been diagnosed with a vestibular disease within the last 6 months, or do you have a chronic vestibular disease?</w:t>
            </w:r>
          </w:p>
        </w:tc>
        <w:tc>
          <w:tcPr>
            <w:tcW w:w="3100" w:type="dxa"/>
          </w:tcPr>
          <w:p w14:paraId="1A364978"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r w:rsidR="005143ED" w:rsidRPr="005143ED" w14:paraId="0187BA1D" w14:textId="77777777" w:rsidTr="007E3009">
        <w:tc>
          <w:tcPr>
            <w:tcW w:w="5926" w:type="dxa"/>
            <w:shd w:val="clear" w:color="auto" w:fill="F2F2F2"/>
          </w:tcPr>
          <w:p w14:paraId="24263788"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Do you know the name of this vestibular disease?</w:t>
            </w:r>
          </w:p>
        </w:tc>
        <w:tc>
          <w:tcPr>
            <w:tcW w:w="3100" w:type="dxa"/>
          </w:tcPr>
          <w:p w14:paraId="692D14E6"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r w:rsidR="005143ED" w:rsidRPr="005143ED" w14:paraId="78DA9D64" w14:textId="77777777" w:rsidTr="007E3009">
        <w:tc>
          <w:tcPr>
            <w:tcW w:w="5926" w:type="dxa"/>
            <w:shd w:val="clear" w:color="auto" w:fill="F2F2F2"/>
          </w:tcPr>
          <w:p w14:paraId="4EFB95FE"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Does it affect the right ear, the left ear, or both?</w:t>
            </w:r>
          </w:p>
        </w:tc>
        <w:tc>
          <w:tcPr>
            <w:tcW w:w="3100" w:type="dxa"/>
          </w:tcPr>
          <w:p w14:paraId="24B6189A"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bl>
    <w:p w14:paraId="75D4F02C"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p w14:paraId="050EC917" w14:textId="77777777" w:rsidR="005143ED" w:rsidRPr="005143ED" w:rsidRDefault="005143ED" w:rsidP="005143ED">
      <w:pPr>
        <w:keepNext/>
        <w:keepLines/>
        <w:spacing w:before="240" w:after="120" w:line="480" w:lineRule="auto"/>
        <w:jc w:val="both"/>
        <w:outlineLvl w:val="1"/>
        <w:rPr>
          <w:rFonts w:ascii="Times New Roman" w:eastAsia="Times New Roman" w:hAnsi="Times New Roman" w:cs="Times New Roman"/>
          <w:kern w:val="2"/>
          <w:sz w:val="32"/>
          <w:szCs w:val="32"/>
          <w:lang w:val="fr-FR"/>
          <w14:ligatures w14:val="standardContextual"/>
        </w:rPr>
      </w:pPr>
      <w:r w:rsidRPr="005143ED">
        <w:rPr>
          <w:rFonts w:ascii="Times New Roman" w:eastAsia="Times New Roman" w:hAnsi="Times New Roman" w:cs="Times New Roman"/>
          <w:b/>
          <w:bCs/>
          <w:kern w:val="2"/>
          <w:sz w:val="24"/>
          <w:szCs w:val="24"/>
          <w:lang w:val="fr-FR"/>
          <w14:ligatures w14:val="standardContextual"/>
        </w:rPr>
        <w:lastRenderedPageBreak/>
        <w:t xml:space="preserve">2. </w:t>
      </w:r>
      <w:proofErr w:type="spellStart"/>
      <w:r w:rsidRPr="005143ED">
        <w:rPr>
          <w:rFonts w:ascii="Times New Roman" w:eastAsia="Times New Roman" w:hAnsi="Times New Roman" w:cs="Times New Roman"/>
          <w:b/>
          <w:bCs/>
          <w:kern w:val="2"/>
          <w:sz w:val="24"/>
          <w:szCs w:val="24"/>
          <w:lang w:val="fr-FR"/>
          <w14:ligatures w14:val="standardContextual"/>
        </w:rPr>
        <w:t>Neurological</w:t>
      </w:r>
      <w:proofErr w:type="spellEnd"/>
      <w:r w:rsidRPr="005143ED">
        <w:rPr>
          <w:rFonts w:ascii="Times New Roman" w:eastAsia="Times New Roman" w:hAnsi="Times New Roman" w:cs="Times New Roman"/>
          <w:b/>
          <w:bCs/>
          <w:kern w:val="2"/>
          <w:sz w:val="24"/>
          <w:szCs w:val="24"/>
          <w:lang w:val="fr-FR"/>
          <w14:ligatures w14:val="standardContextual"/>
        </w:rPr>
        <w:t xml:space="preserve"> </w:t>
      </w:r>
      <w:proofErr w:type="spellStart"/>
      <w:r w:rsidRPr="005143ED">
        <w:rPr>
          <w:rFonts w:ascii="Times New Roman" w:eastAsia="Times New Roman" w:hAnsi="Times New Roman" w:cs="Times New Roman"/>
          <w:b/>
          <w:bCs/>
          <w:kern w:val="2"/>
          <w:sz w:val="24"/>
          <w:szCs w:val="24"/>
          <w:lang w:val="fr-FR"/>
          <w14:ligatures w14:val="standardContextual"/>
        </w:rPr>
        <w:t>disease</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5143ED" w:rsidRPr="005143ED" w14:paraId="5146D0DC" w14:textId="77777777" w:rsidTr="007E3009">
        <w:tc>
          <w:tcPr>
            <w:tcW w:w="5926" w:type="dxa"/>
            <w:shd w:val="clear" w:color="auto" w:fill="F2F2F2"/>
          </w:tcPr>
          <w:p w14:paraId="234529A2"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Do you have a chronic neurological disease? (e.g., stroke, multiple sclerosis, Parkinson’s disease, traumatic brain injury with sequelae)</w:t>
            </w:r>
          </w:p>
        </w:tc>
        <w:tc>
          <w:tcPr>
            <w:tcW w:w="3100" w:type="dxa"/>
          </w:tcPr>
          <w:p w14:paraId="2F5B011F"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r w:rsidR="005143ED" w:rsidRPr="005143ED" w14:paraId="7B3AD9B1" w14:textId="77777777" w:rsidTr="007E3009">
        <w:tc>
          <w:tcPr>
            <w:tcW w:w="5926" w:type="dxa"/>
            <w:shd w:val="clear" w:color="auto" w:fill="F2F2F2"/>
          </w:tcPr>
          <w:p w14:paraId="24C77685"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Can you tell me the name of this disease?</w:t>
            </w:r>
          </w:p>
        </w:tc>
        <w:tc>
          <w:tcPr>
            <w:tcW w:w="3100" w:type="dxa"/>
          </w:tcPr>
          <w:p w14:paraId="131A83B1"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r w:rsidR="005143ED" w:rsidRPr="005143ED" w14:paraId="21EFEF7D" w14:textId="77777777" w:rsidTr="007E3009">
        <w:tc>
          <w:tcPr>
            <w:tcW w:w="5926" w:type="dxa"/>
            <w:shd w:val="clear" w:color="auto" w:fill="F2F2F2"/>
          </w:tcPr>
          <w:p w14:paraId="1BBE4494"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Do you have any sequelae from this disease? (e.g., motor, sensory or cognitive sequelae)</w:t>
            </w:r>
          </w:p>
        </w:tc>
        <w:tc>
          <w:tcPr>
            <w:tcW w:w="3100" w:type="dxa"/>
          </w:tcPr>
          <w:p w14:paraId="6D599D2E"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bl>
    <w:p w14:paraId="0CC358F8"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p w14:paraId="3D38CB4E" w14:textId="77777777" w:rsidR="005143ED" w:rsidRPr="005143ED" w:rsidRDefault="005143ED" w:rsidP="005143ED">
      <w:pPr>
        <w:keepNext/>
        <w:keepLines/>
        <w:spacing w:before="240" w:after="120" w:line="480" w:lineRule="auto"/>
        <w:jc w:val="both"/>
        <w:outlineLvl w:val="1"/>
        <w:rPr>
          <w:rFonts w:ascii="Times New Roman" w:eastAsia="Times New Roman" w:hAnsi="Times New Roman" w:cs="Times New Roman"/>
          <w:kern w:val="2"/>
          <w:sz w:val="32"/>
          <w:szCs w:val="32"/>
          <w:lang w:val="fr-FR"/>
          <w14:ligatures w14:val="standardContextual"/>
        </w:rPr>
      </w:pPr>
      <w:r w:rsidRPr="005143ED">
        <w:rPr>
          <w:rFonts w:ascii="Times New Roman" w:eastAsia="Times New Roman" w:hAnsi="Times New Roman" w:cs="Times New Roman"/>
          <w:b/>
          <w:bCs/>
          <w:kern w:val="2"/>
          <w:sz w:val="24"/>
          <w:szCs w:val="24"/>
          <w:lang w:val="fr-FR"/>
          <w14:ligatures w14:val="standardContextual"/>
        </w:rPr>
        <w:t xml:space="preserve">3. </w:t>
      </w:r>
      <w:proofErr w:type="spellStart"/>
      <w:r w:rsidRPr="005143ED">
        <w:rPr>
          <w:rFonts w:ascii="Times New Roman" w:eastAsia="Times New Roman" w:hAnsi="Times New Roman" w:cs="Times New Roman"/>
          <w:b/>
          <w:bCs/>
          <w:kern w:val="2"/>
          <w:sz w:val="24"/>
          <w:szCs w:val="24"/>
          <w:lang w:val="fr-FR"/>
          <w14:ligatures w14:val="standardContextual"/>
        </w:rPr>
        <w:t>Vascular</w:t>
      </w:r>
      <w:proofErr w:type="spellEnd"/>
      <w:r w:rsidRPr="005143ED">
        <w:rPr>
          <w:rFonts w:ascii="Times New Roman" w:eastAsia="Times New Roman" w:hAnsi="Times New Roman" w:cs="Times New Roman"/>
          <w:b/>
          <w:bCs/>
          <w:kern w:val="2"/>
          <w:sz w:val="24"/>
          <w:szCs w:val="24"/>
          <w:lang w:val="fr-FR"/>
          <w14:ligatures w14:val="standardContextual"/>
        </w:rPr>
        <w:t xml:space="preserve"> </w:t>
      </w:r>
      <w:proofErr w:type="spellStart"/>
      <w:r w:rsidRPr="005143ED">
        <w:rPr>
          <w:rFonts w:ascii="Times New Roman" w:eastAsia="Times New Roman" w:hAnsi="Times New Roman" w:cs="Times New Roman"/>
          <w:b/>
          <w:bCs/>
          <w:kern w:val="2"/>
          <w:sz w:val="24"/>
          <w:szCs w:val="24"/>
          <w:lang w:val="fr-FR"/>
          <w14:ligatures w14:val="standardContextual"/>
        </w:rPr>
        <w:t>disorder</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5143ED" w:rsidRPr="005143ED" w14:paraId="0AA28BAD" w14:textId="77777777" w:rsidTr="007E3009">
        <w:tc>
          <w:tcPr>
            <w:tcW w:w="5926" w:type="dxa"/>
            <w:shd w:val="clear" w:color="auto" w:fill="F2F2F2"/>
          </w:tcPr>
          <w:p w14:paraId="46DC456E"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kern w:val="2"/>
                <w:lang w:val="en-GB"/>
                <w14:ligatures w14:val="standardContextual"/>
              </w:rPr>
              <w:t xml:space="preserve">Do you have circulation problems in the arteries of the neck? </w:t>
            </w:r>
            <w:r w:rsidRPr="005143ED">
              <w:rPr>
                <w:rFonts w:ascii="Times New Roman" w:eastAsia="Aptos" w:hAnsi="Times New Roman" w:cs="Times New Roman"/>
                <w:kern w:val="2"/>
                <w:lang w:val="fr-FR"/>
                <w14:ligatures w14:val="standardContextual"/>
              </w:rPr>
              <w:t>(</w:t>
            </w:r>
            <w:proofErr w:type="spellStart"/>
            <w:proofErr w:type="gramStart"/>
            <w:r w:rsidRPr="005143ED">
              <w:rPr>
                <w:rFonts w:ascii="Times New Roman" w:eastAsia="Aptos" w:hAnsi="Times New Roman" w:cs="Times New Roman"/>
                <w:kern w:val="2"/>
                <w:lang w:val="fr-FR"/>
                <w14:ligatures w14:val="standardContextual"/>
              </w:rPr>
              <w:t>vertebrobasilar</w:t>
            </w:r>
            <w:proofErr w:type="spellEnd"/>
            <w:proofErr w:type="gramEnd"/>
            <w:r w:rsidRPr="005143ED">
              <w:rPr>
                <w:rFonts w:ascii="Times New Roman" w:eastAsia="Aptos" w:hAnsi="Times New Roman" w:cs="Times New Roman"/>
                <w:kern w:val="2"/>
                <w:lang w:val="fr-FR"/>
                <w14:ligatures w14:val="standardContextual"/>
              </w:rPr>
              <w:t xml:space="preserve"> hypoperfusion)</w:t>
            </w:r>
          </w:p>
        </w:tc>
        <w:tc>
          <w:tcPr>
            <w:tcW w:w="3100" w:type="dxa"/>
          </w:tcPr>
          <w:p w14:paraId="0B605B7D"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bl>
    <w:p w14:paraId="18D52758" w14:textId="77777777" w:rsidR="005143ED" w:rsidRPr="005143ED" w:rsidRDefault="005143ED" w:rsidP="005143ED">
      <w:pPr>
        <w:keepNext/>
        <w:keepLines/>
        <w:spacing w:before="240" w:after="120" w:line="480" w:lineRule="auto"/>
        <w:jc w:val="both"/>
        <w:outlineLvl w:val="1"/>
        <w:rPr>
          <w:rFonts w:ascii="Times New Roman" w:eastAsia="Times New Roman" w:hAnsi="Times New Roman" w:cs="Times New Roman"/>
          <w:kern w:val="2"/>
          <w:sz w:val="32"/>
          <w:szCs w:val="32"/>
          <w:lang w:val="fr-FR"/>
          <w14:ligatures w14:val="standardContextual"/>
        </w:rPr>
      </w:pPr>
      <w:r w:rsidRPr="005143ED">
        <w:rPr>
          <w:rFonts w:ascii="Times New Roman" w:eastAsia="Times New Roman" w:hAnsi="Times New Roman" w:cs="Times New Roman"/>
          <w:b/>
          <w:bCs/>
          <w:kern w:val="2"/>
          <w:sz w:val="24"/>
          <w:szCs w:val="24"/>
          <w:lang w:val="fr-FR"/>
          <w14:ligatures w14:val="standardContextual"/>
        </w:rPr>
        <w:t xml:space="preserve">4. Cognitive </w:t>
      </w:r>
      <w:proofErr w:type="spellStart"/>
      <w:r w:rsidRPr="005143ED">
        <w:rPr>
          <w:rFonts w:ascii="Times New Roman" w:eastAsia="Times New Roman" w:hAnsi="Times New Roman" w:cs="Times New Roman"/>
          <w:b/>
          <w:bCs/>
          <w:kern w:val="2"/>
          <w:sz w:val="24"/>
          <w:szCs w:val="24"/>
          <w:lang w:val="fr-FR"/>
          <w14:ligatures w14:val="standardContextual"/>
        </w:rPr>
        <w:t>disorders</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5143ED" w:rsidRPr="005143ED" w14:paraId="691E35EA" w14:textId="77777777" w:rsidTr="007E3009">
        <w:tc>
          <w:tcPr>
            <w:tcW w:w="5926" w:type="dxa"/>
            <w:shd w:val="clear" w:color="auto" w:fill="F2F2F2"/>
          </w:tcPr>
          <w:p w14:paraId="445316FD"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Do you have any cognitive disorders? (impairment of memory, attention or alertness)</w:t>
            </w:r>
          </w:p>
        </w:tc>
        <w:tc>
          <w:tcPr>
            <w:tcW w:w="3100" w:type="dxa"/>
          </w:tcPr>
          <w:p w14:paraId="42A5AE58"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r w:rsidR="005143ED" w:rsidRPr="005143ED" w14:paraId="27775F39" w14:textId="77777777" w:rsidTr="007E3009">
        <w:tc>
          <w:tcPr>
            <w:tcW w:w="5926" w:type="dxa"/>
            <w:shd w:val="clear" w:color="auto" w:fill="F2F2F2"/>
          </w:tcPr>
          <w:p w14:paraId="47074AF1"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kern w:val="2"/>
                <w:lang w:val="fr-FR"/>
                <w14:ligatures w14:val="standardContextual"/>
              </w:rPr>
              <w:t xml:space="preserve">Does </w:t>
            </w:r>
            <w:proofErr w:type="spellStart"/>
            <w:r w:rsidRPr="005143ED">
              <w:rPr>
                <w:rFonts w:ascii="Times New Roman" w:eastAsia="Aptos" w:hAnsi="Times New Roman" w:cs="Times New Roman"/>
                <w:kern w:val="2"/>
                <w:lang w:val="fr-FR"/>
                <w14:ligatures w14:val="standardContextual"/>
              </w:rPr>
              <w:t>this</w:t>
            </w:r>
            <w:proofErr w:type="spellEnd"/>
            <w:r w:rsidRPr="005143ED">
              <w:rPr>
                <w:rFonts w:ascii="Times New Roman" w:eastAsia="Aptos" w:hAnsi="Times New Roman" w:cs="Times New Roman"/>
                <w:kern w:val="2"/>
                <w:lang w:val="fr-FR"/>
                <w14:ligatures w14:val="standardContextual"/>
              </w:rPr>
              <w:t xml:space="preserve"> </w:t>
            </w:r>
            <w:proofErr w:type="gramStart"/>
            <w:r w:rsidRPr="005143ED">
              <w:rPr>
                <w:rFonts w:ascii="Times New Roman" w:eastAsia="Aptos" w:hAnsi="Times New Roman" w:cs="Times New Roman"/>
                <w:kern w:val="2"/>
                <w:lang w:val="fr-FR"/>
                <w14:ligatures w14:val="standardContextual"/>
              </w:rPr>
              <w:t>affect:</w:t>
            </w:r>
            <w:proofErr w:type="gramEnd"/>
          </w:p>
        </w:tc>
        <w:tc>
          <w:tcPr>
            <w:tcW w:w="3100" w:type="dxa"/>
          </w:tcPr>
          <w:p w14:paraId="7DD2DFD5"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Segoe UI Symbol" w:eastAsia="Aptos" w:hAnsi="Segoe UI Symbol" w:cs="Segoe UI Symbol"/>
                <w:kern w:val="2"/>
                <w:lang w:val="fr-FR"/>
                <w14:ligatures w14:val="standardContextual"/>
              </w:rPr>
              <w:t>☐</w:t>
            </w:r>
            <w:r w:rsidRPr="005143ED">
              <w:rPr>
                <w:rFonts w:ascii="Times New Roman" w:eastAsia="Aptos" w:hAnsi="Times New Roman" w:cs="Times New Roman"/>
                <w:kern w:val="2"/>
                <w:lang w:val="fr-FR"/>
                <w14:ligatures w14:val="standardContextual"/>
              </w:rPr>
              <w:t xml:space="preserve"> Memory</w:t>
            </w:r>
          </w:p>
          <w:p w14:paraId="1DE1D7E1"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Segoe UI Symbol" w:eastAsia="Aptos" w:hAnsi="Segoe UI Symbol" w:cs="Segoe UI Symbol"/>
                <w:kern w:val="2"/>
                <w:lang w:val="fr-FR"/>
                <w14:ligatures w14:val="standardContextual"/>
              </w:rPr>
              <w:t>☐</w:t>
            </w:r>
            <w:r w:rsidRPr="005143ED">
              <w:rPr>
                <w:rFonts w:ascii="Times New Roman" w:eastAsia="Aptos" w:hAnsi="Times New Roman" w:cs="Times New Roman"/>
                <w:kern w:val="2"/>
                <w:lang w:val="fr-FR"/>
                <w14:ligatures w14:val="standardContextual"/>
              </w:rPr>
              <w:t xml:space="preserve"> Concentration</w:t>
            </w:r>
          </w:p>
          <w:p w14:paraId="7C23A2FC"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Segoe UI Symbol" w:eastAsia="Aptos" w:hAnsi="Segoe UI Symbol" w:cs="Segoe UI Symbol"/>
                <w:kern w:val="2"/>
                <w:lang w:val="fr-FR"/>
                <w14:ligatures w14:val="standardContextual"/>
              </w:rPr>
              <w:t>☐</w:t>
            </w:r>
            <w:r w:rsidRPr="005143ED">
              <w:rPr>
                <w:rFonts w:ascii="Times New Roman" w:eastAsia="Aptos" w:hAnsi="Times New Roman" w:cs="Times New Roman"/>
                <w:kern w:val="2"/>
                <w:lang w:val="fr-FR"/>
                <w14:ligatures w14:val="standardContextual"/>
              </w:rPr>
              <w:t xml:space="preserve"> Organisation</w:t>
            </w:r>
          </w:p>
          <w:p w14:paraId="7E308BFD"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Segoe UI Symbol" w:eastAsia="Aptos" w:hAnsi="Segoe UI Symbol" w:cs="Segoe UI Symbol"/>
                <w:kern w:val="2"/>
                <w:lang w:val="fr-FR"/>
                <w14:ligatures w14:val="standardContextual"/>
              </w:rPr>
              <w:t>☐</w:t>
            </w:r>
            <w:r w:rsidRPr="005143ED">
              <w:rPr>
                <w:rFonts w:ascii="Times New Roman" w:eastAsia="Aptos" w:hAnsi="Times New Roman" w:cs="Times New Roman"/>
                <w:kern w:val="2"/>
                <w:lang w:val="fr-FR"/>
                <w14:ligatures w14:val="standardContextual"/>
              </w:rPr>
              <w:t xml:space="preserve"> </w:t>
            </w:r>
            <w:proofErr w:type="gramStart"/>
            <w:r w:rsidRPr="005143ED">
              <w:rPr>
                <w:rFonts w:ascii="Times New Roman" w:eastAsia="Aptos" w:hAnsi="Times New Roman" w:cs="Times New Roman"/>
                <w:kern w:val="2"/>
                <w:lang w:val="fr-FR"/>
                <w14:ligatures w14:val="standardContextual"/>
              </w:rPr>
              <w:t>Other:</w:t>
            </w:r>
            <w:proofErr w:type="gramEnd"/>
            <w:r w:rsidRPr="005143ED">
              <w:rPr>
                <w:rFonts w:ascii="Times New Roman" w:eastAsia="Aptos" w:hAnsi="Times New Roman" w:cs="Times New Roman"/>
                <w:kern w:val="2"/>
                <w:lang w:val="fr-FR"/>
                <w14:ligatures w14:val="standardContextual"/>
              </w:rPr>
              <w:t xml:space="preserve"> ______</w:t>
            </w:r>
          </w:p>
        </w:tc>
      </w:tr>
      <w:tr w:rsidR="005143ED" w:rsidRPr="005143ED" w14:paraId="1F75004B" w14:textId="77777777" w:rsidTr="007E3009">
        <w:tc>
          <w:tcPr>
            <w:tcW w:w="5926" w:type="dxa"/>
            <w:shd w:val="clear" w:color="auto" w:fill="F2F2F2"/>
          </w:tcPr>
          <w:p w14:paraId="298CE05B"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Have you undergone any tests? If so, which ones? Did you obtain any results or scores you can share with us?</w:t>
            </w:r>
          </w:p>
        </w:tc>
        <w:tc>
          <w:tcPr>
            <w:tcW w:w="3100" w:type="dxa"/>
          </w:tcPr>
          <w:p w14:paraId="1C87C3F3"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bl>
    <w:p w14:paraId="66990DDE" w14:textId="77777777" w:rsidR="005143ED" w:rsidRPr="005143ED" w:rsidRDefault="005143ED" w:rsidP="005143ED">
      <w:pPr>
        <w:keepNext/>
        <w:keepLines/>
        <w:spacing w:before="240" w:after="120" w:line="480" w:lineRule="auto"/>
        <w:jc w:val="both"/>
        <w:outlineLvl w:val="1"/>
        <w:rPr>
          <w:rFonts w:ascii="Times New Roman" w:eastAsia="Times New Roman" w:hAnsi="Times New Roman" w:cs="Times New Roman"/>
          <w:kern w:val="2"/>
          <w:sz w:val="32"/>
          <w:szCs w:val="32"/>
          <w:lang w:val="fr-FR"/>
          <w14:ligatures w14:val="standardContextual"/>
        </w:rPr>
      </w:pPr>
      <w:r w:rsidRPr="005143ED">
        <w:rPr>
          <w:rFonts w:ascii="Times New Roman" w:eastAsia="Times New Roman" w:hAnsi="Times New Roman" w:cs="Times New Roman"/>
          <w:b/>
          <w:bCs/>
          <w:kern w:val="2"/>
          <w:sz w:val="24"/>
          <w:szCs w:val="24"/>
          <w:lang w:val="fr-FR"/>
          <w14:ligatures w14:val="standardContextual"/>
        </w:rPr>
        <w:t xml:space="preserve">5. Walking </w:t>
      </w:r>
      <w:proofErr w:type="spellStart"/>
      <w:r w:rsidRPr="005143ED">
        <w:rPr>
          <w:rFonts w:ascii="Times New Roman" w:eastAsia="Times New Roman" w:hAnsi="Times New Roman" w:cs="Times New Roman"/>
          <w:b/>
          <w:bCs/>
          <w:kern w:val="2"/>
          <w:sz w:val="24"/>
          <w:szCs w:val="24"/>
          <w:lang w:val="fr-FR"/>
          <w14:ligatures w14:val="standardContextual"/>
        </w:rPr>
        <w:t>aids</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5143ED" w:rsidRPr="005143ED" w14:paraId="6AAB5616" w14:textId="77777777" w:rsidTr="007E3009">
        <w:tc>
          <w:tcPr>
            <w:tcW w:w="5926" w:type="dxa"/>
            <w:shd w:val="clear" w:color="auto" w:fill="F2F2F2"/>
          </w:tcPr>
          <w:p w14:paraId="18B5E893"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Do you need a walking aid other than a simple cane to walk? (tripod cane, walker, walking frame, other)</w:t>
            </w:r>
          </w:p>
        </w:tc>
        <w:tc>
          <w:tcPr>
            <w:tcW w:w="3100" w:type="dxa"/>
          </w:tcPr>
          <w:p w14:paraId="15A80A99" w14:textId="77777777" w:rsidR="005143ED" w:rsidRPr="005143ED" w:rsidRDefault="005143ED" w:rsidP="005143ED">
            <w:pPr>
              <w:spacing w:after="0" w:line="480" w:lineRule="auto"/>
              <w:jc w:val="both"/>
              <w:rPr>
                <w:rFonts w:ascii="Times New Roman" w:eastAsia="Aptos" w:hAnsi="Times New Roman" w:cs="Times New Roman"/>
                <w:kern w:val="2"/>
                <w:lang w:val="en-GB"/>
                <w14:ligatures w14:val="standardContextual"/>
              </w:rPr>
            </w:pPr>
          </w:p>
        </w:tc>
      </w:tr>
    </w:tbl>
    <w:p w14:paraId="4A128746" w14:textId="77777777" w:rsidR="005143ED" w:rsidRPr="005143ED" w:rsidRDefault="005143ED" w:rsidP="005143ED">
      <w:pPr>
        <w:keepNext/>
        <w:keepLines/>
        <w:spacing w:before="280" w:after="120" w:line="480" w:lineRule="auto"/>
        <w:jc w:val="both"/>
        <w:outlineLvl w:val="0"/>
        <w:rPr>
          <w:rFonts w:ascii="Times New Roman" w:eastAsia="Times New Roman" w:hAnsi="Times New Roman" w:cs="Times New Roman"/>
          <w:i/>
          <w:iCs/>
          <w:kern w:val="2"/>
          <w:sz w:val="24"/>
          <w:szCs w:val="24"/>
          <w:lang w:val="en-GB"/>
          <w14:ligatures w14:val="standardContextual"/>
        </w:rPr>
      </w:pPr>
      <w:r w:rsidRPr="005143ED">
        <w:rPr>
          <w:rFonts w:ascii="Times New Roman" w:eastAsia="Times New Roman" w:hAnsi="Times New Roman" w:cs="Times New Roman"/>
          <w:b/>
          <w:bCs/>
          <w:i/>
          <w:iCs/>
          <w:kern w:val="2"/>
          <w:sz w:val="24"/>
          <w:szCs w:val="24"/>
          <w:lang w:val="en-GB"/>
          <w14:ligatures w14:val="standardContextual"/>
        </w:rPr>
        <w:lastRenderedPageBreak/>
        <w:t>Section B — Anthropometric and administrative data</w:t>
      </w:r>
    </w:p>
    <w:p w14:paraId="43DC56E1" w14:textId="77777777" w:rsidR="005143ED" w:rsidRPr="005143ED" w:rsidRDefault="005143ED" w:rsidP="005143ED">
      <w:pPr>
        <w:spacing w:after="120" w:line="480" w:lineRule="auto"/>
        <w:jc w:val="both"/>
        <w:rPr>
          <w:rFonts w:ascii="Times New Roman" w:eastAsia="Aptos" w:hAnsi="Times New Roman" w:cs="Times New Roman"/>
          <w:kern w:val="2"/>
          <w:lang w:val="en-GB"/>
          <w14:ligatures w14:val="standardContextual"/>
        </w:rPr>
      </w:pPr>
      <w:r w:rsidRPr="005143ED">
        <w:rPr>
          <w:rFonts w:ascii="Times New Roman" w:eastAsia="Aptos" w:hAnsi="Times New Roman" w:cs="Times New Roman"/>
          <w:kern w:val="2"/>
          <w:lang w:val="en-GB"/>
          <w14:ligatures w14:val="standardContextual"/>
        </w:rPr>
        <w:t>The following individual parameters were collected to set up and interpret the study tests, and for participant management.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226"/>
      </w:tblGrid>
      <w:tr w:rsidR="005143ED" w:rsidRPr="005143ED" w14:paraId="1BD07034" w14:textId="77777777" w:rsidTr="007E3009">
        <w:tc>
          <w:tcPr>
            <w:tcW w:w="3800" w:type="dxa"/>
            <w:shd w:val="clear" w:color="auto" w:fill="F2F2F2"/>
          </w:tcPr>
          <w:p w14:paraId="76FDD665"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b/>
                <w:bCs/>
                <w:kern w:val="2"/>
                <w:lang w:val="fr-FR"/>
                <w14:ligatures w14:val="standardContextual"/>
              </w:rPr>
              <w:t>Age</w:t>
            </w:r>
          </w:p>
        </w:tc>
        <w:tc>
          <w:tcPr>
            <w:tcW w:w="5226" w:type="dxa"/>
          </w:tcPr>
          <w:p w14:paraId="0316C6AC"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58766201" w14:textId="77777777" w:rsidTr="007E3009">
        <w:tc>
          <w:tcPr>
            <w:tcW w:w="3800" w:type="dxa"/>
            <w:shd w:val="clear" w:color="auto" w:fill="F2F2F2"/>
          </w:tcPr>
          <w:p w14:paraId="266D4BD1"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roofErr w:type="spellStart"/>
            <w:r w:rsidRPr="005143ED">
              <w:rPr>
                <w:rFonts w:ascii="Times New Roman" w:eastAsia="Aptos" w:hAnsi="Times New Roman" w:cs="Times New Roman"/>
                <w:b/>
                <w:bCs/>
                <w:kern w:val="2"/>
                <w:lang w:val="fr-FR"/>
                <w14:ligatures w14:val="standardContextual"/>
              </w:rPr>
              <w:t>Sex</w:t>
            </w:r>
            <w:proofErr w:type="spellEnd"/>
          </w:p>
        </w:tc>
        <w:tc>
          <w:tcPr>
            <w:tcW w:w="5226" w:type="dxa"/>
          </w:tcPr>
          <w:p w14:paraId="4A0261FF"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183FE68B" w14:textId="77777777" w:rsidTr="007E3009">
        <w:tc>
          <w:tcPr>
            <w:tcW w:w="3800" w:type="dxa"/>
            <w:shd w:val="clear" w:color="auto" w:fill="F2F2F2"/>
          </w:tcPr>
          <w:p w14:paraId="509AAF8E"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b/>
                <w:bCs/>
                <w:kern w:val="2"/>
                <w:lang w:val="fr-FR"/>
                <w14:ligatures w14:val="standardContextual"/>
              </w:rPr>
              <w:t>Weight</w:t>
            </w:r>
          </w:p>
        </w:tc>
        <w:tc>
          <w:tcPr>
            <w:tcW w:w="5226" w:type="dxa"/>
          </w:tcPr>
          <w:p w14:paraId="594DC9B4"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22EB637C" w14:textId="77777777" w:rsidTr="007E3009">
        <w:tc>
          <w:tcPr>
            <w:tcW w:w="3800" w:type="dxa"/>
            <w:shd w:val="clear" w:color="auto" w:fill="F2F2F2"/>
          </w:tcPr>
          <w:p w14:paraId="667C2867"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b/>
                <w:bCs/>
                <w:kern w:val="2"/>
                <w:lang w:val="fr-FR"/>
                <w14:ligatures w14:val="standardContextual"/>
              </w:rPr>
              <w:t>Height</w:t>
            </w:r>
          </w:p>
        </w:tc>
        <w:tc>
          <w:tcPr>
            <w:tcW w:w="5226" w:type="dxa"/>
          </w:tcPr>
          <w:p w14:paraId="4426E351"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18E17383" w14:textId="77777777" w:rsidTr="007E3009">
        <w:tc>
          <w:tcPr>
            <w:tcW w:w="3800" w:type="dxa"/>
            <w:shd w:val="clear" w:color="auto" w:fill="F2F2F2"/>
          </w:tcPr>
          <w:p w14:paraId="3B544358"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b/>
                <w:bCs/>
                <w:kern w:val="2"/>
                <w:lang w:val="fr-FR"/>
                <w14:ligatures w14:val="standardContextual"/>
              </w:rPr>
              <w:t>Foot size (</w:t>
            </w:r>
            <w:proofErr w:type="spellStart"/>
            <w:r w:rsidRPr="005143ED">
              <w:rPr>
                <w:rFonts w:ascii="Times New Roman" w:eastAsia="Aptos" w:hAnsi="Times New Roman" w:cs="Times New Roman"/>
                <w:b/>
                <w:bCs/>
                <w:kern w:val="2"/>
                <w:lang w:val="fr-FR"/>
                <w14:ligatures w14:val="standardContextual"/>
              </w:rPr>
              <w:t>shoe</w:t>
            </w:r>
            <w:proofErr w:type="spellEnd"/>
            <w:r w:rsidRPr="005143ED">
              <w:rPr>
                <w:rFonts w:ascii="Times New Roman" w:eastAsia="Aptos" w:hAnsi="Times New Roman" w:cs="Times New Roman"/>
                <w:b/>
                <w:bCs/>
                <w:kern w:val="2"/>
                <w:lang w:val="fr-FR"/>
                <w14:ligatures w14:val="standardContextual"/>
              </w:rPr>
              <w:t xml:space="preserve"> size)</w:t>
            </w:r>
          </w:p>
        </w:tc>
        <w:tc>
          <w:tcPr>
            <w:tcW w:w="5226" w:type="dxa"/>
          </w:tcPr>
          <w:p w14:paraId="2AA862C2"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4874804A" w14:textId="77777777" w:rsidTr="007E3009">
        <w:tc>
          <w:tcPr>
            <w:tcW w:w="3800" w:type="dxa"/>
            <w:shd w:val="clear" w:color="auto" w:fill="F2F2F2"/>
          </w:tcPr>
          <w:p w14:paraId="1C192390"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roofErr w:type="spellStart"/>
            <w:r w:rsidRPr="005143ED">
              <w:rPr>
                <w:rFonts w:ascii="Times New Roman" w:eastAsia="Aptos" w:hAnsi="Times New Roman" w:cs="Times New Roman"/>
                <w:b/>
                <w:bCs/>
                <w:kern w:val="2"/>
                <w:lang w:val="fr-FR"/>
                <w14:ligatures w14:val="standardContextual"/>
              </w:rPr>
              <w:t>Handedness</w:t>
            </w:r>
            <w:proofErr w:type="spellEnd"/>
            <w:r w:rsidRPr="005143ED">
              <w:rPr>
                <w:rFonts w:ascii="Times New Roman" w:eastAsia="Aptos" w:hAnsi="Times New Roman" w:cs="Times New Roman"/>
                <w:b/>
                <w:bCs/>
                <w:kern w:val="2"/>
                <w:lang w:val="fr-FR"/>
                <w14:ligatures w14:val="standardContextual"/>
              </w:rPr>
              <w:t xml:space="preserve"> (</w:t>
            </w:r>
            <w:proofErr w:type="spellStart"/>
            <w:r w:rsidRPr="005143ED">
              <w:rPr>
                <w:rFonts w:ascii="Times New Roman" w:eastAsia="Aptos" w:hAnsi="Times New Roman" w:cs="Times New Roman"/>
                <w:b/>
                <w:bCs/>
                <w:kern w:val="2"/>
                <w:lang w:val="fr-FR"/>
                <w14:ligatures w14:val="standardContextual"/>
              </w:rPr>
              <w:t>laterality</w:t>
            </w:r>
            <w:proofErr w:type="spellEnd"/>
            <w:r w:rsidRPr="005143ED">
              <w:rPr>
                <w:rFonts w:ascii="Times New Roman" w:eastAsia="Aptos" w:hAnsi="Times New Roman" w:cs="Times New Roman"/>
                <w:b/>
                <w:bCs/>
                <w:kern w:val="2"/>
                <w:lang w:val="fr-FR"/>
                <w14:ligatures w14:val="standardContextual"/>
              </w:rPr>
              <w:t>)</w:t>
            </w:r>
          </w:p>
        </w:tc>
        <w:tc>
          <w:tcPr>
            <w:tcW w:w="5226" w:type="dxa"/>
          </w:tcPr>
          <w:p w14:paraId="0B75FCEB"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7DB78F62" w14:textId="77777777" w:rsidTr="007E3009">
        <w:tc>
          <w:tcPr>
            <w:tcW w:w="3800" w:type="dxa"/>
            <w:shd w:val="clear" w:color="auto" w:fill="F2F2F2"/>
          </w:tcPr>
          <w:p w14:paraId="386A6436"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roofErr w:type="spellStart"/>
            <w:r w:rsidRPr="005143ED">
              <w:rPr>
                <w:rFonts w:ascii="Times New Roman" w:eastAsia="Aptos" w:hAnsi="Times New Roman" w:cs="Times New Roman"/>
                <w:b/>
                <w:bCs/>
                <w:kern w:val="2"/>
                <w:lang w:val="fr-FR"/>
                <w14:ligatures w14:val="standardContextual"/>
              </w:rPr>
              <w:t>Medical</w:t>
            </w:r>
            <w:proofErr w:type="spellEnd"/>
            <w:r w:rsidRPr="005143ED">
              <w:rPr>
                <w:rFonts w:ascii="Times New Roman" w:eastAsia="Aptos" w:hAnsi="Times New Roman" w:cs="Times New Roman"/>
                <w:b/>
                <w:bCs/>
                <w:kern w:val="2"/>
                <w:lang w:val="fr-FR"/>
                <w14:ligatures w14:val="standardContextual"/>
              </w:rPr>
              <w:t xml:space="preserve"> and </w:t>
            </w:r>
            <w:proofErr w:type="spellStart"/>
            <w:r w:rsidRPr="005143ED">
              <w:rPr>
                <w:rFonts w:ascii="Times New Roman" w:eastAsia="Aptos" w:hAnsi="Times New Roman" w:cs="Times New Roman"/>
                <w:b/>
                <w:bCs/>
                <w:kern w:val="2"/>
                <w:lang w:val="fr-FR"/>
                <w14:ligatures w14:val="standardContextual"/>
              </w:rPr>
              <w:t>surgical</w:t>
            </w:r>
            <w:proofErr w:type="spellEnd"/>
            <w:r w:rsidRPr="005143ED">
              <w:rPr>
                <w:rFonts w:ascii="Times New Roman" w:eastAsia="Aptos" w:hAnsi="Times New Roman" w:cs="Times New Roman"/>
                <w:b/>
                <w:bCs/>
                <w:kern w:val="2"/>
                <w:lang w:val="fr-FR"/>
                <w14:ligatures w14:val="standardContextual"/>
              </w:rPr>
              <w:t xml:space="preserve"> </w:t>
            </w:r>
            <w:proofErr w:type="spellStart"/>
            <w:r w:rsidRPr="005143ED">
              <w:rPr>
                <w:rFonts w:ascii="Times New Roman" w:eastAsia="Aptos" w:hAnsi="Times New Roman" w:cs="Times New Roman"/>
                <w:b/>
                <w:bCs/>
                <w:kern w:val="2"/>
                <w:lang w:val="fr-FR"/>
                <w14:ligatures w14:val="standardContextual"/>
              </w:rPr>
              <w:t>history</w:t>
            </w:r>
            <w:proofErr w:type="spellEnd"/>
          </w:p>
        </w:tc>
        <w:tc>
          <w:tcPr>
            <w:tcW w:w="5226" w:type="dxa"/>
          </w:tcPr>
          <w:p w14:paraId="64933079"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1EB966C6" w14:textId="77777777" w:rsidTr="007E3009">
        <w:tc>
          <w:tcPr>
            <w:tcW w:w="3800" w:type="dxa"/>
            <w:shd w:val="clear" w:color="auto" w:fill="F2F2F2"/>
          </w:tcPr>
          <w:p w14:paraId="0604A55B"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b/>
                <w:bCs/>
                <w:kern w:val="2"/>
                <w:lang w:val="fr-FR"/>
                <w14:ligatures w14:val="standardContextual"/>
              </w:rPr>
              <w:t xml:space="preserve">Current </w:t>
            </w:r>
            <w:proofErr w:type="spellStart"/>
            <w:r w:rsidRPr="005143ED">
              <w:rPr>
                <w:rFonts w:ascii="Times New Roman" w:eastAsia="Aptos" w:hAnsi="Times New Roman" w:cs="Times New Roman"/>
                <w:b/>
                <w:bCs/>
                <w:kern w:val="2"/>
                <w:lang w:val="fr-FR"/>
                <w14:ligatures w14:val="standardContextual"/>
              </w:rPr>
              <w:t>medication</w:t>
            </w:r>
            <w:proofErr w:type="spellEnd"/>
          </w:p>
        </w:tc>
        <w:tc>
          <w:tcPr>
            <w:tcW w:w="5226" w:type="dxa"/>
          </w:tcPr>
          <w:p w14:paraId="7B48462F"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716FAFE7" w14:textId="77777777" w:rsidTr="007E3009">
        <w:tc>
          <w:tcPr>
            <w:tcW w:w="3800" w:type="dxa"/>
            <w:shd w:val="clear" w:color="auto" w:fill="F2F2F2"/>
          </w:tcPr>
          <w:p w14:paraId="49A86A68"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roofErr w:type="spellStart"/>
            <w:r w:rsidRPr="005143ED">
              <w:rPr>
                <w:rFonts w:ascii="Times New Roman" w:eastAsia="Aptos" w:hAnsi="Times New Roman" w:cs="Times New Roman"/>
                <w:b/>
                <w:bCs/>
                <w:kern w:val="2"/>
                <w:lang w:val="fr-FR"/>
                <w14:ligatures w14:val="standardContextual"/>
              </w:rPr>
              <w:t>Telephone</w:t>
            </w:r>
            <w:proofErr w:type="spellEnd"/>
            <w:r w:rsidRPr="005143ED">
              <w:rPr>
                <w:rFonts w:ascii="Times New Roman" w:eastAsia="Aptos" w:hAnsi="Times New Roman" w:cs="Times New Roman"/>
                <w:b/>
                <w:bCs/>
                <w:kern w:val="2"/>
                <w:lang w:val="fr-FR"/>
                <w14:ligatures w14:val="standardContextual"/>
              </w:rPr>
              <w:t xml:space="preserve"> </w:t>
            </w:r>
            <w:proofErr w:type="spellStart"/>
            <w:r w:rsidRPr="005143ED">
              <w:rPr>
                <w:rFonts w:ascii="Times New Roman" w:eastAsia="Aptos" w:hAnsi="Times New Roman" w:cs="Times New Roman"/>
                <w:b/>
                <w:bCs/>
                <w:kern w:val="2"/>
                <w:lang w:val="fr-FR"/>
                <w14:ligatures w14:val="standardContextual"/>
              </w:rPr>
              <w:t>number</w:t>
            </w:r>
            <w:proofErr w:type="spellEnd"/>
          </w:p>
        </w:tc>
        <w:tc>
          <w:tcPr>
            <w:tcW w:w="5226" w:type="dxa"/>
          </w:tcPr>
          <w:p w14:paraId="5D0705A0"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r w:rsidR="005143ED" w:rsidRPr="005143ED" w14:paraId="33572A08" w14:textId="77777777" w:rsidTr="007E3009">
        <w:tc>
          <w:tcPr>
            <w:tcW w:w="3800" w:type="dxa"/>
            <w:shd w:val="clear" w:color="auto" w:fill="F2F2F2"/>
          </w:tcPr>
          <w:p w14:paraId="64BC1685"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roofErr w:type="gramStart"/>
            <w:r w:rsidRPr="005143ED">
              <w:rPr>
                <w:rFonts w:ascii="Times New Roman" w:eastAsia="Aptos" w:hAnsi="Times New Roman" w:cs="Times New Roman"/>
                <w:b/>
                <w:bCs/>
                <w:kern w:val="2"/>
                <w:lang w:val="fr-FR"/>
                <w14:ligatures w14:val="standardContextual"/>
              </w:rPr>
              <w:t>Email</w:t>
            </w:r>
            <w:proofErr w:type="gramEnd"/>
            <w:r w:rsidRPr="005143ED">
              <w:rPr>
                <w:rFonts w:ascii="Times New Roman" w:eastAsia="Aptos" w:hAnsi="Times New Roman" w:cs="Times New Roman"/>
                <w:b/>
                <w:bCs/>
                <w:kern w:val="2"/>
                <w:lang w:val="fr-FR"/>
                <w14:ligatures w14:val="standardContextual"/>
              </w:rPr>
              <w:t xml:space="preserve"> </w:t>
            </w:r>
            <w:proofErr w:type="spellStart"/>
            <w:r w:rsidRPr="005143ED">
              <w:rPr>
                <w:rFonts w:ascii="Times New Roman" w:eastAsia="Aptos" w:hAnsi="Times New Roman" w:cs="Times New Roman"/>
                <w:b/>
                <w:bCs/>
                <w:kern w:val="2"/>
                <w:lang w:val="fr-FR"/>
                <w14:ligatures w14:val="standardContextual"/>
              </w:rPr>
              <w:t>address</w:t>
            </w:r>
            <w:proofErr w:type="spellEnd"/>
          </w:p>
        </w:tc>
        <w:tc>
          <w:tcPr>
            <w:tcW w:w="5226" w:type="dxa"/>
          </w:tcPr>
          <w:p w14:paraId="1EB8D1D9" w14:textId="77777777" w:rsidR="005143ED" w:rsidRPr="005143ED" w:rsidRDefault="005143ED" w:rsidP="005143ED">
            <w:pPr>
              <w:spacing w:after="0" w:line="480" w:lineRule="auto"/>
              <w:jc w:val="both"/>
              <w:rPr>
                <w:rFonts w:ascii="Times New Roman" w:eastAsia="Aptos" w:hAnsi="Times New Roman" w:cs="Times New Roman"/>
                <w:kern w:val="2"/>
                <w:lang w:val="fr-FR"/>
                <w14:ligatures w14:val="standardContextual"/>
              </w:rPr>
            </w:pPr>
          </w:p>
        </w:tc>
      </w:tr>
    </w:tbl>
    <w:p w14:paraId="31F4313A" w14:textId="77777777" w:rsidR="005143ED" w:rsidRPr="005143ED" w:rsidRDefault="005143ED" w:rsidP="005143ED">
      <w:pPr>
        <w:spacing w:before="120" w:after="0" w:line="480" w:lineRule="auto"/>
        <w:jc w:val="both"/>
        <w:rPr>
          <w:rFonts w:ascii="Times New Roman" w:eastAsia="Aptos" w:hAnsi="Times New Roman" w:cs="Times New Roman"/>
          <w:kern w:val="2"/>
          <w:lang w:val="fr-FR"/>
          <w14:ligatures w14:val="standardContextual"/>
        </w:rPr>
      </w:pPr>
      <w:r w:rsidRPr="005143ED">
        <w:rPr>
          <w:rFonts w:ascii="Times New Roman" w:eastAsia="Aptos" w:hAnsi="Times New Roman" w:cs="Times New Roman"/>
          <w:i/>
          <w:iCs/>
          <w:kern w:val="2"/>
          <w:sz w:val="18"/>
          <w:szCs w:val="18"/>
          <w:lang w:val="en-GB"/>
          <w14:ligatures w14:val="standardContextual"/>
        </w:rPr>
        <w:t xml:space="preserve">Note. English-language version of the French instrument administered to participants. </w:t>
      </w:r>
      <w:proofErr w:type="spellStart"/>
      <w:r w:rsidRPr="005143ED">
        <w:rPr>
          <w:rFonts w:ascii="Times New Roman" w:eastAsia="Aptos" w:hAnsi="Times New Roman" w:cs="Times New Roman"/>
          <w:i/>
          <w:iCs/>
          <w:kern w:val="2"/>
          <w:sz w:val="18"/>
          <w:szCs w:val="18"/>
          <w:lang w:val="fr-FR"/>
          <w14:ligatures w14:val="standardContextual"/>
        </w:rPr>
        <w:t>Developed</w:t>
      </w:r>
      <w:proofErr w:type="spellEnd"/>
      <w:r w:rsidRPr="005143ED">
        <w:rPr>
          <w:rFonts w:ascii="Times New Roman" w:eastAsia="Aptos" w:hAnsi="Times New Roman" w:cs="Times New Roman"/>
          <w:i/>
          <w:iCs/>
          <w:kern w:val="2"/>
          <w:sz w:val="18"/>
          <w:szCs w:val="18"/>
          <w:lang w:val="fr-FR"/>
          <w14:ligatures w14:val="standardContextual"/>
        </w:rPr>
        <w:t xml:space="preserve"> for </w:t>
      </w:r>
      <w:proofErr w:type="spellStart"/>
      <w:r w:rsidRPr="005143ED">
        <w:rPr>
          <w:rFonts w:ascii="Times New Roman" w:eastAsia="Aptos" w:hAnsi="Times New Roman" w:cs="Times New Roman"/>
          <w:i/>
          <w:iCs/>
          <w:kern w:val="2"/>
          <w:sz w:val="18"/>
          <w:szCs w:val="18"/>
          <w:lang w:val="fr-FR"/>
          <w14:ligatures w14:val="standardContextual"/>
        </w:rPr>
        <w:t>this</w:t>
      </w:r>
      <w:proofErr w:type="spellEnd"/>
      <w:r w:rsidRPr="005143ED">
        <w:rPr>
          <w:rFonts w:ascii="Times New Roman" w:eastAsia="Aptos" w:hAnsi="Times New Roman" w:cs="Times New Roman"/>
          <w:i/>
          <w:iCs/>
          <w:kern w:val="2"/>
          <w:sz w:val="18"/>
          <w:szCs w:val="18"/>
          <w:lang w:val="fr-FR"/>
          <w14:ligatures w14:val="standardContextual"/>
        </w:rPr>
        <w:t xml:space="preserve"> </w:t>
      </w:r>
      <w:proofErr w:type="spellStart"/>
      <w:proofErr w:type="gramStart"/>
      <w:r w:rsidRPr="005143ED">
        <w:rPr>
          <w:rFonts w:ascii="Times New Roman" w:eastAsia="Aptos" w:hAnsi="Times New Roman" w:cs="Times New Roman"/>
          <w:i/>
          <w:iCs/>
          <w:kern w:val="2"/>
          <w:sz w:val="18"/>
          <w:szCs w:val="18"/>
          <w:lang w:val="fr-FR"/>
          <w14:ligatures w14:val="standardContextual"/>
        </w:rPr>
        <w:t>study</w:t>
      </w:r>
      <w:proofErr w:type="spellEnd"/>
      <w:r w:rsidRPr="005143ED">
        <w:rPr>
          <w:rFonts w:ascii="Times New Roman" w:eastAsia="Aptos" w:hAnsi="Times New Roman" w:cs="Times New Roman"/>
          <w:i/>
          <w:iCs/>
          <w:kern w:val="2"/>
          <w:sz w:val="18"/>
          <w:szCs w:val="18"/>
          <w:lang w:val="fr-FR"/>
          <w14:ligatures w14:val="standardContextual"/>
        </w:rPr>
        <w:t>;</w:t>
      </w:r>
      <w:proofErr w:type="gramEnd"/>
      <w:r w:rsidRPr="005143ED">
        <w:rPr>
          <w:rFonts w:ascii="Times New Roman" w:eastAsia="Aptos" w:hAnsi="Times New Roman" w:cs="Times New Roman"/>
          <w:i/>
          <w:iCs/>
          <w:kern w:val="2"/>
          <w:sz w:val="18"/>
          <w:szCs w:val="18"/>
          <w:lang w:val="fr-FR"/>
          <w14:ligatures w14:val="standardContextual"/>
        </w:rPr>
        <w:t xml:space="preserve"> not </w:t>
      </w:r>
      <w:proofErr w:type="spellStart"/>
      <w:r w:rsidRPr="005143ED">
        <w:rPr>
          <w:rFonts w:ascii="Times New Roman" w:eastAsia="Aptos" w:hAnsi="Times New Roman" w:cs="Times New Roman"/>
          <w:i/>
          <w:iCs/>
          <w:kern w:val="2"/>
          <w:sz w:val="18"/>
          <w:szCs w:val="18"/>
          <w:lang w:val="fr-FR"/>
          <w14:ligatures w14:val="standardContextual"/>
        </w:rPr>
        <w:t>previously</w:t>
      </w:r>
      <w:proofErr w:type="spellEnd"/>
      <w:r w:rsidRPr="005143ED">
        <w:rPr>
          <w:rFonts w:ascii="Times New Roman" w:eastAsia="Aptos" w:hAnsi="Times New Roman" w:cs="Times New Roman"/>
          <w:i/>
          <w:iCs/>
          <w:kern w:val="2"/>
          <w:sz w:val="18"/>
          <w:szCs w:val="18"/>
          <w:lang w:val="fr-FR"/>
          <w14:ligatures w14:val="standardContextual"/>
        </w:rPr>
        <w:t xml:space="preserve"> </w:t>
      </w:r>
      <w:proofErr w:type="spellStart"/>
      <w:r w:rsidRPr="005143ED">
        <w:rPr>
          <w:rFonts w:ascii="Times New Roman" w:eastAsia="Aptos" w:hAnsi="Times New Roman" w:cs="Times New Roman"/>
          <w:i/>
          <w:iCs/>
          <w:kern w:val="2"/>
          <w:sz w:val="18"/>
          <w:szCs w:val="18"/>
          <w:lang w:val="fr-FR"/>
          <w14:ligatures w14:val="standardContextual"/>
        </w:rPr>
        <w:t>published</w:t>
      </w:r>
      <w:proofErr w:type="spellEnd"/>
      <w:r w:rsidRPr="005143ED">
        <w:rPr>
          <w:rFonts w:ascii="Times New Roman" w:eastAsia="Aptos" w:hAnsi="Times New Roman" w:cs="Times New Roman"/>
          <w:i/>
          <w:iCs/>
          <w:kern w:val="2"/>
          <w:sz w:val="18"/>
          <w:szCs w:val="18"/>
          <w:lang w:val="fr-FR"/>
          <w14:ligatures w14:val="standardContextual"/>
        </w:rPr>
        <w:t>.</w:t>
      </w:r>
    </w:p>
    <w:p w14:paraId="00113A04" w14:textId="77777777" w:rsidR="005143ED" w:rsidRPr="005143ED" w:rsidRDefault="005143ED" w:rsidP="005143ED">
      <w:pPr>
        <w:tabs>
          <w:tab w:val="left" w:pos="1350"/>
        </w:tabs>
        <w:spacing w:after="0" w:line="480" w:lineRule="auto"/>
        <w:jc w:val="both"/>
        <w:rPr>
          <w:rFonts w:ascii="Times New Roman" w:eastAsia="Aptos" w:hAnsi="Times New Roman" w:cs="Times New Roman"/>
          <w:i/>
          <w:iCs/>
          <w:kern w:val="2"/>
          <w:lang w:val="en-GB"/>
          <w14:ligatures w14:val="standardContextual"/>
        </w:rPr>
      </w:pPr>
    </w:p>
    <w:p w14:paraId="12963F4C" w14:textId="77777777" w:rsidR="005143ED" w:rsidRPr="00E718E4" w:rsidRDefault="005143ED" w:rsidP="00E718E4">
      <w:pPr>
        <w:rPr>
          <w:lang w:val="en-GB"/>
        </w:rPr>
      </w:pPr>
    </w:p>
    <w:sectPr w:rsidR="005143ED" w:rsidRPr="00E718E4" w:rsidSect="001E015A">
      <w:footerReference w:type="default" r:id="rId8"/>
      <w:pgSz w:w="11906" w:h="16838"/>
      <w:pgMar w:top="1417" w:right="1417" w:bottom="1417" w:left="1417" w:header="708" w:footer="708" w:gutter="0"/>
      <w:lnNumType w:countBy="1" w:distance="360"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9EAC" w14:textId="77777777" w:rsidR="00F72F3B" w:rsidRDefault="00F72F3B">
      <w:pPr>
        <w:spacing w:after="0" w:line="240" w:lineRule="auto"/>
      </w:pPr>
      <w:r>
        <w:separator/>
      </w:r>
    </w:p>
  </w:endnote>
  <w:endnote w:type="continuationSeparator" w:id="0">
    <w:p w14:paraId="2F0BA9B5" w14:textId="77777777" w:rsidR="00F72F3B" w:rsidRDefault="00F72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52FC" w14:textId="77777777" w:rsidR="001E015A" w:rsidRPr="001E015A" w:rsidRDefault="001E015A">
    <w:pPr>
      <w:tabs>
        <w:tab w:val="center" w:pos="4550"/>
        <w:tab w:val="left" w:pos="5818"/>
      </w:tabs>
      <w:ind w:right="260"/>
      <w:jc w:val="right"/>
      <w:rPr>
        <w:color w:val="071320"/>
        <w:sz w:val="24"/>
        <w:szCs w:val="24"/>
      </w:rPr>
    </w:pPr>
    <w:r w:rsidRPr="001E015A">
      <w:rPr>
        <w:color w:val="2C7FCE"/>
        <w:spacing w:val="60"/>
        <w:sz w:val="24"/>
        <w:szCs w:val="24"/>
      </w:rPr>
      <w:t>Page</w:t>
    </w:r>
    <w:r w:rsidRPr="001E015A">
      <w:rPr>
        <w:color w:val="2C7FCE"/>
        <w:sz w:val="24"/>
        <w:szCs w:val="24"/>
      </w:rPr>
      <w:t xml:space="preserve"> </w:t>
    </w:r>
    <w:r w:rsidRPr="001E015A">
      <w:rPr>
        <w:color w:val="0A1D30"/>
        <w:sz w:val="24"/>
        <w:szCs w:val="24"/>
      </w:rPr>
      <w:fldChar w:fldCharType="begin"/>
    </w:r>
    <w:r w:rsidRPr="001E015A">
      <w:rPr>
        <w:color w:val="0A1D30"/>
        <w:sz w:val="24"/>
        <w:szCs w:val="24"/>
      </w:rPr>
      <w:instrText>PAGE   \* MERGEFORMAT</w:instrText>
    </w:r>
    <w:r w:rsidRPr="001E015A">
      <w:rPr>
        <w:color w:val="0A1D30"/>
        <w:sz w:val="24"/>
        <w:szCs w:val="24"/>
      </w:rPr>
      <w:fldChar w:fldCharType="separate"/>
    </w:r>
    <w:r w:rsidRPr="001E015A">
      <w:rPr>
        <w:color w:val="0A1D30"/>
        <w:sz w:val="24"/>
        <w:szCs w:val="24"/>
      </w:rPr>
      <w:t>1</w:t>
    </w:r>
    <w:r w:rsidRPr="001E015A">
      <w:rPr>
        <w:color w:val="0A1D30"/>
        <w:sz w:val="24"/>
        <w:szCs w:val="24"/>
      </w:rPr>
      <w:fldChar w:fldCharType="end"/>
    </w:r>
    <w:r w:rsidRPr="001E015A">
      <w:rPr>
        <w:color w:val="0A1D30"/>
        <w:sz w:val="24"/>
        <w:szCs w:val="24"/>
      </w:rPr>
      <w:t xml:space="preserve"> | </w:t>
    </w:r>
    <w:r w:rsidRPr="001E015A">
      <w:rPr>
        <w:color w:val="0A1D30"/>
        <w:sz w:val="24"/>
        <w:szCs w:val="24"/>
      </w:rPr>
      <w:fldChar w:fldCharType="begin"/>
    </w:r>
    <w:r w:rsidRPr="001E015A">
      <w:rPr>
        <w:color w:val="0A1D30"/>
        <w:sz w:val="24"/>
        <w:szCs w:val="24"/>
      </w:rPr>
      <w:instrText>NUMPAGES  \* Arabic  \* MERGEFORMAT</w:instrText>
    </w:r>
    <w:r w:rsidRPr="001E015A">
      <w:rPr>
        <w:color w:val="0A1D30"/>
        <w:sz w:val="24"/>
        <w:szCs w:val="24"/>
      </w:rPr>
      <w:fldChar w:fldCharType="separate"/>
    </w:r>
    <w:r w:rsidRPr="001E015A">
      <w:rPr>
        <w:color w:val="0A1D30"/>
        <w:sz w:val="24"/>
        <w:szCs w:val="24"/>
      </w:rPr>
      <w:t>1</w:t>
    </w:r>
    <w:r w:rsidRPr="001E015A">
      <w:rPr>
        <w:color w:val="0A1D30"/>
        <w:sz w:val="24"/>
        <w:szCs w:val="24"/>
      </w:rPr>
      <w:fldChar w:fldCharType="end"/>
    </w:r>
  </w:p>
  <w:p w14:paraId="175437F6" w14:textId="77777777" w:rsidR="001E015A" w:rsidRDefault="001E01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C9CA" w14:textId="77777777" w:rsidR="00F72F3B" w:rsidRDefault="00F72F3B">
      <w:pPr>
        <w:spacing w:after="0" w:line="240" w:lineRule="auto"/>
      </w:pPr>
      <w:r>
        <w:separator/>
      </w:r>
    </w:p>
  </w:footnote>
  <w:footnote w:type="continuationSeparator" w:id="0">
    <w:p w14:paraId="19EC1405" w14:textId="77777777" w:rsidR="00F72F3B" w:rsidRDefault="00F72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642582002">
    <w:abstractNumId w:val="8"/>
  </w:num>
  <w:num w:numId="2" w16cid:durableId="375350570">
    <w:abstractNumId w:val="6"/>
  </w:num>
  <w:num w:numId="3" w16cid:durableId="1294598993">
    <w:abstractNumId w:val="5"/>
  </w:num>
  <w:num w:numId="4" w16cid:durableId="1592739285">
    <w:abstractNumId w:val="4"/>
  </w:num>
  <w:num w:numId="5" w16cid:durableId="1951861188">
    <w:abstractNumId w:val="7"/>
  </w:num>
  <w:num w:numId="6" w16cid:durableId="425535854">
    <w:abstractNumId w:val="3"/>
  </w:num>
  <w:num w:numId="7" w16cid:durableId="337121415">
    <w:abstractNumId w:val="2"/>
  </w:num>
  <w:num w:numId="8" w16cid:durableId="224264311">
    <w:abstractNumId w:val="1"/>
  </w:num>
  <w:num w:numId="9" w16cid:durableId="164273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38FB"/>
    <w:rsid w:val="001E015A"/>
    <w:rsid w:val="0029639D"/>
    <w:rsid w:val="00326F90"/>
    <w:rsid w:val="005143ED"/>
    <w:rsid w:val="005A6366"/>
    <w:rsid w:val="008A44E4"/>
    <w:rsid w:val="00956873"/>
    <w:rsid w:val="00AA1D8D"/>
    <w:rsid w:val="00B17D2E"/>
    <w:rsid w:val="00B47730"/>
    <w:rsid w:val="00B61D23"/>
    <w:rsid w:val="00C66D38"/>
    <w:rsid w:val="00CB0664"/>
    <w:rsid w:val="00E718E4"/>
    <w:rsid w:val="00F72F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63C33"/>
  <w14:defaultImageDpi w14:val="300"/>
  <w15:docId w15:val="{8BC7CCA2-B05B-4C73-AC93-A03F3CA5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Numrodeligne">
    <w:name w:val="line number"/>
    <w:basedOn w:val="Policepardfaut"/>
    <w:uiPriority w:val="99"/>
    <w:semiHidden/>
    <w:unhideWhenUsed/>
    <w:rsid w:val="001E0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772</Words>
  <Characters>4249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 2060</cp:lastModifiedBy>
  <cp:revision>5</cp:revision>
  <dcterms:created xsi:type="dcterms:W3CDTF">2026-07-23T13:44:00Z</dcterms:created>
  <dcterms:modified xsi:type="dcterms:W3CDTF">2026-07-31T12:45:00Z</dcterms:modified>
  <cp:category/>
</cp:coreProperties>
</file>