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231A02" w14:textId="748838F7" w:rsidR="00E655AA" w:rsidRPr="00EA776F" w:rsidRDefault="005A3D17">
      <w:pPr>
        <w:rPr>
          <w:rFonts w:ascii="Times New Roman" w:hAnsi="Times New Roman" w:cs="Times New Roman"/>
          <w:b/>
          <w:bCs/>
        </w:rPr>
      </w:pPr>
      <w:r w:rsidRPr="00EA776F">
        <w:rPr>
          <w:rFonts w:ascii="Times New Roman" w:hAnsi="Times New Roman" w:cs="Times New Roman"/>
          <w:b/>
          <w:bCs/>
        </w:rPr>
        <w:t xml:space="preserve">Supplementary </w:t>
      </w:r>
      <w:r w:rsidR="0055231E" w:rsidRPr="00EA776F">
        <w:rPr>
          <w:rFonts w:ascii="Times New Roman" w:hAnsi="Times New Roman" w:cs="Times New Roman"/>
          <w:b/>
          <w:bCs/>
        </w:rPr>
        <w:t xml:space="preserve">Table </w:t>
      </w:r>
      <w:r w:rsidR="009A2CB4" w:rsidRPr="00EA776F">
        <w:rPr>
          <w:rFonts w:ascii="Times New Roman" w:hAnsi="Times New Roman" w:cs="Times New Roman"/>
          <w:b/>
          <w:bCs/>
        </w:rPr>
        <w:t>1</w:t>
      </w:r>
      <w:r w:rsidRPr="00EA776F">
        <w:rPr>
          <w:rFonts w:ascii="Times New Roman" w:hAnsi="Times New Roman" w:cs="Times New Roman"/>
          <w:b/>
          <w:bCs/>
        </w:rPr>
        <w:t>. Gene</w:t>
      </w:r>
      <w:r w:rsidR="00A9308B" w:rsidRPr="00EA776F">
        <w:rPr>
          <w:rFonts w:ascii="Times New Roman" w:hAnsi="Times New Roman" w:cs="Times New Roman"/>
          <w:b/>
          <w:bCs/>
        </w:rPr>
        <w:t xml:space="preserve"> content associated with 5q14.3 - q15 del</w:t>
      </w:r>
      <w:r w:rsidR="00AF35EF" w:rsidRPr="00EA776F">
        <w:rPr>
          <w:rFonts w:ascii="Times New Roman" w:hAnsi="Times New Roman" w:cs="Times New Roman"/>
          <w:b/>
          <w:bCs/>
        </w:rPr>
        <w:t xml:space="preserve">etions across multiple </w:t>
      </w:r>
      <w:r w:rsidR="00A9308B" w:rsidRPr="00EA776F">
        <w:rPr>
          <w:rFonts w:ascii="Times New Roman" w:hAnsi="Times New Roman" w:cs="Times New Roman"/>
          <w:b/>
          <w:bCs/>
        </w:rPr>
        <w:t>databases.</w:t>
      </w:r>
    </w:p>
    <w:tbl>
      <w:tblPr>
        <w:tblStyle w:val="ae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10631"/>
      </w:tblGrid>
      <w:tr w:rsidR="00DE1CEC" w:rsidRPr="00EA776F" w14:paraId="7EA01A6C" w14:textId="77777777" w:rsidTr="00E655AA">
        <w:tc>
          <w:tcPr>
            <w:tcW w:w="3256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62CD6C0F" w14:textId="366D5887" w:rsidR="00DE1CEC" w:rsidRPr="00EA776F" w:rsidRDefault="00B61867">
            <w:pPr>
              <w:rPr>
                <w:rFonts w:ascii="Times New Roman" w:hAnsi="Times New Roman" w:cs="Times New Roman"/>
                <w:b/>
                <w:bCs/>
              </w:rPr>
            </w:pPr>
            <w:r w:rsidRPr="00EA776F">
              <w:rPr>
                <w:rFonts w:ascii="Times New Roman" w:hAnsi="Times New Roman" w:cs="Times New Roman"/>
                <w:b/>
                <w:bCs/>
              </w:rPr>
              <w:t xml:space="preserve">Database </w:t>
            </w:r>
          </w:p>
        </w:tc>
        <w:tc>
          <w:tcPr>
            <w:tcW w:w="10631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7DB75E0D" w14:textId="7B060267" w:rsidR="00DE1CEC" w:rsidRPr="00EA776F" w:rsidRDefault="00DE1CEC">
            <w:pPr>
              <w:rPr>
                <w:rFonts w:ascii="Times New Roman" w:hAnsi="Times New Roman" w:cs="Times New Roman"/>
                <w:b/>
                <w:bCs/>
                <w:color w:val="00B050"/>
              </w:rPr>
            </w:pPr>
            <w:r w:rsidRPr="00EA776F">
              <w:rPr>
                <w:rFonts w:ascii="Times New Roman" w:hAnsi="Times New Roman" w:cs="Times New Roman"/>
                <w:b/>
                <w:bCs/>
              </w:rPr>
              <w:t>Gene</w:t>
            </w:r>
            <w:r w:rsidR="00B61867" w:rsidRPr="00EA776F">
              <w:rPr>
                <w:rFonts w:ascii="Times New Roman" w:hAnsi="Times New Roman" w:cs="Times New Roman"/>
                <w:b/>
                <w:bCs/>
              </w:rPr>
              <w:t>s</w:t>
            </w:r>
          </w:p>
        </w:tc>
      </w:tr>
      <w:tr w:rsidR="00784D08" w:rsidRPr="00EA776F" w14:paraId="0E259B6E" w14:textId="77777777" w:rsidTr="00831D72">
        <w:trPr>
          <w:trHeight w:val="1701"/>
        </w:trPr>
        <w:tc>
          <w:tcPr>
            <w:tcW w:w="3256" w:type="dxa"/>
            <w:tcBorders>
              <w:top w:val="single" w:sz="4" w:space="0" w:color="auto"/>
              <w:bottom w:val="nil"/>
            </w:tcBorders>
            <w:vAlign w:val="center"/>
          </w:tcPr>
          <w:p w14:paraId="1EFD3277" w14:textId="0732C021" w:rsidR="00784D08" w:rsidRPr="00EA776F" w:rsidRDefault="00784D08" w:rsidP="00784D08">
            <w:pPr>
              <w:rPr>
                <w:rFonts w:ascii="Times New Roman" w:hAnsi="Times New Roman" w:cs="Times New Roman"/>
              </w:rPr>
            </w:pPr>
            <w:r w:rsidRPr="00EA776F">
              <w:rPr>
                <w:rFonts w:ascii="Times New Roman" w:hAnsi="Times New Roman" w:cs="Times New Roman"/>
              </w:rPr>
              <w:t xml:space="preserve">NCBI </w:t>
            </w:r>
            <w:proofErr w:type="spellStart"/>
            <w:r w:rsidRPr="00EA776F">
              <w:rPr>
                <w:rFonts w:ascii="Times New Roman" w:hAnsi="Times New Roman" w:cs="Times New Roman"/>
              </w:rPr>
              <w:t>RefSeq</w:t>
            </w:r>
            <w:proofErr w:type="spellEnd"/>
            <w:r w:rsidRPr="00EA776F">
              <w:rPr>
                <w:rFonts w:ascii="Times New Roman" w:hAnsi="Times New Roman" w:cs="Times New Roman"/>
              </w:rPr>
              <w:t xml:space="preserve"> genes</w:t>
            </w:r>
          </w:p>
        </w:tc>
        <w:tc>
          <w:tcPr>
            <w:tcW w:w="10631" w:type="dxa"/>
            <w:tcBorders>
              <w:top w:val="single" w:sz="4" w:space="0" w:color="auto"/>
              <w:bottom w:val="nil"/>
            </w:tcBorders>
            <w:vAlign w:val="center"/>
          </w:tcPr>
          <w:p w14:paraId="7285B2B4" w14:textId="5E49110D" w:rsidR="00784D08" w:rsidRPr="00EA776F" w:rsidRDefault="00784D08" w:rsidP="00784D08">
            <w:pPr>
              <w:rPr>
                <w:rFonts w:ascii="Times New Roman" w:hAnsi="Times New Roman" w:cs="Times New Roman"/>
              </w:rPr>
            </w:pPr>
            <w:r w:rsidRPr="00EA776F">
              <w:rPr>
                <w:rFonts w:ascii="Times New Roman" w:hAnsi="Times New Roman" w:cs="Times New Roman"/>
              </w:rPr>
              <w:t>ADGRV1, LUCAT1, ARRDC3, LOC105379082, NR2F1, ARB2A, MIR2277, POU5F2, KIAA082</w:t>
            </w:r>
            <w:r w:rsidR="00A1660A" w:rsidRPr="00EA776F">
              <w:rPr>
                <w:rFonts w:ascii="Times New Roman" w:hAnsi="Times New Roman" w:cs="Times New Roman"/>
              </w:rPr>
              <w:t>5</w:t>
            </w:r>
            <w:r w:rsidRPr="00EA776F">
              <w:rPr>
                <w:rFonts w:ascii="Times New Roman" w:hAnsi="Times New Roman" w:cs="Times New Roman"/>
              </w:rPr>
              <w:t>, SLF1, MCTP1, FAM81</w:t>
            </w:r>
            <w:r w:rsidR="00310DB4">
              <w:rPr>
                <w:rFonts w:ascii="Times New Roman" w:hAnsi="Times New Roman" w:cs="Times New Roman" w:hint="eastAsia"/>
              </w:rPr>
              <w:t>B</w:t>
            </w:r>
            <w:r w:rsidRPr="00EA776F">
              <w:rPr>
                <w:rFonts w:ascii="Times New Roman" w:hAnsi="Times New Roman" w:cs="Times New Roman"/>
              </w:rPr>
              <w:t>, SKIC3, ARSK, GPR150, RFESD, SPATA9, RHOBTB3, GLRX, LOC102724720, LINC01554, ELL2, CAST, MIR583, LOC1019297</w:t>
            </w:r>
            <w:r w:rsidR="00A1660A" w:rsidRPr="00EA776F">
              <w:rPr>
                <w:rFonts w:ascii="Times New Roman" w:hAnsi="Times New Roman" w:cs="Times New Roman"/>
              </w:rPr>
              <w:t>10</w:t>
            </w:r>
            <w:r w:rsidRPr="00EA776F">
              <w:rPr>
                <w:rFonts w:ascii="Times New Roman" w:hAnsi="Times New Roman" w:cs="Times New Roman"/>
              </w:rPr>
              <w:t>, PCSK</w:t>
            </w:r>
            <w:r w:rsidR="00310DB4">
              <w:rPr>
                <w:rFonts w:ascii="Times New Roman" w:hAnsi="Times New Roman" w:cs="Times New Roman" w:hint="eastAsia"/>
              </w:rPr>
              <w:t>1</w:t>
            </w:r>
            <w:r w:rsidRPr="00EA776F">
              <w:rPr>
                <w:rFonts w:ascii="Times New Roman" w:hAnsi="Times New Roman" w:cs="Times New Roman"/>
              </w:rPr>
              <w:t>, ERAP1, ERAP2, LNPEP, LIX1, RIOK2, LINC01340</w:t>
            </w:r>
            <w:r w:rsidR="00A1660A" w:rsidRPr="00EA776F">
              <w:rPr>
                <w:rFonts w:ascii="Times New Roman" w:hAnsi="Times New Roman" w:cs="Times New Roman"/>
              </w:rPr>
              <w:t>, LINC02234</w:t>
            </w:r>
          </w:p>
        </w:tc>
      </w:tr>
      <w:tr w:rsidR="00784D08" w:rsidRPr="00EA776F" w14:paraId="22C5CB05" w14:textId="77777777" w:rsidTr="00831D72">
        <w:trPr>
          <w:trHeight w:val="1701"/>
        </w:trPr>
        <w:tc>
          <w:tcPr>
            <w:tcW w:w="3256" w:type="dxa"/>
            <w:tcBorders>
              <w:top w:val="nil"/>
              <w:bottom w:val="single" w:sz="12" w:space="0" w:color="auto"/>
            </w:tcBorders>
            <w:vAlign w:val="center"/>
          </w:tcPr>
          <w:p w14:paraId="04055088" w14:textId="4FD3B3E5" w:rsidR="00784D08" w:rsidRPr="00EA776F" w:rsidRDefault="00784D08" w:rsidP="00784D08">
            <w:pPr>
              <w:rPr>
                <w:rFonts w:ascii="Times New Roman" w:hAnsi="Times New Roman" w:cs="Times New Roman"/>
              </w:rPr>
            </w:pPr>
            <w:r w:rsidRPr="00EA776F">
              <w:rPr>
                <w:rFonts w:ascii="Times New Roman" w:hAnsi="Times New Roman" w:cs="Times New Roman"/>
              </w:rPr>
              <w:t>OMIM gene</w:t>
            </w:r>
          </w:p>
        </w:tc>
        <w:tc>
          <w:tcPr>
            <w:tcW w:w="10631" w:type="dxa"/>
            <w:tcBorders>
              <w:top w:val="nil"/>
              <w:bottom w:val="single" w:sz="12" w:space="0" w:color="auto"/>
            </w:tcBorders>
            <w:vAlign w:val="center"/>
          </w:tcPr>
          <w:p w14:paraId="42FDF68A" w14:textId="7977C64D" w:rsidR="000C4200" w:rsidRPr="00EA776F" w:rsidRDefault="000C4200" w:rsidP="00784D08">
            <w:pPr>
              <w:rPr>
                <w:rFonts w:ascii="Times New Roman" w:hAnsi="Times New Roman" w:cs="Times New Roman"/>
                <w:b/>
                <w:bCs/>
              </w:rPr>
            </w:pPr>
            <w:r w:rsidRPr="00EA776F">
              <w:rPr>
                <w:rFonts w:ascii="Times New Roman" w:hAnsi="Times New Roman" w:cs="Times New Roman"/>
                <w:b/>
                <w:bCs/>
              </w:rPr>
              <w:t>D</w:t>
            </w:r>
            <w:r w:rsidR="00B61867" w:rsidRPr="00EA776F">
              <w:rPr>
                <w:rFonts w:ascii="Times New Roman" w:hAnsi="Times New Roman" w:cs="Times New Roman"/>
                <w:b/>
                <w:bCs/>
              </w:rPr>
              <w:t>isease</w:t>
            </w:r>
            <w:r w:rsidRPr="00EA776F">
              <w:rPr>
                <w:rFonts w:ascii="Times New Roman" w:hAnsi="Times New Roman" w:cs="Times New Roman"/>
                <w:b/>
                <w:bCs/>
              </w:rPr>
              <w:t>-causing:</w:t>
            </w:r>
          </w:p>
          <w:p w14:paraId="100FCE6B" w14:textId="78AC53E9" w:rsidR="00784D08" w:rsidRPr="00EA776F" w:rsidRDefault="00784D08" w:rsidP="002A179B">
            <w:pPr>
              <w:ind w:firstLineChars="212" w:firstLine="466"/>
              <w:rPr>
                <w:rFonts w:ascii="Times New Roman" w:hAnsi="Times New Roman" w:cs="Times New Roman"/>
              </w:rPr>
            </w:pPr>
            <w:r w:rsidRPr="00EA776F">
              <w:rPr>
                <w:rFonts w:ascii="Times New Roman" w:hAnsi="Times New Roman" w:cs="Times New Roman"/>
              </w:rPr>
              <w:t>ADGRV1, NR2F1, KIAA0825, SKIC3, ARSK, CAST, PCSK1</w:t>
            </w:r>
          </w:p>
          <w:p w14:paraId="07758587" w14:textId="42903DDF" w:rsidR="004A5340" w:rsidRPr="00EA776F" w:rsidRDefault="00F96C3A" w:rsidP="00784D08">
            <w:pP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EA776F">
              <w:rPr>
                <w:rFonts w:ascii="Times New Roman" w:hAnsi="Times New Roman" w:cs="Times New Roman"/>
                <w:b/>
                <w:bCs/>
                <w:sz w:val="24"/>
              </w:rPr>
              <w:t>N</w:t>
            </w:r>
            <w:r w:rsidR="000C4200" w:rsidRPr="00EA776F">
              <w:rPr>
                <w:rFonts w:ascii="Times New Roman" w:hAnsi="Times New Roman" w:cs="Times New Roman"/>
                <w:b/>
                <w:bCs/>
                <w:sz w:val="24"/>
              </w:rPr>
              <w:t>o</w:t>
            </w:r>
            <w:r w:rsidRPr="00EA776F">
              <w:rPr>
                <w:rFonts w:ascii="Times New Roman" w:hAnsi="Times New Roman" w:cs="Times New Roman"/>
                <w:b/>
                <w:bCs/>
                <w:sz w:val="24"/>
              </w:rPr>
              <w:t xml:space="preserve"> </w:t>
            </w:r>
            <w:r w:rsidR="000C4200" w:rsidRPr="00EA776F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associated OMIM phenotype info</w:t>
            </w:r>
            <w:r w:rsidR="000C4200" w:rsidRPr="00EA776F">
              <w:rPr>
                <w:rFonts w:ascii="Times New Roman" w:hAnsi="Times New Roman" w:cs="Times New Roman"/>
                <w:b/>
                <w:bCs/>
                <w:sz w:val="24"/>
              </w:rPr>
              <w:t>rmation</w:t>
            </w:r>
            <w:r w:rsidR="000C4200" w:rsidRPr="00EA776F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 available:</w:t>
            </w:r>
          </w:p>
          <w:p w14:paraId="5AEF20AF" w14:textId="685D47E7" w:rsidR="000C4200" w:rsidRPr="00EA776F" w:rsidRDefault="00831D72" w:rsidP="002A179B">
            <w:pPr>
              <w:ind w:leftChars="212" w:left="466" w:firstLine="2"/>
              <w:rPr>
                <w:rFonts w:ascii="Times New Roman" w:hAnsi="Times New Roman" w:cs="Times New Roman"/>
                <w:highlight w:val="yellow"/>
              </w:rPr>
            </w:pPr>
            <w:r w:rsidRPr="00EA776F">
              <w:rPr>
                <w:rFonts w:ascii="Times New Roman" w:hAnsi="Times New Roman" w:cs="Times New Roman"/>
              </w:rPr>
              <w:t>LUCAT1, ARRDC3, SLF1, MCTP1, SPATA9, RHOBTB3, GLRX, ELL2, ERAP1, ERAP2, LNPEP, LIX1, RIO</w:t>
            </w:r>
            <w:r w:rsidR="004C2563">
              <w:rPr>
                <w:rFonts w:ascii="Times New Roman" w:hAnsi="Times New Roman" w:cs="Times New Roman" w:hint="eastAsia"/>
              </w:rPr>
              <w:t>K</w:t>
            </w:r>
            <w:r w:rsidRPr="00EA776F">
              <w:rPr>
                <w:rFonts w:ascii="Times New Roman" w:hAnsi="Times New Roman" w:cs="Times New Roman"/>
              </w:rPr>
              <w:t>2</w:t>
            </w:r>
          </w:p>
        </w:tc>
      </w:tr>
    </w:tbl>
    <w:p w14:paraId="7651998A" w14:textId="77777777" w:rsidR="008A19CD" w:rsidRDefault="008A19CD" w:rsidP="008A19CD">
      <w:pPr>
        <w:rPr>
          <w:rFonts w:ascii="Times New Roman" w:hAnsi="Times New Roman" w:cs="Times New Roman"/>
        </w:rPr>
      </w:pPr>
      <w:r w:rsidRPr="008A19CD">
        <w:rPr>
          <w:rFonts w:ascii="Times New Roman" w:hAnsi="Times New Roman" w:cs="Times New Roman" w:hint="eastAsia"/>
        </w:rPr>
        <w:t>NCBI: National Center for Biotechnology Information</w:t>
      </w:r>
    </w:p>
    <w:p w14:paraId="5D1144FD" w14:textId="5FB2794E" w:rsidR="008A19CD" w:rsidRPr="008A19CD" w:rsidRDefault="008A19CD" w:rsidP="008A19CD">
      <w:p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 w:hint="eastAsia"/>
        </w:rPr>
        <w:t>RefSeq</w:t>
      </w:r>
      <w:proofErr w:type="spellEnd"/>
      <w:r>
        <w:rPr>
          <w:rFonts w:ascii="Times New Roman" w:hAnsi="Times New Roman" w:cs="Times New Roman" w:hint="eastAsia"/>
        </w:rPr>
        <w:t xml:space="preserve">: </w:t>
      </w:r>
      <w:r w:rsidRPr="008A19CD">
        <w:rPr>
          <w:rFonts w:ascii="Times New Roman" w:hAnsi="Times New Roman" w:cs="Times New Roman" w:hint="eastAsia"/>
        </w:rPr>
        <w:t>Reference Sequence Database</w:t>
      </w:r>
    </w:p>
    <w:p w14:paraId="337C33FA" w14:textId="77777777" w:rsidR="008A19CD" w:rsidRPr="008A19CD" w:rsidRDefault="008A19CD" w:rsidP="008A19CD">
      <w:pPr>
        <w:rPr>
          <w:rFonts w:ascii="Times New Roman" w:hAnsi="Times New Roman" w:cs="Times New Roman"/>
        </w:rPr>
      </w:pPr>
      <w:r w:rsidRPr="008A19CD">
        <w:rPr>
          <w:rFonts w:ascii="Times New Roman" w:hAnsi="Times New Roman" w:cs="Times New Roman" w:hint="eastAsia"/>
        </w:rPr>
        <w:t>OMIM: Online Mendelian Inheritance in Man</w:t>
      </w:r>
    </w:p>
    <w:p w14:paraId="77AA917F" w14:textId="3EE2C693" w:rsidR="007115D4" w:rsidRPr="00831D72" w:rsidRDefault="008A19CD" w:rsidP="008A19CD">
      <w:pPr>
        <w:rPr>
          <w:rFonts w:ascii="Arial" w:hAnsi="Arial" w:cs="Arial"/>
        </w:rPr>
      </w:pPr>
      <w:r w:rsidRPr="008A19CD">
        <w:rPr>
          <w:rFonts w:ascii="Times New Roman" w:hAnsi="Times New Roman" w:cs="Times New Roman" w:hint="eastAsia"/>
        </w:rPr>
        <w:t xml:space="preserve">DECIPHER: </w:t>
      </w:r>
      <w:proofErr w:type="spellStart"/>
      <w:r w:rsidRPr="008A19CD">
        <w:rPr>
          <w:rFonts w:ascii="Times New Roman" w:hAnsi="Times New Roman" w:cs="Times New Roman" w:hint="eastAsia"/>
        </w:rPr>
        <w:t>DatabasE</w:t>
      </w:r>
      <w:proofErr w:type="spellEnd"/>
      <w:r w:rsidRPr="008A19CD">
        <w:rPr>
          <w:rFonts w:ascii="Times New Roman" w:hAnsi="Times New Roman" w:cs="Times New Roman" w:hint="eastAsia"/>
        </w:rPr>
        <w:t xml:space="preserve"> of </w:t>
      </w:r>
      <w:proofErr w:type="spellStart"/>
      <w:r w:rsidRPr="008A19CD">
        <w:rPr>
          <w:rFonts w:ascii="Times New Roman" w:hAnsi="Times New Roman" w:cs="Times New Roman" w:hint="eastAsia"/>
        </w:rPr>
        <w:t>genomiC</w:t>
      </w:r>
      <w:proofErr w:type="spellEnd"/>
      <w:r w:rsidRPr="008A19CD">
        <w:rPr>
          <w:rFonts w:ascii="Times New Roman" w:hAnsi="Times New Roman" w:cs="Times New Roman" w:hint="eastAsia"/>
        </w:rPr>
        <w:t xml:space="preserve"> </w:t>
      </w:r>
      <w:proofErr w:type="spellStart"/>
      <w:r w:rsidRPr="008A19CD">
        <w:rPr>
          <w:rFonts w:ascii="Times New Roman" w:hAnsi="Times New Roman" w:cs="Times New Roman" w:hint="eastAsia"/>
        </w:rPr>
        <w:t>varIation</w:t>
      </w:r>
      <w:proofErr w:type="spellEnd"/>
      <w:r w:rsidRPr="008A19CD">
        <w:rPr>
          <w:rFonts w:ascii="Times New Roman" w:hAnsi="Times New Roman" w:cs="Times New Roman" w:hint="eastAsia"/>
        </w:rPr>
        <w:t xml:space="preserve"> and Phenotype in Humans using </w:t>
      </w:r>
      <w:proofErr w:type="spellStart"/>
      <w:r w:rsidRPr="008A19CD">
        <w:rPr>
          <w:rFonts w:ascii="Times New Roman" w:hAnsi="Times New Roman" w:cs="Times New Roman" w:hint="eastAsia"/>
        </w:rPr>
        <w:t>Ensembl</w:t>
      </w:r>
      <w:proofErr w:type="spellEnd"/>
      <w:r w:rsidRPr="008A19CD">
        <w:rPr>
          <w:rFonts w:ascii="Times New Roman" w:hAnsi="Times New Roman" w:cs="Times New Roman" w:hint="eastAsia"/>
        </w:rPr>
        <w:t xml:space="preserve"> Resources</w:t>
      </w:r>
    </w:p>
    <w:sectPr w:rsidR="007115D4" w:rsidRPr="00831D72" w:rsidSect="00786B32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721E7F" w14:textId="77777777" w:rsidR="004A314F" w:rsidRDefault="004A314F" w:rsidP="005A3D17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364E2396" w14:textId="77777777" w:rsidR="004A314F" w:rsidRDefault="004A314F" w:rsidP="005A3D17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7450E3" w14:textId="77777777" w:rsidR="004A314F" w:rsidRDefault="004A314F" w:rsidP="005A3D17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4DFA068C" w14:textId="77777777" w:rsidR="004A314F" w:rsidRDefault="004A314F" w:rsidP="005A3D17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567948"/>
    <w:multiLevelType w:val="hybridMultilevel"/>
    <w:tmpl w:val="07DE43E0"/>
    <w:lvl w:ilvl="0" w:tplc="6BD4144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C04F04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A7C1A0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E5C3A4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100F2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108EE2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31400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92A9BA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390F62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8755328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trackRevisions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6B32"/>
    <w:rsid w:val="00077B9B"/>
    <w:rsid w:val="00085218"/>
    <w:rsid w:val="00085920"/>
    <w:rsid w:val="000B3BC2"/>
    <w:rsid w:val="000C2FFF"/>
    <w:rsid w:val="000C4200"/>
    <w:rsid w:val="000C55E1"/>
    <w:rsid w:val="000E2FCE"/>
    <w:rsid w:val="00151F23"/>
    <w:rsid w:val="00176425"/>
    <w:rsid w:val="00184B92"/>
    <w:rsid w:val="001B71EC"/>
    <w:rsid w:val="001C1E1E"/>
    <w:rsid w:val="002218FB"/>
    <w:rsid w:val="00233D19"/>
    <w:rsid w:val="00263917"/>
    <w:rsid w:val="002A179B"/>
    <w:rsid w:val="002A6AC0"/>
    <w:rsid w:val="002D449E"/>
    <w:rsid w:val="00310DB4"/>
    <w:rsid w:val="003779F2"/>
    <w:rsid w:val="0038551A"/>
    <w:rsid w:val="003976E6"/>
    <w:rsid w:val="003C6EE8"/>
    <w:rsid w:val="003D5827"/>
    <w:rsid w:val="003F4A87"/>
    <w:rsid w:val="003F4C9E"/>
    <w:rsid w:val="00414D50"/>
    <w:rsid w:val="00475087"/>
    <w:rsid w:val="004A314F"/>
    <w:rsid w:val="004A5340"/>
    <w:rsid w:val="004B4650"/>
    <w:rsid w:val="004C2563"/>
    <w:rsid w:val="004C29F1"/>
    <w:rsid w:val="004C51FB"/>
    <w:rsid w:val="004D395C"/>
    <w:rsid w:val="004F0DC1"/>
    <w:rsid w:val="00541377"/>
    <w:rsid w:val="005476F2"/>
    <w:rsid w:val="0055231E"/>
    <w:rsid w:val="0056285A"/>
    <w:rsid w:val="005A3D17"/>
    <w:rsid w:val="006145C4"/>
    <w:rsid w:val="006173E3"/>
    <w:rsid w:val="00672500"/>
    <w:rsid w:val="0067459C"/>
    <w:rsid w:val="006E788B"/>
    <w:rsid w:val="006F5387"/>
    <w:rsid w:val="007115D4"/>
    <w:rsid w:val="00765A27"/>
    <w:rsid w:val="00784D08"/>
    <w:rsid w:val="00786B32"/>
    <w:rsid w:val="007875C4"/>
    <w:rsid w:val="007A3E51"/>
    <w:rsid w:val="007D072E"/>
    <w:rsid w:val="007D794E"/>
    <w:rsid w:val="00811804"/>
    <w:rsid w:val="00831D72"/>
    <w:rsid w:val="008403EF"/>
    <w:rsid w:val="008420B2"/>
    <w:rsid w:val="00842E4E"/>
    <w:rsid w:val="00861241"/>
    <w:rsid w:val="008A19CD"/>
    <w:rsid w:val="008D74C0"/>
    <w:rsid w:val="009066FE"/>
    <w:rsid w:val="00924988"/>
    <w:rsid w:val="009A1AD0"/>
    <w:rsid w:val="009A2CB4"/>
    <w:rsid w:val="009D4E28"/>
    <w:rsid w:val="00A1660A"/>
    <w:rsid w:val="00A26584"/>
    <w:rsid w:val="00A30CDA"/>
    <w:rsid w:val="00A565EA"/>
    <w:rsid w:val="00A9308B"/>
    <w:rsid w:val="00A96FE5"/>
    <w:rsid w:val="00AA100C"/>
    <w:rsid w:val="00AC5559"/>
    <w:rsid w:val="00AE2A0A"/>
    <w:rsid w:val="00AF35EF"/>
    <w:rsid w:val="00B13A1A"/>
    <w:rsid w:val="00B304B8"/>
    <w:rsid w:val="00B61867"/>
    <w:rsid w:val="00B76F5F"/>
    <w:rsid w:val="00B815D1"/>
    <w:rsid w:val="00BB048F"/>
    <w:rsid w:val="00BC6720"/>
    <w:rsid w:val="00BD3C03"/>
    <w:rsid w:val="00BD7AB7"/>
    <w:rsid w:val="00C349E7"/>
    <w:rsid w:val="00C64CC8"/>
    <w:rsid w:val="00C91518"/>
    <w:rsid w:val="00CD633F"/>
    <w:rsid w:val="00D41A6A"/>
    <w:rsid w:val="00D46B53"/>
    <w:rsid w:val="00D50461"/>
    <w:rsid w:val="00DE1CEC"/>
    <w:rsid w:val="00E146E9"/>
    <w:rsid w:val="00E362ED"/>
    <w:rsid w:val="00E36E0B"/>
    <w:rsid w:val="00E5294A"/>
    <w:rsid w:val="00E655AA"/>
    <w:rsid w:val="00EA776F"/>
    <w:rsid w:val="00ED3C39"/>
    <w:rsid w:val="00F710A9"/>
    <w:rsid w:val="00F72731"/>
    <w:rsid w:val="00F8270E"/>
    <w:rsid w:val="00F85048"/>
    <w:rsid w:val="00F96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4C02C3"/>
  <w15:chartTrackingRefBased/>
  <w15:docId w15:val="{F3D507BF-F42E-4DBC-A8E1-DC0479D56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786B32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86B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86B3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86B32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6B32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6B32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6B32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86B32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86B32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786B32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786B3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786B3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786B32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786B32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786B32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786B32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786B32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786B32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786B32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786B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86B32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786B3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86B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786B3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86B3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86B32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86B3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786B32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786B32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786B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basedOn w:val="a0"/>
    <w:uiPriority w:val="99"/>
    <w:unhideWhenUsed/>
    <w:rsid w:val="00E5294A"/>
    <w:rPr>
      <w:color w:val="0563C1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E5294A"/>
    <w:rPr>
      <w:color w:val="605E5C"/>
      <w:shd w:val="clear" w:color="auto" w:fill="E1DFDD"/>
    </w:rPr>
  </w:style>
  <w:style w:type="paragraph" w:styleId="af1">
    <w:name w:val="header"/>
    <w:basedOn w:val="a"/>
    <w:link w:val="af2"/>
    <w:uiPriority w:val="99"/>
    <w:unhideWhenUsed/>
    <w:rsid w:val="005A3D17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2">
    <w:name w:val="页眉 字符"/>
    <w:basedOn w:val="a0"/>
    <w:link w:val="af1"/>
    <w:uiPriority w:val="99"/>
    <w:rsid w:val="005A3D17"/>
    <w:rPr>
      <w:sz w:val="18"/>
      <w:szCs w:val="18"/>
    </w:rPr>
  </w:style>
  <w:style w:type="paragraph" w:styleId="af3">
    <w:name w:val="footer"/>
    <w:basedOn w:val="a"/>
    <w:link w:val="af4"/>
    <w:uiPriority w:val="99"/>
    <w:unhideWhenUsed/>
    <w:rsid w:val="005A3D17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4">
    <w:name w:val="页脚 字符"/>
    <w:basedOn w:val="a0"/>
    <w:link w:val="af3"/>
    <w:uiPriority w:val="99"/>
    <w:rsid w:val="005A3D17"/>
    <w:rPr>
      <w:sz w:val="18"/>
      <w:szCs w:val="18"/>
    </w:rPr>
  </w:style>
  <w:style w:type="paragraph" w:styleId="af5">
    <w:name w:val="Revision"/>
    <w:hidden/>
    <w:uiPriority w:val="99"/>
    <w:semiHidden/>
    <w:rsid w:val="004C256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45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7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6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126</Words>
  <Characters>723</Characters>
  <Application>Microsoft Office Word</Application>
  <DocSecurity>0</DocSecurity>
  <Lines>6</Lines>
  <Paragraphs>1</Paragraphs>
  <ScaleCrop>false</ScaleCrop>
  <Company/>
  <LinksUpToDate>false</LinksUpToDate>
  <CharactersWithSpaces>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猛 敖</dc:creator>
  <cp:keywords/>
  <dc:description/>
  <cp:lastModifiedBy>xiaoying zhang</cp:lastModifiedBy>
  <cp:revision>43</cp:revision>
  <dcterms:created xsi:type="dcterms:W3CDTF">2025-02-26T05:17:00Z</dcterms:created>
  <dcterms:modified xsi:type="dcterms:W3CDTF">2025-03-18T01:54:00Z</dcterms:modified>
</cp:coreProperties>
</file>