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8289A" w14:textId="0D9CA713" w:rsidR="0091010C" w:rsidRDefault="0091010C" w:rsidP="0091010C">
      <w:pPr>
        <w:pStyle w:val="Title"/>
        <w:rPr>
          <w:lang w:val="en-150"/>
        </w:rPr>
      </w:pPr>
      <w:bookmarkStart w:id="0" w:name="_Ref231899712"/>
      <w:r w:rsidRPr="0003767F">
        <w:rPr>
          <w:lang w:val="en-150"/>
        </w:rPr>
        <w:t xml:space="preserve">High-Resolution Analysis of Pesticide Restrictions Highlights a Need to Balance </w:t>
      </w:r>
      <w:r w:rsidRPr="0003767F">
        <w:rPr>
          <w:rFonts w:ascii="Aptos Display" w:eastAsia="Aptos Display" w:hAnsi="Aptos Display" w:cs="Aptos Display"/>
          <w:color w:val="000000" w:themeColor="text1"/>
          <w:sz w:val="55"/>
          <w:szCs w:val="55"/>
          <w:lang w:val="en-150"/>
        </w:rPr>
        <w:t>Trade</w:t>
      </w:r>
      <w:r w:rsidRPr="0003767F">
        <w:rPr>
          <w:lang w:val="en-150"/>
        </w:rPr>
        <w:t>-offs</w:t>
      </w:r>
    </w:p>
    <w:p w14:paraId="2F3231A5" w14:textId="77777777" w:rsidR="0091010C" w:rsidRPr="0091010C" w:rsidRDefault="0091010C" w:rsidP="0091010C">
      <w:pPr>
        <w:rPr>
          <w:lang w:val="en-150"/>
        </w:rPr>
      </w:pPr>
    </w:p>
    <w:p w14:paraId="3503A22C" w14:textId="0CF24044" w:rsidR="0091010C" w:rsidRPr="0003767F" w:rsidRDefault="0091010C" w:rsidP="0091010C">
      <w:pPr>
        <w:pStyle w:val="Heading1"/>
        <w:rPr>
          <w:lang w:val="en-150"/>
        </w:rPr>
      </w:pPr>
      <w:r w:rsidRPr="0003767F">
        <w:rPr>
          <w:lang w:val="en-150"/>
        </w:rPr>
        <w:t>Supplementary Information</w:t>
      </w:r>
    </w:p>
    <w:p w14:paraId="67714514" w14:textId="4BF14151" w:rsidR="0091010C" w:rsidRPr="0003767F" w:rsidRDefault="0091010C" w:rsidP="0091010C">
      <w:pPr>
        <w:pStyle w:val="Caption"/>
        <w:keepNext/>
        <w:rPr>
          <w:lang w:val="en-150"/>
        </w:rPr>
      </w:pPr>
      <w:r w:rsidRPr="0003767F">
        <w:rPr>
          <w:lang w:val="en-150"/>
        </w:rPr>
        <w:t xml:space="preserve">Supplementary Figure </w:t>
      </w:r>
      <w:bookmarkEnd w:id="0"/>
      <w:r w:rsidR="001D22AA">
        <w:rPr>
          <w:lang w:val="en-150"/>
        </w:rPr>
        <w:t>4</w:t>
      </w:r>
      <w:r w:rsidRPr="0003767F">
        <w:rPr>
          <w:lang w:val="en-150"/>
        </w:rPr>
        <w:t>: Yield versus Area changes (%) at NUTS2 for wheat considering pesticide use restriction within 150m from residential areas.</w:t>
      </w:r>
    </w:p>
    <w:p w14:paraId="7F73FAF6" w14:textId="77777777" w:rsidR="0091010C" w:rsidRPr="0003767F" w:rsidRDefault="0091010C" w:rsidP="0091010C">
      <w:pPr>
        <w:rPr>
          <w:lang w:val="en-150"/>
        </w:rPr>
      </w:pPr>
      <w:r w:rsidRPr="0003767F">
        <w:rPr>
          <w:noProof/>
          <w:lang w:val="en-150"/>
        </w:rPr>
        <w:drawing>
          <wp:inline distT="0" distB="0" distL="0" distR="0" wp14:anchorId="6A4F0CE9" wp14:editId="75AF42DF">
            <wp:extent cx="5114925" cy="3698875"/>
            <wp:effectExtent l="0" t="0" r="9525" b="15875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F6FA262" w14:textId="77777777" w:rsidR="0091010C" w:rsidRPr="0003767F" w:rsidRDefault="0091010C" w:rsidP="0091010C">
      <w:pPr>
        <w:rPr>
          <w:rFonts w:asciiTheme="majorHAnsi" w:hAnsiTheme="majorHAnsi"/>
          <w:lang w:val="en-150"/>
        </w:rPr>
      </w:pPr>
      <w:r w:rsidRPr="0003767F">
        <w:rPr>
          <w:rFonts w:asciiTheme="majorHAnsi" w:hAnsiTheme="majorHAnsi"/>
          <w:lang w:val="en-150"/>
        </w:rPr>
        <w:br w:type="page"/>
      </w:r>
    </w:p>
    <w:p w14:paraId="00AC43A0" w14:textId="644A5E13" w:rsidR="0091010C" w:rsidRPr="0003767F" w:rsidRDefault="0091010C" w:rsidP="0091010C">
      <w:pPr>
        <w:pStyle w:val="Caption"/>
        <w:rPr>
          <w:lang w:val="en-150"/>
        </w:rPr>
      </w:pPr>
      <w:bookmarkStart w:id="1" w:name="_Ref231898897"/>
      <w:r w:rsidRPr="0003767F">
        <w:rPr>
          <w:lang w:val="en-150"/>
        </w:rPr>
        <w:t xml:space="preserve">Supplementary Figure </w:t>
      </w:r>
      <w:bookmarkEnd w:id="1"/>
      <w:r w:rsidR="001D22AA">
        <w:rPr>
          <w:lang w:val="en-150"/>
        </w:rPr>
        <w:t>5</w:t>
      </w:r>
      <w:r w:rsidRPr="0003767F">
        <w:rPr>
          <w:lang w:val="en-150"/>
        </w:rPr>
        <w:t>: Change in farmers’ income (%) across different pesticide shocks from 10m to 150m for cereals and permanent crops.</w:t>
      </w:r>
    </w:p>
    <w:p w14:paraId="6BAAFFA7" w14:textId="77777777" w:rsidR="0091010C" w:rsidRPr="0003767F" w:rsidRDefault="0091010C" w:rsidP="000C605B">
      <w:pPr>
        <w:jc w:val="center"/>
        <w:rPr>
          <w:lang w:val="en-150"/>
        </w:rPr>
      </w:pPr>
      <w:r w:rsidRPr="0003767F">
        <w:rPr>
          <w:noProof/>
          <w:lang w:val="en-150"/>
        </w:rPr>
        <w:drawing>
          <wp:inline distT="0" distB="0" distL="0" distR="0" wp14:anchorId="5FA56B5B" wp14:editId="06E942FE">
            <wp:extent cx="4346596" cy="4212000"/>
            <wp:effectExtent l="0" t="0" r="0" b="0"/>
            <wp:docPr id="1" name="Picture 1" descr="A map of europe with blue dots and 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map of europe with blue dots and red dots&#10;&#10;AI-generated content may be incorrect."/>
                    <pic:cNvPicPr/>
                  </pic:nvPicPr>
                  <pic:blipFill rotWithShape="1">
                    <a:blip r:embed="rId5"/>
                    <a:srcRect l="19978" t="2526" r="19252"/>
                    <a:stretch/>
                  </pic:blipFill>
                  <pic:spPr bwMode="auto">
                    <a:xfrm>
                      <a:off x="0" y="0"/>
                      <a:ext cx="4346596" cy="42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767F">
        <w:rPr>
          <w:noProof/>
          <w:lang w:val="en-150"/>
        </w:rPr>
        <w:drawing>
          <wp:inline distT="0" distB="0" distL="0" distR="0" wp14:anchorId="74046AF6" wp14:editId="4EF58895">
            <wp:extent cx="4356683" cy="4212000"/>
            <wp:effectExtent l="0" t="0" r="6350" b="0"/>
            <wp:docPr id="2" name="Picture 2" descr="A map of europe with blue and 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map of europe with blue and red dots&#10;&#10;AI-generated content may be incorrect."/>
                    <pic:cNvPicPr/>
                  </pic:nvPicPr>
                  <pic:blipFill rotWithShape="1">
                    <a:blip r:embed="rId6"/>
                    <a:srcRect l="19979" t="2296" r="18966"/>
                    <a:stretch/>
                  </pic:blipFill>
                  <pic:spPr bwMode="auto">
                    <a:xfrm>
                      <a:off x="0" y="0"/>
                      <a:ext cx="4356683" cy="42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F9A8C" w14:textId="434515AD" w:rsidR="0091010C" w:rsidRPr="0003767F" w:rsidRDefault="0091010C" w:rsidP="000C605B">
      <w:pPr>
        <w:jc w:val="center"/>
        <w:rPr>
          <w:lang w:val="en-150"/>
        </w:rPr>
      </w:pPr>
      <w:r w:rsidRPr="0003767F">
        <w:rPr>
          <w:noProof/>
          <w:lang w:val="en-150"/>
        </w:rPr>
        <w:lastRenderedPageBreak/>
        <w:drawing>
          <wp:inline distT="0" distB="0" distL="0" distR="0" wp14:anchorId="4F465E23" wp14:editId="7AE8D066">
            <wp:extent cx="4451321" cy="4284000"/>
            <wp:effectExtent l="0" t="0" r="6985" b="2540"/>
            <wp:docPr id="3" name="Picture 3" descr="A map of europe with different colored sp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map of europe with different colored spots&#10;&#10;AI-generated content may be incorrect."/>
                    <pic:cNvPicPr/>
                  </pic:nvPicPr>
                  <pic:blipFill rotWithShape="1">
                    <a:blip r:embed="rId7"/>
                    <a:srcRect l="19703" t="2296" r="18964"/>
                    <a:stretch/>
                  </pic:blipFill>
                  <pic:spPr bwMode="auto">
                    <a:xfrm>
                      <a:off x="0" y="0"/>
                      <a:ext cx="4451321" cy="42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767F">
        <w:rPr>
          <w:noProof/>
          <w:lang w:val="en-150"/>
        </w:rPr>
        <w:drawing>
          <wp:inline distT="0" distB="0" distL="0" distR="0" wp14:anchorId="721BD414" wp14:editId="017A3C55">
            <wp:extent cx="4451500" cy="4284000"/>
            <wp:effectExtent l="0" t="0" r="6350" b="2540"/>
            <wp:docPr id="5" name="Picture 5" descr="A map of europe with red and blue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map of europe with red and blue colors&#10;&#10;AI-generated content may be incorrect."/>
                    <pic:cNvPicPr/>
                  </pic:nvPicPr>
                  <pic:blipFill rotWithShape="1">
                    <a:blip r:embed="rId8"/>
                    <a:srcRect l="19839" t="2526" r="18970" b="-1"/>
                    <a:stretch/>
                  </pic:blipFill>
                  <pic:spPr bwMode="auto">
                    <a:xfrm>
                      <a:off x="0" y="0"/>
                      <a:ext cx="4451500" cy="42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18A14F" w14:textId="5E8CA290" w:rsidR="0091010C" w:rsidRPr="0003767F" w:rsidRDefault="0091010C" w:rsidP="000C605B">
      <w:pPr>
        <w:jc w:val="center"/>
        <w:rPr>
          <w:lang w:val="en-150"/>
        </w:rPr>
      </w:pPr>
      <w:r w:rsidRPr="0003767F">
        <w:rPr>
          <w:noProof/>
          <w:lang w:val="en-150"/>
        </w:rPr>
        <w:lastRenderedPageBreak/>
        <w:drawing>
          <wp:inline distT="0" distB="0" distL="0" distR="0" wp14:anchorId="1B06F3BB" wp14:editId="2E942E38">
            <wp:extent cx="4411304" cy="4284000"/>
            <wp:effectExtent l="0" t="0" r="8890" b="2540"/>
            <wp:docPr id="6" name="Picture 6" descr="A map of europe with dot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map of europe with dots and lines&#10;&#10;AI-generated content may be incorrect."/>
                    <pic:cNvPicPr/>
                  </pic:nvPicPr>
                  <pic:blipFill rotWithShape="1">
                    <a:blip r:embed="rId9"/>
                    <a:srcRect l="20006" t="2227" r="19167"/>
                    <a:stretch/>
                  </pic:blipFill>
                  <pic:spPr bwMode="auto">
                    <a:xfrm>
                      <a:off x="0" y="0"/>
                      <a:ext cx="4411304" cy="42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767F">
        <w:rPr>
          <w:noProof/>
          <w:lang w:val="en-150"/>
        </w:rPr>
        <w:drawing>
          <wp:inline distT="0" distB="0" distL="0" distR="0" wp14:anchorId="2D981288" wp14:editId="126C4480">
            <wp:extent cx="4380087" cy="4284000"/>
            <wp:effectExtent l="0" t="0" r="1905" b="2540"/>
            <wp:docPr id="7" name="Picture 7" descr="A map of europe with different colored sp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map of europe with different colored spots&#10;&#10;AI-generated content may be incorrect."/>
                    <pic:cNvPicPr/>
                  </pic:nvPicPr>
                  <pic:blipFill rotWithShape="1">
                    <a:blip r:embed="rId10"/>
                    <a:srcRect l="20276" t="2476" r="19481" b="-1"/>
                    <a:stretch/>
                  </pic:blipFill>
                  <pic:spPr bwMode="auto">
                    <a:xfrm>
                      <a:off x="0" y="0"/>
                      <a:ext cx="4380087" cy="42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74EFA" w14:textId="7B261965" w:rsidR="0091010C" w:rsidRPr="0003767F" w:rsidRDefault="0091010C" w:rsidP="000C605B">
      <w:pPr>
        <w:jc w:val="center"/>
        <w:rPr>
          <w:lang w:val="en-150"/>
        </w:rPr>
      </w:pPr>
      <w:r w:rsidRPr="0003767F">
        <w:rPr>
          <w:noProof/>
          <w:lang w:val="en-150"/>
        </w:rPr>
        <w:lastRenderedPageBreak/>
        <w:drawing>
          <wp:inline distT="0" distB="0" distL="0" distR="0" wp14:anchorId="60B8404E" wp14:editId="033A1B8D">
            <wp:extent cx="4376757" cy="4284000"/>
            <wp:effectExtent l="0" t="0" r="5080" b="2540"/>
            <wp:docPr id="8" name="Picture 8" descr="A map of europe with different colored sp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map of europe with different colored spots&#10;&#10;AI-generated content may be incorrect."/>
                    <pic:cNvPicPr/>
                  </pic:nvPicPr>
                  <pic:blipFill rotWithShape="1">
                    <a:blip r:embed="rId11"/>
                    <a:srcRect l="19917" t="2376" r="19824"/>
                    <a:stretch/>
                  </pic:blipFill>
                  <pic:spPr bwMode="auto">
                    <a:xfrm>
                      <a:off x="0" y="0"/>
                      <a:ext cx="4376757" cy="42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767F">
        <w:rPr>
          <w:noProof/>
          <w:lang w:val="en-150"/>
        </w:rPr>
        <w:drawing>
          <wp:inline distT="0" distB="0" distL="0" distR="0" wp14:anchorId="5049E7AC" wp14:editId="0D5B31E7">
            <wp:extent cx="4391785" cy="4284000"/>
            <wp:effectExtent l="0" t="0" r="8890" b="2540"/>
            <wp:docPr id="9" name="Picture 9" descr="A map of europe with different colored countries/regi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map of europe with different colored countries/regions&#10;&#10;AI-generated content may be incorrect."/>
                    <pic:cNvPicPr/>
                  </pic:nvPicPr>
                  <pic:blipFill rotWithShape="1">
                    <a:blip r:embed="rId12"/>
                    <a:srcRect l="20006" t="2227" r="19436"/>
                    <a:stretch/>
                  </pic:blipFill>
                  <pic:spPr bwMode="auto">
                    <a:xfrm>
                      <a:off x="0" y="0"/>
                      <a:ext cx="4391785" cy="42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AD9FEC" w14:textId="0C54EB30" w:rsidR="0091010C" w:rsidRPr="0003767F" w:rsidRDefault="0091010C" w:rsidP="0091010C">
      <w:pPr>
        <w:pStyle w:val="Caption"/>
        <w:rPr>
          <w:lang w:val="en-150"/>
        </w:rPr>
      </w:pPr>
      <w:bookmarkStart w:id="2" w:name="_Ref231898899"/>
      <w:r w:rsidRPr="0003767F">
        <w:rPr>
          <w:lang w:val="en-150"/>
        </w:rPr>
        <w:lastRenderedPageBreak/>
        <w:t xml:space="preserve">Supplementary Figure </w:t>
      </w:r>
      <w:bookmarkEnd w:id="2"/>
      <w:r w:rsidR="001D22AA">
        <w:rPr>
          <w:lang w:val="en-150"/>
        </w:rPr>
        <w:t>6</w:t>
      </w:r>
      <w:r w:rsidRPr="0003767F">
        <w:rPr>
          <w:lang w:val="en-150"/>
        </w:rPr>
        <w:t>: Change in production (%) across different pesticide shocks from 10m to 150m for cereals and permanent crops.</w:t>
      </w:r>
    </w:p>
    <w:p w14:paraId="3AF4E2A6" w14:textId="34040713" w:rsidR="0091010C" w:rsidRPr="0003767F" w:rsidRDefault="0091010C" w:rsidP="000C605B">
      <w:pPr>
        <w:jc w:val="center"/>
        <w:rPr>
          <w:lang w:val="en-150"/>
        </w:rPr>
      </w:pPr>
      <w:r w:rsidRPr="0003767F">
        <w:rPr>
          <w:noProof/>
          <w:lang w:val="en-150"/>
        </w:rPr>
        <w:drawing>
          <wp:inline distT="0" distB="0" distL="0" distR="0" wp14:anchorId="28B766B4" wp14:editId="510FA380">
            <wp:extent cx="4313312" cy="4212000"/>
            <wp:effectExtent l="0" t="0" r="0" b="0"/>
            <wp:docPr id="10" name="Picture 10" descr="A map of europe with dot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map of europe with dots and lines&#10;&#10;AI-generated content may be incorrect."/>
                    <pic:cNvPicPr/>
                  </pic:nvPicPr>
                  <pic:blipFill rotWithShape="1">
                    <a:blip r:embed="rId13"/>
                    <a:srcRect l="19828" t="2419" r="19800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312" cy="42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767F">
        <w:rPr>
          <w:noProof/>
          <w:lang w:val="en-150"/>
        </w:rPr>
        <w:drawing>
          <wp:inline distT="0" distB="0" distL="0" distR="0" wp14:anchorId="5616152E" wp14:editId="7C098ECB">
            <wp:extent cx="4325036" cy="4212000"/>
            <wp:effectExtent l="0" t="0" r="0" b="0"/>
            <wp:docPr id="11" name="Picture 11" descr="A map of europe with different colored sp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map of europe with different colored spots&#10;&#10;AI-generated content may be incorrect."/>
                    <pic:cNvPicPr/>
                  </pic:nvPicPr>
                  <pic:blipFill rotWithShape="1">
                    <a:blip r:embed="rId14"/>
                    <a:srcRect l="20276" t="2376" r="19160"/>
                    <a:stretch/>
                  </pic:blipFill>
                  <pic:spPr bwMode="auto">
                    <a:xfrm>
                      <a:off x="0" y="0"/>
                      <a:ext cx="4325036" cy="42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BE8392" w14:textId="146B5C47" w:rsidR="0091010C" w:rsidRPr="0003767F" w:rsidRDefault="0091010C" w:rsidP="000C605B">
      <w:pPr>
        <w:jc w:val="center"/>
        <w:rPr>
          <w:lang w:val="en-150"/>
        </w:rPr>
      </w:pPr>
      <w:r w:rsidRPr="0003767F">
        <w:rPr>
          <w:noProof/>
          <w:lang w:val="en-150"/>
        </w:rPr>
        <w:lastRenderedPageBreak/>
        <w:drawing>
          <wp:inline distT="0" distB="0" distL="0" distR="0" wp14:anchorId="6FDDAFF1" wp14:editId="082810BC">
            <wp:extent cx="4324910" cy="4284000"/>
            <wp:effectExtent l="0" t="0" r="0" b="2540"/>
            <wp:docPr id="12" name="Picture 12" descr="A map of europe with different colored sp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map of europe with different colored spots&#10;&#10;AI-generated content may be incorrect."/>
                    <pic:cNvPicPr/>
                  </pic:nvPicPr>
                  <pic:blipFill rotWithShape="1">
                    <a:blip r:embed="rId15"/>
                    <a:srcRect l="20275" t="2227" r="20089"/>
                    <a:stretch/>
                  </pic:blipFill>
                  <pic:spPr bwMode="auto">
                    <a:xfrm>
                      <a:off x="0" y="0"/>
                      <a:ext cx="4324910" cy="42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767F">
        <w:rPr>
          <w:noProof/>
          <w:lang w:val="en-150"/>
        </w:rPr>
        <w:drawing>
          <wp:inline distT="0" distB="0" distL="0" distR="0" wp14:anchorId="56D5AAC1" wp14:editId="467135C7">
            <wp:extent cx="4352670" cy="4284000"/>
            <wp:effectExtent l="0" t="0" r="0" b="2540"/>
            <wp:docPr id="13" name="Picture 13" descr="A map of europe with different colored sp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map of europe with different colored spots&#10;&#10;AI-generated content may be incorrect."/>
                    <pic:cNvPicPr/>
                  </pic:nvPicPr>
                  <pic:blipFill rotWithShape="1">
                    <a:blip r:embed="rId16"/>
                    <a:srcRect l="20281" t="2376" r="19792"/>
                    <a:stretch/>
                  </pic:blipFill>
                  <pic:spPr bwMode="auto">
                    <a:xfrm>
                      <a:off x="0" y="0"/>
                      <a:ext cx="4352670" cy="42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A565F" w14:textId="75BFCB95" w:rsidR="0091010C" w:rsidRPr="0003767F" w:rsidRDefault="0091010C" w:rsidP="000C605B">
      <w:pPr>
        <w:jc w:val="center"/>
        <w:rPr>
          <w:noProof/>
          <w:lang w:val="en-150"/>
        </w:rPr>
      </w:pPr>
      <w:r w:rsidRPr="0003767F">
        <w:rPr>
          <w:noProof/>
          <w:lang w:val="en-150"/>
        </w:rPr>
        <w:lastRenderedPageBreak/>
        <w:drawing>
          <wp:inline distT="0" distB="0" distL="0" distR="0" wp14:anchorId="72476620" wp14:editId="4DACD18B">
            <wp:extent cx="4368230" cy="4284000"/>
            <wp:effectExtent l="0" t="0" r="0" b="2540"/>
            <wp:docPr id="15" name="Picture 15" descr="A map of europe with dot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map of europe with dots and lines&#10;&#10;AI-generated content may be incorrect."/>
                    <pic:cNvPicPr/>
                  </pic:nvPicPr>
                  <pic:blipFill rotWithShape="1">
                    <a:blip r:embed="rId17"/>
                    <a:srcRect l="20097" t="2376" r="19762"/>
                    <a:stretch/>
                  </pic:blipFill>
                  <pic:spPr bwMode="auto">
                    <a:xfrm>
                      <a:off x="0" y="0"/>
                      <a:ext cx="4368230" cy="42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767F">
        <w:rPr>
          <w:noProof/>
          <w:lang w:val="en-150"/>
        </w:rPr>
        <w:drawing>
          <wp:inline distT="0" distB="0" distL="0" distR="0" wp14:anchorId="1BE970CE" wp14:editId="0A3D5E9F">
            <wp:extent cx="4408803" cy="4284000"/>
            <wp:effectExtent l="0" t="0" r="0" b="2540"/>
            <wp:docPr id="16" name="Picture 16" descr="A map of europe with different colored sp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map of europe with different colored spots&#10;&#10;AI-generated content may be incorrect."/>
                    <pic:cNvPicPr/>
                  </pic:nvPicPr>
                  <pic:blipFill rotWithShape="1">
                    <a:blip r:embed="rId18"/>
                    <a:srcRect l="19703" t="2756" r="19837"/>
                    <a:stretch/>
                  </pic:blipFill>
                  <pic:spPr bwMode="auto">
                    <a:xfrm>
                      <a:off x="0" y="0"/>
                      <a:ext cx="4408803" cy="42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61E664" w14:textId="59F21162" w:rsidR="0091010C" w:rsidRDefault="0091010C" w:rsidP="000C605B">
      <w:pPr>
        <w:jc w:val="center"/>
      </w:pPr>
      <w:r w:rsidRPr="0003767F">
        <w:rPr>
          <w:noProof/>
          <w:lang w:val="en-150"/>
        </w:rPr>
        <w:lastRenderedPageBreak/>
        <w:drawing>
          <wp:inline distT="0" distB="0" distL="0" distR="0" wp14:anchorId="4846328C" wp14:editId="339FBA70">
            <wp:extent cx="4346032" cy="4284000"/>
            <wp:effectExtent l="0" t="0" r="0" b="2540"/>
            <wp:docPr id="17" name="Picture 17" descr="A map of europe with orange and grey sp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map of europe with orange and grey spots&#10;&#10;AI-generated content may be incorrect."/>
                    <pic:cNvPicPr/>
                  </pic:nvPicPr>
                  <pic:blipFill rotWithShape="1">
                    <a:blip r:embed="rId19"/>
                    <a:srcRect l="20007" t="2078" r="19976"/>
                    <a:stretch/>
                  </pic:blipFill>
                  <pic:spPr bwMode="auto">
                    <a:xfrm>
                      <a:off x="0" y="0"/>
                      <a:ext cx="4346032" cy="42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767F">
        <w:rPr>
          <w:noProof/>
          <w:lang w:val="en-150"/>
        </w:rPr>
        <w:drawing>
          <wp:inline distT="0" distB="0" distL="0" distR="0" wp14:anchorId="5BD14C1F" wp14:editId="3A9748E1">
            <wp:extent cx="4384715" cy="4284000"/>
            <wp:effectExtent l="0" t="0" r="0" b="2540"/>
            <wp:docPr id="18" name="Picture 18" descr="A map of europe with different colored area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map of europe with different colored areas&#10;&#10;AI-generated content may be incorrect."/>
                    <pic:cNvPicPr/>
                  </pic:nvPicPr>
                  <pic:blipFill rotWithShape="1">
                    <a:blip r:embed="rId20"/>
                    <a:srcRect l="19738" t="2376" r="19894"/>
                    <a:stretch/>
                  </pic:blipFill>
                  <pic:spPr bwMode="auto">
                    <a:xfrm>
                      <a:off x="0" y="0"/>
                      <a:ext cx="4384715" cy="42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101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0C"/>
    <w:rsid w:val="000C605B"/>
    <w:rsid w:val="001D22AA"/>
    <w:rsid w:val="002A2C4B"/>
    <w:rsid w:val="00787CEB"/>
    <w:rsid w:val="0091010C"/>
    <w:rsid w:val="00A256A8"/>
    <w:rsid w:val="00BC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E7E7B"/>
  <w15:chartTrackingRefBased/>
  <w15:docId w15:val="{A83C2439-485E-43D9-B508-20BC5108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10C"/>
  </w:style>
  <w:style w:type="paragraph" w:styleId="Heading1">
    <w:name w:val="heading 1"/>
    <w:basedOn w:val="Normal"/>
    <w:next w:val="Normal"/>
    <w:link w:val="Heading1Char"/>
    <w:uiPriority w:val="9"/>
    <w:qFormat/>
    <w:rsid w:val="00910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1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1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1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1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1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1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1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1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1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1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10C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1010C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chart" Target="charts/chart1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DATA_files\BAN\KAna\resultsV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Yield versus Area Changes (%) - 150 m - Wheat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Correlation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Correlation_0!$G$2:$G$222</c:f>
              <c:numCache>
                <c:formatCode>General</c:formatCode>
                <c:ptCount val="203"/>
                <c:pt idx="0">
                  <c:v>-3.5299999999999998E-2</c:v>
                </c:pt>
                <c:pt idx="1">
                  <c:v>-4.4299999999999999E-2</c:v>
                </c:pt>
                <c:pt idx="2">
                  <c:v>-0.12479999999999999</c:v>
                </c:pt>
                <c:pt idx="3">
                  <c:v>-0.18360000000000001</c:v>
                </c:pt>
                <c:pt idx="4">
                  <c:v>-0.12790000000000001</c:v>
                </c:pt>
                <c:pt idx="5">
                  <c:v>-0.1278</c:v>
                </c:pt>
                <c:pt idx="6">
                  <c:v>-0.1391</c:v>
                </c:pt>
                <c:pt idx="7">
                  <c:v>-8.8700000000000001E-2</c:v>
                </c:pt>
                <c:pt idx="8">
                  <c:v>3.2300000000000002E-2</c:v>
                </c:pt>
                <c:pt idx="9">
                  <c:v>2.3E-3</c:v>
                </c:pt>
                <c:pt idx="10">
                  <c:v>2.0000000000000001E-4</c:v>
                </c:pt>
                <c:pt idx="11">
                  <c:v>-1.7600000000000001E-2</c:v>
                </c:pt>
                <c:pt idx="12">
                  <c:v>-3.8999999999999998E-3</c:v>
                </c:pt>
                <c:pt idx="13">
                  <c:v>1.9E-3</c:v>
                </c:pt>
                <c:pt idx="14">
                  <c:v>-0.14510000000000001</c:v>
                </c:pt>
                <c:pt idx="15">
                  <c:v>-8.0199999999999994E-2</c:v>
                </c:pt>
                <c:pt idx="16">
                  <c:v>-0.1825</c:v>
                </c:pt>
                <c:pt idx="17">
                  <c:v>-0.14779999999999999</c:v>
                </c:pt>
                <c:pt idx="18">
                  <c:v>-0.19400000000000001</c:v>
                </c:pt>
                <c:pt idx="19">
                  <c:v>-6.2100000000000002E-2</c:v>
                </c:pt>
                <c:pt idx="20">
                  <c:v>-0.10199999999999999</c:v>
                </c:pt>
                <c:pt idx="21">
                  <c:v>-6.6900000000000001E-2</c:v>
                </c:pt>
                <c:pt idx="22">
                  <c:v>-6.7400000000000002E-2</c:v>
                </c:pt>
                <c:pt idx="23">
                  <c:v>-6.2399999999999997E-2</c:v>
                </c:pt>
                <c:pt idx="24">
                  <c:v>-5.8500000000000003E-2</c:v>
                </c:pt>
                <c:pt idx="25">
                  <c:v>-0.1118</c:v>
                </c:pt>
                <c:pt idx="26">
                  <c:v>-4.0899999999999999E-2</c:v>
                </c:pt>
                <c:pt idx="27">
                  <c:v>-3.5400000000000001E-2</c:v>
                </c:pt>
                <c:pt idx="28">
                  <c:v>-2.0899999999999998E-2</c:v>
                </c:pt>
                <c:pt idx="29">
                  <c:v>-5.9499999999999997E-2</c:v>
                </c:pt>
                <c:pt idx="30">
                  <c:v>-3.78E-2</c:v>
                </c:pt>
                <c:pt idx="31">
                  <c:v>-5.5599999999999997E-2</c:v>
                </c:pt>
                <c:pt idx="32">
                  <c:v>-0.1032</c:v>
                </c:pt>
                <c:pt idx="33">
                  <c:v>-6.7500000000000004E-2</c:v>
                </c:pt>
                <c:pt idx="34">
                  <c:v>-5.6800000000000003E-2</c:v>
                </c:pt>
                <c:pt idx="35">
                  <c:v>-6.7299999999999999E-2</c:v>
                </c:pt>
                <c:pt idx="36">
                  <c:v>-6.6199999999999995E-2</c:v>
                </c:pt>
                <c:pt idx="37">
                  <c:v>-8.77E-2</c:v>
                </c:pt>
                <c:pt idx="38">
                  <c:v>-8.7599999999999997E-2</c:v>
                </c:pt>
                <c:pt idx="39">
                  <c:v>-5.4899999999999997E-2</c:v>
                </c:pt>
                <c:pt idx="40">
                  <c:v>-6.1899999999999997E-2</c:v>
                </c:pt>
                <c:pt idx="41">
                  <c:v>-6.1199999999999997E-2</c:v>
                </c:pt>
                <c:pt idx="42">
                  <c:v>-3.7400000000000003E-2</c:v>
                </c:pt>
                <c:pt idx="43">
                  <c:v>-7.22E-2</c:v>
                </c:pt>
                <c:pt idx="44">
                  <c:v>-2.0199999999999999E-2</c:v>
                </c:pt>
                <c:pt idx="45">
                  <c:v>-5.91E-2</c:v>
                </c:pt>
                <c:pt idx="46">
                  <c:v>-4.58E-2</c:v>
                </c:pt>
                <c:pt idx="47">
                  <c:v>-5.4399999999999997E-2</c:v>
                </c:pt>
                <c:pt idx="48">
                  <c:v>-2.8400000000000002E-2</c:v>
                </c:pt>
                <c:pt idx="49">
                  <c:v>-3.6200000000000003E-2</c:v>
                </c:pt>
                <c:pt idx="50">
                  <c:v>-6.2199999999999998E-2</c:v>
                </c:pt>
                <c:pt idx="51">
                  <c:v>-3.2399999999999998E-2</c:v>
                </c:pt>
                <c:pt idx="52">
                  <c:v>-0.1193</c:v>
                </c:pt>
                <c:pt idx="53">
                  <c:v>-0.13969999999999999</c:v>
                </c:pt>
                <c:pt idx="54">
                  <c:v>-4.7699999999999999E-2</c:v>
                </c:pt>
                <c:pt idx="55">
                  <c:v>-0.10780000000000001</c:v>
                </c:pt>
                <c:pt idx="56">
                  <c:v>-7.3999999999999996E-2</c:v>
                </c:pt>
                <c:pt idx="57">
                  <c:v>-8.1600000000000006E-2</c:v>
                </c:pt>
                <c:pt idx="58">
                  <c:v>-4.8599999999999997E-2</c:v>
                </c:pt>
                <c:pt idx="59">
                  <c:v>-3.39E-2</c:v>
                </c:pt>
                <c:pt idx="60">
                  <c:v>-4.2900000000000001E-2</c:v>
                </c:pt>
                <c:pt idx="61">
                  <c:v>-3.3500000000000002E-2</c:v>
                </c:pt>
                <c:pt idx="62">
                  <c:v>-5.33E-2</c:v>
                </c:pt>
                <c:pt idx="63">
                  <c:v>-2.6800000000000001E-2</c:v>
                </c:pt>
                <c:pt idx="64">
                  <c:v>-7.9699999999999993E-2</c:v>
                </c:pt>
                <c:pt idx="65">
                  <c:v>-2.7900000000000001E-2</c:v>
                </c:pt>
                <c:pt idx="66">
                  <c:v>6.08E-2</c:v>
                </c:pt>
                <c:pt idx="67">
                  <c:v>9.1999999999999998E-3</c:v>
                </c:pt>
                <c:pt idx="68">
                  <c:v>8.8999999999999999E-3</c:v>
                </c:pt>
                <c:pt idx="69">
                  <c:v>8.7099999999999997E-2</c:v>
                </c:pt>
                <c:pt idx="70">
                  <c:v>0</c:v>
                </c:pt>
                <c:pt idx="71">
                  <c:v>-0.1618</c:v>
                </c:pt>
                <c:pt idx="72">
                  <c:v>9.4700000000000006E-2</c:v>
                </c:pt>
                <c:pt idx="73">
                  <c:v>7.4099999999999999E-2</c:v>
                </c:pt>
                <c:pt idx="74">
                  <c:v>0.1699</c:v>
                </c:pt>
                <c:pt idx="75">
                  <c:v>-6.3E-3</c:v>
                </c:pt>
                <c:pt idx="76">
                  <c:v>-6.4500000000000002E-2</c:v>
                </c:pt>
                <c:pt idx="77">
                  <c:v>-1.4500000000000001E-2</c:v>
                </c:pt>
                <c:pt idx="78">
                  <c:v>-2.7E-2</c:v>
                </c:pt>
                <c:pt idx="79">
                  <c:v>-0.2505</c:v>
                </c:pt>
                <c:pt idx="80">
                  <c:v>-1.1900000000000001E-2</c:v>
                </c:pt>
                <c:pt idx="81">
                  <c:v>-2.0899999999999998E-2</c:v>
                </c:pt>
                <c:pt idx="82">
                  <c:v>-6.4999999999999997E-3</c:v>
                </c:pt>
                <c:pt idx="83">
                  <c:v>-4.5999999999999999E-3</c:v>
                </c:pt>
                <c:pt idx="84">
                  <c:v>-2.5000000000000001E-2</c:v>
                </c:pt>
                <c:pt idx="85">
                  <c:v>5.3E-3</c:v>
                </c:pt>
                <c:pt idx="86">
                  <c:v>-4.4999999999999997E-3</c:v>
                </c:pt>
                <c:pt idx="87">
                  <c:v>3.5200000000000002E-2</c:v>
                </c:pt>
                <c:pt idx="88">
                  <c:v>8.5900000000000004E-2</c:v>
                </c:pt>
                <c:pt idx="89">
                  <c:v>-4.7899999999999998E-2</c:v>
                </c:pt>
                <c:pt idx="90">
                  <c:v>-2.69E-2</c:v>
                </c:pt>
                <c:pt idx="91">
                  <c:v>-0.1137</c:v>
                </c:pt>
                <c:pt idx="92">
                  <c:v>1.5599999999999999E-2</c:v>
                </c:pt>
                <c:pt idx="93">
                  <c:v>-5.9900000000000002E-2</c:v>
                </c:pt>
                <c:pt idx="94">
                  <c:v>-0.2099</c:v>
                </c:pt>
                <c:pt idx="95">
                  <c:v>5.1200000000000002E-2</c:v>
                </c:pt>
                <c:pt idx="96">
                  <c:v>-2.9000000000000001E-2</c:v>
                </c:pt>
                <c:pt idx="97">
                  <c:v>-1.06E-2</c:v>
                </c:pt>
                <c:pt idx="98">
                  <c:v>-3.8899999999999997E-2</c:v>
                </c:pt>
                <c:pt idx="99">
                  <c:v>-3.5099999999999999E-2</c:v>
                </c:pt>
                <c:pt idx="100">
                  <c:v>-1.1299999999999999E-2</c:v>
                </c:pt>
                <c:pt idx="101">
                  <c:v>-2.4899999999999999E-2</c:v>
                </c:pt>
                <c:pt idx="102">
                  <c:v>-5.1200000000000002E-2</c:v>
                </c:pt>
                <c:pt idx="103">
                  <c:v>-4.3400000000000001E-2</c:v>
                </c:pt>
                <c:pt idx="104">
                  <c:v>-7.9899999999999999E-2</c:v>
                </c:pt>
                <c:pt idx="105">
                  <c:v>-2.92E-2</c:v>
                </c:pt>
                <c:pt idx="106">
                  <c:v>-5.8599999999999999E-2</c:v>
                </c:pt>
                <c:pt idx="107">
                  <c:v>-1.7100000000000001E-2</c:v>
                </c:pt>
                <c:pt idx="108">
                  <c:v>-3.8899999999999997E-2</c:v>
                </c:pt>
                <c:pt idx="109">
                  <c:v>-1.09E-2</c:v>
                </c:pt>
                <c:pt idx="110">
                  <c:v>-7.3899999999999993E-2</c:v>
                </c:pt>
                <c:pt idx="111">
                  <c:v>-0.106</c:v>
                </c:pt>
                <c:pt idx="112">
                  <c:v>-5.16E-2</c:v>
                </c:pt>
                <c:pt idx="113">
                  <c:v>-0.12870000000000001</c:v>
                </c:pt>
                <c:pt idx="114">
                  <c:v>-0.1101</c:v>
                </c:pt>
                <c:pt idx="115">
                  <c:v>-4.5999999999999999E-2</c:v>
                </c:pt>
                <c:pt idx="116">
                  <c:v>-0.1195</c:v>
                </c:pt>
                <c:pt idx="117">
                  <c:v>-4.8599999999999997E-2</c:v>
                </c:pt>
                <c:pt idx="118">
                  <c:v>-0.106</c:v>
                </c:pt>
                <c:pt idx="119">
                  <c:v>-9.0700000000000003E-2</c:v>
                </c:pt>
                <c:pt idx="120">
                  <c:v>-5.96E-2</c:v>
                </c:pt>
                <c:pt idx="121">
                  <c:v>-7.3000000000000001E-3</c:v>
                </c:pt>
                <c:pt idx="122">
                  <c:v>-2.52E-2</c:v>
                </c:pt>
                <c:pt idx="123">
                  <c:v>-2.2599999999999999E-2</c:v>
                </c:pt>
                <c:pt idx="124">
                  <c:v>-2.3599999999999999E-2</c:v>
                </c:pt>
                <c:pt idx="125">
                  <c:v>5.8999999999999999E-3</c:v>
                </c:pt>
                <c:pt idx="126">
                  <c:v>-7.1999999999999998E-3</c:v>
                </c:pt>
                <c:pt idx="127">
                  <c:v>-9.4999999999999998E-3</c:v>
                </c:pt>
                <c:pt idx="128">
                  <c:v>-0.1459</c:v>
                </c:pt>
                <c:pt idx="129">
                  <c:v>-9.3799999999999994E-2</c:v>
                </c:pt>
                <c:pt idx="130">
                  <c:v>-0.109</c:v>
                </c:pt>
                <c:pt idx="131">
                  <c:v>-0.21440000000000001</c:v>
                </c:pt>
                <c:pt idx="132">
                  <c:v>-0.1323</c:v>
                </c:pt>
                <c:pt idx="133">
                  <c:v>-7.8100000000000003E-2</c:v>
                </c:pt>
                <c:pt idx="134">
                  <c:v>-0.12529999999999999</c:v>
                </c:pt>
                <c:pt idx="135">
                  <c:v>-7.4300000000000005E-2</c:v>
                </c:pt>
                <c:pt idx="136">
                  <c:v>-0.1196</c:v>
                </c:pt>
                <c:pt idx="137">
                  <c:v>-4.6300000000000001E-2</c:v>
                </c:pt>
                <c:pt idx="138">
                  <c:v>-0.13289999999999999</c:v>
                </c:pt>
                <c:pt idx="139">
                  <c:v>-0.1694</c:v>
                </c:pt>
                <c:pt idx="140">
                  <c:v>-5.4699999999999999E-2</c:v>
                </c:pt>
                <c:pt idx="141">
                  <c:v>-0.108</c:v>
                </c:pt>
                <c:pt idx="142">
                  <c:v>-3.5299999999999998E-2</c:v>
                </c:pt>
                <c:pt idx="143">
                  <c:v>-6.6600000000000006E-2</c:v>
                </c:pt>
                <c:pt idx="144">
                  <c:v>-4.9399999999999999E-2</c:v>
                </c:pt>
                <c:pt idx="145">
                  <c:v>9.5999999999999992E-3</c:v>
                </c:pt>
                <c:pt idx="146">
                  <c:v>-9.9000000000000008E-3</c:v>
                </c:pt>
                <c:pt idx="147">
                  <c:v>-7.4000000000000003E-3</c:v>
                </c:pt>
                <c:pt idx="148">
                  <c:v>5.1999999999999998E-2</c:v>
                </c:pt>
                <c:pt idx="149">
                  <c:v>-5.0900000000000001E-2</c:v>
                </c:pt>
                <c:pt idx="150">
                  <c:v>-6.2700000000000006E-2</c:v>
                </c:pt>
                <c:pt idx="151">
                  <c:v>2.7099999999999999E-2</c:v>
                </c:pt>
                <c:pt idx="152">
                  <c:v>-2.3199999999999998E-2</c:v>
                </c:pt>
                <c:pt idx="153">
                  <c:v>-9.7500000000000003E-2</c:v>
                </c:pt>
                <c:pt idx="154">
                  <c:v>-6.5299999999999997E-2</c:v>
                </c:pt>
                <c:pt idx="155">
                  <c:v>-0.11269999999999999</c:v>
                </c:pt>
                <c:pt idx="156">
                  <c:v>-5.5E-2</c:v>
                </c:pt>
                <c:pt idx="157">
                  <c:v>-9.9500000000000005E-2</c:v>
                </c:pt>
                <c:pt idx="158">
                  <c:v>-7.7100000000000002E-2</c:v>
                </c:pt>
                <c:pt idx="159">
                  <c:v>-6.4799999999999996E-2</c:v>
                </c:pt>
                <c:pt idx="160">
                  <c:v>-8.3299999999999999E-2</c:v>
                </c:pt>
                <c:pt idx="161">
                  <c:v>-0.10290000000000001</c:v>
                </c:pt>
                <c:pt idx="162">
                  <c:v>-9.8299999999999998E-2</c:v>
                </c:pt>
                <c:pt idx="163">
                  <c:v>-0.14510000000000001</c:v>
                </c:pt>
                <c:pt idx="164">
                  <c:v>-9.06E-2</c:v>
                </c:pt>
                <c:pt idx="165">
                  <c:v>-7.5499999999999998E-2</c:v>
                </c:pt>
                <c:pt idx="166">
                  <c:v>-2.5000000000000001E-2</c:v>
                </c:pt>
                <c:pt idx="167">
                  <c:v>-0.112</c:v>
                </c:pt>
                <c:pt idx="168">
                  <c:v>-3.7699999999999997E-2</c:v>
                </c:pt>
                <c:pt idx="169">
                  <c:v>-8.8099999999999998E-2</c:v>
                </c:pt>
                <c:pt idx="170">
                  <c:v>1.1999999999999999E-3</c:v>
                </c:pt>
                <c:pt idx="171">
                  <c:v>3.2000000000000002E-3</c:v>
                </c:pt>
                <c:pt idx="172">
                  <c:v>-3.0099999999999998E-2</c:v>
                </c:pt>
                <c:pt idx="173">
                  <c:v>-3.49E-2</c:v>
                </c:pt>
                <c:pt idx="174">
                  <c:v>-0.1404</c:v>
                </c:pt>
                <c:pt idx="175">
                  <c:v>-4.9000000000000002E-2</c:v>
                </c:pt>
                <c:pt idx="176">
                  <c:v>-4.8399999999999999E-2</c:v>
                </c:pt>
                <c:pt idx="177">
                  <c:v>2.8199999999999999E-2</c:v>
                </c:pt>
                <c:pt idx="178">
                  <c:v>3.4799999999999998E-2</c:v>
                </c:pt>
                <c:pt idx="179">
                  <c:v>-3.3599999999999998E-2</c:v>
                </c:pt>
                <c:pt idx="180">
                  <c:v>-9.5000000000000001E-2</c:v>
                </c:pt>
                <c:pt idx="181">
                  <c:v>0.109</c:v>
                </c:pt>
                <c:pt idx="182">
                  <c:v>-3.3E-3</c:v>
                </c:pt>
                <c:pt idx="183">
                  <c:v>8.8999999999999999E-3</c:v>
                </c:pt>
                <c:pt idx="184">
                  <c:v>-5.3E-3</c:v>
                </c:pt>
                <c:pt idx="185">
                  <c:v>4.0000000000000002E-4</c:v>
                </c:pt>
                <c:pt idx="186">
                  <c:v>1.9900000000000001E-2</c:v>
                </c:pt>
                <c:pt idx="187">
                  <c:v>-2.2000000000000001E-3</c:v>
                </c:pt>
                <c:pt idx="188">
                  <c:v>2.4799999999999999E-2</c:v>
                </c:pt>
                <c:pt idx="189">
                  <c:v>-2.0299999999999999E-2</c:v>
                </c:pt>
                <c:pt idx="190">
                  <c:v>-7.3000000000000001E-3</c:v>
                </c:pt>
                <c:pt idx="191">
                  <c:v>-6.9999999999999999E-4</c:v>
                </c:pt>
                <c:pt idx="192">
                  <c:v>-5.7200000000000001E-2</c:v>
                </c:pt>
                <c:pt idx="193">
                  <c:v>2E-3</c:v>
                </c:pt>
                <c:pt idx="194">
                  <c:v>-7.7700000000000005E-2</c:v>
                </c:pt>
                <c:pt idx="195">
                  <c:v>-2.7000000000000001E-3</c:v>
                </c:pt>
                <c:pt idx="196">
                  <c:v>-5.4999999999999997E-3</c:v>
                </c:pt>
                <c:pt idx="197">
                  <c:v>-1.3100000000000001E-2</c:v>
                </c:pt>
                <c:pt idx="198">
                  <c:v>-4.7E-2</c:v>
                </c:pt>
                <c:pt idx="199">
                  <c:v>-2.75E-2</c:v>
                </c:pt>
                <c:pt idx="200">
                  <c:v>-2.8000000000000001E-2</c:v>
                </c:pt>
                <c:pt idx="201">
                  <c:v>-2.92E-2</c:v>
                </c:pt>
                <c:pt idx="202">
                  <c:v>0</c:v>
                </c:pt>
              </c:numCache>
            </c:numRef>
          </c:xVal>
          <c:yVal>
            <c:numRef>
              <c:f>Correlation_0!$H$2:$H$222</c:f>
              <c:numCache>
                <c:formatCode>0.000</c:formatCode>
                <c:ptCount val="203"/>
                <c:pt idx="0">
                  <c:v>-3.180000000000005E-2</c:v>
                </c:pt>
                <c:pt idx="1">
                  <c:v>-4.0100000000000025E-2</c:v>
                </c:pt>
                <c:pt idx="2">
                  <c:v>-9.4799999999999995E-2</c:v>
                </c:pt>
                <c:pt idx="3">
                  <c:v>-0.12839999999999996</c:v>
                </c:pt>
                <c:pt idx="4">
                  <c:v>-0.10409999999999997</c:v>
                </c:pt>
                <c:pt idx="5">
                  <c:v>-0.12190000000000001</c:v>
                </c:pt>
                <c:pt idx="6">
                  <c:v>-0.14390000000000003</c:v>
                </c:pt>
                <c:pt idx="7">
                  <c:v>-9.6700000000000008E-2</c:v>
                </c:pt>
                <c:pt idx="8">
                  <c:v>3.1000000000001027E-3</c:v>
                </c:pt>
                <c:pt idx="9">
                  <c:v>-7.0000000000003393E-4</c:v>
                </c:pt>
                <c:pt idx="10">
                  <c:v>-2.0000000000000018E-3</c:v>
                </c:pt>
                <c:pt idx="11">
                  <c:v>-1.8199999999999994E-2</c:v>
                </c:pt>
                <c:pt idx="12">
                  <c:v>-6.6000000000000503E-3</c:v>
                </c:pt>
                <c:pt idx="13">
                  <c:v>-1.1999999999999789E-3</c:v>
                </c:pt>
                <c:pt idx="14">
                  <c:v>-0.12370000000000003</c:v>
                </c:pt>
                <c:pt idx="15">
                  <c:v>-6.5899999999999959E-2</c:v>
                </c:pt>
                <c:pt idx="16">
                  <c:v>-0.10019999999999996</c:v>
                </c:pt>
                <c:pt idx="17">
                  <c:v>-0.11739999999999995</c:v>
                </c:pt>
                <c:pt idx="18">
                  <c:v>-8.8999999999999968E-2</c:v>
                </c:pt>
                <c:pt idx="19">
                  <c:v>-6.1300000000000021E-2</c:v>
                </c:pt>
                <c:pt idx="20">
                  <c:v>-8.3899999999999975E-2</c:v>
                </c:pt>
                <c:pt idx="21">
                  <c:v>-5.6899999999999951E-2</c:v>
                </c:pt>
                <c:pt idx="22">
                  <c:v>-3.400000000000003E-2</c:v>
                </c:pt>
                <c:pt idx="23">
                  <c:v>-4.8100000000000032E-2</c:v>
                </c:pt>
                <c:pt idx="24">
                  <c:v>-3.6299999999999999E-2</c:v>
                </c:pt>
                <c:pt idx="25">
                  <c:v>-8.7600000000000011E-2</c:v>
                </c:pt>
                <c:pt idx="26">
                  <c:v>-3.3299999999999996E-2</c:v>
                </c:pt>
                <c:pt idx="27">
                  <c:v>-3.080000000000005E-2</c:v>
                </c:pt>
                <c:pt idx="28">
                  <c:v>-2.8699999999999948E-2</c:v>
                </c:pt>
                <c:pt idx="29">
                  <c:v>-4.0300000000000002E-2</c:v>
                </c:pt>
                <c:pt idx="30">
                  <c:v>-2.8000000000000025E-2</c:v>
                </c:pt>
                <c:pt idx="31">
                  <c:v>-3.620000000000001E-2</c:v>
                </c:pt>
                <c:pt idx="32">
                  <c:v>-4.7499999999999987E-2</c:v>
                </c:pt>
                <c:pt idx="33">
                  <c:v>-5.5799999999999961E-2</c:v>
                </c:pt>
                <c:pt idx="34">
                  <c:v>-5.3900000000000059E-2</c:v>
                </c:pt>
                <c:pt idx="35">
                  <c:v>-5.7300000000000018E-2</c:v>
                </c:pt>
                <c:pt idx="36">
                  <c:v>-5.2000000000000046E-2</c:v>
                </c:pt>
                <c:pt idx="37">
                  <c:v>-6.5200000000000036E-2</c:v>
                </c:pt>
                <c:pt idx="38">
                  <c:v>-7.3099999999999943E-2</c:v>
                </c:pt>
                <c:pt idx="39">
                  <c:v>-5.5400000000000005E-2</c:v>
                </c:pt>
                <c:pt idx="40">
                  <c:v>-5.5200000000000027E-2</c:v>
                </c:pt>
                <c:pt idx="41">
                  <c:v>-5.4699999999999971E-2</c:v>
                </c:pt>
                <c:pt idx="42">
                  <c:v>-3.8499999999999979E-2</c:v>
                </c:pt>
                <c:pt idx="43">
                  <c:v>-5.6400000000000006E-2</c:v>
                </c:pt>
                <c:pt idx="44">
                  <c:v>-2.6699999999999946E-2</c:v>
                </c:pt>
                <c:pt idx="45">
                  <c:v>-5.9100000000000041E-2</c:v>
                </c:pt>
                <c:pt idx="46">
                  <c:v>-4.5399999999999996E-2</c:v>
                </c:pt>
                <c:pt idx="47">
                  <c:v>-4.7399999999999998E-2</c:v>
                </c:pt>
                <c:pt idx="48">
                  <c:v>-2.7900000000000036E-2</c:v>
                </c:pt>
                <c:pt idx="49">
                  <c:v>-3.9900000000000047E-2</c:v>
                </c:pt>
                <c:pt idx="50">
                  <c:v>-5.2799999999999958E-2</c:v>
                </c:pt>
                <c:pt idx="51">
                  <c:v>-3.6299999999999999E-2</c:v>
                </c:pt>
                <c:pt idx="52">
                  <c:v>-7.4999999999999956E-2</c:v>
                </c:pt>
                <c:pt idx="53">
                  <c:v>-0.10160000000000002</c:v>
                </c:pt>
                <c:pt idx="54">
                  <c:v>-4.8799999999999955E-2</c:v>
                </c:pt>
                <c:pt idx="55">
                  <c:v>-9.2899999999999983E-2</c:v>
                </c:pt>
                <c:pt idx="56">
                  <c:v>-7.46E-2</c:v>
                </c:pt>
                <c:pt idx="57">
                  <c:v>-7.2999999999999954E-2</c:v>
                </c:pt>
                <c:pt idx="58">
                  <c:v>-4.7699999999999965E-2</c:v>
                </c:pt>
                <c:pt idx="59">
                  <c:v>-3.3499999999999974E-2</c:v>
                </c:pt>
                <c:pt idx="60">
                  <c:v>-4.3000000000000038E-2</c:v>
                </c:pt>
                <c:pt idx="61">
                  <c:v>-4.1000000000000036E-2</c:v>
                </c:pt>
                <c:pt idx="62">
                  <c:v>-4.720000000000002E-2</c:v>
                </c:pt>
                <c:pt idx="63">
                  <c:v>-2.9499999999999971E-2</c:v>
                </c:pt>
                <c:pt idx="64">
                  <c:v>-5.6799999999999962E-2</c:v>
                </c:pt>
                <c:pt idx="65">
                  <c:v>-2.7200000000000002E-2</c:v>
                </c:pt>
                <c:pt idx="66">
                  <c:v>-3.839999999999999E-2</c:v>
                </c:pt>
                <c:pt idx="67">
                  <c:v>-5.1100000000000034E-2</c:v>
                </c:pt>
                <c:pt idx="68">
                  <c:v>-3.3100000000000018E-2</c:v>
                </c:pt>
                <c:pt idx="69">
                  <c:v>-1.8499999999999961E-2</c:v>
                </c:pt>
                <c:pt idx="70">
                  <c:v>0</c:v>
                </c:pt>
                <c:pt idx="71">
                  <c:v>-0.18199999999999994</c:v>
                </c:pt>
                <c:pt idx="72">
                  <c:v>-6.3100000000000045E-2</c:v>
                </c:pt>
                <c:pt idx="73">
                  <c:v>-3.0499999999999972E-2</c:v>
                </c:pt>
                <c:pt idx="74">
                  <c:v>-1.7199999999999993E-2</c:v>
                </c:pt>
                <c:pt idx="75">
                  <c:v>-2.9699999999999949E-2</c:v>
                </c:pt>
                <c:pt idx="76">
                  <c:v>-9.2999999999999972E-2</c:v>
                </c:pt>
                <c:pt idx="77">
                  <c:v>-7.6999999999999957E-2</c:v>
                </c:pt>
                <c:pt idx="78">
                  <c:v>-7.4999999999999956E-2</c:v>
                </c:pt>
                <c:pt idx="79">
                  <c:v>-5.920000000000003E-2</c:v>
                </c:pt>
                <c:pt idx="80">
                  <c:v>-1.6599999999999948E-2</c:v>
                </c:pt>
                <c:pt idx="81">
                  <c:v>-3.4499999999999975E-2</c:v>
                </c:pt>
                <c:pt idx="82">
                  <c:v>-2.7599999999999958E-2</c:v>
                </c:pt>
                <c:pt idx="83">
                  <c:v>-1.6800000000000037E-2</c:v>
                </c:pt>
                <c:pt idx="84">
                  <c:v>-3.4799999999999942E-2</c:v>
                </c:pt>
                <c:pt idx="85">
                  <c:v>-3.7900000000000045E-2</c:v>
                </c:pt>
                <c:pt idx="86">
                  <c:v>-9.7000000000000419E-3</c:v>
                </c:pt>
                <c:pt idx="87">
                  <c:v>-1.0399999999999965E-2</c:v>
                </c:pt>
                <c:pt idx="88">
                  <c:v>-9.000000000000008E-3</c:v>
                </c:pt>
                <c:pt idx="89">
                  <c:v>-5.9899999999999953E-2</c:v>
                </c:pt>
                <c:pt idx="90">
                  <c:v>-6.4100000000000046E-2</c:v>
                </c:pt>
                <c:pt idx="91">
                  <c:v>-0.1371</c:v>
                </c:pt>
                <c:pt idx="92">
                  <c:v>-1.4100000000000001E-2</c:v>
                </c:pt>
                <c:pt idx="93">
                  <c:v>-5.1400000000000001E-2</c:v>
                </c:pt>
                <c:pt idx="94">
                  <c:v>-0.21520000000000006</c:v>
                </c:pt>
                <c:pt idx="95">
                  <c:v>-5.0000000000000044E-2</c:v>
                </c:pt>
                <c:pt idx="96">
                  <c:v>-6.7599999999999993E-2</c:v>
                </c:pt>
                <c:pt idx="97">
                  <c:v>-6.0100000000000042E-2</c:v>
                </c:pt>
                <c:pt idx="98">
                  <c:v>-6.1899999999999955E-2</c:v>
                </c:pt>
                <c:pt idx="99">
                  <c:v>-3.6000000000000032E-2</c:v>
                </c:pt>
                <c:pt idx="100">
                  <c:v>-1.7299999999999982E-2</c:v>
                </c:pt>
                <c:pt idx="101">
                  <c:v>-2.629999999999999E-2</c:v>
                </c:pt>
                <c:pt idx="102">
                  <c:v>-4.9100000000000033E-2</c:v>
                </c:pt>
                <c:pt idx="103">
                  <c:v>-4.3000000000000038E-2</c:v>
                </c:pt>
                <c:pt idx="104">
                  <c:v>-7.2899999999999965E-2</c:v>
                </c:pt>
                <c:pt idx="105">
                  <c:v>-3.3200000000000007E-2</c:v>
                </c:pt>
                <c:pt idx="106">
                  <c:v>-5.710000000000004E-2</c:v>
                </c:pt>
                <c:pt idx="107">
                  <c:v>-2.0299999999999985E-2</c:v>
                </c:pt>
                <c:pt idx="108">
                  <c:v>-4.1399999999999992E-2</c:v>
                </c:pt>
                <c:pt idx="109">
                  <c:v>-2.3900000000000032E-2</c:v>
                </c:pt>
                <c:pt idx="110">
                  <c:v>-7.6600000000000001E-2</c:v>
                </c:pt>
                <c:pt idx="111">
                  <c:v>-9.8600000000000021E-2</c:v>
                </c:pt>
                <c:pt idx="112">
                  <c:v>-4.8399999999999999E-2</c:v>
                </c:pt>
                <c:pt idx="113">
                  <c:v>-0.10560000000000003</c:v>
                </c:pt>
                <c:pt idx="114">
                  <c:v>-9.1500000000000026E-2</c:v>
                </c:pt>
                <c:pt idx="115">
                  <c:v>-4.9699999999999966E-2</c:v>
                </c:pt>
                <c:pt idx="116">
                  <c:v>-0.10009999999999997</c:v>
                </c:pt>
                <c:pt idx="117">
                  <c:v>-5.2100000000000035E-2</c:v>
                </c:pt>
                <c:pt idx="118">
                  <c:v>-7.569999999999999E-2</c:v>
                </c:pt>
                <c:pt idx="119">
                  <c:v>-9.5099999999999962E-2</c:v>
                </c:pt>
                <c:pt idx="120">
                  <c:v>-6.7100000000000048E-2</c:v>
                </c:pt>
                <c:pt idx="121">
                  <c:v>-1.7599999999999949E-2</c:v>
                </c:pt>
                <c:pt idx="122">
                  <c:v>-1.3700000000000045E-2</c:v>
                </c:pt>
                <c:pt idx="123">
                  <c:v>-1.7700000000000049E-2</c:v>
                </c:pt>
                <c:pt idx="124">
                  <c:v>-1.2700000000000045E-2</c:v>
                </c:pt>
                <c:pt idx="125">
                  <c:v>-1.0700000000000043E-2</c:v>
                </c:pt>
                <c:pt idx="126">
                  <c:v>-9.099999999999997E-3</c:v>
                </c:pt>
                <c:pt idx="127">
                  <c:v>-1.6100000000000003E-2</c:v>
                </c:pt>
                <c:pt idx="128">
                  <c:v>-9.5500000000000029E-2</c:v>
                </c:pt>
                <c:pt idx="129">
                  <c:v>-7.9200000000000048E-2</c:v>
                </c:pt>
                <c:pt idx="130">
                  <c:v>-9.0899999999999981E-2</c:v>
                </c:pt>
                <c:pt idx="131">
                  <c:v>-0.21029999999999993</c:v>
                </c:pt>
                <c:pt idx="132">
                  <c:v>-9.1500000000000026E-2</c:v>
                </c:pt>
                <c:pt idx="133">
                  <c:v>-0.12219999999999998</c:v>
                </c:pt>
                <c:pt idx="134">
                  <c:v>-0.11180000000000001</c:v>
                </c:pt>
                <c:pt idx="135">
                  <c:v>-7.3599999999999999E-2</c:v>
                </c:pt>
                <c:pt idx="136">
                  <c:v>-0.11139999999999994</c:v>
                </c:pt>
                <c:pt idx="137">
                  <c:v>-6.9699999999999984E-2</c:v>
                </c:pt>
                <c:pt idx="138">
                  <c:v>-0.11119999999999997</c:v>
                </c:pt>
                <c:pt idx="139">
                  <c:v>-0.1331</c:v>
                </c:pt>
                <c:pt idx="140">
                  <c:v>-6.9599999999999995E-2</c:v>
                </c:pt>
                <c:pt idx="141">
                  <c:v>-0.10099999999999998</c:v>
                </c:pt>
                <c:pt idx="142">
                  <c:v>-6.1599999999999988E-2</c:v>
                </c:pt>
                <c:pt idx="143">
                  <c:v>-8.3199999999999941E-2</c:v>
                </c:pt>
                <c:pt idx="144">
                  <c:v>-5.9499999999999997E-2</c:v>
                </c:pt>
                <c:pt idx="145">
                  <c:v>-3.2599999999999962E-2</c:v>
                </c:pt>
                <c:pt idx="146">
                  <c:v>-5.2699999999999969E-2</c:v>
                </c:pt>
                <c:pt idx="147">
                  <c:v>-2.9900000000000038E-2</c:v>
                </c:pt>
                <c:pt idx="148">
                  <c:v>-4.9599999999999977E-2</c:v>
                </c:pt>
                <c:pt idx="149">
                  <c:v>-5.2100000000000035E-2</c:v>
                </c:pt>
                <c:pt idx="150">
                  <c:v>-7.4500000000000011E-2</c:v>
                </c:pt>
                <c:pt idx="151">
                  <c:v>-4.4599999999999973E-2</c:v>
                </c:pt>
                <c:pt idx="152">
                  <c:v>-8.4400000000000031E-2</c:v>
                </c:pt>
                <c:pt idx="153">
                  <c:v>-0.11219999999999997</c:v>
                </c:pt>
                <c:pt idx="154">
                  <c:v>-5.5400000000000005E-2</c:v>
                </c:pt>
                <c:pt idx="155">
                  <c:v>-0.10880000000000001</c:v>
                </c:pt>
                <c:pt idx="156">
                  <c:v>-7.8699999999999992E-2</c:v>
                </c:pt>
                <c:pt idx="157">
                  <c:v>-7.2699999999999987E-2</c:v>
                </c:pt>
                <c:pt idx="158">
                  <c:v>-7.5600000000000001E-2</c:v>
                </c:pt>
                <c:pt idx="159">
                  <c:v>-7.4699999999999989E-2</c:v>
                </c:pt>
                <c:pt idx="160">
                  <c:v>-8.3300000000000041E-2</c:v>
                </c:pt>
                <c:pt idx="161">
                  <c:v>-7.6999999999999957E-2</c:v>
                </c:pt>
                <c:pt idx="162">
                  <c:v>-7.1699999999999986E-2</c:v>
                </c:pt>
                <c:pt idx="163">
                  <c:v>-9.4999999999999973E-2</c:v>
                </c:pt>
                <c:pt idx="164">
                  <c:v>-7.4300000000000033E-2</c:v>
                </c:pt>
                <c:pt idx="165">
                  <c:v>-6.579999999999997E-2</c:v>
                </c:pt>
                <c:pt idx="166">
                  <c:v>-5.5000000000000049E-2</c:v>
                </c:pt>
                <c:pt idx="167">
                  <c:v>-6.9799999999999973E-2</c:v>
                </c:pt>
                <c:pt idx="168">
                  <c:v>-3.6499999999999977E-2</c:v>
                </c:pt>
                <c:pt idx="169">
                  <c:v>-5.1000000000000045E-2</c:v>
                </c:pt>
                <c:pt idx="170">
                  <c:v>-2.0199999999999996E-2</c:v>
                </c:pt>
                <c:pt idx="171">
                  <c:v>-1.8800000000000039E-2</c:v>
                </c:pt>
                <c:pt idx="172">
                  <c:v>-2.9100000000000015E-2</c:v>
                </c:pt>
                <c:pt idx="173">
                  <c:v>-3.0100000000000016E-2</c:v>
                </c:pt>
                <c:pt idx="174">
                  <c:v>-8.4600000000000009E-2</c:v>
                </c:pt>
                <c:pt idx="175">
                  <c:v>-3.0900000000000039E-2</c:v>
                </c:pt>
                <c:pt idx="176">
                  <c:v>-4.2300000000000004E-2</c:v>
                </c:pt>
                <c:pt idx="177">
                  <c:v>-1.0299999999999976E-2</c:v>
                </c:pt>
                <c:pt idx="178">
                  <c:v>-5.6899999999999951E-2</c:v>
                </c:pt>
                <c:pt idx="179">
                  <c:v>-4.9599999999999977E-2</c:v>
                </c:pt>
                <c:pt idx="180">
                  <c:v>-8.340000000000003E-2</c:v>
                </c:pt>
                <c:pt idx="181">
                  <c:v>-1.2599999999999945E-2</c:v>
                </c:pt>
                <c:pt idx="182">
                  <c:v>-5.9000000000000163E-3</c:v>
                </c:pt>
                <c:pt idx="183">
                  <c:v>-1.2999999999999678E-3</c:v>
                </c:pt>
                <c:pt idx="184">
                  <c:v>1.9999999999997797E-4</c:v>
                </c:pt>
                <c:pt idx="185">
                  <c:v>-5.1999999999999824E-3</c:v>
                </c:pt>
                <c:pt idx="186">
                  <c:v>-1.1999999999999789E-3</c:v>
                </c:pt>
                <c:pt idx="187">
                  <c:v>-1.0900000000000021E-2</c:v>
                </c:pt>
                <c:pt idx="188">
                  <c:v>-1.870000000000005E-2</c:v>
                </c:pt>
                <c:pt idx="189">
                  <c:v>-2.4000000000000021E-2</c:v>
                </c:pt>
                <c:pt idx="190">
                  <c:v>-5.2699999999999969E-2</c:v>
                </c:pt>
                <c:pt idx="191">
                  <c:v>-4.5200000000000018E-2</c:v>
                </c:pt>
                <c:pt idx="192">
                  <c:v>-7.2899999999999965E-2</c:v>
                </c:pt>
                <c:pt idx="193">
                  <c:v>-4.5900000000000052E-2</c:v>
                </c:pt>
                <c:pt idx="194">
                  <c:v>-9.3400000000000039E-2</c:v>
                </c:pt>
                <c:pt idx="195">
                  <c:v>-2.9200000000000004E-2</c:v>
                </c:pt>
                <c:pt idx="196">
                  <c:v>-3.7800000000000056E-2</c:v>
                </c:pt>
                <c:pt idx="197">
                  <c:v>-5.0799999999999956E-2</c:v>
                </c:pt>
                <c:pt idx="198">
                  <c:v>-3.5800000000000054E-2</c:v>
                </c:pt>
                <c:pt idx="199">
                  <c:v>-2.4399999999999977E-2</c:v>
                </c:pt>
                <c:pt idx="200">
                  <c:v>-2.4499999999999966E-2</c:v>
                </c:pt>
                <c:pt idx="201">
                  <c:v>-2.0800000000000041E-2</c:v>
                </c:pt>
                <c:pt idx="20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1C1-461E-BC0C-2362DFFE81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53438336"/>
        <c:axId val="853436040"/>
      </c:scatterChart>
      <c:valAx>
        <c:axId val="853438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Changes (%) in area cultivated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3436040"/>
        <c:crosses val="autoZero"/>
        <c:crossBetween val="midCat"/>
      </c:valAx>
      <c:valAx>
        <c:axId val="853436040"/>
        <c:scaling>
          <c:orientation val="minMax"/>
          <c:min val="-0.3000000000000000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Yield change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3438336"/>
        <c:crosses val="autoZero"/>
        <c:crossBetween val="midCat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 b="0"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79</Words>
  <Characters>485</Characters>
  <Application>Microsoft Office Word</Application>
  <DocSecurity>0</DocSecurity>
  <Lines>15</Lines>
  <Paragraphs>9</Paragraphs>
  <ScaleCrop>false</ScaleCrop>
  <Company>European Commission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GALIMBERTI Francesco (JRC-ISPRA)</dc:creator>
  <cp:keywords/>
  <dc:description/>
  <cp:lastModifiedBy>GALIMBERTI Francesco (JRC-ISPRA)</cp:lastModifiedBy>
  <cp:revision>6</cp:revision>
  <cp:lastPrinted>2026-07-10T16:21:00Z</cp:lastPrinted>
  <dcterms:created xsi:type="dcterms:W3CDTF">2026-07-10T13:03:00Z</dcterms:created>
  <dcterms:modified xsi:type="dcterms:W3CDTF">2026-07-10T16:23:00Z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2026-07-10T13:07:58Z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db79130b-33c7-4202-8cd9-d518d7a49b2c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</Properties>
</file>