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94714" w14:textId="62C75A4D" w:rsidR="00C45116" w:rsidRPr="00817337" w:rsidRDefault="00C45116" w:rsidP="00160E67">
      <w:pPr>
        <w:pStyle w:val="1"/>
        <w:rPr>
          <w:rFonts w:ascii="Times New Roman" w:hAnsi="Times New Roman"/>
          <w:b w:val="0"/>
          <w:bCs w:val="0"/>
          <w:sz w:val="36"/>
          <w:szCs w:val="36"/>
        </w:rPr>
      </w:pPr>
      <w:bookmarkStart w:id="0" w:name="_Hlk182308112"/>
      <w:bookmarkEnd w:id="0"/>
      <w:r w:rsidRPr="00817337">
        <w:rPr>
          <w:rFonts w:ascii="Times New Roman" w:hAnsi="Times New Roman"/>
          <w:b w:val="0"/>
          <w:bCs w:val="0"/>
          <w:sz w:val="36"/>
          <w:szCs w:val="36"/>
        </w:rPr>
        <w:t xml:space="preserve">Supplementary Information </w:t>
      </w:r>
      <w:r w:rsidR="0090585C">
        <w:rPr>
          <w:rFonts w:ascii="Times New Roman" w:hAnsi="Times New Roman" w:hint="eastAsia"/>
          <w:b w:val="0"/>
          <w:bCs w:val="0"/>
          <w:sz w:val="36"/>
          <w:szCs w:val="36"/>
        </w:rPr>
        <w:t xml:space="preserve">for </w:t>
      </w:r>
    </w:p>
    <w:p w14:paraId="6DC26FFA" w14:textId="5CC96F0E" w:rsidR="00322DA3" w:rsidRPr="00682B92" w:rsidRDefault="00682B92" w:rsidP="00682B92">
      <w:pPr>
        <w:spacing w:afterLines="100" w:after="312"/>
        <w:jc w:val="center"/>
        <w:rPr>
          <w:rFonts w:ascii="Times New Roman" w:eastAsia="等线" w:hAnsi="Times New Roman" w:cs="Arial"/>
          <w:b/>
          <w:bCs/>
          <w:sz w:val="28"/>
          <w:szCs w:val="32"/>
          <w:lang w:val="en-GB"/>
        </w:rPr>
      </w:pPr>
      <w:r w:rsidRPr="00682B92">
        <w:rPr>
          <w:rFonts w:ascii="Times New Roman" w:eastAsia="等线" w:hAnsi="Times New Roman" w:cs="Arial"/>
          <w:b/>
          <w:bCs/>
          <w:sz w:val="28"/>
          <w:szCs w:val="32"/>
          <w:lang w:val="en-GB"/>
        </w:rPr>
        <w:t xml:space="preserve">Multiscale </w:t>
      </w:r>
      <w:proofErr w:type="spellStart"/>
      <w:r w:rsidRPr="00682B92">
        <w:rPr>
          <w:rFonts w:ascii="Times New Roman" w:eastAsia="等线" w:hAnsi="Times New Roman" w:cs="Arial" w:hint="eastAsia"/>
          <w:b/>
          <w:bCs/>
          <w:sz w:val="28"/>
          <w:szCs w:val="32"/>
          <w:lang w:val="en-GB"/>
        </w:rPr>
        <w:t>antiwear</w:t>
      </w:r>
      <w:proofErr w:type="spellEnd"/>
      <w:r w:rsidRPr="00682B92">
        <w:rPr>
          <w:rFonts w:ascii="Times New Roman" w:eastAsia="等线" w:hAnsi="Times New Roman" w:cs="Arial" w:hint="eastAsia"/>
          <w:b/>
          <w:bCs/>
          <w:sz w:val="28"/>
          <w:szCs w:val="32"/>
          <w:lang w:val="en-GB"/>
        </w:rPr>
        <w:t xml:space="preserve"> </w:t>
      </w:r>
      <w:proofErr w:type="spellStart"/>
      <w:r w:rsidRPr="00682B92">
        <w:rPr>
          <w:rFonts w:ascii="Times New Roman" w:eastAsia="等线" w:hAnsi="Times New Roman" w:cs="Arial" w:hint="eastAsia"/>
          <w:b/>
          <w:bCs/>
          <w:sz w:val="28"/>
          <w:szCs w:val="32"/>
          <w:lang w:val="en-GB"/>
        </w:rPr>
        <w:t>t</w:t>
      </w:r>
      <w:r w:rsidRPr="00682B92">
        <w:rPr>
          <w:rFonts w:ascii="Times New Roman" w:eastAsia="等线" w:hAnsi="Times New Roman" w:cs="Arial"/>
          <w:b/>
          <w:bCs/>
          <w:sz w:val="28"/>
          <w:szCs w:val="32"/>
          <w:lang w:val="en-GB"/>
        </w:rPr>
        <w:t>ribofilm</w:t>
      </w:r>
      <w:proofErr w:type="spellEnd"/>
      <w:r w:rsidRPr="00682B92">
        <w:rPr>
          <w:rFonts w:ascii="Times New Roman" w:eastAsia="等线" w:hAnsi="Times New Roman" w:cs="Arial"/>
          <w:b/>
          <w:bCs/>
          <w:sz w:val="28"/>
          <w:szCs w:val="32"/>
          <w:lang w:val="en-GB"/>
        </w:rPr>
        <w:t xml:space="preserve"> </w:t>
      </w:r>
      <w:r w:rsidRPr="00682B92">
        <w:rPr>
          <w:rFonts w:ascii="Times New Roman" w:eastAsia="等线" w:hAnsi="Times New Roman" w:cs="Arial" w:hint="eastAsia"/>
          <w:b/>
          <w:bCs/>
          <w:sz w:val="28"/>
          <w:szCs w:val="32"/>
          <w:lang w:val="en-GB"/>
        </w:rPr>
        <w:t>e</w:t>
      </w:r>
      <w:r w:rsidRPr="00682B92">
        <w:rPr>
          <w:rFonts w:ascii="Times New Roman" w:eastAsia="等线" w:hAnsi="Times New Roman" w:cs="Arial"/>
          <w:b/>
          <w:bCs/>
          <w:sz w:val="28"/>
          <w:szCs w:val="32"/>
          <w:lang w:val="en-GB"/>
        </w:rPr>
        <w:t xml:space="preserve">volutionary </w:t>
      </w:r>
      <w:r w:rsidRPr="00682B92">
        <w:rPr>
          <w:rFonts w:ascii="Times New Roman" w:eastAsia="等线" w:hAnsi="Times New Roman" w:cs="Arial" w:hint="eastAsia"/>
          <w:b/>
          <w:bCs/>
          <w:sz w:val="28"/>
          <w:szCs w:val="32"/>
          <w:lang w:val="en-GB"/>
        </w:rPr>
        <w:t>p</w:t>
      </w:r>
      <w:r w:rsidRPr="00682B92">
        <w:rPr>
          <w:rFonts w:ascii="Times New Roman" w:eastAsia="等线" w:hAnsi="Times New Roman" w:cs="Arial"/>
          <w:b/>
          <w:bCs/>
          <w:sz w:val="28"/>
          <w:szCs w:val="32"/>
          <w:lang w:val="en-GB"/>
        </w:rPr>
        <w:t xml:space="preserve">athways: </w:t>
      </w:r>
      <w:r w:rsidRPr="00682B92">
        <w:rPr>
          <w:rFonts w:ascii="Times New Roman" w:eastAsia="等线" w:hAnsi="Times New Roman" w:cs="Arial" w:hint="eastAsia"/>
          <w:b/>
          <w:bCs/>
          <w:sz w:val="28"/>
          <w:szCs w:val="32"/>
          <w:lang w:val="en-GB"/>
        </w:rPr>
        <w:t>f</w:t>
      </w:r>
      <w:r w:rsidRPr="00682B92">
        <w:rPr>
          <w:rFonts w:ascii="Times New Roman" w:eastAsia="等线" w:hAnsi="Times New Roman" w:cs="Arial"/>
          <w:b/>
          <w:bCs/>
          <w:sz w:val="28"/>
          <w:szCs w:val="32"/>
          <w:lang w:val="en-GB"/>
        </w:rPr>
        <w:t xml:space="preserve">rom </w:t>
      </w:r>
      <w:r w:rsidRPr="00682B92">
        <w:rPr>
          <w:rFonts w:ascii="Times New Roman" w:eastAsia="等线" w:hAnsi="Times New Roman" w:cs="Arial" w:hint="eastAsia"/>
          <w:b/>
          <w:bCs/>
          <w:sz w:val="28"/>
          <w:szCs w:val="32"/>
          <w:lang w:val="en-GB"/>
        </w:rPr>
        <w:t>e</w:t>
      </w:r>
      <w:r w:rsidRPr="00682B92">
        <w:rPr>
          <w:rFonts w:ascii="Times New Roman" w:eastAsia="等线" w:hAnsi="Times New Roman" w:cs="Arial"/>
          <w:b/>
          <w:bCs/>
          <w:sz w:val="28"/>
          <w:szCs w:val="32"/>
          <w:lang w:val="en-GB"/>
        </w:rPr>
        <w:t>ntropy-</w:t>
      </w:r>
      <w:r w:rsidRPr="00682B92">
        <w:rPr>
          <w:rFonts w:ascii="Times New Roman" w:eastAsia="等线" w:hAnsi="Times New Roman" w:cs="Arial" w:hint="eastAsia"/>
          <w:b/>
          <w:bCs/>
          <w:sz w:val="28"/>
          <w:szCs w:val="32"/>
          <w:lang w:val="en-GB"/>
        </w:rPr>
        <w:t>d</w:t>
      </w:r>
      <w:r w:rsidRPr="00682B92">
        <w:rPr>
          <w:rFonts w:ascii="Times New Roman" w:eastAsia="等线" w:hAnsi="Times New Roman" w:cs="Arial"/>
          <w:b/>
          <w:bCs/>
          <w:sz w:val="28"/>
          <w:szCs w:val="32"/>
          <w:lang w:val="en-GB"/>
        </w:rPr>
        <w:t xml:space="preserve">riven </w:t>
      </w:r>
      <w:r w:rsidRPr="00682B92">
        <w:rPr>
          <w:rFonts w:ascii="Times New Roman" w:eastAsia="等线" w:hAnsi="Times New Roman" w:cs="Arial" w:hint="eastAsia"/>
          <w:b/>
          <w:bCs/>
          <w:sz w:val="28"/>
          <w:szCs w:val="32"/>
          <w:lang w:val="en-GB"/>
        </w:rPr>
        <w:t>a</w:t>
      </w:r>
      <w:r w:rsidRPr="00682B92">
        <w:rPr>
          <w:rFonts w:ascii="Times New Roman" w:eastAsia="等线" w:hAnsi="Times New Roman" w:cs="Arial"/>
          <w:b/>
          <w:bCs/>
          <w:sz w:val="28"/>
          <w:szCs w:val="32"/>
          <w:lang w:val="en-GB"/>
        </w:rPr>
        <w:t xml:space="preserve">tomic </w:t>
      </w:r>
      <w:r w:rsidRPr="00682B92">
        <w:rPr>
          <w:rFonts w:ascii="Times New Roman" w:eastAsia="等线" w:hAnsi="Times New Roman" w:cs="Arial" w:hint="eastAsia"/>
          <w:b/>
          <w:bCs/>
          <w:sz w:val="28"/>
          <w:szCs w:val="32"/>
          <w:lang w:val="en-GB"/>
        </w:rPr>
        <w:t>m</w:t>
      </w:r>
      <w:r w:rsidRPr="00682B92">
        <w:rPr>
          <w:rFonts w:ascii="Times New Roman" w:eastAsia="等线" w:hAnsi="Times New Roman" w:cs="Arial"/>
          <w:b/>
          <w:bCs/>
          <w:sz w:val="28"/>
          <w:szCs w:val="32"/>
          <w:lang w:val="en-GB"/>
        </w:rPr>
        <w:t xml:space="preserve">ixing to </w:t>
      </w:r>
      <w:r w:rsidRPr="00682B92">
        <w:rPr>
          <w:rFonts w:ascii="Times New Roman" w:eastAsia="等线" w:hAnsi="Times New Roman" w:cs="Arial" w:hint="eastAsia"/>
          <w:b/>
          <w:bCs/>
          <w:sz w:val="28"/>
          <w:szCs w:val="32"/>
          <w:lang w:val="en-GB"/>
        </w:rPr>
        <w:t>m</w:t>
      </w:r>
      <w:r w:rsidRPr="00682B92">
        <w:rPr>
          <w:rFonts w:ascii="Times New Roman" w:eastAsia="等线" w:hAnsi="Times New Roman" w:cs="Arial"/>
          <w:b/>
          <w:bCs/>
          <w:sz w:val="28"/>
          <w:szCs w:val="32"/>
          <w:lang w:val="en-GB"/>
        </w:rPr>
        <w:t xml:space="preserve">esoscale </w:t>
      </w:r>
      <w:r w:rsidRPr="00682B92">
        <w:rPr>
          <w:rFonts w:ascii="Times New Roman" w:eastAsia="等线" w:hAnsi="Times New Roman" w:cs="Arial" w:hint="eastAsia"/>
          <w:b/>
          <w:bCs/>
          <w:sz w:val="28"/>
          <w:szCs w:val="32"/>
          <w:lang w:val="en-GB"/>
        </w:rPr>
        <w:t>g</w:t>
      </w:r>
      <w:r w:rsidRPr="00682B92">
        <w:rPr>
          <w:rFonts w:ascii="Times New Roman" w:eastAsia="等线" w:hAnsi="Times New Roman" w:cs="Arial"/>
          <w:b/>
          <w:bCs/>
          <w:sz w:val="28"/>
          <w:szCs w:val="32"/>
          <w:lang w:val="en-GB"/>
        </w:rPr>
        <w:t>rowth</w:t>
      </w:r>
      <w:bookmarkStart w:id="1" w:name="_Hlk209794305"/>
      <w:bookmarkStart w:id="2" w:name="_Hlk155604843"/>
      <w:bookmarkStart w:id="3" w:name="_Hlk139372325"/>
    </w:p>
    <w:p w14:paraId="5C2B8323" w14:textId="77777777" w:rsidR="00FE1B57" w:rsidRPr="00FE1B57" w:rsidRDefault="00FE1B57" w:rsidP="00FE1B57">
      <w:pPr>
        <w:widowControl/>
        <w:rPr>
          <w:rFonts w:ascii="Times New Roman" w:eastAsia="等线" w:hAnsi="Times New Roman" w:cs="Times New Roman"/>
          <w:iCs/>
          <w:color w:val="000000"/>
          <w:kern w:val="0"/>
          <w:sz w:val="24"/>
          <w:szCs w:val="24"/>
          <w:vertAlign w:val="superscript"/>
          <w:lang w:val="en-GB" w:eastAsia="en-US"/>
          <w14:ligatures w14:val="standardContextual"/>
        </w:rPr>
      </w:pPr>
      <w:bookmarkStart w:id="4" w:name="_Hlk199442360"/>
      <w:bookmarkStart w:id="5" w:name="_Hlk209794317"/>
      <w:bookmarkEnd w:id="1"/>
      <w:bookmarkEnd w:id="2"/>
      <w:r w:rsidRPr="00FE1B57">
        <w:rPr>
          <w:rFonts w:ascii="Times New Roman" w:eastAsia="等线" w:hAnsi="Times New Roman" w:cs="Times New Roman"/>
          <w:iCs/>
          <w:color w:val="000000"/>
          <w:kern w:val="0"/>
          <w:sz w:val="24"/>
          <w:szCs w:val="24"/>
          <w:lang w:val="en-GB" w:eastAsia="en-US"/>
          <w14:ligatures w14:val="standardContextual"/>
        </w:rPr>
        <w:t>Shaoli Jiang</w:t>
      </w:r>
      <w:r w:rsidRPr="00FE1B57">
        <w:rPr>
          <w:rFonts w:ascii="Times New Roman" w:eastAsia="等线" w:hAnsi="Times New Roman" w:cs="Times New Roman"/>
          <w:iCs/>
          <w:color w:val="000000"/>
          <w:kern w:val="0"/>
          <w:sz w:val="24"/>
          <w:szCs w:val="24"/>
          <w:vertAlign w:val="superscript"/>
          <w:lang w:val="en-GB" w:eastAsia="en-US"/>
          <w14:ligatures w14:val="standardContextual"/>
        </w:rPr>
        <w:t>1*</w:t>
      </w:r>
      <w:r w:rsidRPr="00FE1B57">
        <w:rPr>
          <w:rFonts w:ascii="Times New Roman" w:eastAsia="等线" w:hAnsi="Times New Roman" w:cs="Times New Roman"/>
          <w:iCs/>
          <w:color w:val="000000"/>
          <w:kern w:val="0"/>
          <w:sz w:val="24"/>
          <w:szCs w:val="24"/>
          <w:lang w:val="en-GB" w:eastAsia="en-US"/>
          <w14:ligatures w14:val="standardContextual"/>
        </w:rPr>
        <w:t>, Takuya Kuwahara</w:t>
      </w:r>
      <w:r w:rsidRPr="00FE1B57">
        <w:rPr>
          <w:rFonts w:ascii="Times New Roman" w:eastAsia="等线" w:hAnsi="Times New Roman" w:cs="Times New Roman"/>
          <w:iCs/>
          <w:color w:val="000000"/>
          <w:kern w:val="0"/>
          <w:sz w:val="24"/>
          <w:szCs w:val="24"/>
          <w:vertAlign w:val="superscript"/>
          <w:lang w:val="en-GB" w:eastAsia="en-US"/>
          <w14:ligatures w14:val="standardContextual"/>
        </w:rPr>
        <w:t>2*</w:t>
      </w:r>
      <w:r w:rsidRPr="00FE1B57">
        <w:rPr>
          <w:rFonts w:ascii="Times New Roman" w:eastAsia="等线" w:hAnsi="Times New Roman" w:cs="Times New Roman"/>
          <w:iCs/>
          <w:color w:val="000000"/>
          <w:kern w:val="0"/>
          <w:sz w:val="24"/>
          <w:szCs w:val="24"/>
          <w:lang w:val="en-GB" w:eastAsia="en-US"/>
          <w14:ligatures w14:val="standardContextual"/>
        </w:rPr>
        <w:t>, Maria-Isabel de Barros Bouchet</w:t>
      </w:r>
      <w:r w:rsidRPr="00FE1B57">
        <w:rPr>
          <w:rFonts w:ascii="Times New Roman" w:eastAsia="等线" w:hAnsi="Times New Roman" w:cs="Times New Roman"/>
          <w:color w:val="000000"/>
          <w:sz w:val="24"/>
          <w:szCs w:val="24"/>
          <w:vertAlign w:val="superscript"/>
          <w:lang w:val="en-GB" w:eastAsia="en-US"/>
          <w14:ligatures w14:val="standardContextual"/>
        </w:rPr>
        <w:t>3</w:t>
      </w:r>
      <w:r w:rsidRPr="00FE1B57">
        <w:rPr>
          <w:rFonts w:ascii="Times New Roman" w:eastAsia="等线" w:hAnsi="Times New Roman" w:cs="Times New Roman"/>
          <w:iCs/>
          <w:color w:val="000000"/>
          <w:kern w:val="0"/>
          <w:sz w:val="24"/>
          <w:szCs w:val="24"/>
          <w:vertAlign w:val="superscript"/>
          <w:lang w:val="en-GB" w:eastAsia="en-US"/>
          <w14:ligatures w14:val="standardContextual"/>
        </w:rPr>
        <w:t>*</w:t>
      </w:r>
      <w:r w:rsidRPr="00FE1B57">
        <w:rPr>
          <w:rFonts w:ascii="Times New Roman" w:eastAsia="等线" w:hAnsi="Times New Roman" w:cs="Times New Roman"/>
          <w:iCs/>
          <w:color w:val="000000"/>
          <w:kern w:val="0"/>
          <w:sz w:val="24"/>
          <w:szCs w:val="24"/>
          <w:lang w:val="en-GB"/>
          <w14:ligatures w14:val="standardContextual"/>
        </w:rPr>
        <w:t>, J</w:t>
      </w:r>
      <w:r w:rsidRPr="00FE1B57">
        <w:rPr>
          <w:rFonts w:ascii="Times New Roman" w:eastAsia="等线" w:hAnsi="Times New Roman" w:cs="Times New Roman"/>
          <w:iCs/>
          <w:color w:val="000000"/>
          <w:kern w:val="0"/>
          <w:sz w:val="24"/>
          <w:szCs w:val="24"/>
          <w:lang w:val="en-GB" w:eastAsia="en-US"/>
          <w14:ligatures w14:val="standardContextual"/>
        </w:rPr>
        <w:t>ean Michel Martin</w:t>
      </w:r>
      <w:r w:rsidRPr="00FE1B57">
        <w:rPr>
          <w:rFonts w:ascii="Times New Roman" w:eastAsia="等线" w:hAnsi="Times New Roman" w:cs="Times New Roman"/>
          <w:iCs/>
          <w:color w:val="000000"/>
          <w:kern w:val="0"/>
          <w:sz w:val="24"/>
          <w:szCs w:val="24"/>
          <w:vertAlign w:val="superscript"/>
          <w:lang w:val="en-GB" w:eastAsia="en-US"/>
          <w14:ligatures w14:val="standardContextual"/>
        </w:rPr>
        <w:t>3</w:t>
      </w:r>
      <w:r w:rsidRPr="00FE1B57">
        <w:rPr>
          <w:rFonts w:ascii="Times New Roman" w:eastAsia="等线" w:hAnsi="Times New Roman" w:cs="Times New Roman"/>
          <w:iCs/>
          <w:color w:val="000000"/>
          <w:kern w:val="0"/>
          <w:sz w:val="24"/>
          <w:szCs w:val="24"/>
          <w:lang w:val="en-GB" w:eastAsia="en-US"/>
          <w14:ligatures w14:val="standardContextual"/>
        </w:rPr>
        <w:t xml:space="preserve">, </w:t>
      </w:r>
      <w:r w:rsidRPr="00FE1B57">
        <w:rPr>
          <w:rFonts w:ascii="Times New Roman" w:eastAsia="等线" w:hAnsi="Times New Roman" w:cs="Times New Roman"/>
          <w:iCs/>
          <w:color w:val="000000"/>
          <w:kern w:val="0"/>
          <w:sz w:val="24"/>
          <w:szCs w:val="24"/>
          <w:lang w:val="en-GB"/>
          <w14:ligatures w14:val="standardContextual"/>
        </w:rPr>
        <w:t>Janet S. S. Wong</w:t>
      </w:r>
      <w:r w:rsidRPr="00FE1B57">
        <w:rPr>
          <w:rFonts w:ascii="Times New Roman" w:eastAsia="等线" w:hAnsi="Times New Roman" w:cs="Times New Roman"/>
          <w:iCs/>
          <w:color w:val="000000"/>
          <w:kern w:val="0"/>
          <w:sz w:val="24"/>
          <w:szCs w:val="24"/>
          <w:vertAlign w:val="superscript"/>
          <w:lang w:val="en-GB"/>
          <w14:ligatures w14:val="standardContextual"/>
        </w:rPr>
        <w:t>4</w:t>
      </w:r>
      <w:r w:rsidRPr="00FE1B57">
        <w:rPr>
          <w:rFonts w:ascii="Times New Roman" w:eastAsia="等线" w:hAnsi="Times New Roman" w:cs="Times New Roman"/>
          <w:iCs/>
          <w:color w:val="000000"/>
          <w:kern w:val="0"/>
          <w:sz w:val="24"/>
          <w:szCs w:val="24"/>
          <w:lang w:val="en-GB"/>
          <w14:ligatures w14:val="standardContextual"/>
        </w:rPr>
        <w:t xml:space="preserve">, </w:t>
      </w:r>
      <w:r w:rsidRPr="00FE1B57">
        <w:rPr>
          <w:rFonts w:ascii="Times New Roman" w:eastAsia="等线" w:hAnsi="Times New Roman" w:cs="Times New Roman"/>
          <w:iCs/>
          <w:color w:val="000000"/>
          <w:kern w:val="0"/>
          <w:sz w:val="24"/>
          <w:szCs w:val="24"/>
          <w:lang w:val="en-GB" w:eastAsia="en-US"/>
          <w14:ligatures w14:val="standardContextual"/>
        </w:rPr>
        <w:t>Kazuya Kuriyagawa</w:t>
      </w:r>
      <w:r w:rsidRPr="00FE1B57">
        <w:rPr>
          <w:rFonts w:ascii="Times New Roman" w:eastAsia="等线" w:hAnsi="Times New Roman" w:cs="Times New Roman"/>
          <w:iCs/>
          <w:color w:val="000000"/>
          <w:kern w:val="0"/>
          <w:sz w:val="24"/>
          <w:szCs w:val="24"/>
          <w:vertAlign w:val="superscript"/>
          <w:lang w:val="en-GB" w:eastAsia="en-US"/>
          <w14:ligatures w14:val="standardContextual"/>
        </w:rPr>
        <w:t>1</w:t>
      </w:r>
      <w:r w:rsidRPr="00FE1B57">
        <w:rPr>
          <w:rFonts w:ascii="Times New Roman" w:eastAsia="等线" w:hAnsi="Times New Roman" w:cs="Times New Roman"/>
          <w:iCs/>
          <w:color w:val="000000"/>
          <w:kern w:val="0"/>
          <w:sz w:val="24"/>
          <w:szCs w:val="24"/>
          <w:lang w:val="en-GB" w:eastAsia="en-US"/>
          <w14:ligatures w14:val="standardContextual"/>
        </w:rPr>
        <w:t>, Théo Yamana</w:t>
      </w:r>
      <w:r w:rsidRPr="00FE1B57">
        <w:rPr>
          <w:rFonts w:ascii="Times New Roman" w:eastAsia="等线" w:hAnsi="Times New Roman" w:cs="Times New Roman"/>
          <w:iCs/>
          <w:color w:val="000000"/>
          <w:kern w:val="0"/>
          <w:sz w:val="24"/>
          <w:szCs w:val="24"/>
          <w:vertAlign w:val="superscript"/>
          <w:lang w:val="en-GB" w:eastAsia="en-US"/>
          <w14:ligatures w14:val="standardContextual"/>
        </w:rPr>
        <w:t>1</w:t>
      </w:r>
      <w:r w:rsidRPr="00FE1B57">
        <w:rPr>
          <w:rFonts w:ascii="Times New Roman" w:eastAsia="等线" w:hAnsi="Times New Roman" w:cs="Times New Roman"/>
          <w:iCs/>
          <w:color w:val="000000"/>
          <w:kern w:val="0"/>
          <w:sz w:val="24"/>
          <w:szCs w:val="24"/>
          <w:lang w:val="en-GB" w:eastAsia="en-US"/>
          <w14:ligatures w14:val="standardContextual"/>
        </w:rPr>
        <w:t>,</w:t>
      </w:r>
      <w:r w:rsidRPr="00FE1B57">
        <w:rPr>
          <w:rFonts w:ascii="Times New Roman" w:eastAsia="等线" w:hAnsi="Times New Roman" w:cs="Times New Roman"/>
          <w:iCs/>
          <w:color w:val="000000"/>
          <w:kern w:val="0"/>
          <w:sz w:val="24"/>
          <w:szCs w:val="24"/>
          <w:vertAlign w:val="superscript"/>
          <w:lang w:val="en-GB" w:eastAsia="en-US"/>
          <w14:ligatures w14:val="standardContextual"/>
        </w:rPr>
        <w:t xml:space="preserve"> </w:t>
      </w:r>
      <w:r w:rsidRPr="00FE1B57">
        <w:rPr>
          <w:rFonts w:ascii="Times New Roman" w:eastAsia="等线" w:hAnsi="Times New Roman" w:cs="Times New Roman"/>
          <w:color w:val="000000"/>
          <w:sz w:val="24"/>
          <w:szCs w:val="24"/>
          <w:lang w:val="en-GB"/>
          <w14:ligatures w14:val="standardContextual"/>
        </w:rPr>
        <w:t>Tasuku Hamaguchi</w:t>
      </w:r>
      <w:r w:rsidRPr="00FE1B57">
        <w:rPr>
          <w:rFonts w:ascii="Times New Roman" w:eastAsia="等线" w:hAnsi="Times New Roman" w:cs="Times New Roman"/>
          <w:color w:val="000000"/>
          <w:sz w:val="24"/>
          <w:szCs w:val="24"/>
          <w:vertAlign w:val="superscript"/>
          <w:lang w:val="en-GB"/>
          <w14:ligatures w14:val="standardContextual"/>
        </w:rPr>
        <w:t>5</w:t>
      </w:r>
      <w:r w:rsidRPr="00FE1B57">
        <w:rPr>
          <w:rFonts w:ascii="Times New Roman" w:eastAsia="等线" w:hAnsi="Times New Roman" w:cs="Times New Roman"/>
          <w:color w:val="000000"/>
          <w:sz w:val="24"/>
          <w:szCs w:val="24"/>
          <w:lang w:val="en-GB"/>
          <w14:ligatures w14:val="standardContextual"/>
        </w:rPr>
        <w:t>, Daisuke Unabara</w:t>
      </w:r>
      <w:r w:rsidRPr="00FE1B57">
        <w:rPr>
          <w:rFonts w:ascii="Times New Roman" w:eastAsia="等线" w:hAnsi="Times New Roman" w:cs="Times New Roman"/>
          <w:color w:val="000000"/>
          <w:sz w:val="24"/>
          <w:szCs w:val="24"/>
          <w:vertAlign w:val="superscript"/>
          <w:lang w:val="en-GB"/>
          <w14:ligatures w14:val="standardContextual"/>
        </w:rPr>
        <w:t>5</w:t>
      </w:r>
      <w:r w:rsidRPr="00FE1B57">
        <w:rPr>
          <w:rFonts w:ascii="Times New Roman" w:eastAsia="等线" w:hAnsi="Times New Roman" w:cs="Times New Roman"/>
          <w:color w:val="000000"/>
          <w:sz w:val="24"/>
          <w:szCs w:val="24"/>
          <w:lang w:val="en-GB"/>
          <w14:ligatures w14:val="standardContextual"/>
        </w:rPr>
        <w:t>,</w:t>
      </w:r>
      <w:r w:rsidRPr="00FE1B57">
        <w:rPr>
          <w:rFonts w:ascii="Times New Roman" w:eastAsia="等线" w:hAnsi="Times New Roman" w:cs="Times New Roman"/>
          <w:iCs/>
          <w:color w:val="000000"/>
          <w:kern w:val="0"/>
          <w:sz w:val="24"/>
          <w:szCs w:val="24"/>
          <w:lang w:val="en-GB" w:eastAsia="en-US"/>
          <w14:ligatures w14:val="standardContextual"/>
        </w:rPr>
        <w:t xml:space="preserve"> </w:t>
      </w:r>
      <w:r w:rsidRPr="00FE1B57">
        <w:rPr>
          <w:rFonts w:ascii="Times New Roman" w:eastAsia="等线" w:hAnsi="Times New Roman" w:cs="Times New Roman"/>
          <w:color w:val="000000"/>
          <w:sz w:val="24"/>
          <w:szCs w:val="24"/>
          <w:lang w:val="en-GB"/>
          <w14:ligatures w14:val="standardContextual"/>
        </w:rPr>
        <w:t>Koji Yonekura</w:t>
      </w:r>
      <w:r w:rsidRPr="00FE1B57">
        <w:rPr>
          <w:rFonts w:ascii="Times New Roman" w:eastAsia="等线" w:hAnsi="Times New Roman" w:cs="Times New Roman"/>
          <w:color w:val="000000"/>
          <w:sz w:val="24"/>
          <w:szCs w:val="24"/>
          <w:vertAlign w:val="superscript"/>
          <w:lang w:val="en-GB"/>
          <w14:ligatures w14:val="standardContextual"/>
        </w:rPr>
        <w:t>5,6</w:t>
      </w:r>
      <w:r w:rsidRPr="00FE1B57">
        <w:rPr>
          <w:rFonts w:ascii="Times New Roman" w:eastAsia="等线" w:hAnsi="Times New Roman" w:cs="Times New Roman"/>
          <w:color w:val="000000"/>
          <w:sz w:val="24"/>
          <w:szCs w:val="24"/>
          <w:lang w:val="en-GB"/>
          <w14:ligatures w14:val="standardContextual"/>
        </w:rPr>
        <w:t xml:space="preserve">, </w:t>
      </w:r>
      <w:r w:rsidRPr="00FE1B57">
        <w:rPr>
          <w:rFonts w:ascii="Times New Roman" w:eastAsia="等线" w:hAnsi="Times New Roman" w:cs="Times New Roman"/>
          <w:iCs/>
          <w:color w:val="000000"/>
          <w:kern w:val="0"/>
          <w:sz w:val="24"/>
          <w:szCs w:val="24"/>
          <w:lang w:val="en-GB" w:eastAsia="en-US"/>
          <w14:ligatures w14:val="standardContextual"/>
        </w:rPr>
        <w:t>Koshi Adachi</w:t>
      </w:r>
      <w:r w:rsidRPr="00FE1B57">
        <w:rPr>
          <w:rFonts w:ascii="Times New Roman" w:eastAsia="等线" w:hAnsi="Times New Roman" w:cs="Times New Roman"/>
          <w:iCs/>
          <w:color w:val="000000"/>
          <w:kern w:val="0"/>
          <w:sz w:val="24"/>
          <w:szCs w:val="24"/>
          <w:vertAlign w:val="superscript"/>
          <w:lang w:val="en-GB" w:eastAsia="en-US"/>
          <w14:ligatures w14:val="standardContextual"/>
        </w:rPr>
        <w:t>1</w:t>
      </w:r>
      <w:r w:rsidRPr="00FE1B57">
        <w:rPr>
          <w:rFonts w:ascii="Times New Roman" w:eastAsia="等线" w:hAnsi="Times New Roman" w:cs="Times New Roman"/>
          <w:iCs/>
          <w:color w:val="000000"/>
          <w:kern w:val="0"/>
          <w:sz w:val="24"/>
          <w:szCs w:val="24"/>
          <w:lang w:val="en-GB" w:eastAsia="en-US"/>
          <w14:ligatures w14:val="standardContextual"/>
        </w:rPr>
        <w:t xml:space="preserve">, </w:t>
      </w:r>
      <w:proofErr w:type="spellStart"/>
      <w:r w:rsidRPr="00FE1B57">
        <w:rPr>
          <w:rFonts w:ascii="Times New Roman" w:eastAsia="等线" w:hAnsi="Times New Roman" w:cs="Times New Roman"/>
          <w:iCs/>
          <w:color w:val="000000"/>
          <w:kern w:val="0"/>
          <w:sz w:val="24"/>
          <w:szCs w:val="24"/>
          <w:lang w:val="en-GB" w:eastAsia="en-US"/>
          <w14:ligatures w14:val="standardContextual"/>
        </w:rPr>
        <w:t>Motoyuki</w:t>
      </w:r>
      <w:proofErr w:type="spellEnd"/>
      <w:r w:rsidRPr="00FE1B57">
        <w:rPr>
          <w:rFonts w:ascii="Times New Roman" w:eastAsia="等线" w:hAnsi="Times New Roman" w:cs="Times New Roman"/>
          <w:iCs/>
          <w:color w:val="000000"/>
          <w:kern w:val="0"/>
          <w:sz w:val="24"/>
          <w:szCs w:val="24"/>
          <w:lang w:val="en-GB" w:eastAsia="en-US"/>
          <w14:ligatures w14:val="standardContextual"/>
        </w:rPr>
        <w:t xml:space="preserve"> Murashima</w:t>
      </w:r>
      <w:r w:rsidRPr="00FE1B57">
        <w:rPr>
          <w:rFonts w:ascii="Times New Roman" w:eastAsia="等线" w:hAnsi="Times New Roman" w:cs="Times New Roman"/>
          <w:iCs/>
          <w:color w:val="000000"/>
          <w:kern w:val="0"/>
          <w:sz w:val="24"/>
          <w:szCs w:val="24"/>
          <w:vertAlign w:val="superscript"/>
          <w:lang w:val="en-GB" w:eastAsia="en-US"/>
          <w14:ligatures w14:val="standardContextual"/>
        </w:rPr>
        <w:t>1*</w:t>
      </w:r>
    </w:p>
    <w:p w14:paraId="0C52AB10" w14:textId="77777777" w:rsidR="00FE1B57" w:rsidRPr="00FE1B57" w:rsidRDefault="00FE1B57" w:rsidP="00FE1B57">
      <w:pPr>
        <w:widowControl/>
        <w:rPr>
          <w:rFonts w:ascii="Times New Roman" w:eastAsia="等线" w:hAnsi="Times New Roman" w:cs="Times New Roman"/>
          <w:iCs/>
          <w:color w:val="000000"/>
          <w:kern w:val="0"/>
          <w:sz w:val="24"/>
          <w:szCs w:val="24"/>
          <w:lang w:val="en-GB" w:eastAsia="en-US"/>
          <w14:ligatures w14:val="standardContextual"/>
        </w:rPr>
      </w:pPr>
    </w:p>
    <w:p w14:paraId="5A793404" w14:textId="77777777" w:rsidR="00FE1B57" w:rsidRPr="00FE1B57" w:rsidRDefault="00FE1B57" w:rsidP="00FE1B57">
      <w:pPr>
        <w:widowControl/>
        <w:rPr>
          <w:rFonts w:ascii="Times New Roman" w:eastAsia="等线" w:hAnsi="Times New Roman" w:cs="Times New Roman"/>
          <w:iCs/>
          <w:color w:val="000000"/>
          <w:kern w:val="0"/>
          <w:sz w:val="24"/>
          <w:szCs w:val="24"/>
          <w:lang w:val="en-GB" w:eastAsia="en-US"/>
          <w14:ligatures w14:val="standardContextual"/>
        </w:rPr>
      </w:pPr>
      <w:r w:rsidRPr="00FE1B57">
        <w:rPr>
          <w:rFonts w:ascii="Times New Roman" w:eastAsia="等线" w:hAnsi="Times New Roman" w:cs="Times New Roman"/>
          <w:iCs/>
          <w:color w:val="000000"/>
          <w:kern w:val="0"/>
          <w:sz w:val="24"/>
          <w:szCs w:val="24"/>
          <w:vertAlign w:val="superscript"/>
          <w:lang w:val="en-GB" w:eastAsia="en-US"/>
          <w14:ligatures w14:val="standardContextual"/>
        </w:rPr>
        <w:t>1</w:t>
      </w:r>
      <w:bookmarkStart w:id="6" w:name="_Hlk162120429"/>
      <w:r w:rsidRPr="00FE1B57">
        <w:rPr>
          <w:rFonts w:ascii="Times New Roman" w:eastAsia="等线" w:hAnsi="Times New Roman" w:cs="Times New Roman"/>
          <w:iCs/>
          <w:color w:val="000000"/>
          <w:kern w:val="0"/>
          <w:sz w:val="24"/>
          <w:szCs w:val="24"/>
          <w:lang w:val="en-GB" w:eastAsia="en-US"/>
          <w14:ligatures w14:val="standardContextual"/>
        </w:rPr>
        <w:t>Department of Mechanical Systems Engineering, Tohoku University, Sendai 980-8579, Japan</w:t>
      </w:r>
    </w:p>
    <w:p w14:paraId="76CD67EC" w14:textId="77777777" w:rsidR="00FE1B57" w:rsidRPr="00FE1B57" w:rsidRDefault="00FE1B57" w:rsidP="00FE1B57">
      <w:pPr>
        <w:widowControl/>
        <w:rPr>
          <w:rFonts w:ascii="Times New Roman" w:eastAsia="等线" w:hAnsi="Times New Roman" w:cs="Times New Roman"/>
          <w:iCs/>
          <w:color w:val="000000"/>
          <w:kern w:val="0"/>
          <w:sz w:val="24"/>
          <w:szCs w:val="24"/>
          <w:lang w:val="en-GB" w:eastAsia="en-US"/>
          <w14:ligatures w14:val="standardContextual"/>
        </w:rPr>
      </w:pPr>
      <w:r w:rsidRPr="00FE1B57">
        <w:rPr>
          <w:rFonts w:ascii="Times New Roman" w:eastAsia="等线" w:hAnsi="Times New Roman" w:cs="Times New Roman"/>
          <w:iCs/>
          <w:color w:val="000000"/>
          <w:kern w:val="0"/>
          <w:sz w:val="24"/>
          <w:szCs w:val="24"/>
          <w:vertAlign w:val="superscript"/>
          <w:lang w:val="en-GB" w:eastAsia="en-US"/>
          <w14:ligatures w14:val="standardContextual"/>
        </w:rPr>
        <w:t>2</w:t>
      </w:r>
      <w:r w:rsidRPr="00FE1B57">
        <w:rPr>
          <w:rFonts w:ascii="Times New Roman" w:eastAsia="等线" w:hAnsi="Times New Roman" w:cs="Times New Roman"/>
          <w:iCs/>
          <w:color w:val="000000"/>
          <w:kern w:val="0"/>
          <w:sz w:val="24"/>
          <w:szCs w:val="24"/>
          <w:lang w:val="en-GB" w:eastAsia="en-US"/>
          <w14:ligatures w14:val="standardContextual"/>
        </w:rPr>
        <w:t xml:space="preserve">Department of Mechanical Engineering, Osaka Metropolitan University, </w:t>
      </w:r>
      <w:r w:rsidRPr="00FE1B57">
        <w:rPr>
          <w:rFonts w:ascii="Times New Roman" w:eastAsia="Yu Mincho" w:hAnsi="Times New Roman" w:cs="Times New Roman"/>
          <w:iCs/>
          <w:color w:val="000000"/>
          <w:kern w:val="0"/>
          <w:sz w:val="24"/>
          <w:szCs w:val="24"/>
          <w:lang w:val="en-GB" w:eastAsia="ja-JP"/>
          <w14:ligatures w14:val="standardContextual"/>
        </w:rPr>
        <w:t>1</w:t>
      </w:r>
      <w:r w:rsidRPr="00FE1B57">
        <w:rPr>
          <w:rFonts w:ascii="Times New Roman" w:eastAsia="等线" w:hAnsi="Times New Roman" w:cs="Times New Roman"/>
          <w:iCs/>
          <w:color w:val="000000"/>
          <w:kern w:val="0"/>
          <w:sz w:val="24"/>
          <w:szCs w:val="24"/>
          <w:lang w:val="en-GB" w:eastAsia="en-US"/>
          <w14:ligatures w14:val="standardContextual"/>
        </w:rPr>
        <w:t xml:space="preserve">-1 </w:t>
      </w:r>
      <w:proofErr w:type="spellStart"/>
      <w:r w:rsidRPr="00FE1B57">
        <w:rPr>
          <w:rFonts w:ascii="Times New Roman" w:eastAsia="Yu Mincho" w:hAnsi="Times New Roman" w:cs="Times New Roman"/>
          <w:iCs/>
          <w:color w:val="000000"/>
          <w:kern w:val="0"/>
          <w:sz w:val="24"/>
          <w:szCs w:val="24"/>
          <w:lang w:val="en-GB" w:eastAsia="ja-JP"/>
          <w14:ligatures w14:val="standardContextual"/>
        </w:rPr>
        <w:t>Gakuen-cho</w:t>
      </w:r>
      <w:proofErr w:type="spellEnd"/>
      <w:r w:rsidRPr="00FE1B57">
        <w:rPr>
          <w:rFonts w:ascii="Times New Roman" w:eastAsia="Yu Mincho" w:hAnsi="Times New Roman" w:cs="Times New Roman"/>
          <w:iCs/>
          <w:color w:val="000000"/>
          <w:kern w:val="0"/>
          <w:sz w:val="24"/>
          <w:szCs w:val="24"/>
          <w:lang w:val="en-GB" w:eastAsia="ja-JP"/>
          <w14:ligatures w14:val="standardContextual"/>
        </w:rPr>
        <w:t>, Naka</w:t>
      </w:r>
      <w:r w:rsidRPr="00FE1B57">
        <w:rPr>
          <w:rFonts w:ascii="Times New Roman" w:eastAsia="等线" w:hAnsi="Times New Roman" w:cs="Times New Roman"/>
          <w:iCs/>
          <w:color w:val="000000"/>
          <w:kern w:val="0"/>
          <w:sz w:val="24"/>
          <w:szCs w:val="24"/>
          <w:lang w:val="en-GB" w:eastAsia="en-US"/>
          <w14:ligatures w14:val="standardContextual"/>
        </w:rPr>
        <w:t>-</w:t>
      </w:r>
      <w:proofErr w:type="spellStart"/>
      <w:r w:rsidRPr="00FE1B57">
        <w:rPr>
          <w:rFonts w:ascii="Times New Roman" w:eastAsia="等线" w:hAnsi="Times New Roman" w:cs="Times New Roman"/>
          <w:iCs/>
          <w:color w:val="000000"/>
          <w:kern w:val="0"/>
          <w:sz w:val="24"/>
          <w:szCs w:val="24"/>
          <w:lang w:val="en-GB" w:eastAsia="en-US"/>
          <w14:ligatures w14:val="standardContextual"/>
        </w:rPr>
        <w:t>ku</w:t>
      </w:r>
      <w:proofErr w:type="spellEnd"/>
      <w:r w:rsidRPr="00FE1B57">
        <w:rPr>
          <w:rFonts w:ascii="Times New Roman" w:eastAsia="等线" w:hAnsi="Times New Roman" w:cs="Times New Roman"/>
          <w:iCs/>
          <w:color w:val="000000"/>
          <w:kern w:val="0"/>
          <w:sz w:val="24"/>
          <w:szCs w:val="24"/>
          <w:lang w:val="en-GB" w:eastAsia="en-US"/>
          <w14:ligatures w14:val="standardContextual"/>
        </w:rPr>
        <w:t>, 5</w:t>
      </w:r>
      <w:r w:rsidRPr="00FE1B57">
        <w:rPr>
          <w:rFonts w:ascii="Times New Roman" w:eastAsia="Yu Mincho" w:hAnsi="Times New Roman" w:cs="Times New Roman"/>
          <w:iCs/>
          <w:color w:val="000000"/>
          <w:kern w:val="0"/>
          <w:sz w:val="24"/>
          <w:szCs w:val="24"/>
          <w:lang w:val="en-GB" w:eastAsia="ja-JP"/>
          <w14:ligatures w14:val="standardContextual"/>
        </w:rPr>
        <w:t>99</w:t>
      </w:r>
      <w:r w:rsidRPr="00FE1B57">
        <w:rPr>
          <w:rFonts w:ascii="Times New Roman" w:eastAsia="等线" w:hAnsi="Times New Roman" w:cs="Times New Roman"/>
          <w:iCs/>
          <w:color w:val="000000"/>
          <w:kern w:val="0"/>
          <w:sz w:val="24"/>
          <w:szCs w:val="24"/>
          <w:lang w:val="en-GB" w:eastAsia="en-US"/>
          <w14:ligatures w14:val="standardContextual"/>
        </w:rPr>
        <w:t>-85</w:t>
      </w:r>
      <w:r w:rsidRPr="00FE1B57">
        <w:rPr>
          <w:rFonts w:ascii="Times New Roman" w:eastAsia="Yu Mincho" w:hAnsi="Times New Roman" w:cs="Times New Roman"/>
          <w:iCs/>
          <w:color w:val="000000"/>
          <w:kern w:val="0"/>
          <w:sz w:val="24"/>
          <w:szCs w:val="24"/>
          <w:lang w:val="en-GB" w:eastAsia="ja-JP"/>
          <w14:ligatures w14:val="standardContextual"/>
        </w:rPr>
        <w:t>31</w:t>
      </w:r>
      <w:r w:rsidRPr="00FE1B57">
        <w:rPr>
          <w:rFonts w:ascii="Times New Roman" w:eastAsia="等线" w:hAnsi="Times New Roman" w:cs="Times New Roman"/>
          <w:iCs/>
          <w:color w:val="000000"/>
          <w:kern w:val="0"/>
          <w:sz w:val="24"/>
          <w:szCs w:val="24"/>
          <w:lang w:val="en-GB" w:eastAsia="en-US"/>
          <w14:ligatures w14:val="standardContextual"/>
        </w:rPr>
        <w:t xml:space="preserve"> </w:t>
      </w:r>
      <w:r w:rsidRPr="00FE1B57">
        <w:rPr>
          <w:rFonts w:ascii="Times New Roman" w:eastAsia="Yu Mincho" w:hAnsi="Times New Roman" w:cs="Times New Roman"/>
          <w:iCs/>
          <w:color w:val="000000"/>
          <w:kern w:val="0"/>
          <w:sz w:val="24"/>
          <w:szCs w:val="24"/>
          <w:lang w:val="en-GB" w:eastAsia="ja-JP"/>
          <w14:ligatures w14:val="standardContextual"/>
        </w:rPr>
        <w:t>Sakai</w:t>
      </w:r>
      <w:r w:rsidRPr="00FE1B57">
        <w:rPr>
          <w:rFonts w:ascii="Times New Roman" w:eastAsia="等线" w:hAnsi="Times New Roman" w:cs="Times New Roman"/>
          <w:iCs/>
          <w:color w:val="000000"/>
          <w:kern w:val="0"/>
          <w:sz w:val="24"/>
          <w:szCs w:val="24"/>
          <w:lang w:val="en-GB" w:eastAsia="en-US"/>
          <w14:ligatures w14:val="standardContextual"/>
        </w:rPr>
        <w:t>, Japan</w:t>
      </w:r>
    </w:p>
    <w:p w14:paraId="4118CD35" w14:textId="77777777" w:rsidR="00FE1B57" w:rsidRPr="00FE1B57" w:rsidRDefault="00FE1B57" w:rsidP="00FE1B57">
      <w:pPr>
        <w:widowControl/>
        <w:rPr>
          <w:rFonts w:ascii="Times New Roman" w:eastAsia="等线" w:hAnsi="Times New Roman" w:cs="Times New Roman"/>
          <w:iCs/>
          <w:color w:val="000000"/>
          <w:kern w:val="0"/>
          <w:sz w:val="24"/>
          <w:szCs w:val="24"/>
          <w:lang w:val="fr-BE" w:eastAsia="en-US"/>
          <w14:ligatures w14:val="standardContextual"/>
        </w:rPr>
      </w:pPr>
      <w:bookmarkStart w:id="7" w:name="_Hlk183351614"/>
      <w:bookmarkEnd w:id="6"/>
      <w:r w:rsidRPr="00FE1B57">
        <w:rPr>
          <w:rFonts w:ascii="Times New Roman" w:eastAsia="等线" w:hAnsi="Times New Roman" w:cs="Times New Roman"/>
          <w:iCs/>
          <w:color w:val="000000"/>
          <w:kern w:val="0"/>
          <w:sz w:val="24"/>
          <w:szCs w:val="24"/>
          <w:vertAlign w:val="superscript"/>
          <w:lang w:val="fr-BE" w:eastAsia="en-US"/>
          <w14:ligatures w14:val="standardContextual"/>
        </w:rPr>
        <w:t>3</w:t>
      </w:r>
      <w:r w:rsidRPr="00FE1B57">
        <w:rPr>
          <w:rFonts w:ascii="Times New Roman" w:eastAsia="等线" w:hAnsi="Times New Roman" w:cs="Times New Roman"/>
          <w:iCs/>
          <w:color w:val="000000"/>
          <w:kern w:val="0"/>
          <w:sz w:val="24"/>
          <w:szCs w:val="24"/>
          <w:lang w:val="fr-BE" w:eastAsia="en-US"/>
          <w14:ligatures w14:val="standardContextual"/>
        </w:rPr>
        <w:t>Ecole Centrale de Lyon, CNRS, ENTPE, LTDS, UMR5513, 69130 Ecully, France</w:t>
      </w:r>
    </w:p>
    <w:p w14:paraId="6F85497C" w14:textId="77777777" w:rsidR="00FE1B57" w:rsidRPr="00FE1B57" w:rsidRDefault="00FE1B57" w:rsidP="00FE1B57">
      <w:pPr>
        <w:widowControl/>
        <w:rPr>
          <w:rFonts w:ascii="Times New Roman" w:eastAsia="等线" w:hAnsi="Times New Roman" w:cs="Times New Roman"/>
          <w:iCs/>
          <w:color w:val="000000"/>
          <w:kern w:val="0"/>
          <w:sz w:val="24"/>
          <w:szCs w:val="24"/>
          <w:lang w:val="en-GB"/>
          <w14:ligatures w14:val="standardContextual"/>
        </w:rPr>
      </w:pPr>
      <w:r w:rsidRPr="00FE1B57">
        <w:rPr>
          <w:rFonts w:ascii="Times New Roman" w:eastAsia="等线" w:hAnsi="Times New Roman" w:cs="Times New Roman"/>
          <w:iCs/>
          <w:color w:val="000000"/>
          <w:kern w:val="0"/>
          <w:sz w:val="24"/>
          <w:szCs w:val="24"/>
          <w:vertAlign w:val="superscript"/>
          <w:lang w:val="en-GB" w:eastAsia="en-US"/>
          <w14:ligatures w14:val="standardContextual"/>
        </w:rPr>
        <w:t>4</w:t>
      </w:r>
      <w:r w:rsidRPr="00FE1B57">
        <w:rPr>
          <w:rFonts w:ascii="Times New Roman" w:eastAsia="等线" w:hAnsi="Times New Roman" w:cs="Times New Roman"/>
          <w:iCs/>
          <w:color w:val="000000"/>
          <w:kern w:val="0"/>
          <w:sz w:val="24"/>
          <w:szCs w:val="24"/>
          <w:lang w:val="en-GB" w:eastAsia="en-US"/>
          <w14:ligatures w14:val="standardContextual"/>
        </w:rPr>
        <w:t>Department of Mechanical Engineering, Imperial College London, London SW7 2AZ, UK</w:t>
      </w:r>
    </w:p>
    <w:p w14:paraId="67611514" w14:textId="77777777" w:rsidR="00FE1B57" w:rsidRPr="00FE1B57" w:rsidRDefault="00FE1B57" w:rsidP="00FE1B57">
      <w:pPr>
        <w:widowControl/>
        <w:rPr>
          <w:rFonts w:ascii="Times New Roman" w:eastAsia="等线" w:hAnsi="Times New Roman" w:cs="Times New Roman"/>
          <w:color w:val="000000"/>
          <w:sz w:val="24"/>
          <w:szCs w:val="24"/>
          <w:lang w:val="en-GB"/>
          <w14:ligatures w14:val="standardContextual"/>
        </w:rPr>
      </w:pPr>
      <w:r w:rsidRPr="00FE1B57">
        <w:rPr>
          <w:rFonts w:ascii="Times New Roman" w:eastAsia="等线" w:hAnsi="Times New Roman" w:cs="Times New Roman"/>
          <w:iCs/>
          <w:color w:val="000000"/>
          <w:kern w:val="0"/>
          <w:sz w:val="24"/>
          <w:szCs w:val="24"/>
          <w:vertAlign w:val="superscript"/>
          <w14:ligatures w14:val="standardContextual"/>
        </w:rPr>
        <w:t>5</w:t>
      </w:r>
      <w:r w:rsidRPr="00FE1B57">
        <w:rPr>
          <w:rFonts w:ascii="Times New Roman" w:eastAsia="等线" w:hAnsi="Times New Roman" w:cs="Times New Roman"/>
          <w:color w:val="000000"/>
          <w:sz w:val="24"/>
          <w:szCs w:val="24"/>
          <w:lang w:val="en-GB"/>
          <w14:ligatures w14:val="standardContextual"/>
        </w:rPr>
        <w:t xml:space="preserve">Institute of Multidisciplinary Research for Advanced Materials, Tohoku University, 2-1-1 </w:t>
      </w:r>
      <w:proofErr w:type="spellStart"/>
      <w:r w:rsidRPr="00FE1B57">
        <w:rPr>
          <w:rFonts w:ascii="Times New Roman" w:eastAsia="等线" w:hAnsi="Times New Roman" w:cs="Times New Roman"/>
          <w:color w:val="000000"/>
          <w:sz w:val="24"/>
          <w:szCs w:val="24"/>
          <w:lang w:val="en-GB"/>
          <w14:ligatures w14:val="standardContextual"/>
        </w:rPr>
        <w:t>Katahira</w:t>
      </w:r>
      <w:proofErr w:type="spellEnd"/>
      <w:r w:rsidRPr="00FE1B57">
        <w:rPr>
          <w:rFonts w:ascii="Times New Roman" w:eastAsia="等线" w:hAnsi="Times New Roman" w:cs="Times New Roman"/>
          <w:color w:val="000000"/>
          <w:sz w:val="24"/>
          <w:szCs w:val="24"/>
          <w:lang w:val="en-GB"/>
          <w14:ligatures w14:val="standardContextual"/>
        </w:rPr>
        <w:t>, Aoba-cu, Sendai, 980-8577, Japan</w:t>
      </w:r>
    </w:p>
    <w:p w14:paraId="12728400" w14:textId="77777777" w:rsidR="00FE1B57" w:rsidRPr="00FE1B57" w:rsidRDefault="00FE1B57" w:rsidP="00FE1B57">
      <w:pPr>
        <w:widowControl/>
        <w:rPr>
          <w:rFonts w:ascii="Times New Roman" w:eastAsia="等线" w:hAnsi="Times New Roman" w:cs="Times New Roman"/>
          <w:iCs/>
          <w:color w:val="000000"/>
          <w:kern w:val="0"/>
          <w:sz w:val="24"/>
          <w:szCs w:val="24"/>
          <w14:ligatures w14:val="standardContextual"/>
        </w:rPr>
      </w:pPr>
      <w:r w:rsidRPr="00FE1B57">
        <w:rPr>
          <w:rFonts w:ascii="Times New Roman" w:eastAsia="等线" w:hAnsi="Times New Roman" w:cs="Times New Roman"/>
          <w:iCs/>
          <w:color w:val="000000"/>
          <w:kern w:val="0"/>
          <w:sz w:val="24"/>
          <w:szCs w:val="24"/>
          <w:vertAlign w:val="superscript"/>
          <w14:ligatures w14:val="standardContextual"/>
        </w:rPr>
        <w:t>6</w:t>
      </w:r>
      <w:r w:rsidRPr="00FE1B57">
        <w:rPr>
          <w:rFonts w:ascii="Times New Roman" w:eastAsia="等线" w:hAnsi="Times New Roman" w:cs="Times New Roman"/>
          <w:iCs/>
          <w:color w:val="000000"/>
          <w:kern w:val="0"/>
          <w:sz w:val="24"/>
          <w:szCs w:val="24"/>
          <w14:ligatures w14:val="standardContextual"/>
        </w:rPr>
        <w:t xml:space="preserve">Biostructural Mechanism Laboratory, RIKEN SPring-8 Center, </w:t>
      </w:r>
      <w:proofErr w:type="spellStart"/>
      <w:r w:rsidRPr="00FE1B57">
        <w:rPr>
          <w:rFonts w:ascii="Times New Roman" w:eastAsia="等线" w:hAnsi="Times New Roman" w:cs="Times New Roman"/>
          <w:iCs/>
          <w:color w:val="000000"/>
          <w:kern w:val="0"/>
          <w:sz w:val="24"/>
          <w:szCs w:val="24"/>
          <w14:ligatures w14:val="standardContextual"/>
        </w:rPr>
        <w:t>Kouto</w:t>
      </w:r>
      <w:proofErr w:type="spellEnd"/>
      <w:r w:rsidRPr="00FE1B57">
        <w:rPr>
          <w:rFonts w:ascii="Times New Roman" w:eastAsia="等线" w:hAnsi="Times New Roman" w:cs="Times New Roman"/>
          <w:iCs/>
          <w:color w:val="000000"/>
          <w:kern w:val="0"/>
          <w:sz w:val="24"/>
          <w:szCs w:val="24"/>
          <w14:ligatures w14:val="standardContextual"/>
        </w:rPr>
        <w:t>, Hyogo 679-5148, Japan.</w:t>
      </w:r>
    </w:p>
    <w:bookmarkEnd w:id="4"/>
    <w:bookmarkEnd w:id="7"/>
    <w:p w14:paraId="5B7790BB" w14:textId="77777777" w:rsidR="00322DA3" w:rsidRPr="00FE1B57" w:rsidRDefault="00322DA3" w:rsidP="00322DA3">
      <w:pPr>
        <w:rPr>
          <w:rFonts w:ascii="Times New Roman" w:eastAsia="等线" w:hAnsi="Times New Roman" w:cs="Times New Roman"/>
          <w:color w:val="000000"/>
          <w:sz w:val="24"/>
          <w:szCs w:val="24"/>
        </w:rPr>
      </w:pPr>
    </w:p>
    <w:p w14:paraId="667C14AF" w14:textId="77777777" w:rsidR="00CE77F9" w:rsidRPr="00CE77F9" w:rsidRDefault="00CE77F9" w:rsidP="00322DA3">
      <w:pPr>
        <w:rPr>
          <w:rFonts w:ascii="Times New Roman" w:eastAsia="等线" w:hAnsi="Times New Roman" w:cs="Times New Roman"/>
          <w:color w:val="000000"/>
          <w:sz w:val="24"/>
          <w:szCs w:val="24"/>
        </w:rPr>
      </w:pPr>
    </w:p>
    <w:p w14:paraId="14F833F9" w14:textId="77777777" w:rsidR="00322DA3" w:rsidRPr="00322DA3" w:rsidRDefault="00322DA3" w:rsidP="00322DA3">
      <w:pPr>
        <w:rPr>
          <w:rFonts w:ascii="Times New Roman" w:eastAsia="等线" w:hAnsi="Times New Roman" w:cs="Times New Roman"/>
          <w:color w:val="000000"/>
          <w:sz w:val="24"/>
          <w:szCs w:val="24"/>
        </w:rPr>
      </w:pPr>
      <w:r w:rsidRPr="00322DA3">
        <w:rPr>
          <w:rFonts w:ascii="Times New Roman" w:eastAsia="等线" w:hAnsi="Times New Roman" w:cs="Times New Roman"/>
          <w:color w:val="000000"/>
          <w:sz w:val="24"/>
          <w:szCs w:val="24"/>
          <w:vertAlign w:val="superscript"/>
        </w:rPr>
        <w:t>*</w:t>
      </w:r>
      <w:r w:rsidRPr="00322DA3">
        <w:rPr>
          <w:rFonts w:ascii="Times New Roman" w:eastAsia="等线" w:hAnsi="Times New Roman" w:cs="Times New Roman"/>
          <w:color w:val="000000"/>
          <w:sz w:val="24"/>
          <w:szCs w:val="24"/>
        </w:rPr>
        <w:t xml:space="preserve"> Corresponding author email: </w:t>
      </w:r>
    </w:p>
    <w:bookmarkEnd w:id="3"/>
    <w:bookmarkEnd w:id="5"/>
    <w:p w14:paraId="1969CD8D" w14:textId="77777777" w:rsidR="00EF3F25" w:rsidRPr="004974EA" w:rsidRDefault="00EF3F25" w:rsidP="00EF3F25">
      <w:pPr>
        <w:rPr>
          <w:rFonts w:ascii="Times New Roman" w:eastAsia="等线" w:hAnsi="Times New Roman" w:cs="Times New Roman"/>
          <w:color w:val="000000"/>
          <w:sz w:val="24"/>
          <w:szCs w:val="24"/>
        </w:rPr>
      </w:pPr>
      <w:r w:rsidRPr="004974EA">
        <w:rPr>
          <w:rFonts w:ascii="Times New Roman" w:eastAsia="等线" w:hAnsi="Times New Roman" w:cs="Times New Roman"/>
          <w:color w:val="000000"/>
          <w:sz w:val="24"/>
          <w:szCs w:val="24"/>
        </w:rPr>
        <w:t>jiang.shaoli.d1@tohoku.ac.jp (Shaoli Jiang)</w:t>
      </w:r>
    </w:p>
    <w:p w14:paraId="0AFF6C59" w14:textId="77777777" w:rsidR="00EF3F25" w:rsidRPr="00EF3F25" w:rsidRDefault="00EF3F25" w:rsidP="00EF3F25">
      <w:pPr>
        <w:rPr>
          <w:rFonts w:ascii="Times New Roman" w:eastAsia="等线" w:hAnsi="Times New Roman" w:cs="Times New Roman"/>
          <w:color w:val="000000"/>
          <w:sz w:val="24"/>
          <w:szCs w:val="24"/>
        </w:rPr>
      </w:pPr>
      <w:r w:rsidRPr="00EF3F25">
        <w:rPr>
          <w:rFonts w:ascii="Times New Roman" w:eastAsia="等线" w:hAnsi="Times New Roman" w:cs="Times New Roman"/>
          <w:color w:val="000000"/>
          <w:sz w:val="24"/>
          <w:szCs w:val="24"/>
        </w:rPr>
        <w:t>kuwa@omu.ac.jp (Takuya Kuwahara)</w:t>
      </w:r>
    </w:p>
    <w:p w14:paraId="03EC48CF" w14:textId="77777777" w:rsidR="00EF3F25" w:rsidRPr="00EF3F25" w:rsidRDefault="00EF3F25" w:rsidP="00EF3F25">
      <w:pPr>
        <w:rPr>
          <w:rFonts w:ascii="Times New Roman" w:eastAsia="等线" w:hAnsi="Times New Roman" w:cs="Times New Roman"/>
          <w:color w:val="000000"/>
          <w:sz w:val="24"/>
          <w:szCs w:val="24"/>
          <w:lang w:val="fr-BE"/>
        </w:rPr>
      </w:pPr>
      <w:r w:rsidRPr="00EF3F25">
        <w:rPr>
          <w:rFonts w:ascii="Times New Roman" w:eastAsia="等线" w:hAnsi="Times New Roman" w:cs="Times New Roman"/>
          <w:color w:val="000000"/>
          <w:sz w:val="24"/>
          <w:szCs w:val="24"/>
          <w:lang w:val="fr-BE"/>
        </w:rPr>
        <w:t>maria-isabel.de-barros@ec-lyon.fr (</w:t>
      </w:r>
      <w:r w:rsidRPr="00EF3F25">
        <w:rPr>
          <w:rFonts w:ascii="Times New Roman" w:eastAsia="等线" w:hAnsi="Times New Roman" w:cs="Times New Roman"/>
          <w:iCs/>
          <w:color w:val="000000"/>
          <w:kern w:val="0"/>
          <w:sz w:val="24"/>
          <w:szCs w:val="24"/>
          <w:lang w:val="fr-BE" w:eastAsia="en-US"/>
          <w14:ligatures w14:val="standardContextual"/>
        </w:rPr>
        <w:t>Maria-Isabel de Barros Bouchet</w:t>
      </w:r>
      <w:r w:rsidRPr="00EF3F25">
        <w:rPr>
          <w:rFonts w:ascii="Times New Roman" w:eastAsia="等线" w:hAnsi="Times New Roman" w:cs="Times New Roman"/>
          <w:color w:val="000000"/>
          <w:sz w:val="24"/>
          <w:szCs w:val="24"/>
          <w:lang w:val="fr-BE"/>
        </w:rPr>
        <w:t>)</w:t>
      </w:r>
    </w:p>
    <w:p w14:paraId="1AB1E2B3" w14:textId="77777777" w:rsidR="00EF3F25" w:rsidRPr="00EF3F25" w:rsidRDefault="00EF3F25" w:rsidP="00EF3F25">
      <w:pPr>
        <w:rPr>
          <w:rFonts w:ascii="Times New Roman" w:eastAsia="等线" w:hAnsi="Times New Roman" w:cs="Times New Roman"/>
          <w:color w:val="000000"/>
          <w:sz w:val="24"/>
          <w:szCs w:val="24"/>
        </w:rPr>
      </w:pPr>
      <w:r w:rsidRPr="00EF3F25">
        <w:rPr>
          <w:rFonts w:ascii="Times New Roman" w:eastAsia="等线" w:hAnsi="Times New Roman" w:cs="Times New Roman"/>
          <w:color w:val="000000"/>
          <w:sz w:val="24"/>
          <w:szCs w:val="24"/>
        </w:rPr>
        <w:t>motoyuki.murashima.b3@tohoku.ac.jp (</w:t>
      </w:r>
      <w:proofErr w:type="spellStart"/>
      <w:r w:rsidRPr="00EF3F25">
        <w:rPr>
          <w:rFonts w:ascii="Times New Roman" w:eastAsia="等线" w:hAnsi="Times New Roman" w:cs="Times New Roman"/>
          <w:color w:val="000000"/>
          <w:sz w:val="24"/>
          <w:szCs w:val="24"/>
        </w:rPr>
        <w:t>Motoyuki</w:t>
      </w:r>
      <w:proofErr w:type="spellEnd"/>
      <w:r w:rsidRPr="00EF3F25">
        <w:rPr>
          <w:rFonts w:ascii="Times New Roman" w:eastAsia="等线" w:hAnsi="Times New Roman" w:cs="Times New Roman"/>
          <w:color w:val="000000"/>
          <w:sz w:val="24"/>
          <w:szCs w:val="24"/>
        </w:rPr>
        <w:t xml:space="preserve"> Murashima)</w:t>
      </w:r>
    </w:p>
    <w:p w14:paraId="7530A6A8" w14:textId="791B1602" w:rsidR="002C031A" w:rsidRPr="00EF3F25" w:rsidRDefault="002C031A" w:rsidP="002C031A">
      <w:pPr>
        <w:rPr>
          <w:rFonts w:ascii="Times New Roman" w:eastAsia="等线" w:hAnsi="Times New Roman" w:cs="Times New Roman"/>
          <w:color w:val="000000"/>
          <w:sz w:val="22"/>
        </w:rPr>
      </w:pPr>
    </w:p>
    <w:p w14:paraId="59A86238" w14:textId="77777777" w:rsidR="009E70BE" w:rsidRPr="00322DA3" w:rsidRDefault="009E70BE" w:rsidP="009E70BE">
      <w:pPr>
        <w:rPr>
          <w:rFonts w:ascii="Times New Roman" w:eastAsia="Times New Roman" w:hAnsi="Times New Roman" w:cs="Times New Roman"/>
          <w:sz w:val="22"/>
        </w:rPr>
      </w:pPr>
    </w:p>
    <w:p w14:paraId="3C236BF5" w14:textId="77777777" w:rsidR="00C51BBF" w:rsidRPr="00322DA3" w:rsidRDefault="005D351F">
      <w:pPr>
        <w:widowControl/>
        <w:jc w:val="left"/>
        <w:rPr>
          <w:rFonts w:ascii="Times New Roman" w:hAnsi="Times New Roman" w:cs="Times New Roman"/>
        </w:rPr>
      </w:pPr>
      <w:r w:rsidRPr="00322DA3">
        <w:rPr>
          <w:rFonts w:ascii="Times New Roman" w:hAnsi="Times New Roman" w:cs="Times New Roman"/>
        </w:rPr>
        <w:br w:type="page"/>
      </w:r>
    </w:p>
    <w:p w14:paraId="41FB13DE" w14:textId="77777777" w:rsidR="007964F9" w:rsidRDefault="007964F9" w:rsidP="00284E67">
      <w:pPr>
        <w:widowControl/>
        <w:jc w:val="left"/>
        <w:rPr>
          <w:rFonts w:ascii="Times New Roman" w:hAnsi="Times New Roman" w:cs="Times New Roman"/>
          <w:b/>
          <w:sz w:val="24"/>
          <w:szCs w:val="24"/>
        </w:rPr>
      </w:pPr>
    </w:p>
    <w:p w14:paraId="2CAB3081" w14:textId="7714BEEC" w:rsidR="007964F9" w:rsidRPr="00A32CC4" w:rsidRDefault="007A5663" w:rsidP="00A32CC4">
      <w:pPr>
        <w:pStyle w:val="2"/>
        <w:rPr>
          <w:rFonts w:eastAsiaTheme="minorEastAsia"/>
          <w:sz w:val="24"/>
          <w:szCs w:val="36"/>
        </w:rPr>
      </w:pPr>
      <w:r w:rsidRPr="00A32CC4">
        <w:rPr>
          <w:sz w:val="24"/>
          <w:szCs w:val="36"/>
        </w:rPr>
        <w:t>Supplementary</w:t>
      </w:r>
      <w:r w:rsidRPr="00A32CC4">
        <w:rPr>
          <w:rFonts w:hint="eastAsia"/>
          <w:sz w:val="24"/>
          <w:szCs w:val="36"/>
        </w:rPr>
        <w:t xml:space="preserve"> Note 1. </w:t>
      </w:r>
      <w:proofErr w:type="spellStart"/>
      <w:r w:rsidR="00311D29" w:rsidRPr="00A32CC4">
        <w:rPr>
          <w:rFonts w:hint="eastAsia"/>
          <w:sz w:val="24"/>
          <w:szCs w:val="36"/>
        </w:rPr>
        <w:t>Tribofilm</w:t>
      </w:r>
      <w:proofErr w:type="spellEnd"/>
      <w:r w:rsidR="00311D29" w:rsidRPr="00A32CC4">
        <w:rPr>
          <w:rFonts w:hint="eastAsia"/>
          <w:sz w:val="24"/>
          <w:szCs w:val="36"/>
        </w:rPr>
        <w:t xml:space="preserve"> </w:t>
      </w:r>
      <w:r w:rsidR="00311D29" w:rsidRPr="00A32CC4">
        <w:rPr>
          <w:sz w:val="24"/>
          <w:szCs w:val="36"/>
        </w:rPr>
        <w:t>volumetric</w:t>
      </w:r>
      <w:r w:rsidR="00311D29" w:rsidRPr="00A32CC4">
        <w:rPr>
          <w:rFonts w:hint="eastAsia"/>
          <w:sz w:val="24"/>
          <w:szCs w:val="36"/>
        </w:rPr>
        <w:t xml:space="preserve"> growth </w:t>
      </w:r>
      <w:proofErr w:type="gramStart"/>
      <w:r w:rsidR="00311D29" w:rsidRPr="00A32CC4">
        <w:rPr>
          <w:rFonts w:hint="eastAsia"/>
          <w:sz w:val="24"/>
          <w:szCs w:val="36"/>
        </w:rPr>
        <w:t>as</w:t>
      </w:r>
      <w:proofErr w:type="gramEnd"/>
      <w:r w:rsidR="00311D29" w:rsidRPr="00A32CC4">
        <w:rPr>
          <w:rFonts w:hint="eastAsia"/>
          <w:sz w:val="24"/>
          <w:szCs w:val="36"/>
        </w:rPr>
        <w:t xml:space="preserve"> a function of sliding cycles</w:t>
      </w:r>
      <w:r w:rsidRPr="00A32CC4">
        <w:rPr>
          <w:rFonts w:hint="eastAsia"/>
          <w:sz w:val="24"/>
          <w:szCs w:val="36"/>
        </w:rPr>
        <w:t xml:space="preserve">. </w:t>
      </w:r>
    </w:p>
    <w:p w14:paraId="6FDFFC72" w14:textId="2E4830E9" w:rsidR="00712BDD" w:rsidRPr="00AE2585" w:rsidRDefault="00C24FFC" w:rsidP="002A0EDB">
      <w:pPr>
        <w:spacing w:line="360" w:lineRule="auto"/>
        <w:rPr>
          <w:rFonts w:ascii="Times New Roman" w:hAnsi="Times New Roman" w:cs="Times New Roman"/>
          <w:sz w:val="28"/>
          <w:szCs w:val="28"/>
        </w:rPr>
      </w:pPr>
      <w:r>
        <w:rPr>
          <w:rFonts w:ascii="Times New Roman" w:hAnsi="Times New Roman" w:cs="Times New Roman" w:hint="eastAsia"/>
          <w:sz w:val="24"/>
          <w:szCs w:val="24"/>
        </w:rPr>
        <w:t xml:space="preserve">ZDDP </w:t>
      </w:r>
      <w:proofErr w:type="spellStart"/>
      <w:r w:rsidR="00451712">
        <w:rPr>
          <w:rFonts w:ascii="Times New Roman" w:hAnsi="Times New Roman" w:cs="Times New Roman" w:hint="eastAsia"/>
          <w:sz w:val="24"/>
          <w:szCs w:val="24"/>
        </w:rPr>
        <w:t>tribofilm</w:t>
      </w:r>
      <w:proofErr w:type="spellEnd"/>
      <w:r w:rsidR="00451712">
        <w:rPr>
          <w:rFonts w:ascii="Times New Roman" w:hAnsi="Times New Roman" w:cs="Times New Roman" w:hint="eastAsia"/>
          <w:sz w:val="24"/>
          <w:szCs w:val="24"/>
        </w:rPr>
        <w:t xml:space="preserve"> </w:t>
      </w:r>
      <w:r w:rsidR="00712BDD">
        <w:rPr>
          <w:rFonts w:ascii="Times New Roman" w:hAnsi="Times New Roman" w:cs="Times New Roman"/>
          <w:sz w:val="24"/>
          <w:szCs w:val="24"/>
        </w:rPr>
        <w:t>nucleation</w:t>
      </w:r>
      <w:r w:rsidR="00451712">
        <w:rPr>
          <w:rFonts w:ascii="Times New Roman" w:hAnsi="Times New Roman" w:cs="Times New Roman" w:hint="eastAsia"/>
          <w:sz w:val="24"/>
          <w:szCs w:val="24"/>
        </w:rPr>
        <w:t xml:space="preserve"> </w:t>
      </w:r>
      <w:r w:rsidR="000E67A8">
        <w:rPr>
          <w:rFonts w:ascii="Times New Roman" w:hAnsi="Times New Roman" w:cs="Times New Roman" w:hint="eastAsia"/>
          <w:sz w:val="24"/>
          <w:szCs w:val="24"/>
        </w:rPr>
        <w:t>process is</w:t>
      </w:r>
      <w:r w:rsidR="00712BDD">
        <w:rPr>
          <w:rFonts w:ascii="Times New Roman" w:hAnsi="Times New Roman" w:cs="Times New Roman" w:hint="eastAsia"/>
          <w:sz w:val="24"/>
          <w:szCs w:val="24"/>
        </w:rPr>
        <w:t xml:space="preserve"> stress-dependent, and its growth rate </w:t>
      </w:r>
      <m:oMath>
        <m:sSub>
          <m:sSubPr>
            <m:ctrlPr>
              <w:rPr>
                <w:rFonts w:ascii="Cambria Math" w:hAnsi="Cambria Math" w:cs="Times New Roman"/>
                <w:iCs/>
                <w:sz w:val="22"/>
              </w:rPr>
            </m:ctrlPr>
          </m:sSubPr>
          <m:e>
            <m:r>
              <m:rPr>
                <m:nor/>
              </m:rPr>
              <w:rPr>
                <w:rFonts w:ascii="Cambria Math" w:hAnsi="Times New Roman" w:cs="Times New Roman" w:hint="eastAsia"/>
                <w:iCs/>
                <w:sz w:val="22"/>
              </w:rPr>
              <m:t xml:space="preserve"> </m:t>
            </m:r>
            <m:r>
              <m:rPr>
                <m:nor/>
              </m:rPr>
              <w:rPr>
                <w:rFonts w:ascii="Times New Roman" w:hAnsi="Times New Roman" w:cs="Times New Roman"/>
                <w:iCs/>
                <w:sz w:val="22"/>
              </w:rPr>
              <m:t>Γ</m:t>
            </m:r>
          </m:e>
          <m:sub>
            <m:r>
              <m:rPr>
                <m:nor/>
              </m:rPr>
              <w:rPr>
                <w:rFonts w:ascii="Times New Roman" w:hAnsi="Times New Roman" w:cs="Times New Roman"/>
                <w:iCs/>
                <w:sz w:val="22"/>
              </w:rPr>
              <m:t>growth rate</m:t>
            </m:r>
          </m:sub>
        </m:sSub>
      </m:oMath>
      <w:r w:rsidR="00384816">
        <w:rPr>
          <w:rFonts w:ascii="Times New Roman" w:hAnsi="Times New Roman" w:cs="Times New Roman" w:hint="eastAsia"/>
          <w:iCs/>
          <w:sz w:val="22"/>
        </w:rPr>
        <w:t xml:space="preserve"> (nm</w:t>
      </w:r>
      <w:r w:rsidR="00384816" w:rsidRPr="00384816">
        <w:rPr>
          <w:rFonts w:ascii="Times New Roman" w:hAnsi="Times New Roman" w:cs="Times New Roman" w:hint="eastAsia"/>
          <w:iCs/>
          <w:sz w:val="22"/>
          <w:vertAlign w:val="superscript"/>
        </w:rPr>
        <w:t>3</w:t>
      </w:r>
      <w:r w:rsidR="00384816">
        <w:rPr>
          <w:rFonts w:ascii="Times New Roman" w:hAnsi="Times New Roman" w:cs="Times New Roman" w:hint="eastAsia"/>
          <w:iCs/>
          <w:sz w:val="22"/>
        </w:rPr>
        <w:t>/s)</w:t>
      </w:r>
      <w:r w:rsidR="007410AF">
        <w:rPr>
          <w:rFonts w:ascii="Times New Roman" w:hAnsi="Times New Roman" w:cs="Times New Roman" w:hint="eastAsia"/>
          <w:iCs/>
          <w:sz w:val="22"/>
        </w:rPr>
        <w:t xml:space="preserve"> </w:t>
      </w:r>
      <w:r w:rsidR="007410AF" w:rsidRPr="00AE2585">
        <w:rPr>
          <w:rFonts w:ascii="Times New Roman" w:hAnsi="Times New Roman" w:cs="Times New Roman" w:hint="eastAsia"/>
          <w:iCs/>
          <w:sz w:val="24"/>
          <w:szCs w:val="24"/>
        </w:rPr>
        <w:t>fits well to a stress-</w:t>
      </w:r>
      <w:r w:rsidR="007410AF" w:rsidRPr="00AE2585">
        <w:rPr>
          <w:rFonts w:ascii="Times New Roman" w:hAnsi="Times New Roman" w:cs="Times New Roman"/>
          <w:iCs/>
          <w:sz w:val="24"/>
          <w:szCs w:val="24"/>
        </w:rPr>
        <w:t>activated</w:t>
      </w:r>
      <w:r w:rsidR="007410AF" w:rsidRPr="00AE2585">
        <w:rPr>
          <w:rFonts w:ascii="Times New Roman" w:hAnsi="Times New Roman" w:cs="Times New Roman" w:hint="eastAsia"/>
          <w:iCs/>
          <w:sz w:val="24"/>
          <w:szCs w:val="24"/>
        </w:rPr>
        <w:t xml:space="preserve"> </w:t>
      </w:r>
      <w:r w:rsidR="007410AF" w:rsidRPr="00AE2585">
        <w:rPr>
          <w:rFonts w:ascii="Times New Roman" w:hAnsi="Times New Roman" w:cs="Times New Roman"/>
          <w:iCs/>
          <w:sz w:val="24"/>
          <w:szCs w:val="24"/>
        </w:rPr>
        <w:t>Arrhenius</w:t>
      </w:r>
      <w:r w:rsidR="007410AF" w:rsidRPr="00AE2585">
        <w:rPr>
          <w:rFonts w:ascii="Times New Roman" w:hAnsi="Times New Roman" w:cs="Times New Roman" w:hint="eastAsia"/>
          <w:iCs/>
          <w:sz w:val="24"/>
          <w:szCs w:val="24"/>
        </w:rPr>
        <w:t xml:space="preserve"> </w:t>
      </w:r>
      <w:r w:rsidR="007410AF" w:rsidRPr="00AE2585">
        <w:rPr>
          <w:rFonts w:ascii="Times New Roman" w:hAnsi="Times New Roman" w:cs="Times New Roman"/>
          <w:iCs/>
          <w:sz w:val="24"/>
          <w:szCs w:val="24"/>
        </w:rPr>
        <w:t>model</w:t>
      </w:r>
      <w:hyperlink w:anchor="_ENREF_1" w:tooltip="Gosvami, 2015 #637" w:history="1">
        <w:r w:rsidR="00893EC5" w:rsidRPr="005A0DBD">
          <w:rPr>
            <w:rFonts w:ascii="Times New Roman" w:hAnsi="Times New Roman" w:cs="Times New Roman"/>
            <w:sz w:val="24"/>
            <w:szCs w:val="24"/>
          </w:rPr>
          <w:fldChar w:fldCharType="begin"/>
        </w:r>
        <w:r w:rsidR="00893EC5" w:rsidRPr="005A0DBD">
          <w:rPr>
            <w:rFonts w:ascii="Times New Roman" w:hAnsi="Times New Roman" w:cs="Times New Roman"/>
            <w:sz w:val="24"/>
            <w:szCs w:val="24"/>
          </w:rPr>
          <w:instrText xml:space="preserve"> ADDIN EN.CITE &lt;EndNote&gt;&lt;Cite&gt;&lt;Author&gt;Gosvami&lt;/Author&gt;&lt;Year&gt;2015&lt;/Year&gt;&lt;RecNum&gt;637&lt;/RecNum&gt;&lt;DisplayText&gt;&lt;style face="superscript"&gt;1&lt;/style&gt;&lt;/DisplayText&gt;&lt;record&gt;&lt;rec-number&gt;637&lt;/rec-number&gt;&lt;foreign-keys&gt;&lt;key app="EN" db-id="te5rtr5085ptsyezwd8vfavip9ws5xrfvx2r"&gt;637&lt;/key&gt;&lt;/foreign-keys&gt;&lt;ref-type name="Journal Article"&gt;17&lt;/ref-type&gt;&lt;contributors&gt;&lt;authors&gt;&lt;author&gt;Gosvami, NN&lt;/author&gt;&lt;author&gt;Bares, JA&lt;/author&gt;&lt;author&gt;Mangolini, F&lt;/author&gt;&lt;author&gt;Konicek, AR&lt;/author&gt;&lt;author&gt;Yablon, DG&lt;/author&gt;&lt;author&gt;Carpick, RW&lt;/author&gt;&lt;/authors&gt;&lt;/contributors&gt;&lt;titles&gt;&lt;title&gt;Mechanisms of antiwear tribofilm growth revealed in situ by single-asperity sliding contacts&lt;/title&gt;&lt;secondary-title&gt;Science&lt;/secondary-title&gt;&lt;/titles&gt;&lt;periodical&gt;&lt;full-title&gt;Science&lt;/full-title&gt;&lt;/periodical&gt;&lt;pages&gt;102-106&lt;/pages&gt;&lt;volume&gt;348&lt;/volume&gt;&lt;number&gt;6230&lt;/number&gt;&lt;dates&gt;&lt;year&gt;2015&lt;/year&gt;&lt;/dates&gt;&lt;isbn&gt;0036-8075&lt;/isbn&gt;&lt;urls&gt;&lt;/urls&gt;&lt;/record&gt;&lt;/Cite&gt;&lt;/EndNote&gt;</w:instrText>
        </w:r>
        <w:r w:rsidR="00893EC5" w:rsidRPr="005A0DBD">
          <w:rPr>
            <w:rFonts w:ascii="Times New Roman" w:hAnsi="Times New Roman" w:cs="Times New Roman"/>
            <w:sz w:val="24"/>
            <w:szCs w:val="24"/>
          </w:rPr>
          <w:fldChar w:fldCharType="separate"/>
        </w:r>
        <w:r w:rsidR="00893EC5" w:rsidRPr="005A0DBD">
          <w:rPr>
            <w:rFonts w:ascii="Times New Roman" w:hAnsi="Times New Roman" w:cs="Times New Roman"/>
            <w:noProof/>
            <w:sz w:val="24"/>
            <w:szCs w:val="24"/>
            <w:vertAlign w:val="superscript"/>
          </w:rPr>
          <w:t>1</w:t>
        </w:r>
        <w:r w:rsidR="00893EC5" w:rsidRPr="005A0DBD">
          <w:rPr>
            <w:rFonts w:ascii="Times New Roman" w:hAnsi="Times New Roman" w:cs="Times New Roman"/>
            <w:sz w:val="24"/>
            <w:szCs w:val="24"/>
          </w:rPr>
          <w:fldChar w:fldCharType="end"/>
        </w:r>
      </w:hyperlink>
      <w:r w:rsidR="007410AF" w:rsidRPr="00AE2585">
        <w:rPr>
          <w:rFonts w:ascii="Times New Roman" w:hAnsi="Times New Roman" w:cs="Times New Roman" w:hint="eastAsia"/>
          <w:iCs/>
          <w:sz w:val="24"/>
          <w:szCs w:val="24"/>
        </w:rPr>
        <w:t>:</w:t>
      </w:r>
    </w:p>
    <w:p w14:paraId="22167339" w14:textId="51181A52" w:rsidR="00712BDD" w:rsidRPr="00240B2B" w:rsidRDefault="00254BEE" w:rsidP="007964F9">
      <w:pPr>
        <w:rPr>
          <w:rFonts w:ascii="Times New Roman" w:hAnsi="Times New Roman" w:cs="Times New Roman"/>
          <w:i/>
          <w:sz w:val="24"/>
          <w:szCs w:val="24"/>
        </w:rPr>
      </w:pPr>
      <m:oMathPara>
        <m:oMath>
          <m:eqArr>
            <m:eqArrPr>
              <m:maxDist m:val="1"/>
              <m:ctrlPr>
                <w:rPr>
                  <w:rFonts w:ascii="Cambria Math" w:hAnsi="Cambria Math" w:cs="Times New Roman"/>
                  <w:i/>
                  <w:sz w:val="24"/>
                  <w:szCs w:val="28"/>
                  <w:lang w:val="fr-BE"/>
                </w:rPr>
              </m:ctrlPr>
            </m:eqArrPr>
            <m:e>
              <m:sSub>
                <m:sSubPr>
                  <m:ctrlPr>
                    <w:rPr>
                      <w:rFonts w:ascii="Cambria Math" w:hAnsi="Cambria Math" w:cs="Times New Roman"/>
                      <w:iCs/>
                      <w:sz w:val="28"/>
                      <w:szCs w:val="28"/>
                    </w:rPr>
                  </m:ctrlPr>
                </m:sSubPr>
                <m:e>
                  <m:r>
                    <m:rPr>
                      <m:nor/>
                    </m:rPr>
                    <w:rPr>
                      <w:rFonts w:ascii="Cambria Math" w:hAnsi="Times New Roman" w:cs="Times New Roman" w:hint="eastAsia"/>
                      <w:iCs/>
                      <w:sz w:val="28"/>
                      <w:szCs w:val="28"/>
                    </w:rPr>
                    <m:t xml:space="preserve"> </m:t>
                  </m:r>
                  <m:r>
                    <m:rPr>
                      <m:nor/>
                    </m:rPr>
                    <w:rPr>
                      <w:rFonts w:ascii="Times New Roman" w:hAnsi="Times New Roman" w:cs="Times New Roman"/>
                      <w:iCs/>
                      <w:sz w:val="24"/>
                      <w:szCs w:val="24"/>
                    </w:rPr>
                    <m:t>Γ</m:t>
                  </m:r>
                </m:e>
                <m:sub>
                  <m:r>
                    <m:rPr>
                      <m:nor/>
                    </m:rPr>
                    <w:rPr>
                      <w:rFonts w:ascii="Times New Roman" w:hAnsi="Times New Roman" w:cs="Times New Roman"/>
                      <w:iCs/>
                      <w:sz w:val="24"/>
                      <w:szCs w:val="24"/>
                    </w:rPr>
                    <m:t>growth rate</m:t>
                  </m:r>
                </m:sub>
              </m:sSub>
              <m:r>
                <m:rPr>
                  <m:nor/>
                </m:rPr>
                <w:rPr>
                  <w:rFonts w:ascii="Times New Roman" w:hAnsi="Times New Roman" w:cs="Times New Roman"/>
                  <w:iCs/>
                  <w:sz w:val="24"/>
                  <w:szCs w:val="28"/>
                </w:rPr>
                <m:t xml:space="preserve">= </m:t>
              </m:r>
              <m:sSub>
                <m:sSubPr>
                  <m:ctrlPr>
                    <w:rPr>
                      <w:rFonts w:ascii="Cambria Math" w:hAnsi="Cambria Math" w:cs="Times New Roman"/>
                      <w:iCs/>
                      <w:sz w:val="24"/>
                      <w:szCs w:val="28"/>
                    </w:rPr>
                  </m:ctrlPr>
                </m:sSubPr>
                <m:e>
                  <m:r>
                    <m:rPr>
                      <m:nor/>
                    </m:rPr>
                    <w:rPr>
                      <w:rFonts w:ascii="Times New Roman" w:hAnsi="Times New Roman" w:cs="Times New Roman"/>
                      <w:iCs/>
                      <w:sz w:val="24"/>
                      <w:szCs w:val="28"/>
                    </w:rPr>
                    <m:t>Γ</m:t>
                  </m:r>
                </m:e>
                <m:sub>
                  <m:r>
                    <m:rPr>
                      <m:nor/>
                    </m:rPr>
                    <w:rPr>
                      <w:rFonts w:ascii="Times New Roman" w:hAnsi="Times New Roman" w:cs="Times New Roman"/>
                      <w:iCs/>
                      <w:sz w:val="24"/>
                      <w:szCs w:val="28"/>
                    </w:rPr>
                    <m:t>0</m:t>
                  </m:r>
                </m:sub>
              </m:sSub>
              <m:sSup>
                <m:sSupPr>
                  <m:ctrlPr>
                    <w:rPr>
                      <w:rFonts w:ascii="Cambria Math" w:hAnsi="Cambria Math" w:cs="Times New Roman"/>
                      <w:i/>
                      <w:sz w:val="24"/>
                      <w:szCs w:val="28"/>
                    </w:rPr>
                  </m:ctrlPr>
                </m:sSupPr>
                <m:e>
                  <m:r>
                    <m:rPr>
                      <m:nor/>
                    </m:rPr>
                    <w:rPr>
                      <w:rFonts w:ascii="Times New Roman" w:hAnsi="Times New Roman" w:cs="Times New Roman"/>
                      <w:sz w:val="24"/>
                      <w:szCs w:val="28"/>
                    </w:rPr>
                    <m:t>e</m:t>
                  </m:r>
                </m:e>
                <m:sup>
                  <m:r>
                    <m:rPr>
                      <m:nor/>
                    </m:rPr>
                    <w:rPr>
                      <w:rFonts w:ascii="Times New Roman" w:hAnsi="Times New Roman" w:cs="Times New Roman"/>
                      <w:sz w:val="24"/>
                      <w:szCs w:val="28"/>
                    </w:rPr>
                    <m:t>(-</m:t>
                  </m:r>
                  <m:r>
                    <m:rPr>
                      <m:nor/>
                    </m:rPr>
                    <w:rPr>
                      <w:rFonts w:ascii="Cambria Math" w:hAnsi="Times New Roman" w:cs="Times New Roman" w:hint="eastAsia"/>
                      <w:sz w:val="24"/>
                      <w:szCs w:val="28"/>
                    </w:rPr>
                    <m:t xml:space="preserve"> </m:t>
                  </m:r>
                  <m:f>
                    <m:fPr>
                      <m:ctrlPr>
                        <w:rPr>
                          <w:rFonts w:ascii="Cambria Math" w:hAnsi="Cambria Math" w:cs="Times New Roman"/>
                          <w:i/>
                          <w:sz w:val="24"/>
                          <w:szCs w:val="28"/>
                        </w:rPr>
                      </m:ctrlPr>
                    </m:fPr>
                    <m:num>
                      <m:r>
                        <m:rPr>
                          <m:nor/>
                        </m:rPr>
                        <w:rPr>
                          <w:rFonts w:ascii="Times New Roman" w:hAnsi="Times New Roman" w:cs="Times New Roman"/>
                          <w:sz w:val="24"/>
                          <w:szCs w:val="28"/>
                        </w:rPr>
                        <m:t>Δ</m:t>
                      </m:r>
                      <m:sSub>
                        <m:sSubPr>
                          <m:ctrlPr>
                            <w:rPr>
                              <w:rFonts w:ascii="Cambria Math" w:hAnsi="Cambria Math" w:cs="Times New Roman"/>
                              <w:i/>
                              <w:sz w:val="24"/>
                              <w:szCs w:val="28"/>
                            </w:rPr>
                          </m:ctrlPr>
                        </m:sSubPr>
                        <m:e>
                          <m:r>
                            <m:rPr>
                              <m:nor/>
                            </m:rPr>
                            <w:rPr>
                              <w:rFonts w:ascii="Times New Roman" w:hAnsi="Times New Roman" w:cs="Times New Roman"/>
                              <w:i/>
                              <w:iCs/>
                              <w:sz w:val="24"/>
                              <w:szCs w:val="28"/>
                            </w:rPr>
                            <m:t>G</m:t>
                          </m:r>
                        </m:e>
                        <m:sub>
                          <m:r>
                            <m:rPr>
                              <m:nor/>
                            </m:rPr>
                            <w:rPr>
                              <w:rFonts w:ascii="Times New Roman" w:hAnsi="Times New Roman" w:cs="Times New Roman"/>
                              <w:sz w:val="24"/>
                              <w:szCs w:val="28"/>
                            </w:rPr>
                            <m:t>act</m:t>
                          </m:r>
                        </m:sub>
                      </m:sSub>
                    </m:num>
                    <m:den>
                      <m:sSub>
                        <m:sSubPr>
                          <m:ctrlPr>
                            <w:rPr>
                              <w:rFonts w:ascii="Cambria Math" w:hAnsi="Cambria Math" w:cs="Times New Roman"/>
                              <w:i/>
                              <w:sz w:val="24"/>
                              <w:szCs w:val="28"/>
                            </w:rPr>
                          </m:ctrlPr>
                        </m:sSubPr>
                        <m:e>
                          <m:r>
                            <m:rPr>
                              <m:nor/>
                            </m:rPr>
                            <w:rPr>
                              <w:rFonts w:ascii="Times New Roman" w:hAnsi="Times New Roman" w:cs="Times New Roman"/>
                              <w:i/>
                              <w:iCs/>
                              <w:sz w:val="24"/>
                              <w:szCs w:val="28"/>
                            </w:rPr>
                            <m:t>k</m:t>
                          </m:r>
                        </m:e>
                        <m:sub>
                          <m:r>
                            <m:rPr>
                              <m:nor/>
                            </m:rPr>
                            <w:rPr>
                              <w:rFonts w:ascii="Times New Roman" w:hAnsi="Times New Roman" w:cs="Times New Roman"/>
                              <w:sz w:val="24"/>
                              <w:szCs w:val="28"/>
                            </w:rPr>
                            <m:t>B</m:t>
                          </m:r>
                        </m:sub>
                      </m:sSub>
                      <m:r>
                        <m:rPr>
                          <m:nor/>
                        </m:rPr>
                        <w:rPr>
                          <w:rFonts w:ascii="Times New Roman" w:hAnsi="Times New Roman" w:cs="Times New Roman"/>
                          <w:i/>
                          <w:iCs/>
                          <w:sz w:val="24"/>
                          <w:szCs w:val="28"/>
                        </w:rPr>
                        <m:t>T</m:t>
                      </m:r>
                    </m:den>
                  </m:f>
                  <m:r>
                    <m:rPr>
                      <m:nor/>
                    </m:rPr>
                    <w:rPr>
                      <w:rFonts w:ascii="Times New Roman" w:hAnsi="Times New Roman" w:cs="Times New Roman"/>
                      <w:sz w:val="24"/>
                      <w:szCs w:val="28"/>
                    </w:rPr>
                    <m:t>)</m:t>
                  </m:r>
                </m:sup>
              </m:sSup>
              <m:r>
                <w:rPr>
                  <w:rFonts w:ascii="Cambria Math" w:hAnsi="Cambria Math" w:cs="Times New Roman"/>
                  <w:sz w:val="24"/>
                  <w:szCs w:val="28"/>
                </w:rPr>
                <m:t>#</m:t>
              </m:r>
              <m:d>
                <m:dPr>
                  <m:ctrlPr>
                    <w:rPr>
                      <w:rFonts w:ascii="Cambria Math" w:hAnsi="Cambria Math" w:cs="Times New Roman"/>
                      <w:iCs/>
                      <w:sz w:val="24"/>
                      <w:szCs w:val="28"/>
                      <w:lang w:val="fr-BE"/>
                    </w:rPr>
                  </m:ctrlPr>
                </m:dPr>
                <m:e>
                  <m:r>
                    <m:rPr>
                      <m:nor/>
                    </m:rPr>
                    <w:rPr>
                      <w:rFonts w:ascii="Times New Roman" w:hAnsi="Times New Roman" w:cs="Times New Roman"/>
                      <w:iCs/>
                      <w:sz w:val="24"/>
                      <w:szCs w:val="28"/>
                    </w:rPr>
                    <m:t>1</m:t>
                  </m:r>
                </m:e>
              </m:d>
              <m:ctrlPr>
                <w:rPr>
                  <w:rFonts w:ascii="Cambria Math" w:hAnsi="Cambria Math" w:cs="Times New Roman"/>
                  <w:i/>
                  <w:sz w:val="24"/>
                  <w:szCs w:val="28"/>
                </w:rPr>
              </m:ctrlPr>
            </m:e>
          </m:eqArr>
        </m:oMath>
      </m:oMathPara>
    </w:p>
    <w:p w14:paraId="4C6ED1AF" w14:textId="2C0479BB" w:rsidR="00712BDD" w:rsidRPr="00102492" w:rsidRDefault="0093236C" w:rsidP="0060018A">
      <w:pPr>
        <w:spacing w:line="360" w:lineRule="auto"/>
        <w:rPr>
          <w:rFonts w:ascii="Times New Roman" w:hAnsi="Times New Roman" w:cs="Times New Roman"/>
          <w:sz w:val="24"/>
          <w:szCs w:val="24"/>
        </w:rPr>
      </w:pPr>
      <w:r>
        <w:rPr>
          <w:rFonts w:ascii="Times New Roman" w:hAnsi="Times New Roman" w:cs="Times New Roman" w:hint="eastAsia"/>
          <w:sz w:val="24"/>
          <w:szCs w:val="24"/>
        </w:rPr>
        <w:t>W</w:t>
      </w:r>
      <w:r w:rsidRPr="0093236C">
        <w:rPr>
          <w:rFonts w:ascii="Times New Roman" w:hAnsi="Times New Roman" w:cs="Times New Roman"/>
          <w:sz w:val="24"/>
          <w:szCs w:val="24"/>
        </w:rPr>
        <w:t xml:space="preserve">here the </w:t>
      </w:r>
      <w:proofErr w:type="spellStart"/>
      <w:r w:rsidRPr="0093236C">
        <w:rPr>
          <w:rFonts w:ascii="Times New Roman" w:hAnsi="Times New Roman" w:cs="Times New Roman"/>
          <w:sz w:val="24"/>
          <w:szCs w:val="24"/>
        </w:rPr>
        <w:t>prefactor</w:t>
      </w:r>
      <w:proofErr w:type="spellEnd"/>
      <w:r w:rsidRPr="0093236C">
        <w:rPr>
          <w:rFonts w:ascii="Times New Roman" w:hAnsi="Times New Roman" w:cs="Times New Roman"/>
          <w:sz w:val="24"/>
          <w:szCs w:val="24"/>
        </w:rPr>
        <w:t xml:space="preserve"> </w:t>
      </w:r>
      <m:oMath>
        <m:sSub>
          <m:sSubPr>
            <m:ctrlPr>
              <w:rPr>
                <w:rFonts w:ascii="Cambria Math" w:hAnsi="Cambria Math" w:cs="Times New Roman"/>
                <w:iCs/>
                <w:sz w:val="24"/>
                <w:szCs w:val="28"/>
              </w:rPr>
            </m:ctrlPr>
          </m:sSubPr>
          <m:e>
            <m:r>
              <m:rPr>
                <m:nor/>
              </m:rPr>
              <w:rPr>
                <w:rFonts w:ascii="Times New Roman" w:hAnsi="Times New Roman" w:cs="Times New Roman"/>
                <w:iCs/>
                <w:sz w:val="24"/>
                <w:szCs w:val="28"/>
              </w:rPr>
              <m:t>Γ</m:t>
            </m:r>
          </m:e>
          <m:sub>
            <m:r>
              <m:rPr>
                <m:nor/>
              </m:rPr>
              <w:rPr>
                <w:rFonts w:ascii="Times New Roman" w:hAnsi="Times New Roman" w:cs="Times New Roman"/>
                <w:iCs/>
                <w:sz w:val="24"/>
                <w:szCs w:val="28"/>
              </w:rPr>
              <m:t>0</m:t>
            </m:r>
          </m:sub>
        </m:sSub>
        <m:r>
          <w:rPr>
            <w:rFonts w:ascii="Cambria Math" w:hAnsi="Cambria Math" w:cs="Times New Roman"/>
            <w:sz w:val="24"/>
            <w:szCs w:val="28"/>
          </w:rPr>
          <m:t xml:space="preserve"> </m:t>
        </m:r>
      </m:oMath>
      <w:r w:rsidRPr="0093236C">
        <w:rPr>
          <w:rFonts w:ascii="Times New Roman" w:hAnsi="Times New Roman" w:cs="Times New Roman"/>
          <w:sz w:val="24"/>
          <w:szCs w:val="24"/>
        </w:rPr>
        <w:t>depends on the effective</w:t>
      </w:r>
      <w:r w:rsidR="00D95707">
        <w:rPr>
          <w:rFonts w:ascii="Times New Roman" w:hAnsi="Times New Roman" w:cs="Times New Roman" w:hint="eastAsia"/>
          <w:sz w:val="24"/>
          <w:szCs w:val="24"/>
        </w:rPr>
        <w:t xml:space="preserve"> </w:t>
      </w:r>
      <w:r w:rsidRPr="0093236C">
        <w:rPr>
          <w:rFonts w:ascii="Times New Roman" w:hAnsi="Times New Roman" w:cs="Times New Roman"/>
          <w:sz w:val="24"/>
          <w:szCs w:val="24"/>
        </w:rPr>
        <w:t>attempt frequency and the mol</w:t>
      </w:r>
      <w:r w:rsidR="002B5553">
        <w:rPr>
          <w:rFonts w:ascii="Times New Roman" w:hAnsi="Times New Roman" w:cs="Times New Roman" w:hint="eastAsia"/>
          <w:sz w:val="24"/>
          <w:szCs w:val="24"/>
        </w:rPr>
        <w:t>ecul</w:t>
      </w:r>
      <w:r w:rsidRPr="0093236C">
        <w:rPr>
          <w:rFonts w:ascii="Times New Roman" w:hAnsi="Times New Roman" w:cs="Times New Roman"/>
          <w:sz w:val="24"/>
          <w:szCs w:val="24"/>
        </w:rPr>
        <w:t>ar volume of the</w:t>
      </w:r>
      <w:r w:rsidR="002B5553">
        <w:rPr>
          <w:rFonts w:ascii="Times New Roman" w:hAnsi="Times New Roman" w:cs="Times New Roman" w:hint="eastAsia"/>
          <w:sz w:val="24"/>
          <w:szCs w:val="24"/>
        </w:rPr>
        <w:t xml:space="preserve"> </w:t>
      </w:r>
      <w:r w:rsidRPr="0093236C">
        <w:rPr>
          <w:rFonts w:ascii="Times New Roman" w:hAnsi="Times New Roman" w:cs="Times New Roman"/>
          <w:sz w:val="24"/>
          <w:szCs w:val="24"/>
        </w:rPr>
        <w:t xml:space="preserve">growth species </w:t>
      </w:r>
      <w:r w:rsidR="00712BDD">
        <w:rPr>
          <w:rFonts w:ascii="Times New Roman" w:hAnsi="Times New Roman" w:cs="Times New Roman" w:hint="eastAsia"/>
          <w:sz w:val="24"/>
          <w:szCs w:val="24"/>
        </w:rPr>
        <w:t xml:space="preserve"> </w:t>
      </w:r>
      <m:oMath>
        <m:r>
          <m:rPr>
            <m:nor/>
          </m:rPr>
          <w:rPr>
            <w:rFonts w:ascii="Times New Roman" w:hAnsi="Times New Roman" w:cs="Times New Roman"/>
            <w:sz w:val="24"/>
            <w:szCs w:val="28"/>
          </w:rPr>
          <m:t>Δ</m:t>
        </m:r>
        <m:sSub>
          <m:sSubPr>
            <m:ctrlPr>
              <w:rPr>
                <w:rFonts w:ascii="Cambria Math" w:hAnsi="Cambria Math" w:cs="Times New Roman"/>
                <w:i/>
                <w:sz w:val="24"/>
                <w:szCs w:val="28"/>
              </w:rPr>
            </m:ctrlPr>
          </m:sSubPr>
          <m:e>
            <m:r>
              <m:rPr>
                <m:nor/>
              </m:rPr>
              <w:rPr>
                <w:rFonts w:ascii="Times New Roman" w:hAnsi="Times New Roman" w:cs="Times New Roman"/>
                <w:i/>
                <w:iCs/>
                <w:sz w:val="24"/>
                <w:szCs w:val="28"/>
              </w:rPr>
              <m:t>G</m:t>
            </m:r>
          </m:e>
          <m:sub>
            <m:r>
              <m:rPr>
                <m:nor/>
              </m:rPr>
              <w:rPr>
                <w:rFonts w:ascii="Times New Roman" w:hAnsi="Times New Roman" w:cs="Times New Roman"/>
                <w:sz w:val="24"/>
                <w:szCs w:val="28"/>
              </w:rPr>
              <m:t>act</m:t>
            </m:r>
          </m:sub>
        </m:sSub>
      </m:oMath>
      <w:r w:rsidR="00B1697C" w:rsidRPr="00B1697C">
        <w:rPr>
          <w:rFonts w:ascii="Times New Roman" w:hAnsi="Times New Roman" w:cs="Times New Roman"/>
          <w:sz w:val="24"/>
          <w:szCs w:val="24"/>
        </w:rPr>
        <w:t xml:space="preserve"> is the free activation</w:t>
      </w:r>
      <w:r w:rsidR="00F56E78">
        <w:rPr>
          <w:rFonts w:ascii="Times New Roman" w:hAnsi="Times New Roman" w:cs="Times New Roman" w:hint="eastAsia"/>
          <w:sz w:val="24"/>
          <w:szCs w:val="24"/>
        </w:rPr>
        <w:t xml:space="preserve"> </w:t>
      </w:r>
      <w:r w:rsidR="00B1697C" w:rsidRPr="00B1697C">
        <w:rPr>
          <w:rFonts w:ascii="Times New Roman" w:hAnsi="Times New Roman" w:cs="Times New Roman"/>
          <w:sz w:val="24"/>
          <w:szCs w:val="24"/>
        </w:rPr>
        <w:t>energy of the rate-limiting reaction in the growth</w:t>
      </w:r>
      <w:r w:rsidR="00E17CAC">
        <w:rPr>
          <w:rFonts w:ascii="Times New Roman" w:hAnsi="Times New Roman" w:cs="Times New Roman" w:hint="eastAsia"/>
          <w:sz w:val="24"/>
          <w:szCs w:val="24"/>
        </w:rPr>
        <w:t xml:space="preserve"> </w:t>
      </w:r>
      <w:r w:rsidR="00B1697C" w:rsidRPr="00B1697C">
        <w:rPr>
          <w:rFonts w:ascii="Times New Roman" w:hAnsi="Times New Roman" w:cs="Times New Roman"/>
          <w:sz w:val="24"/>
          <w:szCs w:val="24"/>
        </w:rPr>
        <w:t xml:space="preserve">process, </w:t>
      </w:r>
      <w:r w:rsidR="00B1697C" w:rsidRPr="0086318E">
        <w:rPr>
          <w:rFonts w:ascii="Times New Roman" w:hAnsi="Times New Roman" w:cs="Times New Roman"/>
          <w:i/>
          <w:iCs/>
          <w:sz w:val="24"/>
          <w:szCs w:val="24"/>
        </w:rPr>
        <w:t>k</w:t>
      </w:r>
      <w:r w:rsidR="00B1697C" w:rsidRPr="0086318E">
        <w:rPr>
          <w:rFonts w:ascii="Times New Roman" w:hAnsi="Times New Roman" w:cs="Times New Roman"/>
          <w:sz w:val="24"/>
          <w:szCs w:val="24"/>
          <w:vertAlign w:val="subscript"/>
        </w:rPr>
        <w:t>B</w:t>
      </w:r>
      <w:r w:rsidR="00B1697C" w:rsidRPr="00B1697C">
        <w:rPr>
          <w:rFonts w:ascii="Times New Roman" w:hAnsi="Times New Roman" w:cs="Times New Roman"/>
          <w:sz w:val="24"/>
          <w:szCs w:val="24"/>
        </w:rPr>
        <w:t xml:space="preserve"> is Boltzmann’s constant and </w:t>
      </w:r>
      <w:r w:rsidR="00B1697C" w:rsidRPr="00CD22D8">
        <w:rPr>
          <w:rFonts w:ascii="Times New Roman" w:hAnsi="Times New Roman" w:cs="Times New Roman"/>
          <w:i/>
          <w:iCs/>
          <w:sz w:val="24"/>
          <w:szCs w:val="24"/>
        </w:rPr>
        <w:t>T</w:t>
      </w:r>
      <w:r w:rsidR="00B1697C" w:rsidRPr="00B1697C">
        <w:rPr>
          <w:rFonts w:ascii="Times New Roman" w:hAnsi="Times New Roman" w:cs="Times New Roman"/>
          <w:sz w:val="24"/>
          <w:szCs w:val="24"/>
        </w:rPr>
        <w:t xml:space="preserve"> is</w:t>
      </w:r>
      <w:r w:rsidR="003B5DEA">
        <w:rPr>
          <w:rFonts w:ascii="Times New Roman" w:hAnsi="Times New Roman" w:cs="Times New Roman" w:hint="eastAsia"/>
          <w:sz w:val="24"/>
          <w:szCs w:val="24"/>
        </w:rPr>
        <w:t xml:space="preserve"> </w:t>
      </w:r>
      <w:r w:rsidR="00B1697C" w:rsidRPr="00B1697C">
        <w:rPr>
          <w:rFonts w:ascii="Times New Roman" w:hAnsi="Times New Roman" w:cs="Times New Roman"/>
          <w:sz w:val="24"/>
          <w:szCs w:val="24"/>
        </w:rPr>
        <w:t xml:space="preserve">absolute temperature. </w:t>
      </w:r>
      <w:r w:rsidR="001C1738">
        <w:rPr>
          <w:rFonts w:ascii="Times New Roman" w:hAnsi="Times New Roman" w:cs="Times New Roman" w:hint="eastAsia"/>
          <w:sz w:val="24"/>
          <w:szCs w:val="24"/>
        </w:rPr>
        <w:t xml:space="preserve">In the case of </w:t>
      </w:r>
      <w:r w:rsidR="006C60B5">
        <w:rPr>
          <w:rFonts w:ascii="Times New Roman" w:hAnsi="Times New Roman" w:cs="Times New Roman" w:hint="eastAsia"/>
          <w:sz w:val="24"/>
          <w:szCs w:val="24"/>
        </w:rPr>
        <w:t>t</w:t>
      </w:r>
      <w:r w:rsidR="00FA686D">
        <w:rPr>
          <w:rFonts w:ascii="Times New Roman" w:hAnsi="Times New Roman" w:cs="Times New Roman" w:hint="eastAsia"/>
          <w:sz w:val="24"/>
          <w:szCs w:val="24"/>
        </w:rPr>
        <w:t>he order</w:t>
      </w:r>
      <w:r w:rsidR="00641527">
        <w:rPr>
          <w:rFonts w:ascii="Times New Roman" w:hAnsi="Times New Roman" w:cs="Times New Roman" w:hint="eastAsia"/>
          <w:sz w:val="24"/>
          <w:szCs w:val="24"/>
        </w:rPr>
        <w:t>s</w:t>
      </w:r>
      <w:r w:rsidR="00FA686D">
        <w:rPr>
          <w:rFonts w:ascii="Times New Roman" w:hAnsi="Times New Roman" w:cs="Times New Roman" w:hint="eastAsia"/>
          <w:sz w:val="24"/>
          <w:szCs w:val="24"/>
        </w:rPr>
        <w:t xml:space="preserve"> of reactions for ZDDP </w:t>
      </w:r>
      <w:proofErr w:type="spellStart"/>
      <w:r w:rsidR="00FA686D">
        <w:rPr>
          <w:rFonts w:ascii="Times New Roman" w:hAnsi="Times New Roman" w:cs="Times New Roman" w:hint="eastAsia"/>
          <w:sz w:val="24"/>
          <w:szCs w:val="24"/>
        </w:rPr>
        <w:t>tribofilm</w:t>
      </w:r>
      <w:proofErr w:type="spellEnd"/>
      <w:r w:rsidR="00FA686D">
        <w:rPr>
          <w:rFonts w:ascii="Times New Roman" w:hAnsi="Times New Roman" w:cs="Times New Roman" w:hint="eastAsia"/>
          <w:sz w:val="24"/>
          <w:szCs w:val="24"/>
        </w:rPr>
        <w:t xml:space="preserve"> formation</w:t>
      </w:r>
      <w:r w:rsidR="00EF7FDC">
        <w:rPr>
          <w:rFonts w:ascii="Times New Roman" w:hAnsi="Times New Roman" w:cs="Times New Roman" w:hint="eastAsia"/>
          <w:sz w:val="24"/>
          <w:szCs w:val="24"/>
        </w:rPr>
        <w:t>, it</w:t>
      </w:r>
      <w:r w:rsidR="00814F91">
        <w:rPr>
          <w:rFonts w:ascii="Times New Roman" w:hAnsi="Times New Roman" w:cs="Times New Roman" w:hint="eastAsia"/>
          <w:sz w:val="24"/>
          <w:szCs w:val="24"/>
        </w:rPr>
        <w:t xml:space="preserve">s volume growth </w:t>
      </w:r>
      <w:r w:rsidR="00FC18D3">
        <w:rPr>
          <w:rFonts w:ascii="Times New Roman" w:hAnsi="Times New Roman" w:cs="Times New Roman" w:hint="eastAsia"/>
          <w:sz w:val="24"/>
          <w:szCs w:val="24"/>
        </w:rPr>
        <w:t xml:space="preserve">rate </w:t>
      </w:r>
      <w:r w:rsidR="00497D2F">
        <w:rPr>
          <w:rFonts w:ascii="Times New Roman" w:hAnsi="Times New Roman" w:cs="Times New Roman" w:hint="eastAsia"/>
          <w:sz w:val="24"/>
          <w:szCs w:val="24"/>
        </w:rPr>
        <w:t xml:space="preserve">with </w:t>
      </w:r>
      <w:r w:rsidR="00497D2F" w:rsidRPr="00497D2F">
        <w:rPr>
          <w:rFonts w:ascii="Times New Roman" w:hAnsi="Times New Roman" w:cs="Times New Roman"/>
          <w:sz w:val="24"/>
          <w:szCs w:val="24"/>
        </w:rPr>
        <w:t xml:space="preserve">an </w:t>
      </w:r>
      <w:proofErr w:type="gramStart"/>
      <w:r w:rsidR="00497D2F" w:rsidRPr="007A473C">
        <w:rPr>
          <w:rFonts w:ascii="Times New Roman" w:hAnsi="Times New Roman" w:cs="Times New Roman"/>
          <w:i/>
          <w:iCs/>
          <w:sz w:val="24"/>
          <w:szCs w:val="24"/>
        </w:rPr>
        <w:t>n</w:t>
      </w:r>
      <w:r w:rsidR="00497D2F" w:rsidRPr="00497D2F">
        <w:rPr>
          <w:rFonts w:ascii="Times New Roman" w:hAnsi="Times New Roman" w:cs="Times New Roman"/>
          <w:sz w:val="24"/>
          <w:szCs w:val="24"/>
          <w:vertAlign w:val="superscript"/>
        </w:rPr>
        <w:t>th</w:t>
      </w:r>
      <w:proofErr w:type="gramEnd"/>
      <w:r w:rsidR="00497D2F" w:rsidRPr="00497D2F">
        <w:rPr>
          <w:rFonts w:ascii="Times New Roman" w:hAnsi="Times New Roman" w:cs="Times New Roman"/>
          <w:sz w:val="24"/>
          <w:szCs w:val="24"/>
        </w:rPr>
        <w:t xml:space="preserve">-order </w:t>
      </w:r>
      <w:r w:rsidR="00862157">
        <w:rPr>
          <w:rFonts w:ascii="Times New Roman" w:hAnsi="Times New Roman" w:cs="Times New Roman" w:hint="eastAsia"/>
          <w:sz w:val="24"/>
          <w:szCs w:val="24"/>
        </w:rPr>
        <w:t xml:space="preserve">model </w:t>
      </w:r>
      <w:r w:rsidR="00FA686D">
        <w:rPr>
          <w:rFonts w:ascii="Times New Roman" w:hAnsi="Times New Roman" w:cs="Times New Roman" w:hint="eastAsia"/>
          <w:sz w:val="24"/>
          <w:szCs w:val="24"/>
        </w:rPr>
        <w:t xml:space="preserve">can be </w:t>
      </w:r>
      <w:r w:rsidR="00FA686D">
        <w:rPr>
          <w:rFonts w:ascii="Times New Roman" w:hAnsi="Times New Roman" w:cs="Times New Roman"/>
          <w:sz w:val="24"/>
          <w:szCs w:val="24"/>
        </w:rPr>
        <w:t>estimated</w:t>
      </w:r>
      <w:r w:rsidR="00FA686D">
        <w:rPr>
          <w:rFonts w:ascii="Times New Roman" w:hAnsi="Times New Roman" w:cs="Times New Roman" w:hint="eastAsia"/>
          <w:sz w:val="24"/>
          <w:szCs w:val="24"/>
        </w:rPr>
        <w:t xml:space="preserve"> </w:t>
      </w:r>
      <w:r w:rsidR="00FC18D3">
        <w:rPr>
          <w:rFonts w:ascii="Times New Roman" w:hAnsi="Times New Roman" w:cs="Times New Roman" w:hint="eastAsia"/>
          <w:sz w:val="24"/>
          <w:szCs w:val="24"/>
        </w:rPr>
        <w:t xml:space="preserve">with the formula below: </w:t>
      </w:r>
    </w:p>
    <w:p w14:paraId="72B1A517" w14:textId="2FA591EB" w:rsidR="00712BDD" w:rsidRPr="009132C6" w:rsidRDefault="00254BEE" w:rsidP="00B80DB7">
      <w:pPr>
        <w:widowControl/>
        <w:ind w:firstLineChars="200" w:firstLine="440"/>
        <w:jc w:val="center"/>
        <w:rPr>
          <w:rFonts w:ascii="Times New Roman" w:hAnsi="Times New Roman" w:cs="Times New Roman"/>
          <w:iCs/>
          <w:sz w:val="22"/>
        </w:rPr>
      </w:pPr>
      <m:oMathPara>
        <m:oMath>
          <m:eqArr>
            <m:eqArrPr>
              <m:maxDist m:val="1"/>
              <m:ctrlPr>
                <w:rPr>
                  <w:rFonts w:ascii="Cambria Math" w:hAnsi="Cambria Math" w:cs="Times New Roman"/>
                  <w:i/>
                  <w:sz w:val="22"/>
                  <w:szCs w:val="24"/>
                  <w:lang w:val="fr-BE"/>
                </w:rPr>
              </m:ctrlPr>
            </m:eqArrPr>
            <m:e>
              <m:r>
                <m:rPr>
                  <m:nor/>
                </m:rPr>
                <w:rPr>
                  <w:rFonts w:ascii="Times New Roman" w:hAnsi="Times New Roman" w:cs="Times New Roman"/>
                  <w:sz w:val="22"/>
                  <w:szCs w:val="24"/>
                </w:rPr>
                <m:t xml:space="preserve"> </m:t>
              </m:r>
              <m:f>
                <m:fPr>
                  <m:ctrlPr>
                    <w:rPr>
                      <w:rFonts w:ascii="Cambria Math" w:hAnsi="Cambria Math" w:cs="Times New Roman"/>
                      <w:i/>
                      <w:sz w:val="24"/>
                      <w:szCs w:val="24"/>
                    </w:rPr>
                  </m:ctrlPr>
                </m:fPr>
                <m:num>
                  <m:r>
                    <m:rPr>
                      <m:nor/>
                    </m:rPr>
                    <w:rPr>
                      <w:rFonts w:ascii="Times New Roman" w:hAnsi="Times New Roman" w:cs="Times New Roman"/>
                      <w:sz w:val="24"/>
                      <w:szCs w:val="24"/>
                    </w:rPr>
                    <m:t>1</m:t>
                  </m:r>
                </m:num>
                <m:den>
                  <m:sSup>
                    <m:sSupPr>
                      <m:ctrlPr>
                        <w:rPr>
                          <w:rFonts w:ascii="Cambria Math" w:hAnsi="Cambria Math" w:cs="Times New Roman"/>
                          <w:i/>
                          <w:sz w:val="24"/>
                          <w:szCs w:val="24"/>
                        </w:rPr>
                      </m:ctrlPr>
                    </m:sSupPr>
                    <m:e>
                      <m:r>
                        <m:rPr>
                          <m:nor/>
                        </m:rPr>
                        <w:rPr>
                          <w:rFonts w:ascii="Times New Roman" w:hAnsi="Times New Roman" w:cs="Times New Roman"/>
                          <w:sz w:val="24"/>
                          <w:szCs w:val="24"/>
                        </w:rPr>
                        <m:t>[</m:t>
                      </m:r>
                      <m:r>
                        <m:rPr>
                          <m:nor/>
                        </m:rPr>
                        <w:rPr>
                          <w:rFonts w:ascii="Times New Roman" w:hAnsi="Times New Roman" w:cs="Times New Roman"/>
                          <w:i/>
                          <w:sz w:val="24"/>
                          <w:szCs w:val="24"/>
                        </w:rPr>
                        <m:t>V</m:t>
                      </m:r>
                      <m:r>
                        <m:rPr>
                          <m:nor/>
                        </m:rPr>
                        <w:rPr>
                          <w:rFonts w:ascii="Times New Roman" w:hAnsi="Times New Roman" w:cs="Times New Roman"/>
                          <w:sz w:val="24"/>
                          <w:szCs w:val="24"/>
                        </w:rPr>
                        <m:t>]</m:t>
                      </m:r>
                    </m:e>
                    <m:sup>
                      <m:r>
                        <m:rPr>
                          <m:nor/>
                        </m:rPr>
                        <w:rPr>
                          <w:rFonts w:ascii="Times New Roman" w:hAnsi="Times New Roman" w:cs="Times New Roman"/>
                          <w:iCs/>
                          <w:sz w:val="24"/>
                          <w:szCs w:val="24"/>
                        </w:rPr>
                        <m:t>n</m:t>
                      </m:r>
                      <m:r>
                        <m:rPr>
                          <m:nor/>
                        </m:rPr>
                        <w:rPr>
                          <w:rFonts w:ascii="Times New Roman" w:hAnsi="Times New Roman" w:cs="Times New Roman"/>
                          <w:sz w:val="24"/>
                          <w:szCs w:val="24"/>
                        </w:rPr>
                        <m:t>-1</m:t>
                      </m:r>
                    </m:sup>
                  </m:sSup>
                </m:den>
              </m:f>
              <m:r>
                <m:rPr>
                  <m:nor/>
                </m:rPr>
                <w:rPr>
                  <w:rFonts w:ascii="Times New Roman" w:hAnsi="Times New Roman" w:cs="Times New Roman"/>
                  <w:sz w:val="24"/>
                  <w:szCs w:val="24"/>
                </w:rPr>
                <m:t xml:space="preserve">= </m:t>
              </m:r>
              <m:f>
                <m:fPr>
                  <m:ctrlPr>
                    <w:rPr>
                      <w:rFonts w:ascii="Cambria Math" w:hAnsi="Cambria Math" w:cs="Times New Roman"/>
                      <w:i/>
                      <w:sz w:val="24"/>
                      <w:szCs w:val="24"/>
                    </w:rPr>
                  </m:ctrlPr>
                </m:fPr>
                <m:num>
                  <m:r>
                    <m:rPr>
                      <m:nor/>
                    </m:rPr>
                    <w:rPr>
                      <w:rFonts w:ascii="Times New Roman" w:hAnsi="Times New Roman" w:cs="Times New Roman"/>
                      <w:sz w:val="24"/>
                      <w:szCs w:val="24"/>
                    </w:rPr>
                    <m:t>1</m:t>
                  </m:r>
                </m:num>
                <m:den>
                  <m:r>
                    <m:rPr>
                      <m:nor/>
                    </m:rPr>
                    <w:rPr>
                      <w:rFonts w:ascii="Times New Roman" w:hAnsi="Times New Roman" w:cs="Times New Roman"/>
                      <w:sz w:val="24"/>
                      <w:szCs w:val="24"/>
                    </w:rPr>
                    <m:t>[</m:t>
                  </m:r>
                  <m:sSubSup>
                    <m:sSubSupPr>
                      <m:ctrlPr>
                        <w:rPr>
                          <w:rFonts w:ascii="Cambria Math" w:hAnsi="Cambria Math" w:cs="Times New Roman"/>
                          <w:i/>
                          <w:sz w:val="24"/>
                          <w:szCs w:val="24"/>
                        </w:rPr>
                      </m:ctrlPr>
                    </m:sSubSupPr>
                    <m:e>
                      <m:r>
                        <m:rPr>
                          <m:nor/>
                        </m:rPr>
                        <w:rPr>
                          <w:rFonts w:ascii="Times New Roman" w:hAnsi="Times New Roman" w:cs="Times New Roman"/>
                          <w:i/>
                          <w:sz w:val="24"/>
                          <w:szCs w:val="24"/>
                        </w:rPr>
                        <m:t>V</m:t>
                      </m:r>
                      <m:r>
                        <m:rPr>
                          <m:nor/>
                        </m:rPr>
                        <w:rPr>
                          <w:rFonts w:ascii="Times New Roman" w:hAnsi="Times New Roman" w:cs="Times New Roman"/>
                          <w:sz w:val="24"/>
                          <w:szCs w:val="24"/>
                        </w:rPr>
                        <m:t>]</m:t>
                      </m:r>
                    </m:e>
                    <m:sub>
                      <m:r>
                        <m:rPr>
                          <m:nor/>
                        </m:rPr>
                        <w:rPr>
                          <w:rFonts w:ascii="Times New Roman" w:hAnsi="Times New Roman" w:cs="Times New Roman"/>
                          <w:sz w:val="24"/>
                          <w:szCs w:val="24"/>
                        </w:rPr>
                        <m:t>0</m:t>
                      </m:r>
                    </m:sub>
                    <m:sup>
                      <m:r>
                        <m:rPr>
                          <m:nor/>
                        </m:rPr>
                        <w:rPr>
                          <w:rFonts w:ascii="Times New Roman" w:hAnsi="Times New Roman" w:cs="Times New Roman"/>
                          <w:iCs/>
                          <w:sz w:val="24"/>
                          <w:szCs w:val="24"/>
                        </w:rPr>
                        <m:t>n</m:t>
                      </m:r>
                      <m:r>
                        <m:rPr>
                          <m:nor/>
                        </m:rPr>
                        <w:rPr>
                          <w:rFonts w:ascii="Times New Roman" w:hAnsi="Times New Roman" w:cs="Times New Roman"/>
                          <w:sz w:val="24"/>
                          <w:szCs w:val="24"/>
                        </w:rPr>
                        <m:t>-1</m:t>
                      </m:r>
                    </m:sup>
                  </m:sSubSup>
                </m:den>
              </m:f>
              <m:r>
                <m:rPr>
                  <m:nor/>
                </m:rPr>
                <w:rPr>
                  <w:rFonts w:ascii="Times New Roman" w:hAnsi="Times New Roman" w:cs="Times New Roman"/>
                  <w:sz w:val="24"/>
                  <w:szCs w:val="24"/>
                </w:rPr>
                <m:t>-(</m:t>
              </m:r>
              <m:r>
                <m:rPr>
                  <m:nor/>
                </m:rPr>
                <w:rPr>
                  <w:rFonts w:ascii="Times New Roman" w:hAnsi="Times New Roman" w:cs="Times New Roman"/>
                  <w:i/>
                  <w:sz w:val="24"/>
                  <w:szCs w:val="24"/>
                </w:rPr>
                <m:t>n</m:t>
              </m:r>
              <m:r>
                <m:rPr>
                  <m:nor/>
                </m:rPr>
                <w:rPr>
                  <w:rFonts w:ascii="Times New Roman" w:hAnsi="Times New Roman" w:cs="Times New Roman"/>
                  <w:sz w:val="24"/>
                  <w:szCs w:val="24"/>
                </w:rPr>
                <m:t>-1)</m:t>
              </m:r>
              <m:r>
                <m:rPr>
                  <m:nor/>
                </m:rPr>
                <w:rPr>
                  <w:rFonts w:ascii="Times New Roman" w:hAnsi="Times New Roman" w:cs="Times New Roman"/>
                  <w:i/>
                  <w:sz w:val="24"/>
                  <w:szCs w:val="24"/>
                </w:rPr>
                <m:t>kt</m:t>
              </m:r>
              <m:r>
                <w:rPr>
                  <w:rFonts w:ascii="Cambria Math" w:hAnsi="Cambria Math" w:cs="Times New Roman"/>
                  <w:sz w:val="22"/>
                  <w:szCs w:val="24"/>
                </w:rPr>
                <m:t>#</m:t>
              </m:r>
              <m:d>
                <m:dPr>
                  <m:ctrlPr>
                    <w:rPr>
                      <w:rFonts w:ascii="Cambria Math" w:hAnsi="Cambria Math" w:cs="Times New Roman"/>
                      <w:iCs/>
                      <w:sz w:val="22"/>
                      <w:szCs w:val="24"/>
                      <w:lang w:val="fr-BE"/>
                    </w:rPr>
                  </m:ctrlPr>
                </m:dPr>
                <m:e>
                  <m:r>
                    <m:rPr>
                      <m:nor/>
                    </m:rPr>
                    <w:rPr>
                      <w:rFonts w:ascii="Times New Roman" w:hAnsi="Times New Roman" w:cs="Times New Roman"/>
                      <w:iCs/>
                      <w:sz w:val="22"/>
                      <w:szCs w:val="24"/>
                    </w:rPr>
                    <m:t>2</m:t>
                  </m:r>
                </m:e>
              </m:d>
              <m:ctrlPr>
                <w:rPr>
                  <w:rFonts w:ascii="Cambria Math" w:hAnsi="Cambria Math" w:cs="Times New Roman"/>
                  <w:i/>
                  <w:sz w:val="22"/>
                  <w:szCs w:val="24"/>
                </w:rPr>
              </m:ctrlPr>
            </m:e>
          </m:eqArr>
        </m:oMath>
      </m:oMathPara>
    </w:p>
    <w:p w14:paraId="5D4E46E7" w14:textId="2372BBC9" w:rsidR="007964F9" w:rsidRPr="007A5663" w:rsidRDefault="007964F9" w:rsidP="0060018A">
      <w:pPr>
        <w:widowControl/>
        <w:spacing w:afterLines="50" w:after="156" w:line="360" w:lineRule="auto"/>
        <w:jc w:val="left"/>
        <w:rPr>
          <w:rFonts w:ascii="Times New Roman" w:hAnsi="Times New Roman" w:cs="Times New Roman"/>
          <w:b/>
          <w:sz w:val="24"/>
          <w:szCs w:val="24"/>
        </w:rPr>
      </w:pPr>
      <w:r w:rsidRPr="007A5663">
        <w:rPr>
          <w:rFonts w:ascii="Times New Roman" w:hAnsi="Times New Roman" w:cs="Times New Roman"/>
          <w:sz w:val="24"/>
          <w:szCs w:val="24"/>
        </w:rPr>
        <w:t xml:space="preserve">where </w:t>
      </w:r>
      <w:r w:rsidRPr="007A5663">
        <w:rPr>
          <w:rFonts w:ascii="Times New Roman" w:hAnsi="Times New Roman" w:cs="Times New Roman"/>
          <w:i/>
          <w:iCs/>
          <w:sz w:val="24"/>
          <w:szCs w:val="24"/>
        </w:rPr>
        <w:t>V</w:t>
      </w:r>
      <w:r w:rsidRPr="007A5663">
        <w:rPr>
          <w:rFonts w:ascii="Times New Roman" w:hAnsi="Times New Roman" w:cs="Times New Roman"/>
          <w:sz w:val="24"/>
          <w:szCs w:val="24"/>
        </w:rPr>
        <w:t xml:space="preserve"> is the </w:t>
      </w:r>
      <w:proofErr w:type="spellStart"/>
      <w:r w:rsidRPr="007A5663">
        <w:rPr>
          <w:rFonts w:ascii="Times New Roman" w:hAnsi="Times New Roman" w:cs="Times New Roman"/>
          <w:sz w:val="24"/>
          <w:szCs w:val="24"/>
        </w:rPr>
        <w:t>tribofilm</w:t>
      </w:r>
      <w:proofErr w:type="spellEnd"/>
      <w:r w:rsidRPr="007A5663">
        <w:rPr>
          <w:rFonts w:ascii="Times New Roman" w:hAnsi="Times New Roman" w:cs="Times New Roman"/>
          <w:sz w:val="24"/>
          <w:szCs w:val="24"/>
        </w:rPr>
        <w:t xml:space="preserve"> volume</w:t>
      </w:r>
      <w:r w:rsidR="00AC6E4C">
        <w:rPr>
          <w:rFonts w:ascii="Times New Roman" w:hAnsi="Times New Roman" w:cs="Times New Roman" w:hint="eastAsia"/>
          <w:sz w:val="24"/>
          <w:szCs w:val="24"/>
        </w:rPr>
        <w:t xml:space="preserve"> (nm</w:t>
      </w:r>
      <w:r w:rsidR="00AC6E4C" w:rsidRPr="00AC6E4C">
        <w:rPr>
          <w:rFonts w:ascii="Times New Roman" w:hAnsi="Times New Roman" w:cs="Times New Roman" w:hint="eastAsia"/>
          <w:sz w:val="24"/>
          <w:szCs w:val="24"/>
          <w:vertAlign w:val="superscript"/>
        </w:rPr>
        <w:t>3</w:t>
      </w:r>
      <w:r w:rsidR="00AC6E4C">
        <w:rPr>
          <w:rFonts w:ascii="Times New Roman" w:hAnsi="Times New Roman" w:cs="Times New Roman" w:hint="eastAsia"/>
          <w:sz w:val="24"/>
          <w:szCs w:val="24"/>
        </w:rPr>
        <w:t>)</w:t>
      </w:r>
      <w:r w:rsidRPr="007A5663">
        <w:rPr>
          <w:rFonts w:ascii="Times New Roman" w:hAnsi="Times New Roman" w:cs="Times New Roman"/>
          <w:sz w:val="24"/>
          <w:szCs w:val="24"/>
        </w:rPr>
        <w:t xml:space="preserve">, </w:t>
      </w:r>
      <w:r w:rsidRPr="007A5663">
        <w:rPr>
          <w:rFonts w:ascii="Times New Roman" w:hAnsi="Times New Roman" w:cs="Times New Roman"/>
          <w:i/>
          <w:iCs/>
          <w:sz w:val="24"/>
          <w:szCs w:val="24"/>
        </w:rPr>
        <w:t>n</w:t>
      </w:r>
      <w:r w:rsidRPr="007A5663">
        <w:rPr>
          <w:rFonts w:ascii="Times New Roman" w:hAnsi="Times New Roman" w:cs="Times New Roman"/>
          <w:sz w:val="24"/>
          <w:szCs w:val="24"/>
        </w:rPr>
        <w:t xml:space="preserve"> is the order of reaction, </w:t>
      </w:r>
      <w:r w:rsidRPr="007A5663">
        <w:rPr>
          <w:rFonts w:ascii="Times New Roman" w:hAnsi="Times New Roman" w:cs="Times New Roman"/>
          <w:i/>
          <w:iCs/>
          <w:sz w:val="24"/>
          <w:szCs w:val="24"/>
        </w:rPr>
        <w:t>t</w:t>
      </w:r>
      <w:r w:rsidRPr="007A5663">
        <w:rPr>
          <w:rFonts w:ascii="Times New Roman" w:hAnsi="Times New Roman" w:cs="Times New Roman"/>
          <w:sz w:val="24"/>
          <w:szCs w:val="24"/>
        </w:rPr>
        <w:t xml:space="preserve"> is the sliding time, and </w:t>
      </w:r>
      <w:r w:rsidRPr="007A5663">
        <w:rPr>
          <w:rFonts w:ascii="Times New Roman" w:hAnsi="Times New Roman" w:cs="Times New Roman"/>
          <w:i/>
          <w:iCs/>
          <w:sz w:val="24"/>
          <w:szCs w:val="24"/>
        </w:rPr>
        <w:t>k</w:t>
      </w:r>
      <w:r w:rsidRPr="007A5663">
        <w:rPr>
          <w:rFonts w:ascii="Times New Roman" w:hAnsi="Times New Roman" w:cs="Times New Roman"/>
          <w:sz w:val="24"/>
          <w:szCs w:val="24"/>
        </w:rPr>
        <w:t xml:space="preserve"> is the reaction constant, the constant [</w:t>
      </w:r>
      <w:r w:rsidRPr="007A5663">
        <w:rPr>
          <w:rFonts w:ascii="Times New Roman" w:hAnsi="Times New Roman" w:cs="Times New Roman"/>
          <w:i/>
          <w:iCs/>
          <w:sz w:val="24"/>
          <w:szCs w:val="24"/>
        </w:rPr>
        <w:t>V</w:t>
      </w:r>
      <w:r w:rsidRPr="007A5663">
        <w:rPr>
          <w:rFonts w:ascii="Times New Roman" w:hAnsi="Times New Roman" w:cs="Times New Roman"/>
          <w:sz w:val="24"/>
          <w:szCs w:val="24"/>
        </w:rPr>
        <w:t>]</w:t>
      </w:r>
      <w:r w:rsidRPr="007A5663">
        <w:rPr>
          <w:rFonts w:ascii="Times New Roman" w:hAnsi="Times New Roman" w:cs="Times New Roman"/>
          <w:sz w:val="24"/>
          <w:szCs w:val="24"/>
          <w:vertAlign w:val="subscript"/>
        </w:rPr>
        <w:t>0</w:t>
      </w:r>
      <w:r w:rsidRPr="007A5663">
        <w:rPr>
          <w:rFonts w:ascii="Times New Roman" w:hAnsi="Times New Roman" w:cs="Times New Roman"/>
          <w:sz w:val="24"/>
          <w:szCs w:val="24"/>
        </w:rPr>
        <w:t xml:space="preserve"> is the initial volume, and it is zero at time </w:t>
      </w:r>
      <w:r w:rsidRPr="007A5663">
        <w:rPr>
          <w:rFonts w:ascii="Times New Roman" w:hAnsi="Times New Roman" w:cs="Times New Roman"/>
          <w:i/>
          <w:iCs/>
          <w:sz w:val="24"/>
          <w:szCs w:val="24"/>
        </w:rPr>
        <w:t xml:space="preserve">t </w:t>
      </w:r>
      <w:r w:rsidRPr="007A5663">
        <w:rPr>
          <w:rFonts w:ascii="Times New Roman" w:hAnsi="Times New Roman" w:cs="Times New Roman"/>
          <w:sz w:val="24"/>
          <w:szCs w:val="24"/>
        </w:rPr>
        <w:t>= 0.</w:t>
      </w:r>
      <w:r w:rsidR="009132C6">
        <w:rPr>
          <w:rFonts w:ascii="Times New Roman" w:hAnsi="Times New Roman" w:cs="Times New Roman" w:hint="eastAsia"/>
          <w:sz w:val="24"/>
          <w:szCs w:val="24"/>
        </w:rPr>
        <w:t xml:space="preserve"> </w:t>
      </w:r>
    </w:p>
    <w:p w14:paraId="6F80B043" w14:textId="1D4AF213" w:rsidR="00F20F42" w:rsidRPr="009D0C52" w:rsidRDefault="00727268" w:rsidP="0060018A">
      <w:pPr>
        <w:widowControl/>
        <w:spacing w:line="360" w:lineRule="auto"/>
        <w:rPr>
          <w:rFonts w:ascii="Times New Roman" w:hAnsi="Times New Roman" w:cs="Times New Roman"/>
          <w:bCs/>
          <w:sz w:val="24"/>
          <w:szCs w:val="24"/>
        </w:rPr>
      </w:pPr>
      <w:r>
        <w:rPr>
          <w:rFonts w:ascii="Times New Roman" w:hAnsi="Times New Roman" w:cs="Times New Roman" w:hint="eastAsia"/>
          <w:bCs/>
          <w:sz w:val="24"/>
          <w:szCs w:val="24"/>
        </w:rPr>
        <w:t>In this study, g</w:t>
      </w:r>
      <w:r w:rsidR="009A3C64">
        <w:rPr>
          <w:rFonts w:ascii="Times New Roman" w:hAnsi="Times New Roman" w:cs="Times New Roman" w:hint="eastAsia"/>
          <w:bCs/>
          <w:sz w:val="24"/>
          <w:szCs w:val="24"/>
        </w:rPr>
        <w:t xml:space="preserve">lassy </w:t>
      </w:r>
      <w:proofErr w:type="spellStart"/>
      <w:r w:rsidR="009A3C64">
        <w:rPr>
          <w:rFonts w:ascii="Times New Roman" w:hAnsi="Times New Roman" w:cs="Times New Roman" w:hint="eastAsia"/>
          <w:bCs/>
          <w:sz w:val="24"/>
          <w:szCs w:val="24"/>
        </w:rPr>
        <w:t>tribofilm</w:t>
      </w:r>
      <w:proofErr w:type="spellEnd"/>
      <w:r w:rsidR="009A3C64">
        <w:rPr>
          <w:rFonts w:ascii="Times New Roman" w:hAnsi="Times New Roman" w:cs="Times New Roman" w:hint="eastAsia"/>
          <w:bCs/>
          <w:sz w:val="24"/>
          <w:szCs w:val="24"/>
        </w:rPr>
        <w:t xml:space="preserve"> </w:t>
      </w:r>
      <w:r w:rsidR="009C1410">
        <w:rPr>
          <w:rFonts w:ascii="Times New Roman" w:hAnsi="Times New Roman" w:cs="Times New Roman"/>
          <w:bCs/>
          <w:sz w:val="24"/>
          <w:szCs w:val="24"/>
        </w:rPr>
        <w:t>growth</w:t>
      </w:r>
      <w:r w:rsidR="009C1410">
        <w:rPr>
          <w:rFonts w:ascii="Times New Roman" w:hAnsi="Times New Roman" w:cs="Times New Roman" w:hint="eastAsia"/>
          <w:bCs/>
          <w:sz w:val="24"/>
          <w:szCs w:val="24"/>
        </w:rPr>
        <w:t xml:space="preserve"> on the </w:t>
      </w:r>
      <w:r w:rsidR="00940C9A">
        <w:rPr>
          <w:rFonts w:ascii="Times New Roman" w:hAnsi="Times New Roman" w:cs="Times New Roman"/>
          <w:bCs/>
          <w:sz w:val="24"/>
          <w:szCs w:val="24"/>
        </w:rPr>
        <w:t>52100-steel</w:t>
      </w:r>
      <w:r w:rsidR="009C1410">
        <w:rPr>
          <w:rFonts w:ascii="Times New Roman" w:hAnsi="Times New Roman" w:cs="Times New Roman" w:hint="eastAsia"/>
          <w:bCs/>
          <w:sz w:val="24"/>
          <w:szCs w:val="24"/>
        </w:rPr>
        <w:t xml:space="preserve"> </w:t>
      </w:r>
      <w:r w:rsidR="00A551F4">
        <w:rPr>
          <w:rFonts w:ascii="Times New Roman" w:hAnsi="Times New Roman" w:cs="Times New Roman"/>
          <w:bCs/>
          <w:sz w:val="24"/>
          <w:szCs w:val="24"/>
        </w:rPr>
        <w:t>surface</w:t>
      </w:r>
      <w:r w:rsidR="009C1410">
        <w:rPr>
          <w:rFonts w:ascii="Times New Roman" w:hAnsi="Times New Roman" w:cs="Times New Roman" w:hint="eastAsia"/>
          <w:bCs/>
          <w:sz w:val="24"/>
          <w:szCs w:val="24"/>
        </w:rPr>
        <w:t xml:space="preserve">, induced by </w:t>
      </w:r>
      <w:r w:rsidR="00A551F4">
        <w:rPr>
          <w:rFonts w:ascii="Times New Roman" w:hAnsi="Times New Roman" w:cs="Times New Roman" w:hint="eastAsia"/>
          <w:bCs/>
          <w:sz w:val="24"/>
          <w:szCs w:val="24"/>
        </w:rPr>
        <w:t>t</w:t>
      </w:r>
      <w:r w:rsidR="007C639E" w:rsidRPr="009D0C52">
        <w:rPr>
          <w:rFonts w:ascii="Times New Roman" w:hAnsi="Times New Roman" w:cs="Times New Roman"/>
          <w:bCs/>
          <w:sz w:val="24"/>
          <w:szCs w:val="24"/>
        </w:rPr>
        <w:t>he combination o</w:t>
      </w:r>
      <w:r w:rsidR="004274B5" w:rsidRPr="009D0C52">
        <w:rPr>
          <w:rFonts w:ascii="Times New Roman" w:hAnsi="Times New Roman" w:cs="Times New Roman"/>
          <w:bCs/>
          <w:sz w:val="24"/>
          <w:szCs w:val="24"/>
        </w:rPr>
        <w:t>f</w:t>
      </w:r>
      <w:r w:rsidR="007C639E" w:rsidRPr="009D0C52">
        <w:rPr>
          <w:rFonts w:ascii="Times New Roman" w:hAnsi="Times New Roman" w:cs="Times New Roman"/>
          <w:bCs/>
          <w:sz w:val="24"/>
          <w:szCs w:val="24"/>
        </w:rPr>
        <w:t xml:space="preserve"> </w:t>
      </w:r>
      <w:r w:rsidR="00917831" w:rsidRPr="009D0C52">
        <w:rPr>
          <w:rFonts w:ascii="Times New Roman" w:hAnsi="Times New Roman" w:cs="Times New Roman"/>
          <w:bCs/>
          <w:sz w:val="24"/>
          <w:szCs w:val="24"/>
        </w:rPr>
        <w:t>PAO+ZDDP (secondary, Zn: 500 ppm)</w:t>
      </w:r>
      <w:r w:rsidR="004274B5" w:rsidRPr="009D0C52">
        <w:rPr>
          <w:rFonts w:ascii="Times New Roman" w:hAnsi="Times New Roman" w:cs="Times New Roman"/>
          <w:bCs/>
          <w:sz w:val="24"/>
          <w:szCs w:val="24"/>
        </w:rPr>
        <w:t xml:space="preserve"> </w:t>
      </w:r>
      <w:r w:rsidR="00917831" w:rsidRPr="009D0C52">
        <w:rPr>
          <w:rFonts w:ascii="Times New Roman" w:hAnsi="Times New Roman" w:cs="Times New Roman"/>
          <w:bCs/>
          <w:sz w:val="24"/>
          <w:szCs w:val="24"/>
        </w:rPr>
        <w:t>saw a</w:t>
      </w:r>
      <w:r w:rsidR="009D0C52" w:rsidRPr="009D0C52">
        <w:rPr>
          <w:rFonts w:ascii="Times New Roman" w:hAnsi="Times New Roman" w:cs="Times New Roman"/>
          <w:bCs/>
          <w:sz w:val="24"/>
          <w:szCs w:val="24"/>
        </w:rPr>
        <w:t xml:space="preserve"> </w:t>
      </w:r>
      <w:r w:rsidR="00917831" w:rsidRPr="009D0C52">
        <w:rPr>
          <w:rFonts w:ascii="Times New Roman" w:hAnsi="Times New Roman" w:cs="Times New Roman"/>
          <w:bCs/>
          <w:sz w:val="24"/>
          <w:szCs w:val="24"/>
        </w:rPr>
        <w:t xml:space="preserve">high-quality fit with n = </w:t>
      </w:r>
      <w:r w:rsidR="00A45A72" w:rsidRPr="009D0C52">
        <w:rPr>
          <w:rFonts w:ascii="Times New Roman" w:hAnsi="Times New Roman" w:cs="Times New Roman"/>
          <w:bCs/>
          <w:sz w:val="24"/>
          <w:szCs w:val="24"/>
        </w:rPr>
        <w:t>0.25 ± 0.08</w:t>
      </w:r>
      <w:r w:rsidR="00C13BD8" w:rsidRPr="009D0C52">
        <w:rPr>
          <w:rFonts w:ascii="Times New Roman" w:hAnsi="Times New Roman" w:cs="Times New Roman"/>
          <w:bCs/>
          <w:sz w:val="24"/>
          <w:szCs w:val="24"/>
        </w:rPr>
        <w:t xml:space="preserve">, suggesting </w:t>
      </w:r>
      <w:r w:rsidR="008A485F" w:rsidRPr="009D0C52">
        <w:rPr>
          <w:rFonts w:ascii="Times New Roman" w:hAnsi="Times New Roman" w:cs="Times New Roman"/>
          <w:bCs/>
          <w:sz w:val="24"/>
          <w:szCs w:val="24"/>
        </w:rPr>
        <w:t xml:space="preserve">a complex </w:t>
      </w:r>
      <w:r>
        <w:rPr>
          <w:rFonts w:ascii="Times New Roman" w:hAnsi="Times New Roman" w:cs="Times New Roman" w:hint="eastAsia"/>
          <w:bCs/>
          <w:sz w:val="24"/>
          <w:szCs w:val="24"/>
        </w:rPr>
        <w:t xml:space="preserve">fractional </w:t>
      </w:r>
      <w:r w:rsidR="008A485F" w:rsidRPr="009D0C52">
        <w:rPr>
          <w:rFonts w:ascii="Times New Roman" w:hAnsi="Times New Roman" w:cs="Times New Roman"/>
          <w:bCs/>
          <w:sz w:val="24"/>
          <w:szCs w:val="24"/>
        </w:rPr>
        <w:t>reaction pathway that</w:t>
      </w:r>
      <w:r w:rsidR="004E3F75">
        <w:rPr>
          <w:rFonts w:ascii="Times New Roman" w:hAnsi="Times New Roman" w:cs="Times New Roman" w:hint="eastAsia"/>
          <w:bCs/>
          <w:sz w:val="24"/>
          <w:szCs w:val="24"/>
        </w:rPr>
        <w:t xml:space="preserve"> </w:t>
      </w:r>
      <w:r w:rsidR="00893EC5">
        <w:rPr>
          <w:rFonts w:ascii="Times New Roman" w:hAnsi="Times New Roman" w:cs="Times New Roman"/>
          <w:bCs/>
          <w:sz w:val="24"/>
          <w:szCs w:val="24"/>
        </w:rPr>
        <w:t>agrees</w:t>
      </w:r>
      <w:r w:rsidR="004E3F75">
        <w:rPr>
          <w:rFonts w:ascii="Times New Roman" w:hAnsi="Times New Roman" w:cs="Times New Roman" w:hint="eastAsia"/>
          <w:bCs/>
          <w:sz w:val="24"/>
          <w:szCs w:val="24"/>
        </w:rPr>
        <w:t xml:space="preserve"> with </w:t>
      </w:r>
      <w:r w:rsidR="009F7F67">
        <w:rPr>
          <w:rFonts w:ascii="Times New Roman" w:hAnsi="Times New Roman" w:cs="Times New Roman" w:hint="eastAsia"/>
          <w:bCs/>
          <w:sz w:val="24"/>
          <w:szCs w:val="24"/>
        </w:rPr>
        <w:t>the literatures</w:t>
      </w:r>
      <w:r w:rsidR="00B2320E" w:rsidRPr="009D0C52">
        <w:rPr>
          <w:rFonts w:ascii="Times New Roman" w:hAnsi="Times New Roman" w:cs="Times New Roman"/>
          <w:bCs/>
          <w:sz w:val="24"/>
          <w:szCs w:val="24"/>
        </w:rPr>
        <w:t xml:space="preserve"> </w:t>
      </w:r>
      <w:r w:rsidR="00893EC5" w:rsidRPr="005A0DBD">
        <w:rPr>
          <w:rFonts w:ascii="Times New Roman" w:hAnsi="Times New Roman" w:cs="Times New Roman"/>
          <w:sz w:val="24"/>
          <w:szCs w:val="24"/>
        </w:rPr>
        <w:fldChar w:fldCharType="begin">
          <w:fldData xml:space="preserve">PEVuZE5vdGU+PENpdGU+PEF1dGhvcj5Hb3N2YW1pPC9BdXRob3I+PFllYXI+MjAxNTwvWWVhcj48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</w:fldData>
        </w:fldChar>
      </w:r>
      <w:r w:rsidR="00893EC5">
        <w:rPr>
          <w:rFonts w:ascii="Times New Roman" w:hAnsi="Times New Roman" w:cs="Times New Roman"/>
          <w:sz w:val="24"/>
          <w:szCs w:val="24"/>
        </w:rPr>
        <w:instrText xml:space="preserve"> ADDIN EN.CITE </w:instrText>
      </w:r>
      <w:r w:rsidR="00893EC5">
        <w:rPr>
          <w:rFonts w:ascii="Times New Roman" w:hAnsi="Times New Roman" w:cs="Times New Roman"/>
          <w:sz w:val="24"/>
          <w:szCs w:val="24"/>
        </w:rPr>
        <w:fldChar w:fldCharType="begin">
          <w:fldData xml:space="preserve">PEVuZE5vdGU+PENpdGU+PEF1dGhvcj5Hb3N2YW1pPC9BdXRob3I+PFllYXI+MjAxNTwvWWVhcj48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</w:fldData>
        </w:fldChar>
      </w:r>
      <w:r w:rsidR="00893EC5">
        <w:rPr>
          <w:rFonts w:ascii="Times New Roman" w:hAnsi="Times New Roman" w:cs="Times New Roman"/>
          <w:sz w:val="24"/>
          <w:szCs w:val="24"/>
        </w:rPr>
        <w:instrText xml:space="preserve"> ADDIN EN.CITE.DATA </w:instrText>
      </w:r>
      <w:r w:rsidR="00893EC5">
        <w:rPr>
          <w:rFonts w:ascii="Times New Roman" w:hAnsi="Times New Roman" w:cs="Times New Roman"/>
          <w:sz w:val="24"/>
          <w:szCs w:val="24"/>
        </w:rPr>
      </w:r>
      <w:r w:rsidR="00893EC5">
        <w:rPr>
          <w:rFonts w:ascii="Times New Roman" w:hAnsi="Times New Roman" w:cs="Times New Roman"/>
          <w:sz w:val="24"/>
          <w:szCs w:val="24"/>
        </w:rPr>
        <w:fldChar w:fldCharType="end"/>
      </w:r>
      <w:r w:rsidR="00893EC5" w:rsidRPr="005A0DBD">
        <w:rPr>
          <w:rFonts w:ascii="Times New Roman" w:hAnsi="Times New Roman" w:cs="Times New Roman"/>
          <w:sz w:val="24"/>
          <w:szCs w:val="24"/>
        </w:rPr>
      </w:r>
      <w:r w:rsidR="00893EC5" w:rsidRPr="005A0DBD">
        <w:rPr>
          <w:rFonts w:ascii="Times New Roman" w:hAnsi="Times New Roman" w:cs="Times New Roman"/>
          <w:sz w:val="24"/>
          <w:szCs w:val="24"/>
        </w:rPr>
        <w:fldChar w:fldCharType="separate"/>
      </w:r>
      <w:hyperlink w:anchor="_ENREF_1" w:tooltip="Gosvami, 2015 #637" w:history="1">
        <w:r w:rsidR="00893EC5" w:rsidRPr="00893EC5">
          <w:rPr>
            <w:rFonts w:ascii="Times New Roman" w:hAnsi="Times New Roman" w:cs="Times New Roman"/>
            <w:noProof/>
            <w:sz w:val="24"/>
            <w:szCs w:val="24"/>
            <w:vertAlign w:val="superscript"/>
          </w:rPr>
          <w:t>1</w:t>
        </w:r>
      </w:hyperlink>
      <w:r w:rsidR="00893EC5" w:rsidRPr="00893EC5">
        <w:rPr>
          <w:rFonts w:ascii="Times New Roman" w:hAnsi="Times New Roman" w:cs="Times New Roman"/>
          <w:noProof/>
          <w:sz w:val="24"/>
          <w:szCs w:val="24"/>
          <w:vertAlign w:val="superscript"/>
        </w:rPr>
        <w:t xml:space="preserve">, </w:t>
      </w:r>
      <w:hyperlink w:anchor="_ENREF_2" w:tooltip="Jiang, 2026 #1180" w:history="1">
        <w:r w:rsidR="00893EC5" w:rsidRPr="00893EC5">
          <w:rPr>
            <w:rFonts w:ascii="Times New Roman" w:hAnsi="Times New Roman" w:cs="Times New Roman"/>
            <w:noProof/>
            <w:sz w:val="24"/>
            <w:szCs w:val="24"/>
            <w:vertAlign w:val="superscript"/>
          </w:rPr>
          <w:t>2</w:t>
        </w:r>
      </w:hyperlink>
      <w:r w:rsidR="00893EC5" w:rsidRPr="005A0DBD">
        <w:rPr>
          <w:rFonts w:ascii="Times New Roman" w:hAnsi="Times New Roman" w:cs="Times New Roman"/>
          <w:sz w:val="24"/>
          <w:szCs w:val="24"/>
        </w:rPr>
        <w:fldChar w:fldCharType="end"/>
      </w:r>
      <w:hyperlink w:anchor="_ENREF_2" w:tooltip="Jiang, 2026 #1180" w:history="1"/>
      <w:r w:rsidR="009C1975" w:rsidRPr="009D0C52">
        <w:rPr>
          <w:rFonts w:ascii="Times New Roman" w:hAnsi="Times New Roman" w:cs="Times New Roman"/>
          <w:bCs/>
          <w:sz w:val="24"/>
          <w:szCs w:val="24"/>
        </w:rPr>
        <w:t xml:space="preserve">. </w:t>
      </w:r>
    </w:p>
    <w:p w14:paraId="1E81570A" w14:textId="135F9807" w:rsidR="00075876" w:rsidRPr="003A1EE0" w:rsidRDefault="009976F2" w:rsidP="0060018A">
      <w:pPr>
        <w:widowControl/>
        <w:spacing w:line="360" w:lineRule="auto"/>
        <w:jc w:val="left"/>
        <w:rPr>
          <w:rFonts w:ascii="Times New Roman" w:hAnsi="Times New Roman" w:cs="Times New Roman"/>
          <w:sz w:val="22"/>
          <w:szCs w:val="32"/>
        </w:rPr>
      </w:pPr>
      <w:r>
        <w:rPr>
          <w:rStyle w:val="20"/>
          <w:rFonts w:eastAsiaTheme="minorEastAsia" w:cs="Times New Roman"/>
          <w:b w:val="0"/>
          <w:bCs w:val="0"/>
        </w:rPr>
        <w:br w:type="page"/>
      </w:r>
    </w:p>
    <w:p w14:paraId="14900921" w14:textId="71BDB496" w:rsidR="00F317FD" w:rsidRDefault="006F7CED" w:rsidP="00F317FD">
      <w:pPr>
        <w:widowControl/>
        <w:jc w:val="center"/>
        <w:rPr>
          <w:rFonts w:hint="eastAsia"/>
        </w:rPr>
      </w:pPr>
      <w:r>
        <w:rPr>
          <w:noProof/>
        </w:rPr>
        <w:lastRenderedPageBreak/>
        <w:drawing>
          <wp:inline distT="0" distB="0" distL="0" distR="0" wp14:anchorId="223A4FDF" wp14:editId="083F56BC">
            <wp:extent cx="4828244" cy="5910943"/>
            <wp:effectExtent l="0" t="0" r="0" b="0"/>
            <wp:docPr id="7583727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079" t="3405" r="17394" b="6008"/>
                    <a:stretch>
                      <a:fillRect/>
                    </a:stretch>
                  </pic:blipFill>
                  <pic:spPr bwMode="auto">
                    <a:xfrm>
                      <a:off x="0" y="0"/>
                      <a:ext cx="4840342" cy="5925754"/>
                    </a:xfrm>
                    <a:prstGeom prst="rect">
                      <a:avLst/>
                    </a:prstGeom>
                    <a:noFill/>
                    <a:ln>
                      <a:noFill/>
                    </a:ln>
                    <a:extLst>
                      <a:ext uri="{53640926-AAD7-44D8-BBD7-CCE9431645EC}">
                        <a14:shadowObscured xmlns:a14="http://schemas.microsoft.com/office/drawing/2010/main"/>
                      </a:ext>
                    </a:extLst>
                  </pic:spPr>
                </pic:pic>
              </a:graphicData>
            </a:graphic>
          </wp:inline>
        </w:drawing>
      </w:r>
    </w:p>
    <w:p w14:paraId="62442F7C" w14:textId="69DFA1C7" w:rsidR="00C106A7" w:rsidRPr="00C106A7" w:rsidRDefault="00F24478" w:rsidP="00C106A7">
      <w:pPr>
        <w:widowControl/>
        <w:rPr>
          <w:rFonts w:ascii="Times New Roman" w:hAnsi="Times New Roman" w:cs="Times New Roman"/>
          <w:b/>
          <w:bCs/>
          <w:sz w:val="22"/>
          <w:szCs w:val="32"/>
        </w:rPr>
      </w:pPr>
      <w:r w:rsidRPr="00C106A7">
        <w:rPr>
          <w:rStyle w:val="20"/>
          <w:rFonts w:eastAsiaTheme="minorEastAsia" w:cs="Times New Roman"/>
        </w:rPr>
        <w:t xml:space="preserve">Supplementary Figure 1. </w:t>
      </w:r>
      <w:r w:rsidR="00C106A7" w:rsidRPr="00C106A7">
        <w:rPr>
          <w:rFonts w:ascii="Times New Roman" w:hAnsi="Times New Roman" w:cs="Times New Roman"/>
          <w:b/>
          <w:bCs/>
          <w:sz w:val="22"/>
          <w:szCs w:val="32"/>
        </w:rPr>
        <w:t xml:space="preserve">AES survey spectra with corresponding </w:t>
      </w:r>
      <w:r w:rsidR="00E00680">
        <w:rPr>
          <w:rFonts w:ascii="Times New Roman" w:hAnsi="Times New Roman" w:cs="Times New Roman" w:hint="eastAsia"/>
          <w:b/>
          <w:bCs/>
          <w:sz w:val="22"/>
          <w:szCs w:val="32"/>
        </w:rPr>
        <w:t xml:space="preserve">sampling </w:t>
      </w:r>
      <w:r w:rsidR="00C106A7" w:rsidRPr="00C106A7">
        <w:rPr>
          <w:rFonts w:ascii="Times New Roman" w:hAnsi="Times New Roman" w:cs="Times New Roman"/>
          <w:b/>
          <w:bCs/>
          <w:sz w:val="22"/>
          <w:szCs w:val="32"/>
        </w:rPr>
        <w:t xml:space="preserve">locations </w:t>
      </w:r>
      <w:r w:rsidR="00850EE3">
        <w:rPr>
          <w:rFonts w:ascii="Times New Roman" w:hAnsi="Times New Roman" w:cs="Times New Roman" w:hint="eastAsia"/>
          <w:b/>
          <w:bCs/>
          <w:sz w:val="22"/>
          <w:szCs w:val="32"/>
        </w:rPr>
        <w:t>on</w:t>
      </w:r>
      <w:r w:rsidR="00C106A7" w:rsidRPr="00C106A7">
        <w:rPr>
          <w:rFonts w:ascii="Times New Roman" w:hAnsi="Times New Roman" w:cs="Times New Roman"/>
          <w:b/>
          <w:bCs/>
          <w:sz w:val="22"/>
          <w:szCs w:val="32"/>
        </w:rPr>
        <w:t xml:space="preserve"> </w:t>
      </w:r>
      <w:proofErr w:type="spellStart"/>
      <w:r w:rsidR="00C106A7" w:rsidRPr="00C106A7">
        <w:rPr>
          <w:rFonts w:ascii="Times New Roman" w:hAnsi="Times New Roman" w:cs="Times New Roman"/>
          <w:b/>
          <w:bCs/>
          <w:sz w:val="22"/>
          <w:szCs w:val="32"/>
        </w:rPr>
        <w:t>tribofilms</w:t>
      </w:r>
      <w:proofErr w:type="spellEnd"/>
      <w:r w:rsidR="00C106A7" w:rsidRPr="00C106A7">
        <w:rPr>
          <w:rFonts w:ascii="Times New Roman" w:hAnsi="Times New Roman" w:cs="Times New Roman"/>
          <w:b/>
          <w:bCs/>
          <w:sz w:val="22"/>
          <w:szCs w:val="32"/>
        </w:rPr>
        <w:t xml:space="preserve"> formed via three protocols (a–c).</w:t>
      </w:r>
      <w:r w:rsidR="00C106A7">
        <w:rPr>
          <w:rFonts w:ascii="Times New Roman" w:hAnsi="Times New Roman" w:cs="Times New Roman" w:hint="eastAsia"/>
          <w:b/>
          <w:bCs/>
          <w:sz w:val="22"/>
          <w:szCs w:val="32"/>
        </w:rPr>
        <w:t xml:space="preserve"> </w:t>
      </w:r>
      <w:r w:rsidR="008225AB" w:rsidRPr="008225AB">
        <w:rPr>
          <w:rFonts w:ascii="Times New Roman" w:hAnsi="Times New Roman" w:cs="Times New Roman"/>
          <w:sz w:val="22"/>
          <w:szCs w:val="32"/>
        </w:rPr>
        <w:t xml:space="preserve">Left panels show the AES survey spectra acquired from the specific </w:t>
      </w:r>
      <w:r w:rsidR="005975D7">
        <w:rPr>
          <w:rFonts w:ascii="Times New Roman" w:hAnsi="Times New Roman" w:cs="Times New Roman"/>
          <w:sz w:val="22"/>
          <w:szCs w:val="32"/>
        </w:rPr>
        <w:t>analyzed</w:t>
      </w:r>
      <w:r w:rsidR="008225AB" w:rsidRPr="008225AB">
        <w:rPr>
          <w:rFonts w:ascii="Times New Roman" w:hAnsi="Times New Roman" w:cs="Times New Roman"/>
          <w:sz w:val="22"/>
          <w:szCs w:val="32"/>
        </w:rPr>
        <w:t xml:space="preserve"> regions (Area 1</w:t>
      </w:r>
      <w:r w:rsidR="00255503">
        <w:rPr>
          <w:rFonts w:ascii="Times New Roman" w:hAnsi="Times New Roman" w:cs="Times New Roman" w:hint="eastAsia"/>
          <w:sz w:val="22"/>
          <w:szCs w:val="32"/>
        </w:rPr>
        <w:t>-</w:t>
      </w:r>
      <w:r w:rsidR="008225AB" w:rsidRPr="008225AB">
        <w:rPr>
          <w:rFonts w:ascii="Times New Roman" w:hAnsi="Times New Roman" w:cs="Times New Roman"/>
          <w:sz w:val="22"/>
          <w:szCs w:val="32"/>
        </w:rPr>
        <w:t xml:space="preserve">17) marked in the corresponding SEM </w:t>
      </w:r>
      <w:r w:rsidR="00A94305">
        <w:rPr>
          <w:rFonts w:ascii="Times New Roman" w:hAnsi="Times New Roman" w:cs="Times New Roman" w:hint="eastAsia"/>
          <w:sz w:val="22"/>
          <w:szCs w:val="32"/>
        </w:rPr>
        <w:t>images</w:t>
      </w:r>
      <w:r w:rsidR="008225AB" w:rsidRPr="008225AB">
        <w:rPr>
          <w:rFonts w:ascii="Times New Roman" w:hAnsi="Times New Roman" w:cs="Times New Roman"/>
          <w:sz w:val="22"/>
          <w:szCs w:val="32"/>
        </w:rPr>
        <w:t xml:space="preserve"> on the right</w:t>
      </w:r>
      <w:r w:rsidR="008225AB">
        <w:rPr>
          <w:rFonts w:ascii="Times New Roman" w:hAnsi="Times New Roman" w:cs="Times New Roman" w:hint="eastAsia"/>
          <w:sz w:val="22"/>
          <w:szCs w:val="32"/>
        </w:rPr>
        <w:t>.</w:t>
      </w:r>
    </w:p>
    <w:p w14:paraId="44202D9D" w14:textId="6CDE94C4" w:rsidR="00F317FD" w:rsidRPr="00F317FD" w:rsidRDefault="00F317FD" w:rsidP="00F317FD">
      <w:pPr>
        <w:widowControl/>
        <w:jc w:val="center"/>
        <w:rPr>
          <w:rFonts w:hint="eastAsia"/>
        </w:rPr>
      </w:pPr>
    </w:p>
    <w:p w14:paraId="04F554E8" w14:textId="38FDFBD5" w:rsidR="00F317FD" w:rsidRDefault="00F317FD" w:rsidP="00F317FD">
      <w:pPr>
        <w:widowControl/>
        <w:jc w:val="center"/>
        <w:rPr>
          <w:rFonts w:hint="eastAsia"/>
        </w:rPr>
      </w:pPr>
      <w:r>
        <w:br w:type="page"/>
      </w:r>
    </w:p>
    <w:p w14:paraId="6A83B467" w14:textId="0BFF88E4" w:rsidR="003A1EE0" w:rsidRDefault="00075876" w:rsidP="00A32CC4">
      <w:pPr>
        <w:pStyle w:val="2"/>
      </w:pPr>
      <w:r w:rsidRPr="00241709">
        <w:lastRenderedPageBreak/>
        <w:t>Supplementary</w:t>
      </w:r>
      <w:r w:rsidRPr="00241709">
        <w:rPr>
          <w:rFonts w:hint="eastAsia"/>
        </w:rPr>
        <w:t xml:space="preserve"> Note </w:t>
      </w:r>
      <w:r>
        <w:rPr>
          <w:rFonts w:hint="eastAsia"/>
        </w:rPr>
        <w:t>2</w:t>
      </w:r>
      <w:r w:rsidRPr="00241709">
        <w:rPr>
          <w:rFonts w:hint="eastAsia"/>
        </w:rPr>
        <w:t xml:space="preserve">. </w:t>
      </w:r>
      <w:r>
        <w:rPr>
          <w:rFonts w:hint="eastAsia"/>
        </w:rPr>
        <w:t xml:space="preserve">STEM-EDX spectra </w:t>
      </w:r>
      <w:r w:rsidR="004E659D">
        <w:rPr>
          <w:rFonts w:hint="eastAsia"/>
        </w:rPr>
        <w:t xml:space="preserve">of </w:t>
      </w:r>
      <w:proofErr w:type="spellStart"/>
      <w:r w:rsidR="004E659D">
        <w:rPr>
          <w:rFonts w:hint="eastAsia"/>
        </w:rPr>
        <w:t>tribofilm</w:t>
      </w:r>
      <w:proofErr w:type="spellEnd"/>
      <w:r w:rsidR="003A1EE0">
        <w:rPr>
          <w:rFonts w:hint="eastAsia"/>
        </w:rPr>
        <w:t xml:space="preserve"> and EDX </w:t>
      </w:r>
      <w:r w:rsidR="004E6C33">
        <w:rPr>
          <w:rFonts w:hint="eastAsia"/>
        </w:rPr>
        <w:t xml:space="preserve">peak </w:t>
      </w:r>
      <w:r w:rsidR="00AF61F0">
        <w:t>overlap</w:t>
      </w:r>
      <w:r w:rsidR="00AF61F0">
        <w:rPr>
          <w:rFonts w:hint="eastAsia"/>
        </w:rPr>
        <w:t>.</w:t>
      </w:r>
      <w:r w:rsidR="003A1EE0">
        <w:rPr>
          <w:rFonts w:hint="eastAsia"/>
        </w:rPr>
        <w:t xml:space="preserve"> </w:t>
      </w:r>
    </w:p>
    <w:p w14:paraId="57D4EAD1" w14:textId="7DEDABB0" w:rsidR="006A2DDB" w:rsidRDefault="005D3F52" w:rsidP="00E022DB">
      <w:pPr>
        <w:spacing w:line="360" w:lineRule="auto"/>
        <w:rPr>
          <w:rFonts w:ascii="Times New Roman" w:hAnsi="Times New Roman" w:cs="Times New Roman"/>
          <w:sz w:val="24"/>
          <w:szCs w:val="28"/>
        </w:rPr>
      </w:pPr>
      <w:r>
        <w:rPr>
          <w:rFonts w:ascii="Times-Roman" w:hAnsi="Times-Roman" w:cs="Times-Roman" w:hint="eastAsia"/>
          <w:kern w:val="0"/>
          <w:sz w:val="22"/>
        </w:rPr>
        <w:t xml:space="preserve">A </w:t>
      </w:r>
      <w:r>
        <w:rPr>
          <w:rFonts w:ascii="Times-Roman" w:hAnsi="Times-Roman" w:cs="Times-Roman" w:hint="eastAsia"/>
          <w:kern w:val="0"/>
          <w:sz w:val="24"/>
          <w:szCs w:val="24"/>
        </w:rPr>
        <w:t>pl</w:t>
      </w:r>
      <w:r w:rsidRPr="005D3F52">
        <w:rPr>
          <w:rFonts w:ascii="Times-Roman" w:hAnsi="Times-Roman" w:cs="Times-Roman"/>
          <w:kern w:val="0"/>
          <w:sz w:val="24"/>
          <w:szCs w:val="24"/>
        </w:rPr>
        <w:t>atinum</w:t>
      </w:r>
      <w:r w:rsidRPr="005D3F52">
        <w:rPr>
          <w:rFonts w:ascii="Times-Roman" w:hAnsi="Times-Roman" w:cs="Times-Roman" w:hint="eastAsia"/>
          <w:kern w:val="0"/>
          <w:sz w:val="24"/>
          <w:szCs w:val="24"/>
        </w:rPr>
        <w:t xml:space="preserve"> protective layer was </w:t>
      </w:r>
      <w:r w:rsidRPr="005D3F52">
        <w:rPr>
          <w:rFonts w:ascii="Times-Roman" w:hAnsi="Times-Roman" w:cs="Times-Roman"/>
          <w:kern w:val="0"/>
          <w:sz w:val="24"/>
          <w:szCs w:val="24"/>
        </w:rPr>
        <w:t>deposited</w:t>
      </w:r>
      <w:r w:rsidRPr="005D3F52">
        <w:rPr>
          <w:rFonts w:ascii="Times-Roman" w:hAnsi="Times-Roman" w:cs="Times-Roman" w:hint="eastAsia"/>
          <w:kern w:val="0"/>
          <w:sz w:val="24"/>
          <w:szCs w:val="24"/>
        </w:rPr>
        <w:t xml:space="preserve"> </w:t>
      </w:r>
      <w:r w:rsidR="00A30F04">
        <w:rPr>
          <w:rFonts w:ascii="Times-Roman" w:hAnsi="Times-Roman" w:cs="Times-Roman" w:hint="eastAsia"/>
          <w:kern w:val="0"/>
          <w:sz w:val="24"/>
          <w:szCs w:val="24"/>
        </w:rPr>
        <w:t xml:space="preserve">on </w:t>
      </w:r>
      <w:proofErr w:type="spellStart"/>
      <w:r w:rsidR="00A30F04">
        <w:rPr>
          <w:rFonts w:ascii="Times-Roman" w:hAnsi="Times-Roman" w:cs="Times-Roman" w:hint="eastAsia"/>
          <w:kern w:val="0"/>
          <w:sz w:val="24"/>
          <w:szCs w:val="24"/>
        </w:rPr>
        <w:t>tribofilm</w:t>
      </w:r>
      <w:r w:rsidR="00724E81">
        <w:rPr>
          <w:rFonts w:ascii="Times-Roman" w:hAnsi="Times-Roman" w:cs="Times-Roman" w:hint="eastAsia"/>
          <w:kern w:val="0"/>
          <w:sz w:val="24"/>
          <w:szCs w:val="24"/>
        </w:rPr>
        <w:t>s</w:t>
      </w:r>
      <w:proofErr w:type="spellEnd"/>
      <w:r w:rsidR="00A30F04">
        <w:rPr>
          <w:rFonts w:ascii="Times-Roman" w:hAnsi="Times-Roman" w:cs="Times-Roman" w:hint="eastAsia"/>
          <w:kern w:val="0"/>
          <w:sz w:val="24"/>
          <w:szCs w:val="24"/>
        </w:rPr>
        <w:t xml:space="preserve"> </w:t>
      </w:r>
      <w:r w:rsidRPr="005D3F52">
        <w:rPr>
          <w:rFonts w:ascii="Times-Roman" w:hAnsi="Times-Roman" w:cs="Times-Roman" w:hint="eastAsia"/>
          <w:kern w:val="0"/>
          <w:sz w:val="24"/>
          <w:szCs w:val="24"/>
        </w:rPr>
        <w:t xml:space="preserve">during FIB process. It is mainly composed of C and Pt elements while results of STEM-EDX mappings suggest </w:t>
      </w:r>
      <w:r w:rsidR="00665D23">
        <w:rPr>
          <w:rFonts w:ascii="Times-Roman" w:hAnsi="Times-Roman" w:cs="Times-Roman" w:hint="eastAsia"/>
          <w:kern w:val="0"/>
          <w:sz w:val="24"/>
          <w:szCs w:val="24"/>
        </w:rPr>
        <w:t xml:space="preserve">it contains </w:t>
      </w:r>
      <w:r w:rsidR="00665D23">
        <w:rPr>
          <w:rFonts w:ascii="Times-Roman" w:hAnsi="Times-Roman" w:cs="Times-Roman"/>
          <w:kern w:val="0"/>
          <w:sz w:val="24"/>
          <w:szCs w:val="24"/>
        </w:rPr>
        <w:t>phosphorus</w:t>
      </w:r>
      <w:r w:rsidRPr="005D3F52">
        <w:rPr>
          <w:rFonts w:ascii="Times-Roman" w:hAnsi="Times-Roman" w:cs="Times-Roman" w:hint="eastAsia"/>
          <w:kern w:val="0"/>
          <w:sz w:val="24"/>
          <w:szCs w:val="24"/>
        </w:rPr>
        <w:t xml:space="preserve"> and </w:t>
      </w:r>
      <w:r w:rsidR="00665D23">
        <w:rPr>
          <w:rFonts w:ascii="Times-Roman" w:hAnsi="Times-Roman" w:cs="Times-Roman" w:hint="eastAsia"/>
          <w:kern w:val="0"/>
          <w:sz w:val="24"/>
          <w:szCs w:val="24"/>
        </w:rPr>
        <w:t xml:space="preserve">sulfur </w:t>
      </w:r>
      <w:r w:rsidRPr="005D3F52">
        <w:rPr>
          <w:rFonts w:ascii="Times-Roman" w:hAnsi="Times-Roman" w:cs="Times-Roman" w:hint="eastAsia"/>
          <w:kern w:val="0"/>
          <w:sz w:val="24"/>
          <w:szCs w:val="24"/>
        </w:rPr>
        <w:t>(see Fig. S</w:t>
      </w:r>
      <w:r w:rsidR="00E705E3">
        <w:rPr>
          <w:rFonts w:ascii="Times-Roman" w:hAnsi="Times-Roman" w:cs="Times-Roman" w:hint="eastAsia"/>
          <w:kern w:val="0"/>
          <w:sz w:val="24"/>
          <w:szCs w:val="24"/>
        </w:rPr>
        <w:t>2</w:t>
      </w:r>
      <w:r w:rsidRPr="005D3F52">
        <w:rPr>
          <w:rFonts w:ascii="Times-Roman" w:hAnsi="Times-Roman" w:cs="Times-Roman" w:hint="eastAsia"/>
          <w:kern w:val="0"/>
          <w:sz w:val="24"/>
          <w:szCs w:val="24"/>
        </w:rPr>
        <w:t>).</w:t>
      </w:r>
      <w:r w:rsidR="00D81FCF">
        <w:rPr>
          <w:rFonts w:ascii="Times New Roman" w:hAnsi="Times New Roman" w:cs="Times New Roman" w:hint="eastAsia"/>
          <w:sz w:val="24"/>
          <w:szCs w:val="28"/>
        </w:rPr>
        <w:t xml:space="preserve"> Si</w:t>
      </w:r>
      <w:r w:rsidR="00A928C5" w:rsidRPr="00BA5842">
        <w:rPr>
          <w:rFonts w:ascii="Times New Roman" w:hAnsi="Times New Roman" w:cs="Times New Roman"/>
          <w:sz w:val="24"/>
          <w:szCs w:val="28"/>
        </w:rPr>
        <w:t xml:space="preserve">nce the peak of P-Kα line overlaps with the Pt-Mα and Mβ lines, located at nearly 2.0 keV, the software misidentifies </w:t>
      </w:r>
      <w:r w:rsidR="003706E2">
        <w:rPr>
          <w:rFonts w:ascii="Times New Roman" w:hAnsi="Times New Roman" w:cs="Times New Roman"/>
          <w:sz w:val="24"/>
          <w:szCs w:val="28"/>
        </w:rPr>
        <w:t>platinum</w:t>
      </w:r>
      <w:r w:rsidR="00A928C5" w:rsidRPr="00BA5842">
        <w:rPr>
          <w:rFonts w:ascii="Times New Roman" w:hAnsi="Times New Roman" w:cs="Times New Roman"/>
          <w:sz w:val="24"/>
          <w:szCs w:val="28"/>
        </w:rPr>
        <w:t xml:space="preserve"> as </w:t>
      </w:r>
      <w:r w:rsidR="003706E2">
        <w:rPr>
          <w:rFonts w:ascii="Times New Roman" w:hAnsi="Times New Roman" w:cs="Times New Roman"/>
          <w:sz w:val="24"/>
          <w:szCs w:val="28"/>
        </w:rPr>
        <w:t>phosphorus</w:t>
      </w:r>
      <w:r w:rsidR="002244FC">
        <w:rPr>
          <w:rFonts w:ascii="Times New Roman" w:hAnsi="Times New Roman" w:cs="Times New Roman" w:hint="eastAsia"/>
          <w:sz w:val="24"/>
          <w:szCs w:val="28"/>
        </w:rPr>
        <w:t xml:space="preserve"> (see Fig. S</w:t>
      </w:r>
      <w:r w:rsidR="00E705E3">
        <w:rPr>
          <w:rFonts w:ascii="Times New Roman" w:hAnsi="Times New Roman" w:cs="Times New Roman" w:hint="eastAsia"/>
          <w:sz w:val="24"/>
          <w:szCs w:val="28"/>
        </w:rPr>
        <w:t>3</w:t>
      </w:r>
      <w:r w:rsidR="00103D2E">
        <w:rPr>
          <w:rFonts w:ascii="Times New Roman" w:hAnsi="Times New Roman" w:cs="Times New Roman" w:hint="eastAsia"/>
          <w:sz w:val="24"/>
          <w:szCs w:val="28"/>
        </w:rPr>
        <w:t>b</w:t>
      </w:r>
      <w:r w:rsidR="002244FC">
        <w:rPr>
          <w:rFonts w:ascii="Times New Roman" w:hAnsi="Times New Roman" w:cs="Times New Roman" w:hint="eastAsia"/>
          <w:sz w:val="24"/>
          <w:szCs w:val="28"/>
        </w:rPr>
        <w:t>)</w:t>
      </w:r>
      <w:r w:rsidR="00A928C5" w:rsidRPr="00BA5842">
        <w:rPr>
          <w:rFonts w:ascii="Times New Roman" w:hAnsi="Times New Roman" w:cs="Times New Roman"/>
          <w:sz w:val="24"/>
          <w:szCs w:val="28"/>
        </w:rPr>
        <w:t>. Furthermore, Ti K</w:t>
      </w:r>
      <w:r w:rsidR="00C27D8D" w:rsidRPr="00BA5842">
        <w:rPr>
          <w:rFonts w:ascii="Times New Roman" w:hAnsi="Times New Roman" w:cs="Times New Roman"/>
          <w:sz w:val="24"/>
          <w:szCs w:val="28"/>
        </w:rPr>
        <w:t>α</w:t>
      </w:r>
      <w:r w:rsidR="00A928C5" w:rsidRPr="00BA5842">
        <w:rPr>
          <w:rFonts w:ascii="Times New Roman" w:hAnsi="Times New Roman" w:cs="Times New Roman"/>
          <w:sz w:val="24"/>
          <w:szCs w:val="28"/>
        </w:rPr>
        <w:t xml:space="preserve"> peak was observed at 4.2 keV with high intensity, which arises from the TEM grid. In other three different positions, the contents of Zn and O were higher than other elements. The presence of carbon in the platinum protective layer originates from the CVD technique used for depositing platinum.</w:t>
      </w:r>
    </w:p>
    <w:p w14:paraId="0EE67E67" w14:textId="77777777" w:rsidR="005A5EAA" w:rsidRDefault="005A5EAA" w:rsidP="005A5EAA">
      <w:pPr>
        <w:jc w:val="center"/>
        <w:rPr>
          <w:rFonts w:ascii="Times New Roman" w:hAnsi="Times New Roman" w:cs="Times New Roman"/>
          <w:sz w:val="22"/>
          <w:szCs w:val="32"/>
        </w:rPr>
      </w:pPr>
      <w:r>
        <w:rPr>
          <w:noProof/>
        </w:rPr>
        <w:drawing>
          <wp:inline distT="0" distB="0" distL="0" distR="0" wp14:anchorId="01138F23" wp14:editId="2361C0E9">
            <wp:extent cx="5289612" cy="2269067"/>
            <wp:effectExtent l="0" t="0" r="6350" b="0"/>
            <wp:docPr id="24878617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625" t="4965" r="11754" b="26510"/>
                    <a:stretch>
                      <a:fillRect/>
                    </a:stretch>
                  </pic:blipFill>
                  <pic:spPr bwMode="auto">
                    <a:xfrm>
                      <a:off x="0" y="0"/>
                      <a:ext cx="5300758" cy="2273848"/>
                    </a:xfrm>
                    <a:prstGeom prst="rect">
                      <a:avLst/>
                    </a:prstGeom>
                    <a:noFill/>
                    <a:ln>
                      <a:noFill/>
                    </a:ln>
                    <a:extLst>
                      <a:ext uri="{53640926-AAD7-44D8-BBD7-CCE9431645EC}">
                        <a14:shadowObscured xmlns:a14="http://schemas.microsoft.com/office/drawing/2010/main"/>
                      </a:ext>
                    </a:extLst>
                  </pic:spPr>
                </pic:pic>
              </a:graphicData>
            </a:graphic>
          </wp:inline>
        </w:drawing>
      </w:r>
    </w:p>
    <w:p w14:paraId="317C76CE" w14:textId="3435BECA" w:rsidR="005A5EAA" w:rsidRPr="005A5EAA" w:rsidRDefault="005A5EAA" w:rsidP="005A5EAA">
      <w:pPr>
        <w:spacing w:afterLines="50" w:after="156"/>
        <w:jc w:val="center"/>
        <w:rPr>
          <w:rFonts w:ascii="Times New Roman" w:hAnsi="Times New Roman" w:cs="Times New Roman"/>
          <w:b/>
          <w:bCs/>
          <w:sz w:val="22"/>
          <w:szCs w:val="32"/>
        </w:rPr>
      </w:pPr>
      <w:r>
        <w:rPr>
          <w:rStyle w:val="20"/>
          <w:rFonts w:eastAsiaTheme="minorEastAsia" w:cs="Times New Roman"/>
        </w:rPr>
        <w:t>Supplementary</w:t>
      </w:r>
      <w:r>
        <w:rPr>
          <w:rStyle w:val="20"/>
          <w:rFonts w:eastAsiaTheme="minorEastAsia" w:cs="Times New Roman" w:hint="eastAsia"/>
        </w:rPr>
        <w:t xml:space="preserve"> Figure </w:t>
      </w:r>
      <w:r w:rsidR="00E705E3">
        <w:rPr>
          <w:rStyle w:val="20"/>
          <w:rFonts w:eastAsiaTheme="minorEastAsia" w:cs="Times New Roman" w:hint="eastAsia"/>
        </w:rPr>
        <w:t>2</w:t>
      </w:r>
      <w:r w:rsidRPr="0005512B">
        <w:rPr>
          <w:rFonts w:ascii="Times New Roman" w:hAnsi="Times New Roman" w:cs="Times New Roman" w:hint="eastAsia"/>
          <w:b/>
          <w:bCs/>
          <w:sz w:val="22"/>
          <w:szCs w:val="32"/>
        </w:rPr>
        <w:t xml:space="preserve">.  STEM-EDX mapping of </w:t>
      </w:r>
      <w:proofErr w:type="spellStart"/>
      <w:r w:rsidRPr="0005512B">
        <w:rPr>
          <w:rFonts w:ascii="Times New Roman" w:hAnsi="Times New Roman" w:cs="Times New Roman" w:hint="eastAsia"/>
          <w:b/>
          <w:bCs/>
          <w:sz w:val="22"/>
          <w:szCs w:val="32"/>
        </w:rPr>
        <w:t>tribopad</w:t>
      </w:r>
      <w:proofErr w:type="spellEnd"/>
      <w:r>
        <w:rPr>
          <w:rFonts w:ascii="Times New Roman" w:hAnsi="Times New Roman" w:cs="Times New Roman" w:hint="eastAsia"/>
          <w:b/>
          <w:bCs/>
          <w:sz w:val="22"/>
          <w:szCs w:val="32"/>
        </w:rPr>
        <w:t>.</w:t>
      </w:r>
    </w:p>
    <w:p w14:paraId="372E647F" w14:textId="0BF44BD8" w:rsidR="006A2DDB" w:rsidRPr="0005512B" w:rsidRDefault="001C3AD0" w:rsidP="006A2DDB">
      <w:pPr>
        <w:jc w:val="center"/>
        <w:rPr>
          <w:rFonts w:ascii="Times New Roman" w:hAnsi="Times New Roman" w:cs="Times New Roman"/>
          <w:b/>
          <w:bCs/>
          <w:sz w:val="22"/>
          <w:szCs w:val="32"/>
        </w:rPr>
      </w:pPr>
      <w:r>
        <w:rPr>
          <w:noProof/>
        </w:rPr>
        <w:drawing>
          <wp:inline distT="0" distB="0" distL="0" distR="0" wp14:anchorId="3605F165" wp14:editId="0C69E005">
            <wp:extent cx="4225290" cy="2507579"/>
            <wp:effectExtent l="0" t="0" r="3810" b="7620"/>
            <wp:docPr id="20500585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1527" t="20324" r="19312" b="30529"/>
                    <a:stretch>
                      <a:fillRect/>
                    </a:stretch>
                  </pic:blipFill>
                  <pic:spPr bwMode="auto">
                    <a:xfrm>
                      <a:off x="0" y="0"/>
                      <a:ext cx="4266070" cy="2531781"/>
                    </a:xfrm>
                    <a:prstGeom prst="rect">
                      <a:avLst/>
                    </a:prstGeom>
                    <a:noFill/>
                    <a:ln>
                      <a:noFill/>
                    </a:ln>
                    <a:extLst>
                      <a:ext uri="{53640926-AAD7-44D8-BBD7-CCE9431645EC}">
                        <a14:shadowObscured xmlns:a14="http://schemas.microsoft.com/office/drawing/2010/main"/>
                      </a:ext>
                    </a:extLst>
                  </pic:spPr>
                </pic:pic>
              </a:graphicData>
            </a:graphic>
          </wp:inline>
        </w:drawing>
      </w:r>
    </w:p>
    <w:p w14:paraId="518D31E6" w14:textId="0FD79B3F" w:rsidR="00A5624C" w:rsidRDefault="00612C23" w:rsidP="001C6096">
      <w:pPr>
        <w:spacing w:afterLines="50" w:after="156" w:line="360" w:lineRule="auto"/>
        <w:rPr>
          <w:rStyle w:val="20"/>
          <w:rFonts w:eastAsiaTheme="minorEastAsia"/>
          <w:b w:val="0"/>
          <w:bCs w:val="0"/>
        </w:rPr>
      </w:pPr>
      <w:r>
        <w:rPr>
          <w:rStyle w:val="20"/>
          <w:rFonts w:eastAsiaTheme="minorEastAsia" w:cs="Times New Roman"/>
        </w:rPr>
        <w:t>Supplementary</w:t>
      </w:r>
      <w:r>
        <w:rPr>
          <w:rStyle w:val="20"/>
          <w:rFonts w:eastAsiaTheme="minorEastAsia" w:cs="Times New Roman" w:hint="eastAsia"/>
        </w:rPr>
        <w:t xml:space="preserve"> Figure </w:t>
      </w:r>
      <w:r w:rsidR="00E705E3">
        <w:rPr>
          <w:rStyle w:val="20"/>
          <w:rFonts w:eastAsiaTheme="minorEastAsia" w:cs="Times New Roman" w:hint="eastAsia"/>
        </w:rPr>
        <w:t>3</w:t>
      </w:r>
      <w:r w:rsidR="006A2DDB" w:rsidRPr="0005512B">
        <w:rPr>
          <w:rFonts w:ascii="Times New Roman" w:hAnsi="Times New Roman" w:cs="Times New Roman" w:hint="eastAsia"/>
          <w:b/>
          <w:bCs/>
          <w:sz w:val="22"/>
          <w:szCs w:val="32"/>
        </w:rPr>
        <w:t xml:space="preserve">.  </w:t>
      </w:r>
      <w:r w:rsidR="00081FCC" w:rsidRPr="009547D1">
        <w:rPr>
          <w:rFonts w:ascii="Times New Roman" w:hAnsi="Times New Roman" w:cs="Times New Roman" w:hint="eastAsia"/>
          <w:b/>
          <w:bCs/>
          <w:sz w:val="22"/>
        </w:rPr>
        <w:t xml:space="preserve">EDX </w:t>
      </w:r>
      <w:r w:rsidR="00081FCC">
        <w:rPr>
          <w:rFonts w:ascii="Times New Roman" w:hAnsi="Times New Roman" w:cs="Times New Roman" w:hint="eastAsia"/>
          <w:b/>
          <w:bCs/>
          <w:sz w:val="22"/>
        </w:rPr>
        <w:t>spectra</w:t>
      </w:r>
      <w:r w:rsidR="00081FCC" w:rsidRPr="009547D1">
        <w:rPr>
          <w:rFonts w:ascii="Times New Roman" w:hAnsi="Times New Roman" w:cs="Times New Roman" w:hint="eastAsia"/>
          <w:b/>
          <w:bCs/>
          <w:sz w:val="22"/>
        </w:rPr>
        <w:t xml:space="preserve"> </w:t>
      </w:r>
      <w:r w:rsidR="00B36E5E">
        <w:rPr>
          <w:rFonts w:ascii="Times New Roman" w:hAnsi="Times New Roman" w:cs="Times New Roman"/>
          <w:b/>
          <w:bCs/>
          <w:sz w:val="22"/>
        </w:rPr>
        <w:t>obtain</w:t>
      </w:r>
      <w:r w:rsidR="00F348C8">
        <w:rPr>
          <w:rFonts w:ascii="Times New Roman" w:hAnsi="Times New Roman" w:cs="Times New Roman" w:hint="eastAsia"/>
          <w:b/>
          <w:bCs/>
          <w:sz w:val="22"/>
        </w:rPr>
        <w:t>ed</w:t>
      </w:r>
      <w:r w:rsidR="00B36E5E">
        <w:rPr>
          <w:rFonts w:ascii="Times New Roman" w:hAnsi="Times New Roman" w:cs="Times New Roman" w:hint="eastAsia"/>
          <w:b/>
          <w:bCs/>
          <w:sz w:val="22"/>
        </w:rPr>
        <w:t xml:space="preserve"> from </w:t>
      </w:r>
      <w:r w:rsidR="00F348C8">
        <w:rPr>
          <w:rFonts w:ascii="Times New Roman" w:hAnsi="Times New Roman" w:cs="Times New Roman"/>
          <w:b/>
          <w:bCs/>
          <w:sz w:val="22"/>
        </w:rPr>
        <w:t>different</w:t>
      </w:r>
      <w:r w:rsidR="00B36E5E">
        <w:rPr>
          <w:rFonts w:ascii="Times New Roman" w:hAnsi="Times New Roman" w:cs="Times New Roman" w:hint="eastAsia"/>
          <w:b/>
          <w:bCs/>
          <w:sz w:val="22"/>
        </w:rPr>
        <w:t xml:space="preserve"> </w:t>
      </w:r>
      <w:r w:rsidR="008923FB">
        <w:rPr>
          <w:rFonts w:ascii="Times New Roman" w:hAnsi="Times New Roman" w:cs="Times New Roman" w:hint="eastAsia"/>
          <w:b/>
          <w:bCs/>
          <w:sz w:val="22"/>
        </w:rPr>
        <w:t>regions</w:t>
      </w:r>
      <w:r w:rsidR="00B36E5E">
        <w:rPr>
          <w:rFonts w:ascii="Times New Roman" w:hAnsi="Times New Roman" w:cs="Times New Roman" w:hint="eastAsia"/>
          <w:b/>
          <w:bCs/>
          <w:sz w:val="22"/>
        </w:rPr>
        <w:t xml:space="preserve"> of</w:t>
      </w:r>
      <w:r w:rsidR="00081FCC" w:rsidRPr="009547D1">
        <w:rPr>
          <w:rFonts w:ascii="Times New Roman" w:hAnsi="Times New Roman" w:cs="Times New Roman" w:hint="eastAsia"/>
          <w:b/>
          <w:bCs/>
          <w:sz w:val="22"/>
        </w:rPr>
        <w:t xml:space="preserve"> </w:t>
      </w:r>
      <w:r w:rsidR="009F308B">
        <w:rPr>
          <w:rFonts w:ascii="Times New Roman" w:hAnsi="Times New Roman" w:cs="Times New Roman" w:hint="eastAsia"/>
          <w:b/>
          <w:bCs/>
          <w:sz w:val="22"/>
        </w:rPr>
        <w:t xml:space="preserve">ZDDP </w:t>
      </w:r>
      <w:proofErr w:type="spellStart"/>
      <w:r w:rsidR="00081FCC" w:rsidRPr="009547D1">
        <w:rPr>
          <w:rFonts w:ascii="Times New Roman" w:hAnsi="Times New Roman" w:cs="Times New Roman" w:hint="eastAsia"/>
          <w:b/>
          <w:bCs/>
          <w:sz w:val="22"/>
        </w:rPr>
        <w:t>tribofilm</w:t>
      </w:r>
      <w:proofErr w:type="spellEnd"/>
      <w:r w:rsidR="00F348C8">
        <w:rPr>
          <w:rFonts w:ascii="Times New Roman" w:hAnsi="Times New Roman" w:cs="Times New Roman" w:hint="eastAsia"/>
          <w:b/>
          <w:bCs/>
          <w:sz w:val="22"/>
        </w:rPr>
        <w:t>.</w:t>
      </w:r>
      <w:r w:rsidR="00081FCC">
        <w:rPr>
          <w:rFonts w:ascii="Times New Roman" w:hAnsi="Times New Roman" w:cs="Times New Roman" w:hint="eastAsia"/>
          <w:b/>
          <w:bCs/>
          <w:sz w:val="22"/>
        </w:rPr>
        <w:t xml:space="preserve"> </w:t>
      </w:r>
      <w:r w:rsidR="00401AB3">
        <w:rPr>
          <w:rFonts w:ascii="Times New Roman" w:hAnsi="Times New Roman" w:cs="Times New Roman" w:hint="eastAsia"/>
          <w:sz w:val="22"/>
        </w:rPr>
        <w:lastRenderedPageBreak/>
        <w:t>Measured regions include</w:t>
      </w:r>
      <w:r w:rsidR="00DE2D22">
        <w:rPr>
          <w:rFonts w:ascii="Times New Roman" w:hAnsi="Times New Roman" w:cs="Times New Roman" w:hint="eastAsia"/>
          <w:b/>
          <w:bCs/>
          <w:sz w:val="22"/>
        </w:rPr>
        <w:t xml:space="preserve"> </w:t>
      </w:r>
      <w:r w:rsidR="00704317" w:rsidRPr="00926321">
        <w:rPr>
          <w:rFonts w:ascii="Times New Roman" w:hAnsi="Times New Roman" w:cs="Times New Roman" w:hint="eastAsia"/>
          <w:sz w:val="22"/>
        </w:rPr>
        <w:t>(</w:t>
      </w:r>
      <w:r w:rsidR="009B0ACC">
        <w:rPr>
          <w:rFonts w:ascii="Times New Roman" w:hAnsi="Times New Roman" w:cs="Times New Roman" w:hint="eastAsia"/>
          <w:b/>
          <w:bCs/>
          <w:sz w:val="22"/>
        </w:rPr>
        <w:t>a</w:t>
      </w:r>
      <w:r w:rsidR="00704317" w:rsidRPr="00926321">
        <w:rPr>
          <w:rFonts w:ascii="Times New Roman" w:hAnsi="Times New Roman" w:cs="Times New Roman" w:hint="eastAsia"/>
          <w:sz w:val="22"/>
        </w:rPr>
        <w:t xml:space="preserve">) </w:t>
      </w:r>
      <w:r w:rsidR="00926321">
        <w:rPr>
          <w:rFonts w:ascii="Times New Roman" w:hAnsi="Times New Roman" w:cs="Times New Roman" w:hint="eastAsia"/>
          <w:sz w:val="22"/>
        </w:rPr>
        <w:t>the</w:t>
      </w:r>
      <w:r w:rsidR="00081FCC" w:rsidRPr="00926321">
        <w:rPr>
          <w:rFonts w:ascii="Times New Roman" w:hAnsi="Times New Roman" w:cs="Times New Roman" w:hint="eastAsia"/>
          <w:sz w:val="22"/>
        </w:rPr>
        <w:t xml:space="preserve"> </w:t>
      </w:r>
      <w:r w:rsidR="002A7214">
        <w:rPr>
          <w:rFonts w:ascii="Times New Roman" w:hAnsi="Times New Roman" w:cs="Times New Roman" w:hint="eastAsia"/>
          <w:sz w:val="22"/>
        </w:rPr>
        <w:t>p</w:t>
      </w:r>
      <w:r w:rsidR="00081FCC" w:rsidRPr="00926321">
        <w:rPr>
          <w:rFonts w:ascii="Times New Roman" w:hAnsi="Times New Roman" w:cs="Times New Roman"/>
          <w:sz w:val="22"/>
        </w:rPr>
        <w:t>latinum</w:t>
      </w:r>
      <w:r w:rsidR="00081FCC" w:rsidRPr="00926321">
        <w:rPr>
          <w:rFonts w:ascii="Times New Roman" w:hAnsi="Times New Roman" w:cs="Times New Roman" w:hint="eastAsia"/>
          <w:sz w:val="22"/>
        </w:rPr>
        <w:t xml:space="preserve"> coating layer, </w:t>
      </w:r>
      <w:r w:rsidR="006113EA">
        <w:rPr>
          <w:rFonts w:ascii="Times New Roman" w:hAnsi="Times New Roman" w:cs="Times New Roman" w:hint="eastAsia"/>
          <w:sz w:val="22"/>
        </w:rPr>
        <w:t>(</w:t>
      </w:r>
      <w:r w:rsidR="009B0ACC">
        <w:rPr>
          <w:rFonts w:ascii="Times New Roman" w:hAnsi="Times New Roman" w:cs="Times New Roman" w:hint="eastAsia"/>
          <w:b/>
          <w:bCs/>
          <w:sz w:val="22"/>
        </w:rPr>
        <w:t>b</w:t>
      </w:r>
      <w:r w:rsidR="006113EA">
        <w:rPr>
          <w:rFonts w:ascii="Times New Roman" w:hAnsi="Times New Roman" w:cs="Times New Roman" w:hint="eastAsia"/>
          <w:sz w:val="22"/>
        </w:rPr>
        <w:t>)</w:t>
      </w:r>
      <w:r w:rsidR="00081FCC" w:rsidRPr="00926321">
        <w:rPr>
          <w:rFonts w:ascii="Times New Roman" w:hAnsi="Times New Roman" w:cs="Times New Roman" w:hint="eastAsia"/>
          <w:sz w:val="22"/>
        </w:rPr>
        <w:t xml:space="preserve"> </w:t>
      </w:r>
      <w:proofErr w:type="spellStart"/>
      <w:r w:rsidR="00C56188">
        <w:rPr>
          <w:rFonts w:ascii="Times New Roman" w:hAnsi="Times New Roman" w:cs="Times New Roman" w:hint="eastAsia"/>
          <w:sz w:val="22"/>
        </w:rPr>
        <w:t>t</w:t>
      </w:r>
      <w:r w:rsidR="00081FCC" w:rsidRPr="00926321">
        <w:rPr>
          <w:rFonts w:ascii="Times New Roman" w:hAnsi="Times New Roman" w:cs="Times New Roman" w:hint="eastAsia"/>
          <w:sz w:val="22"/>
        </w:rPr>
        <w:t>ribofilm</w:t>
      </w:r>
      <w:proofErr w:type="spellEnd"/>
      <w:r w:rsidR="00081FCC" w:rsidRPr="00926321">
        <w:rPr>
          <w:rFonts w:ascii="Times New Roman" w:hAnsi="Times New Roman" w:cs="Times New Roman" w:hint="eastAsia"/>
          <w:sz w:val="22"/>
        </w:rPr>
        <w:t xml:space="preserve"> bulk and </w:t>
      </w:r>
      <w:r w:rsidR="00C56188">
        <w:rPr>
          <w:rFonts w:ascii="Times New Roman" w:hAnsi="Times New Roman" w:cs="Times New Roman" w:hint="eastAsia"/>
          <w:sz w:val="22"/>
        </w:rPr>
        <w:t>(</w:t>
      </w:r>
      <w:r w:rsidR="009B0ACC">
        <w:rPr>
          <w:rFonts w:ascii="Times New Roman" w:hAnsi="Times New Roman" w:cs="Times New Roman" w:hint="eastAsia"/>
          <w:b/>
          <w:bCs/>
          <w:sz w:val="22"/>
        </w:rPr>
        <w:t>c</w:t>
      </w:r>
      <w:r w:rsidR="00C56188">
        <w:rPr>
          <w:rFonts w:ascii="Times New Roman" w:hAnsi="Times New Roman" w:cs="Times New Roman" w:hint="eastAsia"/>
          <w:sz w:val="22"/>
        </w:rPr>
        <w:t>)</w:t>
      </w:r>
      <w:r w:rsidR="00081FCC" w:rsidRPr="00926321">
        <w:rPr>
          <w:rFonts w:ascii="Times New Roman" w:hAnsi="Times New Roman" w:cs="Times New Roman" w:hint="eastAsia"/>
          <w:sz w:val="22"/>
        </w:rPr>
        <w:t xml:space="preserve"> </w:t>
      </w:r>
      <w:r w:rsidR="00C56188">
        <w:rPr>
          <w:rFonts w:ascii="Times New Roman" w:hAnsi="Times New Roman" w:cs="Times New Roman" w:hint="eastAsia"/>
          <w:sz w:val="22"/>
        </w:rPr>
        <w:t xml:space="preserve">the interface near </w:t>
      </w:r>
      <w:r w:rsidR="00081FCC" w:rsidRPr="00926321">
        <w:rPr>
          <w:rFonts w:ascii="Times New Roman" w:hAnsi="Times New Roman" w:cs="Times New Roman" w:hint="eastAsia"/>
          <w:sz w:val="22"/>
        </w:rPr>
        <w:t>the steel substrate (see their positions in the insert</w:t>
      </w:r>
      <w:r w:rsidR="00FF340B">
        <w:rPr>
          <w:rFonts w:ascii="Times New Roman" w:hAnsi="Times New Roman" w:cs="Times New Roman" w:hint="eastAsia"/>
          <w:sz w:val="22"/>
        </w:rPr>
        <w:t>ed P mapping image</w:t>
      </w:r>
      <w:r w:rsidR="00081FCC" w:rsidRPr="00926321">
        <w:rPr>
          <w:rFonts w:ascii="Times New Roman" w:hAnsi="Times New Roman" w:cs="Times New Roman" w:hint="eastAsia"/>
          <w:sz w:val="22"/>
        </w:rPr>
        <w:t>).</w:t>
      </w:r>
      <w:r w:rsidR="009976F2" w:rsidRPr="0005512B">
        <w:rPr>
          <w:rFonts w:ascii="Times New Roman" w:hAnsi="Times New Roman" w:cs="Times New Roman"/>
          <w:b/>
          <w:bCs/>
          <w:sz w:val="24"/>
          <w:szCs w:val="24"/>
        </w:rPr>
        <w:br w:type="page"/>
      </w:r>
    </w:p>
    <w:p w14:paraId="1EE9DC39" w14:textId="5C00DE0B" w:rsidR="00A5624C" w:rsidRPr="00A5624C" w:rsidRDefault="00A5624C" w:rsidP="00000819">
      <w:pPr>
        <w:pStyle w:val="2"/>
        <w:spacing w:line="240" w:lineRule="auto"/>
        <w:rPr>
          <w:rFonts w:eastAsiaTheme="minorEastAsia"/>
        </w:rPr>
      </w:pPr>
      <w:r w:rsidRPr="006D7C81">
        <w:lastRenderedPageBreak/>
        <w:t>S</w:t>
      </w:r>
      <w:r w:rsidRPr="00A5624C">
        <w:rPr>
          <w:rFonts w:hint="eastAsia"/>
        </w:rPr>
        <w:t xml:space="preserve">upplementary Note 3. Limitations of identifying crystals within </w:t>
      </w:r>
      <w:proofErr w:type="spellStart"/>
      <w:r w:rsidRPr="00A5624C">
        <w:rPr>
          <w:rFonts w:hint="eastAsia"/>
        </w:rPr>
        <w:t>tribofilm</w:t>
      </w:r>
      <w:proofErr w:type="spellEnd"/>
      <w:r w:rsidRPr="00A5624C">
        <w:rPr>
          <w:rFonts w:hint="eastAsia"/>
        </w:rPr>
        <w:t xml:space="preserve"> via the power spectra with d-spacing</w:t>
      </w:r>
    </w:p>
    <w:p w14:paraId="65C45951" w14:textId="36C78571" w:rsidR="00394A9C" w:rsidRPr="00394A9C" w:rsidRDefault="002E25E9" w:rsidP="00E022DB">
      <w:pPr>
        <w:widowControl/>
        <w:spacing w:line="360" w:lineRule="auto"/>
        <w:rPr>
          <w:rFonts w:ascii="Times New Roman" w:hAnsi="Times New Roman" w:cs="Times New Roman"/>
          <w:bCs/>
          <w:sz w:val="24"/>
          <w:szCs w:val="24"/>
        </w:rPr>
      </w:pPr>
      <w:r w:rsidRPr="002E25E9">
        <w:rPr>
          <w:rFonts w:ascii="Times New Roman" w:hAnsi="Times New Roman" w:cs="Times New Roman"/>
          <w:bCs/>
          <w:sz w:val="24"/>
          <w:szCs w:val="24"/>
        </w:rPr>
        <w:t>The power spectrum was obtained from the specific domain (indicated by the left red dashed rectangle) within the HRTEM image via Fast Fourier Transform (FFT) analysis, as displayed in the right highlighted inset in Fig. S</w:t>
      </w:r>
      <w:r w:rsidR="00E705E3">
        <w:rPr>
          <w:rFonts w:ascii="Times New Roman" w:hAnsi="Times New Roman" w:cs="Times New Roman" w:hint="eastAsia"/>
          <w:bCs/>
          <w:sz w:val="24"/>
          <w:szCs w:val="24"/>
        </w:rPr>
        <w:t>4</w:t>
      </w:r>
      <w:r w:rsidR="00394A9C">
        <w:rPr>
          <w:rFonts w:ascii="Times New Roman" w:hAnsi="Times New Roman" w:cs="Times New Roman" w:hint="eastAsia"/>
          <w:bCs/>
          <w:sz w:val="24"/>
          <w:szCs w:val="24"/>
        </w:rPr>
        <w:t xml:space="preserve">. </w:t>
      </w:r>
      <w:r w:rsidR="00E44BAC">
        <w:rPr>
          <w:rFonts w:ascii="Times New Roman" w:hAnsi="Times New Roman" w:cs="Times New Roman"/>
          <w:bCs/>
          <w:sz w:val="24"/>
          <w:szCs w:val="24"/>
        </w:rPr>
        <w:t>W</w:t>
      </w:r>
      <w:r w:rsidR="00E44BAC">
        <w:rPr>
          <w:rFonts w:ascii="Times New Roman" w:hAnsi="Times New Roman" w:cs="Times New Roman" w:hint="eastAsia"/>
          <w:bCs/>
          <w:sz w:val="24"/>
          <w:szCs w:val="24"/>
        </w:rPr>
        <w:t xml:space="preserve">hile </w:t>
      </w:r>
      <w:r w:rsidR="00E44BAC" w:rsidRPr="00E44BAC">
        <w:rPr>
          <w:rFonts w:ascii="Times New Roman" w:hAnsi="Times New Roman" w:cs="Times New Roman"/>
          <w:bCs/>
          <w:sz w:val="24"/>
          <w:szCs w:val="24"/>
        </w:rPr>
        <w:t>such FFT pattern</w:t>
      </w:r>
      <w:r w:rsidR="002D60B5">
        <w:rPr>
          <w:rFonts w:ascii="Times New Roman" w:hAnsi="Times New Roman" w:cs="Times New Roman" w:hint="eastAsia"/>
          <w:bCs/>
          <w:sz w:val="24"/>
          <w:szCs w:val="24"/>
        </w:rPr>
        <w:t>s</w:t>
      </w:r>
      <w:r w:rsidR="00E44BAC">
        <w:rPr>
          <w:rFonts w:ascii="Times New Roman" w:hAnsi="Times New Roman" w:cs="Times New Roman" w:hint="eastAsia"/>
          <w:bCs/>
          <w:sz w:val="24"/>
          <w:szCs w:val="24"/>
        </w:rPr>
        <w:t xml:space="preserve"> </w:t>
      </w:r>
      <w:r w:rsidR="00394A9C">
        <w:rPr>
          <w:rFonts w:ascii="Times New Roman" w:hAnsi="Times New Roman" w:cs="Times New Roman" w:hint="eastAsia"/>
          <w:bCs/>
          <w:sz w:val="24"/>
          <w:szCs w:val="24"/>
        </w:rPr>
        <w:t xml:space="preserve">can </w:t>
      </w:r>
      <w:r w:rsidR="00394A9C" w:rsidRPr="005F18D2">
        <w:rPr>
          <w:rFonts w:ascii="Times New Roman" w:hAnsi="Times New Roman" w:cs="Times New Roman"/>
          <w:bCs/>
          <w:sz w:val="24"/>
          <w:szCs w:val="24"/>
        </w:rPr>
        <w:t xml:space="preserve">provide critical information </w:t>
      </w:r>
      <w:r w:rsidR="006814C5">
        <w:rPr>
          <w:rFonts w:ascii="Times New Roman" w:hAnsi="Times New Roman" w:cs="Times New Roman" w:hint="eastAsia"/>
          <w:bCs/>
          <w:sz w:val="24"/>
          <w:szCs w:val="24"/>
        </w:rPr>
        <w:t>about</w:t>
      </w:r>
      <w:r w:rsidR="00394A9C" w:rsidRPr="005F18D2">
        <w:rPr>
          <w:rFonts w:ascii="Times New Roman" w:hAnsi="Times New Roman" w:cs="Times New Roman"/>
          <w:bCs/>
          <w:sz w:val="24"/>
          <w:szCs w:val="24"/>
        </w:rPr>
        <w:t xml:space="preserve"> interplanar spacings (</w:t>
      </w:r>
      <w:r w:rsidR="00394A9C" w:rsidRPr="005E5E31">
        <w:rPr>
          <w:rFonts w:ascii="Times New Roman" w:hAnsi="Times New Roman" w:cs="Times New Roman" w:hint="eastAsia"/>
          <w:bCs/>
          <w:i/>
          <w:iCs/>
          <w:sz w:val="24"/>
          <w:szCs w:val="24"/>
        </w:rPr>
        <w:t>d</w:t>
      </w:r>
      <w:r w:rsidR="00394A9C" w:rsidRPr="005F18D2">
        <w:rPr>
          <w:rFonts w:ascii="Times New Roman" w:hAnsi="Times New Roman" w:cs="Times New Roman"/>
          <w:bCs/>
          <w:sz w:val="24"/>
          <w:szCs w:val="24"/>
        </w:rPr>
        <w:t>-spacings)</w:t>
      </w:r>
      <w:r w:rsidR="00394A9C">
        <w:rPr>
          <w:rFonts w:ascii="Times New Roman" w:hAnsi="Times New Roman" w:cs="Times New Roman" w:hint="eastAsia"/>
          <w:bCs/>
          <w:sz w:val="24"/>
          <w:szCs w:val="24"/>
        </w:rPr>
        <w:t xml:space="preserve"> and hence</w:t>
      </w:r>
      <w:r w:rsidR="00394A9C" w:rsidRPr="0094646C">
        <w:rPr>
          <w:rFonts w:ascii="Times New Roman" w:hAnsi="Times New Roman" w:cs="Times New Roman" w:hint="eastAsia"/>
          <w:bCs/>
          <w:sz w:val="24"/>
          <w:szCs w:val="24"/>
        </w:rPr>
        <w:t xml:space="preserve"> </w:t>
      </w:r>
      <w:r w:rsidR="00394A9C">
        <w:rPr>
          <w:rFonts w:ascii="Times New Roman" w:hAnsi="Times New Roman" w:cs="Times New Roman"/>
          <w:bCs/>
          <w:sz w:val="24"/>
          <w:szCs w:val="24"/>
        </w:rPr>
        <w:t>achieve</w:t>
      </w:r>
      <w:r w:rsidR="00394A9C">
        <w:rPr>
          <w:rFonts w:ascii="Times New Roman" w:hAnsi="Times New Roman" w:cs="Times New Roman" w:hint="eastAsia"/>
          <w:bCs/>
          <w:sz w:val="24"/>
          <w:szCs w:val="24"/>
        </w:rPr>
        <w:t xml:space="preserve"> crystal</w:t>
      </w:r>
      <w:r w:rsidR="00394A9C" w:rsidRPr="005F18D2">
        <w:rPr>
          <w:rFonts w:ascii="Times New Roman" w:hAnsi="Times New Roman" w:cs="Times New Roman"/>
          <w:bCs/>
          <w:sz w:val="24"/>
          <w:szCs w:val="24"/>
        </w:rPr>
        <w:t xml:space="preserve"> identification</w:t>
      </w:r>
      <w:hyperlink w:anchor="_ENREF_3" w:tooltip="Zhang, 2023 #1161" w:history="1">
        <w:r w:rsidR="00893EC5">
          <w:rPr>
            <w:rFonts w:ascii="Times New Roman" w:hAnsi="Times New Roman" w:cs="Times New Roman"/>
            <w:bCs/>
            <w:sz w:val="24"/>
            <w:szCs w:val="24"/>
          </w:rPr>
          <w:fldChar w:fldCharType="begin"/>
        </w:r>
        <w:r w:rsidR="00893EC5">
          <w:rPr>
            <w:rFonts w:ascii="Times New Roman" w:hAnsi="Times New Roman" w:cs="Times New Roman"/>
            <w:bCs/>
            <w:sz w:val="24"/>
            <w:szCs w:val="24"/>
          </w:rPr>
          <w:instrText xml:space="preserve"> ADDIN EN.CITE &lt;EndNote&gt;&lt;Cite&gt;&lt;Author&gt;Zhang&lt;/Author&gt;&lt;Year&gt;2023&lt;/Year&gt;&lt;RecNum&gt;1161&lt;/RecNum&gt;&lt;DisplayText&gt;&lt;style face="superscript"&gt;3&lt;/style&gt;&lt;/DisplayText&gt;&lt;record&gt;&lt;rec-number&gt;1161&lt;/rec-number&gt;&lt;foreign-keys&gt;&lt;key app="EN" db-id="te5rtr5085ptsyezwd8vfavip9ws5xrfvx2r"&gt;1161&lt;/key&gt;&lt;/foreign-keys&gt;&lt;ref-type name="Journal Article"&gt;17&lt;/ref-type&gt;&lt;contributors&gt;&lt;authors&gt;&lt;author&gt;Zhang, Quan&lt;/author&gt;&lt;author&gt;Bai, Ru&lt;/author&gt;&lt;author&gt;Peng, Bo&lt;/author&gt;&lt;author&gt;Wang, Zhen&lt;/author&gt;&lt;author&gt;Liu, Yangyi&lt;/author&gt;&lt;/authors&gt;&lt;/contributors&gt;&lt;titles&gt;&lt;title&gt;FFT pattern recognition of crystal HRTEM image with deep learning&lt;/title&gt;&lt;secondary-title&gt;Micron&lt;/secondary-title&gt;&lt;/titles&gt;&lt;periodical&gt;&lt;full-title&gt;Micron&lt;/full-title&gt;&lt;/periodical&gt;&lt;pages&gt;103402&lt;/pages&gt;&lt;volume&gt;166&lt;/volume&gt;&lt;keywords&gt;&lt;keyword&gt;High-resolution transmission electron microscope&lt;/keyword&gt;&lt;keyword&gt;Computer vision&lt;/keyword&gt;&lt;keyword&gt;Attention mechanism&lt;/keyword&gt;&lt;keyword&gt;Local contrast&lt;/keyword&gt;&lt;keyword&gt;Phase identification&lt;/keyword&gt;&lt;keyword&gt;Deep Learning&lt;/keyword&gt;&lt;/keywords&gt;&lt;dates&gt;&lt;year&gt;2023&lt;/year&gt;&lt;pub-dates&gt;&lt;date&gt;2023/03/01/&lt;/date&gt;&lt;/pub-dates&gt;&lt;/dates&gt;&lt;isbn&gt;0968-4328&lt;/isbn&gt;&lt;urls&gt;&lt;related-urls&gt;&lt;url&gt;https://www.sciencedirect.com/science/article/pii/S0968432822001986&lt;/url&gt;&lt;/related-urls&gt;&lt;/urls&gt;&lt;electronic-resource-num&gt;https://doi.org/10.1016/j.micron.2022.103402&lt;/electronic-resource-num&gt;&lt;/record&gt;&lt;/Cite&gt;&lt;/EndNote&gt;</w:instrText>
        </w:r>
        <w:r w:rsidR="00893EC5">
          <w:rPr>
            <w:rFonts w:ascii="Times New Roman" w:hAnsi="Times New Roman" w:cs="Times New Roman"/>
            <w:bCs/>
            <w:sz w:val="24"/>
            <w:szCs w:val="24"/>
          </w:rPr>
          <w:fldChar w:fldCharType="separate"/>
        </w:r>
        <w:r w:rsidR="00893EC5" w:rsidRPr="00B2320E">
          <w:rPr>
            <w:rFonts w:ascii="Times New Roman" w:hAnsi="Times New Roman" w:cs="Times New Roman"/>
            <w:bCs/>
            <w:noProof/>
            <w:sz w:val="24"/>
            <w:szCs w:val="24"/>
            <w:vertAlign w:val="superscript"/>
          </w:rPr>
          <w:t>3</w:t>
        </w:r>
        <w:r w:rsidR="00893EC5">
          <w:rPr>
            <w:rFonts w:ascii="Times New Roman" w:hAnsi="Times New Roman" w:cs="Times New Roman"/>
            <w:bCs/>
            <w:sz w:val="24"/>
            <w:szCs w:val="24"/>
          </w:rPr>
          <w:fldChar w:fldCharType="end"/>
        </w:r>
      </w:hyperlink>
      <w:r w:rsidR="00394A9C" w:rsidRPr="005F18D2">
        <w:rPr>
          <w:rFonts w:ascii="Times New Roman" w:hAnsi="Times New Roman" w:cs="Times New Roman"/>
          <w:bCs/>
          <w:sz w:val="24"/>
          <w:szCs w:val="24"/>
        </w:rPr>
        <w:t xml:space="preserve">. </w:t>
      </w:r>
      <w:r w:rsidR="006814C5">
        <w:rPr>
          <w:rFonts w:ascii="Times New Roman" w:hAnsi="Times New Roman" w:cs="Times New Roman" w:hint="eastAsia"/>
          <w:bCs/>
          <w:sz w:val="24"/>
          <w:szCs w:val="24"/>
        </w:rPr>
        <w:t>R</w:t>
      </w:r>
      <w:r w:rsidR="00394A9C" w:rsidRPr="005F18D2">
        <w:rPr>
          <w:rFonts w:ascii="Times New Roman" w:hAnsi="Times New Roman" w:cs="Times New Roman"/>
          <w:bCs/>
          <w:sz w:val="24"/>
          <w:szCs w:val="24"/>
        </w:rPr>
        <w:t xml:space="preserve">elying solely on a single set of </w:t>
      </w:r>
      <w:r w:rsidR="006814C5">
        <w:rPr>
          <w:rFonts w:ascii="Times New Roman" w:hAnsi="Times New Roman" w:cs="Times New Roman" w:hint="eastAsia"/>
          <w:bCs/>
          <w:sz w:val="24"/>
          <w:szCs w:val="24"/>
        </w:rPr>
        <w:t xml:space="preserve">local </w:t>
      </w:r>
      <w:r w:rsidR="00394A9C" w:rsidRPr="005F18D2">
        <w:rPr>
          <w:rFonts w:ascii="Times New Roman" w:hAnsi="Times New Roman" w:cs="Times New Roman"/>
          <w:bCs/>
          <w:sz w:val="24"/>
          <w:szCs w:val="24"/>
        </w:rPr>
        <w:t xml:space="preserve">diffraction </w:t>
      </w:r>
      <w:r w:rsidR="006814C5">
        <w:rPr>
          <w:rFonts w:ascii="Times New Roman" w:hAnsi="Times New Roman" w:cs="Times New Roman" w:hint="eastAsia"/>
          <w:bCs/>
          <w:sz w:val="24"/>
          <w:szCs w:val="24"/>
        </w:rPr>
        <w:t>features</w:t>
      </w:r>
      <w:r w:rsidR="00394A9C" w:rsidRPr="005F18D2">
        <w:rPr>
          <w:rFonts w:ascii="Times New Roman" w:hAnsi="Times New Roman" w:cs="Times New Roman"/>
          <w:bCs/>
          <w:sz w:val="24"/>
          <w:szCs w:val="24"/>
        </w:rPr>
        <w:t xml:space="preserve"> </w:t>
      </w:r>
      <w:r w:rsidR="00394A9C">
        <w:rPr>
          <w:rFonts w:ascii="Times New Roman" w:hAnsi="Times New Roman" w:cs="Times New Roman" w:hint="eastAsia"/>
          <w:bCs/>
          <w:sz w:val="24"/>
          <w:szCs w:val="24"/>
        </w:rPr>
        <w:t>suggests</w:t>
      </w:r>
      <w:r w:rsidR="00394A9C" w:rsidRPr="005F18D2">
        <w:rPr>
          <w:rFonts w:ascii="Times New Roman" w:hAnsi="Times New Roman" w:cs="Times New Roman"/>
          <w:bCs/>
          <w:sz w:val="24"/>
          <w:szCs w:val="24"/>
        </w:rPr>
        <w:t xml:space="preserve"> ambiguity. </w:t>
      </w:r>
      <w:r w:rsidR="00394A9C">
        <w:rPr>
          <w:rFonts w:ascii="Times New Roman" w:hAnsi="Times New Roman" w:cs="Times New Roman" w:hint="eastAsia"/>
          <w:bCs/>
          <w:sz w:val="24"/>
          <w:szCs w:val="24"/>
        </w:rPr>
        <w:t xml:space="preserve">Furthermore, </w:t>
      </w:r>
      <w:r w:rsidR="006814C5">
        <w:rPr>
          <w:rFonts w:ascii="Times New Roman" w:hAnsi="Times New Roman" w:cs="Times New Roman" w:hint="eastAsia"/>
          <w:bCs/>
          <w:sz w:val="24"/>
          <w:szCs w:val="24"/>
        </w:rPr>
        <w:t xml:space="preserve">potential </w:t>
      </w:r>
      <w:r w:rsidR="006814C5">
        <w:rPr>
          <w:rFonts w:ascii="Times New Roman" w:hAnsi="Times New Roman" w:cs="Times New Roman"/>
          <w:bCs/>
          <w:sz w:val="24"/>
          <w:szCs w:val="24"/>
        </w:rPr>
        <w:t>crystalline</w:t>
      </w:r>
      <w:r w:rsidR="00394A9C">
        <w:rPr>
          <w:rFonts w:ascii="Times New Roman" w:hAnsi="Times New Roman" w:cs="Times New Roman" w:hint="eastAsia"/>
          <w:bCs/>
          <w:sz w:val="24"/>
          <w:szCs w:val="24"/>
        </w:rPr>
        <w:t xml:space="preserve"> species within</w:t>
      </w:r>
      <w:r w:rsidR="006814C5">
        <w:rPr>
          <w:rFonts w:ascii="Times New Roman" w:hAnsi="Times New Roman" w:cs="Times New Roman" w:hint="eastAsia"/>
          <w:bCs/>
          <w:sz w:val="24"/>
          <w:szCs w:val="24"/>
        </w:rPr>
        <w:t xml:space="preserve"> the</w:t>
      </w:r>
      <w:r w:rsidR="00394A9C">
        <w:rPr>
          <w:rFonts w:ascii="Times New Roman" w:hAnsi="Times New Roman" w:cs="Times New Roman" w:hint="eastAsia"/>
          <w:bCs/>
          <w:sz w:val="24"/>
          <w:szCs w:val="24"/>
        </w:rPr>
        <w:t xml:space="preserve"> ZDDP </w:t>
      </w:r>
      <w:proofErr w:type="spellStart"/>
      <w:r w:rsidR="00394A9C">
        <w:rPr>
          <w:rFonts w:ascii="Times New Roman" w:hAnsi="Times New Roman" w:cs="Times New Roman" w:hint="eastAsia"/>
          <w:bCs/>
          <w:sz w:val="24"/>
          <w:szCs w:val="24"/>
        </w:rPr>
        <w:t>tribofilm</w:t>
      </w:r>
      <w:proofErr w:type="spellEnd"/>
      <w:r w:rsidR="00394A9C" w:rsidRPr="005F18D2">
        <w:rPr>
          <w:rFonts w:ascii="Times New Roman" w:hAnsi="Times New Roman" w:cs="Times New Roman"/>
          <w:bCs/>
          <w:sz w:val="24"/>
          <w:szCs w:val="24"/>
        </w:rPr>
        <w:t xml:space="preserve"> (e.g., </w:t>
      </w:r>
      <w:r w:rsidR="00394A9C">
        <w:rPr>
          <w:rFonts w:ascii="Times New Roman" w:hAnsi="Times New Roman" w:cs="Times New Roman" w:hint="eastAsia"/>
          <w:bCs/>
          <w:sz w:val="24"/>
          <w:szCs w:val="24"/>
        </w:rPr>
        <w:t xml:space="preserve">Zn/Fe oxides, sulfides and </w:t>
      </w:r>
      <w:r w:rsidR="00394A9C">
        <w:rPr>
          <w:rFonts w:ascii="Times New Roman" w:hAnsi="Times New Roman" w:cs="Times New Roman"/>
          <w:bCs/>
          <w:sz w:val="24"/>
          <w:szCs w:val="24"/>
        </w:rPr>
        <w:t>phosphates</w:t>
      </w:r>
      <w:r w:rsidR="00394A9C" w:rsidRPr="005F18D2">
        <w:rPr>
          <w:rFonts w:ascii="Times New Roman" w:hAnsi="Times New Roman" w:cs="Times New Roman"/>
          <w:bCs/>
          <w:sz w:val="24"/>
          <w:szCs w:val="24"/>
        </w:rPr>
        <w:t xml:space="preserve">) </w:t>
      </w:r>
      <w:r w:rsidR="006814C5">
        <w:rPr>
          <w:rFonts w:ascii="Times New Roman" w:hAnsi="Times New Roman" w:cs="Times New Roman"/>
          <w:bCs/>
          <w:sz w:val="24"/>
          <w:szCs w:val="24"/>
        </w:rPr>
        <w:t>exhibit</w:t>
      </w:r>
      <w:r w:rsidR="006814C5">
        <w:rPr>
          <w:rFonts w:ascii="Times New Roman" w:hAnsi="Times New Roman" w:cs="Times New Roman" w:hint="eastAsia"/>
          <w:bCs/>
          <w:sz w:val="24"/>
          <w:szCs w:val="24"/>
        </w:rPr>
        <w:t xml:space="preserve"> </w:t>
      </w:r>
      <w:r w:rsidR="00394A9C" w:rsidRPr="005F18D2">
        <w:rPr>
          <w:rFonts w:ascii="Times New Roman" w:hAnsi="Times New Roman" w:cs="Times New Roman"/>
          <w:bCs/>
          <w:sz w:val="24"/>
          <w:szCs w:val="24"/>
        </w:rPr>
        <w:t xml:space="preserve">overlapping </w:t>
      </w:r>
      <w:r w:rsidR="00394A9C">
        <w:rPr>
          <w:rFonts w:ascii="Times New Roman" w:hAnsi="Times New Roman" w:cs="Times New Roman" w:hint="eastAsia"/>
          <w:bCs/>
          <w:sz w:val="24"/>
          <w:szCs w:val="24"/>
        </w:rPr>
        <w:t xml:space="preserve">or closed </w:t>
      </w:r>
      <w:r w:rsidR="00394A9C" w:rsidRPr="005E5E31">
        <w:rPr>
          <w:rFonts w:ascii="Times New Roman" w:hAnsi="Times New Roman" w:cs="Times New Roman" w:hint="eastAsia"/>
          <w:bCs/>
          <w:i/>
          <w:iCs/>
          <w:sz w:val="24"/>
          <w:szCs w:val="24"/>
        </w:rPr>
        <w:t>d</w:t>
      </w:r>
      <w:r w:rsidR="00394A9C" w:rsidRPr="005F18D2">
        <w:rPr>
          <w:rFonts w:ascii="Times New Roman" w:hAnsi="Times New Roman" w:cs="Times New Roman"/>
          <w:bCs/>
          <w:sz w:val="24"/>
          <w:szCs w:val="24"/>
        </w:rPr>
        <w:t xml:space="preserve">-spacings. </w:t>
      </w:r>
      <w:r w:rsidR="00394A9C">
        <w:rPr>
          <w:rFonts w:ascii="Times New Roman" w:hAnsi="Times New Roman" w:cs="Times New Roman" w:hint="eastAsia"/>
          <w:bCs/>
          <w:sz w:val="24"/>
          <w:szCs w:val="24"/>
        </w:rPr>
        <w:t>Hence,</w:t>
      </w:r>
      <w:r w:rsidR="00394A9C" w:rsidRPr="00144C22">
        <w:rPr>
          <w:rFonts w:ascii="Times New Roman" w:hAnsi="Times New Roman" w:cs="Times New Roman" w:hint="eastAsia"/>
          <w:bCs/>
          <w:sz w:val="24"/>
          <w:szCs w:val="24"/>
        </w:rPr>
        <w:t xml:space="preserve"> </w:t>
      </w:r>
      <w:r w:rsidR="00394A9C">
        <w:rPr>
          <w:rFonts w:ascii="Times New Roman" w:hAnsi="Times New Roman" w:cs="Times New Roman" w:hint="eastAsia"/>
          <w:bCs/>
          <w:sz w:val="24"/>
          <w:szCs w:val="24"/>
        </w:rPr>
        <w:t>it</w:t>
      </w:r>
      <w:r w:rsidR="00394A9C" w:rsidRPr="00144C22">
        <w:rPr>
          <w:rFonts w:ascii="Times New Roman" w:hAnsi="Times New Roman" w:cs="Times New Roman" w:hint="eastAsia"/>
          <w:bCs/>
          <w:sz w:val="24"/>
          <w:szCs w:val="24"/>
        </w:rPr>
        <w:t xml:space="preserve"> </w:t>
      </w:r>
      <w:r w:rsidR="00394A9C">
        <w:rPr>
          <w:rFonts w:ascii="Times New Roman" w:hAnsi="Times New Roman" w:cs="Times New Roman" w:hint="eastAsia"/>
          <w:bCs/>
          <w:sz w:val="24"/>
          <w:szCs w:val="24"/>
        </w:rPr>
        <w:t>might be</w:t>
      </w:r>
      <w:r w:rsidR="00394A9C" w:rsidRPr="00144C22">
        <w:rPr>
          <w:rFonts w:ascii="Times New Roman" w:hAnsi="Times New Roman" w:cs="Times New Roman" w:hint="eastAsia"/>
          <w:bCs/>
          <w:sz w:val="24"/>
          <w:szCs w:val="24"/>
        </w:rPr>
        <w:t xml:space="preserve"> </w:t>
      </w:r>
      <w:r w:rsidR="006814C5">
        <w:rPr>
          <w:rFonts w:ascii="Times New Roman" w:hAnsi="Times New Roman" w:cs="Times New Roman"/>
          <w:bCs/>
          <w:sz w:val="24"/>
          <w:szCs w:val="24"/>
        </w:rPr>
        <w:t>reliable</w:t>
      </w:r>
      <w:r w:rsidR="00394A9C" w:rsidRPr="00144C22">
        <w:rPr>
          <w:rFonts w:ascii="Times New Roman" w:hAnsi="Times New Roman" w:cs="Times New Roman" w:hint="eastAsia"/>
          <w:bCs/>
          <w:sz w:val="24"/>
          <w:szCs w:val="24"/>
        </w:rPr>
        <w:t xml:space="preserve"> to identify the</w:t>
      </w:r>
      <w:r w:rsidR="006814C5">
        <w:rPr>
          <w:rFonts w:ascii="Times New Roman" w:hAnsi="Times New Roman" w:cs="Times New Roman" w:hint="eastAsia"/>
          <w:bCs/>
          <w:sz w:val="24"/>
          <w:szCs w:val="24"/>
        </w:rPr>
        <w:t>se</w:t>
      </w:r>
      <w:r w:rsidR="00394A9C" w:rsidRPr="00144C22">
        <w:rPr>
          <w:rFonts w:ascii="Times New Roman" w:hAnsi="Times New Roman" w:cs="Times New Roman" w:hint="eastAsia"/>
          <w:bCs/>
          <w:sz w:val="24"/>
          <w:szCs w:val="24"/>
        </w:rPr>
        <w:t xml:space="preserve"> observed crystals</w:t>
      </w:r>
      <w:r w:rsidR="00394A9C">
        <w:rPr>
          <w:rFonts w:ascii="Times New Roman" w:hAnsi="Times New Roman" w:cs="Times New Roman" w:hint="eastAsia"/>
          <w:bCs/>
          <w:sz w:val="24"/>
          <w:szCs w:val="24"/>
        </w:rPr>
        <w:t xml:space="preserve"> </w:t>
      </w:r>
      <w:r w:rsidR="006814C5">
        <w:rPr>
          <w:rFonts w:ascii="Times New Roman" w:hAnsi="Times New Roman" w:cs="Times New Roman" w:hint="eastAsia"/>
          <w:bCs/>
          <w:sz w:val="24"/>
          <w:szCs w:val="24"/>
        </w:rPr>
        <w:t>based solely on</w:t>
      </w:r>
      <w:r w:rsidR="00BD3634">
        <w:rPr>
          <w:rFonts w:ascii="Times New Roman" w:hAnsi="Times New Roman" w:cs="Times New Roman" w:hint="eastAsia"/>
          <w:bCs/>
          <w:sz w:val="24"/>
          <w:szCs w:val="24"/>
        </w:rPr>
        <w:t xml:space="preserve"> </w:t>
      </w:r>
      <w:r w:rsidR="00BD3634" w:rsidRPr="005E5E31">
        <w:rPr>
          <w:rFonts w:ascii="Times New Roman" w:hAnsi="Times New Roman" w:cs="Times New Roman" w:hint="eastAsia"/>
          <w:bCs/>
          <w:i/>
          <w:iCs/>
          <w:sz w:val="24"/>
          <w:szCs w:val="24"/>
        </w:rPr>
        <w:t>d</w:t>
      </w:r>
      <w:r w:rsidR="00BD3634" w:rsidRPr="005F18D2">
        <w:rPr>
          <w:rFonts w:ascii="Times New Roman" w:hAnsi="Times New Roman" w:cs="Times New Roman"/>
          <w:bCs/>
          <w:sz w:val="24"/>
          <w:szCs w:val="24"/>
        </w:rPr>
        <w:t>-spacings</w:t>
      </w:r>
      <w:r w:rsidR="00BD3634">
        <w:rPr>
          <w:rFonts w:ascii="Times New Roman" w:hAnsi="Times New Roman" w:cs="Times New Roman" w:hint="eastAsia"/>
          <w:bCs/>
          <w:sz w:val="24"/>
          <w:szCs w:val="24"/>
        </w:rPr>
        <w:t xml:space="preserve"> </w:t>
      </w:r>
      <w:r w:rsidR="00297534">
        <w:rPr>
          <w:rFonts w:ascii="Times New Roman" w:hAnsi="Times New Roman" w:cs="Times New Roman" w:hint="eastAsia"/>
          <w:bCs/>
          <w:sz w:val="24"/>
          <w:szCs w:val="24"/>
        </w:rPr>
        <w:t>here</w:t>
      </w:r>
      <w:r w:rsidR="00394A9C" w:rsidRPr="00144C22">
        <w:rPr>
          <w:rFonts w:ascii="Times New Roman" w:hAnsi="Times New Roman" w:cs="Times New Roman" w:hint="eastAsia"/>
          <w:bCs/>
          <w:sz w:val="24"/>
          <w:szCs w:val="24"/>
        </w:rPr>
        <w:t>.</w:t>
      </w:r>
    </w:p>
    <w:p w14:paraId="5747D246" w14:textId="76884A19" w:rsidR="00B1007C" w:rsidRDefault="00B53144" w:rsidP="00B53144">
      <w:pPr>
        <w:widowControl/>
        <w:jc w:val="center"/>
        <w:rPr>
          <w:rFonts w:ascii="Times New Roman" w:hAnsi="Times New Roman" w:cs="Times New Roman"/>
          <w:b/>
          <w:sz w:val="24"/>
          <w:szCs w:val="24"/>
        </w:rPr>
      </w:pPr>
      <w:r>
        <w:rPr>
          <w:noProof/>
        </w:rPr>
        <w:drawing>
          <wp:inline distT="0" distB="0" distL="0" distR="0" wp14:anchorId="6349EE27" wp14:editId="0C504734">
            <wp:extent cx="4227170" cy="2682240"/>
            <wp:effectExtent l="0" t="0" r="2540" b="3810"/>
            <wp:docPr id="13863699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394" t="39526" r="36244" b="26223"/>
                    <a:stretch>
                      <a:fillRect/>
                    </a:stretch>
                  </pic:blipFill>
                  <pic:spPr bwMode="auto">
                    <a:xfrm>
                      <a:off x="0" y="0"/>
                      <a:ext cx="4265613" cy="2706633"/>
                    </a:xfrm>
                    <a:prstGeom prst="rect">
                      <a:avLst/>
                    </a:prstGeom>
                    <a:noFill/>
                    <a:ln>
                      <a:noFill/>
                    </a:ln>
                    <a:extLst>
                      <a:ext uri="{53640926-AAD7-44D8-BBD7-CCE9431645EC}">
                        <a14:shadowObscured xmlns:a14="http://schemas.microsoft.com/office/drawing/2010/main"/>
                      </a:ext>
                    </a:extLst>
                  </pic:spPr>
                </pic:pic>
              </a:graphicData>
            </a:graphic>
          </wp:inline>
        </w:drawing>
      </w:r>
    </w:p>
    <w:p w14:paraId="0538D7B4" w14:textId="3A9A4F59" w:rsidR="00B53144" w:rsidRPr="00756BC7" w:rsidRDefault="00612C23" w:rsidP="00E022DB">
      <w:pPr>
        <w:widowControl/>
        <w:spacing w:line="360" w:lineRule="auto"/>
        <w:rPr>
          <w:rStyle w:val="20"/>
          <w:rFonts w:eastAsiaTheme="minorEastAsia" w:cs="Times New Roman"/>
        </w:rPr>
      </w:pPr>
      <w:r>
        <w:rPr>
          <w:rStyle w:val="20"/>
          <w:rFonts w:eastAsiaTheme="minorEastAsia" w:cs="Times New Roman"/>
        </w:rPr>
        <w:t>Supplementary</w:t>
      </w:r>
      <w:r>
        <w:rPr>
          <w:rStyle w:val="20"/>
          <w:rFonts w:eastAsiaTheme="minorEastAsia" w:cs="Times New Roman" w:hint="eastAsia"/>
        </w:rPr>
        <w:t xml:space="preserve"> Figure </w:t>
      </w:r>
      <w:r w:rsidR="00E705E3">
        <w:rPr>
          <w:rStyle w:val="20"/>
          <w:rFonts w:eastAsiaTheme="minorEastAsia" w:cs="Times New Roman" w:hint="eastAsia"/>
        </w:rPr>
        <w:t>4</w:t>
      </w:r>
      <w:r w:rsidR="00B53144">
        <w:rPr>
          <w:rStyle w:val="20"/>
          <w:rFonts w:eastAsiaTheme="minorEastAsia" w:cs="Times New Roman" w:hint="eastAsia"/>
        </w:rPr>
        <w:t xml:space="preserve">. </w:t>
      </w:r>
      <w:r w:rsidR="00300479" w:rsidRPr="00300479">
        <w:rPr>
          <w:rStyle w:val="20"/>
          <w:rFonts w:eastAsiaTheme="minorEastAsia" w:cs="Times New Roman" w:hint="eastAsia"/>
        </w:rPr>
        <w:t xml:space="preserve">HRTEM image of the </w:t>
      </w:r>
      <w:proofErr w:type="spellStart"/>
      <w:r w:rsidR="00300479" w:rsidRPr="00300479">
        <w:rPr>
          <w:rStyle w:val="20"/>
          <w:rFonts w:eastAsiaTheme="minorEastAsia" w:cs="Times New Roman" w:hint="eastAsia"/>
        </w:rPr>
        <w:t>tribofilm</w:t>
      </w:r>
      <w:proofErr w:type="spellEnd"/>
      <w:r w:rsidR="00300479" w:rsidRPr="00300479">
        <w:rPr>
          <w:rStyle w:val="20"/>
          <w:rFonts w:eastAsiaTheme="minorEastAsia" w:cs="Times New Roman" w:hint="eastAsia"/>
        </w:rPr>
        <w:t xml:space="preserve">, featuring a </w:t>
      </w:r>
      <w:r w:rsidR="00300479">
        <w:rPr>
          <w:rStyle w:val="20"/>
          <w:rFonts w:eastAsiaTheme="minorEastAsia" w:cs="Times New Roman"/>
        </w:rPr>
        <w:t>specific</w:t>
      </w:r>
      <w:r w:rsidR="00300479" w:rsidRPr="00300479">
        <w:rPr>
          <w:rStyle w:val="20"/>
          <w:rFonts w:eastAsiaTheme="minorEastAsia" w:cs="Times New Roman" w:hint="eastAsia"/>
        </w:rPr>
        <w:t xml:space="preserve"> region with its corresponding power spectrum and the lattice </w:t>
      </w:r>
      <w:r w:rsidR="00643C63">
        <w:rPr>
          <w:rStyle w:val="20"/>
          <w:rFonts w:eastAsiaTheme="minorEastAsia" w:cs="Times New Roman" w:hint="eastAsia"/>
        </w:rPr>
        <w:t>fringe</w:t>
      </w:r>
      <w:r w:rsidR="00E164CB">
        <w:rPr>
          <w:rStyle w:val="20"/>
          <w:rFonts w:eastAsiaTheme="minorEastAsia" w:cs="Times New Roman" w:hint="eastAsia"/>
        </w:rPr>
        <w:t>.</w:t>
      </w:r>
    </w:p>
    <w:p w14:paraId="55B1D3F8" w14:textId="3BB9208E" w:rsidR="003B16AB" w:rsidRDefault="003B16AB" w:rsidP="00284E67">
      <w:pPr>
        <w:widowControl/>
        <w:jc w:val="left"/>
        <w:rPr>
          <w:rFonts w:ascii="Times New Roman" w:hAnsi="Times New Roman" w:cs="Times New Roman"/>
          <w:bCs/>
          <w:sz w:val="24"/>
          <w:szCs w:val="24"/>
        </w:rPr>
      </w:pPr>
    </w:p>
    <w:p w14:paraId="4822B656" w14:textId="77777777" w:rsidR="003B16AB" w:rsidRDefault="003B16AB">
      <w:pPr>
        <w:widowControl/>
        <w:jc w:val="left"/>
        <w:rPr>
          <w:rFonts w:ascii="Times New Roman" w:hAnsi="Times New Roman" w:cs="Times New Roman"/>
          <w:bCs/>
          <w:sz w:val="24"/>
          <w:szCs w:val="24"/>
        </w:rPr>
      </w:pPr>
      <w:r>
        <w:rPr>
          <w:rFonts w:ascii="Times New Roman" w:hAnsi="Times New Roman" w:cs="Times New Roman"/>
          <w:bCs/>
          <w:sz w:val="24"/>
          <w:szCs w:val="24"/>
        </w:rPr>
        <w:br w:type="page"/>
      </w:r>
    </w:p>
    <w:p w14:paraId="7B3502CB" w14:textId="5742F368" w:rsidR="00A01C6F" w:rsidRPr="003B16AB" w:rsidRDefault="00F9150C" w:rsidP="003B16AB">
      <w:pPr>
        <w:widowControl/>
        <w:jc w:val="center"/>
        <w:rPr>
          <w:rFonts w:ascii="Times New Roman" w:hAnsi="Times New Roman" w:cs="Times New Roman"/>
          <w:bCs/>
          <w:sz w:val="24"/>
          <w:szCs w:val="24"/>
          <w:highlight w:val="yellow"/>
        </w:rPr>
      </w:pPr>
      <w:r>
        <w:rPr>
          <w:noProof/>
        </w:rPr>
        <w:lastRenderedPageBreak/>
        <w:drawing>
          <wp:inline distT="0" distB="0" distL="0" distR="0" wp14:anchorId="649673FC" wp14:editId="328574B7">
            <wp:extent cx="5091644" cy="2734734"/>
            <wp:effectExtent l="0" t="0" r="0" b="8890"/>
            <wp:docPr id="4005779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851" t="7834" r="12377" b="14084"/>
                    <a:stretch>
                      <a:fillRect/>
                    </a:stretch>
                  </pic:blipFill>
                  <pic:spPr bwMode="auto">
                    <a:xfrm>
                      <a:off x="0" y="0"/>
                      <a:ext cx="5101076" cy="2739800"/>
                    </a:xfrm>
                    <a:prstGeom prst="rect">
                      <a:avLst/>
                    </a:prstGeom>
                    <a:noFill/>
                    <a:ln>
                      <a:noFill/>
                    </a:ln>
                    <a:extLst>
                      <a:ext uri="{53640926-AAD7-44D8-BBD7-CCE9431645EC}">
                        <a14:shadowObscured xmlns:a14="http://schemas.microsoft.com/office/drawing/2010/main"/>
                      </a:ext>
                    </a:extLst>
                  </pic:spPr>
                </pic:pic>
              </a:graphicData>
            </a:graphic>
          </wp:inline>
        </w:drawing>
      </w:r>
    </w:p>
    <w:p w14:paraId="505DF3C9" w14:textId="6B5273F4" w:rsidR="003B16AB" w:rsidRPr="00756BC7" w:rsidRDefault="003B16AB" w:rsidP="00E022DB">
      <w:pPr>
        <w:widowControl/>
        <w:spacing w:line="360" w:lineRule="auto"/>
        <w:rPr>
          <w:rStyle w:val="20"/>
          <w:rFonts w:eastAsiaTheme="minorEastAsia" w:cs="Times New Roman"/>
        </w:rPr>
      </w:pPr>
      <w:r w:rsidRPr="00B20245">
        <w:rPr>
          <w:rStyle w:val="20"/>
          <w:rFonts w:eastAsiaTheme="minorEastAsia" w:cs="Times New Roman"/>
        </w:rPr>
        <w:t>Supplementary</w:t>
      </w:r>
      <w:r w:rsidRPr="00B20245">
        <w:rPr>
          <w:rStyle w:val="20"/>
          <w:rFonts w:eastAsiaTheme="minorEastAsia" w:cs="Times New Roman" w:hint="eastAsia"/>
        </w:rPr>
        <w:t xml:space="preserve"> Figure </w:t>
      </w:r>
      <w:r w:rsidR="00E705E3">
        <w:rPr>
          <w:rStyle w:val="20"/>
          <w:rFonts w:eastAsiaTheme="minorEastAsia" w:cs="Times New Roman" w:hint="eastAsia"/>
        </w:rPr>
        <w:t>5</w:t>
      </w:r>
      <w:r w:rsidRPr="00B20245">
        <w:rPr>
          <w:rStyle w:val="20"/>
          <w:rFonts w:eastAsiaTheme="minorEastAsia" w:cs="Times New Roman" w:hint="eastAsia"/>
        </w:rPr>
        <w:t xml:space="preserve">. </w:t>
      </w:r>
      <w:r w:rsidR="001F0B1A" w:rsidRPr="00B20245">
        <w:rPr>
          <w:rStyle w:val="20"/>
          <w:rFonts w:eastAsiaTheme="minorEastAsia" w:cs="Times New Roman" w:hint="eastAsia"/>
        </w:rPr>
        <w:t xml:space="preserve">Severe radiation </w:t>
      </w:r>
      <w:r w:rsidR="001F0B1A" w:rsidRPr="00B20245">
        <w:rPr>
          <w:rStyle w:val="20"/>
          <w:rFonts w:eastAsiaTheme="minorEastAsia" w:cs="Times New Roman"/>
        </w:rPr>
        <w:t>damages</w:t>
      </w:r>
      <w:r w:rsidR="001F0B1A" w:rsidRPr="00B20245">
        <w:rPr>
          <w:rStyle w:val="20"/>
          <w:rFonts w:eastAsiaTheme="minorEastAsia" w:cs="Times New Roman" w:hint="eastAsia"/>
        </w:rPr>
        <w:t xml:space="preserve"> of ZDDP </w:t>
      </w:r>
      <w:proofErr w:type="spellStart"/>
      <w:r w:rsidR="001F0B1A" w:rsidRPr="00B20245">
        <w:rPr>
          <w:rStyle w:val="20"/>
          <w:rFonts w:eastAsiaTheme="minorEastAsia" w:cs="Times New Roman" w:hint="eastAsia"/>
        </w:rPr>
        <w:t>tribofilms</w:t>
      </w:r>
      <w:proofErr w:type="spellEnd"/>
      <w:r w:rsidR="001F0B1A" w:rsidRPr="00B20245">
        <w:rPr>
          <w:rStyle w:val="20"/>
          <w:rFonts w:eastAsiaTheme="minorEastAsia" w:cs="Times New Roman" w:hint="eastAsia"/>
        </w:rPr>
        <w:t xml:space="preserve"> observed</w:t>
      </w:r>
      <w:r w:rsidR="007E11A1" w:rsidRPr="00B20245">
        <w:rPr>
          <w:rStyle w:val="20"/>
          <w:rFonts w:eastAsiaTheme="minorEastAsia" w:cs="Times New Roman" w:hint="eastAsia"/>
        </w:rPr>
        <w:t xml:space="preserve"> from</w:t>
      </w:r>
      <w:r w:rsidR="001F0B1A" w:rsidRPr="00B20245">
        <w:rPr>
          <w:rStyle w:val="20"/>
          <w:rFonts w:eastAsiaTheme="minorEastAsia" w:cs="Times New Roman" w:hint="eastAsia"/>
        </w:rPr>
        <w:t xml:space="preserve"> STEM-EDX mappings</w:t>
      </w:r>
      <w:r w:rsidR="00553B85" w:rsidRPr="00B20245">
        <w:rPr>
          <w:rStyle w:val="20"/>
          <w:rFonts w:eastAsiaTheme="minorEastAsia" w:cs="Times New Roman" w:hint="eastAsia"/>
        </w:rPr>
        <w:t xml:space="preserve"> with longer </w:t>
      </w:r>
      <w:r w:rsidR="00553B85" w:rsidRPr="00B20245">
        <w:rPr>
          <w:rStyle w:val="20"/>
          <w:rFonts w:eastAsiaTheme="minorEastAsia" w:cs="Times New Roman"/>
        </w:rPr>
        <w:t>acquisition</w:t>
      </w:r>
      <w:r w:rsidR="00553B85" w:rsidRPr="00B20245">
        <w:rPr>
          <w:rStyle w:val="20"/>
          <w:rFonts w:eastAsiaTheme="minorEastAsia" w:cs="Times New Roman" w:hint="eastAsia"/>
        </w:rPr>
        <w:t xml:space="preserve"> time</w:t>
      </w:r>
      <w:r w:rsidRPr="00B20245">
        <w:rPr>
          <w:rStyle w:val="20"/>
          <w:rFonts w:eastAsiaTheme="minorEastAsia" w:cs="Times New Roman" w:hint="eastAsia"/>
        </w:rPr>
        <w:t>.</w:t>
      </w:r>
      <w:r w:rsidR="00553B85" w:rsidRPr="00B20245">
        <w:rPr>
          <w:rStyle w:val="20"/>
          <w:rFonts w:eastAsiaTheme="minorEastAsia" w:cs="Times New Roman" w:hint="eastAsia"/>
        </w:rPr>
        <w:t xml:space="preserve"> </w:t>
      </w:r>
      <w:r w:rsidR="00553B85" w:rsidRPr="00B20245">
        <w:rPr>
          <w:rStyle w:val="20"/>
          <w:rFonts w:eastAsiaTheme="minorEastAsia" w:cs="Times New Roman" w:hint="eastAsia"/>
          <w:b w:val="0"/>
          <w:bCs w:val="0"/>
        </w:rPr>
        <w:t>(</w:t>
      </w:r>
      <w:r w:rsidR="00B20245" w:rsidRPr="00B20245">
        <w:rPr>
          <w:rStyle w:val="20"/>
          <w:rFonts w:eastAsiaTheme="minorEastAsia" w:cs="Times New Roman" w:hint="eastAsia"/>
        </w:rPr>
        <w:t>a</w:t>
      </w:r>
      <w:r w:rsidR="00553B85" w:rsidRPr="00B20245">
        <w:rPr>
          <w:rStyle w:val="20"/>
          <w:rFonts w:eastAsiaTheme="minorEastAsia" w:cs="Times New Roman" w:hint="eastAsia"/>
          <w:b w:val="0"/>
          <w:bCs w:val="0"/>
        </w:rPr>
        <w:t>)</w:t>
      </w:r>
      <w:r w:rsidR="00553B85" w:rsidRPr="00B20245">
        <w:rPr>
          <w:rStyle w:val="20"/>
          <w:rFonts w:eastAsiaTheme="minorEastAsia" w:cs="Times New Roman" w:hint="eastAsia"/>
        </w:rPr>
        <w:t xml:space="preserve"> </w:t>
      </w:r>
      <w:r w:rsidR="00BF6FBE" w:rsidRPr="00B20245">
        <w:rPr>
          <w:rStyle w:val="20"/>
          <w:rFonts w:eastAsiaTheme="minorEastAsia" w:cs="Times New Roman" w:hint="eastAsia"/>
          <w:b w:val="0"/>
          <w:bCs w:val="0"/>
        </w:rPr>
        <w:t>H</w:t>
      </w:r>
      <w:r w:rsidR="00633E24" w:rsidRPr="00B20245">
        <w:rPr>
          <w:rStyle w:val="20"/>
          <w:rFonts w:eastAsiaTheme="minorEastAsia" w:cs="Times New Roman"/>
          <w:b w:val="0"/>
          <w:bCs w:val="0"/>
        </w:rPr>
        <w:t>igh-angle annular dark-field (HAADF) image</w:t>
      </w:r>
      <w:r w:rsidR="00A7684F" w:rsidRPr="00B20245">
        <w:rPr>
          <w:rStyle w:val="20"/>
          <w:rFonts w:eastAsiaTheme="minorEastAsia" w:cs="Times New Roman" w:hint="eastAsia"/>
          <w:b w:val="0"/>
          <w:bCs w:val="0"/>
        </w:rPr>
        <w:t>s</w:t>
      </w:r>
      <w:r w:rsidR="00633E24" w:rsidRPr="00B20245">
        <w:rPr>
          <w:rStyle w:val="20"/>
          <w:rFonts w:eastAsiaTheme="minorEastAsia" w:cs="Times New Roman"/>
          <w:b w:val="0"/>
          <w:bCs w:val="0"/>
        </w:rPr>
        <w:t xml:space="preserve"> of </w:t>
      </w:r>
      <w:proofErr w:type="spellStart"/>
      <w:r w:rsidR="00633E24" w:rsidRPr="00B20245">
        <w:rPr>
          <w:rStyle w:val="20"/>
          <w:rFonts w:eastAsiaTheme="minorEastAsia" w:cs="Times New Roman"/>
          <w:b w:val="0"/>
          <w:bCs w:val="0"/>
        </w:rPr>
        <w:t>tribofilm</w:t>
      </w:r>
      <w:proofErr w:type="spellEnd"/>
      <w:r w:rsidR="00633E24" w:rsidRPr="00B20245">
        <w:rPr>
          <w:rStyle w:val="20"/>
          <w:rFonts w:eastAsiaTheme="minorEastAsia" w:cs="Times New Roman"/>
          <w:b w:val="0"/>
          <w:bCs w:val="0"/>
        </w:rPr>
        <w:t xml:space="preserve"> acquired before and after STEM-EDX analysis</w:t>
      </w:r>
      <w:r w:rsidR="008641BE" w:rsidRPr="00B20245">
        <w:rPr>
          <w:rStyle w:val="20"/>
          <w:rFonts w:eastAsiaTheme="minorEastAsia" w:cs="Times New Roman" w:hint="eastAsia"/>
          <w:b w:val="0"/>
          <w:bCs w:val="0"/>
        </w:rPr>
        <w:t xml:space="preserve">, </w:t>
      </w:r>
      <w:r w:rsidR="005E31C1" w:rsidRPr="00B20245">
        <w:rPr>
          <w:rStyle w:val="20"/>
          <w:rFonts w:eastAsiaTheme="minorEastAsia" w:cs="Times New Roman" w:hint="eastAsia"/>
          <w:b w:val="0"/>
          <w:bCs w:val="0"/>
        </w:rPr>
        <w:t xml:space="preserve">showing obvious void (material loss) </w:t>
      </w:r>
      <w:r w:rsidR="00A7684F" w:rsidRPr="00B20245">
        <w:rPr>
          <w:rStyle w:val="20"/>
          <w:rFonts w:eastAsiaTheme="minorEastAsia" w:cs="Times New Roman" w:hint="eastAsia"/>
          <w:b w:val="0"/>
          <w:bCs w:val="0"/>
        </w:rPr>
        <w:t>and (</w:t>
      </w:r>
      <w:r w:rsidR="00B20245" w:rsidRPr="00B20245">
        <w:rPr>
          <w:rStyle w:val="20"/>
          <w:rFonts w:eastAsiaTheme="minorEastAsia" w:cs="Times New Roman" w:hint="eastAsia"/>
        </w:rPr>
        <w:t>b</w:t>
      </w:r>
      <w:r w:rsidR="00A7684F" w:rsidRPr="00B20245">
        <w:rPr>
          <w:rStyle w:val="20"/>
          <w:rFonts w:eastAsiaTheme="minorEastAsia" w:cs="Times New Roman" w:hint="eastAsia"/>
          <w:b w:val="0"/>
          <w:bCs w:val="0"/>
        </w:rPr>
        <w:t xml:space="preserve">) </w:t>
      </w:r>
      <w:r w:rsidR="00633E24" w:rsidRPr="00B20245">
        <w:rPr>
          <w:rStyle w:val="20"/>
          <w:rFonts w:eastAsiaTheme="minorEastAsia" w:cs="Times New Roman"/>
          <w:b w:val="0"/>
          <w:bCs w:val="0"/>
        </w:rPr>
        <w:t xml:space="preserve">obtained mappings on Zn, O, Fe, </w:t>
      </w:r>
      <w:r w:rsidR="00A7684F" w:rsidRPr="00B20245">
        <w:rPr>
          <w:rStyle w:val="20"/>
          <w:rFonts w:eastAsiaTheme="minorEastAsia" w:cs="Times New Roman" w:hint="eastAsia"/>
          <w:b w:val="0"/>
          <w:bCs w:val="0"/>
        </w:rPr>
        <w:t>S, P/Pt</w:t>
      </w:r>
      <w:r w:rsidR="00633E24" w:rsidRPr="00B20245">
        <w:rPr>
          <w:rStyle w:val="20"/>
          <w:rFonts w:eastAsiaTheme="minorEastAsia" w:cs="Times New Roman"/>
          <w:b w:val="0"/>
          <w:bCs w:val="0"/>
        </w:rPr>
        <w:t xml:space="preserve"> elements</w:t>
      </w:r>
      <w:r w:rsidR="00A7684F" w:rsidRPr="00B20245">
        <w:rPr>
          <w:rStyle w:val="20"/>
          <w:rFonts w:eastAsiaTheme="minorEastAsia" w:cs="Times New Roman" w:hint="eastAsia"/>
          <w:b w:val="0"/>
          <w:bCs w:val="0"/>
        </w:rPr>
        <w:t>.</w:t>
      </w:r>
    </w:p>
    <w:p w14:paraId="63006C47" w14:textId="3C962204" w:rsidR="00BB5D96" w:rsidRDefault="003B16AB" w:rsidP="00284E67">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7226519D" w14:textId="19E3FBF6" w:rsidR="00893579" w:rsidRPr="000D5843" w:rsidRDefault="00BD042D" w:rsidP="00BD042D">
      <w:pPr>
        <w:widowControl/>
        <w:jc w:val="center"/>
        <w:rPr>
          <w:rFonts w:ascii="Times New Roman" w:hAnsi="Times New Roman" w:cs="Times New Roman"/>
          <w:sz w:val="22"/>
        </w:rPr>
      </w:pPr>
      <w:r>
        <w:rPr>
          <w:noProof/>
        </w:rPr>
        <w:lastRenderedPageBreak/>
        <w:drawing>
          <wp:inline distT="0" distB="0" distL="0" distR="0" wp14:anchorId="2510DA61" wp14:editId="611093C0">
            <wp:extent cx="3822781" cy="3291840"/>
            <wp:effectExtent l="0" t="0" r="6350" b="3810"/>
            <wp:docPr id="834659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511" t="8604" r="21479" b="11773"/>
                    <a:stretch>
                      <a:fillRect/>
                    </a:stretch>
                  </pic:blipFill>
                  <pic:spPr bwMode="auto">
                    <a:xfrm>
                      <a:off x="0" y="0"/>
                      <a:ext cx="3832775" cy="3300446"/>
                    </a:xfrm>
                    <a:prstGeom prst="rect">
                      <a:avLst/>
                    </a:prstGeom>
                    <a:noFill/>
                    <a:ln>
                      <a:noFill/>
                    </a:ln>
                    <a:extLst>
                      <a:ext uri="{53640926-AAD7-44D8-BBD7-CCE9431645EC}">
                        <a14:shadowObscured xmlns:a14="http://schemas.microsoft.com/office/drawing/2010/main"/>
                      </a:ext>
                    </a:extLst>
                  </pic:spPr>
                </pic:pic>
              </a:graphicData>
            </a:graphic>
          </wp:inline>
        </w:drawing>
      </w:r>
    </w:p>
    <w:p w14:paraId="72D6DF40" w14:textId="720EF615" w:rsidR="00C80448" w:rsidRDefault="00612C23" w:rsidP="005C75CA">
      <w:pPr>
        <w:spacing w:line="360" w:lineRule="auto"/>
        <w:rPr>
          <w:rStyle w:val="20"/>
          <w:rFonts w:eastAsiaTheme="minorEastAsia" w:cs="Times New Roman"/>
        </w:rPr>
      </w:pPr>
      <w:r>
        <w:rPr>
          <w:rStyle w:val="20"/>
          <w:rFonts w:eastAsiaTheme="minorEastAsia" w:cs="Times New Roman"/>
        </w:rPr>
        <w:t>Supplementary</w:t>
      </w:r>
      <w:r>
        <w:rPr>
          <w:rStyle w:val="20"/>
          <w:rFonts w:eastAsiaTheme="minorEastAsia" w:cs="Times New Roman" w:hint="eastAsia"/>
        </w:rPr>
        <w:t xml:space="preserve"> Figure </w:t>
      </w:r>
      <w:r w:rsidR="00A96BEB">
        <w:rPr>
          <w:rStyle w:val="20"/>
          <w:rFonts w:eastAsiaTheme="minorEastAsia" w:cs="Times New Roman" w:hint="eastAsia"/>
        </w:rPr>
        <w:t>6</w:t>
      </w:r>
      <w:r w:rsidR="00893579">
        <w:rPr>
          <w:rStyle w:val="20"/>
          <w:rFonts w:eastAsiaTheme="minorEastAsia" w:cs="Times New Roman" w:hint="eastAsia"/>
        </w:rPr>
        <w:t xml:space="preserve">. </w:t>
      </w:r>
      <w:r w:rsidR="00452CC8" w:rsidRPr="00452CC8">
        <w:rPr>
          <w:rStyle w:val="20"/>
          <w:rFonts w:eastAsiaTheme="minorEastAsia" w:cs="Times New Roman" w:hint="eastAsia"/>
          <w:b w:val="0"/>
          <w:bCs w:val="0"/>
        </w:rPr>
        <w:t>(</w:t>
      </w:r>
      <w:r w:rsidR="00BD042D">
        <w:rPr>
          <w:rStyle w:val="20"/>
          <w:rFonts w:eastAsiaTheme="minorEastAsia" w:cs="Times New Roman" w:hint="eastAsia"/>
        </w:rPr>
        <w:t>a</w:t>
      </w:r>
      <w:r w:rsidR="00452CC8" w:rsidRPr="00452CC8">
        <w:rPr>
          <w:rStyle w:val="20"/>
          <w:rFonts w:eastAsiaTheme="minorEastAsia" w:cs="Times New Roman" w:hint="eastAsia"/>
          <w:b w:val="0"/>
          <w:bCs w:val="0"/>
        </w:rPr>
        <w:t>)</w:t>
      </w:r>
      <w:r w:rsidR="00801377">
        <w:rPr>
          <w:rStyle w:val="20"/>
          <w:rFonts w:eastAsiaTheme="minorEastAsia" w:cs="Times New Roman" w:hint="eastAsia"/>
        </w:rPr>
        <w:t xml:space="preserve"> </w:t>
      </w:r>
      <w:r w:rsidR="00801377" w:rsidRPr="00801377">
        <w:rPr>
          <w:rStyle w:val="20"/>
          <w:rFonts w:eastAsiaTheme="minorEastAsia" w:cs="Times New Roman"/>
          <w:b w:val="0"/>
          <w:bCs w:val="0"/>
        </w:rPr>
        <w:t>Molecular structure</w:t>
      </w:r>
      <w:r w:rsidR="00555C4A" w:rsidRPr="00801377">
        <w:rPr>
          <w:rStyle w:val="20"/>
          <w:rFonts w:eastAsiaTheme="minorEastAsia" w:cs="Times New Roman" w:hint="eastAsia"/>
          <w:b w:val="0"/>
          <w:bCs w:val="0"/>
        </w:rPr>
        <w:t xml:space="preserve"> of ZDDP and PAO4</w:t>
      </w:r>
      <w:r w:rsidR="00730FD7">
        <w:rPr>
          <w:rStyle w:val="20"/>
          <w:rFonts w:eastAsiaTheme="minorEastAsia" w:cs="Times New Roman" w:hint="eastAsia"/>
          <w:b w:val="0"/>
          <w:bCs w:val="0"/>
        </w:rPr>
        <w:t xml:space="preserve"> base oil</w:t>
      </w:r>
      <w:r w:rsidR="00555C4A" w:rsidRPr="00801377">
        <w:rPr>
          <w:rStyle w:val="20"/>
          <w:rFonts w:eastAsiaTheme="minorEastAsia" w:cs="Times New Roman" w:hint="eastAsia"/>
          <w:b w:val="0"/>
          <w:bCs w:val="0"/>
        </w:rPr>
        <w:t xml:space="preserve">, </w:t>
      </w:r>
      <w:r w:rsidR="00452CC8" w:rsidRPr="00452CC8">
        <w:rPr>
          <w:rStyle w:val="20"/>
          <w:rFonts w:eastAsiaTheme="minorEastAsia" w:cs="Times New Roman" w:hint="eastAsia"/>
          <w:b w:val="0"/>
          <w:bCs w:val="0"/>
        </w:rPr>
        <w:t>(</w:t>
      </w:r>
      <w:r w:rsidR="00BD042D">
        <w:rPr>
          <w:rStyle w:val="20"/>
          <w:rFonts w:eastAsiaTheme="minorEastAsia" w:cs="Times New Roman" w:hint="eastAsia"/>
        </w:rPr>
        <w:t>b</w:t>
      </w:r>
      <w:r w:rsidR="00452CC8" w:rsidRPr="00452CC8">
        <w:rPr>
          <w:rStyle w:val="20"/>
          <w:rFonts w:eastAsiaTheme="minorEastAsia" w:cs="Times New Roman" w:hint="eastAsia"/>
          <w:b w:val="0"/>
          <w:bCs w:val="0"/>
        </w:rPr>
        <w:t>)</w:t>
      </w:r>
      <w:r w:rsidR="0018783C" w:rsidRPr="00452CC8">
        <w:rPr>
          <w:rStyle w:val="20"/>
          <w:rFonts w:eastAsiaTheme="minorEastAsia" w:cs="Times New Roman" w:hint="eastAsia"/>
          <w:b w:val="0"/>
          <w:bCs w:val="0"/>
        </w:rPr>
        <w:t xml:space="preserve"> </w:t>
      </w:r>
      <w:r w:rsidR="006045EE">
        <w:rPr>
          <w:rStyle w:val="20"/>
          <w:rFonts w:eastAsiaTheme="minorEastAsia" w:cs="Times New Roman" w:hint="eastAsia"/>
          <w:b w:val="0"/>
          <w:bCs w:val="0"/>
        </w:rPr>
        <w:t xml:space="preserve">the </w:t>
      </w:r>
      <w:r w:rsidR="00B05F9D" w:rsidRPr="00801377">
        <w:rPr>
          <w:rStyle w:val="20"/>
          <w:rFonts w:eastAsiaTheme="minorEastAsia" w:cs="Times New Roman"/>
          <w:b w:val="0"/>
          <w:bCs w:val="0"/>
        </w:rPr>
        <w:t>schematics</w:t>
      </w:r>
      <w:r w:rsidR="00555C4A" w:rsidRPr="00801377">
        <w:rPr>
          <w:rStyle w:val="20"/>
          <w:rFonts w:eastAsiaTheme="minorEastAsia" w:cs="Times New Roman" w:hint="eastAsia"/>
          <w:b w:val="0"/>
          <w:bCs w:val="0"/>
        </w:rPr>
        <w:t xml:space="preserve"> </w:t>
      </w:r>
      <w:r w:rsidR="00801377" w:rsidRPr="00801377">
        <w:rPr>
          <w:rStyle w:val="20"/>
          <w:rFonts w:eastAsiaTheme="minorEastAsia" w:cs="Times New Roman"/>
          <w:b w:val="0"/>
          <w:bCs w:val="0"/>
        </w:rPr>
        <w:t>illustrating</w:t>
      </w:r>
      <w:r w:rsidR="005C6099" w:rsidRPr="00801377">
        <w:rPr>
          <w:rStyle w:val="20"/>
          <w:rFonts w:eastAsiaTheme="minorEastAsia" w:cs="Times New Roman" w:hint="eastAsia"/>
          <w:b w:val="0"/>
          <w:bCs w:val="0"/>
        </w:rPr>
        <w:t xml:space="preserve"> </w:t>
      </w:r>
      <w:r w:rsidR="006045EE">
        <w:rPr>
          <w:rStyle w:val="20"/>
          <w:rFonts w:eastAsiaTheme="minorEastAsia" w:cs="Times New Roman" w:hint="eastAsia"/>
          <w:b w:val="0"/>
          <w:bCs w:val="0"/>
        </w:rPr>
        <w:t xml:space="preserve">the </w:t>
      </w:r>
      <w:r w:rsidR="00801377" w:rsidRPr="00801377">
        <w:rPr>
          <w:rStyle w:val="20"/>
          <w:rFonts w:eastAsiaTheme="minorEastAsia" w:cs="Times New Roman" w:hint="eastAsia"/>
          <w:b w:val="0"/>
          <w:bCs w:val="0"/>
        </w:rPr>
        <w:t xml:space="preserve">main </w:t>
      </w:r>
      <w:r w:rsidR="00801377" w:rsidRPr="00801377">
        <w:rPr>
          <w:rStyle w:val="20"/>
          <w:rFonts w:eastAsiaTheme="minorEastAsia" w:cs="Times New Roman"/>
          <w:b w:val="0"/>
          <w:bCs w:val="0"/>
        </w:rPr>
        <w:t>components</w:t>
      </w:r>
      <w:r w:rsidR="00801377" w:rsidRPr="00801377">
        <w:rPr>
          <w:rStyle w:val="20"/>
          <w:rFonts w:eastAsiaTheme="minorEastAsia" w:cs="Times New Roman" w:hint="eastAsia"/>
          <w:b w:val="0"/>
          <w:bCs w:val="0"/>
        </w:rPr>
        <w:t xml:space="preserve"> of </w:t>
      </w:r>
      <w:r w:rsidR="00555C4A" w:rsidRPr="00801377">
        <w:rPr>
          <w:rStyle w:val="20"/>
          <w:rFonts w:eastAsiaTheme="minorEastAsia" w:cs="Times New Roman" w:hint="eastAsia"/>
          <w:b w:val="0"/>
          <w:bCs w:val="0"/>
          <w:i/>
          <w:iCs/>
        </w:rPr>
        <w:t>in situ</w:t>
      </w:r>
      <w:r w:rsidR="00555C4A" w:rsidRPr="00801377">
        <w:rPr>
          <w:rStyle w:val="20"/>
          <w:rFonts w:eastAsiaTheme="minorEastAsia" w:cs="Times New Roman" w:hint="eastAsia"/>
          <w:b w:val="0"/>
          <w:bCs w:val="0"/>
        </w:rPr>
        <w:t xml:space="preserve"> AFM experiments</w:t>
      </w:r>
      <w:r w:rsidR="000C1AC3" w:rsidRPr="00801377">
        <w:rPr>
          <w:rStyle w:val="20"/>
          <w:rFonts w:eastAsiaTheme="minorEastAsia" w:cs="Times New Roman" w:hint="eastAsia"/>
          <w:b w:val="0"/>
          <w:bCs w:val="0"/>
        </w:rPr>
        <w:t>.</w:t>
      </w:r>
      <w:r w:rsidR="000C1AC3">
        <w:rPr>
          <w:rStyle w:val="20"/>
          <w:rFonts w:eastAsiaTheme="minorEastAsia" w:cs="Times New Roman" w:hint="eastAsia"/>
        </w:rPr>
        <w:t xml:space="preserve"> </w:t>
      </w:r>
    </w:p>
    <w:p w14:paraId="726BAEB0" w14:textId="7EB0EF65" w:rsidR="00225CED" w:rsidRPr="00225CED" w:rsidRDefault="00225CED" w:rsidP="00225CED">
      <w:pPr>
        <w:widowControl/>
        <w:jc w:val="left"/>
        <w:rPr>
          <w:rFonts w:ascii="Times New Roman" w:hAnsi="Times New Roman" w:cs="Times New Roman"/>
          <w:b/>
          <w:bCs/>
          <w:sz w:val="22"/>
          <w:szCs w:val="32"/>
        </w:rPr>
      </w:pPr>
      <w:r>
        <w:rPr>
          <w:rStyle w:val="20"/>
          <w:rFonts w:eastAsiaTheme="minorEastAsia" w:cs="Times New Roman"/>
        </w:rPr>
        <w:br w:type="page"/>
      </w:r>
    </w:p>
    <w:p w14:paraId="7FC3F12D" w14:textId="7947142D" w:rsidR="00A23D49" w:rsidRPr="006D7C81" w:rsidRDefault="00A23D49" w:rsidP="00A5624C">
      <w:pPr>
        <w:pStyle w:val="2"/>
      </w:pPr>
      <w:r w:rsidRPr="006D7C81">
        <w:lastRenderedPageBreak/>
        <w:t xml:space="preserve">Supplementary Note </w:t>
      </w:r>
      <w:r w:rsidR="00A5624C">
        <w:rPr>
          <w:rFonts w:hint="eastAsia"/>
        </w:rPr>
        <w:t>4</w:t>
      </w:r>
      <w:r w:rsidRPr="006D7C81">
        <w:t xml:space="preserve">. </w:t>
      </w:r>
      <w:r w:rsidR="009417B0" w:rsidRPr="006D7C81">
        <w:t>Discussion</w:t>
      </w:r>
      <w:r w:rsidR="009417B0" w:rsidRPr="006D7C81">
        <w:rPr>
          <w:rFonts w:hint="eastAsia"/>
        </w:rPr>
        <w:t xml:space="preserve"> on selection of AFM cantilevers </w:t>
      </w:r>
    </w:p>
    <w:p w14:paraId="481D4021" w14:textId="2035637F" w:rsidR="005D0D97" w:rsidRDefault="00A23D49" w:rsidP="005C75CA">
      <w:pPr>
        <w:spacing w:line="360" w:lineRule="auto"/>
        <w:ind w:firstLine="420"/>
        <w:rPr>
          <w:rFonts w:ascii="Times New Roman" w:hAnsi="Times New Roman" w:cs="Times New Roman"/>
          <w:szCs w:val="21"/>
        </w:rPr>
      </w:pPr>
      <w:r w:rsidRPr="00966D4C">
        <w:rPr>
          <w:rFonts w:ascii="Times New Roman" w:hAnsi="Times New Roman" w:cs="Times New Roman"/>
          <w:sz w:val="22"/>
        </w:rPr>
        <w:t xml:space="preserve">Unlike </w:t>
      </w:r>
      <w:r w:rsidR="00DC7105" w:rsidRPr="00966D4C">
        <w:rPr>
          <w:rFonts w:ascii="Times New Roman" w:hAnsi="Times New Roman" w:cs="Times New Roman" w:hint="eastAsia"/>
          <w:sz w:val="22"/>
        </w:rPr>
        <w:t xml:space="preserve">AFM </w:t>
      </w:r>
      <w:r w:rsidRPr="00966D4C">
        <w:rPr>
          <w:rFonts w:ascii="Times New Roman" w:hAnsi="Times New Roman" w:cs="Times New Roman"/>
          <w:sz w:val="22"/>
        </w:rPr>
        <w:t xml:space="preserve">cantilevers with a sharp tip of a few dozen nanometers radius used </w:t>
      </w:r>
      <w:r w:rsidR="00243BCC" w:rsidRPr="00966D4C">
        <w:rPr>
          <w:rFonts w:ascii="Times New Roman" w:hAnsi="Times New Roman" w:cs="Times New Roman" w:hint="eastAsia"/>
          <w:sz w:val="22"/>
        </w:rPr>
        <w:t xml:space="preserve">widely </w:t>
      </w:r>
      <w:r w:rsidRPr="00966D4C">
        <w:rPr>
          <w:rFonts w:ascii="Times New Roman" w:hAnsi="Times New Roman" w:cs="Times New Roman"/>
          <w:sz w:val="22"/>
        </w:rPr>
        <w:t>in many studies</w:t>
      </w:r>
      <w:r w:rsidR="00002739" w:rsidRPr="00966D4C">
        <w:rPr>
          <w:rFonts w:ascii="Times New Roman" w:hAnsi="Times New Roman" w:cs="Times New Roman"/>
          <w:sz w:val="22"/>
        </w:rPr>
        <w:fldChar w:fldCharType="begin">
          <w:fldData xml:space="preserve">PEVuZE5vdGU+PENpdGU+PEF1dGhvcj5Hb3N2YW1pPC9BdXRob3I+PFllYXI+MjAxNTwvWWVhcj48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==
</w:fldData>
        </w:fldChar>
      </w:r>
      <w:r w:rsidR="00B2320E">
        <w:rPr>
          <w:rFonts w:ascii="Times New Roman" w:hAnsi="Times New Roman" w:cs="Times New Roman"/>
          <w:sz w:val="22"/>
        </w:rPr>
        <w:instrText xml:space="preserve"> ADDIN EN.CITE </w:instrText>
      </w:r>
      <w:r w:rsidR="00B2320E">
        <w:rPr>
          <w:rFonts w:ascii="Times New Roman" w:hAnsi="Times New Roman" w:cs="Times New Roman"/>
          <w:sz w:val="22"/>
        </w:rPr>
        <w:fldChar w:fldCharType="begin">
          <w:fldData xml:space="preserve">PEVuZE5vdGU+PENpdGU+PEF1dGhvcj5Hb3N2YW1pPC9BdXRob3I+PFllYXI+MjAxNTwvWWVhcj48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==
</w:fldData>
        </w:fldChar>
      </w:r>
      <w:r w:rsidR="00B2320E">
        <w:rPr>
          <w:rFonts w:ascii="Times New Roman" w:hAnsi="Times New Roman" w:cs="Times New Roman"/>
          <w:sz w:val="22"/>
        </w:rPr>
        <w:instrText xml:space="preserve"> ADDIN EN.CITE.DATA </w:instrText>
      </w:r>
      <w:r w:rsidR="00B2320E">
        <w:rPr>
          <w:rFonts w:ascii="Times New Roman" w:hAnsi="Times New Roman" w:cs="Times New Roman"/>
          <w:sz w:val="22"/>
        </w:rPr>
      </w:r>
      <w:r w:rsidR="00B2320E">
        <w:rPr>
          <w:rFonts w:ascii="Times New Roman" w:hAnsi="Times New Roman" w:cs="Times New Roman"/>
          <w:sz w:val="22"/>
        </w:rPr>
        <w:fldChar w:fldCharType="end"/>
      </w:r>
      <w:r w:rsidR="00002739" w:rsidRPr="00966D4C">
        <w:rPr>
          <w:rFonts w:ascii="Times New Roman" w:hAnsi="Times New Roman" w:cs="Times New Roman"/>
          <w:sz w:val="22"/>
        </w:rPr>
      </w:r>
      <w:r w:rsidR="00002739" w:rsidRPr="00966D4C">
        <w:rPr>
          <w:rFonts w:ascii="Times New Roman" w:hAnsi="Times New Roman" w:cs="Times New Roman"/>
          <w:sz w:val="22"/>
        </w:rPr>
        <w:fldChar w:fldCharType="separate"/>
      </w:r>
      <w:hyperlink w:anchor="_ENREF_1" w:tooltip="Gosvami, 2015 #637" w:history="1">
        <w:r w:rsidR="00893EC5" w:rsidRPr="00B2320E">
          <w:rPr>
            <w:rFonts w:ascii="Times New Roman" w:hAnsi="Times New Roman" w:cs="Times New Roman"/>
            <w:noProof/>
            <w:sz w:val="22"/>
            <w:vertAlign w:val="superscript"/>
          </w:rPr>
          <w:t>1</w:t>
        </w:r>
      </w:hyperlink>
      <w:r w:rsidR="00B2320E" w:rsidRPr="00B2320E">
        <w:rPr>
          <w:rFonts w:ascii="Times New Roman" w:hAnsi="Times New Roman" w:cs="Times New Roman"/>
          <w:noProof/>
          <w:sz w:val="22"/>
          <w:vertAlign w:val="superscript"/>
        </w:rPr>
        <w:t xml:space="preserve">, </w:t>
      </w:r>
      <w:hyperlink w:anchor="_ENREF_4" w:tooltip="Sato, 2022 #661" w:history="1">
        <w:r w:rsidR="00893EC5" w:rsidRPr="00B2320E">
          <w:rPr>
            <w:rFonts w:ascii="Times New Roman" w:hAnsi="Times New Roman" w:cs="Times New Roman"/>
            <w:noProof/>
            <w:sz w:val="22"/>
            <w:vertAlign w:val="superscript"/>
          </w:rPr>
          <w:t>4</w:t>
        </w:r>
      </w:hyperlink>
      <w:r w:rsidR="00B2320E" w:rsidRPr="00B2320E">
        <w:rPr>
          <w:rFonts w:ascii="Times New Roman" w:hAnsi="Times New Roman" w:cs="Times New Roman"/>
          <w:noProof/>
          <w:sz w:val="22"/>
          <w:vertAlign w:val="superscript"/>
        </w:rPr>
        <w:t xml:space="preserve">, </w:t>
      </w:r>
      <w:hyperlink w:anchor="_ENREF_5" w:tooltip="Liu, 2022 #662" w:history="1">
        <w:r w:rsidR="00893EC5" w:rsidRPr="00B2320E">
          <w:rPr>
            <w:rFonts w:ascii="Times New Roman" w:hAnsi="Times New Roman" w:cs="Times New Roman"/>
            <w:noProof/>
            <w:sz w:val="22"/>
            <w:vertAlign w:val="superscript"/>
          </w:rPr>
          <w:t>5</w:t>
        </w:r>
      </w:hyperlink>
      <w:r w:rsidR="00002739" w:rsidRPr="00966D4C">
        <w:rPr>
          <w:rFonts w:ascii="Times New Roman" w:hAnsi="Times New Roman" w:cs="Times New Roman"/>
          <w:sz w:val="22"/>
        </w:rPr>
        <w:fldChar w:fldCharType="end"/>
      </w:r>
      <w:r w:rsidR="00243BCC" w:rsidRPr="00966D4C">
        <w:rPr>
          <w:rFonts w:ascii="Times New Roman" w:hAnsi="Times New Roman" w:cs="Times New Roman" w:hint="eastAsia"/>
          <w:sz w:val="22"/>
        </w:rPr>
        <w:t xml:space="preserve">, </w:t>
      </w:r>
      <w:r w:rsidR="007E4E48" w:rsidRPr="00966D4C">
        <w:rPr>
          <w:rFonts w:ascii="Times New Roman" w:hAnsi="Times New Roman" w:cs="Times New Roman" w:hint="eastAsia"/>
          <w:sz w:val="22"/>
        </w:rPr>
        <w:t xml:space="preserve">silicon dioxide </w:t>
      </w:r>
      <w:r w:rsidRPr="00966D4C">
        <w:rPr>
          <w:rFonts w:ascii="Times New Roman" w:hAnsi="Times New Roman" w:cs="Times New Roman"/>
          <w:sz w:val="22"/>
        </w:rPr>
        <w:t xml:space="preserve">cantilevers of spherical probe (φ2 </w:t>
      </w:r>
      <w:proofErr w:type="spellStart"/>
      <w:r w:rsidRPr="00966D4C">
        <w:rPr>
          <w:rFonts w:ascii="Times New Roman" w:hAnsi="Times New Roman" w:cs="Times New Roman"/>
          <w:sz w:val="22"/>
        </w:rPr>
        <w:t>μm</w:t>
      </w:r>
      <w:proofErr w:type="spellEnd"/>
      <w:r w:rsidRPr="00966D4C">
        <w:rPr>
          <w:rFonts w:ascii="Times New Roman" w:hAnsi="Times New Roman" w:cs="Times New Roman"/>
          <w:sz w:val="22"/>
        </w:rPr>
        <w:t>) were used in this work</w:t>
      </w:r>
      <w:r w:rsidR="00473E48" w:rsidRPr="00966D4C">
        <w:rPr>
          <w:rFonts w:ascii="Times New Roman" w:hAnsi="Times New Roman" w:cs="Times New Roman" w:hint="eastAsia"/>
          <w:sz w:val="22"/>
        </w:rPr>
        <w:t xml:space="preserve"> (see</w:t>
      </w:r>
      <w:r w:rsidR="0036289C" w:rsidRPr="00966D4C">
        <w:rPr>
          <w:rFonts w:ascii="Times New Roman" w:hAnsi="Times New Roman" w:cs="Times New Roman" w:hint="eastAsia"/>
          <w:sz w:val="22"/>
        </w:rPr>
        <w:t xml:space="preserve"> </w:t>
      </w:r>
      <w:r w:rsidR="006829A9">
        <w:rPr>
          <w:rFonts w:ascii="Times New Roman" w:hAnsi="Times New Roman" w:cs="Times New Roman"/>
          <w:sz w:val="22"/>
        </w:rPr>
        <w:t>cantilever</w:t>
      </w:r>
      <w:r w:rsidR="002E3283">
        <w:rPr>
          <w:rFonts w:ascii="Times New Roman" w:hAnsi="Times New Roman" w:cs="Times New Roman" w:hint="eastAsia"/>
          <w:sz w:val="22"/>
        </w:rPr>
        <w:t xml:space="preserve"> properties in </w:t>
      </w:r>
      <w:r w:rsidR="002E3283" w:rsidRPr="00966D4C">
        <w:rPr>
          <w:rFonts w:ascii="Times New Roman" w:hAnsi="Times New Roman" w:cs="Times New Roman"/>
          <w:sz w:val="22"/>
        </w:rPr>
        <w:t>Supplementary</w:t>
      </w:r>
      <w:r w:rsidR="002E3283">
        <w:rPr>
          <w:rFonts w:ascii="Times New Roman" w:hAnsi="Times New Roman" w:cs="Times New Roman" w:hint="eastAsia"/>
          <w:sz w:val="22"/>
        </w:rPr>
        <w:t xml:space="preserve"> Table 1 and SEM images in </w:t>
      </w:r>
      <w:r w:rsidR="0036289C" w:rsidRPr="00966D4C">
        <w:rPr>
          <w:rFonts w:ascii="Times New Roman" w:hAnsi="Times New Roman" w:cs="Times New Roman"/>
          <w:sz w:val="22"/>
        </w:rPr>
        <w:t>Supplementary</w:t>
      </w:r>
      <w:r w:rsidR="0036289C" w:rsidRPr="00966D4C">
        <w:rPr>
          <w:rFonts w:ascii="Times New Roman" w:hAnsi="Times New Roman" w:cs="Times New Roman" w:hint="eastAsia"/>
          <w:sz w:val="22"/>
        </w:rPr>
        <w:t xml:space="preserve"> Figure </w:t>
      </w:r>
      <w:r w:rsidR="00A96BEB">
        <w:rPr>
          <w:rFonts w:ascii="Times New Roman" w:hAnsi="Times New Roman" w:cs="Times New Roman" w:hint="eastAsia"/>
          <w:sz w:val="22"/>
        </w:rPr>
        <w:t>7</w:t>
      </w:r>
      <w:r w:rsidR="00473E48" w:rsidRPr="00966D4C">
        <w:rPr>
          <w:rFonts w:ascii="Times New Roman" w:hAnsi="Times New Roman" w:cs="Times New Roman" w:hint="eastAsia"/>
          <w:sz w:val="22"/>
        </w:rPr>
        <w:t>)</w:t>
      </w:r>
      <w:r w:rsidRPr="00966D4C">
        <w:rPr>
          <w:rFonts w:ascii="Times New Roman" w:hAnsi="Times New Roman" w:cs="Times New Roman"/>
          <w:sz w:val="22"/>
        </w:rPr>
        <w:t xml:space="preserve">. </w:t>
      </w:r>
      <w:r w:rsidR="007E3544" w:rsidRPr="00966D4C">
        <w:rPr>
          <w:rFonts w:ascii="Times New Roman" w:hAnsi="Times New Roman" w:cs="Times New Roman" w:hint="eastAsia"/>
          <w:sz w:val="22"/>
        </w:rPr>
        <w:t>AFM cantilever</w:t>
      </w:r>
      <w:r w:rsidR="009C4B1F" w:rsidRPr="00966D4C">
        <w:rPr>
          <w:rFonts w:ascii="Times New Roman" w:hAnsi="Times New Roman" w:cs="Times New Roman" w:hint="eastAsia"/>
          <w:sz w:val="22"/>
        </w:rPr>
        <w:t>s</w:t>
      </w:r>
      <w:r w:rsidR="007E3544" w:rsidRPr="00966D4C">
        <w:rPr>
          <w:rFonts w:ascii="Times New Roman" w:hAnsi="Times New Roman" w:cs="Times New Roman" w:hint="eastAsia"/>
          <w:sz w:val="22"/>
        </w:rPr>
        <w:t xml:space="preserve"> </w:t>
      </w:r>
      <w:r w:rsidR="007F4422" w:rsidRPr="00966D4C">
        <w:rPr>
          <w:rFonts w:ascii="Times New Roman" w:hAnsi="Times New Roman" w:cs="Times New Roman"/>
          <w:sz w:val="22"/>
        </w:rPr>
        <w:t>with a</w:t>
      </w:r>
      <w:r w:rsidR="007F4422" w:rsidRPr="00966D4C">
        <w:rPr>
          <w:rFonts w:ascii="Times New Roman" w:hAnsi="Times New Roman" w:cs="Times New Roman" w:hint="eastAsia"/>
          <w:sz w:val="22"/>
        </w:rPr>
        <w:t xml:space="preserve"> </w:t>
      </w:r>
      <w:r w:rsidR="007E3544" w:rsidRPr="00966D4C">
        <w:rPr>
          <w:rFonts w:ascii="Times New Roman" w:hAnsi="Times New Roman" w:cs="Times New Roman" w:hint="eastAsia"/>
          <w:sz w:val="22"/>
        </w:rPr>
        <w:t xml:space="preserve">sharp tip </w:t>
      </w:r>
      <w:r w:rsidR="007E3544" w:rsidRPr="00966D4C">
        <w:rPr>
          <w:rFonts w:ascii="Times New Roman" w:hAnsi="Times New Roman" w:cs="Times New Roman"/>
          <w:sz w:val="22"/>
        </w:rPr>
        <w:t>suffer</w:t>
      </w:r>
      <w:r w:rsidR="007E3544" w:rsidRPr="00966D4C">
        <w:rPr>
          <w:rFonts w:ascii="Times New Roman" w:hAnsi="Times New Roman" w:cs="Times New Roman" w:hint="eastAsia"/>
          <w:sz w:val="22"/>
        </w:rPr>
        <w:t xml:space="preserve"> from </w:t>
      </w:r>
      <w:r w:rsidR="007E3544" w:rsidRPr="00966D4C">
        <w:rPr>
          <w:rFonts w:ascii="Times New Roman" w:hAnsi="Times New Roman" w:cs="Times New Roman"/>
          <w:sz w:val="22"/>
        </w:rPr>
        <w:t>several</w:t>
      </w:r>
      <w:r w:rsidR="007E3544" w:rsidRPr="00966D4C">
        <w:rPr>
          <w:rFonts w:ascii="Times New Roman" w:hAnsi="Times New Roman" w:cs="Times New Roman" w:hint="eastAsia"/>
          <w:sz w:val="22"/>
        </w:rPr>
        <w:t xml:space="preserve"> drawbacks. Firstly, </w:t>
      </w:r>
      <w:r w:rsidRPr="00966D4C">
        <w:rPr>
          <w:rFonts w:ascii="Times New Roman" w:hAnsi="Times New Roman" w:cs="Times New Roman"/>
          <w:sz w:val="22"/>
        </w:rPr>
        <w:t>significant deviations of the contact radius (&lt; 25%) may occur</w:t>
      </w:r>
      <w:r w:rsidR="00E208AA" w:rsidRPr="00966D4C">
        <w:rPr>
          <w:rFonts w:ascii="Times New Roman" w:hAnsi="Times New Roman" w:cs="Times New Roman"/>
          <w:sz w:val="22"/>
        </w:rPr>
        <w:t xml:space="preserve"> during manufacturing</w:t>
      </w:r>
      <w:r w:rsidR="00825992" w:rsidRPr="00966D4C">
        <w:rPr>
          <w:rFonts w:ascii="Times New Roman" w:hAnsi="Times New Roman" w:cs="Times New Roman" w:hint="eastAsia"/>
          <w:sz w:val="22"/>
        </w:rPr>
        <w:t xml:space="preserve">, </w:t>
      </w:r>
      <w:r w:rsidR="00F45B86" w:rsidRPr="00966D4C">
        <w:rPr>
          <w:rFonts w:ascii="Times New Roman" w:hAnsi="Times New Roman" w:cs="Times New Roman"/>
          <w:sz w:val="22"/>
        </w:rPr>
        <w:t xml:space="preserve">which would </w:t>
      </w:r>
      <w:r w:rsidR="00825992" w:rsidRPr="00966D4C">
        <w:rPr>
          <w:rFonts w:ascii="Times New Roman" w:hAnsi="Times New Roman" w:cs="Times New Roman" w:hint="eastAsia"/>
          <w:sz w:val="22"/>
        </w:rPr>
        <w:t>result</w:t>
      </w:r>
      <w:r w:rsidR="00F45B86" w:rsidRPr="00966D4C">
        <w:rPr>
          <w:rFonts w:ascii="Times New Roman" w:hAnsi="Times New Roman" w:cs="Times New Roman"/>
          <w:sz w:val="22"/>
        </w:rPr>
        <w:t xml:space="preserve"> in</w:t>
      </w:r>
      <w:r w:rsidRPr="00966D4C">
        <w:rPr>
          <w:rFonts w:ascii="Times New Roman" w:hAnsi="Times New Roman" w:cs="Times New Roman"/>
          <w:sz w:val="22"/>
        </w:rPr>
        <w:t xml:space="preserve"> change</w:t>
      </w:r>
      <w:r w:rsidR="00CA6C7A" w:rsidRPr="00966D4C">
        <w:rPr>
          <w:rFonts w:ascii="Times New Roman" w:hAnsi="Times New Roman" w:cs="Times New Roman"/>
          <w:sz w:val="22"/>
        </w:rPr>
        <w:t xml:space="preserve"> in</w:t>
      </w:r>
      <w:r w:rsidRPr="00966D4C">
        <w:rPr>
          <w:rFonts w:ascii="Times New Roman" w:hAnsi="Times New Roman" w:cs="Times New Roman"/>
          <w:sz w:val="22"/>
        </w:rPr>
        <w:t xml:space="preserve"> geometry when tips of radius </w:t>
      </w:r>
      <w:r w:rsidRPr="00966D4C">
        <w:rPr>
          <w:rFonts w:ascii="Times New Roman" w:hAnsi="Times New Roman" w:cs="Times New Roman"/>
          <w:i/>
          <w:iCs/>
          <w:sz w:val="22"/>
        </w:rPr>
        <w:t>R</w:t>
      </w:r>
      <w:r w:rsidRPr="00966D4C">
        <w:rPr>
          <w:rFonts w:ascii="Times New Roman" w:hAnsi="Times New Roman" w:cs="Times New Roman"/>
          <w:sz w:val="22"/>
        </w:rPr>
        <w:t xml:space="preserve"> ≈ 10</w:t>
      </w:r>
      <w:r w:rsidR="00B0079E">
        <w:rPr>
          <w:rFonts w:ascii="Times New Roman" w:hAnsi="Times New Roman" w:cs="Times New Roman" w:hint="eastAsia"/>
          <w:sz w:val="22"/>
        </w:rPr>
        <w:t xml:space="preserve"> - </w:t>
      </w:r>
      <w:r w:rsidRPr="00966D4C">
        <w:rPr>
          <w:rFonts w:ascii="Times New Roman" w:hAnsi="Times New Roman" w:cs="Times New Roman"/>
          <w:sz w:val="22"/>
        </w:rPr>
        <w:t>100 nm are used</w:t>
      </w:r>
      <w:hyperlink w:anchor="_ENREF_6" w:tooltip="Luan, 2005 #669" w:history="1">
        <w:r w:rsidR="00893EC5" w:rsidRPr="00966D4C">
          <w:rPr>
            <w:rFonts w:ascii="Times New Roman" w:hAnsi="Times New Roman" w:cs="Times New Roman"/>
            <w:sz w:val="22"/>
          </w:rPr>
          <w:fldChar w:fldCharType="begin"/>
        </w:r>
        <w:r w:rsidR="00893EC5">
          <w:rPr>
            <w:rFonts w:ascii="Times New Roman" w:hAnsi="Times New Roman" w:cs="Times New Roman"/>
            <w:sz w:val="22"/>
          </w:rPr>
          <w:instrText xml:space="preserve"> ADDIN EN.CITE &lt;EndNote&gt;&lt;Cite&gt;&lt;Author&gt;Luan&lt;/Author&gt;&lt;Year&gt;2005&lt;/Year&gt;&lt;RecNum&gt;669&lt;/RecNum&gt;&lt;DisplayText&gt;&lt;style face="superscript"&gt;6&lt;/style&gt;&lt;/DisplayText&gt;&lt;record&gt;&lt;rec-number&gt;669&lt;/rec-number&gt;&lt;foreign-keys&gt;&lt;key app="EN" db-id="te5rtr5085ptsyezwd8vfavip9ws5xrfvx2r"&gt;669&lt;/key&gt;&lt;/foreign-keys&gt;&lt;ref-type name="Journal Article"&gt;17&lt;/ref-type&gt;&lt;contributors&gt;&lt;authors&gt;&lt;author&gt;Luan, Binquan&lt;/author&gt;&lt;author&gt;Robbins, Mark O&lt;/author&gt;&lt;/authors&gt;&lt;/contributors&gt;&lt;titles&gt;&lt;title&gt;The breakdown of continuum models for mechanical contacts&lt;/title&gt;&lt;secondary-title&gt;Nature&lt;/secondary-title&gt;&lt;/titles&gt;&lt;pages&gt;929-932&lt;/pages&gt;&lt;volume&gt;435&lt;/volume&gt;&lt;number&gt;7044&lt;/number&gt;&lt;dates&gt;&lt;year&gt;2005&lt;/year&gt;&lt;/dates&gt;&lt;isbn&gt;0028-0836&lt;/isbn&gt;&lt;urls&gt;&lt;/urls&gt;&lt;/record&gt;&lt;/Cite&gt;&lt;/EndNote&gt;</w:instrText>
        </w:r>
        <w:r w:rsidR="00893EC5" w:rsidRPr="00966D4C">
          <w:rPr>
            <w:rFonts w:ascii="Times New Roman" w:hAnsi="Times New Roman" w:cs="Times New Roman"/>
            <w:sz w:val="22"/>
          </w:rPr>
          <w:fldChar w:fldCharType="separate"/>
        </w:r>
        <w:r w:rsidR="00893EC5" w:rsidRPr="00B2320E">
          <w:rPr>
            <w:rFonts w:ascii="Times New Roman" w:hAnsi="Times New Roman" w:cs="Times New Roman"/>
            <w:noProof/>
            <w:sz w:val="22"/>
            <w:vertAlign w:val="superscript"/>
          </w:rPr>
          <w:t>6</w:t>
        </w:r>
        <w:r w:rsidR="00893EC5" w:rsidRPr="00966D4C">
          <w:rPr>
            <w:rFonts w:ascii="Times New Roman" w:hAnsi="Times New Roman" w:cs="Times New Roman"/>
            <w:sz w:val="22"/>
          </w:rPr>
          <w:fldChar w:fldCharType="end"/>
        </w:r>
      </w:hyperlink>
      <w:r w:rsidR="00CA6C7A" w:rsidRPr="00966D4C">
        <w:rPr>
          <w:rFonts w:ascii="Times New Roman" w:hAnsi="Times New Roman" w:cs="Times New Roman"/>
          <w:sz w:val="22"/>
        </w:rPr>
        <w:t xml:space="preserve">. </w:t>
      </w:r>
      <w:r w:rsidR="000B5811" w:rsidRPr="00966D4C">
        <w:rPr>
          <w:rFonts w:ascii="Times New Roman" w:hAnsi="Times New Roman" w:cs="Times New Roman"/>
          <w:sz w:val="22"/>
        </w:rPr>
        <w:t>Hence, e</w:t>
      </w:r>
      <w:r w:rsidR="00950FE0" w:rsidRPr="00966D4C">
        <w:rPr>
          <w:rFonts w:ascii="Times New Roman" w:hAnsi="Times New Roman" w:cs="Times New Roman"/>
          <w:sz w:val="22"/>
        </w:rPr>
        <w:t>stimates of initial contact pressure based on Hertzian theory</w:t>
      </w:r>
      <w:r w:rsidR="000B5811" w:rsidRPr="00966D4C">
        <w:rPr>
          <w:rFonts w:ascii="Times New Roman" w:hAnsi="Times New Roman" w:cs="Times New Roman" w:hint="eastAsia"/>
          <w:sz w:val="22"/>
        </w:rPr>
        <w:t xml:space="preserve"> </w:t>
      </w:r>
      <w:r w:rsidR="000B5811" w:rsidRPr="00966D4C">
        <w:rPr>
          <w:rFonts w:ascii="Times New Roman" w:hAnsi="Times New Roman" w:cs="Times New Roman"/>
          <w:sz w:val="22"/>
        </w:rPr>
        <w:t>will be</w:t>
      </w:r>
      <w:r w:rsidR="000B5811" w:rsidRPr="00966D4C">
        <w:rPr>
          <w:rFonts w:ascii="Times New Roman" w:hAnsi="Times New Roman" w:cs="Times New Roman" w:hint="eastAsia"/>
          <w:sz w:val="22"/>
        </w:rPr>
        <w:t xml:space="preserve"> less accurate</w:t>
      </w:r>
      <w:r w:rsidR="00950FE0" w:rsidRPr="00966D4C">
        <w:rPr>
          <w:rFonts w:ascii="Times New Roman" w:hAnsi="Times New Roman" w:cs="Times New Roman" w:hint="eastAsia"/>
          <w:sz w:val="22"/>
        </w:rPr>
        <w:t>.</w:t>
      </w:r>
      <w:r w:rsidRPr="00966D4C">
        <w:rPr>
          <w:rFonts w:ascii="Times New Roman" w:hAnsi="Times New Roman" w:cs="Times New Roman"/>
          <w:sz w:val="22"/>
        </w:rPr>
        <w:t xml:space="preserve"> </w:t>
      </w:r>
      <w:r w:rsidR="003B2B0C" w:rsidRPr="00966D4C">
        <w:rPr>
          <w:rFonts w:ascii="Times New Roman" w:hAnsi="Times New Roman" w:cs="Times New Roman" w:hint="eastAsia"/>
          <w:sz w:val="22"/>
        </w:rPr>
        <w:t xml:space="preserve">In addition, </w:t>
      </w:r>
      <w:proofErr w:type="spellStart"/>
      <w:r w:rsidR="002321C9" w:rsidRPr="00966D4C">
        <w:rPr>
          <w:rFonts w:ascii="Times New Roman" w:hAnsi="Times New Roman" w:cs="Times New Roman" w:hint="eastAsia"/>
          <w:sz w:val="22"/>
        </w:rPr>
        <w:t>tribofilms</w:t>
      </w:r>
      <w:proofErr w:type="spellEnd"/>
      <w:r w:rsidR="002321C9" w:rsidRPr="00966D4C">
        <w:rPr>
          <w:rFonts w:ascii="Times New Roman" w:hAnsi="Times New Roman" w:cs="Times New Roman" w:hint="eastAsia"/>
          <w:sz w:val="22"/>
        </w:rPr>
        <w:t xml:space="preserve"> </w:t>
      </w:r>
      <w:r w:rsidR="002321C9" w:rsidRPr="00966D4C">
        <w:rPr>
          <w:rFonts w:ascii="Times New Roman" w:hAnsi="Times New Roman" w:cs="Times New Roman"/>
          <w:sz w:val="22"/>
        </w:rPr>
        <w:t>formed</w:t>
      </w:r>
      <w:r w:rsidR="002321C9" w:rsidRPr="00966D4C">
        <w:rPr>
          <w:rFonts w:ascii="Times New Roman" w:hAnsi="Times New Roman" w:cs="Times New Roman" w:hint="eastAsia"/>
          <w:sz w:val="22"/>
        </w:rPr>
        <w:t xml:space="preserve"> </w:t>
      </w:r>
      <w:r w:rsidR="007D0C07" w:rsidRPr="00966D4C">
        <w:rPr>
          <w:rFonts w:ascii="Times New Roman" w:hAnsi="Times New Roman" w:cs="Times New Roman" w:hint="eastAsia"/>
          <w:sz w:val="22"/>
        </w:rPr>
        <w:t xml:space="preserve">by sliding nanocontacts </w:t>
      </w:r>
      <w:r w:rsidR="00850E4B" w:rsidRPr="00966D4C">
        <w:rPr>
          <w:rFonts w:ascii="Times New Roman" w:hAnsi="Times New Roman" w:cs="Times New Roman" w:hint="eastAsia"/>
          <w:sz w:val="22"/>
        </w:rPr>
        <w:t>using</w:t>
      </w:r>
      <w:r w:rsidR="00175382" w:rsidRPr="00966D4C">
        <w:rPr>
          <w:rFonts w:ascii="Times New Roman" w:hAnsi="Times New Roman" w:cs="Times New Roman" w:hint="eastAsia"/>
          <w:sz w:val="22"/>
        </w:rPr>
        <w:t xml:space="preserve"> sharp AFM tip </w:t>
      </w:r>
      <w:r w:rsidR="007D0C07" w:rsidRPr="00966D4C">
        <w:rPr>
          <w:rFonts w:ascii="Times New Roman" w:hAnsi="Times New Roman" w:cs="Times New Roman" w:hint="eastAsia"/>
          <w:sz w:val="22"/>
        </w:rPr>
        <w:t>(</w:t>
      </w:r>
      <w:r w:rsidR="003B2B0C" w:rsidRPr="00966D4C">
        <w:rPr>
          <w:rFonts w:ascii="Times New Roman" w:hAnsi="Times New Roman" w:cs="Times New Roman" w:hint="eastAsia"/>
          <w:sz w:val="22"/>
        </w:rPr>
        <w:t xml:space="preserve">to </w:t>
      </w:r>
      <w:r w:rsidR="00BF382C" w:rsidRPr="00966D4C">
        <w:rPr>
          <w:rFonts w:ascii="Times New Roman" w:hAnsi="Times New Roman" w:cs="Times New Roman" w:hint="eastAsia"/>
          <w:sz w:val="22"/>
        </w:rPr>
        <w:t xml:space="preserve">achieve </w:t>
      </w:r>
      <w:r w:rsidR="001F1CA7" w:rsidRPr="00966D4C">
        <w:rPr>
          <w:rFonts w:ascii="Times New Roman" w:hAnsi="Times New Roman" w:cs="Times New Roman" w:hint="eastAsia"/>
          <w:sz w:val="22"/>
        </w:rPr>
        <w:t>so</w:t>
      </w:r>
      <w:r w:rsidR="00175382" w:rsidRPr="00966D4C">
        <w:rPr>
          <w:rFonts w:ascii="Times New Roman" w:hAnsi="Times New Roman" w:cs="Times New Roman" w:hint="eastAsia"/>
          <w:sz w:val="22"/>
        </w:rPr>
        <w:t>-</w:t>
      </w:r>
      <w:r w:rsidR="007D0C07" w:rsidRPr="00966D4C">
        <w:rPr>
          <w:rFonts w:ascii="Times New Roman" w:hAnsi="Times New Roman" w:cs="Times New Roman" w:hint="eastAsia"/>
          <w:sz w:val="22"/>
        </w:rPr>
        <w:t>call</w:t>
      </w:r>
      <w:r w:rsidR="00FC6DE7" w:rsidRPr="00966D4C">
        <w:rPr>
          <w:rFonts w:ascii="Times New Roman" w:hAnsi="Times New Roman" w:cs="Times New Roman" w:hint="eastAsia"/>
          <w:sz w:val="22"/>
        </w:rPr>
        <w:t xml:space="preserve">ed </w:t>
      </w:r>
      <w:r w:rsidR="007D0C07" w:rsidRPr="00966D4C">
        <w:rPr>
          <w:rFonts w:ascii="Times New Roman" w:hAnsi="Times New Roman" w:cs="Times New Roman" w:hint="eastAsia"/>
          <w:sz w:val="22"/>
        </w:rPr>
        <w:t xml:space="preserve">single asperity contact) </w:t>
      </w:r>
      <w:r w:rsidR="00BF382C" w:rsidRPr="00966D4C">
        <w:rPr>
          <w:rFonts w:ascii="Times New Roman" w:hAnsi="Times New Roman" w:cs="Times New Roman" w:hint="eastAsia"/>
          <w:sz w:val="22"/>
        </w:rPr>
        <w:t xml:space="preserve">may be </w:t>
      </w:r>
      <w:r w:rsidR="00BF382C" w:rsidRPr="00966D4C">
        <w:rPr>
          <w:rFonts w:ascii="Times New Roman" w:hAnsi="Times New Roman" w:cs="Times New Roman"/>
          <w:sz w:val="22"/>
        </w:rPr>
        <w:t>partially</w:t>
      </w:r>
      <w:r w:rsidR="00BF382C" w:rsidRPr="00966D4C">
        <w:rPr>
          <w:rFonts w:ascii="Times New Roman" w:hAnsi="Times New Roman" w:cs="Times New Roman" w:hint="eastAsia"/>
          <w:sz w:val="22"/>
        </w:rPr>
        <w:t xml:space="preserve"> removed </w:t>
      </w:r>
      <w:r w:rsidR="001E4EE8" w:rsidRPr="00966D4C">
        <w:rPr>
          <w:rFonts w:ascii="Times New Roman" w:hAnsi="Times New Roman" w:cs="Times New Roman" w:hint="eastAsia"/>
          <w:sz w:val="22"/>
        </w:rPr>
        <w:t>even within a</w:t>
      </w:r>
      <w:r w:rsidR="00D639E4" w:rsidRPr="00966D4C">
        <w:rPr>
          <w:rFonts w:ascii="Times New Roman" w:hAnsi="Times New Roman" w:cs="Times New Roman" w:hint="eastAsia"/>
          <w:sz w:val="22"/>
        </w:rPr>
        <w:t xml:space="preserve"> single </w:t>
      </w:r>
      <w:r w:rsidR="002321C9" w:rsidRPr="00966D4C">
        <w:rPr>
          <w:rFonts w:ascii="Times New Roman" w:hAnsi="Times New Roman" w:cs="Times New Roman" w:hint="eastAsia"/>
          <w:sz w:val="22"/>
        </w:rPr>
        <w:t xml:space="preserve">scanning </w:t>
      </w:r>
      <w:r w:rsidR="001E4EE8" w:rsidRPr="00966D4C">
        <w:rPr>
          <w:rFonts w:ascii="Times New Roman" w:hAnsi="Times New Roman" w:cs="Times New Roman" w:hint="eastAsia"/>
          <w:sz w:val="22"/>
        </w:rPr>
        <w:t>cycle</w:t>
      </w:r>
      <w:r w:rsidR="002321C9" w:rsidRPr="00966D4C">
        <w:rPr>
          <w:rFonts w:ascii="Times New Roman" w:hAnsi="Times New Roman" w:cs="Times New Roman" w:hint="eastAsia"/>
          <w:sz w:val="22"/>
        </w:rPr>
        <w:t xml:space="preserve"> due to the wear</w:t>
      </w:r>
      <w:hyperlink w:anchor="_ENREF_7" w:tooltip="Zhang, 2020 #670" w:history="1">
        <w:r w:rsidR="00893EC5" w:rsidRPr="00966D4C">
          <w:rPr>
            <w:rFonts w:ascii="Times New Roman" w:hAnsi="Times New Roman" w:cs="Times New Roman"/>
            <w:sz w:val="22"/>
          </w:rPr>
          <w:fldChar w:fldCharType="begin"/>
        </w:r>
        <w:r w:rsidR="00893EC5">
          <w:rPr>
            <w:rFonts w:ascii="Times New Roman" w:hAnsi="Times New Roman" w:cs="Times New Roman"/>
            <w:sz w:val="22"/>
          </w:rPr>
          <w:instrText xml:space="preserve"> ADDIN EN.CITE &lt;EndNote&gt;&lt;Cite&gt;&lt;Author&gt;Zhang&lt;/Author&gt;&lt;Year&gt;2020&lt;/Year&gt;&lt;RecNum&gt;670&lt;/RecNum&gt;&lt;DisplayText&gt;&lt;style face="superscript"&gt;7&lt;/style&gt;&lt;/DisplayText&gt;&lt;record&gt;&lt;rec-number&gt;670&lt;/rec-number&gt;&lt;foreign-keys&gt;&lt;key app="EN" db-id="te5rtr5085ptsyezwd8vfavip9ws5xrfvx2r"&gt;670&lt;/key&gt;&lt;/foreign-keys&gt;&lt;ref-type name="Journal Article"&gt;17&lt;/ref-type&gt;&lt;contributors&gt;&lt;authors&gt;&lt;author&gt;Zhang, Jie&lt;/author&gt;&lt;author&gt;Ewen, James P&lt;/author&gt;&lt;author&gt;Ueda, Mao&lt;/author&gt;&lt;author&gt;Wong, Janet SS&lt;/author&gt;&lt;author&gt;Spikes, Hugh A&lt;/author&gt;&lt;/authors&gt;&lt;/contributors&gt;&lt;titles&gt;&lt;title&gt;Mechanochemistry of zinc dialkyldithiophosphate on steel surfaces under elastohydrodynamic lubrication conditions&lt;/title&gt;&lt;secondary-title&gt;ACS applied materials &amp;amp; interfaces&lt;/secondary-title&gt;&lt;/titles&gt;&lt;periodical&gt;&lt;full-title&gt;ACS applied materials &amp;amp; interfaces&lt;/full-title&gt;&lt;/periodical&gt;&lt;pages&gt;6662-6676&lt;/pages&gt;&lt;volume&gt;12&lt;/volume&gt;&lt;number&gt;5&lt;/number&gt;&lt;dates&gt;&lt;year&gt;2020&lt;/year&gt;&lt;/dates&gt;&lt;isbn&gt;1944-8244&lt;/isbn&gt;&lt;urls&gt;&lt;/urls&gt;&lt;/record&gt;&lt;/Cite&gt;&lt;/EndNote&gt;</w:instrText>
        </w:r>
        <w:r w:rsidR="00893EC5" w:rsidRPr="00966D4C">
          <w:rPr>
            <w:rFonts w:ascii="Times New Roman" w:hAnsi="Times New Roman" w:cs="Times New Roman"/>
            <w:sz w:val="22"/>
          </w:rPr>
          <w:fldChar w:fldCharType="separate"/>
        </w:r>
        <w:r w:rsidR="00893EC5" w:rsidRPr="00B2320E">
          <w:rPr>
            <w:rFonts w:ascii="Times New Roman" w:hAnsi="Times New Roman" w:cs="Times New Roman"/>
            <w:noProof/>
            <w:sz w:val="22"/>
            <w:vertAlign w:val="superscript"/>
          </w:rPr>
          <w:t>7</w:t>
        </w:r>
        <w:r w:rsidR="00893EC5" w:rsidRPr="00966D4C">
          <w:rPr>
            <w:rFonts w:ascii="Times New Roman" w:hAnsi="Times New Roman" w:cs="Times New Roman"/>
            <w:sz w:val="22"/>
          </w:rPr>
          <w:fldChar w:fldCharType="end"/>
        </w:r>
      </w:hyperlink>
      <w:r w:rsidR="002321C9" w:rsidRPr="00966D4C">
        <w:rPr>
          <w:rFonts w:ascii="Times New Roman" w:hAnsi="Times New Roman" w:cs="Times New Roman" w:hint="eastAsia"/>
          <w:sz w:val="22"/>
        </w:rPr>
        <w:t xml:space="preserve">, </w:t>
      </w:r>
      <w:r w:rsidR="002321C9" w:rsidRPr="00966D4C">
        <w:rPr>
          <w:rFonts w:ascii="Times New Roman" w:hAnsi="Times New Roman" w:cs="Times New Roman"/>
          <w:sz w:val="22"/>
        </w:rPr>
        <w:t>especially</w:t>
      </w:r>
      <w:r w:rsidR="002321C9" w:rsidRPr="00966D4C">
        <w:rPr>
          <w:rFonts w:ascii="Times New Roman" w:hAnsi="Times New Roman" w:cs="Times New Roman" w:hint="eastAsia"/>
          <w:sz w:val="22"/>
        </w:rPr>
        <w:t xml:space="preserve"> during the early stages of </w:t>
      </w:r>
      <w:proofErr w:type="spellStart"/>
      <w:r w:rsidR="002321C9" w:rsidRPr="00966D4C">
        <w:rPr>
          <w:rFonts w:ascii="Times New Roman" w:hAnsi="Times New Roman" w:cs="Times New Roman" w:hint="eastAsia"/>
          <w:sz w:val="22"/>
        </w:rPr>
        <w:t>tribofilm</w:t>
      </w:r>
      <w:proofErr w:type="spellEnd"/>
      <w:r w:rsidR="002321C9" w:rsidRPr="00966D4C">
        <w:rPr>
          <w:rFonts w:ascii="Times New Roman" w:hAnsi="Times New Roman" w:cs="Times New Roman" w:hint="eastAsia"/>
          <w:sz w:val="22"/>
        </w:rPr>
        <w:t xml:space="preserve"> formation</w:t>
      </w:r>
      <w:r w:rsidR="00BF382C" w:rsidRPr="00966D4C">
        <w:rPr>
          <w:rFonts w:ascii="Times New Roman" w:hAnsi="Times New Roman" w:cs="Times New Roman" w:hint="eastAsia"/>
          <w:sz w:val="22"/>
        </w:rPr>
        <w:t xml:space="preserve"> where the film is less durable.</w:t>
      </w:r>
      <w:r w:rsidR="002321C9" w:rsidRPr="00966D4C">
        <w:rPr>
          <w:rFonts w:ascii="Times New Roman" w:hAnsi="Times New Roman" w:cs="Times New Roman" w:hint="eastAsia"/>
          <w:sz w:val="22"/>
        </w:rPr>
        <w:t xml:space="preserve"> </w:t>
      </w:r>
      <w:r w:rsidR="003859DC" w:rsidRPr="00966D4C">
        <w:rPr>
          <w:rFonts w:ascii="Times New Roman" w:hAnsi="Times New Roman" w:cs="Times New Roman"/>
          <w:sz w:val="22"/>
        </w:rPr>
        <w:t>Finally</w:t>
      </w:r>
      <w:r w:rsidR="003859DC" w:rsidRPr="00966D4C">
        <w:rPr>
          <w:rFonts w:ascii="Times New Roman" w:hAnsi="Times New Roman" w:cs="Times New Roman" w:hint="eastAsia"/>
          <w:sz w:val="22"/>
        </w:rPr>
        <w:t>, f</w:t>
      </w:r>
      <w:r w:rsidRPr="00966D4C">
        <w:rPr>
          <w:rFonts w:ascii="Times New Roman" w:hAnsi="Times New Roman" w:cs="Times New Roman"/>
          <w:sz w:val="22"/>
        </w:rPr>
        <w:t xml:space="preserve">lattening effect of </w:t>
      </w:r>
      <w:proofErr w:type="gramStart"/>
      <w:r w:rsidRPr="00966D4C">
        <w:rPr>
          <w:rFonts w:ascii="Times New Roman" w:hAnsi="Times New Roman" w:cs="Times New Roman"/>
          <w:sz w:val="22"/>
        </w:rPr>
        <w:t>tip</w:t>
      </w:r>
      <w:proofErr w:type="gramEnd"/>
      <w:r w:rsidRPr="00966D4C">
        <w:rPr>
          <w:rFonts w:ascii="Times New Roman" w:hAnsi="Times New Roman" w:cs="Times New Roman"/>
          <w:sz w:val="22"/>
        </w:rPr>
        <w:t xml:space="preserve"> </w:t>
      </w:r>
      <w:r w:rsidR="003859DC" w:rsidRPr="00966D4C">
        <w:rPr>
          <w:rFonts w:ascii="Times New Roman" w:hAnsi="Times New Roman" w:cs="Times New Roman" w:hint="eastAsia"/>
          <w:sz w:val="22"/>
        </w:rPr>
        <w:t xml:space="preserve">is </w:t>
      </w:r>
      <w:r w:rsidR="006A2927" w:rsidRPr="00966D4C">
        <w:rPr>
          <w:rFonts w:ascii="Times New Roman" w:hAnsi="Times New Roman" w:cs="Times New Roman" w:hint="eastAsia"/>
          <w:sz w:val="22"/>
        </w:rPr>
        <w:t>more</w:t>
      </w:r>
      <w:r w:rsidRPr="00966D4C">
        <w:rPr>
          <w:rFonts w:ascii="Times New Roman" w:hAnsi="Times New Roman" w:cs="Times New Roman"/>
          <w:sz w:val="22"/>
        </w:rPr>
        <w:t xml:space="preserve"> likely to occur</w:t>
      </w:r>
      <w:r w:rsidR="00890A30" w:rsidRPr="00966D4C">
        <w:rPr>
          <w:rFonts w:ascii="Times New Roman" w:hAnsi="Times New Roman" w:cs="Times New Roman"/>
          <w:sz w:val="22"/>
        </w:rPr>
        <w:t xml:space="preserve"> due to wear and tear</w:t>
      </w:r>
      <w:r w:rsidR="003859DC" w:rsidRPr="00966D4C">
        <w:rPr>
          <w:rFonts w:ascii="Times New Roman" w:hAnsi="Times New Roman" w:cs="Times New Roman" w:hint="eastAsia"/>
          <w:sz w:val="22"/>
        </w:rPr>
        <w:t xml:space="preserve">, </w:t>
      </w:r>
      <w:r w:rsidR="003D67C4" w:rsidRPr="00966D4C">
        <w:rPr>
          <w:rFonts w:ascii="Times New Roman" w:hAnsi="Times New Roman" w:cs="Times New Roman"/>
          <w:sz w:val="22"/>
        </w:rPr>
        <w:t>leading to inaccurate</w:t>
      </w:r>
      <w:r w:rsidR="003859DC" w:rsidRPr="00966D4C">
        <w:rPr>
          <w:rFonts w:ascii="Times New Roman" w:hAnsi="Times New Roman" w:cs="Times New Roman" w:hint="eastAsia"/>
          <w:sz w:val="22"/>
        </w:rPr>
        <w:t xml:space="preserve"> </w:t>
      </w:r>
      <w:r w:rsidR="00C12633" w:rsidRPr="00966D4C">
        <w:rPr>
          <w:rFonts w:ascii="Times New Roman" w:hAnsi="Times New Roman" w:cs="Times New Roman"/>
          <w:sz w:val="22"/>
        </w:rPr>
        <w:t xml:space="preserve">analysis on the </w:t>
      </w:r>
      <w:r w:rsidR="003859DC" w:rsidRPr="00966D4C">
        <w:rPr>
          <w:rFonts w:ascii="Times New Roman" w:hAnsi="Times New Roman" w:cs="Times New Roman" w:hint="eastAsia"/>
          <w:sz w:val="22"/>
        </w:rPr>
        <w:t xml:space="preserve">formation </w:t>
      </w:r>
      <w:r w:rsidR="003859DC" w:rsidRPr="00966D4C">
        <w:rPr>
          <w:rFonts w:ascii="Times New Roman" w:hAnsi="Times New Roman" w:cs="Times New Roman"/>
          <w:sz w:val="22"/>
        </w:rPr>
        <w:t>kinetic</w:t>
      </w:r>
      <w:r w:rsidR="00C12633" w:rsidRPr="00966D4C">
        <w:rPr>
          <w:rFonts w:ascii="Times New Roman" w:hAnsi="Times New Roman" w:cs="Times New Roman"/>
          <w:sz w:val="22"/>
        </w:rPr>
        <w:t>s</w:t>
      </w:r>
      <w:hyperlink w:anchor="_ENREF_8" w:tooltip="Liu, 2010 #667" w:history="1">
        <w:r w:rsidR="00893EC5" w:rsidRPr="00966D4C">
          <w:rPr>
            <w:rFonts w:ascii="Times New Roman" w:hAnsi="Times New Roman" w:cs="Times New Roman"/>
            <w:sz w:val="22"/>
          </w:rPr>
          <w:fldChar w:fldCharType="begin">
            <w:fldData xml:space="preserve">PEVuZE5vdGU+PENpdGU+PEF1dGhvcj5MaXU8L0F1dGhvcj48WWVhcj4yMDEwPC9ZZWFyPjxSZWNO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</w:fldData>
          </w:fldChar>
        </w:r>
        <w:r w:rsidR="00893EC5">
          <w:rPr>
            <w:rFonts w:ascii="Times New Roman" w:hAnsi="Times New Roman" w:cs="Times New Roman"/>
            <w:sz w:val="22"/>
          </w:rPr>
          <w:instrText xml:space="preserve"> ADDIN EN.CITE </w:instrText>
        </w:r>
        <w:r w:rsidR="00893EC5">
          <w:rPr>
            <w:rFonts w:ascii="Times New Roman" w:hAnsi="Times New Roman" w:cs="Times New Roman"/>
            <w:sz w:val="22"/>
          </w:rPr>
          <w:fldChar w:fldCharType="begin">
            <w:fldData xml:space="preserve">PEVuZE5vdGU+PENpdGU+PEF1dGhvcj5MaXU8L0F1dGhvcj48WWVhcj4yMDEwPC9ZZWFyPjxSZWNO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</w:fldData>
          </w:fldChar>
        </w:r>
        <w:r w:rsidR="00893EC5">
          <w:rPr>
            <w:rFonts w:ascii="Times New Roman" w:hAnsi="Times New Roman" w:cs="Times New Roman"/>
            <w:sz w:val="22"/>
          </w:rPr>
          <w:instrText xml:space="preserve"> ADDIN EN.CITE.DATA </w:instrText>
        </w:r>
        <w:r w:rsidR="00893EC5">
          <w:rPr>
            <w:rFonts w:ascii="Times New Roman" w:hAnsi="Times New Roman" w:cs="Times New Roman"/>
            <w:sz w:val="22"/>
          </w:rPr>
        </w:r>
        <w:r w:rsidR="00893EC5">
          <w:rPr>
            <w:rFonts w:ascii="Times New Roman" w:hAnsi="Times New Roman" w:cs="Times New Roman"/>
            <w:sz w:val="22"/>
          </w:rPr>
          <w:fldChar w:fldCharType="end"/>
        </w:r>
        <w:r w:rsidR="00893EC5" w:rsidRPr="00966D4C">
          <w:rPr>
            <w:rFonts w:ascii="Times New Roman" w:hAnsi="Times New Roman" w:cs="Times New Roman"/>
            <w:sz w:val="22"/>
          </w:rPr>
        </w:r>
        <w:r w:rsidR="00893EC5" w:rsidRPr="00966D4C">
          <w:rPr>
            <w:rFonts w:ascii="Times New Roman" w:hAnsi="Times New Roman" w:cs="Times New Roman"/>
            <w:sz w:val="22"/>
          </w:rPr>
          <w:fldChar w:fldCharType="separate"/>
        </w:r>
        <w:r w:rsidR="00893EC5" w:rsidRPr="00B2320E">
          <w:rPr>
            <w:rFonts w:ascii="Times New Roman" w:hAnsi="Times New Roman" w:cs="Times New Roman"/>
            <w:noProof/>
            <w:sz w:val="22"/>
            <w:vertAlign w:val="superscript"/>
          </w:rPr>
          <w:t>8</w:t>
        </w:r>
        <w:r w:rsidR="00893EC5" w:rsidRPr="00966D4C">
          <w:rPr>
            <w:rFonts w:ascii="Times New Roman" w:hAnsi="Times New Roman" w:cs="Times New Roman"/>
            <w:sz w:val="22"/>
          </w:rPr>
          <w:fldChar w:fldCharType="end"/>
        </w:r>
      </w:hyperlink>
      <w:r w:rsidR="00BF1AE7" w:rsidRPr="00966D4C">
        <w:rPr>
          <w:rFonts w:ascii="Times New Roman" w:hAnsi="Times New Roman" w:cs="Times New Roman" w:hint="eastAsia"/>
          <w:sz w:val="22"/>
        </w:rPr>
        <w:t>.</w:t>
      </w:r>
      <w:r w:rsidR="000E3D76">
        <w:rPr>
          <w:rFonts w:ascii="Times New Roman" w:hAnsi="Times New Roman" w:cs="Times New Roman" w:hint="eastAsia"/>
          <w:szCs w:val="21"/>
        </w:rPr>
        <w:t xml:space="preserve"> </w:t>
      </w:r>
    </w:p>
    <w:p w14:paraId="768FD494" w14:textId="77777777" w:rsidR="00E35E79" w:rsidRPr="00240212" w:rsidRDefault="00E35E79" w:rsidP="00E35E79">
      <w:pPr>
        <w:spacing w:beforeLines="50" w:before="156" w:afterLines="50" w:after="156"/>
        <w:rPr>
          <w:rFonts w:ascii="Times New Roman" w:eastAsia="等线" w:hAnsi="Times New Roman" w:cs="Times New Roman"/>
          <w:sz w:val="24"/>
          <w:szCs w:val="28"/>
        </w:rPr>
      </w:pPr>
      <w:r w:rsidRPr="00240212">
        <w:rPr>
          <w:rFonts w:ascii="Times New Roman" w:eastAsia="等线" w:hAnsi="Times New Roman" w:cs="Times New Roman"/>
          <w:b/>
          <w:sz w:val="22"/>
        </w:rPr>
        <w:t>Supplementary</w:t>
      </w:r>
      <w:r w:rsidRPr="00240212">
        <w:rPr>
          <w:rFonts w:ascii="Times New Roman" w:eastAsia="等线" w:hAnsi="Times New Roman" w:cs="Times New Roman" w:hint="eastAsia"/>
          <w:b/>
          <w:sz w:val="22"/>
        </w:rPr>
        <w:t xml:space="preserve"> </w:t>
      </w:r>
      <w:r w:rsidRPr="00240212">
        <w:rPr>
          <w:rFonts w:ascii="Times New Roman" w:eastAsia="等线" w:hAnsi="Times New Roman" w:cs="Times New Roman"/>
          <w:b/>
          <w:sz w:val="22"/>
        </w:rPr>
        <w:t xml:space="preserve">Table </w:t>
      </w:r>
      <w:r>
        <w:rPr>
          <w:rFonts w:ascii="Times New Roman" w:eastAsia="等线" w:hAnsi="Times New Roman" w:cs="Times New Roman" w:hint="eastAsia"/>
          <w:b/>
          <w:sz w:val="22"/>
        </w:rPr>
        <w:t>1</w:t>
      </w:r>
      <w:r w:rsidRPr="00240212">
        <w:rPr>
          <w:rFonts w:ascii="Times New Roman" w:eastAsia="等线" w:hAnsi="Times New Roman" w:cs="Times New Roman"/>
          <w:b/>
          <w:sz w:val="22"/>
        </w:rPr>
        <w:t xml:space="preserve">. </w:t>
      </w:r>
      <w:r w:rsidRPr="00240212">
        <w:rPr>
          <w:rFonts w:ascii="Times New Roman" w:eastAsia="等线" w:hAnsi="Times New Roman" w:cs="Times New Roman" w:hint="eastAsia"/>
          <w:b/>
          <w:sz w:val="22"/>
        </w:rPr>
        <w:t xml:space="preserve">Properties of cantilevers </w:t>
      </w:r>
    </w:p>
    <w:tbl>
      <w:tblPr>
        <w:tblStyle w:val="21"/>
        <w:tblW w:w="5000" w:type="pct"/>
        <w:jc w:val="center"/>
        <w:tblLook w:val="04A0" w:firstRow="1" w:lastRow="0" w:firstColumn="1" w:lastColumn="0" w:noHBand="0" w:noVBand="1"/>
      </w:tblPr>
      <w:tblGrid>
        <w:gridCol w:w="2836"/>
        <w:gridCol w:w="5470"/>
      </w:tblGrid>
      <w:tr w:rsidR="00E35E79" w:rsidRPr="00240212" w14:paraId="61299FE5" w14:textId="77777777" w:rsidTr="004974EA">
        <w:trPr>
          <w:jc w:val="center"/>
        </w:trPr>
        <w:tc>
          <w:tcPr>
            <w:tcW w:w="1707" w:type="pct"/>
            <w:tcBorders>
              <w:top w:val="single" w:sz="8" w:space="0" w:color="auto"/>
              <w:left w:val="nil"/>
              <w:bottom w:val="single" w:sz="8" w:space="0" w:color="auto"/>
              <w:right w:val="nil"/>
            </w:tcBorders>
            <w:vAlign w:val="center"/>
          </w:tcPr>
          <w:p w14:paraId="06DB2CE0" w14:textId="77777777" w:rsidR="00E35E79" w:rsidRPr="00240212" w:rsidRDefault="00E35E79" w:rsidP="00D30835">
            <w:pPr>
              <w:widowControl/>
              <w:jc w:val="center"/>
              <w:rPr>
                <w:rFonts w:eastAsia="等线"/>
                <w:color w:val="000000"/>
                <w:sz w:val="22"/>
              </w:rPr>
            </w:pPr>
          </w:p>
        </w:tc>
        <w:tc>
          <w:tcPr>
            <w:tcW w:w="3293" w:type="pct"/>
            <w:tcBorders>
              <w:top w:val="single" w:sz="8" w:space="0" w:color="auto"/>
              <w:left w:val="nil"/>
              <w:bottom w:val="single" w:sz="8" w:space="0" w:color="auto"/>
              <w:right w:val="nil"/>
            </w:tcBorders>
          </w:tcPr>
          <w:p w14:paraId="215551A3"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CP-NCH-SiO-A</w:t>
            </w:r>
          </w:p>
        </w:tc>
      </w:tr>
      <w:tr w:rsidR="00E35E79" w:rsidRPr="00240212" w14:paraId="69026954" w14:textId="77777777" w:rsidTr="004974EA">
        <w:trPr>
          <w:jc w:val="center"/>
        </w:trPr>
        <w:tc>
          <w:tcPr>
            <w:tcW w:w="1707" w:type="pct"/>
            <w:tcBorders>
              <w:top w:val="nil"/>
              <w:left w:val="nil"/>
              <w:bottom w:val="nil"/>
              <w:right w:val="nil"/>
            </w:tcBorders>
            <w:vAlign w:val="center"/>
          </w:tcPr>
          <w:p w14:paraId="14E8118D"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Rigidity modulus (</w:t>
            </w:r>
            <w:proofErr w:type="spellStart"/>
            <w:r w:rsidRPr="00240212">
              <w:rPr>
                <w:rFonts w:eastAsia="等线" w:hint="eastAsia"/>
                <w:color w:val="000000"/>
                <w:sz w:val="22"/>
              </w:rPr>
              <w:t>GPa</w:t>
            </w:r>
            <w:proofErr w:type="spellEnd"/>
            <w:r w:rsidRPr="00240212">
              <w:rPr>
                <w:rFonts w:eastAsia="等线" w:hint="eastAsia"/>
                <w:color w:val="000000"/>
                <w:sz w:val="22"/>
              </w:rPr>
              <w:t>)</w:t>
            </w:r>
          </w:p>
        </w:tc>
        <w:tc>
          <w:tcPr>
            <w:tcW w:w="3293" w:type="pct"/>
            <w:tcBorders>
              <w:top w:val="nil"/>
              <w:left w:val="nil"/>
              <w:bottom w:val="nil"/>
              <w:right w:val="nil"/>
            </w:tcBorders>
            <w:vAlign w:val="center"/>
          </w:tcPr>
          <w:p w14:paraId="25F5FD48"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51</w:t>
            </w:r>
          </w:p>
        </w:tc>
      </w:tr>
      <w:tr w:rsidR="00E35E79" w:rsidRPr="00240212" w14:paraId="69A91410" w14:textId="77777777" w:rsidTr="004974EA">
        <w:trPr>
          <w:jc w:val="center"/>
        </w:trPr>
        <w:tc>
          <w:tcPr>
            <w:tcW w:w="1707" w:type="pct"/>
            <w:tcBorders>
              <w:top w:val="nil"/>
              <w:left w:val="nil"/>
              <w:bottom w:val="nil"/>
              <w:right w:val="nil"/>
            </w:tcBorders>
            <w:vAlign w:val="center"/>
          </w:tcPr>
          <w:p w14:paraId="1C8FA1DF"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Poisson ratio</w:t>
            </w:r>
          </w:p>
        </w:tc>
        <w:tc>
          <w:tcPr>
            <w:tcW w:w="3293" w:type="pct"/>
            <w:tcBorders>
              <w:top w:val="nil"/>
              <w:left w:val="nil"/>
              <w:bottom w:val="nil"/>
              <w:right w:val="nil"/>
            </w:tcBorders>
            <w:vAlign w:val="center"/>
          </w:tcPr>
          <w:p w14:paraId="4D41A022"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0.17</w:t>
            </w:r>
          </w:p>
        </w:tc>
      </w:tr>
      <w:tr w:rsidR="00E35E79" w:rsidRPr="00240212" w14:paraId="1987B3A1" w14:textId="77777777" w:rsidTr="004974EA">
        <w:trPr>
          <w:jc w:val="center"/>
        </w:trPr>
        <w:tc>
          <w:tcPr>
            <w:tcW w:w="1707" w:type="pct"/>
            <w:tcBorders>
              <w:top w:val="nil"/>
              <w:left w:val="nil"/>
              <w:bottom w:val="nil"/>
              <w:right w:val="nil"/>
            </w:tcBorders>
            <w:vAlign w:val="center"/>
          </w:tcPr>
          <w:p w14:paraId="1673903E"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Spring constant (N/m)</w:t>
            </w:r>
          </w:p>
        </w:tc>
        <w:tc>
          <w:tcPr>
            <w:tcW w:w="3293" w:type="pct"/>
            <w:tcBorders>
              <w:top w:val="nil"/>
              <w:left w:val="nil"/>
              <w:bottom w:val="nil"/>
              <w:right w:val="nil"/>
            </w:tcBorders>
            <w:vAlign w:val="center"/>
          </w:tcPr>
          <w:p w14:paraId="6A71599C"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61-68</w:t>
            </w:r>
          </w:p>
        </w:tc>
      </w:tr>
      <w:tr w:rsidR="00E35E79" w:rsidRPr="00240212" w14:paraId="609962E4" w14:textId="77777777" w:rsidTr="004974EA">
        <w:trPr>
          <w:trHeight w:val="314"/>
          <w:jc w:val="center"/>
        </w:trPr>
        <w:tc>
          <w:tcPr>
            <w:tcW w:w="1707" w:type="pct"/>
            <w:tcBorders>
              <w:top w:val="nil"/>
              <w:left w:val="nil"/>
              <w:bottom w:val="nil"/>
              <w:right w:val="nil"/>
            </w:tcBorders>
            <w:vAlign w:val="center"/>
          </w:tcPr>
          <w:p w14:paraId="0602E7EE"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R</w:t>
            </w:r>
            <w:r w:rsidRPr="00240212">
              <w:rPr>
                <w:rFonts w:eastAsia="等线"/>
                <w:color w:val="000000"/>
                <w:sz w:val="22"/>
              </w:rPr>
              <w:t>esonant frequency</w:t>
            </w:r>
            <w:r w:rsidRPr="00240212">
              <w:rPr>
                <w:rFonts w:eastAsia="等线" w:hint="eastAsia"/>
                <w:color w:val="000000"/>
                <w:sz w:val="22"/>
              </w:rPr>
              <w:t xml:space="preserve"> (</w:t>
            </w:r>
            <w:r w:rsidRPr="00240212">
              <w:rPr>
                <w:rFonts w:eastAsia="等线" w:hint="eastAsia"/>
                <w:sz w:val="22"/>
              </w:rPr>
              <w:t>kHz)</w:t>
            </w:r>
          </w:p>
        </w:tc>
        <w:tc>
          <w:tcPr>
            <w:tcW w:w="3293" w:type="pct"/>
            <w:tcBorders>
              <w:top w:val="nil"/>
              <w:left w:val="nil"/>
              <w:bottom w:val="nil"/>
              <w:right w:val="nil"/>
            </w:tcBorders>
            <w:vAlign w:val="center"/>
          </w:tcPr>
          <w:p w14:paraId="38885108" w14:textId="77777777" w:rsidR="00E35E79" w:rsidRPr="00240212" w:rsidRDefault="00E35E79" w:rsidP="00D30835">
            <w:pPr>
              <w:jc w:val="center"/>
              <w:rPr>
                <w:rFonts w:eastAsia="等线"/>
                <w:sz w:val="22"/>
              </w:rPr>
            </w:pPr>
            <w:r w:rsidRPr="00240212">
              <w:rPr>
                <w:rFonts w:eastAsia="等线"/>
                <w:sz w:val="22"/>
              </w:rPr>
              <w:t>330</w:t>
            </w:r>
            <w:r w:rsidRPr="00240212">
              <w:rPr>
                <w:rFonts w:eastAsia="等线" w:hint="eastAsia"/>
                <w:sz w:val="22"/>
              </w:rPr>
              <w:t xml:space="preserve"> </w:t>
            </w:r>
          </w:p>
        </w:tc>
      </w:tr>
      <w:tr w:rsidR="00E35E79" w:rsidRPr="00240212" w14:paraId="7ECB467C" w14:textId="77777777" w:rsidTr="004974EA">
        <w:trPr>
          <w:trHeight w:val="314"/>
          <w:jc w:val="center"/>
        </w:trPr>
        <w:tc>
          <w:tcPr>
            <w:tcW w:w="1707" w:type="pct"/>
            <w:tcBorders>
              <w:top w:val="nil"/>
              <w:left w:val="nil"/>
              <w:bottom w:val="nil"/>
              <w:right w:val="nil"/>
            </w:tcBorders>
            <w:vAlign w:val="center"/>
          </w:tcPr>
          <w:p w14:paraId="7773AD80"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L</w:t>
            </w:r>
            <w:r w:rsidRPr="00240212">
              <w:rPr>
                <w:rFonts w:eastAsia="等线"/>
                <w:color w:val="000000"/>
                <w:sz w:val="22"/>
              </w:rPr>
              <w:t xml:space="preserve">ength </w:t>
            </w:r>
            <w:r w:rsidRPr="00240212">
              <w:rPr>
                <w:rFonts w:eastAsia="等线" w:hint="eastAsia"/>
                <w:color w:val="000000"/>
                <w:sz w:val="22"/>
              </w:rPr>
              <w:t>(</w:t>
            </w:r>
            <w:proofErr w:type="spellStart"/>
            <w:r w:rsidRPr="00240212">
              <w:rPr>
                <w:rFonts w:eastAsia="等线"/>
                <w:color w:val="000000"/>
                <w:sz w:val="22"/>
              </w:rPr>
              <w:t>μm</w:t>
            </w:r>
            <w:proofErr w:type="spellEnd"/>
            <w:r w:rsidRPr="00240212">
              <w:rPr>
                <w:rFonts w:eastAsia="等线" w:hint="eastAsia"/>
                <w:color w:val="000000"/>
                <w:sz w:val="22"/>
              </w:rPr>
              <w:t>)</w:t>
            </w:r>
          </w:p>
        </w:tc>
        <w:tc>
          <w:tcPr>
            <w:tcW w:w="3293" w:type="pct"/>
            <w:tcBorders>
              <w:top w:val="nil"/>
              <w:left w:val="nil"/>
              <w:bottom w:val="nil"/>
              <w:right w:val="nil"/>
            </w:tcBorders>
            <w:vAlign w:val="center"/>
          </w:tcPr>
          <w:p w14:paraId="2BD3FE30" w14:textId="77777777" w:rsidR="00E35E79" w:rsidRPr="00240212" w:rsidRDefault="00E35E79" w:rsidP="00D30835">
            <w:pPr>
              <w:jc w:val="center"/>
              <w:rPr>
                <w:rFonts w:eastAsia="等线"/>
                <w:sz w:val="22"/>
              </w:rPr>
            </w:pPr>
            <w:r w:rsidRPr="00240212">
              <w:rPr>
                <w:rFonts w:eastAsia="等线" w:hint="eastAsia"/>
                <w:sz w:val="22"/>
              </w:rPr>
              <w:t>125</w:t>
            </w:r>
          </w:p>
        </w:tc>
      </w:tr>
      <w:tr w:rsidR="00E35E79" w:rsidRPr="00240212" w14:paraId="1E42EC88" w14:textId="77777777" w:rsidTr="004974EA">
        <w:trPr>
          <w:trHeight w:val="314"/>
          <w:jc w:val="center"/>
        </w:trPr>
        <w:tc>
          <w:tcPr>
            <w:tcW w:w="1707" w:type="pct"/>
            <w:tcBorders>
              <w:top w:val="nil"/>
              <w:left w:val="nil"/>
              <w:bottom w:val="nil"/>
              <w:right w:val="nil"/>
            </w:tcBorders>
            <w:vAlign w:val="center"/>
          </w:tcPr>
          <w:p w14:paraId="575BF516"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W</w:t>
            </w:r>
            <w:r w:rsidRPr="00240212">
              <w:rPr>
                <w:rFonts w:eastAsia="等线"/>
                <w:color w:val="000000"/>
                <w:sz w:val="22"/>
              </w:rPr>
              <w:t>idth</w:t>
            </w:r>
            <w:r w:rsidRPr="00240212">
              <w:rPr>
                <w:rFonts w:eastAsia="等线" w:hint="eastAsia"/>
                <w:color w:val="000000"/>
                <w:sz w:val="22"/>
              </w:rPr>
              <w:t xml:space="preserve"> (</w:t>
            </w:r>
            <w:proofErr w:type="spellStart"/>
            <w:r w:rsidRPr="00240212">
              <w:rPr>
                <w:rFonts w:eastAsia="等线"/>
                <w:color w:val="000000"/>
                <w:sz w:val="22"/>
              </w:rPr>
              <w:t>μm</w:t>
            </w:r>
            <w:proofErr w:type="spellEnd"/>
            <w:r w:rsidRPr="00240212">
              <w:rPr>
                <w:rFonts w:eastAsia="等线" w:hint="eastAsia"/>
                <w:color w:val="000000"/>
                <w:sz w:val="22"/>
              </w:rPr>
              <w:t>)</w:t>
            </w:r>
          </w:p>
        </w:tc>
        <w:tc>
          <w:tcPr>
            <w:tcW w:w="3293" w:type="pct"/>
            <w:tcBorders>
              <w:top w:val="nil"/>
              <w:left w:val="nil"/>
              <w:bottom w:val="nil"/>
              <w:right w:val="nil"/>
            </w:tcBorders>
            <w:vAlign w:val="center"/>
          </w:tcPr>
          <w:p w14:paraId="7DD63883" w14:textId="77777777" w:rsidR="00E35E79" w:rsidRPr="00240212" w:rsidRDefault="00E35E79" w:rsidP="00D30835">
            <w:pPr>
              <w:jc w:val="center"/>
              <w:rPr>
                <w:rFonts w:eastAsia="等线"/>
                <w:sz w:val="22"/>
              </w:rPr>
            </w:pPr>
            <w:r w:rsidRPr="00240212">
              <w:rPr>
                <w:rFonts w:eastAsia="等线" w:hint="eastAsia"/>
                <w:color w:val="000000"/>
                <w:sz w:val="22"/>
              </w:rPr>
              <w:t xml:space="preserve">30 </w:t>
            </w:r>
          </w:p>
        </w:tc>
      </w:tr>
      <w:tr w:rsidR="00E35E79" w:rsidRPr="00240212" w14:paraId="3BBD1475" w14:textId="77777777" w:rsidTr="004974EA">
        <w:trPr>
          <w:trHeight w:val="314"/>
          <w:jc w:val="center"/>
        </w:trPr>
        <w:tc>
          <w:tcPr>
            <w:tcW w:w="1707" w:type="pct"/>
            <w:tcBorders>
              <w:top w:val="nil"/>
              <w:left w:val="nil"/>
              <w:bottom w:val="nil"/>
              <w:right w:val="nil"/>
            </w:tcBorders>
            <w:vAlign w:val="center"/>
          </w:tcPr>
          <w:p w14:paraId="0878E976"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Thickness (</w:t>
            </w:r>
            <w:proofErr w:type="spellStart"/>
            <w:r w:rsidRPr="00240212">
              <w:rPr>
                <w:rFonts w:eastAsia="等线"/>
                <w:color w:val="000000"/>
                <w:sz w:val="22"/>
              </w:rPr>
              <w:t>μm</w:t>
            </w:r>
            <w:proofErr w:type="spellEnd"/>
            <w:r w:rsidRPr="00240212">
              <w:rPr>
                <w:rFonts w:eastAsia="等线" w:hint="eastAsia"/>
                <w:color w:val="000000"/>
                <w:sz w:val="22"/>
              </w:rPr>
              <w:t>)</w:t>
            </w:r>
          </w:p>
        </w:tc>
        <w:tc>
          <w:tcPr>
            <w:tcW w:w="3293" w:type="pct"/>
            <w:tcBorders>
              <w:top w:val="nil"/>
              <w:left w:val="nil"/>
              <w:bottom w:val="nil"/>
              <w:right w:val="nil"/>
            </w:tcBorders>
            <w:vAlign w:val="center"/>
          </w:tcPr>
          <w:p w14:paraId="21A1155B" w14:textId="77777777" w:rsidR="00E35E79" w:rsidRPr="00240212" w:rsidRDefault="00E35E79" w:rsidP="00D30835">
            <w:pPr>
              <w:jc w:val="center"/>
              <w:rPr>
                <w:rFonts w:eastAsia="等线"/>
                <w:sz w:val="22"/>
              </w:rPr>
            </w:pPr>
            <w:r w:rsidRPr="00240212">
              <w:rPr>
                <w:rFonts w:eastAsia="等线" w:hint="eastAsia"/>
                <w:sz w:val="22"/>
              </w:rPr>
              <w:t>4</w:t>
            </w:r>
          </w:p>
        </w:tc>
      </w:tr>
      <w:tr w:rsidR="00E35E79" w:rsidRPr="00240212" w14:paraId="0D3D078C" w14:textId="77777777" w:rsidTr="004974EA">
        <w:trPr>
          <w:trHeight w:val="314"/>
          <w:jc w:val="center"/>
        </w:trPr>
        <w:tc>
          <w:tcPr>
            <w:tcW w:w="1707" w:type="pct"/>
            <w:tcBorders>
              <w:top w:val="nil"/>
              <w:left w:val="nil"/>
              <w:bottom w:val="single" w:sz="12" w:space="0" w:color="auto"/>
              <w:right w:val="nil"/>
            </w:tcBorders>
            <w:vAlign w:val="center"/>
          </w:tcPr>
          <w:p w14:paraId="5FC6A285"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Length of tip (</w:t>
            </w:r>
            <w:proofErr w:type="spellStart"/>
            <w:r w:rsidRPr="00240212">
              <w:rPr>
                <w:rFonts w:eastAsia="等线"/>
                <w:color w:val="000000"/>
                <w:sz w:val="22"/>
              </w:rPr>
              <w:t>μm</w:t>
            </w:r>
            <w:proofErr w:type="spellEnd"/>
            <w:r w:rsidRPr="00240212">
              <w:rPr>
                <w:rFonts w:eastAsia="等线" w:hint="eastAsia"/>
                <w:color w:val="000000"/>
                <w:sz w:val="22"/>
              </w:rPr>
              <w:t>)</w:t>
            </w:r>
          </w:p>
        </w:tc>
        <w:tc>
          <w:tcPr>
            <w:tcW w:w="3293" w:type="pct"/>
            <w:tcBorders>
              <w:top w:val="nil"/>
              <w:left w:val="nil"/>
              <w:bottom w:val="single" w:sz="12" w:space="0" w:color="auto"/>
              <w:right w:val="nil"/>
            </w:tcBorders>
            <w:vAlign w:val="center"/>
          </w:tcPr>
          <w:p w14:paraId="6255B63C" w14:textId="77777777" w:rsidR="00E35E79" w:rsidRPr="00240212" w:rsidRDefault="00E35E79" w:rsidP="00D30835">
            <w:pPr>
              <w:widowControl/>
              <w:jc w:val="center"/>
              <w:rPr>
                <w:rFonts w:eastAsia="等线"/>
                <w:color w:val="000000"/>
                <w:sz w:val="22"/>
              </w:rPr>
            </w:pPr>
            <w:r w:rsidRPr="00240212">
              <w:rPr>
                <w:rFonts w:eastAsia="等线" w:hint="eastAsia"/>
                <w:color w:val="000000"/>
                <w:sz w:val="22"/>
              </w:rPr>
              <w:t>2</w:t>
            </w:r>
          </w:p>
        </w:tc>
      </w:tr>
    </w:tbl>
    <w:p w14:paraId="14258DF7" w14:textId="5F367B18" w:rsidR="00A23D49" w:rsidRDefault="005D0D97" w:rsidP="00715B1E">
      <w:pPr>
        <w:spacing w:beforeLines="50" w:before="156"/>
        <w:jc w:val="center"/>
        <w:rPr>
          <w:rFonts w:ascii="Times New Roman" w:hAnsi="Times New Roman" w:cs="Times New Roman"/>
          <w:szCs w:val="21"/>
        </w:rPr>
      </w:pPr>
      <w:r>
        <w:rPr>
          <w:noProof/>
        </w:rPr>
        <w:drawing>
          <wp:inline distT="0" distB="0" distL="0" distR="0" wp14:anchorId="13855380" wp14:editId="438ACA06">
            <wp:extent cx="5111433" cy="1954530"/>
            <wp:effectExtent l="0" t="0" r="0" b="7620"/>
            <wp:docPr id="1016501626" name="图片 1"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01626" name="图片 1" descr="图片包含 图示&#10;&#10;描述已自动生成"/>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20" t="16843" r="951" b="30893"/>
                    <a:stretch/>
                  </pic:blipFill>
                  <pic:spPr bwMode="auto">
                    <a:xfrm>
                      <a:off x="0" y="0"/>
                      <a:ext cx="5126969" cy="1960471"/>
                    </a:xfrm>
                    <a:prstGeom prst="rect">
                      <a:avLst/>
                    </a:prstGeom>
                    <a:noFill/>
                    <a:ln>
                      <a:noFill/>
                    </a:ln>
                    <a:extLst>
                      <a:ext uri="{53640926-AAD7-44D8-BBD7-CCE9431645EC}">
                        <a14:shadowObscured xmlns:a14="http://schemas.microsoft.com/office/drawing/2010/main"/>
                      </a:ext>
                    </a:extLst>
                  </pic:spPr>
                </pic:pic>
              </a:graphicData>
            </a:graphic>
          </wp:inline>
        </w:drawing>
      </w:r>
    </w:p>
    <w:p w14:paraId="27EFA0A8" w14:textId="3C60A35B" w:rsidR="005D0D97" w:rsidRPr="005D0D97" w:rsidRDefault="005D0D97" w:rsidP="005C75CA">
      <w:pPr>
        <w:spacing w:afterLines="50" w:after="156" w:line="360" w:lineRule="auto"/>
        <w:rPr>
          <w:rFonts w:ascii="Times New Roman" w:hAnsi="Times New Roman" w:cs="Times New Roman"/>
          <w:b/>
          <w:bCs/>
          <w:sz w:val="22"/>
        </w:rPr>
      </w:pPr>
      <w:r w:rsidRPr="00966D4C">
        <w:rPr>
          <w:rFonts w:ascii="Times New Roman" w:hAnsi="Times New Roman" w:cs="Times New Roman"/>
          <w:b/>
          <w:bCs/>
          <w:sz w:val="22"/>
        </w:rPr>
        <w:t>Supplementary</w:t>
      </w:r>
      <w:r w:rsidRPr="00966D4C">
        <w:rPr>
          <w:rFonts w:ascii="Times New Roman" w:hAnsi="Times New Roman" w:cs="Times New Roman" w:hint="eastAsia"/>
          <w:b/>
          <w:bCs/>
          <w:sz w:val="22"/>
        </w:rPr>
        <w:t xml:space="preserve"> Figure </w:t>
      </w:r>
      <w:r w:rsidR="00A96BEB">
        <w:rPr>
          <w:rFonts w:ascii="Times New Roman" w:hAnsi="Times New Roman" w:cs="Times New Roman" w:hint="eastAsia"/>
          <w:b/>
          <w:bCs/>
          <w:sz w:val="22"/>
        </w:rPr>
        <w:t>7</w:t>
      </w:r>
      <w:r w:rsidRPr="00966D4C">
        <w:rPr>
          <w:rFonts w:ascii="Times New Roman" w:hAnsi="Times New Roman" w:cs="Times New Roman" w:hint="eastAsia"/>
          <w:b/>
          <w:bCs/>
          <w:sz w:val="22"/>
        </w:rPr>
        <w:t xml:space="preserve">. </w:t>
      </w:r>
      <w:r w:rsidRPr="00966D4C">
        <w:rPr>
          <w:rFonts w:ascii="Times New Roman" w:hAnsi="Times New Roman" w:cs="Times New Roman"/>
          <w:b/>
          <w:bCs/>
          <w:sz w:val="22"/>
        </w:rPr>
        <w:t>SEM of silicon dioxide AFM cantilevers with spherical tip</w:t>
      </w:r>
      <w:r>
        <w:rPr>
          <w:rFonts w:ascii="Times New Roman" w:hAnsi="Times New Roman" w:cs="Times New Roman" w:hint="eastAsia"/>
          <w:b/>
          <w:bCs/>
          <w:sz w:val="22"/>
        </w:rPr>
        <w:t xml:space="preserve">. </w:t>
      </w:r>
      <w:r w:rsidRPr="00417789">
        <w:rPr>
          <w:rFonts w:ascii="Times New Roman" w:hAnsi="Times New Roman" w:cs="Times New Roman" w:hint="eastAsia"/>
          <w:sz w:val="22"/>
        </w:rPr>
        <w:t>(Image courtesy of sQube®www.sqube.com)</w:t>
      </w:r>
      <w:r>
        <w:rPr>
          <w:rFonts w:ascii="Times New Roman" w:hAnsi="Times New Roman" w:cs="Times New Roman" w:hint="eastAsia"/>
          <w:sz w:val="22"/>
        </w:rPr>
        <w:t>.</w:t>
      </w:r>
    </w:p>
    <w:p w14:paraId="241BECFF" w14:textId="65E8CD90" w:rsidR="00240C8E" w:rsidRDefault="00763619" w:rsidP="00240C8E">
      <w:pPr>
        <w:widowControl/>
        <w:jc w:val="center"/>
        <w:rPr>
          <w:rFonts w:ascii="Times New Roman" w:hAnsi="Times New Roman" w:cs="Times New Roman"/>
          <w:b/>
          <w:sz w:val="24"/>
          <w:szCs w:val="24"/>
        </w:rPr>
      </w:pPr>
      <w:r>
        <w:rPr>
          <w:noProof/>
        </w:rPr>
        <w:lastRenderedPageBreak/>
        <w:drawing>
          <wp:inline distT="0" distB="0" distL="0" distR="0" wp14:anchorId="4298BA59" wp14:editId="2AED8562">
            <wp:extent cx="4787900" cy="3269664"/>
            <wp:effectExtent l="0" t="0" r="0" b="6985"/>
            <wp:docPr id="6031686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281" r="18011" b="15368"/>
                    <a:stretch>
                      <a:fillRect/>
                    </a:stretch>
                  </pic:blipFill>
                  <pic:spPr bwMode="auto">
                    <a:xfrm>
                      <a:off x="0" y="0"/>
                      <a:ext cx="4797824" cy="3276441"/>
                    </a:xfrm>
                    <a:prstGeom prst="rect">
                      <a:avLst/>
                    </a:prstGeom>
                    <a:noFill/>
                    <a:ln>
                      <a:noFill/>
                    </a:ln>
                    <a:extLst>
                      <a:ext uri="{53640926-AAD7-44D8-BBD7-CCE9431645EC}">
                        <a14:shadowObscured xmlns:a14="http://schemas.microsoft.com/office/drawing/2010/main"/>
                      </a:ext>
                    </a:extLst>
                  </pic:spPr>
                </pic:pic>
              </a:graphicData>
            </a:graphic>
          </wp:inline>
        </w:drawing>
      </w:r>
    </w:p>
    <w:p w14:paraId="5E5FC090" w14:textId="3CB2CFA7" w:rsidR="00240C8E" w:rsidRDefault="00240C8E" w:rsidP="005C75CA">
      <w:pPr>
        <w:spacing w:line="360" w:lineRule="auto"/>
        <w:rPr>
          <w:rStyle w:val="20"/>
          <w:rFonts w:eastAsiaTheme="minorEastAsia" w:cs="Times New Roman"/>
          <w:b w:val="0"/>
          <w:bCs w:val="0"/>
        </w:rPr>
      </w:pPr>
      <w:r>
        <w:rPr>
          <w:rStyle w:val="20"/>
          <w:rFonts w:eastAsiaTheme="minorEastAsia" w:cs="Times New Roman"/>
        </w:rPr>
        <w:t>Supplementary</w:t>
      </w:r>
      <w:r>
        <w:rPr>
          <w:rStyle w:val="20"/>
          <w:rFonts w:eastAsiaTheme="minorEastAsia" w:cs="Times New Roman" w:hint="eastAsia"/>
        </w:rPr>
        <w:t xml:space="preserve"> Figure </w:t>
      </w:r>
      <w:r w:rsidR="00A96BEB">
        <w:rPr>
          <w:rStyle w:val="20"/>
          <w:rFonts w:eastAsiaTheme="minorEastAsia" w:cs="Times New Roman" w:hint="eastAsia"/>
        </w:rPr>
        <w:t>8</w:t>
      </w:r>
      <w:r>
        <w:rPr>
          <w:rStyle w:val="20"/>
          <w:rFonts w:eastAsiaTheme="minorEastAsia" w:cs="Times New Roman" w:hint="eastAsia"/>
        </w:rPr>
        <w:t xml:space="preserve">. Focused ion beam (FIB) processing procedures for TEM </w:t>
      </w:r>
      <w:r>
        <w:rPr>
          <w:rStyle w:val="20"/>
          <w:rFonts w:eastAsiaTheme="minorEastAsia" w:cs="Times New Roman"/>
        </w:rPr>
        <w:t>characterizations</w:t>
      </w:r>
      <w:r>
        <w:rPr>
          <w:rStyle w:val="20"/>
          <w:rFonts w:eastAsiaTheme="minorEastAsia" w:cs="Times New Roman" w:hint="eastAsia"/>
        </w:rPr>
        <w:t xml:space="preserve"> on </w:t>
      </w:r>
      <w:proofErr w:type="spellStart"/>
      <w:r>
        <w:rPr>
          <w:rStyle w:val="20"/>
          <w:rFonts w:eastAsiaTheme="minorEastAsia" w:cs="Times New Roman" w:hint="eastAsia"/>
        </w:rPr>
        <w:t>tribofilms</w:t>
      </w:r>
      <w:proofErr w:type="spellEnd"/>
      <w:r>
        <w:rPr>
          <w:rStyle w:val="20"/>
          <w:rFonts w:eastAsiaTheme="minorEastAsia" w:cs="Times New Roman" w:hint="eastAsia"/>
        </w:rPr>
        <w:t xml:space="preserve">: </w:t>
      </w:r>
      <w:r w:rsidRPr="00452CC8">
        <w:rPr>
          <w:rStyle w:val="20"/>
          <w:rFonts w:eastAsiaTheme="minorEastAsia" w:cs="Times New Roman" w:hint="eastAsia"/>
          <w:b w:val="0"/>
          <w:bCs w:val="0"/>
        </w:rPr>
        <w:t>(</w:t>
      </w:r>
      <w:r w:rsidR="00763619">
        <w:rPr>
          <w:rStyle w:val="20"/>
          <w:rFonts w:eastAsiaTheme="minorEastAsia" w:cs="Times New Roman" w:hint="eastAsia"/>
        </w:rPr>
        <w:t>a</w:t>
      </w:r>
      <w:r w:rsidRPr="00452CC8">
        <w:rPr>
          <w:rStyle w:val="20"/>
          <w:rFonts w:eastAsiaTheme="minorEastAsia" w:cs="Times New Roman" w:hint="eastAsia"/>
          <w:b w:val="0"/>
          <w:bCs w:val="0"/>
        </w:rPr>
        <w:t>)</w:t>
      </w:r>
      <w:r>
        <w:rPr>
          <w:rStyle w:val="20"/>
          <w:rFonts w:eastAsiaTheme="minorEastAsia" w:cs="Times New Roman" w:hint="eastAsia"/>
        </w:rPr>
        <w:t xml:space="preserve"> </w:t>
      </w:r>
      <w:r w:rsidR="00763619">
        <w:rPr>
          <w:rStyle w:val="20"/>
          <w:rFonts w:eastAsiaTheme="minorEastAsia" w:cs="Times New Roman" w:hint="eastAsia"/>
          <w:b w:val="0"/>
          <w:bCs w:val="0"/>
        </w:rPr>
        <w:t>s</w:t>
      </w:r>
      <w:r w:rsidRPr="005F6ED2">
        <w:rPr>
          <w:rStyle w:val="20"/>
          <w:rFonts w:eastAsiaTheme="minorEastAsia" w:cs="Times New Roman" w:hint="eastAsia"/>
          <w:b w:val="0"/>
          <w:bCs w:val="0"/>
        </w:rPr>
        <w:t xml:space="preserve">urface </w:t>
      </w:r>
      <w:r w:rsidR="00763619">
        <w:rPr>
          <w:rStyle w:val="20"/>
          <w:rFonts w:eastAsiaTheme="minorEastAsia" w:cs="Times New Roman" w:hint="eastAsia"/>
          <w:b w:val="0"/>
          <w:bCs w:val="0"/>
        </w:rPr>
        <w:t>p</w:t>
      </w:r>
      <w:r w:rsidRPr="005F6ED2">
        <w:rPr>
          <w:rStyle w:val="20"/>
          <w:rFonts w:eastAsiaTheme="minorEastAsia" w:cs="Times New Roman" w:hint="eastAsia"/>
          <w:b w:val="0"/>
          <w:bCs w:val="0"/>
        </w:rPr>
        <w:t>rotection</w:t>
      </w:r>
      <w:r>
        <w:rPr>
          <w:rStyle w:val="20"/>
          <w:rFonts w:eastAsiaTheme="minorEastAsia" w:cs="Times New Roman" w:hint="eastAsia"/>
          <w:b w:val="0"/>
          <w:bCs w:val="0"/>
        </w:rPr>
        <w:t xml:space="preserve"> (coating)</w:t>
      </w:r>
      <w:r w:rsidR="00763619">
        <w:rPr>
          <w:rStyle w:val="20"/>
          <w:rFonts w:eastAsiaTheme="minorEastAsia" w:cs="Times New Roman" w:hint="eastAsia"/>
          <w:b w:val="0"/>
          <w:bCs w:val="0"/>
        </w:rPr>
        <w:t>.</w:t>
      </w:r>
      <w:r w:rsidRPr="00801377">
        <w:rPr>
          <w:rStyle w:val="20"/>
          <w:rFonts w:eastAsiaTheme="minorEastAsia" w:cs="Times New Roman" w:hint="eastAsia"/>
          <w:b w:val="0"/>
          <w:bCs w:val="0"/>
        </w:rPr>
        <w:t xml:space="preserve"> </w:t>
      </w:r>
      <w:r w:rsidRPr="00452CC8">
        <w:rPr>
          <w:rStyle w:val="20"/>
          <w:rFonts w:eastAsiaTheme="minorEastAsia" w:cs="Times New Roman" w:hint="eastAsia"/>
          <w:b w:val="0"/>
          <w:bCs w:val="0"/>
        </w:rPr>
        <w:t>(</w:t>
      </w:r>
      <w:r w:rsidR="00763619">
        <w:rPr>
          <w:rStyle w:val="20"/>
          <w:rFonts w:eastAsiaTheme="minorEastAsia" w:cs="Times New Roman" w:hint="eastAsia"/>
        </w:rPr>
        <w:t>b</w:t>
      </w:r>
      <w:r w:rsidRPr="00452CC8">
        <w:rPr>
          <w:rStyle w:val="20"/>
          <w:rFonts w:eastAsiaTheme="minorEastAsia" w:cs="Times New Roman" w:hint="eastAsia"/>
          <w:b w:val="0"/>
          <w:bCs w:val="0"/>
        </w:rPr>
        <w:t xml:space="preserve">) </w:t>
      </w:r>
      <w:proofErr w:type="spellStart"/>
      <w:r w:rsidR="00763619">
        <w:rPr>
          <w:rStyle w:val="20"/>
          <w:rFonts w:eastAsiaTheme="minorEastAsia" w:cs="Times New Roman" w:hint="eastAsia"/>
          <w:b w:val="0"/>
          <w:bCs w:val="0"/>
        </w:rPr>
        <w:t>l</w:t>
      </w:r>
      <w:r>
        <w:rPr>
          <w:rStyle w:val="20"/>
          <w:rFonts w:eastAsiaTheme="minorEastAsia" w:cs="Times New Roman" w:hint="eastAsia"/>
          <w:b w:val="0"/>
          <w:bCs w:val="0"/>
        </w:rPr>
        <w:t>amela</w:t>
      </w:r>
      <w:proofErr w:type="spellEnd"/>
      <w:r>
        <w:rPr>
          <w:rStyle w:val="20"/>
          <w:rFonts w:eastAsiaTheme="minorEastAsia" w:cs="Times New Roman" w:hint="eastAsia"/>
          <w:b w:val="0"/>
          <w:bCs w:val="0"/>
        </w:rPr>
        <w:t xml:space="preserve"> machining and </w:t>
      </w:r>
      <w:r w:rsidRPr="005F6ED2">
        <w:rPr>
          <w:rStyle w:val="20"/>
          <w:rFonts w:eastAsiaTheme="minorEastAsia" w:cs="Times New Roman" w:hint="eastAsia"/>
          <w:b w:val="0"/>
          <w:bCs w:val="0"/>
        </w:rPr>
        <w:t xml:space="preserve">&amp; </w:t>
      </w:r>
      <w:r>
        <w:rPr>
          <w:rStyle w:val="20"/>
          <w:rFonts w:eastAsiaTheme="minorEastAsia" w:cs="Times New Roman" w:hint="eastAsia"/>
          <w:b w:val="0"/>
          <w:bCs w:val="0"/>
        </w:rPr>
        <w:t>l</w:t>
      </w:r>
      <w:r w:rsidRPr="005F6ED2">
        <w:rPr>
          <w:rStyle w:val="20"/>
          <w:rFonts w:eastAsiaTheme="minorEastAsia" w:cs="Times New Roman" w:hint="eastAsia"/>
          <w:b w:val="0"/>
          <w:bCs w:val="0"/>
        </w:rPr>
        <w:t>ift-out</w:t>
      </w:r>
      <w:r w:rsidR="00763619">
        <w:rPr>
          <w:rStyle w:val="20"/>
          <w:rFonts w:eastAsiaTheme="minorEastAsia" w:cs="Times New Roman" w:hint="eastAsia"/>
          <w:b w:val="0"/>
          <w:bCs w:val="0"/>
        </w:rPr>
        <w:t>.</w:t>
      </w:r>
      <w:r>
        <w:rPr>
          <w:rStyle w:val="20"/>
          <w:rFonts w:eastAsiaTheme="minorEastAsia" w:cs="Times New Roman" w:hint="eastAsia"/>
        </w:rPr>
        <w:t xml:space="preserve"> </w:t>
      </w:r>
      <w:r w:rsidRPr="00452CC8">
        <w:rPr>
          <w:rStyle w:val="20"/>
          <w:rFonts w:eastAsiaTheme="minorEastAsia" w:cs="Times New Roman" w:hint="eastAsia"/>
          <w:b w:val="0"/>
          <w:bCs w:val="0"/>
        </w:rPr>
        <w:t>(</w:t>
      </w:r>
      <w:r w:rsidR="00763619">
        <w:rPr>
          <w:rStyle w:val="20"/>
          <w:rFonts w:eastAsiaTheme="minorEastAsia" w:cs="Times New Roman" w:hint="eastAsia"/>
        </w:rPr>
        <w:t>c</w:t>
      </w:r>
      <w:r w:rsidRPr="00452CC8">
        <w:rPr>
          <w:rStyle w:val="20"/>
          <w:rFonts w:eastAsiaTheme="minorEastAsia" w:cs="Times New Roman" w:hint="eastAsia"/>
          <w:b w:val="0"/>
          <w:bCs w:val="0"/>
        </w:rPr>
        <w:t>)</w:t>
      </w:r>
      <w:r>
        <w:rPr>
          <w:rStyle w:val="20"/>
          <w:rFonts w:eastAsiaTheme="minorEastAsia" w:cs="Times New Roman" w:hint="eastAsia"/>
          <w:b w:val="0"/>
          <w:bCs w:val="0"/>
        </w:rPr>
        <w:t xml:space="preserve"> </w:t>
      </w:r>
      <w:r w:rsidR="00763619">
        <w:rPr>
          <w:rStyle w:val="20"/>
          <w:rFonts w:eastAsiaTheme="minorEastAsia" w:cs="Times New Roman" w:hint="eastAsia"/>
          <w:b w:val="0"/>
          <w:bCs w:val="0"/>
        </w:rPr>
        <w:t>m</w:t>
      </w:r>
      <w:r w:rsidRPr="0003558D">
        <w:rPr>
          <w:rStyle w:val="20"/>
          <w:rFonts w:eastAsiaTheme="minorEastAsia" w:cs="Times New Roman" w:hint="eastAsia"/>
          <w:b w:val="0"/>
          <w:bCs w:val="0"/>
        </w:rPr>
        <w:t xml:space="preserve">ounting </w:t>
      </w:r>
      <w:r>
        <w:rPr>
          <w:rStyle w:val="20"/>
          <w:rFonts w:eastAsiaTheme="minorEastAsia" w:cs="Times New Roman" w:hint="eastAsia"/>
          <w:b w:val="0"/>
          <w:bCs w:val="0"/>
        </w:rPr>
        <w:t>and polishing</w:t>
      </w:r>
      <w:r w:rsidR="00763619">
        <w:rPr>
          <w:rStyle w:val="20"/>
          <w:rFonts w:eastAsiaTheme="minorEastAsia" w:cs="Times New Roman" w:hint="eastAsia"/>
          <w:b w:val="0"/>
          <w:bCs w:val="0"/>
        </w:rPr>
        <w:t>.</w:t>
      </w:r>
      <w:r>
        <w:rPr>
          <w:rStyle w:val="20"/>
          <w:rFonts w:eastAsiaTheme="minorEastAsia" w:cs="Times New Roman" w:hint="eastAsia"/>
          <w:b w:val="0"/>
          <w:bCs w:val="0"/>
        </w:rPr>
        <w:t xml:space="preserve"> </w:t>
      </w:r>
      <w:r w:rsidRPr="00452CC8">
        <w:rPr>
          <w:rStyle w:val="20"/>
          <w:rFonts w:eastAsiaTheme="minorEastAsia" w:cs="Times New Roman" w:hint="eastAsia"/>
          <w:b w:val="0"/>
          <w:bCs w:val="0"/>
        </w:rPr>
        <w:t>(</w:t>
      </w:r>
      <w:r w:rsidR="00763619">
        <w:rPr>
          <w:rStyle w:val="20"/>
          <w:rFonts w:eastAsiaTheme="minorEastAsia" w:cs="Times New Roman" w:hint="eastAsia"/>
        </w:rPr>
        <w:t>d</w:t>
      </w:r>
      <w:r w:rsidRPr="00452CC8">
        <w:rPr>
          <w:rStyle w:val="20"/>
          <w:rFonts w:eastAsiaTheme="minorEastAsia" w:cs="Times New Roman" w:hint="eastAsia"/>
          <w:b w:val="0"/>
          <w:bCs w:val="0"/>
        </w:rPr>
        <w:t>)</w:t>
      </w:r>
      <w:r w:rsidR="00C9126C">
        <w:rPr>
          <w:rStyle w:val="20"/>
          <w:rFonts w:eastAsiaTheme="minorEastAsia" w:cs="Times New Roman" w:hint="eastAsia"/>
          <w:b w:val="0"/>
          <w:bCs w:val="0"/>
        </w:rPr>
        <w:t xml:space="preserve"> the</w:t>
      </w:r>
      <w:r>
        <w:rPr>
          <w:rStyle w:val="20"/>
          <w:rFonts w:eastAsiaTheme="minorEastAsia" w:cs="Times New Roman" w:hint="eastAsia"/>
          <w:b w:val="0"/>
          <w:bCs w:val="0"/>
        </w:rPr>
        <w:t xml:space="preserve"> finally prepared </w:t>
      </w:r>
      <w:r>
        <w:rPr>
          <w:rStyle w:val="20"/>
          <w:rFonts w:eastAsiaTheme="minorEastAsia" w:cs="Times New Roman"/>
          <w:b w:val="0"/>
          <w:bCs w:val="0"/>
        </w:rPr>
        <w:t>lamella</w:t>
      </w:r>
      <w:r>
        <w:rPr>
          <w:rStyle w:val="20"/>
          <w:rFonts w:eastAsiaTheme="minorEastAsia" w:cs="Times New Roman" w:hint="eastAsia"/>
          <w:b w:val="0"/>
          <w:bCs w:val="0"/>
        </w:rPr>
        <w:t xml:space="preserve"> containing </w:t>
      </w:r>
      <w:proofErr w:type="spellStart"/>
      <w:r>
        <w:rPr>
          <w:rStyle w:val="20"/>
          <w:rFonts w:eastAsiaTheme="minorEastAsia" w:cs="Times New Roman" w:hint="eastAsia"/>
          <w:b w:val="0"/>
          <w:bCs w:val="0"/>
        </w:rPr>
        <w:t>tribofilm</w:t>
      </w:r>
      <w:proofErr w:type="spellEnd"/>
      <w:r>
        <w:rPr>
          <w:rStyle w:val="20"/>
          <w:rFonts w:eastAsiaTheme="minorEastAsia" w:cs="Times New Roman" w:hint="eastAsia"/>
          <w:b w:val="0"/>
          <w:bCs w:val="0"/>
        </w:rPr>
        <w:t xml:space="preserve"> layer.</w:t>
      </w:r>
    </w:p>
    <w:p w14:paraId="12EB04C5" w14:textId="5D22A3AD" w:rsidR="004974EA" w:rsidRDefault="004974EA" w:rsidP="005C75CA">
      <w:pPr>
        <w:widowControl/>
        <w:spacing w:line="360" w:lineRule="auto"/>
        <w:jc w:val="left"/>
        <w:rPr>
          <w:rStyle w:val="20"/>
          <w:rFonts w:eastAsiaTheme="minorEastAsia" w:cs="Times New Roman"/>
          <w:b w:val="0"/>
          <w:bCs w:val="0"/>
        </w:rPr>
      </w:pPr>
      <w:r>
        <w:rPr>
          <w:rStyle w:val="20"/>
          <w:rFonts w:eastAsiaTheme="minorEastAsia" w:cs="Times New Roman"/>
          <w:b w:val="0"/>
          <w:bCs w:val="0"/>
        </w:rPr>
        <w:br w:type="page"/>
      </w:r>
    </w:p>
    <w:p w14:paraId="7CA0204C" w14:textId="0B1D6B8C" w:rsidR="00716A49" w:rsidRPr="004974EA" w:rsidRDefault="00EB07A6" w:rsidP="00E728C9">
      <w:pPr>
        <w:pStyle w:val="1"/>
        <w:rPr>
          <w:rFonts w:ascii="Times New Roman" w:hAnsi="Times New Roman"/>
          <w:sz w:val="28"/>
          <w:szCs w:val="28"/>
        </w:rPr>
      </w:pPr>
      <w:r w:rsidRPr="004974EA">
        <w:rPr>
          <w:rFonts w:ascii="Times New Roman" w:hAnsi="Times New Roman"/>
          <w:sz w:val="28"/>
          <w:szCs w:val="28"/>
        </w:rPr>
        <w:lastRenderedPageBreak/>
        <w:t xml:space="preserve">Supplementary </w:t>
      </w:r>
      <w:r w:rsidR="00E728C9" w:rsidRPr="004974EA">
        <w:rPr>
          <w:rFonts w:ascii="Times New Roman" w:hAnsi="Times New Roman"/>
          <w:sz w:val="28"/>
          <w:szCs w:val="28"/>
        </w:rPr>
        <w:t>Reference</w:t>
      </w:r>
      <w:r w:rsidR="00242A6B" w:rsidRPr="004974EA">
        <w:rPr>
          <w:rFonts w:ascii="Times New Roman" w:hAnsi="Times New Roman"/>
          <w:sz w:val="28"/>
          <w:szCs w:val="28"/>
        </w:rPr>
        <w:t>s</w:t>
      </w:r>
    </w:p>
    <w:p w14:paraId="71D4A120" w14:textId="77777777" w:rsidR="00893EC5" w:rsidRPr="00893EC5" w:rsidRDefault="00716A49" w:rsidP="00893EC5">
      <w:pPr>
        <w:pStyle w:val="EndNoteBibliography"/>
        <w:ind w:left="720" w:hanging="720"/>
      </w:pPr>
      <w:r w:rsidRPr="00784437">
        <w:rPr>
          <w:b/>
          <w:szCs w:val="20"/>
        </w:rPr>
        <w:fldChar w:fldCharType="begin"/>
      </w:r>
      <w:r w:rsidRPr="00784437">
        <w:rPr>
          <w:b/>
          <w:szCs w:val="20"/>
        </w:rPr>
        <w:instrText xml:space="preserve"> ADDIN EN.REFLIST </w:instrText>
      </w:r>
      <w:r w:rsidRPr="00784437">
        <w:rPr>
          <w:b/>
          <w:szCs w:val="20"/>
        </w:rPr>
        <w:fldChar w:fldCharType="separate"/>
      </w:r>
      <w:bookmarkStart w:id="8" w:name="_ENREF_1"/>
      <w:r w:rsidR="00893EC5" w:rsidRPr="00893EC5">
        <w:t>1.</w:t>
      </w:r>
      <w:r w:rsidR="00893EC5" w:rsidRPr="00893EC5">
        <w:tab/>
        <w:t xml:space="preserve">Gosvami N, Bares J, Mangolini F, Konicek A, Yablon D, Carpick R. Mechanisms of antiwear tribofilm growth revealed in situ by single-asperity sliding contacts. </w:t>
      </w:r>
      <w:r w:rsidR="00893EC5" w:rsidRPr="00893EC5">
        <w:rPr>
          <w:i/>
        </w:rPr>
        <w:t>Science</w:t>
      </w:r>
      <w:r w:rsidR="00893EC5" w:rsidRPr="00893EC5">
        <w:t xml:space="preserve"> </w:t>
      </w:r>
      <w:r w:rsidR="00893EC5" w:rsidRPr="00893EC5">
        <w:rPr>
          <w:b/>
        </w:rPr>
        <w:t>348</w:t>
      </w:r>
      <w:r w:rsidR="00893EC5" w:rsidRPr="00893EC5">
        <w:t>, 102-106 (2015).</w:t>
      </w:r>
      <w:bookmarkEnd w:id="8"/>
    </w:p>
    <w:p w14:paraId="11A64C35" w14:textId="77777777" w:rsidR="00893EC5" w:rsidRPr="00893EC5" w:rsidRDefault="00893EC5" w:rsidP="00893EC5">
      <w:pPr>
        <w:pStyle w:val="EndNoteBibliography"/>
        <w:ind w:left="720" w:hanging="720"/>
      </w:pPr>
      <w:bookmarkStart w:id="9" w:name="_ENREF_2"/>
      <w:r w:rsidRPr="00893EC5">
        <w:t>2.</w:t>
      </w:r>
      <w:r w:rsidRPr="00893EC5">
        <w:tab/>
        <w:t xml:space="preserve">Jiang S, Martin JM, Adachi K, Murashima M. When ZDDPs meet polar base oils: A microscopic view on tribofilms growth. </w:t>
      </w:r>
      <w:r w:rsidRPr="00893EC5">
        <w:rPr>
          <w:i/>
        </w:rPr>
        <w:t>Tribology International</w:t>
      </w:r>
      <w:r w:rsidRPr="00893EC5">
        <w:t xml:space="preserve"> </w:t>
      </w:r>
      <w:r w:rsidRPr="00893EC5">
        <w:rPr>
          <w:b/>
        </w:rPr>
        <w:t>220</w:t>
      </w:r>
      <w:r w:rsidRPr="00893EC5">
        <w:t>, 111892 (2026).</w:t>
      </w:r>
      <w:bookmarkEnd w:id="9"/>
    </w:p>
    <w:p w14:paraId="5B06B111" w14:textId="77777777" w:rsidR="00893EC5" w:rsidRPr="00893EC5" w:rsidRDefault="00893EC5" w:rsidP="00893EC5">
      <w:pPr>
        <w:pStyle w:val="EndNoteBibliography"/>
        <w:ind w:left="720" w:hanging="720"/>
      </w:pPr>
      <w:bookmarkStart w:id="10" w:name="_ENREF_3"/>
      <w:r w:rsidRPr="00893EC5">
        <w:t>3.</w:t>
      </w:r>
      <w:r w:rsidRPr="00893EC5">
        <w:tab/>
        <w:t xml:space="preserve">Zhang Q, Bai R, Peng B, Wang Z, Liu Y. FFT pattern recognition of crystal HRTEM image with deep learning. </w:t>
      </w:r>
      <w:r w:rsidRPr="00893EC5">
        <w:rPr>
          <w:i/>
        </w:rPr>
        <w:t>Micron</w:t>
      </w:r>
      <w:r w:rsidRPr="00893EC5">
        <w:t xml:space="preserve"> </w:t>
      </w:r>
      <w:r w:rsidRPr="00893EC5">
        <w:rPr>
          <w:b/>
        </w:rPr>
        <w:t>166</w:t>
      </w:r>
      <w:r w:rsidRPr="00893EC5">
        <w:t>, 103402 (2023).</w:t>
      </w:r>
      <w:bookmarkEnd w:id="10"/>
    </w:p>
    <w:p w14:paraId="5D551853" w14:textId="77777777" w:rsidR="00893EC5" w:rsidRPr="00893EC5" w:rsidRDefault="00893EC5" w:rsidP="00893EC5">
      <w:pPr>
        <w:pStyle w:val="EndNoteBibliography"/>
        <w:ind w:left="720" w:hanging="720"/>
      </w:pPr>
      <w:bookmarkStart w:id="11" w:name="_ENREF_4"/>
      <w:r w:rsidRPr="00893EC5">
        <w:t>4.</w:t>
      </w:r>
      <w:r w:rsidRPr="00893EC5">
        <w:tab/>
        <w:t xml:space="preserve">Sato K, Watanabe S, Sasaki S. High friction mechanism of ZDDP tribofilm based on in situ AFM observation of nano-friction and adhesion properties. </w:t>
      </w:r>
      <w:r w:rsidRPr="00893EC5">
        <w:rPr>
          <w:i/>
        </w:rPr>
        <w:t>Tribology Letters</w:t>
      </w:r>
      <w:r w:rsidRPr="00893EC5">
        <w:t xml:space="preserve"> </w:t>
      </w:r>
      <w:r w:rsidRPr="00893EC5">
        <w:rPr>
          <w:b/>
        </w:rPr>
        <w:t>70</w:t>
      </w:r>
      <w:r w:rsidRPr="00893EC5">
        <w:t>, 94 (2022).</w:t>
      </w:r>
      <w:bookmarkEnd w:id="11"/>
    </w:p>
    <w:p w14:paraId="77EC7CD4" w14:textId="77777777" w:rsidR="00893EC5" w:rsidRPr="00893EC5" w:rsidRDefault="00893EC5" w:rsidP="00893EC5">
      <w:pPr>
        <w:pStyle w:val="EndNoteBibliography"/>
        <w:ind w:left="720" w:hanging="720"/>
      </w:pPr>
      <w:bookmarkStart w:id="12" w:name="_ENREF_5"/>
      <w:r w:rsidRPr="00893EC5">
        <w:t>5.</w:t>
      </w:r>
      <w:r w:rsidRPr="00893EC5">
        <w:tab/>
        <w:t xml:space="preserve">Liu Y, Mace A, Lee H, Camargo M, Gilbert JL. Single asperity sub-nano to nanoscale wear and tribocorrosion of wrought CoCrMo and additively manufactured CoCrMoW alloys. </w:t>
      </w:r>
      <w:r w:rsidRPr="00893EC5">
        <w:rPr>
          <w:i/>
        </w:rPr>
        <w:t>Tribology International</w:t>
      </w:r>
      <w:r w:rsidRPr="00893EC5">
        <w:t xml:space="preserve"> </w:t>
      </w:r>
      <w:r w:rsidRPr="00893EC5">
        <w:rPr>
          <w:b/>
        </w:rPr>
        <w:t>174</w:t>
      </w:r>
      <w:r w:rsidRPr="00893EC5">
        <w:t>, 107770 (2022).</w:t>
      </w:r>
      <w:bookmarkEnd w:id="12"/>
    </w:p>
    <w:p w14:paraId="617FFDBB" w14:textId="77777777" w:rsidR="00893EC5" w:rsidRPr="00893EC5" w:rsidRDefault="00893EC5" w:rsidP="00893EC5">
      <w:pPr>
        <w:pStyle w:val="EndNoteBibliography"/>
        <w:ind w:left="720" w:hanging="720"/>
      </w:pPr>
      <w:bookmarkStart w:id="13" w:name="_ENREF_6"/>
      <w:r w:rsidRPr="00893EC5">
        <w:t>6.</w:t>
      </w:r>
      <w:r w:rsidRPr="00893EC5">
        <w:tab/>
        <w:t xml:space="preserve">Luan B, Robbins MO. The breakdown of continuum models for mechanical contacts. </w:t>
      </w:r>
      <w:r w:rsidRPr="00893EC5">
        <w:rPr>
          <w:i/>
        </w:rPr>
        <w:t>Nature</w:t>
      </w:r>
      <w:r w:rsidRPr="00893EC5">
        <w:t xml:space="preserve"> </w:t>
      </w:r>
      <w:r w:rsidRPr="00893EC5">
        <w:rPr>
          <w:b/>
        </w:rPr>
        <w:t>435</w:t>
      </w:r>
      <w:r w:rsidRPr="00893EC5">
        <w:t>, 929-932 (2005).</w:t>
      </w:r>
      <w:bookmarkEnd w:id="13"/>
    </w:p>
    <w:p w14:paraId="7D18A79A" w14:textId="77777777" w:rsidR="00893EC5" w:rsidRPr="00893EC5" w:rsidRDefault="00893EC5" w:rsidP="00893EC5">
      <w:pPr>
        <w:pStyle w:val="EndNoteBibliography"/>
        <w:ind w:left="720" w:hanging="720"/>
      </w:pPr>
      <w:bookmarkStart w:id="14" w:name="_ENREF_7"/>
      <w:r w:rsidRPr="00893EC5">
        <w:t>7.</w:t>
      </w:r>
      <w:r w:rsidRPr="00893EC5">
        <w:tab/>
        <w:t xml:space="preserve">Zhang J, Ewen JP, Ueda M, Wong JS, Spikes HA. Mechanochemistry of zinc dialkyldithiophosphate on steel surfaces under elastohydrodynamic lubrication conditions. </w:t>
      </w:r>
      <w:r w:rsidRPr="00893EC5">
        <w:rPr>
          <w:i/>
        </w:rPr>
        <w:t>ACS applied materials &amp; interfaces</w:t>
      </w:r>
      <w:r w:rsidRPr="00893EC5">
        <w:t xml:space="preserve"> </w:t>
      </w:r>
      <w:r w:rsidRPr="00893EC5">
        <w:rPr>
          <w:b/>
        </w:rPr>
        <w:t>12</w:t>
      </w:r>
      <w:r w:rsidRPr="00893EC5">
        <w:t>, 6662-6676 (2020).</w:t>
      </w:r>
      <w:bookmarkEnd w:id="14"/>
    </w:p>
    <w:p w14:paraId="1E4D18DE" w14:textId="77777777" w:rsidR="00893EC5" w:rsidRPr="00893EC5" w:rsidRDefault="00893EC5" w:rsidP="00893EC5">
      <w:pPr>
        <w:pStyle w:val="EndNoteBibliography"/>
        <w:ind w:left="720" w:hanging="720"/>
      </w:pPr>
      <w:bookmarkStart w:id="15" w:name="_ENREF_8"/>
      <w:r w:rsidRPr="00893EC5">
        <w:t>8.</w:t>
      </w:r>
      <w:r w:rsidRPr="00893EC5">
        <w:tab/>
        <w:t xml:space="preserve">Liu J, Notbohm JK, Carpick RW, Turner KT. Method for characterizing nanoscale wear of atomic force microscope tips. </w:t>
      </w:r>
      <w:r w:rsidRPr="00893EC5">
        <w:rPr>
          <w:i/>
        </w:rPr>
        <w:t>ACS nano</w:t>
      </w:r>
      <w:r w:rsidRPr="00893EC5">
        <w:t xml:space="preserve"> </w:t>
      </w:r>
      <w:r w:rsidRPr="00893EC5">
        <w:rPr>
          <w:b/>
        </w:rPr>
        <w:t>4</w:t>
      </w:r>
      <w:r w:rsidRPr="00893EC5">
        <w:t>, 3763-3772 (2010).</w:t>
      </w:r>
      <w:bookmarkEnd w:id="15"/>
    </w:p>
    <w:p w14:paraId="60E681D6" w14:textId="61B87E13" w:rsidR="003B7B99" w:rsidRPr="00635D47" w:rsidRDefault="00716A49" w:rsidP="00B26949">
      <w:pPr>
        <w:rPr>
          <w:rFonts w:ascii="Times New Roman" w:hAnsi="Times New Roman" w:cs="Times New Roman"/>
          <w:b/>
          <w:sz w:val="24"/>
        </w:rPr>
      </w:pPr>
      <w:r w:rsidRPr="00784437">
        <w:rPr>
          <w:rFonts w:ascii="Times New Roman" w:hAnsi="Times New Roman" w:cs="Times New Roman"/>
          <w:b/>
          <w:sz w:val="20"/>
          <w:szCs w:val="20"/>
        </w:rPr>
        <w:fldChar w:fldCharType="end"/>
      </w:r>
      <w:r w:rsidR="00D5752A" w:rsidRPr="00635D47">
        <w:rPr>
          <w:rFonts w:ascii="Times New Roman" w:hAnsi="Times New Roman" w:cs="Times New Roman"/>
          <w:b/>
          <w:sz w:val="24"/>
        </w:rPr>
        <w:fldChar w:fldCharType="begin"/>
      </w:r>
      <w:r w:rsidR="00D5752A" w:rsidRPr="00635D47">
        <w:rPr>
          <w:rFonts w:ascii="Times New Roman" w:hAnsi="Times New Roman" w:cs="Times New Roman"/>
          <w:b/>
          <w:sz w:val="24"/>
        </w:rPr>
        <w:instrText xml:space="preserve"> ADDIN </w:instrText>
      </w:r>
      <w:r w:rsidR="00D5752A" w:rsidRPr="00635D47">
        <w:rPr>
          <w:rFonts w:ascii="Times New Roman" w:hAnsi="Times New Roman" w:cs="Times New Roman"/>
          <w:b/>
          <w:sz w:val="24"/>
        </w:rPr>
        <w:fldChar w:fldCharType="end"/>
      </w:r>
      <w:r w:rsidR="002477BF" w:rsidRPr="00635D47">
        <w:rPr>
          <w:rFonts w:ascii="Times New Roman" w:hAnsi="Times New Roman" w:cs="Times New Roman"/>
          <w:b/>
          <w:sz w:val="24"/>
        </w:rPr>
        <w:fldChar w:fldCharType="begin"/>
      </w:r>
      <w:r w:rsidR="002477BF" w:rsidRPr="00635D47">
        <w:rPr>
          <w:rFonts w:ascii="Times New Roman" w:hAnsi="Times New Roman" w:cs="Times New Roman"/>
          <w:b/>
          <w:sz w:val="24"/>
        </w:rPr>
        <w:instrText xml:space="preserve"> ADDIN </w:instrText>
      </w:r>
      <w:r w:rsidR="002477BF" w:rsidRPr="00635D47">
        <w:rPr>
          <w:rFonts w:ascii="Times New Roman" w:hAnsi="Times New Roman" w:cs="Times New Roman"/>
          <w:b/>
          <w:sz w:val="24"/>
        </w:rPr>
        <w:fldChar w:fldCharType="end"/>
      </w:r>
    </w:p>
    <w:sectPr w:rsidR="003B7B99" w:rsidRPr="00635D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D4328" w14:textId="77777777" w:rsidR="00254BEE" w:rsidRDefault="00254BEE" w:rsidP="00C45116">
      <w:pPr>
        <w:rPr>
          <w:rFonts w:hint="eastAsia"/>
        </w:rPr>
      </w:pPr>
      <w:r>
        <w:separator/>
      </w:r>
    </w:p>
  </w:endnote>
  <w:endnote w:type="continuationSeparator" w:id="0">
    <w:p w14:paraId="45692268" w14:textId="77777777" w:rsidR="00254BEE" w:rsidRDefault="00254BEE" w:rsidP="00C4511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2A84D" w14:textId="77777777" w:rsidR="00254BEE" w:rsidRDefault="00254BEE" w:rsidP="00C45116">
      <w:pPr>
        <w:rPr>
          <w:rFonts w:hint="eastAsia"/>
        </w:rPr>
      </w:pPr>
      <w:r>
        <w:separator/>
      </w:r>
    </w:p>
  </w:footnote>
  <w:footnote w:type="continuationSeparator" w:id="0">
    <w:p w14:paraId="3D7DBD15" w14:textId="77777777" w:rsidR="00254BEE" w:rsidRDefault="00254BEE" w:rsidP="00C4511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14FD8"/>
    <w:multiLevelType w:val="hybridMultilevel"/>
    <w:tmpl w:val="7B6ECC5C"/>
    <w:lvl w:ilvl="0" w:tplc="2B8E66AE">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F9F16F8"/>
    <w:multiLevelType w:val="hybridMultilevel"/>
    <w:tmpl w:val="A2341E4E"/>
    <w:lvl w:ilvl="0" w:tplc="85D49F4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FBC3200"/>
    <w:multiLevelType w:val="multilevel"/>
    <w:tmpl w:val="E0D271DE"/>
    <w:lvl w:ilvl="0">
      <w:start w:val="1"/>
      <w:numFmt w:val="decimal"/>
      <w:lvlText w:val="%1."/>
      <w:lvlJc w:val="left"/>
      <w:pPr>
        <w:ind w:left="79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8280" w:hanging="720"/>
      </w:pPr>
      <w:rPr>
        <w:rFonts w:hint="default"/>
      </w:rPr>
    </w:lvl>
    <w:lvl w:ilvl="3">
      <w:start w:val="1"/>
      <w:numFmt w:val="decimal"/>
      <w:isLgl/>
      <w:lvlText w:val="%1.%2.%3.%4"/>
      <w:lvlJc w:val="left"/>
      <w:pPr>
        <w:ind w:left="8640" w:hanging="1080"/>
      </w:pPr>
      <w:rPr>
        <w:rFonts w:hint="default"/>
      </w:rPr>
    </w:lvl>
    <w:lvl w:ilvl="4">
      <w:start w:val="1"/>
      <w:numFmt w:val="decimal"/>
      <w:isLgl/>
      <w:lvlText w:val="%1.%2.%3.%4.%5"/>
      <w:lvlJc w:val="left"/>
      <w:pPr>
        <w:ind w:left="9000" w:hanging="1440"/>
      </w:pPr>
      <w:rPr>
        <w:rFonts w:hint="default"/>
      </w:rPr>
    </w:lvl>
    <w:lvl w:ilvl="5">
      <w:start w:val="1"/>
      <w:numFmt w:val="decimal"/>
      <w:isLgl/>
      <w:lvlText w:val="%1.%2.%3.%4.%5.%6"/>
      <w:lvlJc w:val="left"/>
      <w:pPr>
        <w:ind w:left="9000" w:hanging="1440"/>
      </w:pPr>
      <w:rPr>
        <w:rFonts w:hint="default"/>
      </w:rPr>
    </w:lvl>
    <w:lvl w:ilvl="6">
      <w:start w:val="1"/>
      <w:numFmt w:val="decimal"/>
      <w:isLgl/>
      <w:lvlText w:val="%1.%2.%3.%4.%5.%6.%7"/>
      <w:lvlJc w:val="left"/>
      <w:pPr>
        <w:ind w:left="9360" w:hanging="1800"/>
      </w:pPr>
      <w:rPr>
        <w:rFonts w:hint="default"/>
      </w:rPr>
    </w:lvl>
    <w:lvl w:ilvl="7">
      <w:start w:val="1"/>
      <w:numFmt w:val="decimal"/>
      <w:isLgl/>
      <w:lvlText w:val="%1.%2.%3.%4.%5.%6.%7.%8"/>
      <w:lvlJc w:val="left"/>
      <w:pPr>
        <w:ind w:left="9720" w:hanging="2160"/>
      </w:pPr>
      <w:rPr>
        <w:rFonts w:hint="default"/>
      </w:rPr>
    </w:lvl>
    <w:lvl w:ilvl="8">
      <w:start w:val="1"/>
      <w:numFmt w:val="decimal"/>
      <w:isLgl/>
      <w:lvlText w:val="%1.%2.%3.%4.%5.%6.%7.%8.%9"/>
      <w:lvlJc w:val="left"/>
      <w:pPr>
        <w:ind w:left="9720" w:hanging="2160"/>
      </w:pPr>
      <w:rPr>
        <w:rFonts w:hint="default"/>
      </w:rPr>
    </w:lvl>
  </w:abstractNum>
  <w:num w:numId="1" w16cid:durableId="1441799686">
    <w:abstractNumId w:val="2"/>
  </w:num>
  <w:num w:numId="2" w16cid:durableId="369381701">
    <w:abstractNumId w:val="0"/>
  </w:num>
  <w:num w:numId="3" w16cid:durableId="1611233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mmunications 2025&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e5rtr5085ptsyezwd8vfavip9ws5xrfvx2r&quot;&gt;参考文献&lt;record-ids&gt;&lt;item&gt;637&lt;/item&gt;&lt;item&gt;661&lt;/item&gt;&lt;item&gt;662&lt;/item&gt;&lt;item&gt;667&lt;/item&gt;&lt;item&gt;669&lt;/item&gt;&lt;item&gt;1161&lt;/item&gt;&lt;item&gt;1180&lt;/item&gt;&lt;/record-ids&gt;&lt;/item&gt;&lt;/Libraries&gt;"/>
  </w:docVars>
  <w:rsids>
    <w:rsidRoot w:val="00F3162A"/>
    <w:rsid w:val="00000819"/>
    <w:rsid w:val="000018A3"/>
    <w:rsid w:val="00002739"/>
    <w:rsid w:val="00003B12"/>
    <w:rsid w:val="000059D1"/>
    <w:rsid w:val="00011955"/>
    <w:rsid w:val="000138D0"/>
    <w:rsid w:val="000141AA"/>
    <w:rsid w:val="00015D78"/>
    <w:rsid w:val="000168A7"/>
    <w:rsid w:val="00017770"/>
    <w:rsid w:val="00021671"/>
    <w:rsid w:val="000220BA"/>
    <w:rsid w:val="000230A8"/>
    <w:rsid w:val="00024A9C"/>
    <w:rsid w:val="00026A08"/>
    <w:rsid w:val="00026BD6"/>
    <w:rsid w:val="00026EB4"/>
    <w:rsid w:val="000309BE"/>
    <w:rsid w:val="000317F5"/>
    <w:rsid w:val="000322B8"/>
    <w:rsid w:val="0003244B"/>
    <w:rsid w:val="00032DAD"/>
    <w:rsid w:val="000351FC"/>
    <w:rsid w:val="0003558D"/>
    <w:rsid w:val="000358F8"/>
    <w:rsid w:val="00037AD1"/>
    <w:rsid w:val="0004044E"/>
    <w:rsid w:val="00042ABB"/>
    <w:rsid w:val="00044949"/>
    <w:rsid w:val="00044FB6"/>
    <w:rsid w:val="0004626D"/>
    <w:rsid w:val="00046411"/>
    <w:rsid w:val="0005094D"/>
    <w:rsid w:val="00053A51"/>
    <w:rsid w:val="0005512B"/>
    <w:rsid w:val="00055621"/>
    <w:rsid w:val="00056F37"/>
    <w:rsid w:val="00057710"/>
    <w:rsid w:val="000578E5"/>
    <w:rsid w:val="0005795E"/>
    <w:rsid w:val="0006074A"/>
    <w:rsid w:val="000632EE"/>
    <w:rsid w:val="000647CD"/>
    <w:rsid w:val="000659CC"/>
    <w:rsid w:val="0006771A"/>
    <w:rsid w:val="00073398"/>
    <w:rsid w:val="00075876"/>
    <w:rsid w:val="00075EF4"/>
    <w:rsid w:val="00076689"/>
    <w:rsid w:val="000774D9"/>
    <w:rsid w:val="00081493"/>
    <w:rsid w:val="00081A32"/>
    <w:rsid w:val="00081F9C"/>
    <w:rsid w:val="00081FCC"/>
    <w:rsid w:val="000842DE"/>
    <w:rsid w:val="0008493B"/>
    <w:rsid w:val="0008524F"/>
    <w:rsid w:val="0009177D"/>
    <w:rsid w:val="000954C1"/>
    <w:rsid w:val="00095F2D"/>
    <w:rsid w:val="00096BC1"/>
    <w:rsid w:val="00096C9E"/>
    <w:rsid w:val="0009762C"/>
    <w:rsid w:val="000A7BB2"/>
    <w:rsid w:val="000B2F37"/>
    <w:rsid w:val="000B3935"/>
    <w:rsid w:val="000B5811"/>
    <w:rsid w:val="000C0EFC"/>
    <w:rsid w:val="000C1AC3"/>
    <w:rsid w:val="000C2FA1"/>
    <w:rsid w:val="000C3371"/>
    <w:rsid w:val="000C3CF8"/>
    <w:rsid w:val="000D12DE"/>
    <w:rsid w:val="000D12E7"/>
    <w:rsid w:val="000D224E"/>
    <w:rsid w:val="000D230D"/>
    <w:rsid w:val="000D3874"/>
    <w:rsid w:val="000D52E5"/>
    <w:rsid w:val="000D5843"/>
    <w:rsid w:val="000D6EB7"/>
    <w:rsid w:val="000D742B"/>
    <w:rsid w:val="000E1521"/>
    <w:rsid w:val="000E1A2A"/>
    <w:rsid w:val="000E1D6A"/>
    <w:rsid w:val="000E3D76"/>
    <w:rsid w:val="000E484A"/>
    <w:rsid w:val="000E4F38"/>
    <w:rsid w:val="000E67A8"/>
    <w:rsid w:val="000E7D23"/>
    <w:rsid w:val="000E7EC4"/>
    <w:rsid w:val="000F0D5A"/>
    <w:rsid w:val="000F352D"/>
    <w:rsid w:val="000F6A1E"/>
    <w:rsid w:val="00102492"/>
    <w:rsid w:val="0010269E"/>
    <w:rsid w:val="00103D2E"/>
    <w:rsid w:val="001043EF"/>
    <w:rsid w:val="001066E2"/>
    <w:rsid w:val="00107049"/>
    <w:rsid w:val="001103D0"/>
    <w:rsid w:val="00112B17"/>
    <w:rsid w:val="001130A7"/>
    <w:rsid w:val="00114A8B"/>
    <w:rsid w:val="00114FEA"/>
    <w:rsid w:val="00115D50"/>
    <w:rsid w:val="00116705"/>
    <w:rsid w:val="0011683B"/>
    <w:rsid w:val="001172B4"/>
    <w:rsid w:val="00117C3E"/>
    <w:rsid w:val="001229CD"/>
    <w:rsid w:val="00125490"/>
    <w:rsid w:val="00125D6B"/>
    <w:rsid w:val="0012669F"/>
    <w:rsid w:val="0013014C"/>
    <w:rsid w:val="00130909"/>
    <w:rsid w:val="00132206"/>
    <w:rsid w:val="00132335"/>
    <w:rsid w:val="00134EF4"/>
    <w:rsid w:val="001352B9"/>
    <w:rsid w:val="00136AFB"/>
    <w:rsid w:val="00137878"/>
    <w:rsid w:val="00137B39"/>
    <w:rsid w:val="00140102"/>
    <w:rsid w:val="001422B5"/>
    <w:rsid w:val="0014458F"/>
    <w:rsid w:val="00144C22"/>
    <w:rsid w:val="00145843"/>
    <w:rsid w:val="0014755B"/>
    <w:rsid w:val="00147684"/>
    <w:rsid w:val="001477AA"/>
    <w:rsid w:val="001508F0"/>
    <w:rsid w:val="00151126"/>
    <w:rsid w:val="00154EDB"/>
    <w:rsid w:val="00160E67"/>
    <w:rsid w:val="001625AC"/>
    <w:rsid w:val="00163000"/>
    <w:rsid w:val="001648FF"/>
    <w:rsid w:val="0016542D"/>
    <w:rsid w:val="00170271"/>
    <w:rsid w:val="00171E05"/>
    <w:rsid w:val="00172F60"/>
    <w:rsid w:val="0017518D"/>
    <w:rsid w:val="00175382"/>
    <w:rsid w:val="00175540"/>
    <w:rsid w:val="00177007"/>
    <w:rsid w:val="00184A8C"/>
    <w:rsid w:val="00185B2C"/>
    <w:rsid w:val="0018783C"/>
    <w:rsid w:val="0019178D"/>
    <w:rsid w:val="001955A2"/>
    <w:rsid w:val="00197904"/>
    <w:rsid w:val="001A1D7F"/>
    <w:rsid w:val="001A243A"/>
    <w:rsid w:val="001A3752"/>
    <w:rsid w:val="001A48BE"/>
    <w:rsid w:val="001A5E26"/>
    <w:rsid w:val="001B5738"/>
    <w:rsid w:val="001C0406"/>
    <w:rsid w:val="001C1738"/>
    <w:rsid w:val="001C1FD7"/>
    <w:rsid w:val="001C254D"/>
    <w:rsid w:val="001C3861"/>
    <w:rsid w:val="001C3AD0"/>
    <w:rsid w:val="001C3BFB"/>
    <w:rsid w:val="001C4C9C"/>
    <w:rsid w:val="001C5BD3"/>
    <w:rsid w:val="001C6096"/>
    <w:rsid w:val="001C70A3"/>
    <w:rsid w:val="001C7231"/>
    <w:rsid w:val="001D104A"/>
    <w:rsid w:val="001D437F"/>
    <w:rsid w:val="001D440F"/>
    <w:rsid w:val="001E0435"/>
    <w:rsid w:val="001E3349"/>
    <w:rsid w:val="001E3A18"/>
    <w:rsid w:val="001E4EE8"/>
    <w:rsid w:val="001E5F93"/>
    <w:rsid w:val="001E5FDB"/>
    <w:rsid w:val="001E62A1"/>
    <w:rsid w:val="001E6737"/>
    <w:rsid w:val="001E7996"/>
    <w:rsid w:val="001E7BC4"/>
    <w:rsid w:val="001F0B1A"/>
    <w:rsid w:val="001F1CA7"/>
    <w:rsid w:val="001F4AFD"/>
    <w:rsid w:val="001F5E07"/>
    <w:rsid w:val="001F66C4"/>
    <w:rsid w:val="001F7234"/>
    <w:rsid w:val="00200C9A"/>
    <w:rsid w:val="00202080"/>
    <w:rsid w:val="002029D9"/>
    <w:rsid w:val="00203E3D"/>
    <w:rsid w:val="002049AE"/>
    <w:rsid w:val="00205166"/>
    <w:rsid w:val="00206AA6"/>
    <w:rsid w:val="00206D9E"/>
    <w:rsid w:val="00207039"/>
    <w:rsid w:val="002113B1"/>
    <w:rsid w:val="00212BC0"/>
    <w:rsid w:val="00214B42"/>
    <w:rsid w:val="00215B53"/>
    <w:rsid w:val="00216524"/>
    <w:rsid w:val="002171CF"/>
    <w:rsid w:val="0022448D"/>
    <w:rsid w:val="002244FC"/>
    <w:rsid w:val="00224A17"/>
    <w:rsid w:val="00224F0E"/>
    <w:rsid w:val="00225599"/>
    <w:rsid w:val="00225CED"/>
    <w:rsid w:val="002263B6"/>
    <w:rsid w:val="00226752"/>
    <w:rsid w:val="002304E8"/>
    <w:rsid w:val="00230BE1"/>
    <w:rsid w:val="00230C59"/>
    <w:rsid w:val="002321C9"/>
    <w:rsid w:val="0023231B"/>
    <w:rsid w:val="00232A32"/>
    <w:rsid w:val="002340C0"/>
    <w:rsid w:val="00235D01"/>
    <w:rsid w:val="00235D12"/>
    <w:rsid w:val="00240212"/>
    <w:rsid w:val="002404D3"/>
    <w:rsid w:val="00240B2B"/>
    <w:rsid w:val="00240C8E"/>
    <w:rsid w:val="00241709"/>
    <w:rsid w:val="00241CDC"/>
    <w:rsid w:val="00242A6B"/>
    <w:rsid w:val="00243BCC"/>
    <w:rsid w:val="0024458E"/>
    <w:rsid w:val="002469C9"/>
    <w:rsid w:val="002477BF"/>
    <w:rsid w:val="002510EA"/>
    <w:rsid w:val="002511F0"/>
    <w:rsid w:val="002519BF"/>
    <w:rsid w:val="0025276B"/>
    <w:rsid w:val="00253DEE"/>
    <w:rsid w:val="00254BEE"/>
    <w:rsid w:val="00255503"/>
    <w:rsid w:val="00255F70"/>
    <w:rsid w:val="002561A4"/>
    <w:rsid w:val="00256BB5"/>
    <w:rsid w:val="00257263"/>
    <w:rsid w:val="00260A85"/>
    <w:rsid w:val="00263F9A"/>
    <w:rsid w:val="00264DC2"/>
    <w:rsid w:val="00266501"/>
    <w:rsid w:val="00270557"/>
    <w:rsid w:val="00270A3A"/>
    <w:rsid w:val="0027149D"/>
    <w:rsid w:val="00272B4A"/>
    <w:rsid w:val="0027463D"/>
    <w:rsid w:val="00274C68"/>
    <w:rsid w:val="00275CDA"/>
    <w:rsid w:val="00275DCE"/>
    <w:rsid w:val="00277F41"/>
    <w:rsid w:val="00284E67"/>
    <w:rsid w:val="0028755A"/>
    <w:rsid w:val="00297534"/>
    <w:rsid w:val="00297C83"/>
    <w:rsid w:val="002A0024"/>
    <w:rsid w:val="002A0EDB"/>
    <w:rsid w:val="002A2632"/>
    <w:rsid w:val="002A39C6"/>
    <w:rsid w:val="002A56D2"/>
    <w:rsid w:val="002A7214"/>
    <w:rsid w:val="002A75AB"/>
    <w:rsid w:val="002B236D"/>
    <w:rsid w:val="002B5553"/>
    <w:rsid w:val="002B5FA9"/>
    <w:rsid w:val="002B746C"/>
    <w:rsid w:val="002C031A"/>
    <w:rsid w:val="002C03B7"/>
    <w:rsid w:val="002C1F40"/>
    <w:rsid w:val="002C535D"/>
    <w:rsid w:val="002C6A35"/>
    <w:rsid w:val="002C7956"/>
    <w:rsid w:val="002D60B5"/>
    <w:rsid w:val="002E0941"/>
    <w:rsid w:val="002E10CD"/>
    <w:rsid w:val="002E150A"/>
    <w:rsid w:val="002E25E9"/>
    <w:rsid w:val="002E3283"/>
    <w:rsid w:val="002E49E1"/>
    <w:rsid w:val="002E6C5A"/>
    <w:rsid w:val="002E6E74"/>
    <w:rsid w:val="002E7410"/>
    <w:rsid w:val="002F06A4"/>
    <w:rsid w:val="002F1474"/>
    <w:rsid w:val="002F1D60"/>
    <w:rsid w:val="002F28E1"/>
    <w:rsid w:val="002F324F"/>
    <w:rsid w:val="002F3AB7"/>
    <w:rsid w:val="002F48CE"/>
    <w:rsid w:val="002F6DEA"/>
    <w:rsid w:val="003000F2"/>
    <w:rsid w:val="00300479"/>
    <w:rsid w:val="00301EEA"/>
    <w:rsid w:val="00301EFE"/>
    <w:rsid w:val="00311D29"/>
    <w:rsid w:val="00315309"/>
    <w:rsid w:val="00317380"/>
    <w:rsid w:val="00317532"/>
    <w:rsid w:val="00320BD0"/>
    <w:rsid w:val="0032124D"/>
    <w:rsid w:val="00321DD2"/>
    <w:rsid w:val="00322DA3"/>
    <w:rsid w:val="003230CD"/>
    <w:rsid w:val="0032365D"/>
    <w:rsid w:val="0032373C"/>
    <w:rsid w:val="0032726C"/>
    <w:rsid w:val="003273C6"/>
    <w:rsid w:val="00327DA5"/>
    <w:rsid w:val="00330265"/>
    <w:rsid w:val="003313DD"/>
    <w:rsid w:val="00331BD6"/>
    <w:rsid w:val="003322A7"/>
    <w:rsid w:val="0033580F"/>
    <w:rsid w:val="003370EE"/>
    <w:rsid w:val="00342BE0"/>
    <w:rsid w:val="00344B1F"/>
    <w:rsid w:val="003452AC"/>
    <w:rsid w:val="00345330"/>
    <w:rsid w:val="00345CC7"/>
    <w:rsid w:val="0034616B"/>
    <w:rsid w:val="0034720A"/>
    <w:rsid w:val="00347D25"/>
    <w:rsid w:val="00350487"/>
    <w:rsid w:val="003525C9"/>
    <w:rsid w:val="003531C0"/>
    <w:rsid w:val="0035623E"/>
    <w:rsid w:val="00356955"/>
    <w:rsid w:val="00356C24"/>
    <w:rsid w:val="0036147A"/>
    <w:rsid w:val="003615B2"/>
    <w:rsid w:val="0036289C"/>
    <w:rsid w:val="00367769"/>
    <w:rsid w:val="003706E2"/>
    <w:rsid w:val="00370A4C"/>
    <w:rsid w:val="003716B1"/>
    <w:rsid w:val="00372475"/>
    <w:rsid w:val="00372701"/>
    <w:rsid w:val="00372743"/>
    <w:rsid w:val="0037331D"/>
    <w:rsid w:val="00373437"/>
    <w:rsid w:val="003752F6"/>
    <w:rsid w:val="00383DD8"/>
    <w:rsid w:val="00383E8E"/>
    <w:rsid w:val="00384816"/>
    <w:rsid w:val="003859DC"/>
    <w:rsid w:val="0038624C"/>
    <w:rsid w:val="00386D38"/>
    <w:rsid w:val="003926B7"/>
    <w:rsid w:val="00393CD3"/>
    <w:rsid w:val="003945D5"/>
    <w:rsid w:val="00394A9C"/>
    <w:rsid w:val="003960FE"/>
    <w:rsid w:val="003A0891"/>
    <w:rsid w:val="003A150A"/>
    <w:rsid w:val="003A1CC1"/>
    <w:rsid w:val="003A1D6E"/>
    <w:rsid w:val="003A1EE0"/>
    <w:rsid w:val="003A3A57"/>
    <w:rsid w:val="003A3F37"/>
    <w:rsid w:val="003A7D56"/>
    <w:rsid w:val="003B16AB"/>
    <w:rsid w:val="003B2B0C"/>
    <w:rsid w:val="003B5DEA"/>
    <w:rsid w:val="003B651B"/>
    <w:rsid w:val="003B659B"/>
    <w:rsid w:val="003B6B95"/>
    <w:rsid w:val="003B7B99"/>
    <w:rsid w:val="003C0119"/>
    <w:rsid w:val="003C0F4F"/>
    <w:rsid w:val="003C361F"/>
    <w:rsid w:val="003C45D2"/>
    <w:rsid w:val="003C4B2B"/>
    <w:rsid w:val="003C5FB4"/>
    <w:rsid w:val="003C650E"/>
    <w:rsid w:val="003C74A3"/>
    <w:rsid w:val="003D265C"/>
    <w:rsid w:val="003D2B1F"/>
    <w:rsid w:val="003D4579"/>
    <w:rsid w:val="003D4873"/>
    <w:rsid w:val="003D67C4"/>
    <w:rsid w:val="003D67E8"/>
    <w:rsid w:val="003D6C6A"/>
    <w:rsid w:val="003E4BC9"/>
    <w:rsid w:val="003E5BC8"/>
    <w:rsid w:val="003E6B40"/>
    <w:rsid w:val="003E7C3D"/>
    <w:rsid w:val="003E7F45"/>
    <w:rsid w:val="003F0417"/>
    <w:rsid w:val="003F1A81"/>
    <w:rsid w:val="003F26C3"/>
    <w:rsid w:val="003F3B83"/>
    <w:rsid w:val="003F77D1"/>
    <w:rsid w:val="00401AB3"/>
    <w:rsid w:val="0040367D"/>
    <w:rsid w:val="00404834"/>
    <w:rsid w:val="00407A46"/>
    <w:rsid w:val="00410D20"/>
    <w:rsid w:val="00410DBE"/>
    <w:rsid w:val="00411129"/>
    <w:rsid w:val="004127A4"/>
    <w:rsid w:val="00414EC2"/>
    <w:rsid w:val="00417789"/>
    <w:rsid w:val="00420168"/>
    <w:rsid w:val="00420A81"/>
    <w:rsid w:val="0042369F"/>
    <w:rsid w:val="004273D0"/>
    <w:rsid w:val="004274B5"/>
    <w:rsid w:val="00427877"/>
    <w:rsid w:val="00431D5D"/>
    <w:rsid w:val="00432C3F"/>
    <w:rsid w:val="00433F63"/>
    <w:rsid w:val="00434CD0"/>
    <w:rsid w:val="00435093"/>
    <w:rsid w:val="00435576"/>
    <w:rsid w:val="00436FCD"/>
    <w:rsid w:val="00440110"/>
    <w:rsid w:val="00443FE3"/>
    <w:rsid w:val="00445D6E"/>
    <w:rsid w:val="00447B94"/>
    <w:rsid w:val="00451712"/>
    <w:rsid w:val="00452CC8"/>
    <w:rsid w:val="00455539"/>
    <w:rsid w:val="004559BA"/>
    <w:rsid w:val="0046053E"/>
    <w:rsid w:val="00463F52"/>
    <w:rsid w:val="00467F8C"/>
    <w:rsid w:val="00470823"/>
    <w:rsid w:val="00473E48"/>
    <w:rsid w:val="00474358"/>
    <w:rsid w:val="004752BC"/>
    <w:rsid w:val="004772A3"/>
    <w:rsid w:val="004779E3"/>
    <w:rsid w:val="00482389"/>
    <w:rsid w:val="00482C91"/>
    <w:rsid w:val="00484A2B"/>
    <w:rsid w:val="0048770B"/>
    <w:rsid w:val="0049124F"/>
    <w:rsid w:val="004941DA"/>
    <w:rsid w:val="004968BF"/>
    <w:rsid w:val="00496918"/>
    <w:rsid w:val="004974EA"/>
    <w:rsid w:val="00497D2F"/>
    <w:rsid w:val="004A1173"/>
    <w:rsid w:val="004A27C2"/>
    <w:rsid w:val="004A49AC"/>
    <w:rsid w:val="004A5BEC"/>
    <w:rsid w:val="004B1C03"/>
    <w:rsid w:val="004B26FF"/>
    <w:rsid w:val="004B2EEB"/>
    <w:rsid w:val="004B42EE"/>
    <w:rsid w:val="004C0DE4"/>
    <w:rsid w:val="004C381F"/>
    <w:rsid w:val="004C3F7E"/>
    <w:rsid w:val="004C743C"/>
    <w:rsid w:val="004D4755"/>
    <w:rsid w:val="004D4CC1"/>
    <w:rsid w:val="004D671D"/>
    <w:rsid w:val="004E19E9"/>
    <w:rsid w:val="004E24FC"/>
    <w:rsid w:val="004E3F75"/>
    <w:rsid w:val="004E44B3"/>
    <w:rsid w:val="004E4647"/>
    <w:rsid w:val="004E659D"/>
    <w:rsid w:val="004E6C33"/>
    <w:rsid w:val="004F1381"/>
    <w:rsid w:val="004F3169"/>
    <w:rsid w:val="004F4159"/>
    <w:rsid w:val="004F4E00"/>
    <w:rsid w:val="004F5203"/>
    <w:rsid w:val="004F6535"/>
    <w:rsid w:val="00500753"/>
    <w:rsid w:val="005034D3"/>
    <w:rsid w:val="005048BC"/>
    <w:rsid w:val="00506223"/>
    <w:rsid w:val="005120E7"/>
    <w:rsid w:val="00512512"/>
    <w:rsid w:val="005127DE"/>
    <w:rsid w:val="00514A79"/>
    <w:rsid w:val="00515B32"/>
    <w:rsid w:val="00516625"/>
    <w:rsid w:val="00520620"/>
    <w:rsid w:val="005233A9"/>
    <w:rsid w:val="005238AE"/>
    <w:rsid w:val="00524CD7"/>
    <w:rsid w:val="00531089"/>
    <w:rsid w:val="005347D1"/>
    <w:rsid w:val="00537364"/>
    <w:rsid w:val="00543521"/>
    <w:rsid w:val="00547CC0"/>
    <w:rsid w:val="00553B85"/>
    <w:rsid w:val="00554C0A"/>
    <w:rsid w:val="00554F6B"/>
    <w:rsid w:val="00555C4A"/>
    <w:rsid w:val="005568DD"/>
    <w:rsid w:val="00562B36"/>
    <w:rsid w:val="00565CDD"/>
    <w:rsid w:val="00567958"/>
    <w:rsid w:val="00572ABD"/>
    <w:rsid w:val="005741A7"/>
    <w:rsid w:val="00574853"/>
    <w:rsid w:val="00574AE0"/>
    <w:rsid w:val="005819C9"/>
    <w:rsid w:val="00583715"/>
    <w:rsid w:val="00584BB5"/>
    <w:rsid w:val="00586A6C"/>
    <w:rsid w:val="00590164"/>
    <w:rsid w:val="00591BC8"/>
    <w:rsid w:val="005930BF"/>
    <w:rsid w:val="00593975"/>
    <w:rsid w:val="00593C00"/>
    <w:rsid w:val="005975D7"/>
    <w:rsid w:val="005A0DBD"/>
    <w:rsid w:val="005A1378"/>
    <w:rsid w:val="005A2E10"/>
    <w:rsid w:val="005A5EAA"/>
    <w:rsid w:val="005A680F"/>
    <w:rsid w:val="005B11E9"/>
    <w:rsid w:val="005B1E9E"/>
    <w:rsid w:val="005B24C4"/>
    <w:rsid w:val="005B35B9"/>
    <w:rsid w:val="005B3682"/>
    <w:rsid w:val="005B5FD3"/>
    <w:rsid w:val="005C0122"/>
    <w:rsid w:val="005C390A"/>
    <w:rsid w:val="005C4229"/>
    <w:rsid w:val="005C4644"/>
    <w:rsid w:val="005C52AB"/>
    <w:rsid w:val="005C57B6"/>
    <w:rsid w:val="005C6099"/>
    <w:rsid w:val="005C75CA"/>
    <w:rsid w:val="005C7F94"/>
    <w:rsid w:val="005D072E"/>
    <w:rsid w:val="005D0D97"/>
    <w:rsid w:val="005D0F90"/>
    <w:rsid w:val="005D15CB"/>
    <w:rsid w:val="005D17B5"/>
    <w:rsid w:val="005D351F"/>
    <w:rsid w:val="005D354D"/>
    <w:rsid w:val="005D3F52"/>
    <w:rsid w:val="005D6FB2"/>
    <w:rsid w:val="005D74AC"/>
    <w:rsid w:val="005E0004"/>
    <w:rsid w:val="005E1863"/>
    <w:rsid w:val="005E1CFB"/>
    <w:rsid w:val="005E31C1"/>
    <w:rsid w:val="005E4B74"/>
    <w:rsid w:val="005E5E31"/>
    <w:rsid w:val="005E5E75"/>
    <w:rsid w:val="005E5F2F"/>
    <w:rsid w:val="005E6AD7"/>
    <w:rsid w:val="005E6C51"/>
    <w:rsid w:val="005E6DAF"/>
    <w:rsid w:val="005F18D2"/>
    <w:rsid w:val="005F19F4"/>
    <w:rsid w:val="005F25F8"/>
    <w:rsid w:val="005F46A8"/>
    <w:rsid w:val="005F6ED2"/>
    <w:rsid w:val="005F7EDF"/>
    <w:rsid w:val="0060018A"/>
    <w:rsid w:val="00603337"/>
    <w:rsid w:val="006045EE"/>
    <w:rsid w:val="00604B75"/>
    <w:rsid w:val="00605ED2"/>
    <w:rsid w:val="00606F8F"/>
    <w:rsid w:val="00606FE9"/>
    <w:rsid w:val="00607E22"/>
    <w:rsid w:val="006113EA"/>
    <w:rsid w:val="00612304"/>
    <w:rsid w:val="00612C23"/>
    <w:rsid w:val="00617B97"/>
    <w:rsid w:val="00617E17"/>
    <w:rsid w:val="00621D28"/>
    <w:rsid w:val="00623116"/>
    <w:rsid w:val="00623593"/>
    <w:rsid w:val="006244C3"/>
    <w:rsid w:val="006251C5"/>
    <w:rsid w:val="006304F3"/>
    <w:rsid w:val="00631C77"/>
    <w:rsid w:val="00633E24"/>
    <w:rsid w:val="006343CA"/>
    <w:rsid w:val="00635D47"/>
    <w:rsid w:val="006362A4"/>
    <w:rsid w:val="00637B18"/>
    <w:rsid w:val="00637C70"/>
    <w:rsid w:val="00637DE1"/>
    <w:rsid w:val="00640183"/>
    <w:rsid w:val="00641204"/>
    <w:rsid w:val="00641527"/>
    <w:rsid w:val="006420E1"/>
    <w:rsid w:val="00643C63"/>
    <w:rsid w:val="006455DE"/>
    <w:rsid w:val="00647E3E"/>
    <w:rsid w:val="00647F47"/>
    <w:rsid w:val="00655E7F"/>
    <w:rsid w:val="00655FF0"/>
    <w:rsid w:val="006576F4"/>
    <w:rsid w:val="00661722"/>
    <w:rsid w:val="00665D23"/>
    <w:rsid w:val="0066756C"/>
    <w:rsid w:val="00667F53"/>
    <w:rsid w:val="0067265A"/>
    <w:rsid w:val="00672B2B"/>
    <w:rsid w:val="00675588"/>
    <w:rsid w:val="00675BE8"/>
    <w:rsid w:val="00676235"/>
    <w:rsid w:val="00680780"/>
    <w:rsid w:val="00680DE5"/>
    <w:rsid w:val="006814C5"/>
    <w:rsid w:val="006829A9"/>
    <w:rsid w:val="00682B92"/>
    <w:rsid w:val="006832D1"/>
    <w:rsid w:val="006835DA"/>
    <w:rsid w:val="00683624"/>
    <w:rsid w:val="006847E9"/>
    <w:rsid w:val="006852B9"/>
    <w:rsid w:val="00686A01"/>
    <w:rsid w:val="00690E9A"/>
    <w:rsid w:val="00690F7A"/>
    <w:rsid w:val="00697B49"/>
    <w:rsid w:val="006A12FD"/>
    <w:rsid w:val="006A2344"/>
    <w:rsid w:val="006A2927"/>
    <w:rsid w:val="006A2991"/>
    <w:rsid w:val="006A2DDB"/>
    <w:rsid w:val="006A3A5C"/>
    <w:rsid w:val="006A4866"/>
    <w:rsid w:val="006A5ABD"/>
    <w:rsid w:val="006A6CD6"/>
    <w:rsid w:val="006A77A4"/>
    <w:rsid w:val="006B450A"/>
    <w:rsid w:val="006B5364"/>
    <w:rsid w:val="006C484E"/>
    <w:rsid w:val="006C60B5"/>
    <w:rsid w:val="006C798F"/>
    <w:rsid w:val="006D0B97"/>
    <w:rsid w:val="006D0C99"/>
    <w:rsid w:val="006D2642"/>
    <w:rsid w:val="006D2CFB"/>
    <w:rsid w:val="006D3F52"/>
    <w:rsid w:val="006D4A89"/>
    <w:rsid w:val="006D7028"/>
    <w:rsid w:val="006D7BC6"/>
    <w:rsid w:val="006D7C81"/>
    <w:rsid w:val="006E7B3C"/>
    <w:rsid w:val="006F0218"/>
    <w:rsid w:val="006F263E"/>
    <w:rsid w:val="006F281D"/>
    <w:rsid w:val="006F3D9B"/>
    <w:rsid w:val="006F6A4E"/>
    <w:rsid w:val="006F7CED"/>
    <w:rsid w:val="00700835"/>
    <w:rsid w:val="0070233C"/>
    <w:rsid w:val="00704317"/>
    <w:rsid w:val="007045C1"/>
    <w:rsid w:val="00705173"/>
    <w:rsid w:val="00705C71"/>
    <w:rsid w:val="00706255"/>
    <w:rsid w:val="00706396"/>
    <w:rsid w:val="00707874"/>
    <w:rsid w:val="00710216"/>
    <w:rsid w:val="007111DB"/>
    <w:rsid w:val="00711816"/>
    <w:rsid w:val="00712BDD"/>
    <w:rsid w:val="00715B1E"/>
    <w:rsid w:val="00716A49"/>
    <w:rsid w:val="00721071"/>
    <w:rsid w:val="0072181A"/>
    <w:rsid w:val="00724719"/>
    <w:rsid w:val="00724851"/>
    <w:rsid w:val="00724E81"/>
    <w:rsid w:val="00727268"/>
    <w:rsid w:val="00727D5C"/>
    <w:rsid w:val="00730FD7"/>
    <w:rsid w:val="0073201F"/>
    <w:rsid w:val="007332A6"/>
    <w:rsid w:val="00735213"/>
    <w:rsid w:val="00740516"/>
    <w:rsid w:val="007410AF"/>
    <w:rsid w:val="00741D60"/>
    <w:rsid w:val="00741FE4"/>
    <w:rsid w:val="0074281C"/>
    <w:rsid w:val="0074300B"/>
    <w:rsid w:val="00743E6B"/>
    <w:rsid w:val="00745D9C"/>
    <w:rsid w:val="0075011E"/>
    <w:rsid w:val="00750925"/>
    <w:rsid w:val="00751678"/>
    <w:rsid w:val="00753EAC"/>
    <w:rsid w:val="00756BC7"/>
    <w:rsid w:val="00757840"/>
    <w:rsid w:val="00761F91"/>
    <w:rsid w:val="00762658"/>
    <w:rsid w:val="00763619"/>
    <w:rsid w:val="00770D22"/>
    <w:rsid w:val="0077373F"/>
    <w:rsid w:val="00776842"/>
    <w:rsid w:val="0077693A"/>
    <w:rsid w:val="007779BF"/>
    <w:rsid w:val="00777CEA"/>
    <w:rsid w:val="00783D67"/>
    <w:rsid w:val="00784437"/>
    <w:rsid w:val="00785437"/>
    <w:rsid w:val="007907DC"/>
    <w:rsid w:val="00790BF9"/>
    <w:rsid w:val="00790F2D"/>
    <w:rsid w:val="0079237E"/>
    <w:rsid w:val="00792E27"/>
    <w:rsid w:val="00793CEF"/>
    <w:rsid w:val="007964F9"/>
    <w:rsid w:val="007A2C87"/>
    <w:rsid w:val="007A4679"/>
    <w:rsid w:val="007A473C"/>
    <w:rsid w:val="007A5663"/>
    <w:rsid w:val="007B0891"/>
    <w:rsid w:val="007B2156"/>
    <w:rsid w:val="007B3A46"/>
    <w:rsid w:val="007B7BD4"/>
    <w:rsid w:val="007C1034"/>
    <w:rsid w:val="007C2208"/>
    <w:rsid w:val="007C2BF0"/>
    <w:rsid w:val="007C56F9"/>
    <w:rsid w:val="007C639E"/>
    <w:rsid w:val="007C6963"/>
    <w:rsid w:val="007C7595"/>
    <w:rsid w:val="007D04CB"/>
    <w:rsid w:val="007D0C07"/>
    <w:rsid w:val="007D0CE4"/>
    <w:rsid w:val="007D10E3"/>
    <w:rsid w:val="007D186C"/>
    <w:rsid w:val="007D1C43"/>
    <w:rsid w:val="007D4DF9"/>
    <w:rsid w:val="007D5788"/>
    <w:rsid w:val="007E11A1"/>
    <w:rsid w:val="007E19B8"/>
    <w:rsid w:val="007E2368"/>
    <w:rsid w:val="007E259E"/>
    <w:rsid w:val="007E3544"/>
    <w:rsid w:val="007E42DF"/>
    <w:rsid w:val="007E4E48"/>
    <w:rsid w:val="007E52B1"/>
    <w:rsid w:val="007E62B1"/>
    <w:rsid w:val="007E6725"/>
    <w:rsid w:val="007F3C94"/>
    <w:rsid w:val="007F4422"/>
    <w:rsid w:val="007F4584"/>
    <w:rsid w:val="007F5C65"/>
    <w:rsid w:val="00801377"/>
    <w:rsid w:val="00801D73"/>
    <w:rsid w:val="0080351F"/>
    <w:rsid w:val="0080542B"/>
    <w:rsid w:val="008064CF"/>
    <w:rsid w:val="0080675E"/>
    <w:rsid w:val="00814F91"/>
    <w:rsid w:val="00814FE8"/>
    <w:rsid w:val="008151DC"/>
    <w:rsid w:val="008153BE"/>
    <w:rsid w:val="00817337"/>
    <w:rsid w:val="00820761"/>
    <w:rsid w:val="00821311"/>
    <w:rsid w:val="008217DC"/>
    <w:rsid w:val="008217E9"/>
    <w:rsid w:val="008225AB"/>
    <w:rsid w:val="00822BC4"/>
    <w:rsid w:val="00825992"/>
    <w:rsid w:val="00830BB8"/>
    <w:rsid w:val="0083402C"/>
    <w:rsid w:val="0083410F"/>
    <w:rsid w:val="008377F5"/>
    <w:rsid w:val="0084041B"/>
    <w:rsid w:val="008414A4"/>
    <w:rsid w:val="00841947"/>
    <w:rsid w:val="008425DF"/>
    <w:rsid w:val="008451A5"/>
    <w:rsid w:val="00850D8C"/>
    <w:rsid w:val="00850E4B"/>
    <w:rsid w:val="00850EE3"/>
    <w:rsid w:val="008523A6"/>
    <w:rsid w:val="00855348"/>
    <w:rsid w:val="008612D6"/>
    <w:rsid w:val="00862157"/>
    <w:rsid w:val="0086262B"/>
    <w:rsid w:val="008626B9"/>
    <w:rsid w:val="00862E8B"/>
    <w:rsid w:val="0086300C"/>
    <w:rsid w:val="0086318E"/>
    <w:rsid w:val="008641BE"/>
    <w:rsid w:val="00864D17"/>
    <w:rsid w:val="00870B9D"/>
    <w:rsid w:val="00872033"/>
    <w:rsid w:val="0087266E"/>
    <w:rsid w:val="00874408"/>
    <w:rsid w:val="00882CA9"/>
    <w:rsid w:val="00882CF0"/>
    <w:rsid w:val="0088304B"/>
    <w:rsid w:val="00883A6A"/>
    <w:rsid w:val="0089051E"/>
    <w:rsid w:val="00890A30"/>
    <w:rsid w:val="008923FB"/>
    <w:rsid w:val="00892C96"/>
    <w:rsid w:val="00893579"/>
    <w:rsid w:val="00893EC5"/>
    <w:rsid w:val="00894AEE"/>
    <w:rsid w:val="0089506C"/>
    <w:rsid w:val="00895701"/>
    <w:rsid w:val="008A294A"/>
    <w:rsid w:val="008A3438"/>
    <w:rsid w:val="008A3FC0"/>
    <w:rsid w:val="008A485F"/>
    <w:rsid w:val="008A563C"/>
    <w:rsid w:val="008A5992"/>
    <w:rsid w:val="008A60D0"/>
    <w:rsid w:val="008B01DF"/>
    <w:rsid w:val="008B03E6"/>
    <w:rsid w:val="008B2720"/>
    <w:rsid w:val="008B29AD"/>
    <w:rsid w:val="008B2A8A"/>
    <w:rsid w:val="008B3F02"/>
    <w:rsid w:val="008C0131"/>
    <w:rsid w:val="008C1FFC"/>
    <w:rsid w:val="008C2B7D"/>
    <w:rsid w:val="008C35F3"/>
    <w:rsid w:val="008C383C"/>
    <w:rsid w:val="008C4C3A"/>
    <w:rsid w:val="008C4D79"/>
    <w:rsid w:val="008C6D25"/>
    <w:rsid w:val="008D1CC0"/>
    <w:rsid w:val="008D26C3"/>
    <w:rsid w:val="008D2A5E"/>
    <w:rsid w:val="008D3A9D"/>
    <w:rsid w:val="008D5048"/>
    <w:rsid w:val="008D5056"/>
    <w:rsid w:val="008D520F"/>
    <w:rsid w:val="008D52C2"/>
    <w:rsid w:val="008D53B8"/>
    <w:rsid w:val="008D6065"/>
    <w:rsid w:val="008D709C"/>
    <w:rsid w:val="008E1A6C"/>
    <w:rsid w:val="008E3AAD"/>
    <w:rsid w:val="008E5177"/>
    <w:rsid w:val="008E68CB"/>
    <w:rsid w:val="008E6B43"/>
    <w:rsid w:val="008F3781"/>
    <w:rsid w:val="00900400"/>
    <w:rsid w:val="00903D21"/>
    <w:rsid w:val="0090585C"/>
    <w:rsid w:val="00905978"/>
    <w:rsid w:val="00910081"/>
    <w:rsid w:val="009132C6"/>
    <w:rsid w:val="00914E6D"/>
    <w:rsid w:val="00915689"/>
    <w:rsid w:val="00917831"/>
    <w:rsid w:val="009211EC"/>
    <w:rsid w:val="009221E2"/>
    <w:rsid w:val="009237E4"/>
    <w:rsid w:val="0092601C"/>
    <w:rsid w:val="00926321"/>
    <w:rsid w:val="00926C06"/>
    <w:rsid w:val="00927A0E"/>
    <w:rsid w:val="00931974"/>
    <w:rsid w:val="0093236C"/>
    <w:rsid w:val="00932C88"/>
    <w:rsid w:val="00932C9B"/>
    <w:rsid w:val="0093411F"/>
    <w:rsid w:val="00937CFD"/>
    <w:rsid w:val="00940605"/>
    <w:rsid w:val="00940C9A"/>
    <w:rsid w:val="009415B2"/>
    <w:rsid w:val="009417B0"/>
    <w:rsid w:val="00941F62"/>
    <w:rsid w:val="00942651"/>
    <w:rsid w:val="009435B0"/>
    <w:rsid w:val="0094362D"/>
    <w:rsid w:val="00943D26"/>
    <w:rsid w:val="00945992"/>
    <w:rsid w:val="00945D97"/>
    <w:rsid w:val="0094646C"/>
    <w:rsid w:val="00946A5D"/>
    <w:rsid w:val="00947717"/>
    <w:rsid w:val="009477CE"/>
    <w:rsid w:val="00950FE0"/>
    <w:rsid w:val="009515C3"/>
    <w:rsid w:val="009519BB"/>
    <w:rsid w:val="00952681"/>
    <w:rsid w:val="009547D1"/>
    <w:rsid w:val="00954F81"/>
    <w:rsid w:val="00955268"/>
    <w:rsid w:val="00955EB3"/>
    <w:rsid w:val="00960418"/>
    <w:rsid w:val="00960FDB"/>
    <w:rsid w:val="009612B7"/>
    <w:rsid w:val="00961B4F"/>
    <w:rsid w:val="00961E65"/>
    <w:rsid w:val="00966D4C"/>
    <w:rsid w:val="0096707B"/>
    <w:rsid w:val="00967AFF"/>
    <w:rsid w:val="00971454"/>
    <w:rsid w:val="00971AD5"/>
    <w:rsid w:val="0097586A"/>
    <w:rsid w:val="009769E1"/>
    <w:rsid w:val="009778FF"/>
    <w:rsid w:val="00981FA8"/>
    <w:rsid w:val="00982097"/>
    <w:rsid w:val="00982C59"/>
    <w:rsid w:val="00985787"/>
    <w:rsid w:val="00986CAF"/>
    <w:rsid w:val="0098705F"/>
    <w:rsid w:val="00987FB3"/>
    <w:rsid w:val="00990CF3"/>
    <w:rsid w:val="00990F02"/>
    <w:rsid w:val="00994523"/>
    <w:rsid w:val="00994CBE"/>
    <w:rsid w:val="009961B6"/>
    <w:rsid w:val="0099698E"/>
    <w:rsid w:val="009976F2"/>
    <w:rsid w:val="00997BF6"/>
    <w:rsid w:val="009A28B9"/>
    <w:rsid w:val="009A3C64"/>
    <w:rsid w:val="009A52AC"/>
    <w:rsid w:val="009A5D28"/>
    <w:rsid w:val="009A75E4"/>
    <w:rsid w:val="009B0ACC"/>
    <w:rsid w:val="009B23AA"/>
    <w:rsid w:val="009B3306"/>
    <w:rsid w:val="009B4F76"/>
    <w:rsid w:val="009C0539"/>
    <w:rsid w:val="009C1410"/>
    <w:rsid w:val="009C1975"/>
    <w:rsid w:val="009C4B1F"/>
    <w:rsid w:val="009C4FB5"/>
    <w:rsid w:val="009C69D0"/>
    <w:rsid w:val="009D080F"/>
    <w:rsid w:val="009D0C52"/>
    <w:rsid w:val="009D1DD4"/>
    <w:rsid w:val="009D31A3"/>
    <w:rsid w:val="009D4203"/>
    <w:rsid w:val="009D45A1"/>
    <w:rsid w:val="009D5DA1"/>
    <w:rsid w:val="009D658F"/>
    <w:rsid w:val="009E4145"/>
    <w:rsid w:val="009E4326"/>
    <w:rsid w:val="009E6479"/>
    <w:rsid w:val="009E70BE"/>
    <w:rsid w:val="009E76D1"/>
    <w:rsid w:val="009F0112"/>
    <w:rsid w:val="009F1B46"/>
    <w:rsid w:val="009F1DC8"/>
    <w:rsid w:val="009F308B"/>
    <w:rsid w:val="009F4C24"/>
    <w:rsid w:val="009F5AB7"/>
    <w:rsid w:val="009F6083"/>
    <w:rsid w:val="009F617A"/>
    <w:rsid w:val="009F617B"/>
    <w:rsid w:val="009F64ED"/>
    <w:rsid w:val="009F6B13"/>
    <w:rsid w:val="009F7F67"/>
    <w:rsid w:val="00A002AE"/>
    <w:rsid w:val="00A01C6F"/>
    <w:rsid w:val="00A04976"/>
    <w:rsid w:val="00A07C44"/>
    <w:rsid w:val="00A107CF"/>
    <w:rsid w:val="00A11D63"/>
    <w:rsid w:val="00A15075"/>
    <w:rsid w:val="00A154B8"/>
    <w:rsid w:val="00A17C6C"/>
    <w:rsid w:val="00A229DB"/>
    <w:rsid w:val="00A22B72"/>
    <w:rsid w:val="00A23749"/>
    <w:rsid w:val="00A23D49"/>
    <w:rsid w:val="00A24AE9"/>
    <w:rsid w:val="00A2599E"/>
    <w:rsid w:val="00A25D49"/>
    <w:rsid w:val="00A264A5"/>
    <w:rsid w:val="00A30F04"/>
    <w:rsid w:val="00A31010"/>
    <w:rsid w:val="00A3119D"/>
    <w:rsid w:val="00A31837"/>
    <w:rsid w:val="00A325A6"/>
    <w:rsid w:val="00A32CC4"/>
    <w:rsid w:val="00A32DDC"/>
    <w:rsid w:val="00A3314D"/>
    <w:rsid w:val="00A33692"/>
    <w:rsid w:val="00A34465"/>
    <w:rsid w:val="00A34F9B"/>
    <w:rsid w:val="00A35278"/>
    <w:rsid w:val="00A354E0"/>
    <w:rsid w:val="00A36956"/>
    <w:rsid w:val="00A369B9"/>
    <w:rsid w:val="00A4313D"/>
    <w:rsid w:val="00A44A2B"/>
    <w:rsid w:val="00A45A72"/>
    <w:rsid w:val="00A45A7E"/>
    <w:rsid w:val="00A52518"/>
    <w:rsid w:val="00A53A07"/>
    <w:rsid w:val="00A551F4"/>
    <w:rsid w:val="00A5624C"/>
    <w:rsid w:val="00A5670F"/>
    <w:rsid w:val="00A605C5"/>
    <w:rsid w:val="00A6167B"/>
    <w:rsid w:val="00A67CE2"/>
    <w:rsid w:val="00A67D43"/>
    <w:rsid w:val="00A704D5"/>
    <w:rsid w:val="00A70AFA"/>
    <w:rsid w:val="00A72574"/>
    <w:rsid w:val="00A732E7"/>
    <w:rsid w:val="00A7684F"/>
    <w:rsid w:val="00A77402"/>
    <w:rsid w:val="00A7749F"/>
    <w:rsid w:val="00A806C1"/>
    <w:rsid w:val="00A814D2"/>
    <w:rsid w:val="00A824C6"/>
    <w:rsid w:val="00A826EB"/>
    <w:rsid w:val="00A83614"/>
    <w:rsid w:val="00A8402C"/>
    <w:rsid w:val="00A861F8"/>
    <w:rsid w:val="00A864BA"/>
    <w:rsid w:val="00A870B1"/>
    <w:rsid w:val="00A87336"/>
    <w:rsid w:val="00A90F14"/>
    <w:rsid w:val="00A9147F"/>
    <w:rsid w:val="00A928C5"/>
    <w:rsid w:val="00A932B2"/>
    <w:rsid w:val="00A94305"/>
    <w:rsid w:val="00A94925"/>
    <w:rsid w:val="00A95208"/>
    <w:rsid w:val="00A960EA"/>
    <w:rsid w:val="00A96BEB"/>
    <w:rsid w:val="00AA1ABB"/>
    <w:rsid w:val="00AA1D82"/>
    <w:rsid w:val="00AA363F"/>
    <w:rsid w:val="00AA6B1F"/>
    <w:rsid w:val="00AA7E66"/>
    <w:rsid w:val="00AB1E0B"/>
    <w:rsid w:val="00AB3AC8"/>
    <w:rsid w:val="00AB3B6A"/>
    <w:rsid w:val="00AB79DD"/>
    <w:rsid w:val="00AC01EA"/>
    <w:rsid w:val="00AC2267"/>
    <w:rsid w:val="00AC67A4"/>
    <w:rsid w:val="00AC6E4C"/>
    <w:rsid w:val="00AD0B1A"/>
    <w:rsid w:val="00AD287C"/>
    <w:rsid w:val="00AD2C24"/>
    <w:rsid w:val="00AD31E5"/>
    <w:rsid w:val="00AD33F6"/>
    <w:rsid w:val="00AD5324"/>
    <w:rsid w:val="00AD5688"/>
    <w:rsid w:val="00AD60BE"/>
    <w:rsid w:val="00AE2585"/>
    <w:rsid w:val="00AE2F9D"/>
    <w:rsid w:val="00AE3D34"/>
    <w:rsid w:val="00AE4085"/>
    <w:rsid w:val="00AF0068"/>
    <w:rsid w:val="00AF1034"/>
    <w:rsid w:val="00AF1162"/>
    <w:rsid w:val="00AF2482"/>
    <w:rsid w:val="00AF3887"/>
    <w:rsid w:val="00AF46B5"/>
    <w:rsid w:val="00AF61F0"/>
    <w:rsid w:val="00AF7B97"/>
    <w:rsid w:val="00B00419"/>
    <w:rsid w:val="00B0079E"/>
    <w:rsid w:val="00B011C2"/>
    <w:rsid w:val="00B02725"/>
    <w:rsid w:val="00B04104"/>
    <w:rsid w:val="00B048F7"/>
    <w:rsid w:val="00B049B8"/>
    <w:rsid w:val="00B04E08"/>
    <w:rsid w:val="00B05F9D"/>
    <w:rsid w:val="00B0715C"/>
    <w:rsid w:val="00B1007C"/>
    <w:rsid w:val="00B10A86"/>
    <w:rsid w:val="00B1152B"/>
    <w:rsid w:val="00B15177"/>
    <w:rsid w:val="00B1697C"/>
    <w:rsid w:val="00B17186"/>
    <w:rsid w:val="00B17815"/>
    <w:rsid w:val="00B17E2A"/>
    <w:rsid w:val="00B20245"/>
    <w:rsid w:val="00B20255"/>
    <w:rsid w:val="00B20734"/>
    <w:rsid w:val="00B20A2A"/>
    <w:rsid w:val="00B21DD5"/>
    <w:rsid w:val="00B2320E"/>
    <w:rsid w:val="00B243F5"/>
    <w:rsid w:val="00B2553A"/>
    <w:rsid w:val="00B2562C"/>
    <w:rsid w:val="00B257E6"/>
    <w:rsid w:val="00B259FF"/>
    <w:rsid w:val="00B25E7F"/>
    <w:rsid w:val="00B25EAD"/>
    <w:rsid w:val="00B2674F"/>
    <w:rsid w:val="00B26949"/>
    <w:rsid w:val="00B3186C"/>
    <w:rsid w:val="00B3191F"/>
    <w:rsid w:val="00B31E4B"/>
    <w:rsid w:val="00B32617"/>
    <w:rsid w:val="00B32FAA"/>
    <w:rsid w:val="00B330FA"/>
    <w:rsid w:val="00B35D09"/>
    <w:rsid w:val="00B35D4A"/>
    <w:rsid w:val="00B36869"/>
    <w:rsid w:val="00B36E5E"/>
    <w:rsid w:val="00B4126E"/>
    <w:rsid w:val="00B41528"/>
    <w:rsid w:val="00B4284B"/>
    <w:rsid w:val="00B46C2B"/>
    <w:rsid w:val="00B47390"/>
    <w:rsid w:val="00B47C48"/>
    <w:rsid w:val="00B50277"/>
    <w:rsid w:val="00B50755"/>
    <w:rsid w:val="00B5083A"/>
    <w:rsid w:val="00B510E2"/>
    <w:rsid w:val="00B51460"/>
    <w:rsid w:val="00B53144"/>
    <w:rsid w:val="00B53BFC"/>
    <w:rsid w:val="00B61B6B"/>
    <w:rsid w:val="00B6379D"/>
    <w:rsid w:val="00B6401E"/>
    <w:rsid w:val="00B64D53"/>
    <w:rsid w:val="00B66DCB"/>
    <w:rsid w:val="00B7047F"/>
    <w:rsid w:val="00B80C0E"/>
    <w:rsid w:val="00B80DB7"/>
    <w:rsid w:val="00B82B7D"/>
    <w:rsid w:val="00B844AA"/>
    <w:rsid w:val="00B852B3"/>
    <w:rsid w:val="00B85EE8"/>
    <w:rsid w:val="00B8617B"/>
    <w:rsid w:val="00B86A9B"/>
    <w:rsid w:val="00B8734B"/>
    <w:rsid w:val="00B909D1"/>
    <w:rsid w:val="00B91B52"/>
    <w:rsid w:val="00B929D1"/>
    <w:rsid w:val="00B932B2"/>
    <w:rsid w:val="00B9710A"/>
    <w:rsid w:val="00BA4A6D"/>
    <w:rsid w:val="00BA56F3"/>
    <w:rsid w:val="00BA5842"/>
    <w:rsid w:val="00BA6668"/>
    <w:rsid w:val="00BA6BCC"/>
    <w:rsid w:val="00BA7019"/>
    <w:rsid w:val="00BB403E"/>
    <w:rsid w:val="00BB5D96"/>
    <w:rsid w:val="00BC0F75"/>
    <w:rsid w:val="00BC416B"/>
    <w:rsid w:val="00BC4D82"/>
    <w:rsid w:val="00BC5652"/>
    <w:rsid w:val="00BC6776"/>
    <w:rsid w:val="00BC7896"/>
    <w:rsid w:val="00BD042D"/>
    <w:rsid w:val="00BD2AD7"/>
    <w:rsid w:val="00BD3634"/>
    <w:rsid w:val="00BD42D4"/>
    <w:rsid w:val="00BD5773"/>
    <w:rsid w:val="00BD7707"/>
    <w:rsid w:val="00BD7AE2"/>
    <w:rsid w:val="00BE455A"/>
    <w:rsid w:val="00BE7FF4"/>
    <w:rsid w:val="00BF0483"/>
    <w:rsid w:val="00BF0F0E"/>
    <w:rsid w:val="00BF1AE7"/>
    <w:rsid w:val="00BF382C"/>
    <w:rsid w:val="00BF4FEF"/>
    <w:rsid w:val="00BF5621"/>
    <w:rsid w:val="00BF6FBE"/>
    <w:rsid w:val="00BF7075"/>
    <w:rsid w:val="00BF7285"/>
    <w:rsid w:val="00C0394B"/>
    <w:rsid w:val="00C03E93"/>
    <w:rsid w:val="00C0562D"/>
    <w:rsid w:val="00C0686F"/>
    <w:rsid w:val="00C0740C"/>
    <w:rsid w:val="00C0741F"/>
    <w:rsid w:val="00C106A7"/>
    <w:rsid w:val="00C119A2"/>
    <w:rsid w:val="00C124CB"/>
    <w:rsid w:val="00C12633"/>
    <w:rsid w:val="00C13BD8"/>
    <w:rsid w:val="00C20D61"/>
    <w:rsid w:val="00C235BB"/>
    <w:rsid w:val="00C242FD"/>
    <w:rsid w:val="00C2443D"/>
    <w:rsid w:val="00C24592"/>
    <w:rsid w:val="00C24631"/>
    <w:rsid w:val="00C2497B"/>
    <w:rsid w:val="00C24FFC"/>
    <w:rsid w:val="00C26E08"/>
    <w:rsid w:val="00C27D8D"/>
    <w:rsid w:val="00C31DBC"/>
    <w:rsid w:val="00C36DA7"/>
    <w:rsid w:val="00C37B15"/>
    <w:rsid w:val="00C37B94"/>
    <w:rsid w:val="00C40DB2"/>
    <w:rsid w:val="00C41776"/>
    <w:rsid w:val="00C41A44"/>
    <w:rsid w:val="00C425CD"/>
    <w:rsid w:val="00C45116"/>
    <w:rsid w:val="00C46586"/>
    <w:rsid w:val="00C47B2C"/>
    <w:rsid w:val="00C47DB4"/>
    <w:rsid w:val="00C50DDF"/>
    <w:rsid w:val="00C51BBF"/>
    <w:rsid w:val="00C53244"/>
    <w:rsid w:val="00C56188"/>
    <w:rsid w:val="00C57EB7"/>
    <w:rsid w:val="00C60862"/>
    <w:rsid w:val="00C6180F"/>
    <w:rsid w:val="00C62966"/>
    <w:rsid w:val="00C63503"/>
    <w:rsid w:val="00C63CEF"/>
    <w:rsid w:val="00C66970"/>
    <w:rsid w:val="00C71766"/>
    <w:rsid w:val="00C7289F"/>
    <w:rsid w:val="00C73DE3"/>
    <w:rsid w:val="00C80448"/>
    <w:rsid w:val="00C871C1"/>
    <w:rsid w:val="00C90ABD"/>
    <w:rsid w:val="00C90C3A"/>
    <w:rsid w:val="00C9126C"/>
    <w:rsid w:val="00C93689"/>
    <w:rsid w:val="00C93EAC"/>
    <w:rsid w:val="00C95183"/>
    <w:rsid w:val="00CA4695"/>
    <w:rsid w:val="00CA5599"/>
    <w:rsid w:val="00CA6162"/>
    <w:rsid w:val="00CA6C7A"/>
    <w:rsid w:val="00CA7268"/>
    <w:rsid w:val="00CA7621"/>
    <w:rsid w:val="00CA7D48"/>
    <w:rsid w:val="00CA7F47"/>
    <w:rsid w:val="00CB4011"/>
    <w:rsid w:val="00CB4290"/>
    <w:rsid w:val="00CB523E"/>
    <w:rsid w:val="00CB5419"/>
    <w:rsid w:val="00CC017E"/>
    <w:rsid w:val="00CC2440"/>
    <w:rsid w:val="00CC5C3B"/>
    <w:rsid w:val="00CC6106"/>
    <w:rsid w:val="00CD075A"/>
    <w:rsid w:val="00CD22D8"/>
    <w:rsid w:val="00CD265A"/>
    <w:rsid w:val="00CE2D32"/>
    <w:rsid w:val="00CE3618"/>
    <w:rsid w:val="00CE73A9"/>
    <w:rsid w:val="00CE77F9"/>
    <w:rsid w:val="00CF093D"/>
    <w:rsid w:val="00CF2D00"/>
    <w:rsid w:val="00CF376C"/>
    <w:rsid w:val="00CF3B97"/>
    <w:rsid w:val="00CF407F"/>
    <w:rsid w:val="00CF5EF9"/>
    <w:rsid w:val="00CF6084"/>
    <w:rsid w:val="00CF67E2"/>
    <w:rsid w:val="00CF7114"/>
    <w:rsid w:val="00D00BDB"/>
    <w:rsid w:val="00D045CA"/>
    <w:rsid w:val="00D047B1"/>
    <w:rsid w:val="00D0494A"/>
    <w:rsid w:val="00D05674"/>
    <w:rsid w:val="00D117CC"/>
    <w:rsid w:val="00D127C1"/>
    <w:rsid w:val="00D12996"/>
    <w:rsid w:val="00D12AC5"/>
    <w:rsid w:val="00D12BDF"/>
    <w:rsid w:val="00D15142"/>
    <w:rsid w:val="00D156F7"/>
    <w:rsid w:val="00D174A5"/>
    <w:rsid w:val="00D27A10"/>
    <w:rsid w:val="00D27BA1"/>
    <w:rsid w:val="00D31199"/>
    <w:rsid w:val="00D3343B"/>
    <w:rsid w:val="00D3344C"/>
    <w:rsid w:val="00D337EF"/>
    <w:rsid w:val="00D33A18"/>
    <w:rsid w:val="00D36942"/>
    <w:rsid w:val="00D36E3E"/>
    <w:rsid w:val="00D375EC"/>
    <w:rsid w:val="00D40B06"/>
    <w:rsid w:val="00D43EA5"/>
    <w:rsid w:val="00D4435E"/>
    <w:rsid w:val="00D44AEA"/>
    <w:rsid w:val="00D456E3"/>
    <w:rsid w:val="00D5139E"/>
    <w:rsid w:val="00D52083"/>
    <w:rsid w:val="00D535B1"/>
    <w:rsid w:val="00D54A5D"/>
    <w:rsid w:val="00D54DBB"/>
    <w:rsid w:val="00D57206"/>
    <w:rsid w:val="00D5752A"/>
    <w:rsid w:val="00D600EE"/>
    <w:rsid w:val="00D62553"/>
    <w:rsid w:val="00D639E4"/>
    <w:rsid w:val="00D64014"/>
    <w:rsid w:val="00D649DC"/>
    <w:rsid w:val="00D6681D"/>
    <w:rsid w:val="00D71D8B"/>
    <w:rsid w:val="00D724AD"/>
    <w:rsid w:val="00D75A4E"/>
    <w:rsid w:val="00D7665E"/>
    <w:rsid w:val="00D76E02"/>
    <w:rsid w:val="00D77B7F"/>
    <w:rsid w:val="00D80C63"/>
    <w:rsid w:val="00D81E51"/>
    <w:rsid w:val="00D81FCF"/>
    <w:rsid w:val="00D84977"/>
    <w:rsid w:val="00D85D1F"/>
    <w:rsid w:val="00D87242"/>
    <w:rsid w:val="00D90507"/>
    <w:rsid w:val="00D9104E"/>
    <w:rsid w:val="00D91FE7"/>
    <w:rsid w:val="00D92CD6"/>
    <w:rsid w:val="00D956AF"/>
    <w:rsid w:val="00D95707"/>
    <w:rsid w:val="00D977AF"/>
    <w:rsid w:val="00DA0A82"/>
    <w:rsid w:val="00DA12E7"/>
    <w:rsid w:val="00DA2D44"/>
    <w:rsid w:val="00DA4370"/>
    <w:rsid w:val="00DA4523"/>
    <w:rsid w:val="00DA62B4"/>
    <w:rsid w:val="00DA6AB3"/>
    <w:rsid w:val="00DB0046"/>
    <w:rsid w:val="00DB02FB"/>
    <w:rsid w:val="00DB33F8"/>
    <w:rsid w:val="00DB4A92"/>
    <w:rsid w:val="00DB5E0F"/>
    <w:rsid w:val="00DB69F8"/>
    <w:rsid w:val="00DB6DAD"/>
    <w:rsid w:val="00DB7277"/>
    <w:rsid w:val="00DB7D5F"/>
    <w:rsid w:val="00DC4B6A"/>
    <w:rsid w:val="00DC66BC"/>
    <w:rsid w:val="00DC7105"/>
    <w:rsid w:val="00DC7F17"/>
    <w:rsid w:val="00DD0093"/>
    <w:rsid w:val="00DD39F6"/>
    <w:rsid w:val="00DD42DE"/>
    <w:rsid w:val="00DD64BF"/>
    <w:rsid w:val="00DE2D22"/>
    <w:rsid w:val="00DE3790"/>
    <w:rsid w:val="00DE3951"/>
    <w:rsid w:val="00DE42D2"/>
    <w:rsid w:val="00DE5D81"/>
    <w:rsid w:val="00DE6081"/>
    <w:rsid w:val="00DE6360"/>
    <w:rsid w:val="00DE64B5"/>
    <w:rsid w:val="00DE7D19"/>
    <w:rsid w:val="00DE7E2A"/>
    <w:rsid w:val="00DF1845"/>
    <w:rsid w:val="00DF31F3"/>
    <w:rsid w:val="00DF37B7"/>
    <w:rsid w:val="00DF5229"/>
    <w:rsid w:val="00DF6858"/>
    <w:rsid w:val="00E00680"/>
    <w:rsid w:val="00E022DB"/>
    <w:rsid w:val="00E0465F"/>
    <w:rsid w:val="00E04D57"/>
    <w:rsid w:val="00E05EEF"/>
    <w:rsid w:val="00E10098"/>
    <w:rsid w:val="00E164CB"/>
    <w:rsid w:val="00E17CAC"/>
    <w:rsid w:val="00E208AA"/>
    <w:rsid w:val="00E229C9"/>
    <w:rsid w:val="00E229CB"/>
    <w:rsid w:val="00E256BB"/>
    <w:rsid w:val="00E30893"/>
    <w:rsid w:val="00E315D6"/>
    <w:rsid w:val="00E34613"/>
    <w:rsid w:val="00E34A52"/>
    <w:rsid w:val="00E35E79"/>
    <w:rsid w:val="00E3753C"/>
    <w:rsid w:val="00E42E6F"/>
    <w:rsid w:val="00E43E7C"/>
    <w:rsid w:val="00E442B7"/>
    <w:rsid w:val="00E44BAC"/>
    <w:rsid w:val="00E46862"/>
    <w:rsid w:val="00E46C20"/>
    <w:rsid w:val="00E51533"/>
    <w:rsid w:val="00E52EB8"/>
    <w:rsid w:val="00E530B4"/>
    <w:rsid w:val="00E53A94"/>
    <w:rsid w:val="00E57E74"/>
    <w:rsid w:val="00E60EC9"/>
    <w:rsid w:val="00E618B9"/>
    <w:rsid w:val="00E674DA"/>
    <w:rsid w:val="00E67848"/>
    <w:rsid w:val="00E705E3"/>
    <w:rsid w:val="00E728C9"/>
    <w:rsid w:val="00E74267"/>
    <w:rsid w:val="00E7734E"/>
    <w:rsid w:val="00E77BEE"/>
    <w:rsid w:val="00E81595"/>
    <w:rsid w:val="00E82652"/>
    <w:rsid w:val="00E8286D"/>
    <w:rsid w:val="00E8436F"/>
    <w:rsid w:val="00E8494D"/>
    <w:rsid w:val="00E86538"/>
    <w:rsid w:val="00E87884"/>
    <w:rsid w:val="00E87F40"/>
    <w:rsid w:val="00E9099F"/>
    <w:rsid w:val="00E9171F"/>
    <w:rsid w:val="00E92959"/>
    <w:rsid w:val="00E92F9D"/>
    <w:rsid w:val="00E93242"/>
    <w:rsid w:val="00EA14F0"/>
    <w:rsid w:val="00EA54C3"/>
    <w:rsid w:val="00EA5AB3"/>
    <w:rsid w:val="00EA69C4"/>
    <w:rsid w:val="00EA7AD4"/>
    <w:rsid w:val="00EA7FB9"/>
    <w:rsid w:val="00EB07A6"/>
    <w:rsid w:val="00EB0A5F"/>
    <w:rsid w:val="00EB1EA5"/>
    <w:rsid w:val="00EB2B3A"/>
    <w:rsid w:val="00EB410D"/>
    <w:rsid w:val="00EB61C3"/>
    <w:rsid w:val="00EC0AFD"/>
    <w:rsid w:val="00EC4298"/>
    <w:rsid w:val="00EC4697"/>
    <w:rsid w:val="00EC56DD"/>
    <w:rsid w:val="00EC62D3"/>
    <w:rsid w:val="00EC7757"/>
    <w:rsid w:val="00EC77FC"/>
    <w:rsid w:val="00EC7C06"/>
    <w:rsid w:val="00ED0262"/>
    <w:rsid w:val="00ED108C"/>
    <w:rsid w:val="00ED2C2B"/>
    <w:rsid w:val="00EE045F"/>
    <w:rsid w:val="00EE08E4"/>
    <w:rsid w:val="00EE0AFE"/>
    <w:rsid w:val="00EE0E40"/>
    <w:rsid w:val="00EE2451"/>
    <w:rsid w:val="00EE3561"/>
    <w:rsid w:val="00EF20A8"/>
    <w:rsid w:val="00EF3F25"/>
    <w:rsid w:val="00EF73CE"/>
    <w:rsid w:val="00EF7FDC"/>
    <w:rsid w:val="00F001F9"/>
    <w:rsid w:val="00F007F7"/>
    <w:rsid w:val="00F0119D"/>
    <w:rsid w:val="00F02F82"/>
    <w:rsid w:val="00F06107"/>
    <w:rsid w:val="00F0624D"/>
    <w:rsid w:val="00F076E9"/>
    <w:rsid w:val="00F07D24"/>
    <w:rsid w:val="00F11715"/>
    <w:rsid w:val="00F1556A"/>
    <w:rsid w:val="00F17018"/>
    <w:rsid w:val="00F20F42"/>
    <w:rsid w:val="00F24478"/>
    <w:rsid w:val="00F24D9E"/>
    <w:rsid w:val="00F27511"/>
    <w:rsid w:val="00F3162A"/>
    <w:rsid w:val="00F317FD"/>
    <w:rsid w:val="00F348C8"/>
    <w:rsid w:val="00F34A29"/>
    <w:rsid w:val="00F3538C"/>
    <w:rsid w:val="00F427AF"/>
    <w:rsid w:val="00F429D5"/>
    <w:rsid w:val="00F42D11"/>
    <w:rsid w:val="00F433B6"/>
    <w:rsid w:val="00F45B86"/>
    <w:rsid w:val="00F45C38"/>
    <w:rsid w:val="00F477C2"/>
    <w:rsid w:val="00F50D33"/>
    <w:rsid w:val="00F51FCF"/>
    <w:rsid w:val="00F55146"/>
    <w:rsid w:val="00F56E78"/>
    <w:rsid w:val="00F575B7"/>
    <w:rsid w:val="00F575FE"/>
    <w:rsid w:val="00F57D89"/>
    <w:rsid w:val="00F606D9"/>
    <w:rsid w:val="00F623C2"/>
    <w:rsid w:val="00F62D72"/>
    <w:rsid w:val="00F66077"/>
    <w:rsid w:val="00F66A29"/>
    <w:rsid w:val="00F70F26"/>
    <w:rsid w:val="00F72DB6"/>
    <w:rsid w:val="00F74BB8"/>
    <w:rsid w:val="00F750F4"/>
    <w:rsid w:val="00F75178"/>
    <w:rsid w:val="00F75263"/>
    <w:rsid w:val="00F75835"/>
    <w:rsid w:val="00F76B81"/>
    <w:rsid w:val="00F802D9"/>
    <w:rsid w:val="00F81341"/>
    <w:rsid w:val="00F81AB2"/>
    <w:rsid w:val="00F86BAB"/>
    <w:rsid w:val="00F9150C"/>
    <w:rsid w:val="00F92E0F"/>
    <w:rsid w:val="00FA1990"/>
    <w:rsid w:val="00FA288E"/>
    <w:rsid w:val="00FA360A"/>
    <w:rsid w:val="00FA686D"/>
    <w:rsid w:val="00FA6CA8"/>
    <w:rsid w:val="00FB51D8"/>
    <w:rsid w:val="00FC18D3"/>
    <w:rsid w:val="00FC4124"/>
    <w:rsid w:val="00FC4362"/>
    <w:rsid w:val="00FC4E44"/>
    <w:rsid w:val="00FC6DE7"/>
    <w:rsid w:val="00FD2F2D"/>
    <w:rsid w:val="00FD3663"/>
    <w:rsid w:val="00FD444D"/>
    <w:rsid w:val="00FD47B7"/>
    <w:rsid w:val="00FD54EE"/>
    <w:rsid w:val="00FD5733"/>
    <w:rsid w:val="00FD5DDC"/>
    <w:rsid w:val="00FD6BFF"/>
    <w:rsid w:val="00FE19FA"/>
    <w:rsid w:val="00FE1B57"/>
    <w:rsid w:val="00FE242E"/>
    <w:rsid w:val="00FE69E0"/>
    <w:rsid w:val="00FE6AE0"/>
    <w:rsid w:val="00FF12EB"/>
    <w:rsid w:val="00FF2774"/>
    <w:rsid w:val="00FF340B"/>
    <w:rsid w:val="00FF4C91"/>
    <w:rsid w:val="00FF67F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EDBCE"/>
  <w15:docId w15:val="{C0192A20-70D6-4E80-8A91-9042AF67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127C1"/>
    <w:pPr>
      <w:keepNext/>
      <w:keepLines/>
      <w:spacing w:before="340" w:after="330" w:line="578" w:lineRule="auto"/>
      <w:outlineLvl w:val="0"/>
    </w:pPr>
    <w:rPr>
      <w:rFonts w:cs="Times New Roman"/>
      <w:b/>
      <w:bCs/>
      <w:kern w:val="44"/>
      <w:sz w:val="44"/>
      <w:szCs w:val="44"/>
    </w:rPr>
  </w:style>
  <w:style w:type="paragraph" w:styleId="2">
    <w:name w:val="heading 2"/>
    <w:basedOn w:val="a"/>
    <w:next w:val="a"/>
    <w:link w:val="20"/>
    <w:uiPriority w:val="9"/>
    <w:unhideWhenUsed/>
    <w:qFormat/>
    <w:rsid w:val="001422B5"/>
    <w:pPr>
      <w:keepNext/>
      <w:keepLines/>
      <w:spacing w:before="260" w:after="260" w:line="416" w:lineRule="auto"/>
      <w:outlineLvl w:val="1"/>
    </w:pPr>
    <w:rPr>
      <w:rFonts w:ascii="Times New Roman" w:eastAsia="Times New Roman" w:hAnsi="Times New Roman" w:cstheme="majorBidi"/>
      <w:b/>
      <w:bCs/>
      <w:sz w:val="22"/>
      <w:szCs w:val="32"/>
    </w:rPr>
  </w:style>
  <w:style w:type="paragraph" w:styleId="3">
    <w:name w:val="heading 3"/>
    <w:basedOn w:val="a"/>
    <w:next w:val="a"/>
    <w:link w:val="30"/>
    <w:uiPriority w:val="9"/>
    <w:unhideWhenUsed/>
    <w:qFormat/>
    <w:rsid w:val="00DF522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511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45116"/>
    <w:rPr>
      <w:sz w:val="18"/>
      <w:szCs w:val="18"/>
    </w:rPr>
  </w:style>
  <w:style w:type="paragraph" w:styleId="a5">
    <w:name w:val="footer"/>
    <w:basedOn w:val="a"/>
    <w:link w:val="a6"/>
    <w:uiPriority w:val="99"/>
    <w:unhideWhenUsed/>
    <w:rsid w:val="00C45116"/>
    <w:pPr>
      <w:tabs>
        <w:tab w:val="center" w:pos="4153"/>
        <w:tab w:val="right" w:pos="8306"/>
      </w:tabs>
      <w:snapToGrid w:val="0"/>
      <w:jc w:val="left"/>
    </w:pPr>
    <w:rPr>
      <w:sz w:val="18"/>
      <w:szCs w:val="18"/>
    </w:rPr>
  </w:style>
  <w:style w:type="character" w:customStyle="1" w:styleId="a6">
    <w:name w:val="页脚 字符"/>
    <w:basedOn w:val="a0"/>
    <w:link w:val="a5"/>
    <w:uiPriority w:val="99"/>
    <w:rsid w:val="00C45116"/>
    <w:rPr>
      <w:sz w:val="18"/>
      <w:szCs w:val="18"/>
    </w:rPr>
  </w:style>
  <w:style w:type="table" w:styleId="a7">
    <w:name w:val="Table Grid"/>
    <w:basedOn w:val="a1"/>
    <w:uiPriority w:val="39"/>
    <w:rsid w:val="00B01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D127C1"/>
    <w:rPr>
      <w:rFonts w:cs="Times New Roman"/>
      <w:b/>
      <w:bCs/>
      <w:kern w:val="44"/>
      <w:sz w:val="44"/>
      <w:szCs w:val="44"/>
    </w:rPr>
  </w:style>
  <w:style w:type="character" w:styleId="a8">
    <w:name w:val="annotation reference"/>
    <w:basedOn w:val="a0"/>
    <w:uiPriority w:val="99"/>
    <w:semiHidden/>
    <w:unhideWhenUsed/>
    <w:rsid w:val="00D127C1"/>
    <w:rPr>
      <w:rFonts w:cs="Times New Roman"/>
      <w:sz w:val="16"/>
      <w:szCs w:val="16"/>
    </w:rPr>
  </w:style>
  <w:style w:type="paragraph" w:styleId="a9">
    <w:name w:val="annotation text"/>
    <w:basedOn w:val="a"/>
    <w:link w:val="aa"/>
    <w:uiPriority w:val="99"/>
    <w:unhideWhenUsed/>
    <w:rsid w:val="00D127C1"/>
    <w:rPr>
      <w:rFonts w:cs="Times New Roman"/>
      <w:sz w:val="20"/>
      <w:szCs w:val="20"/>
    </w:rPr>
  </w:style>
  <w:style w:type="character" w:customStyle="1" w:styleId="aa">
    <w:name w:val="批注文字 字符"/>
    <w:basedOn w:val="a0"/>
    <w:link w:val="a9"/>
    <w:uiPriority w:val="99"/>
    <w:rsid w:val="00D127C1"/>
    <w:rPr>
      <w:rFonts w:cs="Times New Roman"/>
      <w:sz w:val="20"/>
      <w:szCs w:val="20"/>
    </w:rPr>
  </w:style>
  <w:style w:type="paragraph" w:styleId="ab">
    <w:name w:val="Balloon Text"/>
    <w:basedOn w:val="a"/>
    <w:link w:val="ac"/>
    <w:uiPriority w:val="99"/>
    <w:semiHidden/>
    <w:unhideWhenUsed/>
    <w:rsid w:val="00160E67"/>
    <w:rPr>
      <w:sz w:val="18"/>
      <w:szCs w:val="18"/>
    </w:rPr>
  </w:style>
  <w:style w:type="character" w:customStyle="1" w:styleId="ac">
    <w:name w:val="批注框文本 字符"/>
    <w:basedOn w:val="a0"/>
    <w:link w:val="ab"/>
    <w:uiPriority w:val="99"/>
    <w:semiHidden/>
    <w:rsid w:val="00160E67"/>
    <w:rPr>
      <w:sz w:val="18"/>
      <w:szCs w:val="18"/>
    </w:rPr>
  </w:style>
  <w:style w:type="paragraph" w:styleId="ad">
    <w:name w:val="List Paragraph"/>
    <w:basedOn w:val="a"/>
    <w:uiPriority w:val="34"/>
    <w:qFormat/>
    <w:rsid w:val="00125490"/>
    <w:pPr>
      <w:ind w:firstLineChars="200" w:firstLine="420"/>
    </w:pPr>
    <w:rPr>
      <w:rFonts w:ascii="Times New Roman" w:hAnsi="Times New Roman" w:cs="Times New Roman"/>
    </w:rPr>
  </w:style>
  <w:style w:type="character" w:styleId="ae">
    <w:name w:val="Placeholder Text"/>
    <w:basedOn w:val="a0"/>
    <w:uiPriority w:val="99"/>
    <w:semiHidden/>
    <w:rsid w:val="00F72DB6"/>
    <w:rPr>
      <w:color w:val="808080"/>
    </w:rPr>
  </w:style>
  <w:style w:type="character" w:customStyle="1" w:styleId="20">
    <w:name w:val="标题 2 字符"/>
    <w:basedOn w:val="a0"/>
    <w:link w:val="2"/>
    <w:uiPriority w:val="9"/>
    <w:rsid w:val="001422B5"/>
    <w:rPr>
      <w:rFonts w:ascii="Times New Roman" w:eastAsia="Times New Roman" w:hAnsi="Times New Roman" w:cstheme="majorBidi"/>
      <w:b/>
      <w:bCs/>
      <w:sz w:val="22"/>
      <w:szCs w:val="32"/>
    </w:rPr>
  </w:style>
  <w:style w:type="paragraph" w:styleId="af">
    <w:name w:val="Revision"/>
    <w:hidden/>
    <w:uiPriority w:val="99"/>
    <w:semiHidden/>
    <w:rsid w:val="00B6379D"/>
  </w:style>
  <w:style w:type="paragraph" w:styleId="af0">
    <w:name w:val="annotation subject"/>
    <w:basedOn w:val="a9"/>
    <w:next w:val="a9"/>
    <w:link w:val="af1"/>
    <w:uiPriority w:val="99"/>
    <w:semiHidden/>
    <w:unhideWhenUsed/>
    <w:rsid w:val="005F46A8"/>
    <w:rPr>
      <w:rFonts w:cstheme="minorBidi"/>
      <w:b/>
      <w:bCs/>
    </w:rPr>
  </w:style>
  <w:style w:type="character" w:customStyle="1" w:styleId="af1">
    <w:name w:val="批注主题 字符"/>
    <w:basedOn w:val="aa"/>
    <w:link w:val="af0"/>
    <w:uiPriority w:val="99"/>
    <w:semiHidden/>
    <w:rsid w:val="005F46A8"/>
    <w:rPr>
      <w:rFonts w:cs="Times New Roman"/>
      <w:b/>
      <w:bCs/>
      <w:sz w:val="20"/>
      <w:szCs w:val="20"/>
    </w:rPr>
  </w:style>
  <w:style w:type="table" w:customStyle="1" w:styleId="11">
    <w:name w:val="网格型1"/>
    <w:basedOn w:val="a1"/>
    <w:next w:val="a7"/>
    <w:uiPriority w:val="39"/>
    <w:rsid w:val="00206AA6"/>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7"/>
    <w:uiPriority w:val="39"/>
    <w:rsid w:val="003A3F37"/>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716A49"/>
    <w:pPr>
      <w:jc w:val="center"/>
    </w:pPr>
    <w:rPr>
      <w:rFonts w:ascii="Times New Roman" w:eastAsia="等线" w:hAnsi="Times New Roman" w:cs="Times New Roman"/>
      <w:noProof/>
      <w:sz w:val="20"/>
    </w:rPr>
  </w:style>
  <w:style w:type="character" w:customStyle="1" w:styleId="EndNoteBibliographyTitle0">
    <w:name w:val="EndNote Bibliography Title 字符"/>
    <w:basedOn w:val="a0"/>
    <w:link w:val="EndNoteBibliographyTitle"/>
    <w:rsid w:val="00716A49"/>
    <w:rPr>
      <w:rFonts w:ascii="Times New Roman" w:eastAsia="等线" w:hAnsi="Times New Roman" w:cs="Times New Roman"/>
      <w:noProof/>
      <w:sz w:val="20"/>
    </w:rPr>
  </w:style>
  <w:style w:type="paragraph" w:customStyle="1" w:styleId="EndNoteBibliography">
    <w:name w:val="EndNote Bibliography"/>
    <w:basedOn w:val="a"/>
    <w:link w:val="EndNoteBibliography0"/>
    <w:rsid w:val="00716A49"/>
    <w:rPr>
      <w:rFonts w:ascii="Times New Roman" w:eastAsia="等线" w:hAnsi="Times New Roman" w:cs="Times New Roman"/>
      <w:noProof/>
      <w:sz w:val="20"/>
    </w:rPr>
  </w:style>
  <w:style w:type="character" w:customStyle="1" w:styleId="EndNoteBibliography0">
    <w:name w:val="EndNote Bibliography 字符"/>
    <w:basedOn w:val="a0"/>
    <w:link w:val="EndNoteBibliography"/>
    <w:rsid w:val="00716A49"/>
    <w:rPr>
      <w:rFonts w:ascii="Times New Roman" w:eastAsia="等线" w:hAnsi="Times New Roman" w:cs="Times New Roman"/>
      <w:noProof/>
      <w:sz w:val="20"/>
    </w:rPr>
  </w:style>
  <w:style w:type="character" w:styleId="af2">
    <w:name w:val="Hyperlink"/>
    <w:basedOn w:val="a0"/>
    <w:uiPriority w:val="99"/>
    <w:unhideWhenUsed/>
    <w:rsid w:val="00716A49"/>
    <w:rPr>
      <w:color w:val="0563C1" w:themeColor="hyperlink"/>
      <w:u w:val="single"/>
    </w:rPr>
  </w:style>
  <w:style w:type="character" w:styleId="af3">
    <w:name w:val="Unresolved Mention"/>
    <w:basedOn w:val="a0"/>
    <w:uiPriority w:val="99"/>
    <w:semiHidden/>
    <w:unhideWhenUsed/>
    <w:rsid w:val="00716A49"/>
    <w:rPr>
      <w:color w:val="605E5C"/>
      <w:shd w:val="clear" w:color="auto" w:fill="E1DFDD"/>
    </w:rPr>
  </w:style>
  <w:style w:type="character" w:customStyle="1" w:styleId="30">
    <w:name w:val="标题 3 字符"/>
    <w:basedOn w:val="a0"/>
    <w:link w:val="3"/>
    <w:uiPriority w:val="9"/>
    <w:rsid w:val="00DF5229"/>
    <w:rPr>
      <w:b/>
      <w:bCs/>
      <w:sz w:val="32"/>
      <w:szCs w:val="32"/>
    </w:rPr>
  </w:style>
  <w:style w:type="paragraph" w:styleId="af4">
    <w:name w:val="Normal (Web)"/>
    <w:basedOn w:val="a"/>
    <w:uiPriority w:val="99"/>
    <w:semiHidden/>
    <w:unhideWhenUsed/>
    <w:rsid w:val="00C106A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970314">
      <w:bodyDiv w:val="1"/>
      <w:marLeft w:val="0"/>
      <w:marRight w:val="0"/>
      <w:marTop w:val="0"/>
      <w:marBottom w:val="0"/>
      <w:divBdr>
        <w:top w:val="none" w:sz="0" w:space="0" w:color="auto"/>
        <w:left w:val="none" w:sz="0" w:space="0" w:color="auto"/>
        <w:bottom w:val="none" w:sz="0" w:space="0" w:color="auto"/>
        <w:right w:val="none" w:sz="0" w:space="0" w:color="auto"/>
      </w:divBdr>
    </w:div>
    <w:div w:id="2023313554">
      <w:bodyDiv w:val="1"/>
      <w:marLeft w:val="0"/>
      <w:marRight w:val="0"/>
      <w:marTop w:val="0"/>
      <w:marBottom w:val="0"/>
      <w:divBdr>
        <w:top w:val="none" w:sz="0" w:space="0" w:color="auto"/>
        <w:left w:val="none" w:sz="0" w:space="0" w:color="auto"/>
        <w:bottom w:val="none" w:sz="0" w:space="0" w:color="auto"/>
        <w:right w:val="none" w:sz="0" w:space="0" w:color="auto"/>
      </w:divBdr>
      <w:divsChild>
        <w:div w:id="632760011">
          <w:marLeft w:val="0"/>
          <w:marRight w:val="0"/>
          <w:marTop w:val="0"/>
          <w:marBottom w:val="0"/>
          <w:divBdr>
            <w:top w:val="none" w:sz="0" w:space="0" w:color="auto"/>
            <w:left w:val="none" w:sz="0" w:space="0" w:color="auto"/>
            <w:bottom w:val="none" w:sz="0" w:space="0" w:color="auto"/>
            <w:right w:val="none" w:sz="0" w:space="0" w:color="auto"/>
          </w:divBdr>
        </w:div>
        <w:div w:id="1112017711">
          <w:marLeft w:val="0"/>
          <w:marRight w:val="0"/>
          <w:marTop w:val="0"/>
          <w:marBottom w:val="0"/>
          <w:divBdr>
            <w:top w:val="none" w:sz="0" w:space="0" w:color="auto"/>
            <w:left w:val="none" w:sz="0" w:space="0" w:color="auto"/>
            <w:bottom w:val="none" w:sz="0" w:space="0" w:color="auto"/>
            <w:right w:val="none" w:sz="0" w:space="0" w:color="auto"/>
          </w:divBdr>
        </w:div>
        <w:div w:id="1159422149">
          <w:marLeft w:val="0"/>
          <w:marRight w:val="0"/>
          <w:marTop w:val="0"/>
          <w:marBottom w:val="0"/>
          <w:divBdr>
            <w:top w:val="none" w:sz="0" w:space="0" w:color="auto"/>
            <w:left w:val="none" w:sz="0" w:space="0" w:color="auto"/>
            <w:bottom w:val="none" w:sz="0" w:space="0" w:color="auto"/>
            <w:right w:val="none" w:sz="0" w:space="0" w:color="auto"/>
          </w:divBdr>
          <w:divsChild>
            <w:div w:id="142158561">
              <w:marLeft w:val="0"/>
              <w:marRight w:val="0"/>
              <w:marTop w:val="0"/>
              <w:marBottom w:val="0"/>
              <w:divBdr>
                <w:top w:val="none" w:sz="0" w:space="0" w:color="auto"/>
                <w:left w:val="none" w:sz="0" w:space="0" w:color="auto"/>
                <w:bottom w:val="none" w:sz="0" w:space="0" w:color="auto"/>
                <w:right w:val="none" w:sz="0" w:space="0" w:color="auto"/>
              </w:divBdr>
            </w:div>
            <w:div w:id="191038620">
              <w:marLeft w:val="0"/>
              <w:marRight w:val="0"/>
              <w:marTop w:val="0"/>
              <w:marBottom w:val="0"/>
              <w:divBdr>
                <w:top w:val="none" w:sz="0" w:space="0" w:color="auto"/>
                <w:left w:val="none" w:sz="0" w:space="0" w:color="auto"/>
                <w:bottom w:val="none" w:sz="0" w:space="0" w:color="auto"/>
                <w:right w:val="none" w:sz="0" w:space="0" w:color="auto"/>
              </w:divBdr>
            </w:div>
            <w:div w:id="446585169">
              <w:marLeft w:val="0"/>
              <w:marRight w:val="0"/>
              <w:marTop w:val="0"/>
              <w:marBottom w:val="0"/>
              <w:divBdr>
                <w:top w:val="none" w:sz="0" w:space="0" w:color="auto"/>
                <w:left w:val="none" w:sz="0" w:space="0" w:color="auto"/>
                <w:bottom w:val="none" w:sz="0" w:space="0" w:color="auto"/>
                <w:right w:val="none" w:sz="0" w:space="0" w:color="auto"/>
              </w:divBdr>
            </w:div>
            <w:div w:id="603538288">
              <w:marLeft w:val="0"/>
              <w:marRight w:val="0"/>
              <w:marTop w:val="0"/>
              <w:marBottom w:val="0"/>
              <w:divBdr>
                <w:top w:val="none" w:sz="0" w:space="0" w:color="auto"/>
                <w:left w:val="none" w:sz="0" w:space="0" w:color="auto"/>
                <w:bottom w:val="none" w:sz="0" w:space="0" w:color="auto"/>
                <w:right w:val="none" w:sz="0" w:space="0" w:color="auto"/>
              </w:divBdr>
            </w:div>
            <w:div w:id="1186749930">
              <w:marLeft w:val="0"/>
              <w:marRight w:val="0"/>
              <w:marTop w:val="0"/>
              <w:marBottom w:val="0"/>
              <w:divBdr>
                <w:top w:val="none" w:sz="0" w:space="0" w:color="auto"/>
                <w:left w:val="none" w:sz="0" w:space="0" w:color="auto"/>
                <w:bottom w:val="none" w:sz="0" w:space="0" w:color="auto"/>
                <w:right w:val="none" w:sz="0" w:space="0" w:color="auto"/>
              </w:divBdr>
            </w:div>
            <w:div w:id="1362247001">
              <w:marLeft w:val="0"/>
              <w:marRight w:val="0"/>
              <w:marTop w:val="0"/>
              <w:marBottom w:val="0"/>
              <w:divBdr>
                <w:top w:val="none" w:sz="0" w:space="0" w:color="auto"/>
                <w:left w:val="none" w:sz="0" w:space="0" w:color="auto"/>
                <w:bottom w:val="none" w:sz="0" w:space="0" w:color="auto"/>
                <w:right w:val="none" w:sz="0" w:space="0" w:color="auto"/>
              </w:divBdr>
            </w:div>
            <w:div w:id="169581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9CAC-47CF-4BD2-8805-EDF19CBC0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1507</TotalTime>
  <Pages>11</Pages>
  <Words>1956</Words>
  <Characters>11152</Characters>
  <Application>Microsoft Office Word</Application>
  <DocSecurity>0</DocSecurity>
  <Lines>92</Lines>
  <Paragraphs>26</Paragraphs>
  <ScaleCrop>false</ScaleCrop>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Shaoli Jiang</dc:creator>
  <cp:keywords/>
  <dc:description/>
  <cp:lastModifiedBy>JIANG SHAOLI</cp:lastModifiedBy>
  <cp:revision>426</cp:revision>
  <dcterms:created xsi:type="dcterms:W3CDTF">2025-09-26T06:49:00Z</dcterms:created>
  <dcterms:modified xsi:type="dcterms:W3CDTF">2026-07-23T07:11:00Z</dcterms:modified>
</cp:coreProperties>
</file>