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580E4" w14:textId="77777777" w:rsidR="005D6515" w:rsidRPr="00124C64" w:rsidRDefault="005D6515" w:rsidP="00FC19CD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24C64">
        <w:rPr>
          <w:rFonts w:ascii="Times New Roman" w:eastAsia="宋体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124C6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975E25">
        <w:rPr>
          <w:rFonts w:ascii="Times New Roman" w:eastAsia="宋体" w:hAnsi="Times New Roman" w:cs="Times New Roman"/>
          <w:sz w:val="24"/>
          <w:szCs w:val="24"/>
        </w:rPr>
        <w:t>Ingredient composition and nutritional components of the basal diet</w:t>
      </w:r>
    </w:p>
    <w:tbl>
      <w:tblPr>
        <w:tblStyle w:val="61"/>
        <w:tblW w:w="0" w:type="auto"/>
        <w:tblLayout w:type="fixed"/>
        <w:tblLook w:val="04A0" w:firstRow="1" w:lastRow="0" w:firstColumn="1" w:lastColumn="0" w:noHBand="0" w:noVBand="1"/>
      </w:tblPr>
      <w:tblGrid>
        <w:gridCol w:w="4151"/>
        <w:gridCol w:w="4153"/>
      </w:tblGrid>
      <w:tr w:rsidR="005D6515" w:rsidRPr="003946AC" w14:paraId="31CC4740" w14:textId="77777777" w:rsidTr="00F97D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28EE9DC5" w14:textId="77777777" w:rsidR="005D6515" w:rsidRPr="003946AC" w:rsidRDefault="005D6515" w:rsidP="005D6515">
            <w:pPr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Items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65275A9E" w14:textId="77777777" w:rsidR="005D6515" w:rsidRPr="003946AC" w:rsidRDefault="005D6515" w:rsidP="005D6515">
            <w:pPr>
              <w:ind w:leftChars="670" w:left="140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Content (%)</w:t>
            </w:r>
          </w:p>
        </w:tc>
      </w:tr>
      <w:tr w:rsidR="005D6515" w:rsidRPr="003946AC" w14:paraId="4DE797B5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04D632A7" w14:textId="77777777" w:rsidR="005D6515" w:rsidRPr="003946AC" w:rsidRDefault="005D6515" w:rsidP="005D6515">
            <w:pPr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 xml:space="preserve">Ingredient 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2861E053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D6515" w:rsidRPr="003946AC" w14:paraId="381F8C16" w14:textId="77777777" w:rsidTr="00F97D3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48B3E680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Corn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389E9DFC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60.00</w:t>
            </w:r>
          </w:p>
        </w:tc>
      </w:tr>
      <w:tr w:rsidR="005D6515" w:rsidRPr="003946AC" w14:paraId="6ABFDC5C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2D4E0308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Soybean meal (43)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24D717FC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28.80</w:t>
            </w:r>
          </w:p>
        </w:tc>
      </w:tr>
      <w:tr w:rsidR="005D6515" w:rsidRPr="003946AC" w14:paraId="721641B2" w14:textId="77777777" w:rsidTr="00F97D3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5D75B001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Corn protein flour (60)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06EDF680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5.30</w:t>
            </w:r>
          </w:p>
        </w:tc>
      </w:tr>
      <w:tr w:rsidR="005D6515" w:rsidRPr="003946AC" w14:paraId="3183E005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5AE34884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Salt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5C61DDB9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0.16</w:t>
            </w:r>
          </w:p>
        </w:tc>
      </w:tr>
      <w:tr w:rsidR="005D6515" w:rsidRPr="003946AC" w14:paraId="6E5A8294" w14:textId="77777777" w:rsidTr="00F97D3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2B35E32E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Baking soda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4D591A80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0.20</w:t>
            </w:r>
          </w:p>
        </w:tc>
      </w:tr>
      <w:tr w:rsidR="005D6515" w:rsidRPr="003946AC" w14:paraId="02050D9C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21505F0E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Limestone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235B5628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1.30</w:t>
            </w:r>
          </w:p>
        </w:tc>
      </w:tr>
      <w:tr w:rsidR="005D6515" w:rsidRPr="003946AC" w14:paraId="3C2D52BC" w14:textId="77777777" w:rsidTr="00F97D3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16E7BB51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Dicalcium phosphate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5309DB42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0.75</w:t>
            </w:r>
          </w:p>
        </w:tc>
      </w:tr>
      <w:tr w:rsidR="005D6515" w:rsidRPr="003946AC" w14:paraId="07E2C3B4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31CBD562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Soybean oil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73C5D755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2.20</w:t>
            </w:r>
          </w:p>
        </w:tc>
      </w:tr>
      <w:tr w:rsidR="005D6515" w:rsidRPr="003946AC" w14:paraId="38EC0EC0" w14:textId="77777777" w:rsidTr="00F97D3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217A928E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Vitamin premix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765513F8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0.03</w:t>
            </w:r>
          </w:p>
        </w:tc>
      </w:tr>
      <w:tr w:rsidR="005D6515" w:rsidRPr="003946AC" w14:paraId="3014B515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52FEA6C1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Mineral premix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0E500D23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0.20</w:t>
            </w:r>
          </w:p>
        </w:tc>
      </w:tr>
      <w:tr w:rsidR="005D6515" w:rsidRPr="003946AC" w14:paraId="050F3654" w14:textId="77777777" w:rsidTr="00F97D3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2573B767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Choline chloride (50%)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634FBCEA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0.10</w:t>
            </w:r>
          </w:p>
        </w:tc>
      </w:tr>
      <w:tr w:rsidR="005D6515" w:rsidRPr="003946AC" w14:paraId="1C17A46C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33A3D569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Methionine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2F3EED05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0.23</w:t>
            </w:r>
          </w:p>
        </w:tc>
      </w:tr>
      <w:tr w:rsidR="005D6515" w:rsidRPr="003946AC" w14:paraId="140B725C" w14:textId="77777777" w:rsidTr="00F97D3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520B8146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Lysine (70%)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1E6B438E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0.58</w:t>
            </w:r>
          </w:p>
        </w:tc>
      </w:tr>
      <w:tr w:rsidR="005D6515" w:rsidRPr="003946AC" w14:paraId="032D5D4F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162EE9BF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Threonine (98.5%)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20CA1250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0.134</w:t>
            </w:r>
          </w:p>
        </w:tc>
      </w:tr>
      <w:tr w:rsidR="005D6515" w:rsidRPr="003946AC" w14:paraId="6DDAA561" w14:textId="77777777" w:rsidTr="00F97D3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7E6155CB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Phytase (20000U)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7725527E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0.02</w:t>
            </w:r>
          </w:p>
        </w:tc>
      </w:tr>
      <w:tr w:rsidR="005D6515" w:rsidRPr="003946AC" w14:paraId="14E99F7B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noWrap/>
            <w:vAlign w:val="center"/>
            <w:hideMark/>
          </w:tcPr>
          <w:p w14:paraId="780772F2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4153" w:type="dxa"/>
            <w:shd w:val="clear" w:color="auto" w:fill="auto"/>
            <w:noWrap/>
            <w:vAlign w:val="center"/>
            <w:hideMark/>
          </w:tcPr>
          <w:p w14:paraId="50D19FBB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color w:val="auto"/>
                <w:sz w:val="24"/>
                <w:szCs w:val="24"/>
              </w:rPr>
              <w:t>100.00</w:t>
            </w:r>
          </w:p>
        </w:tc>
      </w:tr>
      <w:tr w:rsidR="005D6515" w:rsidRPr="003946AC" w14:paraId="25FC508C" w14:textId="77777777" w:rsidTr="00F97D3C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6197DD4A" w14:textId="77777777" w:rsidR="005D6515" w:rsidRPr="003946AC" w:rsidRDefault="005D6515" w:rsidP="005D6515">
            <w:pPr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Nutritional level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1A115526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D6515" w:rsidRPr="003946AC" w14:paraId="3C31C6C9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5BAAD81C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Metabolizable energy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44318E6D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sz w:val="24"/>
                <w:szCs w:val="24"/>
              </w:rPr>
              <w:t>2850.00 (kcal/kg)</w:t>
            </w:r>
          </w:p>
        </w:tc>
      </w:tr>
      <w:tr w:rsidR="005D6515" w:rsidRPr="003946AC" w14:paraId="1C133A71" w14:textId="77777777" w:rsidTr="00F97D3C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5CA3E908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Crude protein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172FB3D9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sz w:val="24"/>
                <w:szCs w:val="24"/>
              </w:rPr>
              <w:t>21.50</w:t>
            </w:r>
          </w:p>
        </w:tc>
      </w:tr>
      <w:tr w:rsidR="005D6515" w:rsidRPr="003946AC" w14:paraId="77BFD2F6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28B5B3C7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Lysine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5DBEB202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sz w:val="24"/>
                <w:szCs w:val="24"/>
              </w:rPr>
              <w:t>1.26</w:t>
            </w:r>
          </w:p>
        </w:tc>
      </w:tr>
      <w:tr w:rsidR="005D6515" w:rsidRPr="003946AC" w14:paraId="24F05CAA" w14:textId="77777777" w:rsidTr="00F97D3C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150D1836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Methionine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32669860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sz w:val="24"/>
                <w:szCs w:val="24"/>
              </w:rPr>
              <w:t>0.57</w:t>
            </w:r>
          </w:p>
        </w:tc>
      </w:tr>
      <w:tr w:rsidR="005D6515" w:rsidRPr="003946AC" w14:paraId="0E32EA17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341FABAB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Calcium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3E0984A8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sz w:val="24"/>
                <w:szCs w:val="24"/>
              </w:rPr>
              <w:t>0.60</w:t>
            </w:r>
          </w:p>
        </w:tc>
      </w:tr>
      <w:tr w:rsidR="005D6515" w:rsidRPr="003946AC" w14:paraId="48312C89" w14:textId="77777777" w:rsidTr="00F97D3C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524B2BA7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Total phosphorus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28D68175" w14:textId="77777777" w:rsidR="005D6515" w:rsidRPr="003946AC" w:rsidRDefault="005D6515" w:rsidP="005D6515">
            <w:pPr>
              <w:tabs>
                <w:tab w:val="decimal" w:pos="170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sz w:val="24"/>
                <w:szCs w:val="24"/>
              </w:rPr>
              <w:t>0.60</w:t>
            </w:r>
          </w:p>
        </w:tc>
      </w:tr>
      <w:tr w:rsidR="005D6515" w:rsidRPr="003946AC" w14:paraId="5255956C" w14:textId="77777777" w:rsidTr="00F97D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1" w:type="dxa"/>
            <w:shd w:val="clear" w:color="auto" w:fill="auto"/>
            <w:vAlign w:val="center"/>
          </w:tcPr>
          <w:p w14:paraId="2186651B" w14:textId="77777777" w:rsidR="005D6515" w:rsidRPr="003946AC" w:rsidRDefault="005D6515" w:rsidP="005D6515">
            <w:pPr>
              <w:ind w:leftChars="148" w:left="311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Available phosphorus</w:t>
            </w:r>
          </w:p>
        </w:tc>
        <w:tc>
          <w:tcPr>
            <w:tcW w:w="4153" w:type="dxa"/>
            <w:shd w:val="clear" w:color="auto" w:fill="auto"/>
            <w:vAlign w:val="center"/>
          </w:tcPr>
          <w:p w14:paraId="3BE16E69" w14:textId="77777777" w:rsidR="005D6515" w:rsidRPr="003946AC" w:rsidRDefault="005D6515" w:rsidP="005D6515">
            <w:pPr>
              <w:tabs>
                <w:tab w:val="decimal" w:pos="1703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946AC">
              <w:rPr>
                <w:rFonts w:ascii="Times New Roman" w:eastAsia="宋体" w:hAnsi="Times New Roman" w:cs="Times New Roman"/>
                <w:sz w:val="24"/>
                <w:szCs w:val="24"/>
              </w:rPr>
              <w:t>0.40</w:t>
            </w:r>
          </w:p>
        </w:tc>
      </w:tr>
    </w:tbl>
    <w:p w14:paraId="155096C4" w14:textId="385243ED" w:rsidR="00CA7541" w:rsidRDefault="005D6515" w:rsidP="005D6515">
      <w:r w:rsidRPr="003946AC">
        <w:rPr>
          <w:rFonts w:ascii="Times New Roman" w:eastAsia="宋体" w:hAnsi="Times New Roman" w:cs="Times New Roman"/>
          <w:sz w:val="24"/>
          <w:szCs w:val="24"/>
        </w:rPr>
        <w:t>Provided for per kilogram of compound diet: vitamin A, 12000 IU; vitamin D3, 5000 IU; vitamin E, 80 mg; VK, 3.2 mg; vitamin B1, 3.2 mg; vitamin B2, 8.6 mg; nicotinic acid, 65 mg; pantothenic acid, 20 mg; vitamin B6, 4.3 mg; biotin, 0.22 mg; folic acid, 2.2 mg; vitamin B12, 0.017 mg; I, 1.25 mg; Fe, 20 mg; Mn, 120 mg; Se, 0.3 mg; Zn, 110 mg. Nutrition level was the calculated value.</w:t>
      </w:r>
    </w:p>
    <w:sectPr w:rsidR="00CA75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C1E28" w14:textId="77777777" w:rsidR="00197EE3" w:rsidRDefault="00197EE3" w:rsidP="005D6515">
      <w:r>
        <w:separator/>
      </w:r>
    </w:p>
  </w:endnote>
  <w:endnote w:type="continuationSeparator" w:id="0">
    <w:p w14:paraId="10D040AD" w14:textId="77777777" w:rsidR="00197EE3" w:rsidRDefault="00197EE3" w:rsidP="005D6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02F5D" w14:textId="77777777" w:rsidR="00197EE3" w:rsidRDefault="00197EE3" w:rsidP="005D6515">
      <w:r>
        <w:separator/>
      </w:r>
    </w:p>
  </w:footnote>
  <w:footnote w:type="continuationSeparator" w:id="0">
    <w:p w14:paraId="0F3B7FD1" w14:textId="77777777" w:rsidR="00197EE3" w:rsidRDefault="00197EE3" w:rsidP="005D6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7Q0MbEwMDIxNDI1MjdT0lEKTi0uzszPAykwqgUAK8AEACwAAAA="/>
  </w:docVars>
  <w:rsids>
    <w:rsidRoot w:val="00B4603D"/>
    <w:rsid w:val="00197EE3"/>
    <w:rsid w:val="005D6515"/>
    <w:rsid w:val="00B4603D"/>
    <w:rsid w:val="00CA7541"/>
    <w:rsid w:val="00E9720F"/>
    <w:rsid w:val="00FC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C1DD47F-F536-43B6-88AB-6065BC15A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5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65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6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6515"/>
    <w:rPr>
      <w:sz w:val="18"/>
      <w:szCs w:val="18"/>
    </w:rPr>
  </w:style>
  <w:style w:type="table" w:customStyle="1" w:styleId="61">
    <w:name w:val="清单表 6 彩色1"/>
    <w:basedOn w:val="a1"/>
    <w:next w:val="6"/>
    <w:uiPriority w:val="51"/>
    <w:rsid w:val="005D651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">
    <w:name w:val="List Table 6 Colorful"/>
    <w:basedOn w:val="a1"/>
    <w:uiPriority w:val="51"/>
    <w:rsid w:val="005D651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01</dc:creator>
  <cp:keywords/>
  <dc:description/>
  <cp:lastModifiedBy>Dell 01</cp:lastModifiedBy>
  <cp:revision>3</cp:revision>
  <dcterms:created xsi:type="dcterms:W3CDTF">2021-10-29T01:33:00Z</dcterms:created>
  <dcterms:modified xsi:type="dcterms:W3CDTF">2021-10-29T01:41:00Z</dcterms:modified>
</cp:coreProperties>
</file>