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A366556" w14:textId="77777777" w:rsidR="0065404F" w:rsidRPr="00700A3B" w:rsidRDefault="0065404F" w:rsidP="0065404F">
      <w:pPr>
        <w:rPr>
          <w:b/>
          <w:bCs/>
        </w:rPr>
      </w:pPr>
      <w:r w:rsidRPr="00700A3B">
        <w:rPr>
          <w:b/>
          <w:bCs/>
        </w:rPr>
        <w:t>SUPPLEMENTARY 6</w:t>
      </w:r>
      <w:r>
        <w:rPr>
          <w:b/>
          <w:bCs/>
        </w:rPr>
        <w:t xml:space="preserve"> – Reflective accounts of the co-design process from members of the co-design team</w:t>
      </w:r>
    </w:p>
    <w:p w14:paraId="73DA70DA" w14:textId="77777777" w:rsidR="0065404F" w:rsidRDefault="0065404F" w:rsidP="0065404F">
      <w:pPr>
        <w:spacing w:line="240" w:lineRule="auto"/>
        <w:rPr>
          <w:rFonts w:cstheme="minorHAnsi"/>
        </w:rPr>
      </w:pPr>
    </w:p>
    <w:tbl>
      <w:tblPr>
        <w:tblStyle w:val="TableGrid"/>
        <w:tblW w:w="0" w:type="auto"/>
        <w:tblLook w:val="04A0" w:firstRow="1" w:lastRow="0" w:firstColumn="1" w:lastColumn="0" w:noHBand="0" w:noVBand="1"/>
      </w:tblPr>
      <w:tblGrid>
        <w:gridCol w:w="9016"/>
      </w:tblGrid>
      <w:tr w:rsidR="0065404F" w14:paraId="0A72CA65" w14:textId="77777777" w:rsidTr="00DD1F2C">
        <w:tc>
          <w:tcPr>
            <w:tcW w:w="9016" w:type="dxa"/>
            <w:shd w:val="clear" w:color="auto" w:fill="E7E6E6" w:themeFill="background2"/>
          </w:tcPr>
          <w:p w14:paraId="1E284885" w14:textId="77777777" w:rsidR="0065404F" w:rsidRPr="00FC6249" w:rsidRDefault="0065404F" w:rsidP="00DD1F2C">
            <w:pPr>
              <w:rPr>
                <w:rFonts w:cstheme="minorHAnsi"/>
                <w:b/>
                <w:bCs/>
                <w:sz w:val="16"/>
                <w:szCs w:val="16"/>
              </w:rPr>
            </w:pPr>
            <w:r w:rsidRPr="00FC6249">
              <w:rPr>
                <w:rFonts w:cstheme="minorHAnsi"/>
                <w:b/>
                <w:bCs/>
                <w:sz w:val="16"/>
                <w:szCs w:val="16"/>
              </w:rPr>
              <w:t>Box 1 – Reflections from the co-design team</w:t>
            </w:r>
          </w:p>
        </w:tc>
      </w:tr>
      <w:tr w:rsidR="0065404F" w:rsidRPr="00053559" w14:paraId="2759E896" w14:textId="77777777" w:rsidTr="00DD1F2C">
        <w:tc>
          <w:tcPr>
            <w:tcW w:w="9016" w:type="dxa"/>
          </w:tcPr>
          <w:p w14:paraId="70CB4161" w14:textId="77777777" w:rsidR="0065404F" w:rsidRPr="00053559" w:rsidRDefault="0065404F" w:rsidP="00DD1F2C">
            <w:pPr>
              <w:rPr>
                <w:rStyle w:val="normaltextrun"/>
                <w:rFonts w:ascii="Calibri" w:hAnsi="Calibri" w:cs="Calibri"/>
                <w:color w:val="000000"/>
                <w:sz w:val="16"/>
                <w:szCs w:val="16"/>
                <w:shd w:val="clear" w:color="auto" w:fill="FFFFFF"/>
              </w:rPr>
            </w:pPr>
            <w:r w:rsidRPr="00053559">
              <w:rPr>
                <w:rStyle w:val="normaltextrun"/>
                <w:rFonts w:ascii="Calibri" w:hAnsi="Calibri" w:cs="Calibri"/>
                <w:color w:val="000000"/>
                <w:sz w:val="16"/>
                <w:szCs w:val="16"/>
                <w:shd w:val="clear" w:color="auto" w:fill="FFFFFF"/>
              </w:rPr>
              <w:t xml:space="preserve">The study of therapeutic engagement in acute hospital wards is something that makes me feel proud and engaged with mental health professionals. </w:t>
            </w:r>
            <w:proofErr w:type="gramStart"/>
            <w:r w:rsidRPr="00053559">
              <w:rPr>
                <w:rStyle w:val="normaltextrun"/>
                <w:rFonts w:ascii="Calibri" w:hAnsi="Calibri" w:cs="Calibri"/>
                <w:color w:val="000000"/>
                <w:sz w:val="16"/>
                <w:szCs w:val="16"/>
                <w:shd w:val="clear" w:color="auto" w:fill="FFFFFF"/>
              </w:rPr>
              <w:t>During the course of</w:t>
            </w:r>
            <w:proofErr w:type="gramEnd"/>
            <w:r w:rsidRPr="00053559">
              <w:rPr>
                <w:rStyle w:val="normaltextrun"/>
                <w:rFonts w:ascii="Calibri" w:hAnsi="Calibri" w:cs="Calibri"/>
                <w:color w:val="000000"/>
                <w:sz w:val="16"/>
                <w:szCs w:val="16"/>
                <w:shd w:val="clear" w:color="auto" w:fill="FFFFFF"/>
              </w:rPr>
              <w:t xml:space="preserve"> the study staff members and service users attended regular meetings and workshops to discuss the development of the interventions. We all shared our experiences and identified what needed to be improved within hospital wards and came up with ideas about how we could do this. The project led to presentations at service user group at the Trust headquarters and eventually at an acute care forum at the Indian YMCA.</w:t>
            </w:r>
          </w:p>
          <w:p w14:paraId="40982B63" w14:textId="77777777" w:rsidR="0065404F" w:rsidRPr="00053559" w:rsidRDefault="0065404F" w:rsidP="00DD1F2C">
            <w:pPr>
              <w:rPr>
                <w:rStyle w:val="normaltextrun"/>
                <w:rFonts w:ascii="Calibri" w:hAnsi="Calibri" w:cs="Calibri"/>
                <w:color w:val="000000"/>
                <w:sz w:val="4"/>
                <w:szCs w:val="4"/>
                <w:shd w:val="clear" w:color="auto" w:fill="FFFFFF"/>
              </w:rPr>
            </w:pPr>
          </w:p>
          <w:p w14:paraId="28C54644" w14:textId="77777777" w:rsidR="0065404F" w:rsidRPr="00053559" w:rsidRDefault="0065404F" w:rsidP="00DD1F2C">
            <w:pPr>
              <w:rPr>
                <w:rStyle w:val="normaltextrun"/>
                <w:rFonts w:ascii="Calibri" w:hAnsi="Calibri" w:cs="Calibri"/>
                <w:color w:val="000000"/>
                <w:sz w:val="4"/>
                <w:szCs w:val="4"/>
                <w:shd w:val="clear" w:color="auto" w:fill="FFFFFF"/>
              </w:rPr>
            </w:pPr>
          </w:p>
          <w:p w14:paraId="33255541" w14:textId="77777777" w:rsidR="0065404F" w:rsidRPr="00053559" w:rsidRDefault="0065404F" w:rsidP="00DD1F2C">
            <w:pPr>
              <w:rPr>
                <w:rStyle w:val="normaltextrun"/>
                <w:rFonts w:ascii="Calibri" w:hAnsi="Calibri" w:cs="Calibri"/>
                <w:color w:val="000000"/>
                <w:sz w:val="16"/>
                <w:szCs w:val="16"/>
                <w:shd w:val="clear" w:color="auto" w:fill="FFFFFF"/>
              </w:rPr>
            </w:pPr>
            <w:r w:rsidRPr="00053559">
              <w:rPr>
                <w:rStyle w:val="normaltextrun"/>
                <w:rFonts w:ascii="Calibri" w:hAnsi="Calibri" w:cs="Calibri"/>
                <w:color w:val="000000"/>
                <w:sz w:val="16"/>
                <w:szCs w:val="16"/>
                <w:shd w:val="clear" w:color="auto" w:fill="FFFFFF"/>
              </w:rPr>
              <w:t xml:space="preserve">I co-designed the workbook.  At the beginning, the first edit was too heavy to grasp. There was too much information for acute patients with their nurse to understand. When we took it to the service user group the </w:t>
            </w:r>
            <w:proofErr w:type="gramStart"/>
            <w:r w:rsidRPr="00053559">
              <w:rPr>
                <w:rStyle w:val="normaltextrun"/>
                <w:rFonts w:ascii="Calibri" w:hAnsi="Calibri" w:cs="Calibri"/>
                <w:color w:val="000000"/>
                <w:sz w:val="16"/>
                <w:szCs w:val="16"/>
                <w:shd w:val="clear" w:color="auto" w:fill="FFFFFF"/>
              </w:rPr>
              <w:t>feedback</w:t>
            </w:r>
            <w:proofErr w:type="gramEnd"/>
            <w:r w:rsidRPr="00053559">
              <w:rPr>
                <w:rStyle w:val="normaltextrun"/>
                <w:rFonts w:ascii="Calibri" w:hAnsi="Calibri" w:cs="Calibri"/>
                <w:color w:val="000000"/>
                <w:sz w:val="16"/>
                <w:szCs w:val="16"/>
                <w:shd w:val="clear" w:color="auto" w:fill="FFFFFF"/>
              </w:rPr>
              <w:t xml:space="preserve"> we got was not very positive and so we had to refine it.  We made the workbook more accessible, easier to read with colourful diagrams. </w:t>
            </w:r>
          </w:p>
          <w:p w14:paraId="3A445B15" w14:textId="77777777" w:rsidR="0065404F" w:rsidRPr="00053559" w:rsidRDefault="0065404F" w:rsidP="00DD1F2C">
            <w:pPr>
              <w:rPr>
                <w:rStyle w:val="normaltextrun"/>
                <w:rFonts w:ascii="Calibri" w:hAnsi="Calibri" w:cs="Calibri"/>
                <w:color w:val="000000"/>
                <w:sz w:val="4"/>
                <w:szCs w:val="4"/>
                <w:shd w:val="clear" w:color="auto" w:fill="FFFFFF"/>
              </w:rPr>
            </w:pPr>
          </w:p>
          <w:p w14:paraId="6B66FE82" w14:textId="77777777" w:rsidR="0065404F" w:rsidRPr="00053559" w:rsidRDefault="0065404F" w:rsidP="00DD1F2C">
            <w:pPr>
              <w:rPr>
                <w:rStyle w:val="normaltextrun"/>
                <w:rFonts w:ascii="Calibri" w:hAnsi="Calibri" w:cs="Calibri"/>
                <w:color w:val="000000"/>
                <w:sz w:val="16"/>
                <w:szCs w:val="16"/>
                <w:shd w:val="clear" w:color="auto" w:fill="FFFFFF"/>
              </w:rPr>
            </w:pPr>
            <w:r w:rsidRPr="00053559">
              <w:rPr>
                <w:rStyle w:val="normaltextrun"/>
                <w:rFonts w:ascii="Calibri" w:hAnsi="Calibri" w:cs="Calibri"/>
                <w:color w:val="000000"/>
                <w:sz w:val="16"/>
                <w:szCs w:val="16"/>
                <w:shd w:val="clear" w:color="auto" w:fill="FFFFFF"/>
              </w:rPr>
              <w:t xml:space="preserve">The filmed interviews of service users reviewed the experiences of nurse-patient interactions in hospital wards. With the data collected we co-designed a thirty-minute film that was recorded and edited along with the workbook. The film was watched by staff and service users at an acute care forum and people were given the opportunity to express their concerns and ask questions. At the acute care forum everyone was given a copy of the workbook and encouraged to consult the co-design team. People reported a better understanding of patient experiences with nurses and were inspired by what we had to say. </w:t>
            </w:r>
          </w:p>
          <w:p w14:paraId="693E9ECF" w14:textId="77777777" w:rsidR="0065404F" w:rsidRPr="00053559" w:rsidRDefault="0065404F" w:rsidP="00DD1F2C">
            <w:pPr>
              <w:rPr>
                <w:rStyle w:val="normaltextrun"/>
                <w:rFonts w:ascii="Calibri" w:hAnsi="Calibri" w:cs="Calibri"/>
                <w:color w:val="000000"/>
                <w:sz w:val="4"/>
                <w:szCs w:val="4"/>
                <w:shd w:val="clear" w:color="auto" w:fill="FFFFFF"/>
              </w:rPr>
            </w:pPr>
          </w:p>
          <w:p w14:paraId="225F6675" w14:textId="77777777" w:rsidR="0065404F" w:rsidRPr="00053559" w:rsidRDefault="0065404F" w:rsidP="00DD1F2C">
            <w:pPr>
              <w:rPr>
                <w:rStyle w:val="eop"/>
                <w:rFonts w:ascii="Calibri" w:hAnsi="Calibri" w:cs="Calibri"/>
                <w:color w:val="000000"/>
                <w:sz w:val="16"/>
                <w:szCs w:val="16"/>
                <w:shd w:val="clear" w:color="auto" w:fill="FFFFFF"/>
              </w:rPr>
            </w:pPr>
            <w:r w:rsidRPr="00053559">
              <w:rPr>
                <w:rStyle w:val="normaltextrun"/>
                <w:rFonts w:ascii="Calibri" w:hAnsi="Calibri" w:cs="Calibri"/>
                <w:color w:val="000000"/>
                <w:sz w:val="16"/>
                <w:szCs w:val="16"/>
                <w:shd w:val="clear" w:color="auto" w:fill="FFFFFF"/>
              </w:rPr>
              <w:t>For myself as having my mum as a </w:t>
            </w:r>
            <w:proofErr w:type="spellStart"/>
            <w:r w:rsidRPr="00053559">
              <w:rPr>
                <w:rStyle w:val="normaltextrun"/>
                <w:rFonts w:ascii="Calibri" w:hAnsi="Calibri" w:cs="Calibri"/>
                <w:color w:val="000000"/>
                <w:sz w:val="16"/>
                <w:szCs w:val="16"/>
                <w:shd w:val="clear" w:color="auto" w:fill="FFFFFF"/>
              </w:rPr>
              <w:t>carer</w:t>
            </w:r>
            <w:proofErr w:type="spellEnd"/>
            <w:r w:rsidRPr="00053559">
              <w:rPr>
                <w:rStyle w:val="normaltextrun"/>
                <w:rFonts w:ascii="Calibri" w:hAnsi="Calibri" w:cs="Calibri"/>
                <w:color w:val="000000"/>
                <w:sz w:val="16"/>
                <w:szCs w:val="16"/>
                <w:shd w:val="clear" w:color="auto" w:fill="FFFFFF"/>
              </w:rPr>
              <w:t>, being involved in such a co-design project was very rewarding and felt like giving something back to those people who supported me to recovery and wellbeing. The relationship between patient and nurses needs to be addressed. I had a poor connection and interaction of staff on wards who were not properly trained to do their job. The workbook is a valuable tool that highlights the important information that matters to the patient. As a service user, the project was an opportunity to tell my story of the experiences of being detained, not really acknowledging what was going on around me, especially with staff working along with the experts delivering inpatient care.</w:t>
            </w:r>
            <w:r w:rsidRPr="00053559">
              <w:rPr>
                <w:rStyle w:val="eop"/>
                <w:rFonts w:ascii="Calibri" w:hAnsi="Calibri" w:cs="Calibri"/>
                <w:color w:val="000000"/>
                <w:sz w:val="16"/>
                <w:szCs w:val="16"/>
                <w:shd w:val="clear" w:color="auto" w:fill="FFFFFF"/>
              </w:rPr>
              <w:t> </w:t>
            </w:r>
          </w:p>
          <w:p w14:paraId="40EA68A0" w14:textId="77777777" w:rsidR="0065404F" w:rsidRPr="00053559" w:rsidRDefault="0065404F" w:rsidP="00DD1F2C">
            <w:pPr>
              <w:rPr>
                <w:rStyle w:val="eop"/>
                <w:rFonts w:ascii="Calibri" w:hAnsi="Calibri" w:cs="Calibri"/>
                <w:color w:val="000000"/>
                <w:sz w:val="10"/>
                <w:szCs w:val="10"/>
                <w:shd w:val="clear" w:color="auto" w:fill="FFFFFF"/>
              </w:rPr>
            </w:pPr>
          </w:p>
          <w:p w14:paraId="7BBC9EF5" w14:textId="77777777" w:rsidR="0065404F" w:rsidRPr="00053559" w:rsidRDefault="0065404F" w:rsidP="00DD1F2C">
            <w:pPr>
              <w:rPr>
                <w:rFonts w:ascii="Calibri" w:hAnsi="Calibri" w:cs="Calibri"/>
                <w:color w:val="000000"/>
                <w:sz w:val="4"/>
                <w:szCs w:val="4"/>
                <w:shd w:val="clear" w:color="auto" w:fill="FFFFFF"/>
              </w:rPr>
            </w:pPr>
          </w:p>
          <w:p w14:paraId="0E2B1F3C" w14:textId="77777777" w:rsidR="0065404F" w:rsidRPr="00053559" w:rsidRDefault="0065404F" w:rsidP="00DD1F2C">
            <w:pPr>
              <w:rPr>
                <w:rFonts w:ascii="Calibri" w:hAnsi="Calibri" w:cs="Calibri"/>
                <w:color w:val="000000"/>
                <w:sz w:val="16"/>
                <w:szCs w:val="16"/>
                <w:shd w:val="clear" w:color="auto" w:fill="FFFFFF"/>
              </w:rPr>
            </w:pPr>
            <w:r w:rsidRPr="00053559">
              <w:rPr>
                <w:b/>
                <w:bCs/>
                <w:sz w:val="16"/>
                <w:szCs w:val="16"/>
              </w:rPr>
              <w:t>Cady Stone</w:t>
            </w:r>
            <w:r w:rsidRPr="00053559">
              <w:rPr>
                <w:sz w:val="16"/>
                <w:szCs w:val="16"/>
              </w:rPr>
              <w:t xml:space="preserve"> (service user co-design team member working on priority 2 &amp; 3)</w:t>
            </w:r>
          </w:p>
        </w:tc>
      </w:tr>
    </w:tbl>
    <w:p w14:paraId="3F3C8747" w14:textId="77777777" w:rsidR="0065404F" w:rsidRPr="00053559" w:rsidRDefault="0065404F" w:rsidP="0065404F">
      <w:pPr>
        <w:spacing w:line="240" w:lineRule="auto"/>
        <w:rPr>
          <w:rFonts w:cstheme="minorHAnsi"/>
        </w:rPr>
      </w:pPr>
    </w:p>
    <w:tbl>
      <w:tblPr>
        <w:tblStyle w:val="TableGrid"/>
        <w:tblW w:w="0" w:type="auto"/>
        <w:tblLook w:val="04A0" w:firstRow="1" w:lastRow="0" w:firstColumn="1" w:lastColumn="0" w:noHBand="0" w:noVBand="1"/>
      </w:tblPr>
      <w:tblGrid>
        <w:gridCol w:w="9016"/>
      </w:tblGrid>
      <w:tr w:rsidR="0065404F" w:rsidRPr="00053559" w14:paraId="7CF6D155" w14:textId="77777777" w:rsidTr="00DD1F2C">
        <w:tc>
          <w:tcPr>
            <w:tcW w:w="9016" w:type="dxa"/>
            <w:shd w:val="clear" w:color="auto" w:fill="E7E6E6" w:themeFill="background2"/>
          </w:tcPr>
          <w:p w14:paraId="101E7EE5" w14:textId="77777777" w:rsidR="0065404F" w:rsidRPr="00053559" w:rsidRDefault="0065404F" w:rsidP="00DD1F2C">
            <w:pPr>
              <w:rPr>
                <w:rFonts w:cstheme="minorHAnsi"/>
                <w:b/>
                <w:bCs/>
                <w:sz w:val="16"/>
                <w:szCs w:val="16"/>
              </w:rPr>
            </w:pPr>
            <w:r w:rsidRPr="00053559">
              <w:rPr>
                <w:rFonts w:cstheme="minorHAnsi"/>
                <w:b/>
                <w:bCs/>
                <w:sz w:val="16"/>
                <w:szCs w:val="16"/>
              </w:rPr>
              <w:t>Box 2 – Reflections from the co-design team</w:t>
            </w:r>
          </w:p>
        </w:tc>
      </w:tr>
      <w:tr w:rsidR="0065404F" w:rsidRPr="00053559" w14:paraId="2BFB9352" w14:textId="77777777" w:rsidTr="00DD1F2C">
        <w:tc>
          <w:tcPr>
            <w:tcW w:w="9016" w:type="dxa"/>
          </w:tcPr>
          <w:p w14:paraId="23C9A849" w14:textId="77777777" w:rsidR="0065404F" w:rsidRPr="00053559" w:rsidRDefault="0065404F" w:rsidP="00DD1F2C">
            <w:pPr>
              <w:textAlignment w:val="baseline"/>
              <w:rPr>
                <w:rFonts w:eastAsia="Times New Roman" w:cstheme="minorHAnsi"/>
                <w:color w:val="000000"/>
                <w:sz w:val="16"/>
                <w:szCs w:val="16"/>
                <w:lang w:eastAsia="en-GB"/>
              </w:rPr>
            </w:pPr>
            <w:r w:rsidRPr="00053559">
              <w:rPr>
                <w:rFonts w:eastAsia="Times New Roman" w:cstheme="minorHAnsi"/>
                <w:color w:val="000000"/>
                <w:sz w:val="16"/>
                <w:szCs w:val="16"/>
                <w:shd w:val="clear" w:color="auto" w:fill="FFFFFF"/>
                <w:lang w:eastAsia="en-GB"/>
              </w:rPr>
              <w:t>It was early 2018 when I was invited to join a workshop for a study using an experience based co-design (</w:t>
            </w:r>
            <w:proofErr w:type="spellStart"/>
            <w:r w:rsidRPr="00053559">
              <w:rPr>
                <w:rFonts w:eastAsia="Times New Roman" w:cstheme="minorHAnsi"/>
                <w:color w:val="000000"/>
                <w:sz w:val="16"/>
                <w:szCs w:val="16"/>
                <w:shd w:val="clear" w:color="auto" w:fill="FFFFFF"/>
                <w:lang w:eastAsia="en-GB"/>
              </w:rPr>
              <w:t>EBCD</w:t>
            </w:r>
            <w:proofErr w:type="spellEnd"/>
            <w:r w:rsidRPr="00053559">
              <w:rPr>
                <w:rFonts w:eastAsia="Times New Roman" w:cstheme="minorHAnsi"/>
                <w:color w:val="000000"/>
                <w:sz w:val="16"/>
                <w:szCs w:val="16"/>
                <w:shd w:val="clear" w:color="auto" w:fill="FFFFFF"/>
                <w:lang w:eastAsia="en-GB"/>
              </w:rPr>
              <w:t xml:space="preserve">) methodology to bring staff and service users together to co-design solutions to improve nurse-patient therapeutic engagement on acute mental health wards. The first time I heard about </w:t>
            </w:r>
            <w:proofErr w:type="spellStart"/>
            <w:r w:rsidRPr="00053559">
              <w:rPr>
                <w:rFonts w:eastAsia="Times New Roman" w:cstheme="minorHAnsi"/>
                <w:color w:val="000000"/>
                <w:sz w:val="16"/>
                <w:szCs w:val="16"/>
                <w:shd w:val="clear" w:color="auto" w:fill="FFFFFF"/>
                <w:lang w:eastAsia="en-GB"/>
              </w:rPr>
              <w:t>EBCD</w:t>
            </w:r>
            <w:proofErr w:type="spellEnd"/>
            <w:r w:rsidRPr="00053559">
              <w:rPr>
                <w:rFonts w:eastAsia="Times New Roman" w:cstheme="minorHAnsi"/>
                <w:color w:val="000000"/>
                <w:sz w:val="16"/>
                <w:szCs w:val="16"/>
                <w:shd w:val="clear" w:color="auto" w:fill="FFFFFF"/>
                <w:lang w:eastAsia="en-GB"/>
              </w:rPr>
              <w:t xml:space="preserve"> was in 2015, and I immediately agreed to be part of it. </w:t>
            </w:r>
            <w:r w:rsidRPr="00053559">
              <w:rPr>
                <w:rFonts w:eastAsia="Times New Roman" w:cstheme="minorHAnsi"/>
                <w:color w:val="000000"/>
                <w:sz w:val="16"/>
                <w:szCs w:val="16"/>
                <w:lang w:eastAsia="en-GB"/>
              </w:rPr>
              <w:t> </w:t>
            </w:r>
          </w:p>
          <w:p w14:paraId="0A49BC7C" w14:textId="77777777" w:rsidR="0065404F" w:rsidRPr="00053559" w:rsidRDefault="0065404F" w:rsidP="00DD1F2C">
            <w:pPr>
              <w:textAlignment w:val="baseline"/>
              <w:rPr>
                <w:rFonts w:eastAsia="Times New Roman" w:cstheme="minorHAnsi"/>
                <w:sz w:val="4"/>
                <w:szCs w:val="4"/>
                <w:lang w:eastAsia="en-GB"/>
              </w:rPr>
            </w:pPr>
          </w:p>
          <w:p w14:paraId="49D08ADB" w14:textId="77777777" w:rsidR="0065404F" w:rsidRPr="00053559" w:rsidRDefault="0065404F" w:rsidP="00DD1F2C">
            <w:pPr>
              <w:textAlignment w:val="baseline"/>
              <w:rPr>
                <w:rFonts w:eastAsia="Times New Roman" w:cstheme="minorHAnsi"/>
                <w:sz w:val="16"/>
                <w:szCs w:val="16"/>
                <w:lang w:eastAsia="en-GB"/>
              </w:rPr>
            </w:pPr>
            <w:r w:rsidRPr="00053559">
              <w:rPr>
                <w:rFonts w:eastAsia="Times New Roman" w:cstheme="minorHAnsi"/>
                <w:color w:val="000000"/>
                <w:sz w:val="16"/>
                <w:szCs w:val="16"/>
                <w:shd w:val="clear" w:color="auto" w:fill="FFFFFF"/>
                <w:lang w:eastAsia="en-GB"/>
              </w:rPr>
              <w:t xml:space="preserve">Through the </w:t>
            </w:r>
            <w:proofErr w:type="spellStart"/>
            <w:r w:rsidRPr="00053559">
              <w:rPr>
                <w:rFonts w:eastAsia="Times New Roman" w:cstheme="minorHAnsi"/>
                <w:color w:val="000000"/>
                <w:sz w:val="16"/>
                <w:szCs w:val="16"/>
                <w:shd w:val="clear" w:color="auto" w:fill="FFFFFF"/>
                <w:lang w:eastAsia="en-GB"/>
              </w:rPr>
              <w:t>EBCD</w:t>
            </w:r>
            <w:proofErr w:type="spellEnd"/>
            <w:r w:rsidRPr="00053559">
              <w:rPr>
                <w:rFonts w:eastAsia="Times New Roman" w:cstheme="minorHAnsi"/>
                <w:color w:val="000000"/>
                <w:sz w:val="16"/>
                <w:szCs w:val="16"/>
                <w:shd w:val="clear" w:color="auto" w:fill="FFFFFF"/>
                <w:lang w:eastAsia="en-GB"/>
              </w:rPr>
              <w:t xml:space="preserve"> journey </w:t>
            </w:r>
            <w:proofErr w:type="gramStart"/>
            <w:r w:rsidRPr="00053559">
              <w:rPr>
                <w:rFonts w:eastAsia="Times New Roman" w:cstheme="minorHAnsi"/>
                <w:color w:val="000000"/>
                <w:sz w:val="16"/>
                <w:szCs w:val="16"/>
                <w:shd w:val="clear" w:color="auto" w:fill="FFFFFF"/>
                <w:lang w:eastAsia="en-GB"/>
              </w:rPr>
              <w:t>I’ve</w:t>
            </w:r>
            <w:proofErr w:type="gramEnd"/>
            <w:r w:rsidRPr="00053559">
              <w:rPr>
                <w:rFonts w:eastAsia="Times New Roman" w:cstheme="minorHAnsi"/>
                <w:color w:val="000000"/>
                <w:sz w:val="16"/>
                <w:szCs w:val="16"/>
                <w:shd w:val="clear" w:color="auto" w:fill="FFFFFF"/>
                <w:lang w:eastAsia="en-GB"/>
              </w:rPr>
              <w:t xml:space="preserve"> had the privilege to revisit my life story through my personal narrative. It was life changing, it served as a redistribution of ownership and power to my personal life history. Using my own life experiences as a tool to implement new models of care and improve quality standards. Furthermore, it helped my self-esteem and increased my self-awareness.</w:t>
            </w:r>
            <w:r w:rsidRPr="00053559">
              <w:rPr>
                <w:rFonts w:eastAsia="Times New Roman" w:cstheme="minorHAnsi"/>
                <w:color w:val="000000"/>
                <w:sz w:val="16"/>
                <w:szCs w:val="16"/>
                <w:lang w:eastAsia="en-GB"/>
              </w:rPr>
              <w:t> </w:t>
            </w:r>
            <w:r w:rsidRPr="00053559">
              <w:rPr>
                <w:rFonts w:eastAsia="Times New Roman" w:cstheme="minorHAnsi"/>
                <w:sz w:val="16"/>
                <w:szCs w:val="16"/>
                <w:lang w:eastAsia="en-GB"/>
              </w:rPr>
              <w:t xml:space="preserve">Service users and carers play an increasingly important role in a variety of </w:t>
            </w:r>
            <w:proofErr w:type="gramStart"/>
            <w:r w:rsidRPr="00053559">
              <w:rPr>
                <w:rFonts w:eastAsia="Times New Roman" w:cstheme="minorHAnsi"/>
                <w:sz w:val="16"/>
                <w:szCs w:val="16"/>
                <w:lang w:eastAsia="en-GB"/>
              </w:rPr>
              <w:t>activities</w:t>
            </w:r>
            <w:proofErr w:type="gramEnd"/>
            <w:r w:rsidRPr="00053559">
              <w:rPr>
                <w:rFonts w:eastAsia="Times New Roman" w:cstheme="minorHAnsi"/>
                <w:sz w:val="16"/>
                <w:szCs w:val="16"/>
                <w:lang w:eastAsia="en-GB"/>
              </w:rPr>
              <w:t xml:space="preserve"> especially in research. What is crucial in their involvement is to build a relationship where professionals and users/carers can support each other on an equal basis and share a common goal. Trust, </w:t>
            </w:r>
            <w:proofErr w:type="gramStart"/>
            <w:r w:rsidRPr="00053559">
              <w:rPr>
                <w:rFonts w:eastAsia="Times New Roman" w:cstheme="minorHAnsi"/>
                <w:sz w:val="16"/>
                <w:szCs w:val="16"/>
                <w:lang w:eastAsia="en-GB"/>
              </w:rPr>
              <w:t>respect</w:t>
            </w:r>
            <w:proofErr w:type="gramEnd"/>
            <w:r w:rsidRPr="00053559">
              <w:rPr>
                <w:rFonts w:eastAsia="Times New Roman" w:cstheme="minorHAnsi"/>
                <w:sz w:val="16"/>
                <w:szCs w:val="16"/>
                <w:lang w:eastAsia="en-GB"/>
              </w:rPr>
              <w:t xml:space="preserve"> and value are crucial.  </w:t>
            </w:r>
          </w:p>
          <w:p w14:paraId="606BDB08" w14:textId="77777777" w:rsidR="0065404F" w:rsidRPr="00053559" w:rsidRDefault="0065404F" w:rsidP="00DD1F2C">
            <w:pPr>
              <w:textAlignment w:val="baseline"/>
              <w:rPr>
                <w:rFonts w:eastAsia="Times New Roman" w:cstheme="minorHAnsi"/>
                <w:color w:val="000000"/>
                <w:sz w:val="4"/>
                <w:szCs w:val="4"/>
                <w:lang w:eastAsia="en-GB"/>
              </w:rPr>
            </w:pPr>
          </w:p>
          <w:p w14:paraId="24BEBC31" w14:textId="77777777" w:rsidR="0065404F" w:rsidRPr="00053559" w:rsidRDefault="0065404F" w:rsidP="00DD1F2C">
            <w:pPr>
              <w:textAlignment w:val="baseline"/>
              <w:rPr>
                <w:rFonts w:eastAsia="Times New Roman" w:cstheme="minorHAnsi"/>
                <w:sz w:val="16"/>
                <w:szCs w:val="16"/>
                <w:lang w:eastAsia="en-GB"/>
              </w:rPr>
            </w:pPr>
            <w:r w:rsidRPr="00053559">
              <w:rPr>
                <w:rFonts w:eastAsia="Times New Roman" w:cstheme="minorHAnsi"/>
                <w:sz w:val="16"/>
                <w:szCs w:val="16"/>
                <w:lang w:eastAsia="en-GB"/>
              </w:rPr>
              <w:t xml:space="preserve">What I personally experienced with this research was an amazing collaboration between the researcher, </w:t>
            </w:r>
            <w:proofErr w:type="gramStart"/>
            <w:r w:rsidRPr="00053559">
              <w:rPr>
                <w:rFonts w:eastAsia="Times New Roman" w:cstheme="minorHAnsi"/>
                <w:sz w:val="16"/>
                <w:szCs w:val="16"/>
                <w:lang w:eastAsia="en-GB"/>
              </w:rPr>
              <w:t>patients</w:t>
            </w:r>
            <w:proofErr w:type="gramEnd"/>
            <w:r w:rsidRPr="00053559">
              <w:rPr>
                <w:rFonts w:eastAsia="Times New Roman" w:cstheme="minorHAnsi"/>
                <w:sz w:val="16"/>
                <w:szCs w:val="16"/>
                <w:lang w:eastAsia="en-GB"/>
              </w:rPr>
              <w:t xml:space="preserve"> and healthcare professionals. Everyone felt always at ease to speak and give their views and experiences on a level of mutual collaboration. No barriers to patients’ ideas but collective decision-making.  Each person generously shared their incredibly moving testimony of struggle, survival and strength with great dignity and drive to use their adverse experience to make a real difference. </w:t>
            </w:r>
          </w:p>
          <w:p w14:paraId="4446680F" w14:textId="77777777" w:rsidR="0065404F" w:rsidRPr="00053559" w:rsidRDefault="0065404F" w:rsidP="00DD1F2C">
            <w:pPr>
              <w:textAlignment w:val="baseline"/>
              <w:rPr>
                <w:rFonts w:eastAsia="Times New Roman" w:cstheme="minorHAnsi"/>
                <w:sz w:val="4"/>
                <w:szCs w:val="4"/>
                <w:lang w:eastAsia="en-GB"/>
              </w:rPr>
            </w:pPr>
          </w:p>
          <w:p w14:paraId="5C12F37F" w14:textId="77777777" w:rsidR="0065404F" w:rsidRPr="00053559" w:rsidRDefault="0065404F" w:rsidP="00DD1F2C">
            <w:pPr>
              <w:ind w:left="-15" w:right="30"/>
              <w:textAlignment w:val="baseline"/>
              <w:rPr>
                <w:rFonts w:eastAsia="Times New Roman" w:cstheme="minorHAnsi"/>
                <w:color w:val="000000"/>
                <w:sz w:val="16"/>
                <w:szCs w:val="16"/>
                <w:lang w:eastAsia="en-GB"/>
              </w:rPr>
            </w:pPr>
            <w:r w:rsidRPr="00053559">
              <w:rPr>
                <w:rFonts w:eastAsia="Times New Roman" w:cstheme="minorHAnsi"/>
                <w:sz w:val="16"/>
                <w:szCs w:val="16"/>
                <w:lang w:eastAsia="en-GB"/>
              </w:rPr>
              <w:t>The co-designed activities and events did not only serve the research as a whole but they inspired the creation of a workbook to encourage a model of therapeutic engagement, signs to help nurses and patients identify when they need to talk further interventions that can ease and improve an inpatient’s journey. An incredible toolkit that will have a ripple effect making a difference and help </w:t>
            </w:r>
            <w:r w:rsidRPr="00053559">
              <w:rPr>
                <w:rFonts w:eastAsia="Times New Roman" w:cstheme="minorHAnsi"/>
                <w:color w:val="000000"/>
                <w:sz w:val="16"/>
                <w:szCs w:val="16"/>
                <w:shd w:val="clear" w:color="auto" w:fill="FFFFFF"/>
                <w:lang w:eastAsia="en-GB"/>
              </w:rPr>
              <w:t>create a cultural change within the Trust.</w:t>
            </w:r>
            <w:r w:rsidRPr="00053559">
              <w:rPr>
                <w:rFonts w:eastAsia="Times New Roman" w:cstheme="minorHAnsi"/>
                <w:color w:val="000000"/>
                <w:sz w:val="16"/>
                <w:szCs w:val="16"/>
                <w:lang w:eastAsia="en-GB"/>
              </w:rPr>
              <w:t> </w:t>
            </w:r>
          </w:p>
          <w:p w14:paraId="5E142621" w14:textId="77777777" w:rsidR="0065404F" w:rsidRPr="00053559" w:rsidRDefault="0065404F" w:rsidP="00DD1F2C">
            <w:pPr>
              <w:ind w:left="-15" w:right="30"/>
              <w:textAlignment w:val="baseline"/>
              <w:rPr>
                <w:rFonts w:eastAsia="Times New Roman" w:cstheme="minorHAnsi"/>
                <w:color w:val="000000"/>
                <w:sz w:val="10"/>
                <w:szCs w:val="10"/>
                <w:lang w:eastAsia="en-GB"/>
              </w:rPr>
            </w:pPr>
          </w:p>
          <w:p w14:paraId="46079568" w14:textId="77777777" w:rsidR="0065404F" w:rsidRPr="00053559" w:rsidRDefault="0065404F" w:rsidP="00DD1F2C">
            <w:pPr>
              <w:ind w:left="-15" w:right="30"/>
              <w:textAlignment w:val="baseline"/>
              <w:rPr>
                <w:rFonts w:eastAsia="Times New Roman" w:cstheme="minorHAnsi"/>
                <w:sz w:val="16"/>
                <w:szCs w:val="16"/>
                <w:lang w:eastAsia="en-GB"/>
              </w:rPr>
            </w:pPr>
            <w:r w:rsidRPr="00053559">
              <w:rPr>
                <w:rFonts w:cstheme="minorHAnsi"/>
                <w:b/>
                <w:bCs/>
                <w:sz w:val="16"/>
                <w:szCs w:val="16"/>
              </w:rPr>
              <w:t xml:space="preserve">Vittoria De </w:t>
            </w:r>
            <w:proofErr w:type="spellStart"/>
            <w:r w:rsidRPr="00053559">
              <w:rPr>
                <w:rFonts w:cstheme="minorHAnsi"/>
                <w:b/>
                <w:bCs/>
                <w:sz w:val="16"/>
                <w:szCs w:val="16"/>
              </w:rPr>
              <w:t>Meo</w:t>
            </w:r>
            <w:proofErr w:type="spellEnd"/>
            <w:r w:rsidRPr="00053559">
              <w:rPr>
                <w:rFonts w:cstheme="minorHAnsi"/>
                <w:sz w:val="16"/>
                <w:szCs w:val="16"/>
              </w:rPr>
              <w:t xml:space="preserve"> (carer co-design team member working on priority 2, 3 &amp; 4)</w:t>
            </w:r>
          </w:p>
        </w:tc>
      </w:tr>
    </w:tbl>
    <w:p w14:paraId="6D4F70C6" w14:textId="77777777" w:rsidR="0065404F" w:rsidRPr="00053559" w:rsidRDefault="0065404F" w:rsidP="0065404F">
      <w:pPr>
        <w:spacing w:line="240" w:lineRule="auto"/>
        <w:rPr>
          <w:rFonts w:cstheme="minorHAnsi"/>
        </w:rPr>
      </w:pPr>
    </w:p>
    <w:tbl>
      <w:tblPr>
        <w:tblStyle w:val="TableGrid"/>
        <w:tblW w:w="0" w:type="auto"/>
        <w:tblLook w:val="04A0" w:firstRow="1" w:lastRow="0" w:firstColumn="1" w:lastColumn="0" w:noHBand="0" w:noVBand="1"/>
      </w:tblPr>
      <w:tblGrid>
        <w:gridCol w:w="9016"/>
      </w:tblGrid>
      <w:tr w:rsidR="0065404F" w:rsidRPr="00053559" w14:paraId="58DB8E14" w14:textId="77777777" w:rsidTr="00DD1F2C">
        <w:tc>
          <w:tcPr>
            <w:tcW w:w="9016" w:type="dxa"/>
            <w:shd w:val="clear" w:color="auto" w:fill="E7E6E6" w:themeFill="background2"/>
          </w:tcPr>
          <w:p w14:paraId="1BA660C8" w14:textId="77777777" w:rsidR="0065404F" w:rsidRPr="00053559" w:rsidRDefault="0065404F" w:rsidP="00DD1F2C">
            <w:pPr>
              <w:rPr>
                <w:rFonts w:cstheme="minorHAnsi"/>
                <w:b/>
                <w:bCs/>
                <w:sz w:val="16"/>
                <w:szCs w:val="16"/>
              </w:rPr>
            </w:pPr>
            <w:r w:rsidRPr="00053559">
              <w:rPr>
                <w:rFonts w:cstheme="minorHAnsi"/>
                <w:b/>
                <w:bCs/>
                <w:sz w:val="16"/>
                <w:szCs w:val="16"/>
              </w:rPr>
              <w:t>Box 3 – Reflections from the co-design team</w:t>
            </w:r>
          </w:p>
        </w:tc>
      </w:tr>
      <w:tr w:rsidR="0065404F" w:rsidRPr="00FC6249" w14:paraId="2AAEAEB6" w14:textId="77777777" w:rsidTr="00DD1F2C">
        <w:tc>
          <w:tcPr>
            <w:tcW w:w="9016" w:type="dxa"/>
          </w:tcPr>
          <w:p w14:paraId="79E682A8" w14:textId="77777777" w:rsidR="0065404F" w:rsidRPr="00053559" w:rsidRDefault="0065404F" w:rsidP="00DD1F2C">
            <w:pPr>
              <w:textAlignment w:val="baseline"/>
              <w:rPr>
                <w:rFonts w:eastAsia="Times New Roman" w:cstheme="minorHAnsi"/>
                <w:sz w:val="16"/>
                <w:szCs w:val="16"/>
                <w:lang w:val="en-US" w:eastAsia="en-GB"/>
              </w:rPr>
            </w:pPr>
            <w:r w:rsidRPr="00053559">
              <w:rPr>
                <w:rFonts w:eastAsia="Times New Roman" w:cstheme="minorHAnsi"/>
                <w:sz w:val="16"/>
                <w:szCs w:val="16"/>
                <w:lang w:eastAsia="en-GB"/>
              </w:rPr>
              <w:t>For anyone who is hospitalised due to their mental health, processing when, where or what is happening can be a very challenging experience. Feelings of hopelessness, confusion, isolation and worry all cloud your thinking, whilst the mantle of looking after yourself is taken away and placed in the arms of complete strangers. For me, as a service user, taking part in a study which aims to improve the interaction between those who care (nurses) and those receiving care (service users) was an easy one. Having the opportunity to make real change was and still is exciting. </w:t>
            </w:r>
            <w:r w:rsidRPr="00053559">
              <w:rPr>
                <w:rFonts w:eastAsia="Times New Roman" w:cstheme="minorHAnsi"/>
                <w:sz w:val="16"/>
                <w:szCs w:val="16"/>
                <w:lang w:val="en-US" w:eastAsia="en-GB"/>
              </w:rPr>
              <w:t> </w:t>
            </w:r>
          </w:p>
          <w:p w14:paraId="1B2F6EBB" w14:textId="77777777" w:rsidR="0065404F" w:rsidRPr="00053559" w:rsidRDefault="0065404F" w:rsidP="00DD1F2C">
            <w:pPr>
              <w:textAlignment w:val="baseline"/>
              <w:rPr>
                <w:rFonts w:eastAsia="Times New Roman" w:cstheme="minorHAnsi"/>
                <w:sz w:val="4"/>
                <w:szCs w:val="4"/>
                <w:lang w:val="en-US" w:eastAsia="en-GB"/>
              </w:rPr>
            </w:pPr>
          </w:p>
          <w:p w14:paraId="05B7AD9D" w14:textId="77777777" w:rsidR="0065404F" w:rsidRPr="00053559" w:rsidRDefault="0065404F" w:rsidP="00DD1F2C">
            <w:pPr>
              <w:textAlignment w:val="baseline"/>
              <w:rPr>
                <w:rFonts w:eastAsia="Times New Roman" w:cstheme="minorHAnsi"/>
                <w:sz w:val="4"/>
                <w:szCs w:val="4"/>
                <w:lang w:val="en-US" w:eastAsia="en-GB"/>
              </w:rPr>
            </w:pPr>
            <w:r w:rsidRPr="00053559">
              <w:rPr>
                <w:rFonts w:eastAsia="Times New Roman" w:cstheme="minorHAnsi"/>
                <w:sz w:val="16"/>
                <w:szCs w:val="16"/>
                <w:lang w:eastAsia="en-GB"/>
              </w:rPr>
              <w:t>Going into the study, I was not sure what to expect. This was the first time that I had done anything like this, so it was new ground for me. A simple recollection can cause difficult emotions to surface again and, in some cases, result in serious distress. However, my anxieties were soon quashed, and I was offered a safe and secure space to share my experiences. Throughout the conversations I never felt pressured or judged, I </w:t>
            </w:r>
            <w:proofErr w:type="gramStart"/>
            <w:r w:rsidRPr="00053559">
              <w:rPr>
                <w:rFonts w:eastAsia="Times New Roman" w:cstheme="minorHAnsi"/>
                <w:sz w:val="16"/>
                <w:szCs w:val="16"/>
                <w:lang w:eastAsia="en-GB"/>
              </w:rPr>
              <w:t>actually felt</w:t>
            </w:r>
            <w:proofErr w:type="gramEnd"/>
            <w:r w:rsidRPr="00053559">
              <w:rPr>
                <w:rFonts w:eastAsia="Times New Roman" w:cstheme="minorHAnsi"/>
                <w:sz w:val="16"/>
                <w:szCs w:val="16"/>
                <w:lang w:eastAsia="en-GB"/>
              </w:rPr>
              <w:t> empowered. Empowered that my experiences were being taken seriously and will contribute to a wider narrative.</w:t>
            </w:r>
            <w:r w:rsidRPr="00053559">
              <w:rPr>
                <w:rFonts w:eastAsia="Times New Roman" w:cstheme="minorHAnsi"/>
                <w:sz w:val="16"/>
                <w:szCs w:val="16"/>
                <w:lang w:val="en-US" w:eastAsia="en-GB"/>
              </w:rPr>
              <w:t> </w:t>
            </w:r>
          </w:p>
          <w:p w14:paraId="728C23EB" w14:textId="77777777" w:rsidR="0065404F" w:rsidRPr="00053559" w:rsidRDefault="0065404F" w:rsidP="00DD1F2C">
            <w:pPr>
              <w:textAlignment w:val="baseline"/>
              <w:rPr>
                <w:rFonts w:eastAsia="Times New Roman" w:cstheme="minorHAnsi"/>
                <w:sz w:val="4"/>
                <w:szCs w:val="4"/>
                <w:lang w:val="en-US" w:eastAsia="en-GB"/>
              </w:rPr>
            </w:pPr>
          </w:p>
          <w:p w14:paraId="054ADDF1" w14:textId="77777777" w:rsidR="0065404F" w:rsidRPr="00053559" w:rsidRDefault="0065404F" w:rsidP="00DD1F2C">
            <w:pPr>
              <w:textAlignment w:val="baseline"/>
              <w:rPr>
                <w:rFonts w:eastAsia="Times New Roman" w:cstheme="minorHAnsi"/>
                <w:sz w:val="4"/>
                <w:szCs w:val="4"/>
                <w:lang w:eastAsia="en-GB"/>
              </w:rPr>
            </w:pPr>
            <w:r w:rsidRPr="00053559">
              <w:rPr>
                <w:rFonts w:eastAsia="Times New Roman" w:cstheme="minorHAnsi"/>
                <w:sz w:val="16"/>
                <w:szCs w:val="16"/>
                <w:lang w:eastAsia="en-GB"/>
              </w:rPr>
              <w:t>Over the following months I was invited to attend collaborative meetings with the other services users and staff involved with the project. Listening to everyone’s accounts and testimonies was quite powerful. Reflecting on the good, the bad and what could be achieved. All of this was neatly woven into a film which was both informative and emotive.</w:t>
            </w:r>
          </w:p>
          <w:p w14:paraId="24312BDD" w14:textId="77777777" w:rsidR="0065404F" w:rsidRPr="00053559" w:rsidRDefault="0065404F" w:rsidP="00DD1F2C">
            <w:pPr>
              <w:textAlignment w:val="baseline"/>
              <w:rPr>
                <w:rFonts w:eastAsia="Times New Roman" w:cstheme="minorHAnsi"/>
                <w:sz w:val="4"/>
                <w:szCs w:val="4"/>
                <w:lang w:eastAsia="en-GB"/>
              </w:rPr>
            </w:pPr>
          </w:p>
          <w:p w14:paraId="0D6C7170" w14:textId="77777777" w:rsidR="0065404F" w:rsidRPr="00053559" w:rsidRDefault="0065404F" w:rsidP="00DD1F2C">
            <w:pPr>
              <w:textAlignment w:val="baseline"/>
              <w:rPr>
                <w:rFonts w:eastAsia="Times New Roman" w:cstheme="minorHAnsi"/>
                <w:sz w:val="4"/>
                <w:szCs w:val="4"/>
                <w:lang w:eastAsia="en-GB"/>
              </w:rPr>
            </w:pPr>
            <w:r w:rsidRPr="00053559">
              <w:rPr>
                <w:rFonts w:eastAsia="Times New Roman" w:cstheme="minorHAnsi"/>
                <w:sz w:val="16"/>
                <w:szCs w:val="16"/>
                <w:lang w:eastAsia="en-GB"/>
              </w:rPr>
              <w:t xml:space="preserve">Finally, after agreeing on our recommendations I began working on nurse-patient communication.  We made our work even more specific, targeting people who isolate themselves in their rooms. What was insightful was working and hearing from other </w:t>
            </w:r>
            <w:r w:rsidRPr="00053559">
              <w:rPr>
                <w:rFonts w:eastAsia="Times New Roman" w:cstheme="minorHAnsi"/>
                <w:sz w:val="16"/>
                <w:szCs w:val="16"/>
                <w:lang w:eastAsia="en-GB"/>
              </w:rPr>
              <w:lastRenderedPageBreak/>
              <w:t>professionals, utilising their experiences to develop an idea that was both practical and simple. Our main idea was a slider that would be mounted on a service user's door and would allow them to choose between a smiley or a sad face (depending on their mood). Thus, indicating to nursing staff if the service users would like to engage or not.</w:t>
            </w:r>
          </w:p>
          <w:p w14:paraId="1448995A" w14:textId="77777777" w:rsidR="0065404F" w:rsidRPr="00053559" w:rsidRDefault="0065404F" w:rsidP="00DD1F2C">
            <w:pPr>
              <w:textAlignment w:val="baseline"/>
              <w:rPr>
                <w:rFonts w:eastAsia="Times New Roman" w:cstheme="minorHAnsi"/>
                <w:sz w:val="4"/>
                <w:szCs w:val="4"/>
                <w:lang w:eastAsia="en-GB"/>
              </w:rPr>
            </w:pPr>
          </w:p>
          <w:p w14:paraId="402FC5FF" w14:textId="77777777" w:rsidR="0065404F" w:rsidRPr="00053559" w:rsidRDefault="0065404F" w:rsidP="00DD1F2C">
            <w:pPr>
              <w:textAlignment w:val="baseline"/>
              <w:rPr>
                <w:rFonts w:eastAsia="Times New Roman" w:cstheme="minorHAnsi"/>
                <w:sz w:val="16"/>
                <w:szCs w:val="16"/>
                <w:lang w:val="en-US" w:eastAsia="en-GB"/>
              </w:rPr>
            </w:pPr>
            <w:r w:rsidRPr="00053559">
              <w:rPr>
                <w:rFonts w:eastAsia="Times New Roman" w:cstheme="minorHAnsi"/>
                <w:sz w:val="16"/>
                <w:szCs w:val="16"/>
                <w:lang w:eastAsia="en-GB"/>
              </w:rPr>
              <w:t>I really enjoyed contributing my thoughts to this idea as the idea of engaging with service users who withdraw really resonates with me. In my ‘day job’ I am a Peer Support Worker at an acute hospital, and this is quite common. I discussed with my colleagues what they thought of the idea, I am pleased to say it was warmly received.  I also identified a service user on the ward who matched the type of individual we were trying to help. Taking part in the study therefore directly affected how I approached service users and subsequently, I have managed to engage in some really good work with the individual. </w:t>
            </w:r>
            <w:r w:rsidRPr="00053559">
              <w:rPr>
                <w:rFonts w:eastAsia="Times New Roman" w:cstheme="minorHAnsi"/>
                <w:sz w:val="16"/>
                <w:szCs w:val="16"/>
                <w:lang w:val="en-US" w:eastAsia="en-GB"/>
              </w:rPr>
              <w:t> </w:t>
            </w:r>
          </w:p>
          <w:p w14:paraId="03CB993D" w14:textId="77777777" w:rsidR="0065404F" w:rsidRPr="00053559" w:rsidRDefault="0065404F" w:rsidP="00DD1F2C">
            <w:pPr>
              <w:textAlignment w:val="baseline"/>
              <w:rPr>
                <w:rFonts w:eastAsia="Times New Roman" w:cstheme="minorHAnsi"/>
                <w:sz w:val="4"/>
                <w:szCs w:val="4"/>
                <w:lang w:val="en-US" w:eastAsia="en-GB"/>
              </w:rPr>
            </w:pPr>
          </w:p>
          <w:p w14:paraId="34C26538" w14:textId="77777777" w:rsidR="0065404F" w:rsidRPr="00053559" w:rsidRDefault="0065404F" w:rsidP="00DD1F2C">
            <w:pPr>
              <w:textAlignment w:val="baseline"/>
              <w:rPr>
                <w:rFonts w:eastAsia="Times New Roman" w:cstheme="minorHAnsi"/>
                <w:sz w:val="16"/>
                <w:szCs w:val="16"/>
                <w:lang w:val="en-US" w:eastAsia="en-GB"/>
              </w:rPr>
            </w:pPr>
            <w:r w:rsidRPr="00053559">
              <w:rPr>
                <w:rFonts w:eastAsia="Times New Roman" w:cstheme="minorHAnsi"/>
                <w:sz w:val="16"/>
                <w:szCs w:val="16"/>
                <w:lang w:eastAsia="en-GB"/>
              </w:rPr>
              <w:t>Throughout the process of this study, I have always felt empowered to share my views and experiences. Whether this was in our group work or whilst recording my testimony. I have also learnt the power of networking to build and develop ideas alongside the ability to reflect. Reflection in my opinion has been a key thread which I have experienced throughout taking part in this study. Not just the reflection on what I had experienced as an inpatient, but also it allowed me the time and space to reflect on what really mattered to those going through similar experiences now.  </w:t>
            </w:r>
            <w:r w:rsidRPr="00053559">
              <w:rPr>
                <w:rFonts w:eastAsia="Times New Roman" w:cstheme="minorHAnsi"/>
                <w:sz w:val="16"/>
                <w:szCs w:val="16"/>
                <w:lang w:val="en-US" w:eastAsia="en-GB"/>
              </w:rPr>
              <w:t> </w:t>
            </w:r>
          </w:p>
          <w:p w14:paraId="20B1E7B1" w14:textId="77777777" w:rsidR="0065404F" w:rsidRPr="00053559" w:rsidRDefault="0065404F" w:rsidP="00DD1F2C">
            <w:pPr>
              <w:textAlignment w:val="baseline"/>
              <w:rPr>
                <w:rFonts w:eastAsia="Times New Roman" w:cstheme="minorHAnsi"/>
                <w:sz w:val="10"/>
                <w:szCs w:val="10"/>
                <w:lang w:val="en-US" w:eastAsia="en-GB"/>
              </w:rPr>
            </w:pPr>
          </w:p>
          <w:p w14:paraId="64123CAD" w14:textId="77777777" w:rsidR="0065404F" w:rsidRPr="00A02750" w:rsidRDefault="0065404F" w:rsidP="00DD1F2C">
            <w:pPr>
              <w:rPr>
                <w:rFonts w:cstheme="minorHAnsi"/>
                <w:color w:val="000000"/>
                <w:sz w:val="16"/>
                <w:szCs w:val="16"/>
                <w:shd w:val="clear" w:color="auto" w:fill="FFFFFF"/>
              </w:rPr>
            </w:pPr>
            <w:r w:rsidRPr="00053559">
              <w:rPr>
                <w:rFonts w:cstheme="minorHAnsi"/>
                <w:b/>
                <w:bCs/>
                <w:sz w:val="16"/>
                <w:szCs w:val="16"/>
              </w:rPr>
              <w:t xml:space="preserve">Nick </w:t>
            </w:r>
            <w:proofErr w:type="spellStart"/>
            <w:r w:rsidRPr="00053559">
              <w:rPr>
                <w:rFonts w:cstheme="minorHAnsi"/>
                <w:b/>
                <w:bCs/>
                <w:sz w:val="16"/>
                <w:szCs w:val="16"/>
              </w:rPr>
              <w:t>Canham</w:t>
            </w:r>
            <w:proofErr w:type="spellEnd"/>
            <w:r w:rsidRPr="00053559">
              <w:rPr>
                <w:rFonts w:cstheme="minorHAnsi"/>
                <w:sz w:val="16"/>
                <w:szCs w:val="16"/>
              </w:rPr>
              <w:t xml:space="preserve"> (Peer Support Worker &amp; service user co-design team member working on priority 1)</w:t>
            </w:r>
          </w:p>
        </w:tc>
      </w:tr>
    </w:tbl>
    <w:p w14:paraId="0A714B3F" w14:textId="77777777" w:rsidR="0065404F" w:rsidRDefault="0065404F" w:rsidP="0065404F"/>
    <w:p w14:paraId="37605C2C" w14:textId="77777777" w:rsidR="0065404F" w:rsidRDefault="0065404F" w:rsidP="0065404F"/>
    <w:p w14:paraId="06BCC4E0" w14:textId="77777777" w:rsidR="0065404F" w:rsidRDefault="0065404F" w:rsidP="0065404F"/>
    <w:p w14:paraId="12D98465" w14:textId="77777777" w:rsidR="0065404F" w:rsidRDefault="0065404F" w:rsidP="0065404F"/>
    <w:p w14:paraId="3DB8C0F4" w14:textId="77777777" w:rsidR="0065404F" w:rsidRDefault="0065404F" w:rsidP="0065404F"/>
    <w:p w14:paraId="6FC68163" w14:textId="77777777" w:rsidR="00D06721" w:rsidRDefault="00D06721"/>
    <w:sectPr w:rsidR="00D0672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404F"/>
    <w:rsid w:val="0065404F"/>
    <w:rsid w:val="00D0672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9C03E7"/>
  <w15:chartTrackingRefBased/>
  <w15:docId w15:val="{93619CA7-5BD4-4338-BC60-A874D14AD2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5404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5404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textrun">
    <w:name w:val="normaltextrun"/>
    <w:basedOn w:val="DefaultParagraphFont"/>
    <w:rsid w:val="0065404F"/>
  </w:style>
  <w:style w:type="character" w:customStyle="1" w:styleId="eop">
    <w:name w:val="eop"/>
    <w:basedOn w:val="DefaultParagraphFont"/>
    <w:rsid w:val="0065404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1198</Words>
  <Characters>6834</Characters>
  <Application>Microsoft Office Word</Application>
  <DocSecurity>0</DocSecurity>
  <Lines>56</Lines>
  <Paragraphs>16</Paragraphs>
  <ScaleCrop>false</ScaleCrop>
  <Company/>
  <LinksUpToDate>false</LinksUpToDate>
  <CharactersWithSpaces>8016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McAllister, Sarah</dc:creator>
  <cp:keywords/>
  <dc:description/>
  <cp:lastModifiedBy>McAllister, Sarah</cp:lastModifiedBy>
  <cp:revision>1</cp:revision>
  <dcterms:created xsi:type="dcterms:W3CDTF">2020-11-02T10:09:00Z</dcterms:created>
  <dcterms:modified xsi:type="dcterms:W3CDTF">2020-11-02T10:09:00Z</dcterms:modified>
</cp:coreProperties>
</file>