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C13B1" w14:textId="77777777" w:rsidR="00647131" w:rsidRDefault="00000000">
      <w:pPr>
        <w:pStyle w:val="1"/>
        <w:numPr>
          <w:ilvl w:val="0"/>
          <w:numId w:val="0"/>
        </w:numPr>
        <w:pBdr>
          <w:bottom w:val="none" w:sz="0" w:space="0" w:color="auto"/>
        </w:pBdr>
        <w:spacing w:line="480" w:lineRule="auto"/>
        <w:ind w:leftChars="100" w:left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Table 2. Descriptive statistics and gender differences in SCL-90 nodes</w:t>
      </w:r>
    </w:p>
    <w:tbl>
      <w:tblPr>
        <w:tblW w:w="8713" w:type="dxa"/>
        <w:jc w:val="center"/>
        <w:tblLayout w:type="fixed"/>
        <w:tblLook w:val="04A0" w:firstRow="1" w:lastRow="0" w:firstColumn="1" w:lastColumn="0" w:noHBand="0" w:noVBand="1"/>
      </w:tblPr>
      <w:tblGrid>
        <w:gridCol w:w="2156"/>
        <w:gridCol w:w="738"/>
        <w:gridCol w:w="1135"/>
        <w:gridCol w:w="1348"/>
        <w:gridCol w:w="1025"/>
        <w:gridCol w:w="1111"/>
        <w:gridCol w:w="1200"/>
      </w:tblGrid>
      <w:tr w:rsidR="00647131" w14:paraId="03E88B6D" w14:textId="77777777">
        <w:trPr>
          <w:trHeight w:val="389"/>
          <w:tblHeader/>
          <w:jc w:val="center"/>
        </w:trPr>
        <w:tc>
          <w:tcPr>
            <w:tcW w:w="2156" w:type="dxa"/>
            <w:tcBorders>
              <w:top w:val="single" w:sz="8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4BAEF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宋体" w:hAnsi="Arial" w:cs="Arial"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Arial" w:eastAsia="宋体" w:hAnsi="Arial" w:cs="Arial"/>
                <w:color w:val="000000"/>
                <w:sz w:val="16"/>
                <w:szCs w:val="16"/>
                <w:lang w:eastAsia="zh-CN"/>
              </w:rPr>
              <w:t>Item</w:t>
            </w:r>
          </w:p>
        </w:tc>
        <w:tc>
          <w:tcPr>
            <w:tcW w:w="738" w:type="dxa"/>
            <w:tcBorders>
              <w:top w:val="single" w:sz="8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4274E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Node</w:t>
            </w:r>
          </w:p>
        </w:tc>
        <w:tc>
          <w:tcPr>
            <w:tcW w:w="1135" w:type="dxa"/>
            <w:tcBorders>
              <w:top w:val="single" w:sz="8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54DC4B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Male, mean ± SD</w:t>
            </w:r>
          </w:p>
        </w:tc>
        <w:tc>
          <w:tcPr>
            <w:tcW w:w="1348" w:type="dxa"/>
            <w:tcBorders>
              <w:top w:val="single" w:sz="8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3CD96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Female, mean ± SD</w:t>
            </w:r>
          </w:p>
        </w:tc>
        <w:tc>
          <w:tcPr>
            <w:tcW w:w="1025" w:type="dxa"/>
            <w:tcBorders>
              <w:top w:val="single" w:sz="8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2D101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Hedges' g</w:t>
            </w:r>
          </w:p>
        </w:tc>
        <w:tc>
          <w:tcPr>
            <w:tcW w:w="1111" w:type="dxa"/>
            <w:tcBorders>
              <w:top w:val="single" w:sz="8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8F838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95% CI</w:t>
            </w:r>
          </w:p>
        </w:tc>
        <w:tc>
          <w:tcPr>
            <w:tcW w:w="1200" w:type="dxa"/>
            <w:tcBorders>
              <w:top w:val="single" w:sz="8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00FCA2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FDR-adjusted P</w:t>
            </w:r>
          </w:p>
        </w:tc>
      </w:tr>
      <w:tr w:rsidR="00647131" w14:paraId="6C00BC7F" w14:textId="77777777">
        <w:trPr>
          <w:trHeight w:val="389"/>
          <w:jc w:val="center"/>
        </w:trPr>
        <w:tc>
          <w:tcPr>
            <w:tcW w:w="2156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98D66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Headaches</w:t>
            </w:r>
          </w:p>
        </w:tc>
        <w:tc>
          <w:tcPr>
            <w:tcW w:w="738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22965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SCL1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AC908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2.34 ± 1.09</w:t>
            </w:r>
          </w:p>
        </w:tc>
        <w:tc>
          <w:tcPr>
            <w:tcW w:w="1348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EFA5D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2.85 ± 1.12</w:t>
            </w:r>
          </w:p>
        </w:tc>
        <w:tc>
          <w:tcPr>
            <w:tcW w:w="1025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7C669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-0.46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3711A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[-0.58, -0.33]</w:t>
            </w:r>
          </w:p>
        </w:tc>
        <w:tc>
          <w:tcPr>
            <w:tcW w:w="1200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BFD49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647131" w14:paraId="63F15F80" w14:textId="77777777">
        <w:trPr>
          <w:trHeight w:val="400"/>
          <w:jc w:val="center"/>
        </w:trPr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9EEC9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Nervousness or shakiness inside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B4D17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SCL2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3BC2B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3.32 ± 1.15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5FF61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3.69 ± 1.06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240CA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-0.34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4AD63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[-0.47, -0.22]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594CD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647131" w14:paraId="7893139E" w14:textId="77777777">
        <w:trPr>
          <w:trHeight w:val="389"/>
          <w:jc w:val="center"/>
        </w:trPr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A4763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Unwanted thoughts or words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F0969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SCL3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8481A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3.47 ± 1.18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3098E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3.63 ± 1.19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9E8CA8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-0.13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795DC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[-0.26, -0.01]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452CF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0.042</w:t>
            </w:r>
          </w:p>
        </w:tc>
      </w:tr>
      <w:tr w:rsidR="00647131" w14:paraId="2301109D" w14:textId="77777777">
        <w:trPr>
          <w:trHeight w:val="389"/>
          <w:jc w:val="center"/>
        </w:trPr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0806D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Poor memory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FAB70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SCL9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141ED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3.43 ± 1.26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10705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3.73 ± 1.10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125222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-0.26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674DA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[-0.39, -0.14]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13733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647131" w14:paraId="12402353" w14:textId="77777777">
        <w:trPr>
          <w:trHeight w:val="389"/>
          <w:jc w:val="center"/>
        </w:trPr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AD8ACE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Irritability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59088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SCL11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EEB84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3.85 ± 1.11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75822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4.06 ± 1.02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C4B54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-0.20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AC744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[-0.33, -0.08]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A36C2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0.004</w:t>
            </w:r>
          </w:p>
        </w:tc>
      </w:tr>
      <w:tr w:rsidR="00647131" w14:paraId="263DE814" w14:textId="77777777">
        <w:trPr>
          <w:trHeight w:val="400"/>
          <w:jc w:val="center"/>
        </w:trPr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F8A12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Low energy and slowed activity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8B864C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SCL14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E842F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3.37 ± 1.27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4B580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3.63 ± 1.19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45DFC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-0.22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23A20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[-0.34, -0.09]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E74BDC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0.002</w:t>
            </w:r>
          </w:p>
        </w:tc>
      </w:tr>
      <w:tr w:rsidR="00647131" w14:paraId="15B94D4A" w14:textId="77777777">
        <w:trPr>
          <w:trHeight w:val="400"/>
          <w:jc w:val="center"/>
        </w:trPr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56D00" w14:textId="3331FCCD" w:rsidR="00647131" w:rsidRDefault="006367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6367AE">
              <w:rPr>
                <w:rFonts w:ascii="Arial" w:eastAsia="Arial" w:hAnsi="Arial" w:cs="Arial"/>
                <w:color w:val="000000"/>
                <w:sz w:val="16"/>
                <w:szCs w:val="16"/>
              </w:rPr>
              <w:t>Thoughts that your life is not worth living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7F43D6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SCL15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DCDD0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2.72 ± 1.36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26F5D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3.27 ± 1.36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0581E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-0.41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3B7CA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[-0.54, -0.29]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095A7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647131" w14:paraId="7C2F8ED9" w14:textId="77777777">
        <w:trPr>
          <w:trHeight w:val="400"/>
          <w:jc w:val="center"/>
        </w:trPr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F472D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Hearing voices others do not hear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A2D3AD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SCL16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6A998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2.02 ± 1.21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9DCFB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2.29 ± 1.29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04DDC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-0.22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EEFD1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[-0.34, -0.09]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DA4B2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647131" w14:paraId="56DA6821" w14:textId="77777777">
        <w:trPr>
          <w:trHeight w:val="400"/>
          <w:jc w:val="center"/>
        </w:trPr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8687B2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Sudden fear without reason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1830E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SCL23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3D359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2.68 ± 1.32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10021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3.18 ± 1.30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C024FB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-0.38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5CD96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[-0.51, -0.26]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94B5B9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647131" w14:paraId="189E69EE" w14:textId="77777777">
        <w:trPr>
          <w:trHeight w:val="400"/>
          <w:jc w:val="center"/>
        </w:trPr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F74184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Uncontrollable temper outbursts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C6C06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SCL24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A7260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3.25 ± 1.37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66A3B4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3.63 ± 1.31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85E78D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-0.29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DDCFB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[-0.41, -0.16]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19E62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647131" w14:paraId="71B7C4F3" w14:textId="77777777">
        <w:trPr>
          <w:trHeight w:val="400"/>
          <w:jc w:val="center"/>
        </w:trPr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500789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Self-blame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FEBFF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SCL26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64F39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3.11 ± 1.30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97CF3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3.53 ± 1.25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2C6CE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-0.33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BC88D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[-0.46, -0.20]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0B477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647131" w14:paraId="09F7DED5" w14:textId="77777777">
        <w:trPr>
          <w:trHeight w:val="400"/>
          <w:jc w:val="center"/>
        </w:trPr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65D39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Loneliness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CCA5C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SCL29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D1FF1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3.48 ± 1.29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B117AB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3.60 ± 1.25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EAF60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-0.10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41A60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[-0.22, 0.03]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98DC5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0.141</w:t>
            </w:r>
          </w:p>
        </w:tc>
      </w:tr>
      <w:tr w:rsidR="00647131" w14:paraId="3CF8594F" w14:textId="77777777">
        <w:trPr>
          <w:trHeight w:val="400"/>
          <w:jc w:val="center"/>
        </w:trPr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C79C8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Feeling</w:t>
            </w:r>
            <w:r>
              <w:rPr>
                <w:rFonts w:ascii="Arial" w:eastAsia="宋体" w:hAnsi="Arial" w:cs="Arial" w:hint="eastAsia"/>
                <w:color w:val="000000"/>
                <w:sz w:val="16"/>
                <w:szCs w:val="16"/>
                <w:lang w:eastAsia="zh-CN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distressed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0D282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SCL30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7907D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3.38 ± 1.30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6A5A67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3.57 ± 1.24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E8736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-0.15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A160F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[-0.28, -0.03]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0C897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0.025</w:t>
            </w:r>
          </w:p>
        </w:tc>
      </w:tr>
      <w:tr w:rsidR="00647131" w14:paraId="5BACCD96" w14:textId="77777777">
        <w:trPr>
          <w:trHeight w:val="400"/>
          <w:jc w:val="center"/>
        </w:trPr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63E63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Excessive worry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E6A24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SCL31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80528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3.50 ± 1.27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81A74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3.72 ± 1.18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EDFD9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-0.18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5C69C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[-0.30, -0.05]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82876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0.010</w:t>
            </w:r>
          </w:p>
        </w:tc>
      </w:tr>
      <w:tr w:rsidR="00647131" w14:paraId="053E1F95" w14:textId="77777777">
        <w:trPr>
          <w:trHeight w:val="400"/>
          <w:jc w:val="center"/>
        </w:trPr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781BAB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Loss of interest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F95AF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SCL32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B282ED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3.24 ± 1.31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200C0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3.34 ± 1.26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E0225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-0.07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BD4F9A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[-0.20, 0.05]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0791F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0.259</w:t>
            </w:r>
          </w:p>
        </w:tc>
      </w:tr>
      <w:tr w:rsidR="00647131" w14:paraId="271CCDBE" w14:textId="77777777">
        <w:trPr>
          <w:trHeight w:val="400"/>
          <w:jc w:val="center"/>
        </w:trPr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64562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Perceived unfriendliness or dislike from others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7A046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SCL37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4AFE1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3.00 ± 1.39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B64C4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3.24 ± 1.31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0DD118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-0.18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9CD568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[-0.30, -0.05]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31FDB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0.010</w:t>
            </w:r>
          </w:p>
        </w:tc>
      </w:tr>
      <w:tr w:rsidR="00647131" w14:paraId="10662F83" w14:textId="77777777">
        <w:trPr>
          <w:trHeight w:val="400"/>
          <w:jc w:val="center"/>
        </w:trPr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97F30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Heart pounding or racing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24EF9A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SCL39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29DA61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2.42 ± 1.27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2EEDB9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2.75 ± 1.26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FB48B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-0.25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A184C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[-0.38, -0.13]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005B59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647131" w14:paraId="39601E18" w14:textId="77777777">
        <w:trPr>
          <w:trHeight w:val="400"/>
          <w:jc w:val="center"/>
        </w:trPr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C7AC7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Feelings of inferiority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4CCB9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SCL41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354F5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3.32 ± 1.37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77E32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3.73 ± 1.23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CE24A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-0.32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7E42D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[-0.45, -0.20]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D1427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647131" w14:paraId="7761FB2A" w14:textId="77777777">
        <w:trPr>
          <w:trHeight w:val="400"/>
          <w:jc w:val="center"/>
        </w:trPr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AA3FC5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Feeling watched or talked about by others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92DB4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SCL43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E6C2F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2.62 ± 1.39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19DA6F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3.01 ± 1.39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79BBC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-0.28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E1BF0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[-0.41, -0.15]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1E8717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647131" w14:paraId="09D10722" w14:textId="77777777">
        <w:trPr>
          <w:trHeight w:val="400"/>
          <w:jc w:val="center"/>
        </w:trPr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AB5D7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Difficulty falling asleep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4B2B0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SCL44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79D1EC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3.03 ± 1.34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C0348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3.15 ± 1.34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62BFDC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-0.09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69D45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[-0.22, 0.03]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B99CE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0.147</w:t>
            </w:r>
          </w:p>
        </w:tc>
      </w:tr>
      <w:tr w:rsidR="00647131" w14:paraId="64844D8D" w14:textId="77777777">
        <w:trPr>
          <w:trHeight w:val="400"/>
          <w:jc w:val="center"/>
        </w:trPr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539F41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Mind going blank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0A33C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SCL51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6D68A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2.86 ± 1.39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264D9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3.37 ± 1.32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4ED72B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-0.38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BE988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[-0.50, -0.25]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832AFD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647131" w14:paraId="3DD945C4" w14:textId="77777777">
        <w:trPr>
          <w:trHeight w:val="400"/>
          <w:jc w:val="center"/>
        </w:trPr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D21EA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Hopelessness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0C959A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SCL54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4411F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3.39 ± 1.30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5CCB7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3.73 ± 1.32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4DD8F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-0.25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3256D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[-0.38, -0.13]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F32B77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647131" w14:paraId="3A8517F8" w14:textId="77777777">
        <w:trPr>
          <w:trHeight w:val="400"/>
          <w:jc w:val="center"/>
        </w:trPr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AEE30B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Difficulty concentrating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9758D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SCL55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0B29B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3.57 ± 1.26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D71128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3.74 ± 1.15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298F1B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-0.15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8C2D9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[-0.27, -0.02]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1F51E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0.036</w:t>
            </w:r>
          </w:p>
        </w:tc>
      </w:tr>
      <w:tr w:rsidR="00647131" w14:paraId="4AD5F180" w14:textId="77777777">
        <w:trPr>
          <w:trHeight w:val="400"/>
          <w:jc w:val="center"/>
        </w:trPr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5B858" w14:textId="60E27725" w:rsidR="00647131" w:rsidRDefault="0037511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Weaknesses in parts of the body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3C4A9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SCL56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B3268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2.85 ± 1.36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15FFA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3.09 ± 1.40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2A604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-0.17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FD9A2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[-0.30, -0.05]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5403B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0.010</w:t>
            </w:r>
          </w:p>
        </w:tc>
      </w:tr>
      <w:tr w:rsidR="00647131" w14:paraId="47839A11" w14:textId="77777777">
        <w:trPr>
          <w:trHeight w:val="400"/>
          <w:jc w:val="center"/>
        </w:trPr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712A6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Thoughts of death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F61D5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SCL59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D5D50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3.29 ± 1.35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3FDD2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3.71 ± 1.31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85A1E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-0.31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5BC55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[-0.44, -0.19]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F1120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647131" w14:paraId="3FC8D23C" w14:textId="77777777">
        <w:trPr>
          <w:trHeight w:val="400"/>
          <w:jc w:val="center"/>
        </w:trPr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3D2BA2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Urges to hit or harm others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2AF7D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SCL63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03D6A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3.00 ± 1.41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2AC4F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3.21 ± 1.48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1E878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-0.14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A5FC8C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[-0.27, -0.02]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EBAD7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0.028</w:t>
            </w:r>
          </w:p>
        </w:tc>
      </w:tr>
      <w:tr w:rsidR="00647131" w14:paraId="6AE77FB4" w14:textId="77777777">
        <w:trPr>
          <w:trHeight w:val="400"/>
          <w:jc w:val="center"/>
        </w:trPr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19DD7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Everything feels difficult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B7656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SCL71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53CF3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2.84 ± 1.33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AB475D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3.22 ± 1.31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A2E09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-0.29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0BD84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[-0.42, -0.17]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4933F8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647131" w14:paraId="0B2FDF15" w14:textId="77777777">
        <w:trPr>
          <w:trHeight w:val="400"/>
          <w:jc w:val="center"/>
        </w:trPr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10748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lastRenderedPageBreak/>
              <w:t>Worthlessness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093CB1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SCL79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71D66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3.23 ± 1.36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57D85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3.68 ± 1.32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6A89E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-0.34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BF3AE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[-0.47, -0.21]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04BEFD" w14:textId="77777777" w:rsidR="0064713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&lt;0.001</w:t>
            </w:r>
          </w:p>
        </w:tc>
      </w:tr>
    </w:tbl>
    <w:p w14:paraId="2CF08725" w14:textId="77777777" w:rsidR="00647131" w:rsidRDefault="00647131">
      <w:pPr>
        <w:rPr>
          <w:rFonts w:ascii="Arial" w:hAnsi="Arial" w:cs="Arial"/>
          <w:sz w:val="16"/>
          <w:szCs w:val="16"/>
        </w:rPr>
      </w:pPr>
    </w:p>
    <w:p w14:paraId="4AB6A2A6" w14:textId="77777777" w:rsidR="00647131" w:rsidRDefault="00000000">
      <w:pPr>
        <w:ind w:leftChars="100" w:left="240"/>
        <w:jc w:val="both"/>
        <w:rPr>
          <w:rFonts w:ascii="Arial" w:hAnsi="Arial" w:cs="Arial"/>
          <w:sz w:val="16"/>
          <w:szCs w:val="16"/>
          <w:lang w:eastAsia="zh-CN"/>
        </w:rPr>
      </w:pPr>
      <w:r>
        <w:rPr>
          <w:rFonts w:ascii="Arial" w:hAnsi="Arial" w:cs="Arial"/>
          <w:b/>
          <w:bCs/>
          <w:sz w:val="16"/>
          <w:szCs w:val="16"/>
        </w:rPr>
        <w:t>Note.</w:t>
      </w:r>
      <w:r>
        <w:rPr>
          <w:rFonts w:ascii="Arial" w:hAnsi="Arial" w:cs="Arial"/>
          <w:sz w:val="16"/>
          <w:szCs w:val="16"/>
        </w:rPr>
        <w:t xml:space="preserve"> Values are presented as mean ± SD. Hedges’ g represents the standardized mean difference between females and males. P values were derived from Welch’s t-tests and adjusted using the Benjamini–Hochberg false discovery rate correction.</w:t>
      </w:r>
      <w:r>
        <w:rPr>
          <w:rFonts w:ascii="Arial" w:hAnsi="Arial" w:cs="Arial"/>
          <w:sz w:val="16"/>
          <w:szCs w:val="16"/>
          <w:lang w:eastAsia="zh-CN"/>
        </w:rPr>
        <w:t xml:space="preserve"> </w:t>
      </w:r>
      <w:r>
        <w:rPr>
          <w:rFonts w:ascii="Arial" w:hAnsi="Arial" w:cs="Arial"/>
          <w:sz w:val="16"/>
          <w:szCs w:val="16"/>
        </w:rPr>
        <w:t>SCL-90 factor dimensions were defined as follows: Somatization</w:t>
      </w:r>
      <w:r>
        <w:rPr>
          <w:rFonts w:ascii="Arial" w:hAnsi="Arial" w:cs="Arial"/>
          <w:sz w:val="16"/>
          <w:szCs w:val="16"/>
          <w:lang w:eastAsia="zh-CN"/>
        </w:rPr>
        <w:t xml:space="preserve">: </w:t>
      </w:r>
      <w:r>
        <w:rPr>
          <w:rFonts w:ascii="Arial" w:hAnsi="Arial" w:cs="Arial"/>
          <w:sz w:val="16"/>
          <w:szCs w:val="16"/>
        </w:rPr>
        <w:t>SCL1, SCL56; Obsessive-Compulsive</w:t>
      </w:r>
      <w:r>
        <w:rPr>
          <w:rFonts w:ascii="Arial" w:hAnsi="Arial" w:cs="Arial"/>
          <w:sz w:val="16"/>
          <w:szCs w:val="16"/>
          <w:lang w:eastAsia="zh-CN"/>
        </w:rPr>
        <w:t>:</w:t>
      </w:r>
      <w:r>
        <w:rPr>
          <w:rFonts w:ascii="Arial" w:hAnsi="Arial" w:cs="Arial"/>
          <w:sz w:val="16"/>
          <w:szCs w:val="16"/>
        </w:rPr>
        <w:t xml:space="preserve"> SCL3, SCL9, SCL51, SCL55; Interpersonal Sensitivity</w:t>
      </w:r>
      <w:r>
        <w:rPr>
          <w:rFonts w:ascii="Arial" w:hAnsi="Arial" w:cs="Arial"/>
          <w:sz w:val="16"/>
          <w:szCs w:val="16"/>
          <w:lang w:eastAsia="zh-CN"/>
        </w:rPr>
        <w:t>:</w:t>
      </w:r>
      <w:r>
        <w:rPr>
          <w:rFonts w:ascii="Arial" w:hAnsi="Arial" w:cs="Arial"/>
          <w:sz w:val="16"/>
          <w:szCs w:val="16"/>
        </w:rPr>
        <w:t xml:space="preserve"> SCL37, SCL41; Depression</w:t>
      </w:r>
      <w:r>
        <w:rPr>
          <w:rFonts w:ascii="Arial" w:hAnsi="Arial" w:cs="Arial"/>
          <w:sz w:val="16"/>
          <w:szCs w:val="16"/>
          <w:lang w:eastAsia="zh-CN"/>
        </w:rPr>
        <w:t>:</w:t>
      </w:r>
      <w:r>
        <w:rPr>
          <w:rFonts w:ascii="Arial" w:hAnsi="Arial" w:cs="Arial"/>
          <w:sz w:val="16"/>
          <w:szCs w:val="16"/>
        </w:rPr>
        <w:t xml:space="preserve"> SCL14, SCL15, SCL26, SCL29, SCL30, SCL31, SCL32, SCL54, SCL71, SCL79; Anxiety</w:t>
      </w:r>
      <w:r>
        <w:rPr>
          <w:rFonts w:ascii="Arial" w:hAnsi="Arial" w:cs="Arial"/>
          <w:sz w:val="16"/>
          <w:szCs w:val="16"/>
          <w:lang w:eastAsia="zh-CN"/>
        </w:rPr>
        <w:t>:</w:t>
      </w:r>
      <w:r>
        <w:rPr>
          <w:rFonts w:ascii="Arial" w:hAnsi="Arial" w:cs="Arial"/>
          <w:sz w:val="16"/>
          <w:szCs w:val="16"/>
        </w:rPr>
        <w:t xml:space="preserve"> SCL2, SCL23, SCL39; Hostility</w:t>
      </w:r>
      <w:r>
        <w:rPr>
          <w:rFonts w:ascii="Arial" w:hAnsi="Arial" w:cs="Arial"/>
          <w:sz w:val="16"/>
          <w:szCs w:val="16"/>
          <w:lang w:eastAsia="zh-CN"/>
        </w:rPr>
        <w:t>:</w:t>
      </w:r>
      <w:r>
        <w:rPr>
          <w:rFonts w:ascii="Arial" w:hAnsi="Arial" w:cs="Arial"/>
          <w:sz w:val="16"/>
          <w:szCs w:val="16"/>
        </w:rPr>
        <w:t xml:space="preserve"> SCL11, SCL24, SCL63; Paranoid Ideation</w:t>
      </w:r>
      <w:r>
        <w:rPr>
          <w:rFonts w:ascii="Arial" w:hAnsi="Arial" w:cs="Arial"/>
          <w:sz w:val="16"/>
          <w:szCs w:val="16"/>
          <w:lang w:eastAsia="zh-CN"/>
        </w:rPr>
        <w:t>:</w:t>
      </w:r>
      <w:r>
        <w:rPr>
          <w:rFonts w:ascii="Arial" w:hAnsi="Arial" w:cs="Arial"/>
          <w:sz w:val="16"/>
          <w:szCs w:val="16"/>
        </w:rPr>
        <w:t xml:space="preserve"> SCL43; Psychoticism</w:t>
      </w:r>
      <w:r>
        <w:rPr>
          <w:rFonts w:ascii="Arial" w:hAnsi="Arial" w:cs="Arial"/>
          <w:sz w:val="16"/>
          <w:szCs w:val="16"/>
          <w:lang w:eastAsia="zh-CN"/>
        </w:rPr>
        <w:t>:</w:t>
      </w:r>
      <w:r>
        <w:rPr>
          <w:rFonts w:ascii="Arial" w:hAnsi="Arial" w:cs="Arial"/>
          <w:sz w:val="16"/>
          <w:szCs w:val="16"/>
        </w:rPr>
        <w:t xml:space="preserve"> SCL16; Additional Items</w:t>
      </w:r>
      <w:r>
        <w:rPr>
          <w:rFonts w:ascii="Arial" w:hAnsi="Arial" w:cs="Arial"/>
          <w:sz w:val="16"/>
          <w:szCs w:val="16"/>
          <w:lang w:eastAsia="zh-CN"/>
        </w:rPr>
        <w:t>:</w:t>
      </w:r>
      <w:r>
        <w:rPr>
          <w:rFonts w:ascii="Arial" w:hAnsi="Arial" w:cs="Arial"/>
          <w:sz w:val="16"/>
          <w:szCs w:val="16"/>
        </w:rPr>
        <w:t xml:space="preserve"> SCL44, SCL59.</w:t>
      </w:r>
    </w:p>
    <w:sectPr w:rsidR="00647131"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75240" w14:textId="77777777" w:rsidR="002D1250" w:rsidRDefault="002D1250" w:rsidP="00375116">
      <w:r>
        <w:separator/>
      </w:r>
    </w:p>
  </w:endnote>
  <w:endnote w:type="continuationSeparator" w:id="0">
    <w:p w14:paraId="1EC67B5E" w14:textId="77777777" w:rsidR="002D1250" w:rsidRDefault="002D1250" w:rsidP="00375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Courier New"/>
    <w:charset w:val="00"/>
    <w:family w:val="auto"/>
    <w:pitch w:val="default"/>
    <w:sig w:usb0="00000000" w:usb1="00000000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FE400" w14:textId="77777777" w:rsidR="002D1250" w:rsidRDefault="002D1250" w:rsidP="00375116">
      <w:r>
        <w:separator/>
      </w:r>
    </w:p>
  </w:footnote>
  <w:footnote w:type="continuationSeparator" w:id="0">
    <w:p w14:paraId="5EE6A590" w14:textId="77777777" w:rsidR="002D1250" w:rsidRDefault="002D1250" w:rsidP="003751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925FD"/>
    <w:multiLevelType w:val="multilevel"/>
    <w:tmpl w:val="07E925FD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52317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2D5"/>
    <w:rsid w:val="00014D95"/>
    <w:rsid w:val="000B6B48"/>
    <w:rsid w:val="002332D5"/>
    <w:rsid w:val="002375F1"/>
    <w:rsid w:val="00243BB0"/>
    <w:rsid w:val="002573E7"/>
    <w:rsid w:val="002D1250"/>
    <w:rsid w:val="002D40B5"/>
    <w:rsid w:val="00375116"/>
    <w:rsid w:val="003D6D66"/>
    <w:rsid w:val="00415B88"/>
    <w:rsid w:val="006367AE"/>
    <w:rsid w:val="00647131"/>
    <w:rsid w:val="008C7275"/>
    <w:rsid w:val="00914B2E"/>
    <w:rsid w:val="00917F47"/>
    <w:rsid w:val="0093203B"/>
    <w:rsid w:val="009A5141"/>
    <w:rsid w:val="009C3633"/>
    <w:rsid w:val="00BE694F"/>
    <w:rsid w:val="00D75B36"/>
    <w:rsid w:val="00D9280A"/>
    <w:rsid w:val="00E63F14"/>
    <w:rsid w:val="03A23584"/>
    <w:rsid w:val="50EA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7DEB1CC8-869B-409A-8947-A9156FB7C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 w:qFormat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 w:qFormat="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Theme="minorHAnsi" w:eastAsiaTheme="minorEastAsia" w:hAnsiTheme="minorHAnsi" w:cstheme="minorBidi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numPr>
        <w:numId w:val="1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Lucida Grande" w:hAnsi="Lucida Grande"/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autoRedefine/>
    <w:uiPriority w:val="39"/>
    <w:unhideWhenUsed/>
    <w:qFormat/>
    <w:pPr>
      <w:spacing w:after="100"/>
    </w:pPr>
  </w:style>
  <w:style w:type="paragraph" w:styleId="TOC2">
    <w:name w:val="toc 2"/>
    <w:basedOn w:val="a"/>
    <w:next w:val="a"/>
    <w:autoRedefine/>
    <w:uiPriority w:val="39"/>
    <w:unhideWhenUsed/>
    <w:qFormat/>
    <w:pPr>
      <w:spacing w:after="100"/>
      <w:ind w:left="240"/>
    </w:pPr>
  </w:style>
  <w:style w:type="table" w:styleId="a9">
    <w:name w:val="Table Professional"/>
    <w:basedOn w:val="a1"/>
    <w:uiPriority w:val="99"/>
    <w:semiHidden/>
    <w:unhideWhenUsed/>
    <w:qFormat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table" w:styleId="-2">
    <w:name w:val="Light List Accent 2"/>
    <w:basedOn w:val="a1"/>
    <w:uiPriority w:val="61"/>
    <w:qFormat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11">
    <w:name w:val="要点1"/>
    <w:basedOn w:val="a0"/>
    <w:uiPriority w:val="1"/>
    <w:qFormat/>
    <w:rPr>
      <w:b/>
    </w:rPr>
  </w:style>
  <w:style w:type="paragraph" w:customStyle="1" w:styleId="centered">
    <w:name w:val="centered"/>
    <w:basedOn w:val="a"/>
    <w:qFormat/>
    <w:pPr>
      <w:jc w:val="center"/>
    </w:pPr>
  </w:style>
  <w:style w:type="table" w:customStyle="1" w:styleId="tabletemplate">
    <w:name w:val="table_template"/>
    <w:basedOn w:val="a1"/>
    <w:uiPriority w:val="59"/>
    <w:qFormat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a"/>
    <w:qFormat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a0"/>
    <w:uiPriority w:val="1"/>
    <w:qFormat/>
    <w:rPr>
      <w:vertAlign w:val="superscript"/>
    </w:rPr>
  </w:style>
  <w:style w:type="paragraph" w:customStyle="1" w:styleId="graphictitle">
    <w:name w:val="graphic title"/>
    <w:basedOn w:val="ImageCaption"/>
    <w:next w:val="a"/>
    <w:qFormat/>
  </w:style>
  <w:style w:type="paragraph" w:customStyle="1" w:styleId="tabletitle">
    <w:name w:val="table title"/>
    <w:basedOn w:val="TableCaption"/>
    <w:next w:val="a"/>
    <w:qFormat/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515</Words>
  <Characters>2570</Characters>
  <Application>Microsoft Office Word</Application>
  <DocSecurity>0</DocSecurity>
  <Lines>233</Lines>
  <Paragraphs>237</Paragraphs>
  <ScaleCrop>false</ScaleCrop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阅</dc:creator>
  <cp:lastModifiedBy>Lianlian Xu</cp:lastModifiedBy>
  <cp:revision>22</cp:revision>
  <dcterms:created xsi:type="dcterms:W3CDTF">2017-02-28T11:18:00Z</dcterms:created>
  <dcterms:modified xsi:type="dcterms:W3CDTF">2026-06-20T14:51:00Z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eyJoZGlkIjoiZTI5NjFkOGFhMDkyMGNjMzIxMWQwMDlkMTJlNzJhNjUiLCJ1c2VySWQiOiI1OTczMzc0NDAifQ==</vt:lpwstr>
  </property>
  <property fmtid="{D5CDD505-2E9C-101B-9397-08002B2CF9AE}" pid="3" name="KSOProductBuildVer">
    <vt:lpwstr>2052-12.1.0.26895</vt:lpwstr>
  </property>
  <property fmtid="{D5CDD505-2E9C-101B-9397-08002B2CF9AE}" pid="4" name="ICV">
    <vt:lpwstr>5E10A9EED4FB4B90BD3D77F90650A50B_12</vt:lpwstr>
  </property>
</Properties>
</file>