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07A0" w14:textId="7533FA8B" w:rsidR="00DC6BF3" w:rsidRDefault="00DC6BF3" w:rsidP="00DC6BF3">
      <w:pPr>
        <w:spacing w:line="360" w:lineRule="auto"/>
        <w:jc w:val="center"/>
        <w:rPr>
          <w:rFonts w:ascii="Times New Roman" w:eastAsia="仿宋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 xml:space="preserve">Table </w:t>
      </w:r>
      <w:r w:rsidR="007034BC">
        <w:rPr>
          <w:rFonts w:ascii="Times New Roman" w:hAnsi="Times New Roman" w:cs="Times New Roman"/>
          <w:b/>
          <w:bCs/>
          <w:color w:val="000000" w:themeColor="text1"/>
          <w:kern w:val="24"/>
        </w:rPr>
        <w:t>3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：</w:t>
      </w:r>
      <w:r>
        <w:rPr>
          <w:rFonts w:ascii="Times New Roman" w:hAnsi="Times New Roman" w:cs="Times New Roman"/>
          <w:b/>
          <w:bCs/>
          <w:color w:val="000000" w:themeColor="text1"/>
          <w:kern w:val="24"/>
        </w:rPr>
        <w:t>Information of p</w:t>
      </w:r>
      <w:r>
        <w:rPr>
          <w:rFonts w:ascii="Times New Roman" w:eastAsia="仿宋" w:hAnsi="Times New Roman" w:cs="Times New Roman"/>
          <w:b/>
          <w:bCs/>
        </w:rPr>
        <w:t>rimary antibodies used in this study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838"/>
        <w:gridCol w:w="1559"/>
        <w:gridCol w:w="2977"/>
        <w:gridCol w:w="2410"/>
      </w:tblGrid>
      <w:tr w:rsidR="00DC6BF3" w14:paraId="4104E752" w14:textId="77777777" w:rsidTr="008C65A8">
        <w:trPr>
          <w:jc w:val="center"/>
        </w:trPr>
        <w:tc>
          <w:tcPr>
            <w:tcW w:w="1838" w:type="dxa"/>
          </w:tcPr>
          <w:p w14:paraId="543376B7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4"/>
              </w:rPr>
              <w:t>Protein targeted</w:t>
            </w:r>
          </w:p>
        </w:tc>
        <w:tc>
          <w:tcPr>
            <w:tcW w:w="1559" w:type="dxa"/>
          </w:tcPr>
          <w:p w14:paraId="555E3268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4"/>
              </w:rPr>
              <w:t>Host</w:t>
            </w:r>
          </w:p>
        </w:tc>
        <w:tc>
          <w:tcPr>
            <w:tcW w:w="2977" w:type="dxa"/>
          </w:tcPr>
          <w:p w14:paraId="19C09726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4"/>
              </w:rPr>
              <w:t>Provider</w:t>
            </w:r>
          </w:p>
        </w:tc>
        <w:tc>
          <w:tcPr>
            <w:tcW w:w="2410" w:type="dxa"/>
          </w:tcPr>
          <w:p w14:paraId="0C735EB4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szCs w:val="24"/>
              </w:rPr>
              <w:t>Catalogue number</w:t>
            </w:r>
          </w:p>
        </w:tc>
      </w:tr>
      <w:tr w:rsidR="00DC6BF3" w14:paraId="5C2C61C4" w14:textId="77777777" w:rsidTr="008C65A8">
        <w:trPr>
          <w:jc w:val="center"/>
        </w:trPr>
        <w:tc>
          <w:tcPr>
            <w:tcW w:w="1838" w:type="dxa"/>
          </w:tcPr>
          <w:p w14:paraId="742B1D03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FOXO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</w:tcPr>
          <w:p w14:paraId="3504EF55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Rabbit</w:t>
            </w:r>
          </w:p>
        </w:tc>
        <w:tc>
          <w:tcPr>
            <w:tcW w:w="2977" w:type="dxa"/>
          </w:tcPr>
          <w:p w14:paraId="195E5172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Abcam, Cambridge, UK</w:t>
            </w:r>
          </w:p>
        </w:tc>
        <w:tc>
          <w:tcPr>
            <w:tcW w:w="2410" w:type="dxa"/>
          </w:tcPr>
          <w:p w14:paraId="5267336B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AB179450</w:t>
            </w:r>
          </w:p>
        </w:tc>
      </w:tr>
      <w:tr w:rsidR="00DC6BF3" w14:paraId="6577C66A" w14:textId="77777777" w:rsidTr="008C65A8">
        <w:trPr>
          <w:jc w:val="center"/>
        </w:trPr>
        <w:tc>
          <w:tcPr>
            <w:tcW w:w="1838" w:type="dxa"/>
          </w:tcPr>
          <w:p w14:paraId="2DAF8A80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SIK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</w:tcPr>
          <w:p w14:paraId="4261125D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Rabbit</w:t>
            </w:r>
          </w:p>
        </w:tc>
        <w:tc>
          <w:tcPr>
            <w:tcW w:w="2977" w:type="dxa"/>
          </w:tcPr>
          <w:p w14:paraId="210A46AA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Proteintech, Wuhan</w:t>
            </w:r>
            <w:r>
              <w:rPr>
                <w:rFonts w:ascii="Times New Roman" w:eastAsia="仿宋" w:hAnsi="Times New Roman" w:cs="Times New Roman"/>
                <w:szCs w:val="24"/>
              </w:rPr>
              <w:t>，</w:t>
            </w:r>
            <w:r>
              <w:rPr>
                <w:rFonts w:ascii="Times New Roman" w:eastAsia="仿宋" w:hAnsi="Times New Roman" w:cs="Times New Roman"/>
                <w:szCs w:val="24"/>
              </w:rPr>
              <w:t>China</w:t>
            </w:r>
          </w:p>
        </w:tc>
        <w:tc>
          <w:tcPr>
            <w:tcW w:w="2410" w:type="dxa"/>
          </w:tcPr>
          <w:p w14:paraId="2245A92C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ab109268</w:t>
            </w:r>
          </w:p>
        </w:tc>
      </w:tr>
      <w:tr w:rsidR="00DC6BF3" w14:paraId="75FF8DD5" w14:textId="77777777" w:rsidTr="008C65A8">
        <w:trPr>
          <w:jc w:val="center"/>
        </w:trPr>
        <w:tc>
          <w:tcPr>
            <w:tcW w:w="1838" w:type="dxa"/>
          </w:tcPr>
          <w:p w14:paraId="3F03AAA6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IER3</w:t>
            </w:r>
          </w:p>
        </w:tc>
        <w:tc>
          <w:tcPr>
            <w:tcW w:w="1559" w:type="dxa"/>
          </w:tcPr>
          <w:p w14:paraId="0AB6697D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Rabbit</w:t>
            </w:r>
          </w:p>
        </w:tc>
        <w:tc>
          <w:tcPr>
            <w:tcW w:w="2977" w:type="dxa"/>
          </w:tcPr>
          <w:p w14:paraId="12F9A952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Abcam, Cambridge, UK</w:t>
            </w:r>
          </w:p>
        </w:tc>
        <w:tc>
          <w:tcPr>
            <w:tcW w:w="2410" w:type="dxa"/>
          </w:tcPr>
          <w:p w14:paraId="0EE15827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AB65152</w:t>
            </w:r>
          </w:p>
        </w:tc>
      </w:tr>
      <w:tr w:rsidR="00DC6BF3" w14:paraId="1BA82C71" w14:textId="77777777" w:rsidTr="008C65A8">
        <w:trPr>
          <w:jc w:val="center"/>
        </w:trPr>
        <w:tc>
          <w:tcPr>
            <w:tcW w:w="1838" w:type="dxa"/>
          </w:tcPr>
          <w:p w14:paraId="67F11106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BIRC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559" w:type="dxa"/>
          </w:tcPr>
          <w:p w14:paraId="2626FBB5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Rabbit</w:t>
            </w:r>
          </w:p>
        </w:tc>
        <w:tc>
          <w:tcPr>
            <w:tcW w:w="2977" w:type="dxa"/>
          </w:tcPr>
          <w:p w14:paraId="40931124" w14:textId="77777777" w:rsidR="00DC6BF3" w:rsidRDefault="00DC6BF3" w:rsidP="008C65A8">
            <w:pPr>
              <w:spacing w:line="0" w:lineRule="atLeast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Proteintech, Wuhan</w:t>
            </w:r>
            <w:r>
              <w:rPr>
                <w:rFonts w:ascii="Times New Roman" w:eastAsia="仿宋" w:hAnsi="Times New Roman" w:cs="Times New Roman"/>
                <w:szCs w:val="24"/>
              </w:rPr>
              <w:t>，</w:t>
            </w:r>
            <w:r>
              <w:rPr>
                <w:rFonts w:ascii="Times New Roman" w:eastAsia="仿宋" w:hAnsi="Times New Roman" w:cs="Times New Roman"/>
                <w:szCs w:val="24"/>
              </w:rPr>
              <w:t>China</w:t>
            </w:r>
          </w:p>
        </w:tc>
        <w:tc>
          <w:tcPr>
            <w:tcW w:w="2410" w:type="dxa"/>
          </w:tcPr>
          <w:p w14:paraId="6505695E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24304-1-AP</w:t>
            </w:r>
          </w:p>
        </w:tc>
      </w:tr>
      <w:tr w:rsidR="00DC6BF3" w14:paraId="6D5EFCF1" w14:textId="77777777" w:rsidTr="008C65A8">
        <w:trPr>
          <w:jc w:val="center"/>
        </w:trPr>
        <w:tc>
          <w:tcPr>
            <w:tcW w:w="1838" w:type="dxa"/>
          </w:tcPr>
          <w:p w14:paraId="1DBDB71B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4"/>
              </w:rPr>
              <w:t>NURP</w:t>
            </w:r>
            <w:r>
              <w:rPr>
                <w:rFonts w:ascii="Times New Roman" w:eastAsia="DengXi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559" w:type="dxa"/>
          </w:tcPr>
          <w:p w14:paraId="1226484D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Rabbit</w:t>
            </w:r>
          </w:p>
        </w:tc>
        <w:tc>
          <w:tcPr>
            <w:tcW w:w="2977" w:type="dxa"/>
          </w:tcPr>
          <w:p w14:paraId="61B05C01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Boster, Wuhan</w:t>
            </w:r>
            <w:r>
              <w:rPr>
                <w:rFonts w:ascii="Times New Roman" w:eastAsia="仿宋" w:hAnsi="Times New Roman" w:cs="Times New Roman"/>
                <w:szCs w:val="24"/>
              </w:rPr>
              <w:t>，</w:t>
            </w:r>
            <w:r>
              <w:rPr>
                <w:rFonts w:ascii="Times New Roman" w:eastAsia="仿宋" w:hAnsi="Times New Roman" w:cs="Times New Roman"/>
                <w:szCs w:val="24"/>
              </w:rPr>
              <w:t>China</w:t>
            </w:r>
          </w:p>
        </w:tc>
        <w:tc>
          <w:tcPr>
            <w:tcW w:w="2410" w:type="dxa"/>
          </w:tcPr>
          <w:p w14:paraId="45C68EBF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Cs w:val="24"/>
              </w:rPr>
              <w:t>A</w:t>
            </w:r>
            <w:r>
              <w:rPr>
                <w:rFonts w:ascii="Times New Roman" w:eastAsia="仿宋" w:hAnsi="Times New Roman" w:cs="Times New Roman"/>
                <w:szCs w:val="24"/>
              </w:rPr>
              <w:t>03729-2</w:t>
            </w:r>
          </w:p>
        </w:tc>
      </w:tr>
      <w:tr w:rsidR="00DC6BF3" w14:paraId="745EEAD2" w14:textId="77777777" w:rsidTr="008C65A8">
        <w:trPr>
          <w:jc w:val="center"/>
        </w:trPr>
        <w:tc>
          <w:tcPr>
            <w:tcW w:w="1838" w:type="dxa"/>
          </w:tcPr>
          <w:p w14:paraId="701A954C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DE0304">
              <w:rPr>
                <w:rFonts w:ascii="Times New Roman" w:eastAsia="DengXian" w:hAnsi="Times New Roman" w:cs="Times New Roman"/>
                <w:color w:val="000000"/>
              </w:rPr>
              <w:t>β</w:t>
            </w:r>
            <w:r>
              <w:rPr>
                <w:rFonts w:ascii="Times New Roman" w:eastAsia="DengXian" w:hAnsi="Times New Roman" w:cs="Times New Roman"/>
                <w:color w:val="000000"/>
              </w:rPr>
              <w:t>-actin</w:t>
            </w:r>
          </w:p>
        </w:tc>
        <w:tc>
          <w:tcPr>
            <w:tcW w:w="1559" w:type="dxa"/>
          </w:tcPr>
          <w:p w14:paraId="46DE663E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M</w:t>
            </w:r>
            <w:r>
              <w:rPr>
                <w:rFonts w:ascii="Times New Roman" w:eastAsia="仿宋" w:hAnsi="Times New Roman" w:cs="Times New Roman"/>
              </w:rPr>
              <w:t>ouse</w:t>
            </w:r>
          </w:p>
        </w:tc>
        <w:tc>
          <w:tcPr>
            <w:tcW w:w="2977" w:type="dxa"/>
          </w:tcPr>
          <w:p w14:paraId="5D052613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Proteintech, Wuhan</w:t>
            </w:r>
            <w:r>
              <w:rPr>
                <w:rFonts w:ascii="Times New Roman" w:eastAsia="仿宋" w:hAnsi="Times New Roman" w:cs="Times New Roman"/>
                <w:szCs w:val="24"/>
              </w:rPr>
              <w:t>，</w:t>
            </w:r>
            <w:r>
              <w:rPr>
                <w:rFonts w:ascii="Times New Roman" w:eastAsia="仿宋" w:hAnsi="Times New Roman" w:cs="Times New Roman"/>
                <w:szCs w:val="24"/>
              </w:rPr>
              <w:t>China</w:t>
            </w:r>
          </w:p>
        </w:tc>
        <w:tc>
          <w:tcPr>
            <w:tcW w:w="2410" w:type="dxa"/>
          </w:tcPr>
          <w:p w14:paraId="299280AB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6</w:t>
            </w:r>
            <w:r>
              <w:rPr>
                <w:rFonts w:ascii="Times New Roman" w:eastAsia="仿宋" w:hAnsi="Times New Roman" w:cs="Times New Roman"/>
              </w:rPr>
              <w:t>6009-1-Ig</w:t>
            </w:r>
          </w:p>
        </w:tc>
      </w:tr>
      <w:tr w:rsidR="00DC6BF3" w14:paraId="01A3A48A" w14:textId="77777777" w:rsidTr="008C65A8">
        <w:trPr>
          <w:jc w:val="center"/>
        </w:trPr>
        <w:tc>
          <w:tcPr>
            <w:tcW w:w="1838" w:type="dxa"/>
          </w:tcPr>
          <w:p w14:paraId="78637E29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G</w:t>
            </w:r>
            <w:r>
              <w:rPr>
                <w:rFonts w:ascii="Times New Roman" w:eastAsia="DengXian" w:hAnsi="Times New Roman" w:cs="Times New Roman"/>
                <w:color w:val="000000"/>
              </w:rPr>
              <w:t>APDH</w:t>
            </w:r>
          </w:p>
        </w:tc>
        <w:tc>
          <w:tcPr>
            <w:tcW w:w="1559" w:type="dxa"/>
          </w:tcPr>
          <w:p w14:paraId="1BEBDF1C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 w:hint="eastAsia"/>
              </w:rPr>
              <w:t>M</w:t>
            </w:r>
            <w:r>
              <w:rPr>
                <w:rFonts w:ascii="Times New Roman" w:eastAsia="仿宋" w:hAnsi="Times New Roman" w:cs="Times New Roman"/>
              </w:rPr>
              <w:t>ouse</w:t>
            </w:r>
          </w:p>
        </w:tc>
        <w:tc>
          <w:tcPr>
            <w:tcW w:w="2977" w:type="dxa"/>
          </w:tcPr>
          <w:p w14:paraId="42DB0485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Cs w:val="24"/>
              </w:rPr>
              <w:t>Proteintech, Wuhan</w:t>
            </w:r>
            <w:r>
              <w:rPr>
                <w:rFonts w:ascii="Times New Roman" w:eastAsia="仿宋" w:hAnsi="Times New Roman" w:cs="Times New Roman"/>
                <w:szCs w:val="24"/>
              </w:rPr>
              <w:t>，</w:t>
            </w:r>
            <w:r>
              <w:rPr>
                <w:rFonts w:ascii="Times New Roman" w:eastAsia="仿宋" w:hAnsi="Times New Roman" w:cs="Times New Roman"/>
                <w:szCs w:val="24"/>
              </w:rPr>
              <w:t>China</w:t>
            </w:r>
          </w:p>
        </w:tc>
        <w:tc>
          <w:tcPr>
            <w:tcW w:w="2410" w:type="dxa"/>
          </w:tcPr>
          <w:p w14:paraId="674949DD" w14:textId="77777777" w:rsidR="00DC6BF3" w:rsidRDefault="00DC6BF3" w:rsidP="008C65A8">
            <w:pPr>
              <w:spacing w:line="0" w:lineRule="atLeast"/>
              <w:jc w:val="center"/>
              <w:rPr>
                <w:rFonts w:ascii="Times New Roman" w:eastAsia="仿宋" w:hAnsi="Times New Roman" w:cs="Times New Roman"/>
              </w:rPr>
            </w:pPr>
            <w:r w:rsidRPr="00EF2A91">
              <w:rPr>
                <w:rFonts w:ascii="Times New Roman" w:eastAsia="仿宋" w:hAnsi="Times New Roman" w:cs="Times New Roman"/>
              </w:rPr>
              <w:t>60004-1-Ig</w:t>
            </w:r>
          </w:p>
        </w:tc>
      </w:tr>
    </w:tbl>
    <w:p w14:paraId="20C9C984" w14:textId="77777777" w:rsidR="00CF6E9C" w:rsidRDefault="00CF6E9C"/>
    <w:sectPr w:rsidR="00CF6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F3"/>
    <w:rsid w:val="00032B58"/>
    <w:rsid w:val="000D5F78"/>
    <w:rsid w:val="000E017C"/>
    <w:rsid w:val="000F51D6"/>
    <w:rsid w:val="00117DC0"/>
    <w:rsid w:val="00125D53"/>
    <w:rsid w:val="001B467E"/>
    <w:rsid w:val="00233D6D"/>
    <w:rsid w:val="00243EAD"/>
    <w:rsid w:val="00257951"/>
    <w:rsid w:val="00281351"/>
    <w:rsid w:val="00281CE5"/>
    <w:rsid w:val="00290CC1"/>
    <w:rsid w:val="002939A8"/>
    <w:rsid w:val="002A6123"/>
    <w:rsid w:val="0032770F"/>
    <w:rsid w:val="00367C9B"/>
    <w:rsid w:val="0039770B"/>
    <w:rsid w:val="003C37C9"/>
    <w:rsid w:val="003D3BD1"/>
    <w:rsid w:val="003E08DC"/>
    <w:rsid w:val="0040306E"/>
    <w:rsid w:val="00404638"/>
    <w:rsid w:val="00404CCD"/>
    <w:rsid w:val="004212FF"/>
    <w:rsid w:val="004867A0"/>
    <w:rsid w:val="004F0AB6"/>
    <w:rsid w:val="004F1AC5"/>
    <w:rsid w:val="00587B58"/>
    <w:rsid w:val="00594B4C"/>
    <w:rsid w:val="005A1B3A"/>
    <w:rsid w:val="005D4A18"/>
    <w:rsid w:val="00606B43"/>
    <w:rsid w:val="006473AD"/>
    <w:rsid w:val="0065296B"/>
    <w:rsid w:val="00687D87"/>
    <w:rsid w:val="006A7FD8"/>
    <w:rsid w:val="006B0BD9"/>
    <w:rsid w:val="006B1334"/>
    <w:rsid w:val="006D5759"/>
    <w:rsid w:val="006F1633"/>
    <w:rsid w:val="007034BC"/>
    <w:rsid w:val="007253C1"/>
    <w:rsid w:val="00751FC6"/>
    <w:rsid w:val="00791C75"/>
    <w:rsid w:val="007954A0"/>
    <w:rsid w:val="007B5404"/>
    <w:rsid w:val="007D59F7"/>
    <w:rsid w:val="00850153"/>
    <w:rsid w:val="00851B0F"/>
    <w:rsid w:val="008A4EA4"/>
    <w:rsid w:val="008E2173"/>
    <w:rsid w:val="00915A72"/>
    <w:rsid w:val="00931788"/>
    <w:rsid w:val="0094376D"/>
    <w:rsid w:val="00952FBB"/>
    <w:rsid w:val="009556F5"/>
    <w:rsid w:val="009707B5"/>
    <w:rsid w:val="009C14AD"/>
    <w:rsid w:val="00A457A6"/>
    <w:rsid w:val="00A47BBB"/>
    <w:rsid w:val="00A74FEA"/>
    <w:rsid w:val="00A93506"/>
    <w:rsid w:val="00A93E9E"/>
    <w:rsid w:val="00AB7BD4"/>
    <w:rsid w:val="00AC160C"/>
    <w:rsid w:val="00AE5E32"/>
    <w:rsid w:val="00B042F5"/>
    <w:rsid w:val="00B0596A"/>
    <w:rsid w:val="00B239CB"/>
    <w:rsid w:val="00B57B5C"/>
    <w:rsid w:val="00BA5EF7"/>
    <w:rsid w:val="00BC475F"/>
    <w:rsid w:val="00BF3162"/>
    <w:rsid w:val="00C964F6"/>
    <w:rsid w:val="00CD1938"/>
    <w:rsid w:val="00CF6E9C"/>
    <w:rsid w:val="00D06FB6"/>
    <w:rsid w:val="00D13CCF"/>
    <w:rsid w:val="00D52D03"/>
    <w:rsid w:val="00D52DD9"/>
    <w:rsid w:val="00D631D1"/>
    <w:rsid w:val="00D64B6E"/>
    <w:rsid w:val="00D868DB"/>
    <w:rsid w:val="00D87479"/>
    <w:rsid w:val="00DC54B0"/>
    <w:rsid w:val="00DC6BF3"/>
    <w:rsid w:val="00DD102B"/>
    <w:rsid w:val="00E233A6"/>
    <w:rsid w:val="00E24E5D"/>
    <w:rsid w:val="00E77A57"/>
    <w:rsid w:val="00E842E7"/>
    <w:rsid w:val="00E94510"/>
    <w:rsid w:val="00EB072B"/>
    <w:rsid w:val="00F17CF5"/>
    <w:rsid w:val="00F56375"/>
    <w:rsid w:val="00F744BF"/>
    <w:rsid w:val="00F7578F"/>
    <w:rsid w:val="00FB2ED3"/>
    <w:rsid w:val="00FE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923B86"/>
  <w15:chartTrackingRefBased/>
  <w15:docId w15:val="{9D494689-5EE9-AA44-8A4E-A5908429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BF3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C6BF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HE7166</dc:creator>
  <cp:keywords/>
  <dc:description/>
  <cp:lastModifiedBy>HE7166</cp:lastModifiedBy>
  <cp:revision>2</cp:revision>
  <dcterms:created xsi:type="dcterms:W3CDTF">2026-05-10T07:21:00Z</dcterms:created>
  <dcterms:modified xsi:type="dcterms:W3CDTF">2026-05-27T07:54:00Z</dcterms:modified>
</cp:coreProperties>
</file>