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Supplementary Note 1: Database Search strategy</w:t>
      </w:r>
    </w:p>
    <w:p w:rsidR="00000000" w:rsidDel="00000000" w:rsidP="00000000" w:rsidRDefault="00000000" w:rsidRPr="00000000" w14:paraId="00000004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PubMed</w:t>
      </w:r>
    </w:p>
    <w:p w:rsidR="00000000" w:rsidDel="00000000" w:rsidP="00000000" w:rsidRDefault="00000000" w:rsidRPr="00000000" w14:paraId="00000006">
      <w:pPr>
        <w:spacing w:after="0" w:line="276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"wearable-device*"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"wearable-electronic-device*"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"e-skin"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"electronic-skin"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"wearabletechnolog*"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"apple-watch*"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"fitbit*"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"biosensing*"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"bio-sensing*"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"biosensor*"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"bio-sensor*"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"fitnesstracker*"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"activity-tracker*"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"smart-glass*"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"smart-watch*"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"smartwatch"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"smartwatches"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"garmin"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"galaxy-watch*"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"wearable-computer*"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"wearable-sensor*"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])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AND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"Infectious Diseases"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"Communicable Diseases"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"COVID-19"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"Viral Infection*"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"Influenza"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"Sepsis"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"Tuberculosis"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"Malaria"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"HIV"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"Dengue"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"Zika"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"Ebola"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"Bacterial Infection"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"Fungal Infection"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]) 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AND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"Therapeutics"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MeSH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"Treatment"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"Intervention*"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"Antibiotic*"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"Antiviral*"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"Vaccin*"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"Drug Therapy"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"Medication"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"Remedy"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"Clinical Trial*"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"Efficacy"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"Safety"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TIAB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])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NOT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line="276" w:lineRule="auto"/>
        <w:rPr/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Review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[pt]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"Systematic Review"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[pt]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"Meta-Analysis"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[pt])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Embase</w:t>
      </w:r>
    </w:p>
    <w:p w:rsidR="00000000" w:rsidDel="00000000" w:rsidP="00000000" w:rsidRDefault="00000000" w:rsidRPr="00000000" w14:paraId="00000010">
      <w:pPr>
        <w:spacing w:after="0" w:line="276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'wearable electronic device'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/exp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'biosensor'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/exp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'telemetric monitoring'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/exp) </w:t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(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'communicable disease'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/exp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'virus infection'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/exp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'bacterial infection'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/exp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'fungal infection'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/exp)</w:t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AND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line="276" w:lineRule="auto"/>
        <w:rPr/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(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'drug therapy'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/exp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'vaccine'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/exp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'drug safety'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/exp </w:t>
      </w:r>
      <w:r w:rsidDel="00000000" w:rsidR="00000000" w:rsidRPr="00000000">
        <w:rPr>
          <w:rFonts w:ascii="Courier New" w:cs="Courier New" w:eastAsia="Courier New" w:hAnsi="Courier New"/>
          <w:color w:val="008000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31515"/>
          <w:rtl w:val="0"/>
        </w:rPr>
        <w:t xml:space="preserve">'clinical trial'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/exp)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33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435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-1539556</wp:posOffset>
              </wp:positionH>
              <wp:positionV relativeFrom="paragraph">
                <wp:posOffset>675958</wp:posOffset>
              </wp:positionV>
              <wp:extent cx="9895840" cy="238125"/>
              <wp:effectExtent b="0" l="0" r="0" t="0"/>
              <wp:wrapNone/>
              <wp:docPr id="9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2843" y="3665700"/>
                        <a:ext cx="9886315" cy="228600"/>
                      </a:xfrm>
                      <a:custGeom>
                        <a:rect b="b" l="l" r="r" t="t"/>
                        <a:pathLst>
                          <a:path extrusionOk="0" h="228844" w="8686896">
                            <a:moveTo>
                              <a:pt x="861333" y="244"/>
                            </a:moveTo>
                            <a:lnTo>
                              <a:pt x="8686896" y="244"/>
                            </a:lnTo>
                            <a:lnTo>
                              <a:pt x="8686896" y="228844"/>
                            </a:lnTo>
                            <a:lnTo>
                              <a:pt x="96" y="228844"/>
                            </a:lnTo>
                            <a:cubicBezTo>
                              <a:pt x="-10536" y="227072"/>
                              <a:pt x="861333" y="-8617"/>
                              <a:pt x="861333" y="244"/>
                            </a:cubicBezTo>
                            <a:close/>
                          </a:path>
                        </a:pathLst>
                      </a:custGeom>
                      <a:gradFill>
                        <a:gsLst>
                          <a:gs pos="0">
                            <a:schemeClr val="accent3"/>
                          </a:gs>
                          <a:gs pos="100000">
                            <a:srgbClr val="2E5D8C"/>
                          </a:gs>
                        </a:gsLst>
                        <a:path path="circle">
                          <a:fillToRect b="100%" l="0%" r="100%" t="0%"/>
                        </a:path>
                        <a:tileRect b="0%" l="-100%" r="0%" t="-100%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-1539556</wp:posOffset>
              </wp:positionH>
              <wp:positionV relativeFrom="paragraph">
                <wp:posOffset>675958</wp:posOffset>
              </wp:positionV>
              <wp:extent cx="9895840" cy="238125"/>
              <wp:effectExtent b="0" l="0" r="0" t="0"/>
              <wp:wrapNone/>
              <wp:docPr id="9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95840" cy="238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224568" w:space="1" w:sz="4" w:val="single"/>
      </w:pBdr>
      <w:spacing w:after="360" w:line="240" w:lineRule="auto"/>
    </w:pPr>
    <w:rPr>
      <w:rFonts w:ascii="Arial" w:cs="Arial" w:eastAsia="Arial" w:hAnsi="Arial"/>
      <w:b w:val="1"/>
      <w:bCs w:val="1"/>
      <w:color w:val="224568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40" w:lineRule="auto"/>
    </w:pPr>
    <w:rPr>
      <w:rFonts w:ascii="Arial" w:cs="Arial" w:eastAsia="Arial" w:hAnsi="Arial"/>
      <w:b w:val="1"/>
      <w:bCs w:val="1"/>
      <w:color w:val="2e5d8b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20" w:line="240" w:lineRule="auto"/>
    </w:pPr>
    <w:rPr>
      <w:rFonts w:ascii="Arial" w:cs="Arial" w:eastAsia="Arial" w:hAnsi="Arial"/>
      <w:b w:val="1"/>
      <w:bCs w:val="1"/>
      <w:color w:val="2e5d8b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20" w:line="240" w:lineRule="auto"/>
    </w:pPr>
    <w:rPr>
      <w:rFonts w:ascii="Arial" w:cs="Arial" w:eastAsia="Arial" w:hAnsi="Arial"/>
      <w:b w:val="1"/>
      <w:bCs w:val="1"/>
      <w:i w:val="1"/>
      <w:iCs w:val="1"/>
      <w:color w:val="2e5d8b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Arial" w:cs="Arial" w:eastAsia="Arial" w:hAnsi="Arial"/>
      <w:b w:val="1"/>
      <w:bCs w:val="1"/>
      <w:color w:val="5c5c5c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Arial" w:cs="Arial" w:eastAsia="Arial" w:hAnsi="Arial"/>
      <w:b w:val="1"/>
      <w:bCs w:val="1"/>
      <w:i w:val="1"/>
      <w:iCs w:val="1"/>
      <w:color w:val="5c5c5c"/>
      <w:u w:val="singl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berschrift7">
    <w:name w:val="heading 7"/>
    <w:basedOn w:val="Standard"/>
    <w:next w:val="Standard"/>
    <w:link w:val="berschrift7Zchn"/>
    <w:uiPriority w:val="9"/>
    <w:unhideWhenUsed w:val="1"/>
    <w:qFormat w:val="1"/>
    <w:rsid w:val="00536F35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5c5c5c" w:themeColor="text1" w:themeTint="0000BF"/>
    </w:rPr>
  </w:style>
  <w:style w:type="paragraph" w:styleId="berschrift8">
    <w:name w:val="heading 8"/>
    <w:basedOn w:val="Standard"/>
    <w:next w:val="Standard"/>
    <w:link w:val="berschrift8Zchn"/>
    <w:uiPriority w:val="9"/>
    <w:unhideWhenUsed w:val="1"/>
    <w:qFormat w:val="1"/>
    <w:rsid w:val="00536F35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5c5c5c" w:themeColor="text1" w:themeTint="0000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 w:val="1"/>
    <w:qFormat w:val="1"/>
    <w:rsid w:val="00536F35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5c5c5c" w:themeColor="text1" w:themeTint="0000BF"/>
      <w:sz w:val="20"/>
      <w:szCs w:val="20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paragraph" w:styleId="Kopfzeile">
    <w:name w:val="header"/>
    <w:basedOn w:val="Standard"/>
    <w:link w:val="KopfzeileZchn"/>
    <w:uiPriority w:val="99"/>
    <w:unhideWhenUsed w:val="1"/>
    <w:rsid w:val="008F00FC"/>
    <w:pPr>
      <w:tabs>
        <w:tab w:val="center" w:pos="4680"/>
        <w:tab w:val="right" w:pos="9360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8F00FC"/>
  </w:style>
  <w:style w:type="paragraph" w:styleId="Fuzeile">
    <w:name w:val="footer"/>
    <w:basedOn w:val="Standard"/>
    <w:link w:val="FuzeileZchn"/>
    <w:uiPriority w:val="99"/>
    <w:unhideWhenUsed w:val="1"/>
    <w:rsid w:val="008F00FC"/>
    <w:pPr>
      <w:tabs>
        <w:tab w:val="center" w:pos="4680"/>
        <w:tab w:val="right" w:pos="9360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8F00FC"/>
  </w:style>
  <w:style w:type="character" w:styleId="SchwacheHervorhebung">
    <w:name w:val="Subtle Emphasis"/>
    <w:aliases w:val="Document Footer"/>
    <w:basedOn w:val="Absatz-Standardschriftart"/>
    <w:uiPriority w:val="19"/>
    <w:qFormat w:val="1"/>
    <w:rsid w:val="002022D5"/>
    <w:rPr>
      <w:rFonts w:asciiTheme="minorHAnsi" w:hAnsiTheme="minorHAnsi"/>
      <w:b w:val="1"/>
      <w:iCs w:val="1"/>
      <w:color w:val="808080" w:themeColor="background1" w:themeShade="000080"/>
    </w:rPr>
  </w:style>
  <w:style w:type="character" w:styleId="Hyperlink">
    <w:name w:val="Hyperlink"/>
    <w:basedOn w:val="Absatz-Standardschriftart"/>
    <w:uiPriority w:val="99"/>
    <w:unhideWhenUsed w:val="1"/>
    <w:rsid w:val="00F911F0"/>
    <w:rPr>
      <w:color w:val="2e5d8b" w:themeColor="hyperlink"/>
      <w:u w:val="single"/>
    </w:rPr>
  </w:style>
  <w:style w:type="table" w:styleId="Tabellenraster">
    <w:name w:val="Table Grid"/>
    <w:basedOn w:val="NormaleTabelle"/>
    <w:uiPriority w:val="59"/>
    <w:rsid w:val="003F438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prechblasentext">
    <w:name w:val="Balloon Text"/>
    <w:basedOn w:val="Standard"/>
    <w:link w:val="SprechblasentextZchn"/>
    <w:uiPriority w:val="99"/>
    <w:semiHidden w:val="1"/>
    <w:unhideWhenUsed w:val="1"/>
    <w:rsid w:val="00E8308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 w:val="1"/>
    <w:rsid w:val="00E83084"/>
    <w:rPr>
      <w:rFonts w:ascii="Tahoma" w:cs="Tahoma" w:hAnsi="Tahoma"/>
      <w:sz w:val="16"/>
      <w:szCs w:val="16"/>
    </w:rPr>
  </w:style>
  <w:style w:type="paragraph" w:styleId="StandardWeb">
    <w:name w:val="Normal (Web)"/>
    <w:basedOn w:val="Standard"/>
    <w:uiPriority w:val="99"/>
    <w:semiHidden w:val="1"/>
    <w:unhideWhenUsed w:val="1"/>
    <w:rsid w:val="00E83084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</w:rPr>
  </w:style>
  <w:style w:type="paragraph" w:styleId="Listenabsatz">
    <w:name w:val="List Paragraph"/>
    <w:basedOn w:val="Standard"/>
    <w:uiPriority w:val="34"/>
    <w:qFormat w:val="1"/>
    <w:rsid w:val="001B33BA"/>
    <w:pPr>
      <w:ind w:left="720"/>
      <w:contextualSpacing w:val="1"/>
    </w:pPr>
  </w:style>
  <w:style w:type="character" w:styleId="Platzhaltertext">
    <w:name w:val="Placeholder Text"/>
    <w:basedOn w:val="Absatz-Standardschriftart"/>
    <w:uiPriority w:val="99"/>
    <w:semiHidden w:val="1"/>
    <w:rsid w:val="0002445A"/>
    <w:rPr>
      <w:color w:val="808080"/>
    </w:rPr>
  </w:style>
  <w:style w:type="paragraph" w:styleId="KeinLeerraum">
    <w:name w:val="No Spacing"/>
    <w:link w:val="KeinLeerraumZchn"/>
    <w:uiPriority w:val="1"/>
    <w:qFormat w:val="1"/>
    <w:rsid w:val="0002445A"/>
    <w:pPr>
      <w:spacing w:after="0" w:line="240" w:lineRule="auto"/>
    </w:pPr>
    <w:rPr>
      <w:rFonts w:eastAsiaTheme="minorEastAsia"/>
      <w:lang w:eastAsia="ja-JP"/>
    </w:rPr>
  </w:style>
  <w:style w:type="character" w:styleId="KeinLeerraumZchn" w:customStyle="1">
    <w:name w:val="Kein Leerraum Zchn"/>
    <w:basedOn w:val="Absatz-Standardschriftart"/>
    <w:link w:val="KeinLeerraum"/>
    <w:uiPriority w:val="1"/>
    <w:rsid w:val="0002445A"/>
    <w:rPr>
      <w:rFonts w:eastAsiaTheme="minorEastAsia"/>
      <w:lang w:eastAsia="ja-JP"/>
    </w:rPr>
  </w:style>
  <w:style w:type="character" w:styleId="Fett">
    <w:name w:val="Strong"/>
    <w:basedOn w:val="Absatz-Standardschriftart"/>
    <w:uiPriority w:val="22"/>
    <w:qFormat w:val="1"/>
    <w:rsid w:val="0002445A"/>
    <w:rPr>
      <w:b w:val="1"/>
      <w:bCs w:val="1"/>
    </w:rPr>
  </w:style>
  <w:style w:type="paragraph" w:styleId="Verzeichnis1">
    <w:name w:val="toc 1"/>
    <w:basedOn w:val="Standard"/>
    <w:next w:val="Standard"/>
    <w:autoRedefine w:val="1"/>
    <w:uiPriority w:val="39"/>
    <w:unhideWhenUsed w:val="1"/>
    <w:rsid w:val="00A706B2"/>
    <w:pPr>
      <w:spacing w:after="100"/>
    </w:pPr>
  </w:style>
  <w:style w:type="paragraph" w:styleId="Verzeichnis2">
    <w:name w:val="toc 2"/>
    <w:basedOn w:val="Standard"/>
    <w:next w:val="Standard"/>
    <w:autoRedefine w:val="1"/>
    <w:uiPriority w:val="39"/>
    <w:unhideWhenUsed w:val="1"/>
    <w:rsid w:val="00A706B2"/>
    <w:pPr>
      <w:spacing w:after="100"/>
      <w:ind w:left="220"/>
    </w:pPr>
  </w:style>
  <w:style w:type="paragraph" w:styleId="Verzeichnis3">
    <w:name w:val="toc 3"/>
    <w:basedOn w:val="Standard"/>
    <w:next w:val="Standard"/>
    <w:autoRedefine w:val="1"/>
    <w:uiPriority w:val="39"/>
    <w:unhideWhenUsed w:val="1"/>
    <w:rsid w:val="00A706B2"/>
    <w:pPr>
      <w:spacing w:after="100"/>
      <w:ind w:left="440"/>
    </w:pPr>
  </w:style>
  <w:style w:type="paragraph" w:styleId="KTProgramreportHeading1" w:customStyle="1">
    <w:name w:val="KT Program report_Heading 1"/>
    <w:basedOn w:val="berschrift1"/>
    <w:link w:val="KTProgramreportHeading1Char"/>
    <w:rsid w:val="00A706B2"/>
    <w:rPr>
      <w:rFonts w:ascii="Arial" w:hAnsi="Arial"/>
    </w:rPr>
  </w:style>
  <w:style w:type="character" w:styleId="KTProgramreportHeading1Char" w:customStyle="1">
    <w:name w:val="KT Program report_Heading 1 Char"/>
    <w:basedOn w:val="berschrift1Zchn"/>
    <w:link w:val="KTProgramreportHeading1"/>
    <w:rsid w:val="00A706B2"/>
    <w:rPr>
      <w:rFonts w:ascii="Arial" w:hAnsi="Arial" w:cstheme="majorBidi" w:eastAsiaTheme="majorEastAsia"/>
      <w:b w:val="1"/>
      <w:bCs w:val="1"/>
      <w:color w:val="224567" w:themeColor="accent1" w:themeShade="0000BF"/>
      <w:sz w:val="28"/>
      <w:szCs w:val="28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536F35"/>
    <w:rPr>
      <w:rFonts w:asciiTheme="majorHAnsi" w:cstheme="majorBidi" w:eastAsiaTheme="majorEastAsia" w:hAnsiTheme="majorHAnsi"/>
      <w:b w:val="1"/>
      <w:bCs w:val="1"/>
      <w:color w:val="224567" w:themeColor="accent1" w:themeShade="0000BF"/>
      <w:sz w:val="28"/>
      <w:szCs w:val="28"/>
    </w:rPr>
  </w:style>
  <w:style w:type="paragraph" w:styleId="KTProgramHeading3" w:customStyle="1">
    <w:name w:val="KT Program_Heading 3"/>
    <w:basedOn w:val="berschrift2"/>
    <w:link w:val="KTProgramHeading3Char"/>
    <w:rsid w:val="00A706B2"/>
    <w:pPr>
      <w:spacing w:before="120"/>
    </w:pPr>
    <w:rPr>
      <w:rFonts w:ascii="Arial" w:hAnsi="Arial"/>
    </w:rPr>
  </w:style>
  <w:style w:type="paragraph" w:styleId="KTProgramHeading4" w:customStyle="1">
    <w:name w:val="KT Program_Heading 4"/>
    <w:basedOn w:val="berschrift3"/>
    <w:link w:val="KTProgramHeading4Char"/>
    <w:rsid w:val="00A706B2"/>
    <w:rPr>
      <w:rFonts w:ascii="Arial" w:hAnsi="Arial"/>
    </w:rPr>
  </w:style>
  <w:style w:type="character" w:styleId="KTProgramHeading3Char" w:customStyle="1">
    <w:name w:val="KT Program_Heading 3 Char"/>
    <w:basedOn w:val="berschrift2Zchn"/>
    <w:link w:val="KTProgramHeading3"/>
    <w:rsid w:val="00A706B2"/>
    <w:rPr>
      <w:rFonts w:ascii="Arial" w:hAnsi="Arial" w:cstheme="majorBidi" w:eastAsiaTheme="majorEastAsia"/>
      <w:b w:val="1"/>
      <w:bCs w:val="1"/>
      <w:color w:val="2e5d8b" w:themeColor="accent1"/>
      <w:sz w:val="26"/>
      <w:szCs w:val="26"/>
    </w:rPr>
  </w:style>
  <w:style w:type="character" w:styleId="KTProgramHeading4Char" w:customStyle="1">
    <w:name w:val="KT Program_Heading 4 Char"/>
    <w:basedOn w:val="berschrift3Zchn"/>
    <w:link w:val="KTProgramHeading4"/>
    <w:rsid w:val="00A706B2"/>
    <w:rPr>
      <w:rFonts w:ascii="Arial" w:hAnsi="Arial" w:cstheme="majorBidi" w:eastAsiaTheme="majorEastAsia"/>
      <w:b w:val="1"/>
      <w:bCs w:val="1"/>
      <w:color w:val="2e5d8b" w:themeColor="accent1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4F5410"/>
    <w:rPr>
      <w:rFonts w:asciiTheme="majorHAnsi" w:cstheme="majorBidi" w:eastAsiaTheme="majorEastAsia" w:hAnsiTheme="majorHAnsi"/>
      <w:b w:val="1"/>
      <w:bCs w:val="1"/>
      <w:color w:val="2e5d8b" w:themeColor="accent1"/>
      <w:sz w:val="26"/>
      <w:szCs w:val="26"/>
    </w:rPr>
  </w:style>
  <w:style w:type="character" w:styleId="berschrift3Zchn" w:customStyle="1">
    <w:name w:val="Überschrift 3 Zchn"/>
    <w:basedOn w:val="Absatz-Standardschriftart"/>
    <w:link w:val="berschrift3"/>
    <w:uiPriority w:val="9"/>
    <w:rsid w:val="00536F35"/>
    <w:rPr>
      <w:rFonts w:asciiTheme="majorHAnsi" w:cstheme="majorBidi" w:eastAsiaTheme="majorEastAsia" w:hAnsiTheme="majorHAnsi"/>
      <w:b w:val="1"/>
      <w:bCs w:val="1"/>
      <w:color w:val="2e5d8b" w:themeColor="accent1"/>
    </w:rPr>
  </w:style>
  <w:style w:type="table" w:styleId="HelleListe-Akzent1">
    <w:name w:val="Light List Accent 1"/>
    <w:basedOn w:val="NormaleTabelle"/>
    <w:uiPriority w:val="61"/>
    <w:rsid w:val="00836836"/>
    <w:pPr>
      <w:spacing w:after="0" w:line="240" w:lineRule="auto"/>
    </w:pPr>
    <w:tblPr>
      <w:tblStyleRowBandSize w:val="1"/>
      <w:tblStyleColBandSize w:val="1"/>
      <w:tblBorders>
        <w:top w:color="2e5d8b" w:space="0" w:sz="8" w:themeColor="accent1" w:val="single"/>
        <w:left w:color="2e5d8b" w:space="0" w:sz="8" w:themeColor="accent1" w:val="single"/>
        <w:bottom w:color="2e5d8b" w:space="0" w:sz="8" w:themeColor="accent1" w:val="single"/>
        <w:right w:color="2e5d8b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2e5d8b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2e5d8b" w:space="0" w:sz="6" w:themeColor="accent1" w:val="double"/>
          <w:left w:color="2e5d8b" w:space="0" w:sz="8" w:themeColor="accent1" w:val="single"/>
          <w:bottom w:color="2e5d8b" w:space="0" w:sz="8" w:themeColor="accent1" w:val="single"/>
          <w:right w:color="2e5d8b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2e5d8b" w:space="0" w:sz="8" w:themeColor="accent1" w:val="single"/>
          <w:left w:color="2e5d8b" w:space="0" w:sz="8" w:themeColor="accent1" w:val="single"/>
          <w:bottom w:color="2e5d8b" w:space="0" w:sz="8" w:themeColor="accent1" w:val="single"/>
          <w:right w:color="2e5d8b" w:space="0" w:sz="8" w:themeColor="accent1" w:val="single"/>
        </w:tcBorders>
      </w:tcPr>
    </w:tblStylePr>
    <w:tblStylePr w:type="band1Horz">
      <w:tblPr/>
      <w:tcPr>
        <w:tcBorders>
          <w:top w:color="2e5d8b" w:space="0" w:sz="8" w:themeColor="accent1" w:val="single"/>
          <w:left w:color="2e5d8b" w:space="0" w:sz="8" w:themeColor="accent1" w:val="single"/>
          <w:bottom w:color="2e5d8b" w:space="0" w:sz="8" w:themeColor="accent1" w:val="single"/>
          <w:right w:color="2e5d8b" w:space="0" w:sz="8" w:themeColor="accent1" w:val="single"/>
        </w:tcBorders>
      </w:tcPr>
    </w:tblStylePr>
  </w:style>
  <w:style w:type="character" w:styleId="berschrift4Zchn" w:customStyle="1">
    <w:name w:val="Überschrift 4 Zchn"/>
    <w:basedOn w:val="Absatz-Standardschriftart"/>
    <w:link w:val="berschrift4"/>
    <w:uiPriority w:val="9"/>
    <w:rsid w:val="00536F35"/>
    <w:rPr>
      <w:rFonts w:asciiTheme="majorHAnsi" w:cstheme="majorBidi" w:eastAsiaTheme="majorEastAsia" w:hAnsiTheme="majorHAnsi"/>
      <w:b w:val="1"/>
      <w:bCs w:val="1"/>
      <w:i w:val="1"/>
      <w:iCs w:val="1"/>
      <w:color w:val="2e5d8b" w:themeColor="accent1"/>
    </w:rPr>
  </w:style>
  <w:style w:type="character" w:styleId="berschrift5Zchn" w:customStyle="1">
    <w:name w:val="Überschrift 5 Zchn"/>
    <w:basedOn w:val="Absatz-Standardschriftart"/>
    <w:link w:val="berschrift5"/>
    <w:uiPriority w:val="9"/>
    <w:rsid w:val="004F5410"/>
    <w:rPr>
      <w:rFonts w:asciiTheme="majorHAnsi" w:cstheme="majorBidi" w:eastAsiaTheme="majorEastAsia" w:hAnsiTheme="majorHAnsi"/>
      <w:b w:val="1"/>
      <w:color w:val="5c5c5c" w:themeColor="text1" w:themeTint="0000BF"/>
      <w:u w:val="single"/>
    </w:rPr>
  </w:style>
  <w:style w:type="character" w:styleId="berschrift6Zchn" w:customStyle="1">
    <w:name w:val="Überschrift 6 Zchn"/>
    <w:basedOn w:val="Absatz-Standardschriftart"/>
    <w:link w:val="berschrift6"/>
    <w:uiPriority w:val="9"/>
    <w:rsid w:val="004F5410"/>
    <w:rPr>
      <w:rFonts w:asciiTheme="majorHAnsi" w:cstheme="majorBidi" w:eastAsiaTheme="majorEastAsia" w:hAnsiTheme="majorHAnsi"/>
      <w:b w:val="1"/>
      <w:i w:val="1"/>
      <w:iCs w:val="1"/>
      <w:color w:val="5c5c5c" w:themeColor="text1" w:themeTint="0000BF"/>
      <w:u w:val="single"/>
    </w:rPr>
  </w:style>
  <w:style w:type="character" w:styleId="berschrift7Zchn" w:customStyle="1">
    <w:name w:val="Überschrift 7 Zchn"/>
    <w:basedOn w:val="Absatz-Standardschriftart"/>
    <w:link w:val="berschrift7"/>
    <w:uiPriority w:val="9"/>
    <w:rsid w:val="00536F35"/>
    <w:rPr>
      <w:rFonts w:asciiTheme="majorHAnsi" w:cstheme="majorBidi" w:eastAsiaTheme="majorEastAsia" w:hAnsiTheme="majorHAnsi"/>
      <w:i w:val="1"/>
      <w:iCs w:val="1"/>
      <w:color w:val="5c5c5c" w:themeColor="text1" w:themeTint="0000BF"/>
    </w:rPr>
  </w:style>
  <w:style w:type="character" w:styleId="berschrift8Zchn" w:customStyle="1">
    <w:name w:val="Überschrift 8 Zchn"/>
    <w:basedOn w:val="Absatz-Standardschriftart"/>
    <w:link w:val="berschrift8"/>
    <w:uiPriority w:val="9"/>
    <w:rsid w:val="00536F35"/>
    <w:rPr>
      <w:rFonts w:asciiTheme="majorHAnsi" w:cstheme="majorBidi" w:eastAsiaTheme="majorEastAsia" w:hAnsiTheme="majorHAnsi"/>
      <w:color w:val="5c5c5c" w:themeColor="text1" w:themeTint="0000BF"/>
      <w:sz w:val="20"/>
      <w:szCs w:val="20"/>
    </w:rPr>
  </w:style>
  <w:style w:type="character" w:styleId="berschrift9Zchn" w:customStyle="1">
    <w:name w:val="Überschrift 9 Zchn"/>
    <w:basedOn w:val="Absatz-Standardschriftart"/>
    <w:link w:val="berschrift9"/>
    <w:uiPriority w:val="9"/>
    <w:rsid w:val="00536F35"/>
    <w:rPr>
      <w:rFonts w:asciiTheme="majorHAnsi" w:cstheme="majorBidi" w:eastAsiaTheme="majorEastAsia" w:hAnsiTheme="majorHAnsi"/>
      <w:i w:val="1"/>
      <w:iCs w:val="1"/>
      <w:color w:val="5c5c5c" w:themeColor="text1" w:themeTint="0000BF"/>
      <w:sz w:val="20"/>
      <w:szCs w:val="20"/>
    </w:rPr>
  </w:style>
  <w:style w:type="table" w:styleId="MittleresRaster3-Akzent3">
    <w:name w:val="Medium Grid 3 Accent 3"/>
    <w:basedOn w:val="NormaleTabelle"/>
    <w:uiPriority w:val="69"/>
    <w:rsid w:val="004E66A9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edeef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3e7dbc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3e7dbc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3e7dbc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e7dbc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9dbedf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9dbedf" w:themeFill="accent3" w:themeFillTint="00007F" w:val="clear"/>
      </w:tcPr>
    </w:tblStylePr>
  </w:style>
  <w:style w:type="table" w:styleId="MittlereSchattierung2-Akzent1">
    <w:name w:val="Medium Shading 2 Accent 1"/>
    <w:basedOn w:val="NormaleTabelle"/>
    <w:uiPriority w:val="64"/>
    <w:rsid w:val="004E66A9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2e5d8b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2e5d8b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2e5d8b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ableGridLight1" w:customStyle="1">
    <w:name w:val="Table Grid Light1"/>
    <w:basedOn w:val="NormaleTabelle"/>
    <w:uiPriority w:val="40"/>
    <w:rsid w:val="00DB4B2C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character" w:styleId="Kommentarzeichen">
    <w:name w:val="annotation reference"/>
    <w:basedOn w:val="Absatz-Standardschriftart"/>
    <w:uiPriority w:val="99"/>
    <w:semiHidden w:val="1"/>
    <w:unhideWhenUsed w:val="1"/>
    <w:rsid w:val="00866B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 w:val="1"/>
    <w:unhideWhenUsed w:val="1"/>
    <w:rsid w:val="00866B8D"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 w:val="1"/>
    <w:rsid w:val="00866B8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 w:val="1"/>
    <w:unhideWhenUsed w:val="1"/>
    <w:rsid w:val="00866B8D"/>
    <w:rPr>
      <w:b w:val="1"/>
      <w:bCs w:val="1"/>
    </w:rPr>
  </w:style>
  <w:style w:type="character" w:styleId="KommentarthemaZchn" w:customStyle="1">
    <w:name w:val="Kommentarthema Zchn"/>
    <w:basedOn w:val="KommentartextZchn"/>
    <w:link w:val="Kommentarthema"/>
    <w:uiPriority w:val="99"/>
    <w:semiHidden w:val="1"/>
    <w:rsid w:val="00866B8D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T Program">
      <a:dk1>
        <a:srgbClr val="262626"/>
      </a:dk1>
      <a:lt1>
        <a:srgbClr val="FFFFFF"/>
      </a:lt1>
      <a:dk2>
        <a:srgbClr val="000000"/>
      </a:dk2>
      <a:lt2>
        <a:srgbClr val="FFFFFF"/>
      </a:lt2>
      <a:accent1>
        <a:srgbClr val="2E5D8B"/>
      </a:accent1>
      <a:accent2>
        <a:srgbClr val="8BB93F"/>
      </a:accent2>
      <a:accent3>
        <a:srgbClr val="3E7DBC"/>
      </a:accent3>
      <a:accent4>
        <a:srgbClr val="421C52"/>
      </a:accent4>
      <a:accent5>
        <a:srgbClr val="91A3B0"/>
      </a:accent5>
      <a:accent6>
        <a:srgbClr val="FF8C00"/>
      </a:accent6>
      <a:hlink>
        <a:srgbClr val="2E5D8B"/>
      </a:hlink>
      <a:folHlink>
        <a:srgbClr val="7F7F7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csjIOS7c7FQur7kEB09qphd3vQ==">CgMxLjA4AHIhMTBlV3YxcXpoWldETEZRWERWandWTFYwN25aTVE4MUdD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2021-11-16T17:02:00Z</dcterms:created>
  <dc:creator>Fatiah De Matas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0x0101005C502226ABD20E419776EC59F13549DD</vt:lpwstr>
  </property>
  <property fmtid="{D5CDD505-2E9C-101B-9397-08002B2CF9AE}" pid="3" name="_dlc_DocIdItemGuid">
    <vt:lpwstr>32e73ba2-288c-46b3-8ad6-8d45118d5139</vt:lpwstr>
  </property>
</Properties>
</file>