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
        <w:tblW w:w="13892" w:type="dxa"/>
        <w:tblLook w:val="04A0" w:firstRow="1" w:lastRow="0" w:firstColumn="1" w:lastColumn="0" w:noHBand="0" w:noVBand="1"/>
      </w:tblPr>
      <w:tblGrid>
        <w:gridCol w:w="2410"/>
        <w:gridCol w:w="11482"/>
      </w:tblGrid>
      <w:tr w:rsidR="003C6133" w:rsidRPr="00772F66" w14:paraId="55A06DD6" w14:textId="77777777" w:rsidTr="00204DC4">
        <w:trPr>
          <w:cnfStyle w:val="100000000000" w:firstRow="1" w:lastRow="0" w:firstColumn="0" w:lastColumn="0" w:oddVBand="0" w:evenVBand="0" w:oddHBand="0"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2410" w:type="dxa"/>
            <w:hideMark/>
          </w:tcPr>
          <w:p w14:paraId="77F5F512" w14:textId="77777777" w:rsidR="003C6133" w:rsidRPr="003C6133" w:rsidRDefault="003C6133" w:rsidP="003C6133">
            <w:pPr>
              <w:rPr>
                <w:rFonts w:eastAsia="Times New Roman" w:cstheme="minorHAnsi"/>
                <w:lang w:eastAsia="en-AU"/>
              </w:rPr>
            </w:pPr>
            <w:r w:rsidRPr="003C6133">
              <w:rPr>
                <w:rFonts w:eastAsia="Times New Roman" w:cstheme="minorHAnsi"/>
                <w:color w:val="000000"/>
                <w:lang w:eastAsia="en-AU"/>
              </w:rPr>
              <w:t>App name </w:t>
            </w:r>
          </w:p>
        </w:tc>
        <w:tc>
          <w:tcPr>
            <w:tcW w:w="11482" w:type="dxa"/>
            <w:hideMark/>
          </w:tcPr>
          <w:p w14:paraId="31C7B611" w14:textId="383DCDEC" w:rsidR="003C6133" w:rsidRPr="003C6133" w:rsidRDefault="003C6133" w:rsidP="003C6133">
            <w:pP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AU"/>
              </w:rPr>
            </w:pPr>
            <w:r w:rsidRPr="00772F66">
              <w:rPr>
                <w:rFonts w:eastAsia="Times New Roman" w:cstheme="minorHAnsi"/>
                <w:color w:val="000000"/>
                <w:lang w:eastAsia="en-AU"/>
              </w:rPr>
              <w:t>Description</w:t>
            </w:r>
            <w:r w:rsidRPr="003C6133">
              <w:rPr>
                <w:rFonts w:eastAsia="Times New Roman" w:cstheme="minorHAnsi"/>
                <w:color w:val="000000"/>
                <w:lang w:eastAsia="en-AU"/>
              </w:rPr>
              <w:t> </w:t>
            </w:r>
          </w:p>
        </w:tc>
      </w:tr>
      <w:tr w:rsidR="003C6133" w:rsidRPr="00772F66" w14:paraId="188233AA" w14:textId="77777777" w:rsidTr="00204DC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410" w:type="dxa"/>
            <w:hideMark/>
          </w:tcPr>
          <w:p w14:paraId="06A28569" w14:textId="56933E51" w:rsidR="003C6133" w:rsidRPr="003C6133" w:rsidRDefault="00772F66" w:rsidP="003C6133">
            <w:pPr>
              <w:rPr>
                <w:rFonts w:eastAsia="Times New Roman" w:cstheme="minorHAnsi"/>
                <w:lang w:eastAsia="en-AU"/>
              </w:rPr>
            </w:pPr>
            <w:r>
              <w:rPr>
                <w:rFonts w:eastAsia="Times New Roman" w:cstheme="minorHAnsi"/>
                <w:lang w:eastAsia="en-AU"/>
              </w:rPr>
              <w:t>Postpartum Depression Test</w:t>
            </w:r>
          </w:p>
        </w:tc>
        <w:tc>
          <w:tcPr>
            <w:tcW w:w="11482" w:type="dxa"/>
          </w:tcPr>
          <w:p w14:paraId="23E4B861" w14:textId="2F0CFB2E" w:rsidR="003C6133" w:rsidRPr="003C6133" w:rsidRDefault="003C6133" w:rsidP="003C6133">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772F66">
              <w:rPr>
                <w:rFonts w:eastAsia="Times New Roman" w:cstheme="minorHAnsi"/>
                <w:i/>
                <w:iCs/>
                <w:lang w:eastAsia="en-AU"/>
              </w:rPr>
              <w:t>Postpartum Depression Test</w:t>
            </w:r>
            <w:r w:rsidRPr="00772F66">
              <w:rPr>
                <w:rFonts w:eastAsia="Times New Roman" w:cstheme="minorHAnsi"/>
                <w:lang w:eastAsia="en-AU"/>
              </w:rPr>
              <w:t xml:space="preserve"> is a free iOS app that presents the Edinburgh Postnatal Depression Scale (EPDS) </w:t>
            </w:r>
            <w:r w:rsidRPr="00772F66">
              <w:rPr>
                <w:rFonts w:eastAsia="Times New Roman" w:cstheme="minorHAnsi"/>
                <w:lang w:eastAsia="en-AU"/>
              </w:rPr>
              <w:t>–</w:t>
            </w:r>
            <w:r w:rsidRPr="00772F66">
              <w:rPr>
                <w:rFonts w:eastAsia="Times New Roman" w:cstheme="minorHAnsi"/>
                <w:lang w:eastAsia="en-AU"/>
              </w:rPr>
              <w:t xml:space="preserve"> a widely used 10</w:t>
            </w:r>
            <w:r w:rsidRPr="00772F66">
              <w:rPr>
                <w:rFonts w:ascii="Cambria Math" w:eastAsia="Times New Roman" w:hAnsi="Cambria Math" w:cs="Cambria Math"/>
                <w:lang w:eastAsia="en-AU"/>
              </w:rPr>
              <w:t>‑</w:t>
            </w:r>
            <w:r w:rsidRPr="00772F66">
              <w:rPr>
                <w:rFonts w:eastAsia="Times New Roman" w:cstheme="minorHAnsi"/>
                <w:lang w:eastAsia="en-AU"/>
              </w:rPr>
              <w:t xml:space="preserve">item screening questionnaire for postpartum depression </w:t>
            </w:r>
            <w:r w:rsidRPr="00772F66">
              <w:rPr>
                <w:rFonts w:eastAsia="Times New Roman" w:cstheme="minorHAnsi"/>
                <w:lang w:eastAsia="en-AU"/>
              </w:rPr>
              <w:t xml:space="preserve">– </w:t>
            </w:r>
            <w:r w:rsidRPr="00772F66">
              <w:rPr>
                <w:rFonts w:eastAsia="Times New Roman" w:cstheme="minorHAnsi"/>
                <w:lang w:eastAsia="en-AU"/>
              </w:rPr>
              <w:t>allowing users to self</w:t>
            </w:r>
            <w:r w:rsidRPr="00772F66">
              <w:rPr>
                <w:rFonts w:ascii="Cambria Math" w:eastAsia="Times New Roman" w:hAnsi="Cambria Math" w:cs="Cambria Math"/>
                <w:lang w:eastAsia="en-AU"/>
              </w:rPr>
              <w:t>‑</w:t>
            </w:r>
            <w:r w:rsidRPr="00772F66">
              <w:rPr>
                <w:rFonts w:eastAsia="Times New Roman" w:cstheme="minorHAnsi"/>
                <w:lang w:eastAsia="en-AU"/>
              </w:rPr>
              <w:t>assess their symptoms and learn whether they may be at risk for postpartum depression. The app does not diagnose or treat postpartum depression, but it encourages users to consult a healthcare professional if they are concerned about their results, noting that only a qualified clinician can provide a diagnosis and guide treatment.</w:t>
            </w:r>
          </w:p>
        </w:tc>
      </w:tr>
      <w:tr w:rsidR="003C6133" w:rsidRPr="00772F66" w14:paraId="68E8BDE8" w14:textId="77777777" w:rsidTr="00204DC4">
        <w:trPr>
          <w:trHeight w:val="601"/>
        </w:trPr>
        <w:tc>
          <w:tcPr>
            <w:cnfStyle w:val="001000000000" w:firstRow="0" w:lastRow="0" w:firstColumn="1" w:lastColumn="0" w:oddVBand="0" w:evenVBand="0" w:oddHBand="0" w:evenHBand="0" w:firstRowFirstColumn="0" w:firstRowLastColumn="0" w:lastRowFirstColumn="0" w:lastRowLastColumn="0"/>
            <w:tcW w:w="2410" w:type="dxa"/>
            <w:hideMark/>
          </w:tcPr>
          <w:p w14:paraId="44B84C7F" w14:textId="77777777" w:rsidR="003C6133" w:rsidRPr="003C6133" w:rsidRDefault="003C6133" w:rsidP="003C6133">
            <w:pPr>
              <w:rPr>
                <w:rFonts w:eastAsia="Times New Roman" w:cstheme="minorHAnsi"/>
                <w:lang w:eastAsia="en-AU"/>
              </w:rPr>
            </w:pPr>
            <w:r w:rsidRPr="003C6133">
              <w:rPr>
                <w:rFonts w:eastAsia="Times New Roman" w:cstheme="minorHAnsi"/>
                <w:color w:val="000000"/>
                <w:lang w:eastAsia="en-AU"/>
              </w:rPr>
              <w:t>Postpartum Journey</w:t>
            </w:r>
          </w:p>
        </w:tc>
        <w:tc>
          <w:tcPr>
            <w:tcW w:w="11482" w:type="dxa"/>
          </w:tcPr>
          <w:p w14:paraId="6D5B76C8" w14:textId="278832AE" w:rsidR="003C6133" w:rsidRPr="003C6133" w:rsidRDefault="003C6133" w:rsidP="003C6133">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772F66">
              <w:rPr>
                <w:rFonts w:eastAsia="Times New Roman" w:cstheme="minorHAnsi"/>
                <w:i/>
                <w:iCs/>
                <w:lang w:eastAsia="en-AU"/>
              </w:rPr>
              <w:t>Postpartum Journey</w:t>
            </w:r>
            <w:r w:rsidRPr="00772F66">
              <w:rPr>
                <w:rFonts w:eastAsia="Times New Roman" w:cstheme="minorHAnsi"/>
                <w:lang w:eastAsia="en-AU"/>
              </w:rPr>
              <w:t xml:space="preserve"> is an iOS</w:t>
            </w:r>
            <w:r w:rsidRPr="00772F66">
              <w:rPr>
                <w:rFonts w:eastAsia="Times New Roman" w:cstheme="minorHAnsi"/>
                <w:lang w:eastAsia="en-AU"/>
              </w:rPr>
              <w:t xml:space="preserve"> and Android</w:t>
            </w:r>
            <w:r w:rsidRPr="00772F66">
              <w:rPr>
                <w:rFonts w:eastAsia="Times New Roman" w:cstheme="minorHAnsi"/>
                <w:lang w:eastAsia="en-AU"/>
              </w:rPr>
              <w:t xml:space="preserve"> app designed specifically to support new mothers’ recovery and wellbeing after childbirth, with a focus on body recovery, sleep, nutrition, personal time, mental wellbeing, and postpartum depression. The app offers weekly guidance and expert-curated articles, tips, videos, and community stories tailored to each stage of postpartum recovery, and includes an AI chat feature (“Ava”) that provides a safe, non-judgmental space for users to share feelings and receive personalised supportive insights. While the app covers mental wellbeing and depression support through this AI tool and educational content, it does not provide clinical treatment</w:t>
            </w:r>
            <w:r w:rsidR="00532789" w:rsidRPr="00772F66">
              <w:rPr>
                <w:rFonts w:eastAsia="Times New Roman" w:cstheme="minorHAnsi"/>
                <w:lang w:eastAsia="en-AU"/>
              </w:rPr>
              <w:t>.</w:t>
            </w:r>
            <w:r w:rsidRPr="00772F66">
              <w:rPr>
                <w:rFonts w:eastAsia="Times New Roman" w:cstheme="minorHAnsi"/>
                <w:lang w:eastAsia="en-AU"/>
              </w:rPr>
              <w:t xml:space="preserve"> </w:t>
            </w:r>
            <w:r w:rsidR="00532789" w:rsidRPr="00772F66">
              <w:rPr>
                <w:rFonts w:eastAsia="Times New Roman" w:cstheme="minorHAnsi"/>
                <w:lang w:eastAsia="en-AU"/>
              </w:rPr>
              <w:t>I</w:t>
            </w:r>
            <w:r w:rsidRPr="00772F66">
              <w:rPr>
                <w:rFonts w:eastAsia="Times New Roman" w:cstheme="minorHAnsi"/>
                <w:lang w:eastAsia="en-AU"/>
              </w:rPr>
              <w:t>t aims to assist users with comfort, guidance, and wellbeing resources during the first year after birth</w:t>
            </w:r>
            <w:r w:rsidR="00532789" w:rsidRPr="00772F66">
              <w:rPr>
                <w:rFonts w:eastAsia="Times New Roman" w:cstheme="minorHAnsi"/>
                <w:lang w:eastAsia="en-AU"/>
              </w:rPr>
              <w:t>.</w:t>
            </w:r>
          </w:p>
        </w:tc>
      </w:tr>
      <w:tr w:rsidR="003C6133" w:rsidRPr="00772F66" w14:paraId="003D561D" w14:textId="77777777" w:rsidTr="00204DC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410" w:type="dxa"/>
            <w:hideMark/>
          </w:tcPr>
          <w:p w14:paraId="45BEB6D6" w14:textId="77777777" w:rsidR="003C6133" w:rsidRPr="003C6133" w:rsidRDefault="003C6133" w:rsidP="003C6133">
            <w:pPr>
              <w:rPr>
                <w:rFonts w:eastAsia="Times New Roman" w:cstheme="minorHAnsi"/>
                <w:lang w:eastAsia="en-AU"/>
              </w:rPr>
            </w:pPr>
            <w:r w:rsidRPr="003C6133">
              <w:rPr>
                <w:rFonts w:eastAsia="Times New Roman" w:cstheme="minorHAnsi"/>
                <w:color w:val="000000"/>
                <w:lang w:eastAsia="en-AU"/>
              </w:rPr>
              <w:t>Baby2Body: Pregnancy Wellness</w:t>
            </w:r>
          </w:p>
        </w:tc>
        <w:tc>
          <w:tcPr>
            <w:tcW w:w="11482" w:type="dxa"/>
          </w:tcPr>
          <w:p w14:paraId="40791592" w14:textId="1D37B502" w:rsidR="003C6133" w:rsidRPr="003C6133" w:rsidRDefault="00532789" w:rsidP="003C6133">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772F66">
              <w:rPr>
                <w:rFonts w:eastAsia="Times New Roman" w:cstheme="minorHAnsi"/>
                <w:i/>
                <w:iCs/>
                <w:lang w:eastAsia="en-AU"/>
              </w:rPr>
              <w:t>Baby2Body: Pregnancy Wellness</w:t>
            </w:r>
            <w:r w:rsidRPr="00772F66">
              <w:rPr>
                <w:rFonts w:eastAsia="Times New Roman" w:cstheme="minorHAnsi"/>
                <w:lang w:eastAsia="en-AU"/>
              </w:rPr>
              <w:t>, available in iOS and Android,</w:t>
            </w:r>
            <w:r w:rsidRPr="00772F66">
              <w:rPr>
                <w:rFonts w:eastAsia="Times New Roman" w:cstheme="minorHAnsi"/>
                <w:lang w:eastAsia="en-AU"/>
              </w:rPr>
              <w:t xml:space="preserve"> is a comprehensive wellness app for women trying to conceive, pregnant, or in the postpartum period that combines evidence-backed guidance on fitness, nutrition, mental wellbeing, and baby development with personalised support tailored to each stage of the motherhood journey. The app features an AI wellness coach (“Bella”) available 24/7 to answer questions and provide insights on everything from symptom queries to lifestyle tips, and offers safe workout plans, customised meal plans, guided mindfulness and stress-reduction exercises, and postpartum self-care guidance. The app includes mental wellness support such as guided meditations and mindfulness content, but it does not provide clinical treatment for mental health disorders; instead, it delivers general wellbeing information and personalised advice to help users manage stress and maintain emotional balance throughout pregnancy and recovery.</w:t>
            </w:r>
          </w:p>
        </w:tc>
      </w:tr>
      <w:tr w:rsidR="003C6133" w:rsidRPr="00772F66" w14:paraId="085B2C43" w14:textId="77777777" w:rsidTr="00204DC4">
        <w:trPr>
          <w:trHeight w:val="643"/>
        </w:trPr>
        <w:tc>
          <w:tcPr>
            <w:cnfStyle w:val="001000000000" w:firstRow="0" w:lastRow="0" w:firstColumn="1" w:lastColumn="0" w:oddVBand="0" w:evenVBand="0" w:oddHBand="0" w:evenHBand="0" w:firstRowFirstColumn="0" w:firstRowLastColumn="0" w:lastRowFirstColumn="0" w:lastRowLastColumn="0"/>
            <w:tcW w:w="2410" w:type="dxa"/>
            <w:hideMark/>
          </w:tcPr>
          <w:p w14:paraId="0ACAF826" w14:textId="77777777" w:rsidR="003C6133" w:rsidRPr="003C6133" w:rsidRDefault="003C6133" w:rsidP="003C6133">
            <w:pPr>
              <w:rPr>
                <w:rFonts w:eastAsia="Times New Roman" w:cstheme="minorHAnsi"/>
                <w:lang w:eastAsia="en-AU"/>
              </w:rPr>
            </w:pPr>
            <w:r w:rsidRPr="003C6133">
              <w:rPr>
                <w:rFonts w:eastAsia="Times New Roman" w:cstheme="minorHAnsi"/>
                <w:color w:val="000000"/>
                <w:lang w:eastAsia="en-AU"/>
              </w:rPr>
              <w:t xml:space="preserve">Pregnancy Tracker | </w:t>
            </w:r>
            <w:proofErr w:type="spellStart"/>
            <w:r w:rsidRPr="003C6133">
              <w:rPr>
                <w:rFonts w:eastAsia="Times New Roman" w:cstheme="minorHAnsi"/>
                <w:color w:val="000000"/>
                <w:lang w:eastAsia="en-AU"/>
              </w:rPr>
              <w:t>Preglife</w:t>
            </w:r>
            <w:proofErr w:type="spellEnd"/>
            <w:r w:rsidRPr="003C6133">
              <w:rPr>
                <w:rFonts w:eastAsia="Times New Roman" w:cstheme="minorHAnsi"/>
                <w:color w:val="000000"/>
                <w:lang w:eastAsia="en-AU"/>
              </w:rPr>
              <w:t> </w:t>
            </w:r>
          </w:p>
        </w:tc>
        <w:tc>
          <w:tcPr>
            <w:tcW w:w="11482" w:type="dxa"/>
          </w:tcPr>
          <w:p w14:paraId="279E8B85" w14:textId="393A138A" w:rsidR="003C6133" w:rsidRPr="003C6133" w:rsidRDefault="00532789" w:rsidP="003C6133">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772F66">
              <w:rPr>
                <w:rFonts w:eastAsia="Times New Roman" w:cstheme="minorHAnsi"/>
                <w:i/>
                <w:iCs/>
                <w:lang w:eastAsia="en-AU"/>
              </w:rPr>
              <w:t xml:space="preserve">Pregnancy Tracker | </w:t>
            </w:r>
            <w:proofErr w:type="spellStart"/>
            <w:r w:rsidRPr="00772F66">
              <w:rPr>
                <w:rFonts w:eastAsia="Times New Roman" w:cstheme="minorHAnsi"/>
                <w:i/>
                <w:iCs/>
                <w:lang w:eastAsia="en-AU"/>
              </w:rPr>
              <w:t>Preglife</w:t>
            </w:r>
            <w:proofErr w:type="spellEnd"/>
            <w:r w:rsidRPr="00772F66">
              <w:rPr>
                <w:rFonts w:eastAsia="Times New Roman" w:cstheme="minorHAnsi"/>
                <w:lang w:eastAsia="en-AU"/>
              </w:rPr>
              <w:t xml:space="preserve"> is an evidence-based pregnancy and early parenthood app </w:t>
            </w:r>
            <w:r w:rsidRPr="00772F66">
              <w:rPr>
                <w:rFonts w:eastAsia="Times New Roman" w:cstheme="minorHAnsi"/>
                <w:lang w:eastAsia="en-AU"/>
              </w:rPr>
              <w:t xml:space="preserve">available in iOS and Android </w:t>
            </w:r>
            <w:r w:rsidRPr="00772F66">
              <w:rPr>
                <w:rFonts w:eastAsia="Times New Roman" w:cstheme="minorHAnsi"/>
                <w:lang w:eastAsia="en-AU"/>
              </w:rPr>
              <w:t xml:space="preserve">designed to provide personalised information and tools for those who are pregnant, preparing for birth, or have recently become parents. It offers a pregnancy calendar with week-by-week tracking of pregnancy changes and baby development, detailed articles on topics such as nutrition, diet, vaccines, breastfeeding, and infant care, and additional features like a contraction timer, checklists, podcasts, and partner-focused tips to support shared understanding and involvement throughout the perinatal period. The app also includes well-being support features such as guided exercise sessions (including yoga and mindfulness content) aimed at supporting physical and emotional wellbeing during pregnancy and early parenting, though it </w:t>
            </w:r>
            <w:r w:rsidRPr="00772F66">
              <w:rPr>
                <w:rFonts w:eastAsia="Times New Roman" w:cstheme="minorHAnsi"/>
                <w:lang w:eastAsia="en-AU"/>
              </w:rPr>
              <w:lastRenderedPageBreak/>
              <w:t>does not include formal mental health screening tools or clinical treatment. All content is fact-checked by an international network of midwives and medical professionals to ensure reliability</w:t>
            </w:r>
          </w:p>
        </w:tc>
      </w:tr>
      <w:tr w:rsidR="003C6133" w:rsidRPr="00772F66" w14:paraId="67AE7BFF" w14:textId="77777777" w:rsidTr="00204DC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410" w:type="dxa"/>
            <w:hideMark/>
          </w:tcPr>
          <w:p w14:paraId="19EC78E4" w14:textId="77777777" w:rsidR="003C6133" w:rsidRPr="003C6133" w:rsidRDefault="003C6133" w:rsidP="003C6133">
            <w:pPr>
              <w:rPr>
                <w:rFonts w:eastAsia="Times New Roman" w:cstheme="minorHAnsi"/>
                <w:lang w:eastAsia="en-AU"/>
              </w:rPr>
            </w:pPr>
            <w:proofErr w:type="spellStart"/>
            <w:r w:rsidRPr="003C6133">
              <w:rPr>
                <w:rFonts w:eastAsia="Times New Roman" w:cstheme="minorHAnsi"/>
                <w:color w:val="000000"/>
                <w:lang w:eastAsia="en-AU"/>
              </w:rPr>
              <w:lastRenderedPageBreak/>
              <w:t>Canopie</w:t>
            </w:r>
            <w:proofErr w:type="spellEnd"/>
            <w:r w:rsidRPr="003C6133">
              <w:rPr>
                <w:rFonts w:eastAsia="Times New Roman" w:cstheme="minorHAnsi"/>
                <w:color w:val="000000"/>
                <w:lang w:eastAsia="en-AU"/>
              </w:rPr>
              <w:t xml:space="preserve"> for Parents </w:t>
            </w:r>
          </w:p>
        </w:tc>
        <w:tc>
          <w:tcPr>
            <w:tcW w:w="11482" w:type="dxa"/>
          </w:tcPr>
          <w:p w14:paraId="1FE678A1" w14:textId="3F285D19" w:rsidR="003C6133" w:rsidRPr="003C6133" w:rsidRDefault="00532789" w:rsidP="003C6133">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proofErr w:type="spellStart"/>
            <w:r w:rsidRPr="00772F66">
              <w:rPr>
                <w:rFonts w:eastAsia="Times New Roman" w:cstheme="minorHAnsi"/>
                <w:i/>
                <w:iCs/>
                <w:lang w:eastAsia="en-AU"/>
              </w:rPr>
              <w:t>Canopie</w:t>
            </w:r>
            <w:proofErr w:type="spellEnd"/>
            <w:r w:rsidRPr="00772F66">
              <w:rPr>
                <w:rFonts w:eastAsia="Times New Roman" w:cstheme="minorHAnsi"/>
                <w:i/>
                <w:iCs/>
                <w:lang w:eastAsia="en-AU"/>
              </w:rPr>
              <w:t xml:space="preserve"> for Parents</w:t>
            </w:r>
            <w:r w:rsidRPr="00772F66">
              <w:rPr>
                <w:rFonts w:eastAsia="Times New Roman" w:cstheme="minorHAnsi"/>
                <w:lang w:eastAsia="en-AU"/>
              </w:rPr>
              <w:t xml:space="preserve"> is a digital mental wellbeing app available on both iOS and Android that supports expecting and new parents to manage low mood, stress, and emotional challenges during pregnancy and the postpartum period. The app delivers personalised, evidence-based programs designed to build coping skills, emotional resilience, and mental strength, and is suitable for parents experiencing general emotional distress as well as those diagnosed with perinatal mood disorders such as anxiety or depression. Users complete an initial questionnaire, after which the app curates short, structured sessions incorporating therapeutic techniques, journaling prompts, and progress tracking to help manage difficult thoughts and feelings. While </w:t>
            </w:r>
            <w:proofErr w:type="spellStart"/>
            <w:r w:rsidRPr="00772F66">
              <w:rPr>
                <w:rFonts w:eastAsia="Times New Roman" w:cstheme="minorHAnsi"/>
                <w:i/>
                <w:iCs/>
                <w:lang w:eastAsia="en-AU"/>
              </w:rPr>
              <w:t>Canopie</w:t>
            </w:r>
            <w:proofErr w:type="spellEnd"/>
            <w:r w:rsidRPr="00772F66">
              <w:rPr>
                <w:rFonts w:eastAsia="Times New Roman" w:cstheme="minorHAnsi"/>
                <w:lang w:eastAsia="en-AU"/>
              </w:rPr>
              <w:t xml:space="preserve"> provides structured mental wellbeing support and coping tools, it functions as a self-guided digital intervention rather than clinician-delivered treatment, and is intended to </w:t>
            </w:r>
            <w:r w:rsidR="00826647" w:rsidRPr="00772F66">
              <w:rPr>
                <w:rFonts w:eastAsia="Times New Roman" w:cstheme="minorHAnsi"/>
                <w:lang w:eastAsia="en-AU"/>
              </w:rPr>
              <w:t xml:space="preserve">be used in adjunct with </w:t>
            </w:r>
            <w:r w:rsidRPr="00772F66">
              <w:rPr>
                <w:rFonts w:eastAsia="Times New Roman" w:cstheme="minorHAnsi"/>
                <w:lang w:eastAsia="en-AU"/>
              </w:rPr>
              <w:t>professional mental health care.</w:t>
            </w:r>
          </w:p>
        </w:tc>
      </w:tr>
      <w:tr w:rsidR="003C6133" w:rsidRPr="00772F66" w14:paraId="5242C44A" w14:textId="77777777" w:rsidTr="00204DC4">
        <w:trPr>
          <w:trHeight w:val="601"/>
        </w:trPr>
        <w:tc>
          <w:tcPr>
            <w:cnfStyle w:val="001000000000" w:firstRow="0" w:lastRow="0" w:firstColumn="1" w:lastColumn="0" w:oddVBand="0" w:evenVBand="0" w:oddHBand="0" w:evenHBand="0" w:firstRowFirstColumn="0" w:firstRowLastColumn="0" w:lastRowFirstColumn="0" w:lastRowLastColumn="0"/>
            <w:tcW w:w="2410" w:type="dxa"/>
            <w:hideMark/>
          </w:tcPr>
          <w:p w14:paraId="1FFEDD51" w14:textId="77777777" w:rsidR="003C6133" w:rsidRPr="003C6133" w:rsidRDefault="003C6133" w:rsidP="003C6133">
            <w:pPr>
              <w:rPr>
                <w:rFonts w:eastAsia="Times New Roman" w:cstheme="minorHAnsi"/>
                <w:lang w:eastAsia="en-AU"/>
              </w:rPr>
            </w:pPr>
            <w:proofErr w:type="spellStart"/>
            <w:r w:rsidRPr="003C6133">
              <w:rPr>
                <w:rFonts w:eastAsia="Times New Roman" w:cstheme="minorHAnsi"/>
                <w:color w:val="000000"/>
                <w:lang w:eastAsia="en-AU"/>
              </w:rPr>
              <w:t>MindMum</w:t>
            </w:r>
            <w:proofErr w:type="spellEnd"/>
          </w:p>
        </w:tc>
        <w:tc>
          <w:tcPr>
            <w:tcW w:w="11482" w:type="dxa"/>
          </w:tcPr>
          <w:p w14:paraId="0F7D3ABB" w14:textId="6DEFD55A" w:rsidR="003C6133" w:rsidRPr="003C6133" w:rsidRDefault="00826647" w:rsidP="003C6133">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proofErr w:type="spellStart"/>
            <w:r w:rsidRPr="00772F66">
              <w:rPr>
                <w:rFonts w:eastAsia="Times New Roman" w:cstheme="minorHAnsi"/>
                <w:i/>
                <w:iCs/>
                <w:lang w:eastAsia="en-AU"/>
              </w:rPr>
              <w:t>MindMum</w:t>
            </w:r>
            <w:proofErr w:type="spellEnd"/>
            <w:r w:rsidRPr="00772F66">
              <w:rPr>
                <w:rFonts w:eastAsia="Times New Roman" w:cstheme="minorHAnsi"/>
                <w:lang w:eastAsia="en-AU"/>
              </w:rPr>
              <w:t xml:space="preserve"> is a perinatal wellbeing app available on both iOS and Android that was created by the Perinatal Depression e-Consortium in partnership with PANDA (Perinatal Anxiety &amp; Depression Australia) and Jean </w:t>
            </w:r>
            <w:proofErr w:type="spellStart"/>
            <w:r w:rsidRPr="00772F66">
              <w:rPr>
                <w:rFonts w:eastAsia="Times New Roman" w:cstheme="minorHAnsi"/>
                <w:lang w:eastAsia="en-AU"/>
              </w:rPr>
              <w:t>Hailes</w:t>
            </w:r>
            <w:proofErr w:type="spellEnd"/>
            <w:r w:rsidRPr="00772F66">
              <w:rPr>
                <w:rFonts w:eastAsia="Times New Roman" w:cstheme="minorHAnsi"/>
                <w:lang w:eastAsia="en-AU"/>
              </w:rPr>
              <w:t xml:space="preserve"> for Women’s Health to assist new and expecting mothers with emotional challenges during pregnancy and postpartum. It offers evidence-informed tips, mood-support playlists, checklists, and personalised guidance to help users recognise and manage low mood, stress, and common emotional experiences during the perinatal period. The app also provides links to the </w:t>
            </w:r>
            <w:proofErr w:type="spellStart"/>
            <w:r w:rsidRPr="00772F66">
              <w:rPr>
                <w:rFonts w:eastAsia="Times New Roman" w:cstheme="minorHAnsi"/>
                <w:i/>
                <w:iCs/>
                <w:lang w:eastAsia="en-AU"/>
              </w:rPr>
              <w:t>MumMoodBooster</w:t>
            </w:r>
            <w:proofErr w:type="spellEnd"/>
            <w:r w:rsidRPr="00772F66">
              <w:rPr>
                <w:rFonts w:eastAsia="Times New Roman" w:cstheme="minorHAnsi"/>
                <w:i/>
                <w:iCs/>
                <w:lang w:eastAsia="en-AU"/>
              </w:rPr>
              <w:t xml:space="preserve"> </w:t>
            </w:r>
            <w:r w:rsidRPr="00772F66">
              <w:rPr>
                <w:rFonts w:eastAsia="Times New Roman" w:cstheme="minorHAnsi"/>
                <w:lang w:eastAsia="en-AU"/>
              </w:rPr>
              <w:t xml:space="preserve">online treatment programme, a structured, evidence-based psychological intervention for postnatal depression, strengthening its mental health content. While </w:t>
            </w:r>
            <w:proofErr w:type="spellStart"/>
            <w:r w:rsidRPr="00772F66">
              <w:rPr>
                <w:rFonts w:eastAsia="Times New Roman" w:cstheme="minorHAnsi"/>
                <w:lang w:eastAsia="en-AU"/>
              </w:rPr>
              <w:t>MindMum</w:t>
            </w:r>
            <w:proofErr w:type="spellEnd"/>
            <w:r w:rsidRPr="00772F66">
              <w:rPr>
                <w:rFonts w:eastAsia="Times New Roman" w:cstheme="minorHAnsi"/>
                <w:lang w:eastAsia="en-AU"/>
              </w:rPr>
              <w:t xml:space="preserve"> supports emotional wellbeing and connects users to validated external resources, it is not a standalone clinical treatment delivered within the app, and users are encouraged to seek professional care where needed.</w:t>
            </w:r>
          </w:p>
        </w:tc>
      </w:tr>
      <w:tr w:rsidR="003C6133" w:rsidRPr="00772F66" w14:paraId="2677E6D4" w14:textId="77777777" w:rsidTr="00204DC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410" w:type="dxa"/>
            <w:hideMark/>
          </w:tcPr>
          <w:p w14:paraId="2CA3B25E" w14:textId="77777777" w:rsidR="003C6133" w:rsidRPr="003C6133" w:rsidRDefault="003C6133" w:rsidP="003C6133">
            <w:pPr>
              <w:rPr>
                <w:rFonts w:eastAsia="Times New Roman" w:cstheme="minorHAnsi"/>
                <w:lang w:eastAsia="en-AU"/>
              </w:rPr>
            </w:pPr>
            <w:r w:rsidRPr="003C6133">
              <w:rPr>
                <w:rFonts w:eastAsia="Times New Roman" w:cstheme="minorHAnsi"/>
                <w:color w:val="000000"/>
                <w:lang w:eastAsia="en-AU"/>
              </w:rPr>
              <w:t>Connect by PSI </w:t>
            </w:r>
          </w:p>
        </w:tc>
        <w:tc>
          <w:tcPr>
            <w:tcW w:w="11482" w:type="dxa"/>
          </w:tcPr>
          <w:p w14:paraId="1EFE8D1A" w14:textId="48EB0FD6" w:rsidR="003C6133" w:rsidRPr="003C6133" w:rsidRDefault="00826647" w:rsidP="003C6133">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772F66">
              <w:rPr>
                <w:rFonts w:eastAsia="Times New Roman" w:cstheme="minorHAnsi"/>
                <w:i/>
                <w:iCs/>
                <w:lang w:eastAsia="en-AU"/>
              </w:rPr>
              <w:t>Connect by PSI</w:t>
            </w:r>
            <w:r w:rsidRPr="00772F66">
              <w:rPr>
                <w:rFonts w:eastAsia="Times New Roman" w:cstheme="minorHAnsi"/>
                <w:lang w:eastAsia="en-AU"/>
              </w:rPr>
              <w:t xml:space="preserve"> (Postpartum Support International) is a support-focused app available on iOS and Android that links individuals </w:t>
            </w:r>
            <w:r w:rsidRPr="00772F66">
              <w:rPr>
                <w:rFonts w:eastAsia="Times New Roman" w:cstheme="minorHAnsi"/>
                <w:lang w:eastAsia="en-AU"/>
              </w:rPr>
              <w:t>(</w:t>
            </w:r>
            <w:r w:rsidRPr="00772F66">
              <w:rPr>
                <w:rFonts w:eastAsia="Times New Roman" w:cstheme="minorHAnsi"/>
                <w:lang w:eastAsia="en-AU"/>
              </w:rPr>
              <w:t>including parents and their families</w:t>
            </w:r>
            <w:r w:rsidRPr="00772F66">
              <w:rPr>
                <w:rFonts w:eastAsia="Times New Roman" w:cstheme="minorHAnsi"/>
                <w:lang w:eastAsia="en-AU"/>
              </w:rPr>
              <w:t>)</w:t>
            </w:r>
            <w:r w:rsidRPr="00772F66">
              <w:rPr>
                <w:rFonts w:eastAsia="Times New Roman" w:cstheme="minorHAnsi"/>
                <w:lang w:eastAsia="en-AU"/>
              </w:rPr>
              <w:t xml:space="preserve"> to a wide range of perinatal mental health services, peer support groups, and educational resources. Developed by Postpartum Support International, the app provides direct access to PSI’s helplines, moderated support communities, and directories of trained providers across mood disorders (including depression, anxiety, PTSD, bipolar disorder, and postpartum psychosis). It also offers training and resource materials for health professionals working with perinatal populations. While Connect by PSI does not deliver clinical treatment within the app itself, it serves as a navigation and connection tool to evidence-based services and professional support pathways for those experiencing perinatal mental health challenges.</w:t>
            </w:r>
          </w:p>
        </w:tc>
      </w:tr>
      <w:tr w:rsidR="003C6133" w:rsidRPr="003C6133" w14:paraId="0B4FB364" w14:textId="77777777" w:rsidTr="00204DC4">
        <w:trPr>
          <w:trHeight w:val="601"/>
        </w:trPr>
        <w:tc>
          <w:tcPr>
            <w:cnfStyle w:val="001000000000" w:firstRow="0" w:lastRow="0" w:firstColumn="1" w:lastColumn="0" w:oddVBand="0" w:evenVBand="0" w:oddHBand="0" w:evenHBand="0" w:firstRowFirstColumn="0" w:firstRowLastColumn="0" w:lastRowFirstColumn="0" w:lastRowLastColumn="0"/>
            <w:tcW w:w="2410" w:type="dxa"/>
            <w:hideMark/>
          </w:tcPr>
          <w:p w14:paraId="4A675C52" w14:textId="7301A09A" w:rsidR="003C6133" w:rsidRPr="003C6133" w:rsidRDefault="00772F66" w:rsidP="003C6133">
            <w:pPr>
              <w:rPr>
                <w:rFonts w:eastAsia="Times New Roman" w:cstheme="minorHAnsi"/>
                <w:lang w:eastAsia="en-AU"/>
              </w:rPr>
            </w:pPr>
            <w:proofErr w:type="spellStart"/>
            <w:r>
              <w:rPr>
                <w:rFonts w:eastAsia="Times New Roman" w:cstheme="minorHAnsi"/>
                <w:lang w:eastAsia="en-AU"/>
              </w:rPr>
              <w:t>MoCo</w:t>
            </w:r>
            <w:proofErr w:type="spellEnd"/>
            <w:r>
              <w:rPr>
                <w:rFonts w:eastAsia="Times New Roman" w:cstheme="minorHAnsi"/>
                <w:lang w:eastAsia="en-AU"/>
              </w:rPr>
              <w:t xml:space="preserve"> Health</w:t>
            </w:r>
          </w:p>
        </w:tc>
        <w:tc>
          <w:tcPr>
            <w:tcW w:w="11482" w:type="dxa"/>
          </w:tcPr>
          <w:p w14:paraId="7A4D8762" w14:textId="1F3A32AC" w:rsidR="003C6133" w:rsidRPr="003C6133" w:rsidRDefault="00826647" w:rsidP="003C6133">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proofErr w:type="spellStart"/>
            <w:r w:rsidRPr="00772F66">
              <w:rPr>
                <w:rFonts w:eastAsia="Times New Roman" w:cstheme="minorHAnsi"/>
                <w:i/>
                <w:iCs/>
                <w:lang w:eastAsia="en-AU"/>
              </w:rPr>
              <w:t>MoCo</w:t>
            </w:r>
            <w:proofErr w:type="spellEnd"/>
            <w:r w:rsidRPr="00772F66">
              <w:rPr>
                <w:rFonts w:eastAsia="Times New Roman" w:cstheme="minorHAnsi"/>
                <w:i/>
                <w:iCs/>
                <w:lang w:eastAsia="en-AU"/>
              </w:rPr>
              <w:t xml:space="preserve"> Health</w:t>
            </w:r>
            <w:r w:rsidRPr="00772F66">
              <w:rPr>
                <w:rFonts w:eastAsia="Times New Roman" w:cstheme="minorHAnsi"/>
                <w:lang w:eastAsia="en-AU"/>
              </w:rPr>
              <w:t xml:space="preserve"> is a postnatal wellbeing app available on iOS only that supports women through physical and emotional recovery after childbirth. The app provides structured pelvic floor exercises, mobility and strength routines, and recovery tips, as well as educational content covering sleep, nutrition, and overall postnatal wellbeing. While some content touches on emotional wellbeing and mental health, </w:t>
            </w:r>
            <w:proofErr w:type="spellStart"/>
            <w:r w:rsidRPr="00772F66">
              <w:rPr>
                <w:rFonts w:eastAsia="Times New Roman" w:cstheme="minorHAnsi"/>
                <w:lang w:eastAsia="en-AU"/>
              </w:rPr>
              <w:t>MoCo</w:t>
            </w:r>
            <w:proofErr w:type="spellEnd"/>
            <w:r w:rsidRPr="00772F66">
              <w:rPr>
                <w:rFonts w:eastAsia="Times New Roman" w:cstheme="minorHAnsi"/>
                <w:lang w:eastAsia="en-AU"/>
              </w:rPr>
              <w:t xml:space="preserve"> Health does not include formal clinical screening tools or provide therapeutic </w:t>
            </w:r>
            <w:r w:rsidRPr="00772F66">
              <w:rPr>
                <w:rFonts w:eastAsia="Times New Roman" w:cstheme="minorHAnsi"/>
                <w:lang w:eastAsia="en-AU"/>
              </w:rPr>
              <w:lastRenderedPageBreak/>
              <w:t>treatment for mood disorders. Rather, it functions as a holistic postnatal support resource that complements physical and emotional self-care during the postpartum period.</w:t>
            </w:r>
          </w:p>
        </w:tc>
      </w:tr>
      <w:tr w:rsidR="00772F66" w:rsidRPr="003C6133" w14:paraId="403886A8" w14:textId="77777777" w:rsidTr="00204DC4">
        <w:trPr>
          <w:cnfStyle w:val="000000100000" w:firstRow="0" w:lastRow="0" w:firstColumn="0" w:lastColumn="0" w:oddVBand="0" w:evenVBand="0" w:oddHBand="1" w:evenHBand="0" w:firstRowFirstColumn="0" w:firstRowLastColumn="0" w:lastRowFirstColumn="0" w:lastRowLastColumn="0"/>
          <w:trHeight w:val="1927"/>
        </w:trPr>
        <w:tc>
          <w:tcPr>
            <w:cnfStyle w:val="001000000000" w:firstRow="0" w:lastRow="0" w:firstColumn="1" w:lastColumn="0" w:oddVBand="0" w:evenVBand="0" w:oddHBand="0" w:evenHBand="0" w:firstRowFirstColumn="0" w:firstRowLastColumn="0" w:lastRowFirstColumn="0" w:lastRowLastColumn="0"/>
            <w:tcW w:w="2410" w:type="dxa"/>
          </w:tcPr>
          <w:p w14:paraId="341B8D41" w14:textId="299EE21D" w:rsidR="00772F66" w:rsidRDefault="00772F66" w:rsidP="003C6133">
            <w:pPr>
              <w:rPr>
                <w:rFonts w:eastAsia="Times New Roman" w:cstheme="minorHAnsi"/>
                <w:lang w:eastAsia="en-AU"/>
              </w:rPr>
            </w:pPr>
            <w:proofErr w:type="spellStart"/>
            <w:r w:rsidRPr="00772F66">
              <w:rPr>
                <w:rFonts w:eastAsia="Times New Roman" w:cstheme="minorHAnsi"/>
                <w:lang w:eastAsia="en-AU"/>
              </w:rPr>
              <w:lastRenderedPageBreak/>
              <w:t>iMumz</w:t>
            </w:r>
            <w:proofErr w:type="spellEnd"/>
            <w:r w:rsidRPr="00772F66">
              <w:rPr>
                <w:rFonts w:eastAsia="Times New Roman" w:cstheme="minorHAnsi"/>
                <w:lang w:eastAsia="en-AU"/>
              </w:rPr>
              <w:t xml:space="preserve"> – Mindful Motherhood</w:t>
            </w:r>
          </w:p>
        </w:tc>
        <w:tc>
          <w:tcPr>
            <w:tcW w:w="11482" w:type="dxa"/>
          </w:tcPr>
          <w:p w14:paraId="2006CECE" w14:textId="40BAE918" w:rsidR="00772F66" w:rsidRPr="00772F66" w:rsidRDefault="00772F66" w:rsidP="003C6133">
            <w:pPr>
              <w:cnfStyle w:val="000000100000" w:firstRow="0" w:lastRow="0" w:firstColumn="0" w:lastColumn="0" w:oddVBand="0" w:evenVBand="0" w:oddHBand="1" w:evenHBand="0" w:firstRowFirstColumn="0" w:firstRowLastColumn="0" w:lastRowFirstColumn="0" w:lastRowLastColumn="0"/>
              <w:rPr>
                <w:rFonts w:eastAsia="Times New Roman" w:cstheme="minorHAnsi"/>
                <w:i/>
                <w:iCs/>
                <w:lang w:eastAsia="en-AU"/>
              </w:rPr>
            </w:pPr>
            <w:proofErr w:type="spellStart"/>
            <w:r w:rsidRPr="00772F66">
              <w:rPr>
                <w:rFonts w:eastAsia="Times New Roman" w:cstheme="minorHAnsi"/>
                <w:i/>
                <w:iCs/>
                <w:lang w:eastAsia="en-AU"/>
              </w:rPr>
              <w:t>iMumz</w:t>
            </w:r>
            <w:proofErr w:type="spellEnd"/>
            <w:r w:rsidRPr="00772F66">
              <w:rPr>
                <w:rFonts w:eastAsia="Times New Roman" w:cstheme="minorHAnsi"/>
                <w:i/>
                <w:iCs/>
                <w:lang w:eastAsia="en-AU"/>
              </w:rPr>
              <w:t xml:space="preserve"> – Mindful Motherhood </w:t>
            </w:r>
            <w:r w:rsidRPr="00772F66">
              <w:rPr>
                <w:rFonts w:eastAsia="Times New Roman" w:cstheme="minorHAnsi"/>
                <w:lang w:eastAsia="en-AU"/>
              </w:rPr>
              <w:t>is a pregnancy and parenting support app available on iOS and Android that offers personalised activities and expert</w:t>
            </w:r>
            <w:r w:rsidRPr="00772F66">
              <w:rPr>
                <w:rFonts w:ascii="Cambria Math" w:eastAsia="Times New Roman" w:hAnsi="Cambria Math" w:cs="Cambria Math"/>
                <w:lang w:eastAsia="en-AU"/>
              </w:rPr>
              <w:t>‑</w:t>
            </w:r>
            <w:r w:rsidRPr="00772F66">
              <w:rPr>
                <w:rFonts w:eastAsia="Times New Roman" w:cstheme="minorHAnsi"/>
                <w:lang w:eastAsia="en-AU"/>
              </w:rPr>
              <w:t>informed content aimed at improving physical, emotional, and overall wellbeing during pregnancy and early motherhood. It includes features such as mindfulness exercises, music therapy, conscious breathing, diet guidance, reading materials, webinars, and live sessions with doctors. The app’s resources are oriented toward general wellness support, stress reduction, and emotional reassurance, but it does not include formal clinical mental health screening tools or deliver structured treatment for perinatal mood disorders. Its content is best understood as holistic support and wellbeing guidance for pregnant and postpartum women.</w:t>
            </w:r>
          </w:p>
        </w:tc>
      </w:tr>
      <w:tr w:rsidR="00772F66" w:rsidRPr="003C6133" w14:paraId="641E3821" w14:textId="77777777" w:rsidTr="00204DC4">
        <w:trPr>
          <w:trHeight w:val="2240"/>
        </w:trPr>
        <w:tc>
          <w:tcPr>
            <w:cnfStyle w:val="001000000000" w:firstRow="0" w:lastRow="0" w:firstColumn="1" w:lastColumn="0" w:oddVBand="0" w:evenVBand="0" w:oddHBand="0" w:evenHBand="0" w:firstRowFirstColumn="0" w:firstRowLastColumn="0" w:lastRowFirstColumn="0" w:lastRowLastColumn="0"/>
            <w:tcW w:w="2410" w:type="dxa"/>
          </w:tcPr>
          <w:p w14:paraId="2467977E" w14:textId="590DCFB6" w:rsidR="00772F66" w:rsidRPr="00772F66" w:rsidRDefault="00772F66" w:rsidP="003C6133">
            <w:pPr>
              <w:rPr>
                <w:rFonts w:eastAsia="Times New Roman" w:cstheme="minorHAnsi"/>
                <w:lang w:eastAsia="en-AU"/>
              </w:rPr>
            </w:pPr>
            <w:r w:rsidRPr="00772F66">
              <w:rPr>
                <w:rFonts w:eastAsia="Times New Roman" w:cstheme="minorHAnsi"/>
                <w:lang w:eastAsia="en-AU"/>
              </w:rPr>
              <w:t>LEIA Health: For new mothers</w:t>
            </w:r>
          </w:p>
        </w:tc>
        <w:tc>
          <w:tcPr>
            <w:tcW w:w="11482" w:type="dxa"/>
          </w:tcPr>
          <w:p w14:paraId="352B95CA" w14:textId="1F7547DE" w:rsidR="00772F66" w:rsidRPr="00204DC4" w:rsidRDefault="00204DC4" w:rsidP="003C6133">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204DC4">
              <w:rPr>
                <w:rFonts w:eastAsia="Times New Roman" w:cstheme="minorHAnsi"/>
                <w:i/>
                <w:iCs/>
                <w:lang w:eastAsia="en-AU"/>
              </w:rPr>
              <w:t>LEIA Health: For New Mothers</w:t>
            </w:r>
            <w:r w:rsidRPr="00204DC4">
              <w:rPr>
                <w:rFonts w:eastAsia="Times New Roman" w:cstheme="minorHAnsi"/>
                <w:lang w:eastAsia="en-AU"/>
              </w:rPr>
              <w:t xml:space="preserve"> is a postpartum wellbeing and recovery app available on iOS </w:t>
            </w:r>
            <w:r>
              <w:rPr>
                <w:rFonts w:eastAsia="Times New Roman" w:cstheme="minorHAnsi"/>
                <w:lang w:eastAsia="en-AU"/>
              </w:rPr>
              <w:t xml:space="preserve">and Android </w:t>
            </w:r>
            <w:r w:rsidRPr="00204DC4">
              <w:rPr>
                <w:rFonts w:eastAsia="Times New Roman" w:cstheme="minorHAnsi"/>
                <w:lang w:eastAsia="en-AU"/>
              </w:rPr>
              <w:t>that supports parents through pregnancy, childbirth, and the postpartum period with personalised guidance and tracking tools. The app offers a customised recovery plan tailored to users’ birth experience, daily wellbeing check</w:t>
            </w:r>
            <w:r w:rsidRPr="00204DC4">
              <w:rPr>
                <w:rFonts w:ascii="Cambria Math" w:eastAsia="Times New Roman" w:hAnsi="Cambria Math" w:cs="Cambria Math"/>
                <w:lang w:eastAsia="en-AU"/>
              </w:rPr>
              <w:t>‑</w:t>
            </w:r>
            <w:r w:rsidRPr="00204DC4">
              <w:rPr>
                <w:rFonts w:eastAsia="Times New Roman" w:cstheme="minorHAnsi"/>
                <w:lang w:eastAsia="en-AU"/>
              </w:rPr>
              <w:t>ins to monitor physical and emotional health, and a validated self</w:t>
            </w:r>
            <w:r w:rsidRPr="00204DC4">
              <w:rPr>
                <w:rFonts w:ascii="Cambria Math" w:eastAsia="Times New Roman" w:hAnsi="Cambria Math" w:cs="Cambria Math"/>
                <w:lang w:eastAsia="en-AU"/>
              </w:rPr>
              <w:t>‑</w:t>
            </w:r>
            <w:r w:rsidRPr="00204DC4">
              <w:rPr>
                <w:rFonts w:eastAsia="Times New Roman" w:cstheme="minorHAnsi"/>
                <w:lang w:eastAsia="en-AU"/>
              </w:rPr>
              <w:t>test for postpartum depression developed with researchers at the Karolinska Institute to help identify symptoms early. It also includes a feeding tracker for breastfeeding, bottle feeding, and pumping routines, pelvic floor training to support physical recovery, and expert</w:t>
            </w:r>
            <w:r w:rsidRPr="00204DC4">
              <w:rPr>
                <w:rFonts w:ascii="Cambria Math" w:eastAsia="Times New Roman" w:hAnsi="Cambria Math" w:cs="Cambria Math"/>
                <w:lang w:eastAsia="en-AU"/>
              </w:rPr>
              <w:t>‑</w:t>
            </w:r>
            <w:r w:rsidRPr="00204DC4">
              <w:rPr>
                <w:rFonts w:eastAsia="Times New Roman" w:cstheme="minorHAnsi"/>
                <w:lang w:eastAsia="en-AU"/>
              </w:rPr>
              <w:t>informed content on baby blues, sleep, and energy. While LEIA provides evidence</w:t>
            </w:r>
            <w:r w:rsidRPr="00204DC4">
              <w:rPr>
                <w:rFonts w:ascii="Cambria Math" w:eastAsia="Times New Roman" w:hAnsi="Cambria Math" w:cs="Cambria Math"/>
                <w:lang w:eastAsia="en-AU"/>
              </w:rPr>
              <w:t>‑</w:t>
            </w:r>
            <w:r w:rsidRPr="00204DC4">
              <w:rPr>
                <w:rFonts w:eastAsia="Times New Roman" w:cstheme="minorHAnsi"/>
                <w:lang w:eastAsia="en-AU"/>
              </w:rPr>
              <w:t>based information and screening tools that can help users recognise possible postpartum depression and encourage help</w:t>
            </w:r>
            <w:r w:rsidRPr="00204DC4">
              <w:rPr>
                <w:rFonts w:ascii="Cambria Math" w:eastAsia="Times New Roman" w:hAnsi="Cambria Math" w:cs="Cambria Math"/>
                <w:lang w:eastAsia="en-AU"/>
              </w:rPr>
              <w:t>‑</w:t>
            </w:r>
            <w:r w:rsidRPr="00204DC4">
              <w:rPr>
                <w:rFonts w:eastAsia="Times New Roman" w:cstheme="minorHAnsi"/>
                <w:lang w:eastAsia="en-AU"/>
              </w:rPr>
              <w:t>seeking, it does not deliver clinical treatment within the app</w:t>
            </w:r>
            <w:r>
              <w:rPr>
                <w:rFonts w:eastAsia="Times New Roman" w:cstheme="minorHAnsi"/>
                <w:lang w:eastAsia="en-AU"/>
              </w:rPr>
              <w:t>.</w:t>
            </w:r>
            <w:r w:rsidRPr="00204DC4">
              <w:rPr>
                <w:rFonts w:eastAsia="Times New Roman" w:cstheme="minorHAnsi"/>
                <w:lang w:eastAsia="en-AU"/>
              </w:rPr>
              <w:t xml:space="preserve"> </w:t>
            </w:r>
          </w:p>
        </w:tc>
      </w:tr>
      <w:tr w:rsidR="00772F66" w:rsidRPr="003C6133" w14:paraId="4658F46F" w14:textId="77777777" w:rsidTr="00204DC4">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2410" w:type="dxa"/>
          </w:tcPr>
          <w:p w14:paraId="0BFAE19A" w14:textId="359B4B8D" w:rsidR="00772F66" w:rsidRPr="00772F66" w:rsidRDefault="00772F66" w:rsidP="003C6133">
            <w:pPr>
              <w:rPr>
                <w:rFonts w:eastAsia="Times New Roman" w:cstheme="minorHAnsi"/>
                <w:lang w:eastAsia="en-AU"/>
              </w:rPr>
            </w:pPr>
            <w:proofErr w:type="spellStart"/>
            <w:r w:rsidRPr="00772F66">
              <w:rPr>
                <w:rFonts w:eastAsia="Times New Roman" w:cstheme="minorHAnsi"/>
                <w:lang w:eastAsia="en-AU"/>
              </w:rPr>
              <w:t>Garbh</w:t>
            </w:r>
            <w:proofErr w:type="spellEnd"/>
            <w:r w:rsidRPr="00772F66">
              <w:rPr>
                <w:rFonts w:eastAsia="Times New Roman" w:cstheme="minorHAnsi"/>
                <w:lang w:eastAsia="en-AU"/>
              </w:rPr>
              <w:t xml:space="preserve"> </w:t>
            </w:r>
            <w:proofErr w:type="spellStart"/>
            <w:r w:rsidRPr="00772F66">
              <w:rPr>
                <w:rFonts w:eastAsia="Times New Roman" w:cstheme="minorHAnsi"/>
                <w:lang w:eastAsia="en-AU"/>
              </w:rPr>
              <w:t>Sanskar</w:t>
            </w:r>
            <w:proofErr w:type="spellEnd"/>
            <w:r w:rsidRPr="00772F66">
              <w:rPr>
                <w:rFonts w:eastAsia="Times New Roman" w:cstheme="minorHAnsi"/>
                <w:lang w:eastAsia="en-AU"/>
              </w:rPr>
              <w:t xml:space="preserve"> Challenge</w:t>
            </w:r>
          </w:p>
        </w:tc>
        <w:tc>
          <w:tcPr>
            <w:tcW w:w="11482" w:type="dxa"/>
          </w:tcPr>
          <w:p w14:paraId="32AD8876" w14:textId="58A7468D" w:rsidR="00772F66" w:rsidRPr="00204DC4" w:rsidRDefault="00772F66" w:rsidP="003C6133">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proofErr w:type="spellStart"/>
            <w:r w:rsidRPr="00204DC4">
              <w:rPr>
                <w:rFonts w:eastAsia="Times New Roman" w:cstheme="minorHAnsi"/>
                <w:lang w:eastAsia="en-AU"/>
              </w:rPr>
              <w:t>Garbh</w:t>
            </w:r>
            <w:proofErr w:type="spellEnd"/>
            <w:r w:rsidRPr="00204DC4">
              <w:rPr>
                <w:rFonts w:eastAsia="Times New Roman" w:cstheme="minorHAnsi"/>
                <w:lang w:eastAsia="en-AU"/>
              </w:rPr>
              <w:t xml:space="preserve"> </w:t>
            </w:r>
            <w:proofErr w:type="spellStart"/>
            <w:r w:rsidRPr="00204DC4">
              <w:rPr>
                <w:rFonts w:eastAsia="Times New Roman" w:cstheme="minorHAnsi"/>
                <w:lang w:eastAsia="en-AU"/>
              </w:rPr>
              <w:t>Sanskar</w:t>
            </w:r>
            <w:proofErr w:type="spellEnd"/>
            <w:r w:rsidRPr="00204DC4">
              <w:rPr>
                <w:rFonts w:eastAsia="Times New Roman" w:cstheme="minorHAnsi"/>
                <w:lang w:eastAsia="en-AU"/>
              </w:rPr>
              <w:t xml:space="preserve"> Challenge is a pregnancy support app available on iOS </w:t>
            </w:r>
            <w:r w:rsidR="00204DC4" w:rsidRPr="00204DC4">
              <w:rPr>
                <w:rFonts w:eastAsia="Times New Roman" w:cstheme="minorHAnsi"/>
                <w:lang w:eastAsia="en-AU"/>
              </w:rPr>
              <w:t>and</w:t>
            </w:r>
            <w:r w:rsidRPr="00204DC4">
              <w:rPr>
                <w:rFonts w:eastAsia="Times New Roman" w:cstheme="minorHAnsi"/>
                <w:lang w:eastAsia="en-AU"/>
              </w:rPr>
              <w:t xml:space="preserve"> Android that applies traditional </w:t>
            </w:r>
            <w:proofErr w:type="spellStart"/>
            <w:r w:rsidRPr="00204DC4">
              <w:rPr>
                <w:rFonts w:eastAsia="Times New Roman" w:cstheme="minorHAnsi"/>
                <w:lang w:eastAsia="en-AU"/>
              </w:rPr>
              <w:t>Garbh</w:t>
            </w:r>
            <w:proofErr w:type="spellEnd"/>
            <w:r w:rsidRPr="00204DC4">
              <w:rPr>
                <w:rFonts w:eastAsia="Times New Roman" w:cstheme="minorHAnsi"/>
                <w:lang w:eastAsia="en-AU"/>
              </w:rPr>
              <w:t xml:space="preserve"> </w:t>
            </w:r>
            <w:proofErr w:type="spellStart"/>
            <w:r w:rsidRPr="00204DC4">
              <w:rPr>
                <w:rFonts w:eastAsia="Times New Roman" w:cstheme="minorHAnsi"/>
                <w:lang w:eastAsia="en-AU"/>
              </w:rPr>
              <w:t>Sanskar</w:t>
            </w:r>
            <w:proofErr w:type="spellEnd"/>
            <w:r w:rsidRPr="00204DC4">
              <w:rPr>
                <w:rFonts w:eastAsia="Times New Roman" w:cstheme="minorHAnsi"/>
                <w:lang w:eastAsia="en-AU"/>
              </w:rPr>
              <w:t xml:space="preserve"> practices </w:t>
            </w:r>
            <w:r w:rsidR="00204DC4" w:rsidRPr="00204DC4">
              <w:rPr>
                <w:rFonts w:eastAsia="Times New Roman" w:cstheme="minorHAnsi"/>
                <w:lang w:eastAsia="en-AU"/>
              </w:rPr>
              <w:t>which</w:t>
            </w:r>
            <w:r w:rsidRPr="00204DC4">
              <w:rPr>
                <w:rFonts w:eastAsia="Times New Roman" w:cstheme="minorHAnsi"/>
                <w:lang w:eastAsia="en-AU"/>
              </w:rPr>
              <w:t xml:space="preserve"> combin</w:t>
            </w:r>
            <w:r w:rsidR="00204DC4" w:rsidRPr="00204DC4">
              <w:rPr>
                <w:rFonts w:eastAsia="Times New Roman" w:cstheme="minorHAnsi"/>
                <w:lang w:eastAsia="en-AU"/>
              </w:rPr>
              <w:t xml:space="preserve">es </w:t>
            </w:r>
            <w:r w:rsidRPr="00204DC4">
              <w:rPr>
                <w:rFonts w:eastAsia="Times New Roman" w:cstheme="minorHAnsi"/>
                <w:lang w:eastAsia="en-AU"/>
              </w:rPr>
              <w:t>ancient positive pregnancy concepts with modern subconscious mind training</w:t>
            </w:r>
            <w:r w:rsidR="00204DC4" w:rsidRPr="00204DC4">
              <w:rPr>
                <w:rFonts w:eastAsia="Times New Roman" w:cstheme="minorHAnsi"/>
                <w:lang w:eastAsia="en-AU"/>
              </w:rPr>
              <w:t>,</w:t>
            </w:r>
            <w:r w:rsidRPr="00204DC4">
              <w:rPr>
                <w:rFonts w:eastAsia="Times New Roman" w:cstheme="minorHAnsi"/>
                <w:lang w:eastAsia="en-AU"/>
              </w:rPr>
              <w:t xml:space="preserve"> to help expectant mothers maintain a positive mindset, reduce stress, and enhance emotional wellbeing throughout pregnancy. The app’s description highlights benefits such as relief from anger, anxiety, and stress, increased positivity and confidence, improved connection with the unborn baby, and greater happiness during the nine</w:t>
            </w:r>
            <w:r w:rsidRPr="00204DC4">
              <w:rPr>
                <w:rFonts w:ascii="Cambria Math" w:eastAsia="Times New Roman" w:hAnsi="Cambria Math" w:cs="Cambria Math"/>
                <w:lang w:eastAsia="en-AU"/>
              </w:rPr>
              <w:t>‑</w:t>
            </w:r>
            <w:r w:rsidRPr="00204DC4">
              <w:rPr>
                <w:rFonts w:eastAsia="Times New Roman" w:cstheme="minorHAnsi"/>
                <w:lang w:eastAsia="en-AU"/>
              </w:rPr>
              <w:t>month journey, alongside claims of broader physical and psychological pregnancy benefits. However, it does not include clinical mental health screening tools or structured therapeutic treatment for perinatal mood disorders; rather, it offers wellness</w:t>
            </w:r>
            <w:r w:rsidRPr="00204DC4">
              <w:rPr>
                <w:rFonts w:ascii="Cambria Math" w:eastAsia="Times New Roman" w:hAnsi="Cambria Math" w:cs="Cambria Math"/>
                <w:lang w:eastAsia="en-AU"/>
              </w:rPr>
              <w:t>‑</w:t>
            </w:r>
            <w:r w:rsidRPr="00204DC4">
              <w:rPr>
                <w:rFonts w:eastAsia="Times New Roman" w:cstheme="minorHAnsi"/>
                <w:lang w:eastAsia="en-AU"/>
              </w:rPr>
              <w:t>oriented content aimed at emotional support and mindfulness during pregnancy</w:t>
            </w:r>
          </w:p>
        </w:tc>
      </w:tr>
    </w:tbl>
    <w:p w14:paraId="4C8D1028" w14:textId="77777777" w:rsidR="001A3D69" w:rsidRPr="003C6133" w:rsidRDefault="001A3D69" w:rsidP="003C6133"/>
    <w:sectPr w:rsidR="001A3D69" w:rsidRPr="003C6133" w:rsidSect="003C6133">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9B510" w14:textId="77777777" w:rsidR="00826647" w:rsidRDefault="00826647" w:rsidP="00826647">
      <w:pPr>
        <w:spacing w:after="0" w:line="240" w:lineRule="auto"/>
      </w:pPr>
      <w:r>
        <w:separator/>
      </w:r>
    </w:p>
  </w:endnote>
  <w:endnote w:type="continuationSeparator" w:id="0">
    <w:p w14:paraId="1BF449C7" w14:textId="77777777" w:rsidR="00826647" w:rsidRDefault="00826647" w:rsidP="00826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22CF0" w14:textId="77777777" w:rsidR="00826647" w:rsidRDefault="00826647" w:rsidP="00826647">
      <w:pPr>
        <w:spacing w:after="0" w:line="240" w:lineRule="auto"/>
      </w:pPr>
      <w:r>
        <w:separator/>
      </w:r>
    </w:p>
  </w:footnote>
  <w:footnote w:type="continuationSeparator" w:id="0">
    <w:p w14:paraId="4C9C0EBF" w14:textId="77777777" w:rsidR="00826647" w:rsidRDefault="00826647" w:rsidP="00826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28DC" w14:textId="3182138A" w:rsidR="00826647" w:rsidRPr="00204DC4" w:rsidRDefault="00826647">
    <w:pPr>
      <w:pStyle w:val="Header"/>
      <w:rPr>
        <w:b/>
        <w:bCs/>
        <w:sz w:val="28"/>
        <w:szCs w:val="28"/>
      </w:rPr>
    </w:pPr>
    <w:r w:rsidRPr="00204DC4">
      <w:rPr>
        <w:b/>
        <w:bCs/>
        <w:sz w:val="28"/>
        <w:szCs w:val="28"/>
      </w:rPr>
      <w:t>Summary of Apps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33"/>
    <w:rsid w:val="001A3D69"/>
    <w:rsid w:val="00204DC4"/>
    <w:rsid w:val="003C6133"/>
    <w:rsid w:val="00450991"/>
    <w:rsid w:val="00532789"/>
    <w:rsid w:val="00772F66"/>
    <w:rsid w:val="00826647"/>
    <w:rsid w:val="00BF1C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FF5D"/>
  <w15:chartTrackingRefBased/>
  <w15:docId w15:val="{9294C7B0-CFA2-41E9-9B9D-533E2220A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6133"/>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PlainTable2">
    <w:name w:val="Plain Table 2"/>
    <w:basedOn w:val="TableNormal"/>
    <w:uiPriority w:val="42"/>
    <w:rsid w:val="003C61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26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647"/>
  </w:style>
  <w:style w:type="paragraph" w:styleId="Footer">
    <w:name w:val="footer"/>
    <w:basedOn w:val="Normal"/>
    <w:link w:val="FooterChar"/>
    <w:uiPriority w:val="99"/>
    <w:unhideWhenUsed/>
    <w:rsid w:val="00826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647"/>
  </w:style>
  <w:style w:type="paragraph" w:styleId="ListParagraph">
    <w:name w:val="List Paragraph"/>
    <w:basedOn w:val="Normal"/>
    <w:uiPriority w:val="34"/>
    <w:qFormat/>
    <w:rsid w:val="00204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51359">
      <w:bodyDiv w:val="1"/>
      <w:marLeft w:val="0"/>
      <w:marRight w:val="0"/>
      <w:marTop w:val="0"/>
      <w:marBottom w:val="0"/>
      <w:divBdr>
        <w:top w:val="none" w:sz="0" w:space="0" w:color="auto"/>
        <w:left w:val="none" w:sz="0" w:space="0" w:color="auto"/>
        <w:bottom w:val="none" w:sz="0" w:space="0" w:color="auto"/>
        <w:right w:val="none" w:sz="0" w:space="0" w:color="auto"/>
      </w:divBdr>
      <w:divsChild>
        <w:div w:id="822240291">
          <w:marLeft w:val="-390"/>
          <w:marRight w:val="0"/>
          <w:marTop w:val="0"/>
          <w:marBottom w:val="0"/>
          <w:divBdr>
            <w:top w:val="none" w:sz="0" w:space="0" w:color="auto"/>
            <w:left w:val="none" w:sz="0" w:space="0" w:color="auto"/>
            <w:bottom w:val="none" w:sz="0" w:space="0" w:color="auto"/>
            <w:right w:val="none" w:sz="0" w:space="0" w:color="auto"/>
          </w:divBdr>
        </w:div>
      </w:divsChild>
    </w:div>
    <w:div w:id="1015034754">
      <w:bodyDiv w:val="1"/>
      <w:marLeft w:val="0"/>
      <w:marRight w:val="0"/>
      <w:marTop w:val="0"/>
      <w:marBottom w:val="0"/>
      <w:divBdr>
        <w:top w:val="none" w:sz="0" w:space="0" w:color="auto"/>
        <w:left w:val="none" w:sz="0" w:space="0" w:color="auto"/>
        <w:bottom w:val="none" w:sz="0" w:space="0" w:color="auto"/>
        <w:right w:val="none" w:sz="0" w:space="0" w:color="auto"/>
      </w:divBdr>
    </w:div>
    <w:div w:id="125012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Areni Altun</dc:creator>
  <cp:keywords/>
  <dc:description/>
  <cp:lastModifiedBy>Areni Altun</cp:lastModifiedBy>
  <cp:revision>2</cp:revision>
  <dcterms:created xsi:type="dcterms:W3CDTF">2026-01-12T03:43:00Z</dcterms:created>
  <dcterms:modified xsi:type="dcterms:W3CDTF">2026-01-12T04:20:00Z</dcterms:modified>
</cp:coreProperties>
</file>