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63FE" w:rsidRDefault="00D66961" w:rsidP="00D66961">
      <w:pPr>
        <w:pStyle w:val="NoSpacing"/>
        <w:rPr>
          <w:b/>
          <w:sz w:val="24"/>
        </w:rPr>
      </w:pPr>
      <w:r w:rsidRPr="00D66961">
        <w:rPr>
          <w:b/>
          <w:sz w:val="24"/>
        </w:rPr>
        <w:t>Narrative Medicine - Emerging Themes</w:t>
      </w:r>
    </w:p>
    <w:p w:rsidR="00E01852" w:rsidRDefault="00E01852" w:rsidP="00D66961">
      <w:pPr>
        <w:pStyle w:val="NoSpacing"/>
        <w:rPr>
          <w:b/>
          <w:sz w:val="24"/>
        </w:rPr>
      </w:pPr>
    </w:p>
    <w:p w:rsidR="00E01852" w:rsidRDefault="00E01852" w:rsidP="00D66961">
      <w:pPr>
        <w:pStyle w:val="NoSpacing"/>
        <w:rPr>
          <w:sz w:val="24"/>
          <w:u w:val="single"/>
        </w:rPr>
      </w:pPr>
      <w:r>
        <w:rPr>
          <w:sz w:val="24"/>
          <w:u w:val="single"/>
        </w:rPr>
        <w:t>Care giving themes</w:t>
      </w:r>
    </w:p>
    <w:p w:rsidR="00E01852" w:rsidRDefault="00E01852" w:rsidP="00D66961">
      <w:pPr>
        <w:pStyle w:val="NoSpacing"/>
        <w:rPr>
          <w:sz w:val="24"/>
          <w:u w:val="single"/>
        </w:rPr>
      </w:pPr>
    </w:p>
    <w:p w:rsidR="00E01852" w:rsidRDefault="00E01852" w:rsidP="00E01852">
      <w:pPr>
        <w:pStyle w:val="NoSpacing"/>
        <w:numPr>
          <w:ilvl w:val="0"/>
          <w:numId w:val="1"/>
        </w:numPr>
        <w:ind w:left="360" w:firstLine="0"/>
        <w:rPr>
          <w:sz w:val="24"/>
        </w:rPr>
      </w:pPr>
      <w:r>
        <w:rPr>
          <w:sz w:val="24"/>
        </w:rPr>
        <w:t>Health vs. sick child</w:t>
      </w:r>
    </w:p>
    <w:p w:rsidR="00E01852" w:rsidRDefault="00E01852" w:rsidP="00E01852">
      <w:pPr>
        <w:pStyle w:val="NoSpacing"/>
        <w:numPr>
          <w:ilvl w:val="1"/>
          <w:numId w:val="1"/>
        </w:numPr>
        <w:rPr>
          <w:sz w:val="24"/>
        </w:rPr>
      </w:pPr>
      <w:r>
        <w:rPr>
          <w:sz w:val="24"/>
        </w:rPr>
        <w:t>Causes of pneumonia and diarrhea</w:t>
      </w:r>
    </w:p>
    <w:p w:rsidR="00E01852" w:rsidRDefault="00E01852" w:rsidP="00E01852">
      <w:pPr>
        <w:pStyle w:val="NoSpacing"/>
        <w:numPr>
          <w:ilvl w:val="1"/>
          <w:numId w:val="1"/>
        </w:numPr>
        <w:rPr>
          <w:sz w:val="24"/>
        </w:rPr>
      </w:pPr>
      <w:r>
        <w:rPr>
          <w:sz w:val="24"/>
        </w:rPr>
        <w:t>Symptoms of pneumonia and diarrhea</w:t>
      </w:r>
    </w:p>
    <w:p w:rsidR="00E01852" w:rsidRDefault="00E01852" w:rsidP="00E01852">
      <w:pPr>
        <w:pStyle w:val="NoSpacing"/>
        <w:numPr>
          <w:ilvl w:val="1"/>
          <w:numId w:val="1"/>
        </w:numPr>
        <w:rPr>
          <w:sz w:val="24"/>
        </w:rPr>
      </w:pPr>
      <w:r>
        <w:rPr>
          <w:sz w:val="24"/>
        </w:rPr>
        <w:t>Source of knowledge regarding pneumonia and diarrhea</w:t>
      </w:r>
    </w:p>
    <w:p w:rsidR="00E01852" w:rsidRDefault="00E01852" w:rsidP="00E01852">
      <w:pPr>
        <w:pStyle w:val="NoSpacing"/>
        <w:numPr>
          <w:ilvl w:val="1"/>
          <w:numId w:val="1"/>
        </w:numPr>
        <w:rPr>
          <w:sz w:val="24"/>
        </w:rPr>
      </w:pPr>
      <w:r>
        <w:rPr>
          <w:sz w:val="24"/>
        </w:rPr>
        <w:t>Behavior changes between healthy and sick child</w:t>
      </w:r>
    </w:p>
    <w:p w:rsidR="00E01852" w:rsidRDefault="00E01852" w:rsidP="00E01852">
      <w:pPr>
        <w:pStyle w:val="NoSpacing"/>
        <w:numPr>
          <w:ilvl w:val="0"/>
          <w:numId w:val="1"/>
        </w:numPr>
        <w:rPr>
          <w:sz w:val="24"/>
        </w:rPr>
      </w:pPr>
      <w:r>
        <w:rPr>
          <w:sz w:val="24"/>
        </w:rPr>
        <w:t>Home remedies</w:t>
      </w:r>
    </w:p>
    <w:p w:rsidR="00E01852" w:rsidRDefault="00E01852" w:rsidP="00E01852">
      <w:pPr>
        <w:pStyle w:val="NoSpacing"/>
        <w:numPr>
          <w:ilvl w:val="1"/>
          <w:numId w:val="1"/>
        </w:numPr>
        <w:rPr>
          <w:sz w:val="24"/>
        </w:rPr>
      </w:pPr>
      <w:r>
        <w:rPr>
          <w:sz w:val="24"/>
        </w:rPr>
        <w:t>Types of remedies used and source of knowing those remedies (specifically the role of elders)</w:t>
      </w:r>
    </w:p>
    <w:p w:rsidR="00E01852" w:rsidRDefault="00E01852" w:rsidP="00E01852">
      <w:pPr>
        <w:pStyle w:val="NoSpacing"/>
        <w:numPr>
          <w:ilvl w:val="1"/>
          <w:numId w:val="1"/>
        </w:numPr>
        <w:rPr>
          <w:sz w:val="24"/>
        </w:rPr>
      </w:pPr>
      <w:r>
        <w:rPr>
          <w:sz w:val="24"/>
        </w:rPr>
        <w:t>Reasons for continued trust of home remedies or the discontinuation of them between generations</w:t>
      </w:r>
    </w:p>
    <w:p w:rsidR="00E01852" w:rsidRDefault="00E01852" w:rsidP="00E01852">
      <w:pPr>
        <w:pStyle w:val="NoSpacing"/>
        <w:numPr>
          <w:ilvl w:val="0"/>
          <w:numId w:val="1"/>
        </w:numPr>
        <w:rPr>
          <w:sz w:val="24"/>
        </w:rPr>
      </w:pPr>
      <w:r>
        <w:rPr>
          <w:sz w:val="24"/>
        </w:rPr>
        <w:t>Impact of sickness on family and decision making process</w:t>
      </w:r>
    </w:p>
    <w:p w:rsidR="00E01852" w:rsidRDefault="00E01852" w:rsidP="00E01852">
      <w:pPr>
        <w:pStyle w:val="NoSpacing"/>
        <w:numPr>
          <w:ilvl w:val="1"/>
          <w:numId w:val="1"/>
        </w:numPr>
        <w:rPr>
          <w:sz w:val="24"/>
        </w:rPr>
      </w:pPr>
      <w:r>
        <w:rPr>
          <w:sz w:val="24"/>
        </w:rPr>
        <w:t>Disruption of sickness on family daily routine</w:t>
      </w:r>
    </w:p>
    <w:p w:rsidR="00E01852" w:rsidRDefault="00E01852" w:rsidP="00E01852">
      <w:pPr>
        <w:pStyle w:val="NoSpacing"/>
        <w:numPr>
          <w:ilvl w:val="1"/>
          <w:numId w:val="1"/>
        </w:numPr>
        <w:rPr>
          <w:sz w:val="24"/>
        </w:rPr>
      </w:pPr>
      <w:r>
        <w:rPr>
          <w:sz w:val="24"/>
        </w:rPr>
        <w:t>Role and responsibilities of each family member during sickness, specifically during decision making process (key players are father, mother, mother-in-law)</w:t>
      </w:r>
    </w:p>
    <w:p w:rsidR="00E01852" w:rsidRDefault="00E01852" w:rsidP="00E01852">
      <w:pPr>
        <w:pStyle w:val="NoSpacing"/>
        <w:numPr>
          <w:ilvl w:val="1"/>
          <w:numId w:val="1"/>
        </w:numPr>
        <w:rPr>
          <w:sz w:val="24"/>
        </w:rPr>
      </w:pPr>
      <w:r>
        <w:rPr>
          <w:sz w:val="24"/>
        </w:rPr>
        <w:t>Periphery contributors are other male or female relatives</w:t>
      </w:r>
    </w:p>
    <w:p w:rsidR="00E01852" w:rsidRDefault="00E01852" w:rsidP="00E01852">
      <w:pPr>
        <w:pStyle w:val="NoSpacing"/>
        <w:numPr>
          <w:ilvl w:val="1"/>
          <w:numId w:val="1"/>
        </w:numPr>
        <w:rPr>
          <w:sz w:val="24"/>
        </w:rPr>
      </w:pPr>
      <w:r>
        <w:rPr>
          <w:sz w:val="24"/>
        </w:rPr>
        <w:t xml:space="preserve">Factors that influence decision making (including the status of each family member in the household, money, disease severity, transportation, </w:t>
      </w:r>
      <w:proofErr w:type="spellStart"/>
      <w:r>
        <w:rPr>
          <w:sz w:val="24"/>
        </w:rPr>
        <w:t>etc</w:t>
      </w:r>
      <w:proofErr w:type="spellEnd"/>
      <w:r>
        <w:rPr>
          <w:sz w:val="24"/>
        </w:rPr>
        <w:t>)</w:t>
      </w:r>
    </w:p>
    <w:p w:rsidR="005B0479" w:rsidRDefault="005B0479" w:rsidP="00E01852">
      <w:pPr>
        <w:pStyle w:val="NoSpacing"/>
        <w:numPr>
          <w:ilvl w:val="1"/>
          <w:numId w:val="1"/>
        </w:numPr>
        <w:rPr>
          <w:sz w:val="24"/>
        </w:rPr>
      </w:pPr>
      <w:r>
        <w:rPr>
          <w:sz w:val="24"/>
        </w:rPr>
        <w:t>Consistently reduced family reaction to a healthy child as ‘happy’ and family reaction to a sick child as ‘worried’</w:t>
      </w:r>
    </w:p>
    <w:p w:rsidR="00E01852" w:rsidRDefault="00E01852" w:rsidP="00E01852">
      <w:pPr>
        <w:pStyle w:val="NoSpacing"/>
        <w:numPr>
          <w:ilvl w:val="0"/>
          <w:numId w:val="1"/>
        </w:numPr>
        <w:rPr>
          <w:sz w:val="24"/>
        </w:rPr>
      </w:pPr>
      <w:r>
        <w:rPr>
          <w:sz w:val="24"/>
        </w:rPr>
        <w:t>Family and community networks</w:t>
      </w:r>
    </w:p>
    <w:p w:rsidR="00E01852" w:rsidRDefault="00E01852" w:rsidP="00E01852">
      <w:pPr>
        <w:pStyle w:val="NoSpacing"/>
        <w:numPr>
          <w:ilvl w:val="1"/>
          <w:numId w:val="1"/>
        </w:numPr>
        <w:rPr>
          <w:sz w:val="24"/>
        </w:rPr>
      </w:pPr>
      <w:r>
        <w:rPr>
          <w:sz w:val="24"/>
        </w:rPr>
        <w:t>Type of support sourced from family and community</w:t>
      </w:r>
    </w:p>
    <w:p w:rsidR="00E01852" w:rsidRDefault="00E01852" w:rsidP="00E01852">
      <w:pPr>
        <w:pStyle w:val="NoSpacing"/>
        <w:numPr>
          <w:ilvl w:val="1"/>
          <w:numId w:val="1"/>
        </w:numPr>
        <w:rPr>
          <w:sz w:val="24"/>
        </w:rPr>
      </w:pPr>
      <w:r>
        <w:rPr>
          <w:sz w:val="24"/>
        </w:rPr>
        <w:t>Willingness and availability of different kinds of support</w:t>
      </w:r>
    </w:p>
    <w:p w:rsidR="00E01852" w:rsidRDefault="00E01852" w:rsidP="00E01852">
      <w:pPr>
        <w:pStyle w:val="NoSpacing"/>
        <w:numPr>
          <w:ilvl w:val="0"/>
          <w:numId w:val="1"/>
        </w:numPr>
        <w:rPr>
          <w:sz w:val="24"/>
        </w:rPr>
      </w:pPr>
      <w:r>
        <w:rPr>
          <w:sz w:val="24"/>
        </w:rPr>
        <w:t>Health seeking steps</w:t>
      </w:r>
    </w:p>
    <w:p w:rsidR="00E01852" w:rsidRDefault="00E01852" w:rsidP="00E01852">
      <w:pPr>
        <w:pStyle w:val="NoSpacing"/>
        <w:numPr>
          <w:ilvl w:val="1"/>
          <w:numId w:val="1"/>
        </w:numPr>
        <w:rPr>
          <w:sz w:val="24"/>
        </w:rPr>
      </w:pPr>
      <w:r>
        <w:rPr>
          <w:sz w:val="24"/>
        </w:rPr>
        <w:t xml:space="preserve">Process of health seeking typically follows: home remedies and self-medication </w:t>
      </w:r>
      <w:r w:rsidRPr="00E01852">
        <w:rPr>
          <w:sz w:val="24"/>
        </w:rPr>
        <w:sym w:font="Wingdings" w:char="F0E0"/>
      </w:r>
      <w:r>
        <w:rPr>
          <w:sz w:val="24"/>
        </w:rPr>
        <w:t xml:space="preserve"> government hospital if poor </w:t>
      </w:r>
      <w:r w:rsidRPr="00E01852">
        <w:rPr>
          <w:sz w:val="24"/>
        </w:rPr>
        <w:sym w:font="Wingdings" w:char="F0E0"/>
      </w:r>
      <w:r>
        <w:rPr>
          <w:sz w:val="24"/>
        </w:rPr>
        <w:t xml:space="preserve"> private clinic (poor will borrow money to get to private hospital) </w:t>
      </w:r>
      <w:r w:rsidRPr="00E01852">
        <w:rPr>
          <w:sz w:val="24"/>
        </w:rPr>
        <w:sym w:font="Wingdings" w:char="F0E0"/>
      </w:r>
      <w:r>
        <w:rPr>
          <w:sz w:val="24"/>
        </w:rPr>
        <w:t xml:space="preserve"> big hospital in city (Hyderabad) </w:t>
      </w:r>
      <w:r w:rsidRPr="00E01852">
        <w:rPr>
          <w:sz w:val="24"/>
        </w:rPr>
        <w:sym w:font="Wingdings" w:char="F0E0"/>
      </w:r>
      <w:r>
        <w:rPr>
          <w:sz w:val="24"/>
        </w:rPr>
        <w:t xml:space="preserve"> trust in God/spiritual healer intermittently during the process or as a last resort</w:t>
      </w:r>
    </w:p>
    <w:p w:rsidR="00E01852" w:rsidRDefault="00E01852" w:rsidP="00E01852">
      <w:pPr>
        <w:pStyle w:val="NoSpacing"/>
        <w:numPr>
          <w:ilvl w:val="1"/>
          <w:numId w:val="1"/>
        </w:numPr>
        <w:rPr>
          <w:sz w:val="24"/>
        </w:rPr>
      </w:pPr>
      <w:r>
        <w:rPr>
          <w:sz w:val="24"/>
        </w:rPr>
        <w:t>Process relies heavily on finances (each step becomes gradually more expensive)</w:t>
      </w:r>
    </w:p>
    <w:p w:rsidR="00E01852" w:rsidRDefault="00E01852" w:rsidP="00E01852">
      <w:pPr>
        <w:pStyle w:val="NoSpacing"/>
        <w:numPr>
          <w:ilvl w:val="1"/>
          <w:numId w:val="1"/>
        </w:numPr>
        <w:rPr>
          <w:sz w:val="24"/>
        </w:rPr>
      </w:pPr>
      <w:r>
        <w:rPr>
          <w:sz w:val="24"/>
        </w:rPr>
        <w:t xml:space="preserve">Justification and decision maker behind each step </w:t>
      </w:r>
    </w:p>
    <w:p w:rsidR="00E01852" w:rsidRDefault="00E01852" w:rsidP="00E01852">
      <w:pPr>
        <w:pStyle w:val="NoSpacing"/>
        <w:numPr>
          <w:ilvl w:val="0"/>
          <w:numId w:val="1"/>
        </w:numPr>
        <w:rPr>
          <w:sz w:val="24"/>
        </w:rPr>
      </w:pPr>
      <w:r>
        <w:rPr>
          <w:sz w:val="24"/>
        </w:rPr>
        <w:t>Perceptions of doctors</w:t>
      </w:r>
    </w:p>
    <w:p w:rsidR="00E01852" w:rsidRDefault="00315E05" w:rsidP="00E01852">
      <w:pPr>
        <w:pStyle w:val="NoSpacing"/>
        <w:numPr>
          <w:ilvl w:val="1"/>
          <w:numId w:val="1"/>
        </w:numPr>
        <w:rPr>
          <w:sz w:val="24"/>
        </w:rPr>
      </w:pPr>
      <w:r>
        <w:rPr>
          <w:sz w:val="24"/>
        </w:rPr>
        <w:t xml:space="preserve">Complex perceptions of doctors by caregivers that depends on numerous factors (past experience, finances, status in society, </w:t>
      </w:r>
      <w:proofErr w:type="spellStart"/>
      <w:r>
        <w:rPr>
          <w:sz w:val="24"/>
        </w:rPr>
        <w:t>etc</w:t>
      </w:r>
      <w:proofErr w:type="spellEnd"/>
      <w:r>
        <w:rPr>
          <w:sz w:val="24"/>
        </w:rPr>
        <w:t>)</w:t>
      </w:r>
    </w:p>
    <w:p w:rsidR="00315E05" w:rsidRDefault="00315E05" w:rsidP="00E01852">
      <w:pPr>
        <w:pStyle w:val="NoSpacing"/>
        <w:numPr>
          <w:ilvl w:val="1"/>
          <w:numId w:val="1"/>
        </w:numPr>
        <w:rPr>
          <w:sz w:val="24"/>
        </w:rPr>
      </w:pPr>
      <w:r>
        <w:rPr>
          <w:sz w:val="24"/>
        </w:rPr>
        <w:t>Awareness of the health system (ex. caregivers know that some doctors work for government hospitals and private clinics, and they identify differences in care depending on what setting the doctor is working)</w:t>
      </w:r>
    </w:p>
    <w:p w:rsidR="00315E05" w:rsidRDefault="00315E05" w:rsidP="00315E05">
      <w:pPr>
        <w:pStyle w:val="NoSpacing"/>
        <w:numPr>
          <w:ilvl w:val="1"/>
          <w:numId w:val="1"/>
        </w:numPr>
        <w:rPr>
          <w:sz w:val="24"/>
        </w:rPr>
      </w:pPr>
      <w:r>
        <w:rPr>
          <w:sz w:val="24"/>
        </w:rPr>
        <w:t>Discussion of government vs. private doctors/settings</w:t>
      </w:r>
    </w:p>
    <w:p w:rsidR="00EF4516" w:rsidRDefault="00EF4516" w:rsidP="00EF4516">
      <w:pPr>
        <w:pStyle w:val="NoSpacing"/>
        <w:numPr>
          <w:ilvl w:val="2"/>
          <w:numId w:val="1"/>
        </w:numPr>
        <w:rPr>
          <w:sz w:val="24"/>
        </w:rPr>
      </w:pPr>
      <w:r>
        <w:rPr>
          <w:sz w:val="24"/>
        </w:rPr>
        <w:t xml:space="preserve"> Cannot label one as generally good or bad, caregivers discussed the pros/cons of each</w:t>
      </w:r>
    </w:p>
    <w:p w:rsidR="00315E05" w:rsidRDefault="00315E05" w:rsidP="00315E05">
      <w:pPr>
        <w:pStyle w:val="NoSpacing"/>
        <w:numPr>
          <w:ilvl w:val="1"/>
          <w:numId w:val="1"/>
        </w:numPr>
        <w:rPr>
          <w:sz w:val="24"/>
        </w:rPr>
      </w:pPr>
      <w:r>
        <w:rPr>
          <w:sz w:val="24"/>
        </w:rPr>
        <w:lastRenderedPageBreak/>
        <w:t xml:space="preserve">Qualities and expectations of doctors – varies depending on caregiver speaking (ex. fathers are more </w:t>
      </w:r>
      <w:r w:rsidR="00C95133">
        <w:rPr>
          <w:sz w:val="24"/>
        </w:rPr>
        <w:t>vocal/disillusioned/angry about doctors when they are living in poverty)</w:t>
      </w:r>
    </w:p>
    <w:p w:rsidR="00C95133" w:rsidRDefault="00C95133" w:rsidP="00C95133">
      <w:pPr>
        <w:pStyle w:val="NoSpacing"/>
        <w:numPr>
          <w:ilvl w:val="0"/>
          <w:numId w:val="1"/>
        </w:numPr>
        <w:rPr>
          <w:sz w:val="24"/>
        </w:rPr>
      </w:pPr>
      <w:r>
        <w:rPr>
          <w:sz w:val="24"/>
        </w:rPr>
        <w:t>Care management</w:t>
      </w:r>
    </w:p>
    <w:p w:rsidR="00C95133" w:rsidRDefault="00C95133" w:rsidP="00C95133">
      <w:pPr>
        <w:pStyle w:val="NoSpacing"/>
        <w:numPr>
          <w:ilvl w:val="1"/>
          <w:numId w:val="1"/>
        </w:numPr>
        <w:rPr>
          <w:sz w:val="24"/>
        </w:rPr>
      </w:pPr>
      <w:r>
        <w:rPr>
          <w:sz w:val="24"/>
        </w:rPr>
        <w:t>Responsibilities of family members varies during care management</w:t>
      </w:r>
    </w:p>
    <w:p w:rsidR="00C95133" w:rsidRDefault="00C95133" w:rsidP="00C95133">
      <w:pPr>
        <w:pStyle w:val="NoSpacing"/>
        <w:numPr>
          <w:ilvl w:val="1"/>
          <w:numId w:val="1"/>
        </w:numPr>
        <w:rPr>
          <w:sz w:val="24"/>
        </w:rPr>
      </w:pPr>
      <w:r>
        <w:rPr>
          <w:sz w:val="24"/>
        </w:rPr>
        <w:t>Types of support necessary during care management and difficulties faced</w:t>
      </w:r>
    </w:p>
    <w:p w:rsidR="00C95133" w:rsidRDefault="00C95133" w:rsidP="00C95133">
      <w:pPr>
        <w:pStyle w:val="NoSpacing"/>
        <w:rPr>
          <w:sz w:val="24"/>
        </w:rPr>
      </w:pPr>
    </w:p>
    <w:p w:rsidR="00C95133" w:rsidRDefault="00C95133" w:rsidP="00C95133">
      <w:pPr>
        <w:pStyle w:val="NoSpacing"/>
        <w:rPr>
          <w:sz w:val="24"/>
          <w:u w:val="single"/>
        </w:rPr>
      </w:pPr>
      <w:r>
        <w:rPr>
          <w:sz w:val="24"/>
          <w:u w:val="single"/>
        </w:rPr>
        <w:t>Contextual cross-cutting themes</w:t>
      </w:r>
    </w:p>
    <w:p w:rsidR="00C95133" w:rsidRDefault="00C95133" w:rsidP="00C95133">
      <w:pPr>
        <w:pStyle w:val="NoSpacing"/>
        <w:rPr>
          <w:sz w:val="24"/>
        </w:rPr>
      </w:pPr>
    </w:p>
    <w:p w:rsidR="00C95133" w:rsidRDefault="00C95133" w:rsidP="00C95133">
      <w:pPr>
        <w:pStyle w:val="NoSpacing"/>
        <w:numPr>
          <w:ilvl w:val="0"/>
          <w:numId w:val="2"/>
        </w:numPr>
        <w:rPr>
          <w:sz w:val="24"/>
        </w:rPr>
      </w:pPr>
      <w:r>
        <w:rPr>
          <w:sz w:val="24"/>
        </w:rPr>
        <w:t>Gender dynamics and family structure</w:t>
      </w:r>
    </w:p>
    <w:p w:rsidR="00C95133" w:rsidRDefault="00C95133" w:rsidP="00C95133">
      <w:pPr>
        <w:pStyle w:val="NoSpacing"/>
        <w:numPr>
          <w:ilvl w:val="1"/>
          <w:numId w:val="2"/>
        </w:numPr>
        <w:rPr>
          <w:sz w:val="24"/>
        </w:rPr>
      </w:pPr>
      <w:r>
        <w:rPr>
          <w:sz w:val="24"/>
        </w:rPr>
        <w:t>Women’s status in the household is deeply relevant the care giving process</w:t>
      </w:r>
    </w:p>
    <w:p w:rsidR="00C95133" w:rsidRDefault="00C95133" w:rsidP="00C95133">
      <w:pPr>
        <w:pStyle w:val="NoSpacing"/>
        <w:numPr>
          <w:ilvl w:val="2"/>
          <w:numId w:val="2"/>
        </w:numPr>
        <w:rPr>
          <w:sz w:val="24"/>
        </w:rPr>
      </w:pPr>
      <w:r>
        <w:rPr>
          <w:sz w:val="24"/>
        </w:rPr>
        <w:t xml:space="preserve"> Gender immobility reduces female movement </w:t>
      </w:r>
    </w:p>
    <w:p w:rsidR="00C95133" w:rsidRDefault="00C95133" w:rsidP="00C95133">
      <w:pPr>
        <w:pStyle w:val="NoSpacing"/>
        <w:numPr>
          <w:ilvl w:val="2"/>
          <w:numId w:val="2"/>
        </w:numPr>
        <w:rPr>
          <w:sz w:val="24"/>
        </w:rPr>
      </w:pPr>
      <w:r>
        <w:rPr>
          <w:sz w:val="24"/>
        </w:rPr>
        <w:t xml:space="preserve"> Burden of workload disproportionately placed on mothers at every social status (women in poverty have the additional burden of working to support income of household)</w:t>
      </w:r>
    </w:p>
    <w:p w:rsidR="00C95133" w:rsidRDefault="00C95133" w:rsidP="00C95133">
      <w:pPr>
        <w:pStyle w:val="NoSpacing"/>
        <w:numPr>
          <w:ilvl w:val="2"/>
          <w:numId w:val="2"/>
        </w:numPr>
        <w:rPr>
          <w:sz w:val="24"/>
        </w:rPr>
      </w:pPr>
      <w:r>
        <w:rPr>
          <w:sz w:val="24"/>
        </w:rPr>
        <w:t xml:space="preserve"> Mothers status evolves depending on income level (ex. in the poorest households where</w:t>
      </w:r>
      <w:r w:rsidR="0075671A">
        <w:rPr>
          <w:sz w:val="24"/>
        </w:rPr>
        <w:t xml:space="preserve"> women have to work, they gain more decision making power)</w:t>
      </w:r>
    </w:p>
    <w:p w:rsidR="0075671A" w:rsidRDefault="0075671A" w:rsidP="0075671A">
      <w:pPr>
        <w:pStyle w:val="NoSpacing"/>
        <w:numPr>
          <w:ilvl w:val="1"/>
          <w:numId w:val="2"/>
        </w:numPr>
        <w:rPr>
          <w:sz w:val="24"/>
        </w:rPr>
      </w:pPr>
      <w:r>
        <w:rPr>
          <w:sz w:val="24"/>
        </w:rPr>
        <w:t>Daughter-in-law vs. mother-in-law family dynamic</w:t>
      </w:r>
    </w:p>
    <w:p w:rsidR="0075671A" w:rsidRDefault="0075671A" w:rsidP="0075671A">
      <w:pPr>
        <w:pStyle w:val="NoSpacing"/>
        <w:numPr>
          <w:ilvl w:val="2"/>
          <w:numId w:val="2"/>
        </w:numPr>
        <w:rPr>
          <w:sz w:val="24"/>
        </w:rPr>
      </w:pPr>
      <w:r>
        <w:rPr>
          <w:sz w:val="24"/>
        </w:rPr>
        <w:t xml:space="preserve"> Mother-in-law perceptions of daughter-in-law dictate care giving direction </w:t>
      </w:r>
    </w:p>
    <w:p w:rsidR="0075671A" w:rsidRDefault="0075671A" w:rsidP="0075671A">
      <w:pPr>
        <w:pStyle w:val="NoSpacing"/>
        <w:numPr>
          <w:ilvl w:val="2"/>
          <w:numId w:val="2"/>
        </w:numPr>
        <w:rPr>
          <w:sz w:val="24"/>
        </w:rPr>
      </w:pPr>
      <w:r>
        <w:rPr>
          <w:sz w:val="24"/>
        </w:rPr>
        <w:t xml:space="preserve"> Opinions of the mother-in-law are always considered out of respect (even if the mother and father of the child do not agree)</w:t>
      </w:r>
    </w:p>
    <w:p w:rsidR="0075671A" w:rsidRDefault="0075671A" w:rsidP="0075671A">
      <w:pPr>
        <w:pStyle w:val="NoSpacing"/>
        <w:numPr>
          <w:ilvl w:val="2"/>
          <w:numId w:val="2"/>
        </w:numPr>
        <w:rPr>
          <w:sz w:val="24"/>
        </w:rPr>
      </w:pPr>
      <w:r>
        <w:rPr>
          <w:sz w:val="24"/>
        </w:rPr>
        <w:t xml:space="preserve"> Dominance of mother-in-law influences the status of daughter-in-law in the household</w:t>
      </w:r>
    </w:p>
    <w:p w:rsidR="009948AB" w:rsidRDefault="009948AB" w:rsidP="0075671A">
      <w:pPr>
        <w:pStyle w:val="NoSpacing"/>
        <w:numPr>
          <w:ilvl w:val="2"/>
          <w:numId w:val="2"/>
        </w:numPr>
        <w:rPr>
          <w:sz w:val="24"/>
        </w:rPr>
      </w:pPr>
      <w:r>
        <w:rPr>
          <w:sz w:val="24"/>
        </w:rPr>
        <w:t xml:space="preserve"> Mother blaming is common, often by mother-in laws – some mothers exhibit self-blame (ex. calling themselves lazy or incapable)</w:t>
      </w:r>
    </w:p>
    <w:p w:rsidR="0075671A" w:rsidRDefault="0075671A" w:rsidP="0075671A">
      <w:pPr>
        <w:pStyle w:val="NoSpacing"/>
        <w:numPr>
          <w:ilvl w:val="1"/>
          <w:numId w:val="2"/>
        </w:numPr>
        <w:rPr>
          <w:sz w:val="24"/>
        </w:rPr>
      </w:pPr>
      <w:r>
        <w:rPr>
          <w:sz w:val="24"/>
        </w:rPr>
        <w:t>Shared family structure</w:t>
      </w:r>
    </w:p>
    <w:p w:rsidR="0075671A" w:rsidRDefault="0075671A" w:rsidP="0075671A">
      <w:pPr>
        <w:pStyle w:val="NoSpacing"/>
        <w:numPr>
          <w:ilvl w:val="2"/>
          <w:numId w:val="2"/>
        </w:numPr>
        <w:rPr>
          <w:sz w:val="24"/>
        </w:rPr>
      </w:pPr>
      <w:r>
        <w:rPr>
          <w:sz w:val="24"/>
        </w:rPr>
        <w:t xml:space="preserve"> </w:t>
      </w:r>
      <w:r w:rsidR="00E30CCC">
        <w:rPr>
          <w:sz w:val="24"/>
        </w:rPr>
        <w:t>Influences the number of decision-makers in the household</w:t>
      </w:r>
      <w:r w:rsidR="00CD3285">
        <w:rPr>
          <w:sz w:val="24"/>
        </w:rPr>
        <w:t>, dilutes the influence of mother and father</w:t>
      </w:r>
    </w:p>
    <w:p w:rsidR="00E30CCC" w:rsidRDefault="00E30CCC" w:rsidP="0075671A">
      <w:pPr>
        <w:pStyle w:val="NoSpacing"/>
        <w:numPr>
          <w:ilvl w:val="2"/>
          <w:numId w:val="2"/>
        </w:numPr>
        <w:rPr>
          <w:sz w:val="24"/>
        </w:rPr>
      </w:pPr>
      <w:r>
        <w:rPr>
          <w:sz w:val="24"/>
        </w:rPr>
        <w:t xml:space="preserve"> Disperses the responsibilities among various members (although key members remain mother, father, and mother-in-law)</w:t>
      </w:r>
    </w:p>
    <w:p w:rsidR="00E30CCC" w:rsidRDefault="00E30CCC" w:rsidP="0075671A">
      <w:pPr>
        <w:pStyle w:val="NoSpacing"/>
        <w:numPr>
          <w:ilvl w:val="2"/>
          <w:numId w:val="2"/>
        </w:numPr>
        <w:rPr>
          <w:sz w:val="24"/>
        </w:rPr>
      </w:pPr>
      <w:r>
        <w:rPr>
          <w:sz w:val="24"/>
        </w:rPr>
        <w:t xml:space="preserve"> Involves male relatives (uncles, grandfathers) to assist in accompanying child to doctor</w:t>
      </w:r>
    </w:p>
    <w:p w:rsidR="00E30CCC" w:rsidRDefault="00E30CCC" w:rsidP="0075671A">
      <w:pPr>
        <w:pStyle w:val="NoSpacing"/>
        <w:numPr>
          <w:ilvl w:val="2"/>
          <w:numId w:val="2"/>
        </w:numPr>
        <w:rPr>
          <w:sz w:val="24"/>
        </w:rPr>
      </w:pPr>
      <w:r>
        <w:rPr>
          <w:sz w:val="24"/>
        </w:rPr>
        <w:t xml:space="preserve"> Involves female relatives (sisters, aunts) to assist in assuming additional household responsibilities when child is sick</w:t>
      </w:r>
    </w:p>
    <w:p w:rsidR="00FF00BD" w:rsidRDefault="00FF00BD" w:rsidP="0075671A">
      <w:pPr>
        <w:pStyle w:val="NoSpacing"/>
        <w:numPr>
          <w:ilvl w:val="2"/>
          <w:numId w:val="2"/>
        </w:numPr>
        <w:rPr>
          <w:sz w:val="24"/>
        </w:rPr>
      </w:pPr>
      <w:r>
        <w:rPr>
          <w:sz w:val="24"/>
        </w:rPr>
        <w:t xml:space="preserve"> Influences the type of support available to parents of a sick child (ex. financial, pragmatic, emotional</w:t>
      </w:r>
      <w:r w:rsidR="00CD3285">
        <w:rPr>
          <w:sz w:val="24"/>
        </w:rPr>
        <w:t>, knowledge</w:t>
      </w:r>
      <w:r>
        <w:rPr>
          <w:sz w:val="24"/>
        </w:rPr>
        <w:t xml:space="preserve"> support)</w:t>
      </w:r>
    </w:p>
    <w:p w:rsidR="00DD4076" w:rsidRDefault="00DD4076" w:rsidP="00DD4076">
      <w:pPr>
        <w:pStyle w:val="NoSpacing"/>
        <w:numPr>
          <w:ilvl w:val="1"/>
          <w:numId w:val="2"/>
        </w:numPr>
        <w:rPr>
          <w:sz w:val="24"/>
        </w:rPr>
      </w:pPr>
      <w:r>
        <w:rPr>
          <w:sz w:val="24"/>
        </w:rPr>
        <w:t>Father experience</w:t>
      </w:r>
    </w:p>
    <w:p w:rsidR="00DD4076" w:rsidRDefault="00DD4076" w:rsidP="00DD4076">
      <w:pPr>
        <w:pStyle w:val="NoSpacing"/>
        <w:numPr>
          <w:ilvl w:val="2"/>
          <w:numId w:val="2"/>
        </w:numPr>
        <w:rPr>
          <w:sz w:val="24"/>
        </w:rPr>
      </w:pPr>
      <w:r>
        <w:rPr>
          <w:sz w:val="24"/>
        </w:rPr>
        <w:t xml:space="preserve"> Fathers typically detached from the details of the care giving process, and make reference to the innateness of caregiving for mothers </w:t>
      </w:r>
    </w:p>
    <w:p w:rsidR="00DD4076" w:rsidRDefault="00DD4076" w:rsidP="00DD4076">
      <w:pPr>
        <w:pStyle w:val="NoSpacing"/>
        <w:numPr>
          <w:ilvl w:val="2"/>
          <w:numId w:val="2"/>
        </w:numPr>
        <w:rPr>
          <w:sz w:val="24"/>
        </w:rPr>
      </w:pPr>
      <w:r>
        <w:rPr>
          <w:sz w:val="24"/>
        </w:rPr>
        <w:lastRenderedPageBreak/>
        <w:t xml:space="preserve"> Fathers either buckling under the pressure of supporting a family (exhibit exhaustion and desperateness) or seemingly unaffected by the stress of care giving </w:t>
      </w:r>
    </w:p>
    <w:p w:rsidR="00DD4076" w:rsidRDefault="00DD4076" w:rsidP="00DD4076">
      <w:pPr>
        <w:pStyle w:val="NoSpacing"/>
        <w:numPr>
          <w:ilvl w:val="2"/>
          <w:numId w:val="2"/>
        </w:numPr>
        <w:rPr>
          <w:sz w:val="24"/>
        </w:rPr>
      </w:pPr>
      <w:r>
        <w:rPr>
          <w:sz w:val="24"/>
        </w:rPr>
        <w:t xml:space="preserve"> Fathers were more connected to a sense of community or empowerment </w:t>
      </w:r>
    </w:p>
    <w:p w:rsidR="007506A6" w:rsidRDefault="007506A6" w:rsidP="00DD4076">
      <w:pPr>
        <w:pStyle w:val="NoSpacing"/>
        <w:numPr>
          <w:ilvl w:val="2"/>
          <w:numId w:val="2"/>
        </w:numPr>
        <w:rPr>
          <w:sz w:val="24"/>
        </w:rPr>
      </w:pPr>
      <w:r>
        <w:rPr>
          <w:sz w:val="24"/>
        </w:rPr>
        <w:t xml:space="preserve"> Some fathers were more censored about their hardships (ex. one father described himself as a farmer, only in the interview with his wife did we learn he is a laborer who has to find work on other peoples farms every day)</w:t>
      </w:r>
      <w:r w:rsidR="00A97E0F">
        <w:rPr>
          <w:sz w:val="24"/>
        </w:rPr>
        <w:t xml:space="preserve"> – seems there was a sense of pride to protect</w:t>
      </w:r>
    </w:p>
    <w:p w:rsidR="00FF00BD" w:rsidRDefault="00CD3285" w:rsidP="00CD3285">
      <w:pPr>
        <w:pStyle w:val="NoSpacing"/>
        <w:numPr>
          <w:ilvl w:val="0"/>
          <w:numId w:val="2"/>
        </w:numPr>
        <w:rPr>
          <w:sz w:val="24"/>
        </w:rPr>
      </w:pPr>
      <w:r>
        <w:rPr>
          <w:sz w:val="24"/>
        </w:rPr>
        <w:t>Finances are the crux of the care giver process</w:t>
      </w:r>
    </w:p>
    <w:p w:rsidR="00CD3285" w:rsidRDefault="00CD3285" w:rsidP="00CD3285">
      <w:pPr>
        <w:pStyle w:val="NoSpacing"/>
        <w:numPr>
          <w:ilvl w:val="1"/>
          <w:numId w:val="2"/>
        </w:numPr>
        <w:rPr>
          <w:sz w:val="24"/>
        </w:rPr>
      </w:pPr>
      <w:r>
        <w:rPr>
          <w:sz w:val="24"/>
        </w:rPr>
        <w:t>Financial support was unanimously desired – even when asking what ‘help’ someone would need they always refer to financial support, other types of support require more probing</w:t>
      </w:r>
    </w:p>
    <w:p w:rsidR="00CD3285" w:rsidRDefault="00CD3285" w:rsidP="00CD3285">
      <w:pPr>
        <w:pStyle w:val="NoSpacing"/>
        <w:numPr>
          <w:ilvl w:val="2"/>
          <w:numId w:val="2"/>
        </w:numPr>
        <w:rPr>
          <w:sz w:val="24"/>
        </w:rPr>
      </w:pPr>
      <w:r>
        <w:rPr>
          <w:sz w:val="24"/>
        </w:rPr>
        <w:t xml:space="preserve"> Borrowing money is a major step in the health seeking process</w:t>
      </w:r>
    </w:p>
    <w:p w:rsidR="00CD3285" w:rsidRDefault="00CD3285" w:rsidP="00CD3285">
      <w:pPr>
        <w:pStyle w:val="NoSpacing"/>
        <w:numPr>
          <w:ilvl w:val="1"/>
          <w:numId w:val="2"/>
        </w:numPr>
        <w:rPr>
          <w:sz w:val="24"/>
        </w:rPr>
      </w:pPr>
      <w:r>
        <w:rPr>
          <w:sz w:val="24"/>
        </w:rPr>
        <w:t>The person who makes money has the decision-making power (in poor households where women have to work, the mother has more control over decision-making)</w:t>
      </w:r>
    </w:p>
    <w:p w:rsidR="00CD3285" w:rsidRDefault="00CD3285" w:rsidP="00CD3285">
      <w:pPr>
        <w:pStyle w:val="NoSpacing"/>
        <w:numPr>
          <w:ilvl w:val="2"/>
          <w:numId w:val="2"/>
        </w:numPr>
        <w:rPr>
          <w:sz w:val="24"/>
        </w:rPr>
      </w:pPr>
      <w:r>
        <w:rPr>
          <w:sz w:val="24"/>
        </w:rPr>
        <w:t xml:space="preserve"> Changes the status of the mother/daughter-in-law in the household</w:t>
      </w:r>
    </w:p>
    <w:p w:rsidR="00CD3285" w:rsidRDefault="00CD3285" w:rsidP="00CD3285">
      <w:pPr>
        <w:pStyle w:val="NoSpacing"/>
        <w:numPr>
          <w:ilvl w:val="1"/>
          <w:numId w:val="2"/>
        </w:numPr>
        <w:rPr>
          <w:sz w:val="24"/>
        </w:rPr>
      </w:pPr>
      <w:r>
        <w:rPr>
          <w:sz w:val="24"/>
        </w:rPr>
        <w:t xml:space="preserve">Influences the </w:t>
      </w:r>
      <w:r w:rsidR="00DD4076">
        <w:rPr>
          <w:sz w:val="24"/>
        </w:rPr>
        <w:t>health seeking and care management</w:t>
      </w:r>
      <w:r>
        <w:rPr>
          <w:sz w:val="24"/>
        </w:rPr>
        <w:t xml:space="preserve"> process </w:t>
      </w:r>
    </w:p>
    <w:p w:rsidR="00CD3285" w:rsidRDefault="00CD3285" w:rsidP="00CD3285">
      <w:pPr>
        <w:pStyle w:val="NoSpacing"/>
        <w:numPr>
          <w:ilvl w:val="2"/>
          <w:numId w:val="2"/>
        </w:numPr>
        <w:rPr>
          <w:sz w:val="24"/>
        </w:rPr>
      </w:pPr>
      <w:r>
        <w:rPr>
          <w:sz w:val="24"/>
        </w:rPr>
        <w:t xml:space="preserve"> Influences the choice of doctor</w:t>
      </w:r>
      <w:r w:rsidR="009948AB">
        <w:rPr>
          <w:sz w:val="24"/>
        </w:rPr>
        <w:t xml:space="preserve"> and the expectations you have on that doctor</w:t>
      </w:r>
      <w:r>
        <w:rPr>
          <w:sz w:val="24"/>
        </w:rPr>
        <w:t xml:space="preserve"> (ex. government doctor you get free consult and medicines, private doctor you have to pay for both)</w:t>
      </w:r>
      <w:r w:rsidR="009948AB">
        <w:rPr>
          <w:sz w:val="24"/>
        </w:rPr>
        <w:t xml:space="preserve"> – when you have to pay for something you put more value in the service/product you’re buying</w:t>
      </w:r>
    </w:p>
    <w:p w:rsidR="00CD3285" w:rsidRDefault="00CD3285" w:rsidP="00CD3285">
      <w:pPr>
        <w:pStyle w:val="NoSpacing"/>
        <w:numPr>
          <w:ilvl w:val="2"/>
          <w:numId w:val="2"/>
        </w:numPr>
        <w:rPr>
          <w:sz w:val="24"/>
        </w:rPr>
      </w:pPr>
      <w:r>
        <w:rPr>
          <w:sz w:val="24"/>
        </w:rPr>
        <w:t xml:space="preserve"> Influences the amount of medicines given to child (ex. if a full dose isn’t afforded then they will give half dose, if that’s not afforded they will give a quarter dose, </w:t>
      </w:r>
      <w:proofErr w:type="spellStart"/>
      <w:r>
        <w:rPr>
          <w:sz w:val="24"/>
        </w:rPr>
        <w:t>etc</w:t>
      </w:r>
      <w:proofErr w:type="spellEnd"/>
      <w:r>
        <w:rPr>
          <w:sz w:val="24"/>
        </w:rPr>
        <w:t>)</w:t>
      </w:r>
    </w:p>
    <w:p w:rsidR="00CD3285" w:rsidRDefault="00DD4076" w:rsidP="00CD3285">
      <w:pPr>
        <w:pStyle w:val="NoSpacing"/>
        <w:numPr>
          <w:ilvl w:val="2"/>
          <w:numId w:val="2"/>
        </w:numPr>
        <w:rPr>
          <w:sz w:val="24"/>
        </w:rPr>
      </w:pPr>
      <w:r>
        <w:rPr>
          <w:sz w:val="24"/>
        </w:rPr>
        <w:t xml:space="preserve"> Influences access to care in terms of transportation (ex. will influence if caregivers walk, take a bus or a cab)</w:t>
      </w:r>
    </w:p>
    <w:p w:rsidR="00DD4076" w:rsidRDefault="00DD4076" w:rsidP="00CD3285">
      <w:pPr>
        <w:pStyle w:val="NoSpacing"/>
        <w:numPr>
          <w:ilvl w:val="2"/>
          <w:numId w:val="2"/>
        </w:numPr>
        <w:rPr>
          <w:sz w:val="24"/>
        </w:rPr>
      </w:pPr>
      <w:r>
        <w:rPr>
          <w:sz w:val="24"/>
        </w:rPr>
        <w:t xml:space="preserve"> Influences the overall steps in health seeking – caregivers make decisions that save money, progressively required to spend more money</w:t>
      </w:r>
    </w:p>
    <w:p w:rsidR="00DD4076" w:rsidRDefault="0054560A" w:rsidP="00DD4076">
      <w:pPr>
        <w:pStyle w:val="NoSpacing"/>
        <w:numPr>
          <w:ilvl w:val="0"/>
          <w:numId w:val="2"/>
        </w:numPr>
        <w:rPr>
          <w:sz w:val="24"/>
        </w:rPr>
      </w:pPr>
      <w:r>
        <w:rPr>
          <w:sz w:val="24"/>
        </w:rPr>
        <w:t>Myths</w:t>
      </w:r>
    </w:p>
    <w:p w:rsidR="0054560A" w:rsidRDefault="0054560A" w:rsidP="0054560A">
      <w:pPr>
        <w:pStyle w:val="NoSpacing"/>
        <w:numPr>
          <w:ilvl w:val="1"/>
          <w:numId w:val="2"/>
        </w:numPr>
        <w:rPr>
          <w:sz w:val="24"/>
        </w:rPr>
      </w:pPr>
      <w:r>
        <w:rPr>
          <w:sz w:val="24"/>
        </w:rPr>
        <w:t xml:space="preserve">Exist regarding the causes and symptoms of pneumonia and diarrhea </w:t>
      </w:r>
    </w:p>
    <w:p w:rsidR="0054560A" w:rsidRDefault="0054560A" w:rsidP="0054560A">
      <w:pPr>
        <w:pStyle w:val="NoSpacing"/>
        <w:numPr>
          <w:ilvl w:val="1"/>
          <w:numId w:val="2"/>
        </w:numPr>
        <w:rPr>
          <w:sz w:val="24"/>
        </w:rPr>
      </w:pPr>
      <w:r>
        <w:rPr>
          <w:sz w:val="24"/>
        </w:rPr>
        <w:t xml:space="preserve">Exist regarding the use of home remedies </w:t>
      </w:r>
    </w:p>
    <w:p w:rsidR="0054560A" w:rsidRDefault="0054560A" w:rsidP="0054560A">
      <w:pPr>
        <w:pStyle w:val="NoSpacing"/>
        <w:numPr>
          <w:ilvl w:val="1"/>
          <w:numId w:val="2"/>
        </w:numPr>
        <w:rPr>
          <w:sz w:val="24"/>
        </w:rPr>
      </w:pPr>
      <w:r>
        <w:rPr>
          <w:sz w:val="24"/>
        </w:rPr>
        <w:t xml:space="preserve">Myths perpetuate a way of </w:t>
      </w:r>
      <w:r w:rsidR="009948AB">
        <w:rPr>
          <w:sz w:val="24"/>
        </w:rPr>
        <w:t xml:space="preserve">care giving that can often inhibit appropriate health seeking </w:t>
      </w:r>
      <w:r w:rsidR="005B0479">
        <w:rPr>
          <w:sz w:val="24"/>
        </w:rPr>
        <w:t>– in some care givers it narrowed their willingness to see other health seeking alternatives</w:t>
      </w:r>
    </w:p>
    <w:p w:rsidR="005B0479" w:rsidRDefault="007506A6" w:rsidP="005B0479">
      <w:pPr>
        <w:pStyle w:val="NoSpacing"/>
        <w:numPr>
          <w:ilvl w:val="0"/>
          <w:numId w:val="2"/>
        </w:numPr>
        <w:rPr>
          <w:sz w:val="24"/>
        </w:rPr>
      </w:pPr>
      <w:r>
        <w:rPr>
          <w:sz w:val="24"/>
        </w:rPr>
        <w:t>Façade of being alright</w:t>
      </w:r>
    </w:p>
    <w:p w:rsidR="007506A6" w:rsidRDefault="007506A6" w:rsidP="007506A6">
      <w:pPr>
        <w:pStyle w:val="NoSpacing"/>
        <w:numPr>
          <w:ilvl w:val="1"/>
          <w:numId w:val="2"/>
        </w:numPr>
        <w:rPr>
          <w:sz w:val="24"/>
        </w:rPr>
      </w:pPr>
      <w:r>
        <w:rPr>
          <w:sz w:val="24"/>
        </w:rPr>
        <w:t>Unprompted at the beginning of many interviews, caregivers said something along the lines of, “we live health and happy together”</w:t>
      </w:r>
    </w:p>
    <w:p w:rsidR="00A97E0F" w:rsidRDefault="007506A6" w:rsidP="00A97E0F">
      <w:pPr>
        <w:pStyle w:val="NoSpacing"/>
        <w:numPr>
          <w:ilvl w:val="1"/>
          <w:numId w:val="2"/>
        </w:numPr>
        <w:rPr>
          <w:sz w:val="24"/>
        </w:rPr>
      </w:pPr>
      <w:r>
        <w:rPr>
          <w:sz w:val="24"/>
        </w:rPr>
        <w:t>Yet as the interview continued the hardships experienced by the caregiver and their family was candidly revealed</w:t>
      </w:r>
    </w:p>
    <w:p w:rsidR="00A97E0F" w:rsidRDefault="00A97E0F" w:rsidP="00A97E0F">
      <w:pPr>
        <w:pStyle w:val="NoSpacing"/>
        <w:numPr>
          <w:ilvl w:val="1"/>
          <w:numId w:val="2"/>
        </w:numPr>
        <w:rPr>
          <w:sz w:val="24"/>
        </w:rPr>
      </w:pPr>
      <w:r>
        <w:rPr>
          <w:sz w:val="24"/>
        </w:rPr>
        <w:t xml:space="preserve">Caregivers carried these burdens differently </w:t>
      </w:r>
      <w:r w:rsidR="00DB2379">
        <w:rPr>
          <w:sz w:val="24"/>
        </w:rPr>
        <w:t>(characteristics listed below, some caregivers embodied more than one)</w:t>
      </w:r>
    </w:p>
    <w:p w:rsidR="00A97E0F" w:rsidRDefault="00DB2379" w:rsidP="00A97E0F">
      <w:pPr>
        <w:pStyle w:val="NoSpacing"/>
        <w:numPr>
          <w:ilvl w:val="2"/>
          <w:numId w:val="2"/>
        </w:numPr>
        <w:rPr>
          <w:sz w:val="24"/>
        </w:rPr>
      </w:pPr>
      <w:r>
        <w:rPr>
          <w:sz w:val="24"/>
        </w:rPr>
        <w:lastRenderedPageBreak/>
        <w:t xml:space="preserve"> Chaotic and overwhelmed</w:t>
      </w:r>
      <w:r w:rsidR="00A97E0F">
        <w:rPr>
          <w:sz w:val="24"/>
        </w:rPr>
        <w:t xml:space="preserve"> </w:t>
      </w:r>
      <w:r w:rsidR="00204C2B">
        <w:rPr>
          <w:sz w:val="24"/>
        </w:rPr>
        <w:t>- caregiver who</w:t>
      </w:r>
      <w:r w:rsidR="00A97E0F">
        <w:rPr>
          <w:sz w:val="24"/>
        </w:rPr>
        <w:t xml:space="preserve"> were very </w:t>
      </w:r>
      <w:r w:rsidR="00204C2B">
        <w:rPr>
          <w:sz w:val="24"/>
        </w:rPr>
        <w:t>scattered</w:t>
      </w:r>
      <w:r w:rsidR="007500B4">
        <w:rPr>
          <w:sz w:val="24"/>
        </w:rPr>
        <w:t xml:space="preserve"> in their description of their experiences, jumping from story to story, hurriedly explaining various hardships</w:t>
      </w:r>
      <w:r w:rsidR="00204C2B">
        <w:rPr>
          <w:sz w:val="24"/>
        </w:rPr>
        <w:t xml:space="preserve">, </w:t>
      </w:r>
      <w:r w:rsidR="00324CBA">
        <w:rPr>
          <w:sz w:val="24"/>
        </w:rPr>
        <w:t>exuded a desperateness and stress because of their circumstances</w:t>
      </w:r>
    </w:p>
    <w:p w:rsidR="007500B4" w:rsidRDefault="007500B4" w:rsidP="00A97E0F">
      <w:pPr>
        <w:pStyle w:val="NoSpacing"/>
        <w:numPr>
          <w:ilvl w:val="2"/>
          <w:numId w:val="2"/>
        </w:numPr>
        <w:rPr>
          <w:sz w:val="24"/>
        </w:rPr>
      </w:pPr>
      <w:r>
        <w:rPr>
          <w:sz w:val="24"/>
        </w:rPr>
        <w:t xml:space="preserve"> Exhausted –caregivers </w:t>
      </w:r>
      <w:r w:rsidR="00324CBA">
        <w:rPr>
          <w:sz w:val="24"/>
        </w:rPr>
        <w:t xml:space="preserve">who </w:t>
      </w:r>
      <w:r>
        <w:rPr>
          <w:sz w:val="24"/>
        </w:rPr>
        <w:t xml:space="preserve">were </w:t>
      </w:r>
      <w:r w:rsidR="00324CBA">
        <w:rPr>
          <w:sz w:val="24"/>
        </w:rPr>
        <w:t>simply tired as evidenced through</w:t>
      </w:r>
      <w:r>
        <w:rPr>
          <w:sz w:val="24"/>
        </w:rPr>
        <w:t xml:space="preserve"> their body language and dialogue, they were stressed and felt a sense of desperateness but were not chaotic or energized in their speech, rather very soft spoken and fatigued in their descriptions</w:t>
      </w:r>
    </w:p>
    <w:p w:rsidR="007500B4" w:rsidRDefault="00DB2379" w:rsidP="00A97E0F">
      <w:pPr>
        <w:pStyle w:val="NoSpacing"/>
        <w:numPr>
          <w:ilvl w:val="2"/>
          <w:numId w:val="2"/>
        </w:numPr>
        <w:rPr>
          <w:sz w:val="24"/>
        </w:rPr>
      </w:pPr>
      <w:r>
        <w:rPr>
          <w:sz w:val="24"/>
        </w:rPr>
        <w:t xml:space="preserve"> Dominant – caregivers who were forceful in their opinions and overly confident in their rightness, caregivers who knew they had power in the household</w:t>
      </w:r>
    </w:p>
    <w:p w:rsidR="00DB2379" w:rsidRDefault="00DB2379" w:rsidP="00A97E0F">
      <w:pPr>
        <w:pStyle w:val="NoSpacing"/>
        <w:numPr>
          <w:ilvl w:val="2"/>
          <w:numId w:val="2"/>
        </w:numPr>
        <w:rPr>
          <w:sz w:val="24"/>
        </w:rPr>
      </w:pPr>
      <w:r>
        <w:rPr>
          <w:sz w:val="24"/>
        </w:rPr>
        <w:t xml:space="preserve"> Proud – caregivers who were conscious of exuding a certain image of being alright, often seen in men who may feel compelled to illustrate their capacity to support their families (ex. one man insisted on speaking English during the interview despite his difficulty understanding and communicating his thoughts comfortably)</w:t>
      </w:r>
    </w:p>
    <w:p w:rsidR="00DB2379" w:rsidRDefault="00DB2379" w:rsidP="00A97E0F">
      <w:pPr>
        <w:pStyle w:val="NoSpacing"/>
        <w:numPr>
          <w:ilvl w:val="2"/>
          <w:numId w:val="2"/>
        </w:numPr>
        <w:rPr>
          <w:sz w:val="24"/>
        </w:rPr>
      </w:pPr>
      <w:r>
        <w:rPr>
          <w:sz w:val="24"/>
        </w:rPr>
        <w:t xml:space="preserve"> Timid – caregivers who were shy with their opinions and required much probing and encouragement</w:t>
      </w:r>
    </w:p>
    <w:p w:rsidR="00DB2379" w:rsidRDefault="00DB2379" w:rsidP="00A97E0F">
      <w:pPr>
        <w:pStyle w:val="NoSpacing"/>
        <w:numPr>
          <w:ilvl w:val="2"/>
          <w:numId w:val="2"/>
        </w:numPr>
        <w:rPr>
          <w:sz w:val="24"/>
        </w:rPr>
      </w:pPr>
      <w:r>
        <w:rPr>
          <w:sz w:val="24"/>
        </w:rPr>
        <w:t xml:space="preserve"> Calm – caregivers who were reserved and quiet, but comfortable and confident sharing their views and experiences.  </w:t>
      </w:r>
      <w:r w:rsidR="00324CBA">
        <w:rPr>
          <w:sz w:val="24"/>
        </w:rPr>
        <w:t>They m</w:t>
      </w:r>
      <w:r>
        <w:rPr>
          <w:sz w:val="24"/>
        </w:rPr>
        <w:t xml:space="preserve">ay be burdened with many hardships and worries, but remained neutral and composed.  </w:t>
      </w:r>
      <w:r w:rsidR="00B21B2E">
        <w:rPr>
          <w:sz w:val="24"/>
        </w:rPr>
        <w:t>Seemed to exude a mentality of</w:t>
      </w:r>
      <w:r>
        <w:rPr>
          <w:sz w:val="24"/>
        </w:rPr>
        <w:t>, ‘this is how life is so I’ll get on with it’</w:t>
      </w:r>
    </w:p>
    <w:p w:rsidR="0024362F" w:rsidRDefault="0024362F" w:rsidP="00A97E0F">
      <w:pPr>
        <w:pStyle w:val="NoSpacing"/>
        <w:numPr>
          <w:ilvl w:val="2"/>
          <w:numId w:val="2"/>
        </w:numPr>
        <w:rPr>
          <w:sz w:val="24"/>
        </w:rPr>
      </w:pPr>
      <w:r>
        <w:rPr>
          <w:sz w:val="24"/>
        </w:rPr>
        <w:t xml:space="preserve"> Dissatisfaction and discontent – caregivers who didn’t seem uncontrollably stressed, but seemed overall unhappy with their circumstances</w:t>
      </w:r>
      <w:r w:rsidR="00140AD2">
        <w:rPr>
          <w:sz w:val="24"/>
        </w:rPr>
        <w:t xml:space="preserve"> and</w:t>
      </w:r>
      <w:r>
        <w:rPr>
          <w:sz w:val="24"/>
        </w:rPr>
        <w:t xml:space="preserve"> wanting more</w:t>
      </w:r>
      <w:r w:rsidR="00324CBA">
        <w:rPr>
          <w:sz w:val="24"/>
        </w:rPr>
        <w:t xml:space="preserve"> of their lives</w:t>
      </w:r>
    </w:p>
    <w:p w:rsidR="0024362F" w:rsidRPr="00A97E0F" w:rsidRDefault="0024362F" w:rsidP="00A97E0F">
      <w:pPr>
        <w:pStyle w:val="NoSpacing"/>
        <w:numPr>
          <w:ilvl w:val="2"/>
          <w:numId w:val="2"/>
        </w:numPr>
        <w:rPr>
          <w:sz w:val="24"/>
        </w:rPr>
      </w:pPr>
      <w:r>
        <w:rPr>
          <w:sz w:val="24"/>
        </w:rPr>
        <w:t xml:space="preserve"> </w:t>
      </w:r>
      <w:r w:rsidR="00204C2B">
        <w:rPr>
          <w:sz w:val="24"/>
        </w:rPr>
        <w:t>Content</w:t>
      </w:r>
      <w:bookmarkStart w:id="0" w:name="_GoBack"/>
      <w:bookmarkEnd w:id="0"/>
      <w:r w:rsidR="00204C2B">
        <w:rPr>
          <w:sz w:val="24"/>
        </w:rPr>
        <w:t xml:space="preserve">– caregivers who were pleased with their lives, who recounted hardships and experiences, but expressed happiness </w:t>
      </w:r>
      <w:r w:rsidR="00324CBA">
        <w:rPr>
          <w:sz w:val="24"/>
        </w:rPr>
        <w:t>and ease with</w:t>
      </w:r>
      <w:r w:rsidR="00204C2B">
        <w:rPr>
          <w:sz w:val="24"/>
        </w:rPr>
        <w:t xml:space="preserve"> their current circumstances</w:t>
      </w:r>
    </w:p>
    <w:p w:rsidR="00D66961" w:rsidRDefault="00D66961">
      <w:pPr>
        <w:rPr>
          <w:b/>
          <w:sz w:val="28"/>
        </w:rPr>
      </w:pPr>
    </w:p>
    <w:p w:rsidR="00D66961" w:rsidRPr="00D66961" w:rsidRDefault="00D66961">
      <w:pPr>
        <w:rPr>
          <w:sz w:val="28"/>
        </w:rPr>
      </w:pPr>
    </w:p>
    <w:p w:rsidR="00D66961" w:rsidRPr="00D66961" w:rsidRDefault="00D66961">
      <w:pPr>
        <w:rPr>
          <w:b/>
          <w:sz w:val="28"/>
        </w:rPr>
      </w:pPr>
    </w:p>
    <w:sectPr w:rsidR="00D66961" w:rsidRPr="00D6696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B7703F9"/>
    <w:multiLevelType w:val="hybridMultilevel"/>
    <w:tmpl w:val="286C287E"/>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180"/>
      </w:pPr>
      <w:rPr>
        <w:rFonts w:ascii="Courier New" w:hAnsi="Courier New" w:cs="Courier New"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A611C62"/>
    <w:multiLevelType w:val="hybridMultilevel"/>
    <w:tmpl w:val="502E46A0"/>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180"/>
      </w:pPr>
      <w:rPr>
        <w:rFonts w:ascii="Courier New" w:hAnsi="Courier New" w:cs="Courier New"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6961"/>
    <w:rsid w:val="00140AD2"/>
    <w:rsid w:val="0017130F"/>
    <w:rsid w:val="00204C2B"/>
    <w:rsid w:val="0024362F"/>
    <w:rsid w:val="00315E05"/>
    <w:rsid w:val="00324CBA"/>
    <w:rsid w:val="0054560A"/>
    <w:rsid w:val="005B0479"/>
    <w:rsid w:val="007500B4"/>
    <w:rsid w:val="007506A6"/>
    <w:rsid w:val="0075671A"/>
    <w:rsid w:val="009948AB"/>
    <w:rsid w:val="00A97E0F"/>
    <w:rsid w:val="00AB7B05"/>
    <w:rsid w:val="00B21B2E"/>
    <w:rsid w:val="00C95133"/>
    <w:rsid w:val="00CD3285"/>
    <w:rsid w:val="00D66961"/>
    <w:rsid w:val="00DB2379"/>
    <w:rsid w:val="00DD4076"/>
    <w:rsid w:val="00E01852"/>
    <w:rsid w:val="00E30CCC"/>
    <w:rsid w:val="00EF4516"/>
    <w:rsid w:val="00FF00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66961"/>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6696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153</TotalTime>
  <Pages>4</Pages>
  <Words>1238</Words>
  <Characters>7058</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nigraan</dc:creator>
  <cp:lastModifiedBy>nigraan</cp:lastModifiedBy>
  <cp:revision>17</cp:revision>
  <dcterms:created xsi:type="dcterms:W3CDTF">2015-09-14T06:17:00Z</dcterms:created>
  <dcterms:modified xsi:type="dcterms:W3CDTF">2015-09-14T08:50:00Z</dcterms:modified>
</cp:coreProperties>
</file>