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BDCE" w14:textId="77777777" w:rsidR="00112358" w:rsidRDefault="00112358" w:rsidP="00112358">
      <w:pPr>
        <w:pStyle w:val="Heading1"/>
        <w:pageBreakBefore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Supplementary Material </w:t>
      </w:r>
    </w:p>
    <w:p w14:paraId="763682CA" w14:textId="77777777" w:rsidR="00112358" w:rsidRDefault="00112358" w:rsidP="00112358">
      <w:pPr>
        <w:pStyle w:val="Heading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Clinical Intervention Protocol</w:t>
      </w:r>
    </w:p>
    <w:p w14:paraId="2444825C" w14:textId="77777777" w:rsidR="00112358" w:rsidRDefault="00112358" w:rsidP="00112358">
      <w:pPr>
        <w:pStyle w:val="Heading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Longitudinal Feeding Development Intervention Framework for Children with Autism Spectrum Disorder</w:t>
      </w:r>
    </w:p>
    <w:p w14:paraId="7349CA60" w14:textId="77777777" w:rsidR="00112358" w:rsidRDefault="00112358" w:rsidP="00112358">
      <w:pPr>
        <w:pStyle w:val="Heading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Supplementary Methods</w:t>
      </w:r>
    </w:p>
    <w:p w14:paraId="70E5C599" w14:textId="77777777" w:rsidR="00112358" w:rsidRDefault="00112358" w:rsidP="00112358">
      <w:pPr>
        <w:pStyle w:val="Heading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Intervention Protocol</w:t>
      </w:r>
    </w:p>
    <w:p w14:paraId="39DA812F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intervention described in this case report was developed according to a developmental, occupation-centered, and family-centered framework. Rather than focusing exclusively on increasing food acceptance, the intervention prioritized the progressive development of sensory, behavioral, motor, emotional, and occupational competencies that support adaptive feeding participation.</w:t>
      </w:r>
    </w:p>
    <w:p w14:paraId="0E9AB2A2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protocol was individualized throughout treatment according to continuous clinical assessment. Nevertheless, all intervention components followed the same developmental sequence described below.</w:t>
      </w:r>
    </w:p>
    <w:p w14:paraId="5FC39A0F" w14:textId="77777777" w:rsidR="00112358" w:rsidRDefault="00112358" w:rsidP="00112358">
      <w:pPr>
        <w:pStyle w:val="Heading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Phase I</w:t>
      </w:r>
    </w:p>
    <w:p w14:paraId="6DFA2DE7" w14:textId="77777777" w:rsidR="00112358" w:rsidRDefault="00112358" w:rsidP="00112358">
      <w:pPr>
        <w:pStyle w:val="Heading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Sensory Regulation and Therapeutic Engagement</w:t>
      </w:r>
    </w:p>
    <w:p w14:paraId="31BFEBCF" w14:textId="77777777" w:rsidR="00112358" w:rsidRDefault="00112358" w:rsidP="00112358">
      <w:pPr>
        <w:pStyle w:val="Heading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Primary Objective</w:t>
      </w:r>
    </w:p>
    <w:p w14:paraId="2AC62577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To establish emotional safety and physiological regulation during feeding-related activities.</w:t>
      </w:r>
    </w:p>
    <w:p w14:paraId="0E9801BA" w14:textId="77777777" w:rsidR="00112358" w:rsidRDefault="00112358" w:rsidP="00112358">
      <w:pPr>
        <w:pStyle w:val="Heading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Clinical Goals</w:t>
      </w:r>
    </w:p>
    <w:p w14:paraId="7886F896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Reduce anticipatory distress.</w:t>
      </w:r>
    </w:p>
    <w:p w14:paraId="6CFB7F49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Increase tolerance for the presence of foods.</w:t>
      </w:r>
    </w:p>
    <w:p w14:paraId="074F09D6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Build therapeutic rapport.</w:t>
      </w:r>
    </w:p>
    <w:p w14:paraId="7E390305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Improve emotional regulation.</w:t>
      </w:r>
    </w:p>
    <w:p w14:paraId="6C35E46E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Establish predictable mealtime routines.</w:t>
      </w:r>
    </w:p>
    <w:p w14:paraId="6A89357D" w14:textId="77777777" w:rsidR="00112358" w:rsidRDefault="00112358" w:rsidP="00112358">
      <w:pPr>
        <w:pStyle w:val="Heading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Therapeutic Strategies</w:t>
      </w:r>
    </w:p>
    <w:p w14:paraId="2CD5DB0C" w14:textId="77777777" w:rsidR="00112358" w:rsidRDefault="00112358" w:rsidP="00112358">
      <w:pPr>
        <w:pStyle w:val="BodyText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Child-led interaction </w:t>
      </w:r>
    </w:p>
    <w:p w14:paraId="23411EA6" w14:textId="77777777" w:rsidR="00112358" w:rsidRDefault="00112358" w:rsidP="00112358">
      <w:pPr>
        <w:pStyle w:val="BodyText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Play-based engagement </w:t>
      </w:r>
    </w:p>
    <w:p w14:paraId="14417E21" w14:textId="77777777" w:rsidR="00112358" w:rsidRDefault="00112358" w:rsidP="00112358">
      <w:pPr>
        <w:pStyle w:val="BodyText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Visual schedules </w:t>
      </w:r>
    </w:p>
    <w:p w14:paraId="2F9077D4" w14:textId="77777777" w:rsidR="00112358" w:rsidRDefault="00112358" w:rsidP="00112358">
      <w:pPr>
        <w:pStyle w:val="BodyText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Sensory regulation activities </w:t>
      </w:r>
    </w:p>
    <w:p w14:paraId="5451D090" w14:textId="77777777" w:rsidR="00112358" w:rsidRDefault="00112358" w:rsidP="00112358">
      <w:pPr>
        <w:pStyle w:val="BodyText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Environmental adaptations </w:t>
      </w:r>
    </w:p>
    <w:p w14:paraId="61BB0844" w14:textId="77777777" w:rsidR="00112358" w:rsidRDefault="00112358" w:rsidP="00112358">
      <w:pPr>
        <w:pStyle w:val="BodyText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Parent education </w:t>
      </w:r>
    </w:p>
    <w:p w14:paraId="5F38FE61" w14:textId="77777777" w:rsidR="00112358" w:rsidRDefault="00112358" w:rsidP="00112358">
      <w:pPr>
        <w:pStyle w:val="BodyText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Elimination of coercive feeding practices </w:t>
      </w:r>
    </w:p>
    <w:p w14:paraId="2883BBBC" w14:textId="77777777" w:rsidR="00112358" w:rsidRDefault="00112358" w:rsidP="00112358">
      <w:pPr>
        <w:pStyle w:val="BodyText"/>
        <w:numPr>
          <w:ilvl w:val="0"/>
          <w:numId w:val="2"/>
        </w:numPr>
        <w:tabs>
          <w:tab w:val="left" w:pos="709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Positive therapeutic routines </w:t>
      </w:r>
    </w:p>
    <w:p w14:paraId="60C5F5BC" w14:textId="77777777" w:rsidR="00112358" w:rsidRDefault="00112358" w:rsidP="00112358">
      <w:pPr>
        <w:pStyle w:val="Heading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Progress Indicators</w:t>
      </w:r>
    </w:p>
    <w:p w14:paraId="2571105B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Remains seated during activities</w:t>
      </w:r>
    </w:p>
    <w:p w14:paraId="7D8D2B7A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Reduced escape behaviors</w:t>
      </w:r>
    </w:p>
    <w:p w14:paraId="2BC9DEE8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Reduced emotional dysregulation</w:t>
      </w:r>
    </w:p>
    <w:p w14:paraId="7A794039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Increased tolerance toward food proximity</w:t>
      </w:r>
    </w:p>
    <w:p w14:paraId="18A1B1A9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Positive participation during sessions</w:t>
      </w:r>
    </w:p>
    <w:p w14:paraId="0E296A0D" w14:textId="77777777" w:rsidR="00112358" w:rsidRDefault="00112358" w:rsidP="00112358">
      <w:pPr>
        <w:pStyle w:val="Heading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Phase II</w:t>
      </w:r>
    </w:p>
    <w:p w14:paraId="65D63D67" w14:textId="77777777" w:rsidR="00112358" w:rsidRDefault="00112358" w:rsidP="00112358">
      <w:pPr>
        <w:pStyle w:val="Heading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 Exploration</w:t>
      </w:r>
    </w:p>
    <w:p w14:paraId="66FE7999" w14:textId="77777777" w:rsidR="00112358" w:rsidRDefault="00112358" w:rsidP="00112358">
      <w:pPr>
        <w:pStyle w:val="Heading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Primary Objective</w:t>
      </w:r>
    </w:p>
    <w:p w14:paraId="4B8BD2F9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To promote multisensory interaction with foods without expectations of eating.</w:t>
      </w:r>
    </w:p>
    <w:p w14:paraId="4E2985FB" w14:textId="77777777" w:rsidR="00112358" w:rsidRDefault="00112358" w:rsidP="00112358">
      <w:pPr>
        <w:pStyle w:val="Heading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Clinical Goals</w:t>
      </w:r>
    </w:p>
    <w:p w14:paraId="2A05BAC3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Increase food familiarity.</w:t>
      </w:r>
    </w:p>
    <w:p w14:paraId="38DA96BE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Promote sensory exploration.</w:t>
      </w:r>
    </w:p>
    <w:p w14:paraId="34D5D0F0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Improve curiosity.</w:t>
      </w:r>
    </w:p>
    <w:p w14:paraId="09BD5FD5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Reduce food avoidance.</w:t>
      </w:r>
    </w:p>
    <w:p w14:paraId="41121D49" w14:textId="77777777" w:rsidR="00112358" w:rsidRDefault="00112358" w:rsidP="00112358">
      <w:pPr>
        <w:pStyle w:val="Heading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Therapeutic Strategies</w:t>
      </w:r>
    </w:p>
    <w:p w14:paraId="6EFA481E" w14:textId="77777777" w:rsidR="00112358" w:rsidRDefault="00112358" w:rsidP="00112358">
      <w:pPr>
        <w:pStyle w:val="BodyText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Visual exploration </w:t>
      </w:r>
    </w:p>
    <w:p w14:paraId="12AD957F" w14:textId="77777777" w:rsidR="00112358" w:rsidRDefault="00112358" w:rsidP="00112358">
      <w:pPr>
        <w:pStyle w:val="BodyText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Olfactory exploration </w:t>
      </w:r>
    </w:p>
    <w:p w14:paraId="284CE083" w14:textId="77777777" w:rsidR="00112358" w:rsidRDefault="00112358" w:rsidP="00112358">
      <w:pPr>
        <w:pStyle w:val="BodyText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Tactile exploration </w:t>
      </w:r>
    </w:p>
    <w:p w14:paraId="284DBDFC" w14:textId="77777777" w:rsidR="00112358" w:rsidRDefault="00112358" w:rsidP="00112358">
      <w:pPr>
        <w:pStyle w:val="BodyText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Food manipulation </w:t>
      </w:r>
    </w:p>
    <w:p w14:paraId="497E2F75" w14:textId="77777777" w:rsidR="00112358" w:rsidRDefault="00112358" w:rsidP="00112358">
      <w:pPr>
        <w:pStyle w:val="BodyText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Symbolic play </w:t>
      </w:r>
    </w:p>
    <w:p w14:paraId="08EF7D37" w14:textId="77777777" w:rsidR="00112358" w:rsidRDefault="00112358" w:rsidP="00112358">
      <w:pPr>
        <w:pStyle w:val="BodyText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Food categorization </w:t>
      </w:r>
    </w:p>
    <w:p w14:paraId="66A3550F" w14:textId="77777777" w:rsidR="00112358" w:rsidRDefault="00112358" w:rsidP="00112358">
      <w:pPr>
        <w:pStyle w:val="BodyText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Kitchen participation </w:t>
      </w:r>
    </w:p>
    <w:p w14:paraId="2303157D" w14:textId="77777777" w:rsidR="00112358" w:rsidRDefault="00112358" w:rsidP="00112358">
      <w:pPr>
        <w:pStyle w:val="BodyText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Food preparation </w:t>
      </w:r>
    </w:p>
    <w:p w14:paraId="485C2B9C" w14:textId="77777777" w:rsidR="00112358" w:rsidRDefault="00112358" w:rsidP="00112358">
      <w:pPr>
        <w:pStyle w:val="BodyText"/>
        <w:numPr>
          <w:ilvl w:val="0"/>
          <w:numId w:val="3"/>
        </w:numPr>
        <w:tabs>
          <w:tab w:val="left" w:pos="709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Sensory discrimination activities </w:t>
      </w:r>
    </w:p>
    <w:p w14:paraId="1301D94A" w14:textId="77777777" w:rsidR="00112358" w:rsidRDefault="00112358" w:rsidP="00112358">
      <w:pPr>
        <w:pStyle w:val="Heading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Progress Indicators</w:t>
      </w:r>
    </w:p>
    <w:p w14:paraId="48F9A8A6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Looks at unfamiliar foods</w:t>
      </w:r>
    </w:p>
    <w:p w14:paraId="2CC7CE0F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Touches foods voluntarily</w:t>
      </w:r>
    </w:p>
    <w:p w14:paraId="0838E28E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Manipulates multiple textures</w:t>
      </w:r>
    </w:p>
    <w:p w14:paraId="0958118B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Smells foods spontaneously</w:t>
      </w:r>
    </w:p>
    <w:p w14:paraId="12A5BE91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Participates in food preparation</w:t>
      </w:r>
    </w:p>
    <w:p w14:paraId="7B8C7592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Demonstrates curiosity</w:t>
      </w:r>
    </w:p>
    <w:p w14:paraId="56876B62" w14:textId="77777777" w:rsidR="00112358" w:rsidRDefault="00112358" w:rsidP="00112358">
      <w:pPr>
        <w:pStyle w:val="Heading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Phase III</w:t>
      </w:r>
    </w:p>
    <w:p w14:paraId="242F667F" w14:textId="77777777" w:rsidR="00112358" w:rsidRDefault="00112358" w:rsidP="00112358">
      <w:pPr>
        <w:pStyle w:val="Heading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 Acceptance</w:t>
      </w:r>
    </w:p>
    <w:p w14:paraId="497BCC16" w14:textId="77777777" w:rsidR="00112358" w:rsidRDefault="00112358" w:rsidP="00112358">
      <w:pPr>
        <w:pStyle w:val="Heading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Primary Objective</w:t>
      </w:r>
    </w:p>
    <w:p w14:paraId="2D513971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To facilitate progressive acceptance of novel foods through graded exposure and adaptive learning.</w:t>
      </w:r>
    </w:p>
    <w:p w14:paraId="2015688A" w14:textId="77777777" w:rsidR="00112358" w:rsidRDefault="00112358" w:rsidP="00112358">
      <w:pPr>
        <w:pStyle w:val="Heading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Clinical Goals</w:t>
      </w:r>
    </w:p>
    <w:p w14:paraId="70582A5B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Expand food repertoire.</w:t>
      </w:r>
    </w:p>
    <w:p w14:paraId="015DD60E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Improve oral sensory tolerance.</w:t>
      </w:r>
    </w:p>
    <w:p w14:paraId="07E98745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Increase chewing participation.</w:t>
      </w:r>
    </w:p>
    <w:p w14:paraId="24F70DAE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Reduce food refusal.</w:t>
      </w:r>
    </w:p>
    <w:p w14:paraId="34D48040" w14:textId="77777777" w:rsidR="00112358" w:rsidRDefault="00112358" w:rsidP="00112358">
      <w:pPr>
        <w:pStyle w:val="Heading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Therapeutic Strategies</w:t>
      </w:r>
    </w:p>
    <w:p w14:paraId="5748E3A3" w14:textId="77777777" w:rsidR="00112358" w:rsidRDefault="00112358" w:rsidP="00112358">
      <w:pPr>
        <w:pStyle w:val="BodyText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Graduated food hierarchy </w:t>
      </w:r>
    </w:p>
    <w:p w14:paraId="2251D83E" w14:textId="77777777" w:rsidR="00112358" w:rsidRDefault="00112358" w:rsidP="00112358">
      <w:pPr>
        <w:pStyle w:val="BodyText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Behavioral shaping </w:t>
      </w:r>
    </w:p>
    <w:p w14:paraId="38E19399" w14:textId="77777777" w:rsidR="00112358" w:rsidRDefault="00112358" w:rsidP="00112358">
      <w:pPr>
        <w:pStyle w:val="BodyText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Positive reinforcement </w:t>
      </w:r>
    </w:p>
    <w:p w14:paraId="40E81C97" w14:textId="77777777" w:rsidR="00112358" w:rsidRDefault="00112358" w:rsidP="00112358">
      <w:pPr>
        <w:pStyle w:val="BodyText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Food chaining </w:t>
      </w:r>
    </w:p>
    <w:p w14:paraId="239D95B0" w14:textId="77777777" w:rsidR="00112358" w:rsidRDefault="00112358" w:rsidP="00112358">
      <w:pPr>
        <w:pStyle w:val="BodyText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Successive approximation </w:t>
      </w:r>
    </w:p>
    <w:p w14:paraId="6F8449B1" w14:textId="77777777" w:rsidR="00112358" w:rsidRDefault="00112358" w:rsidP="00112358">
      <w:pPr>
        <w:pStyle w:val="BodyText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Oral sensory experiences </w:t>
      </w:r>
    </w:p>
    <w:p w14:paraId="410BF374" w14:textId="77777777" w:rsidR="00112358" w:rsidRDefault="00112358" w:rsidP="00112358">
      <w:pPr>
        <w:pStyle w:val="BodyText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Shared meals </w:t>
      </w:r>
    </w:p>
    <w:p w14:paraId="02876F34" w14:textId="77777777" w:rsidR="00112358" w:rsidRDefault="00112358" w:rsidP="00112358">
      <w:pPr>
        <w:pStyle w:val="BodyText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Self-feeding opportunities </w:t>
      </w:r>
    </w:p>
    <w:p w14:paraId="20C1CB00" w14:textId="77777777" w:rsidR="00112358" w:rsidRDefault="00112358" w:rsidP="00112358">
      <w:pPr>
        <w:pStyle w:val="Heading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Progress Indicators</w:t>
      </w:r>
    </w:p>
    <w:p w14:paraId="45957FD1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Brings food to mouth</w:t>
      </w:r>
    </w:p>
    <w:p w14:paraId="135543FA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Tastes novel foods</w:t>
      </w:r>
    </w:p>
    <w:p w14:paraId="491D997F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Accepts small portions</w:t>
      </w:r>
    </w:p>
    <w:p w14:paraId="0F968883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Demonstrates improved chewing</w:t>
      </w:r>
    </w:p>
    <w:p w14:paraId="1CFFC83B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Reduced refusal behaviors</w:t>
      </w:r>
    </w:p>
    <w:p w14:paraId="1BB15395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Increased flexibility</w:t>
      </w:r>
    </w:p>
    <w:p w14:paraId="7CE02DED" w14:textId="77777777" w:rsidR="00112358" w:rsidRDefault="00112358" w:rsidP="00112358">
      <w:pPr>
        <w:pStyle w:val="Heading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Phase IV</w:t>
      </w:r>
    </w:p>
    <w:p w14:paraId="3F4EE325" w14:textId="77777777" w:rsidR="00112358" w:rsidRDefault="00112358" w:rsidP="00112358">
      <w:pPr>
        <w:pStyle w:val="Heading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Feeding Development and Generalization</w:t>
      </w:r>
    </w:p>
    <w:p w14:paraId="506CDAA2" w14:textId="77777777" w:rsidR="00112358" w:rsidRDefault="00112358" w:rsidP="00112358">
      <w:pPr>
        <w:pStyle w:val="Heading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Primary Objective</w:t>
      </w:r>
    </w:p>
    <w:p w14:paraId="7B0C4AAC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To transfer feeding competencies to natural environments and promote sustainable participation.</w:t>
      </w:r>
    </w:p>
    <w:p w14:paraId="21998FD0" w14:textId="77777777" w:rsidR="00112358" w:rsidRDefault="00112358" w:rsidP="00112358">
      <w:pPr>
        <w:pStyle w:val="Heading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Clinical Goals</w:t>
      </w:r>
    </w:p>
    <w:p w14:paraId="1B2EE49F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Generalize feeding behaviors.</w:t>
      </w:r>
    </w:p>
    <w:p w14:paraId="71057B3B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Promote occupational participation.</w:t>
      </w:r>
    </w:p>
    <w:p w14:paraId="7A556D9B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• Increase family confidence.</w:t>
      </w:r>
    </w:p>
    <w:p w14:paraId="3A5AD828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Improve adaptive functioning.</w:t>
      </w:r>
    </w:p>
    <w:p w14:paraId="4A235251" w14:textId="77777777" w:rsidR="00112358" w:rsidRDefault="00112358" w:rsidP="00112358">
      <w:pPr>
        <w:pStyle w:val="Heading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Therapeutic Strategies</w:t>
      </w:r>
    </w:p>
    <w:p w14:paraId="4819DAD2" w14:textId="77777777" w:rsidR="00112358" w:rsidRDefault="00112358" w:rsidP="00112358">
      <w:pPr>
        <w:pStyle w:val="BodyText"/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Home routines </w:t>
      </w:r>
    </w:p>
    <w:p w14:paraId="22EC8B9F" w14:textId="77777777" w:rsidR="00112358" w:rsidRDefault="00112358" w:rsidP="00112358">
      <w:pPr>
        <w:pStyle w:val="BodyText"/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School collaboration </w:t>
      </w:r>
    </w:p>
    <w:p w14:paraId="67B52ABA" w14:textId="77777777" w:rsidR="00112358" w:rsidRDefault="00112358" w:rsidP="00112358">
      <w:pPr>
        <w:pStyle w:val="BodyText"/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Family meals </w:t>
      </w:r>
    </w:p>
    <w:p w14:paraId="2C3504DA" w14:textId="77777777" w:rsidR="00112358" w:rsidRDefault="00112358" w:rsidP="00112358">
      <w:pPr>
        <w:pStyle w:val="BodyText"/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Community participation </w:t>
      </w:r>
    </w:p>
    <w:p w14:paraId="0907EC86" w14:textId="77777777" w:rsidR="00112358" w:rsidRDefault="00112358" w:rsidP="00112358">
      <w:pPr>
        <w:pStyle w:val="BodyText"/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Restaurant exposure </w:t>
      </w:r>
    </w:p>
    <w:p w14:paraId="1009958B" w14:textId="77777777" w:rsidR="00112358" w:rsidRDefault="00112358" w:rsidP="00112358">
      <w:pPr>
        <w:pStyle w:val="BodyText"/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Caregiver coaching </w:t>
      </w:r>
    </w:p>
    <w:p w14:paraId="5ABAA633" w14:textId="77777777" w:rsidR="00112358" w:rsidRDefault="00112358" w:rsidP="00112358">
      <w:pPr>
        <w:pStyle w:val="BodyText"/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Environmental adaptation </w:t>
      </w:r>
    </w:p>
    <w:p w14:paraId="4586CEEA" w14:textId="77777777" w:rsidR="00112358" w:rsidRDefault="00112358" w:rsidP="00112358">
      <w:pPr>
        <w:pStyle w:val="BodyText"/>
        <w:numPr>
          <w:ilvl w:val="0"/>
          <w:numId w:val="5"/>
        </w:numPr>
        <w:tabs>
          <w:tab w:val="left" w:pos="709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Longitudinal monitoring </w:t>
      </w:r>
    </w:p>
    <w:p w14:paraId="5FBCBF6C" w14:textId="77777777" w:rsidR="00112358" w:rsidRDefault="00112358" w:rsidP="00112358">
      <w:pPr>
        <w:pStyle w:val="Heading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Progress Indicators</w:t>
      </w:r>
    </w:p>
    <w:p w14:paraId="670878F6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Eats across multiple settings</w:t>
      </w:r>
    </w:p>
    <w:p w14:paraId="4B155054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Participates during family meals</w:t>
      </w:r>
    </w:p>
    <w:p w14:paraId="0BB793FD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Increased autonomy</w:t>
      </w:r>
    </w:p>
    <w:p w14:paraId="1CB512D9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Flexible food choices</w:t>
      </w:r>
    </w:p>
    <w:p w14:paraId="69A0E2AD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Family confidence</w:t>
      </w:r>
    </w:p>
    <w:p w14:paraId="5C24EA80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✓ Functional participation</w:t>
      </w:r>
    </w:p>
    <w:p w14:paraId="0F4520AC" w14:textId="77777777" w:rsidR="00112358" w:rsidRDefault="00112358" w:rsidP="00112358">
      <w:pPr>
        <w:pStyle w:val="Heading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Longitudinal Outcome Indicators</w:t>
      </w:r>
    </w:p>
    <w:p w14:paraId="6A0316BC" w14:textId="77777777" w:rsidR="00112358" w:rsidRDefault="00112358" w:rsidP="00112358">
      <w:pPr>
        <w:pStyle w:val="BodyText"/>
        <w:spacing w:line="240" w:lineRule="auto"/>
        <w:rPr>
          <w:color w:val="000000"/>
        </w:rPr>
      </w:pPr>
      <w:r>
        <w:rPr>
          <w:rFonts w:ascii="Times New Roman" w:hAnsi="Times New Roman"/>
        </w:rPr>
        <w:t>The following functional indicators were monitored throughout intervention.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86"/>
        <w:gridCol w:w="3491"/>
      </w:tblGrid>
      <w:tr w:rsidR="00112358" w14:paraId="347574B0" w14:textId="77777777" w:rsidTr="00FA128E"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C299A" w14:textId="77777777" w:rsidR="00112358" w:rsidRDefault="00112358" w:rsidP="00FA128E">
            <w:pPr>
              <w:pStyle w:val="TableHeading"/>
              <w:jc w:val="left"/>
            </w:pPr>
            <w:r>
              <w:rPr>
                <w:b w:val="0"/>
                <w:bCs w:val="0"/>
                <w:color w:val="000000"/>
              </w:rPr>
              <w:t>Domain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C3BA" w14:textId="77777777" w:rsidR="00112358" w:rsidRDefault="00112358" w:rsidP="00FA128E">
            <w:pPr>
              <w:pStyle w:val="TableHeading"/>
              <w:jc w:val="left"/>
            </w:pPr>
            <w:r>
              <w:rPr>
                <w:b w:val="0"/>
                <w:bCs w:val="0"/>
                <w:color w:val="000000"/>
              </w:rPr>
              <w:t>Clinical Indicator</w:t>
            </w:r>
          </w:p>
        </w:tc>
      </w:tr>
      <w:tr w:rsidR="00112358" w14:paraId="66FCA2EC" w14:textId="77777777" w:rsidTr="00FA128E"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0A4DAC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Sensory Regulation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7FC6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Emotional regulation during meals</w:t>
            </w:r>
          </w:p>
        </w:tc>
      </w:tr>
      <w:tr w:rsidR="00112358" w14:paraId="1214FFA3" w14:textId="77777777" w:rsidTr="00FA128E"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032954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Food Exploration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3D13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Voluntary interaction with foods</w:t>
            </w:r>
          </w:p>
        </w:tc>
      </w:tr>
      <w:tr w:rsidR="00112358" w14:paraId="2DA60770" w14:textId="77777777" w:rsidTr="00FA128E"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9FBBBF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Food Acceptance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7CAE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Acceptance of novel foods</w:t>
            </w:r>
          </w:p>
        </w:tc>
      </w:tr>
      <w:tr w:rsidR="00112358" w14:paraId="2E36D1AD" w14:textId="77777777" w:rsidTr="00FA128E"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7820A3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Food Repertoire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FBF5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Progressive expansion</w:t>
            </w:r>
          </w:p>
        </w:tc>
      </w:tr>
      <w:tr w:rsidR="00112358" w14:paraId="4160B4F8" w14:textId="77777777" w:rsidTr="00FA128E"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6B471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Oral-Motor Skills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4F750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Functional chewing</w:t>
            </w:r>
          </w:p>
        </w:tc>
      </w:tr>
      <w:tr w:rsidR="00112358" w14:paraId="2BF42C02" w14:textId="77777777" w:rsidTr="00FA128E"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0B6011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Behavioral Flexibility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3B13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Reduced rigidity</w:t>
            </w:r>
          </w:p>
        </w:tc>
      </w:tr>
      <w:tr w:rsidR="00112358" w14:paraId="67BF4017" w14:textId="77777777" w:rsidTr="00FA128E"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4915FA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Mealtime Participation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FC12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Participation during meals</w:t>
            </w:r>
          </w:p>
        </w:tc>
      </w:tr>
      <w:tr w:rsidR="00112358" w14:paraId="0E2BF2DB" w14:textId="77777777" w:rsidTr="00FA128E"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A8E72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Family Participation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67F5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Caregiver confidence</w:t>
            </w:r>
          </w:p>
        </w:tc>
      </w:tr>
      <w:tr w:rsidR="00112358" w14:paraId="210C4E7D" w14:textId="77777777" w:rsidTr="00FA128E"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06EA9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Occupational Performance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1E96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Functional feeding participation</w:t>
            </w:r>
          </w:p>
        </w:tc>
      </w:tr>
      <w:tr w:rsidR="00112358" w14:paraId="103C0DF5" w14:textId="77777777" w:rsidTr="00FA128E">
        <w:tc>
          <w:tcPr>
            <w:tcW w:w="2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2BDDC2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Generalization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5F33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Home, school, community</w:t>
            </w:r>
          </w:p>
        </w:tc>
      </w:tr>
    </w:tbl>
    <w:p w14:paraId="6AF02F17" w14:textId="77777777" w:rsidR="00112358" w:rsidRDefault="00112358" w:rsidP="00112358">
      <w:pPr>
        <w:pStyle w:val="Heading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Clinical Decision Rules</w:t>
      </w:r>
    </w:p>
    <w:p w14:paraId="1B4B8350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Progression between intervention phases was determined by functional readiness rather than chronological duration.</w:t>
      </w:r>
    </w:p>
    <w:p w14:paraId="3AF95494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Advancement required demonstration of consistent behavioral stability and achievement of phase-specific functional indicators.</w:t>
      </w:r>
    </w:p>
    <w:p w14:paraId="0A2E744E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Regression to previous phases remained possible whenever sensory dysregulation or behavioral distress interfered with therapeutic participation.</w:t>
      </w:r>
    </w:p>
    <w:p w14:paraId="33309334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Consequently, intervention progression followed developmental competence rather than predetermined treatment timelines.</w:t>
      </w:r>
    </w:p>
    <w:p w14:paraId="698BF493" w14:textId="77777777" w:rsidR="00112358" w:rsidRDefault="00112358" w:rsidP="00112358">
      <w:pPr>
        <w:pStyle w:val="Heading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Core Clinical Principles</w:t>
      </w:r>
    </w:p>
    <w:p w14:paraId="39329E91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following principles guided all intervention phases:</w:t>
      </w:r>
    </w:p>
    <w:p w14:paraId="65FA017B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Occupation-centered practice</w:t>
      </w:r>
    </w:p>
    <w:p w14:paraId="4317BF99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Child-centered intervention</w:t>
      </w:r>
    </w:p>
    <w:p w14:paraId="011E2A5A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Family-centered care</w:t>
      </w:r>
    </w:p>
    <w:p w14:paraId="7D4B6308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Sensory-informed clinical reasoning</w:t>
      </w:r>
    </w:p>
    <w:p w14:paraId="50232DC8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Respect for neurodevelopmental differences</w:t>
      </w:r>
    </w:p>
    <w:p w14:paraId="70A02B0B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Positive behavioral support</w:t>
      </w:r>
    </w:p>
    <w:p w14:paraId="4BA03996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Developmentally appropriate progression</w:t>
      </w:r>
    </w:p>
    <w:p w14:paraId="5CCDFB3E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Environmental adaptation</w:t>
      </w:r>
    </w:p>
    <w:p w14:paraId="652C6BDD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Interdisciplinary collaboration</w:t>
      </w:r>
    </w:p>
    <w:p w14:paraId="7432DE2A" w14:textId="77777777" w:rsidR="00112358" w:rsidRDefault="00112358" w:rsidP="00112358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Functional outcome measurement</w:t>
      </w:r>
    </w:p>
    <w:p w14:paraId="5E81EC23" w14:textId="77777777" w:rsidR="00112358" w:rsidRDefault="00112358" w:rsidP="00112358">
      <w:pPr>
        <w:pStyle w:val="Heading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Supplementary Table S1</w:t>
      </w:r>
    </w:p>
    <w:p w14:paraId="394CF6B9" w14:textId="77777777" w:rsidR="00112358" w:rsidRDefault="00112358" w:rsidP="00112358">
      <w:pPr>
        <w:pStyle w:val="Heading2"/>
        <w:numPr>
          <w:ilvl w:val="1"/>
          <w:numId w:val="1"/>
        </w:numPr>
        <w:rPr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Feeding Development Outcome Matrix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3"/>
        <w:gridCol w:w="2185"/>
        <w:gridCol w:w="2703"/>
      </w:tblGrid>
      <w:tr w:rsidR="00112358" w14:paraId="48D298E4" w14:textId="77777777" w:rsidTr="00FA128E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1E249" w14:textId="77777777" w:rsidR="00112358" w:rsidRDefault="00112358" w:rsidP="00FA128E">
            <w:pPr>
              <w:pStyle w:val="TableHeading"/>
              <w:jc w:val="left"/>
            </w:pPr>
            <w:r>
              <w:rPr>
                <w:b w:val="0"/>
                <w:bCs w:val="0"/>
                <w:color w:val="000000"/>
              </w:rPr>
              <w:t>Feeding Development Domain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2E482" w14:textId="77777777" w:rsidR="00112358" w:rsidRDefault="00112358" w:rsidP="00FA128E">
            <w:pPr>
              <w:pStyle w:val="TableHeading"/>
              <w:jc w:val="left"/>
            </w:pPr>
            <w:r>
              <w:rPr>
                <w:b w:val="0"/>
                <w:bCs w:val="0"/>
                <w:color w:val="000000"/>
              </w:rPr>
              <w:t>Primary Outcome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2ED6" w14:textId="77777777" w:rsidR="00112358" w:rsidRDefault="00112358" w:rsidP="00FA128E">
            <w:pPr>
              <w:pStyle w:val="TableHeading"/>
              <w:jc w:val="left"/>
            </w:pPr>
            <w:r>
              <w:rPr>
                <w:b w:val="0"/>
                <w:bCs w:val="0"/>
                <w:color w:val="000000"/>
              </w:rPr>
              <w:t>Clinical Measure</w:t>
            </w:r>
          </w:p>
        </w:tc>
      </w:tr>
      <w:tr w:rsidR="00112358" w14:paraId="478B958A" w14:textId="77777777" w:rsidTr="00FA128E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4031CD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Sensory Regulation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C3708D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Emotional stability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73FC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Clinical observation</w:t>
            </w:r>
          </w:p>
        </w:tc>
      </w:tr>
      <w:tr w:rsidR="00112358" w14:paraId="23D94ACA" w14:textId="77777777" w:rsidTr="00FA128E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F4A6E0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Food Exploration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B2ADC0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Curiosity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7870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Therapist observation</w:t>
            </w:r>
          </w:p>
        </w:tc>
      </w:tr>
      <w:tr w:rsidR="00112358" w14:paraId="25EFF6FD" w14:textId="77777777" w:rsidTr="00FA128E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16E2A6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Oral Interaction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01EE25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Food manipulation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D43D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Functional performance</w:t>
            </w:r>
          </w:p>
        </w:tc>
      </w:tr>
      <w:tr w:rsidR="00112358" w14:paraId="1BB85C76" w14:textId="77777777" w:rsidTr="00FA128E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E2FEB0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Food Acceptance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5150F1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Novel foods accepted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37CB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Food hierarchy</w:t>
            </w:r>
          </w:p>
        </w:tc>
      </w:tr>
      <w:tr w:rsidR="00112358" w14:paraId="7336586C" w14:textId="77777777" w:rsidTr="00FA128E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BFDC0F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Food Repertoire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69DFF8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Diversity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39F5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Parent report</w:t>
            </w:r>
          </w:p>
        </w:tc>
      </w:tr>
      <w:tr w:rsidR="00112358" w14:paraId="351AB356" w14:textId="77777777" w:rsidTr="00FA128E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EB2112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Behavioral Flexibility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607081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Adaptability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CAD8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Clinical observation</w:t>
            </w:r>
          </w:p>
        </w:tc>
      </w:tr>
      <w:tr w:rsidR="00112358" w14:paraId="2E5B0F71" w14:textId="77777777" w:rsidTr="00FA128E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5EAF2D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Family Participation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32F62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Confidence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9ADE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Caregiver interview</w:t>
            </w:r>
          </w:p>
        </w:tc>
      </w:tr>
      <w:tr w:rsidR="00112358" w14:paraId="45A62874" w14:textId="77777777" w:rsidTr="00FA128E"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6C1EE4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lastRenderedPageBreak/>
              <w:t>Occupational Participation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E9FD8D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Functional eating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D348" w14:textId="77777777" w:rsidR="00112358" w:rsidRDefault="00112358" w:rsidP="00FA128E">
            <w:pPr>
              <w:pStyle w:val="TableContents"/>
            </w:pPr>
            <w:r>
              <w:rPr>
                <w:color w:val="000000"/>
              </w:rPr>
              <w:t>Occupational performance</w:t>
            </w:r>
          </w:p>
        </w:tc>
      </w:tr>
    </w:tbl>
    <w:p w14:paraId="126AC5EE" w14:textId="77777777" w:rsidR="00112358" w:rsidRDefault="00112358" w:rsidP="00112358">
      <w:pPr>
        <w:pStyle w:val="Heading1"/>
        <w:numPr>
          <w:ilvl w:val="0"/>
          <w:numId w:val="1"/>
        </w:numPr>
        <w:jc w:val="both"/>
        <w:rPr>
          <w:rStyle w:val="Strong"/>
        </w:rPr>
      </w:pPr>
      <w:r>
        <w:rPr>
          <w:rFonts w:ascii="Times New Roman" w:hAnsi="Times New Roman"/>
          <w:sz w:val="24"/>
          <w:szCs w:val="24"/>
        </w:rPr>
        <w:t>Statement for the Supplementary Material</w:t>
      </w:r>
    </w:p>
    <w:p w14:paraId="2538027F" w14:textId="77777777" w:rsidR="00112358" w:rsidRDefault="00112358" w:rsidP="00112358">
      <w:pPr>
        <w:pStyle w:val="BodyText"/>
        <w:spacing w:line="240" w:lineRule="auto"/>
        <w:jc w:val="both"/>
      </w:pPr>
      <w:r>
        <w:rPr>
          <w:rStyle w:val="Strong"/>
        </w:rPr>
        <w:t>The intervention protocol presented in this supplementary material reflects the clinical framework adopted throughout the longitudinal follow-up described in this case report. Although individualized according to the child's developmental profile, the protocol provides a structured and reproducible framework that may support clinical implementation and future research investigating multidimensional outcomes of feeding intervention in children with Autism Spectrum Disorder.</w:t>
      </w:r>
    </w:p>
    <w:p w14:paraId="70C47D1A" w14:textId="77777777" w:rsidR="00112358" w:rsidRDefault="00112358" w:rsidP="00112358">
      <w:pPr>
        <w:pStyle w:val="BodyText"/>
        <w:spacing w:line="240" w:lineRule="auto"/>
        <w:jc w:val="both"/>
      </w:pPr>
    </w:p>
    <w:p w14:paraId="13201185" w14:textId="77777777" w:rsidR="00F553FF" w:rsidRDefault="00F553FF"/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num w:numId="1" w16cid:durableId="907500237">
    <w:abstractNumId w:val="0"/>
  </w:num>
  <w:num w:numId="2" w16cid:durableId="227544202">
    <w:abstractNumId w:val="1"/>
  </w:num>
  <w:num w:numId="3" w16cid:durableId="1088501308">
    <w:abstractNumId w:val="2"/>
  </w:num>
  <w:num w:numId="4" w16cid:durableId="1780102976">
    <w:abstractNumId w:val="3"/>
  </w:num>
  <w:num w:numId="5" w16cid:durableId="1294020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58"/>
    <w:rsid w:val="00112358"/>
    <w:rsid w:val="003C2EF4"/>
    <w:rsid w:val="00446799"/>
    <w:rsid w:val="00471820"/>
    <w:rsid w:val="006A7E07"/>
    <w:rsid w:val="00701021"/>
    <w:rsid w:val="0079596B"/>
    <w:rsid w:val="00866E40"/>
    <w:rsid w:val="00B74216"/>
    <w:rsid w:val="00CF0FCC"/>
    <w:rsid w:val="00D62F8C"/>
    <w:rsid w:val="00DE06E6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A32AC"/>
  <w15:chartTrackingRefBased/>
  <w15:docId w15:val="{35DF066A-C3B7-42AE-BACD-709FAE84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358"/>
    <w:pPr>
      <w:suppressAutoHyphens/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1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1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12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3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3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3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3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3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35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qFormat/>
    <w:rsid w:val="00112358"/>
    <w:rPr>
      <w:b/>
      <w:bCs/>
    </w:rPr>
  </w:style>
  <w:style w:type="paragraph" w:styleId="BodyText">
    <w:name w:val="Body Text"/>
    <w:basedOn w:val="Normal"/>
    <w:link w:val="BodyTextChar"/>
    <w:rsid w:val="00112358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112358"/>
    <w:rPr>
      <w:rFonts w:ascii="Liberation Serif" w:eastAsia="NSimSun" w:hAnsi="Liberation Serif" w:cs="Lucida Sans"/>
      <w:lang w:eastAsia="zh-CN" w:bidi="hi-IN"/>
      <w14:ligatures w14:val="none"/>
    </w:rPr>
  </w:style>
  <w:style w:type="paragraph" w:customStyle="1" w:styleId="TableContents">
    <w:name w:val="Table Contents"/>
    <w:basedOn w:val="Normal"/>
    <w:rsid w:val="00112358"/>
    <w:pPr>
      <w:widowControl w:val="0"/>
      <w:suppressLineNumbers/>
    </w:pPr>
  </w:style>
  <w:style w:type="paragraph" w:customStyle="1" w:styleId="TableHeading">
    <w:name w:val="Table Heading"/>
    <w:basedOn w:val="TableContents"/>
    <w:rsid w:val="0011235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925</Words>
  <Characters>5275</Characters>
  <Application>Microsoft Office Word</Application>
  <DocSecurity>0</DocSecurity>
  <Lines>43</Lines>
  <Paragraphs>12</Paragraphs>
  <ScaleCrop>false</ScaleCrop>
  <Company>Springer Nature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2026-07-23T04:22:00Z</dcterms:created>
  <dcterms:modified xsi:type="dcterms:W3CDTF">2026-07-23T04:22:00Z</dcterms:modified>
</cp:coreProperties>
</file>