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02CDA9" w14:textId="27C32E91" w:rsidR="00696840" w:rsidRPr="00696840" w:rsidRDefault="00696840" w:rsidP="006A4BD2">
      <w:pPr>
        <w:rPr>
          <w:rFonts w:asciiTheme="majorHAnsi" w:hAnsiTheme="majorHAnsi" w:cstheme="majorHAnsi"/>
        </w:rPr>
      </w:pPr>
    </w:p>
    <w:tbl>
      <w:tblPr>
        <w:tblStyle w:val="TableGrid"/>
        <w:tblW w:w="8863" w:type="dxa"/>
        <w:tblLayout w:type="fixed"/>
        <w:tblLook w:val="04A0" w:firstRow="1" w:lastRow="0" w:firstColumn="1" w:lastColumn="0" w:noHBand="0" w:noVBand="1"/>
      </w:tblPr>
      <w:tblGrid>
        <w:gridCol w:w="2633"/>
        <w:gridCol w:w="3057"/>
        <w:gridCol w:w="3173"/>
      </w:tblGrid>
      <w:tr w:rsidR="00696840" w:rsidRPr="00696840" w14:paraId="63BD58D9" w14:textId="77777777" w:rsidTr="00201077">
        <w:trPr>
          <w:trHeight w:val="3071"/>
        </w:trPr>
        <w:tc>
          <w:tcPr>
            <w:tcW w:w="2633" w:type="dxa"/>
          </w:tcPr>
          <w:p w14:paraId="241011EE" w14:textId="2114C663" w:rsidR="00696840" w:rsidRPr="00696840" w:rsidRDefault="00696840" w:rsidP="00C762C3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96840">
              <w:rPr>
                <w:rFonts w:asciiTheme="majorHAnsi" w:hAnsiTheme="majorHAnsi" w:cstheme="majorHAnsi"/>
                <w:sz w:val="22"/>
                <w:szCs w:val="22"/>
                <w:lang w:val="fr-FR"/>
              </w:rPr>
              <w:t>Brain CT-</w:t>
            </w:r>
            <w:r>
              <w:rPr>
                <w:rFonts w:asciiTheme="majorHAnsi" w:hAnsiTheme="majorHAnsi" w:cstheme="majorHAnsi"/>
                <w:sz w:val="22"/>
                <w:szCs w:val="22"/>
                <w:lang w:val="fr-FR"/>
              </w:rPr>
              <w:t>Scan</w:t>
            </w:r>
            <w:r w:rsidRPr="00696840">
              <w:rPr>
                <w:rFonts w:asciiTheme="majorHAnsi" w:hAnsiTheme="majorHAnsi" w:cstheme="majorHAnsi"/>
                <w:noProof/>
              </w:rPr>
              <w:drawing>
                <wp:inline distT="0" distB="0" distL="0" distR="0" wp14:anchorId="332C108D" wp14:editId="5A6475A0">
                  <wp:extent cx="1488883" cy="1614055"/>
                  <wp:effectExtent l="0" t="0" r="0" b="571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863" cy="16454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8C8B64" w14:textId="46018698" w:rsidR="00696840" w:rsidRPr="00696840" w:rsidRDefault="00696840" w:rsidP="00C762C3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057" w:type="dxa"/>
          </w:tcPr>
          <w:p w14:paraId="05CC2A16" w14:textId="425D9F72" w:rsidR="00696840" w:rsidRPr="00696840" w:rsidRDefault="00696840" w:rsidP="00696840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96840">
              <w:rPr>
                <w:rFonts w:asciiTheme="majorHAnsi" w:hAnsiTheme="majorHAnsi" w:cstheme="majorHAnsi"/>
                <w:sz w:val="22"/>
                <w:szCs w:val="22"/>
                <w:lang w:val="fr-FR"/>
              </w:rPr>
              <w:t>Right parieto-temporal and left parietal subcortical hypodensities with finger-like borders with no contrast re-uptake</w:t>
            </w:r>
          </w:p>
          <w:p w14:paraId="04774EA9" w14:textId="470D9530" w:rsidR="00696840" w:rsidRPr="00696840" w:rsidRDefault="00696840" w:rsidP="00696840">
            <w:pPr>
              <w:spacing w:line="36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3173" w:type="dxa"/>
          </w:tcPr>
          <w:p w14:paraId="70115380" w14:textId="0BE22E73" w:rsidR="00696840" w:rsidRPr="00696840" w:rsidRDefault="00696840" w:rsidP="00C762C3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696840" w:rsidRPr="00696840" w14:paraId="50EFC26D" w14:textId="77777777" w:rsidTr="00201077">
        <w:trPr>
          <w:trHeight w:val="2604"/>
        </w:trPr>
        <w:tc>
          <w:tcPr>
            <w:tcW w:w="2633" w:type="dxa"/>
          </w:tcPr>
          <w:p w14:paraId="720666B4" w14:textId="77777777" w:rsidR="00696840" w:rsidRPr="00696840" w:rsidRDefault="00696840" w:rsidP="00C762C3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  <w:lang w:val="fr-FR"/>
              </w:rPr>
            </w:pPr>
            <w:r w:rsidRPr="00696840">
              <w:rPr>
                <w:rFonts w:asciiTheme="majorHAnsi" w:hAnsiTheme="majorHAnsi" w:cstheme="majorHAnsi"/>
                <w:sz w:val="22"/>
                <w:szCs w:val="22"/>
                <w:lang w:val="fr-FR"/>
              </w:rPr>
              <w:t xml:space="preserve">Brain </w:t>
            </w:r>
            <w:r w:rsidRPr="00696840">
              <w:rPr>
                <w:rFonts w:asciiTheme="majorHAnsi" w:hAnsiTheme="majorHAnsi" w:cstheme="majorHAnsi"/>
                <w:sz w:val="22"/>
                <w:szCs w:val="22"/>
              </w:rPr>
              <w:t>M</w:t>
            </w:r>
            <w:r w:rsidRPr="00696840">
              <w:rPr>
                <w:rFonts w:asciiTheme="majorHAnsi" w:hAnsiTheme="majorHAnsi" w:cstheme="majorHAnsi"/>
                <w:sz w:val="22"/>
                <w:szCs w:val="22"/>
                <w:lang w:val="fr-FR"/>
              </w:rPr>
              <w:t>RI</w:t>
            </w:r>
          </w:p>
          <w:p w14:paraId="7A9EFA7A" w14:textId="77777777" w:rsidR="00696840" w:rsidRPr="00696840" w:rsidRDefault="00696840" w:rsidP="00C762C3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  <w:lang w:val="fr-FR"/>
              </w:rPr>
            </w:pPr>
            <w:r w:rsidRPr="00696840">
              <w:rPr>
                <w:rFonts w:asciiTheme="majorHAnsi" w:hAnsiTheme="majorHAnsi" w:cstheme="majorHAnsi"/>
                <w:noProof/>
              </w:rPr>
              <w:drawing>
                <wp:inline distT="0" distB="0" distL="0" distR="0" wp14:anchorId="7B8A9471" wp14:editId="4CD4382B">
                  <wp:extent cx="1461654" cy="1353820"/>
                  <wp:effectExtent l="0" t="0" r="571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5221" cy="13571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57" w:type="dxa"/>
          </w:tcPr>
          <w:p w14:paraId="4592586D" w14:textId="401E62FD" w:rsidR="00696840" w:rsidRPr="00296CFE" w:rsidRDefault="00696840" w:rsidP="00296CFE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96840">
              <w:rPr>
                <w:rFonts w:asciiTheme="majorHAnsi" w:hAnsiTheme="majorHAnsi" w:cstheme="majorHAnsi"/>
                <w:sz w:val="22"/>
                <w:szCs w:val="22"/>
                <w:lang w:val="fr-FR"/>
              </w:rPr>
              <w:t xml:space="preserve">Right temporo-parietal and left parietal finger-like hypersignals on Flair and T12 </w:t>
            </w:r>
            <w:r w:rsidRPr="00296CFE">
              <w:rPr>
                <w:rFonts w:asciiTheme="majorHAnsi" w:hAnsiTheme="majorHAnsi" w:cstheme="majorHAnsi"/>
                <w:sz w:val="22"/>
                <w:szCs w:val="22"/>
                <w:lang w:val="fr-FR"/>
              </w:rPr>
              <w:t>Peri-lesionnal</w:t>
            </w:r>
            <w:r w:rsidRPr="00296CFE">
              <w:rPr>
                <w:rFonts w:asciiTheme="majorHAnsi" w:hAnsiTheme="majorHAnsi" w:cstheme="majorHAnsi"/>
                <w:lang w:val="fr-FR"/>
              </w:rPr>
              <w:t xml:space="preserve"> </w:t>
            </w:r>
            <w:r w:rsidRPr="00296CFE">
              <w:rPr>
                <w:rFonts w:asciiTheme="majorHAnsi" w:hAnsiTheme="majorHAnsi" w:cstheme="majorHAnsi"/>
                <w:sz w:val="22"/>
                <w:szCs w:val="22"/>
                <w:lang w:val="fr-FR"/>
              </w:rPr>
              <w:t>interstitial edema</w:t>
            </w:r>
          </w:p>
        </w:tc>
        <w:tc>
          <w:tcPr>
            <w:tcW w:w="3173" w:type="dxa"/>
          </w:tcPr>
          <w:p w14:paraId="72DE304C" w14:textId="052D9CA9" w:rsidR="00696840" w:rsidRPr="00696840" w:rsidRDefault="00696840" w:rsidP="00C762C3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696840" w:rsidRPr="00696840" w14:paraId="781AB89C" w14:textId="77777777" w:rsidTr="00201077">
        <w:trPr>
          <w:trHeight w:val="5218"/>
        </w:trPr>
        <w:tc>
          <w:tcPr>
            <w:tcW w:w="2633" w:type="dxa"/>
          </w:tcPr>
          <w:p w14:paraId="1902C251" w14:textId="77777777" w:rsidR="00696840" w:rsidRPr="00696840" w:rsidRDefault="00696840" w:rsidP="00C762C3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96840">
              <w:rPr>
                <w:rFonts w:asciiTheme="majorHAnsi" w:hAnsiTheme="majorHAnsi" w:cstheme="majorHAnsi"/>
                <w:sz w:val="22"/>
                <w:szCs w:val="22"/>
                <w:lang w:val="fr-FR"/>
              </w:rPr>
              <w:t>TAP CT-</w:t>
            </w:r>
            <w:r w:rsidRPr="00696840">
              <w:rPr>
                <w:rFonts w:asciiTheme="majorHAnsi" w:hAnsiTheme="majorHAnsi" w:cstheme="majorHAnsi"/>
                <w:sz w:val="22"/>
                <w:szCs w:val="22"/>
              </w:rPr>
              <w:t xml:space="preserve">Scan </w:t>
            </w:r>
          </w:p>
          <w:p w14:paraId="19E5546D" w14:textId="40422B23" w:rsidR="00696840" w:rsidRPr="00696840" w:rsidRDefault="00696840" w:rsidP="00C762C3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96840">
              <w:rPr>
                <w:rFonts w:asciiTheme="majorHAnsi" w:hAnsiTheme="majorHAnsi" w:cstheme="majorHAnsi"/>
                <w:sz w:val="22"/>
                <w:szCs w:val="22"/>
              </w:rPr>
              <w:t>(</w:t>
            </w:r>
            <w:r w:rsidR="00296CFE" w:rsidRPr="00696840">
              <w:rPr>
                <w:rFonts w:asciiTheme="majorHAnsi" w:hAnsiTheme="majorHAnsi" w:cstheme="majorHAnsi"/>
                <w:sz w:val="22"/>
                <w:szCs w:val="22"/>
                <w:lang w:val="fr-FR"/>
              </w:rPr>
              <w:t>Extension</w:t>
            </w:r>
            <w:r w:rsidRPr="00696840">
              <w:rPr>
                <w:rFonts w:asciiTheme="majorHAnsi" w:hAnsiTheme="majorHAnsi" w:cstheme="majorHAnsi"/>
                <w:sz w:val="22"/>
                <w:szCs w:val="22"/>
                <w:lang w:val="fr-FR"/>
              </w:rPr>
              <w:t>, in search of a primitive site</w:t>
            </w:r>
            <w:r w:rsidRPr="00696840">
              <w:rPr>
                <w:rFonts w:asciiTheme="majorHAnsi" w:hAnsiTheme="majorHAnsi" w:cstheme="majorHAnsi"/>
                <w:sz w:val="22"/>
                <w:szCs w:val="22"/>
              </w:rPr>
              <w:t>)</w:t>
            </w:r>
          </w:p>
          <w:p w14:paraId="0DE49984" w14:textId="77777777" w:rsidR="00696840" w:rsidRPr="00696840" w:rsidRDefault="00696840" w:rsidP="00C762C3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96840">
              <w:rPr>
                <w:rFonts w:asciiTheme="majorHAnsi" w:hAnsiTheme="majorHAnsi" w:cstheme="majorHAnsi"/>
                <w:noProof/>
              </w:rPr>
              <w:drawing>
                <wp:inline distT="0" distB="0" distL="0" distR="0" wp14:anchorId="22B068B5" wp14:editId="6B7F0465">
                  <wp:extent cx="1194182" cy="1710690"/>
                  <wp:effectExtent l="0" t="0" r="6350" b="381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3007" cy="17376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57" w:type="dxa"/>
          </w:tcPr>
          <w:p w14:paraId="1C4401A5" w14:textId="77777777" w:rsidR="00696840" w:rsidRPr="00696840" w:rsidRDefault="00696840" w:rsidP="00696840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96840">
              <w:rPr>
                <w:rFonts w:asciiTheme="majorHAnsi" w:hAnsiTheme="majorHAnsi" w:cstheme="majorHAnsi"/>
                <w:sz w:val="22"/>
                <w:szCs w:val="22"/>
                <w:lang w:val="fr-FR"/>
              </w:rPr>
              <w:t>Coelio-mesenteric and para-aortic adenopathies</w:t>
            </w:r>
          </w:p>
        </w:tc>
        <w:tc>
          <w:tcPr>
            <w:tcW w:w="3173" w:type="dxa"/>
          </w:tcPr>
          <w:p w14:paraId="1FE499DB" w14:textId="29AE93C7" w:rsidR="00C34C48" w:rsidRPr="00C34C48" w:rsidRDefault="00C34C48" w:rsidP="00C34C48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C34C48">
              <w:rPr>
                <w:rFonts w:asciiTheme="majorHAnsi" w:hAnsiTheme="majorHAnsi" w:cstheme="majorHAnsi"/>
                <w:sz w:val="22"/>
                <w:szCs w:val="22"/>
                <w:lang w:val="fr-FR"/>
              </w:rPr>
              <w:t>Bilateral interstitial pneumopathy with left apical cavern, associated with pulmonary nodules</w:t>
            </w:r>
          </w:p>
          <w:p w14:paraId="2CD9C777" w14:textId="0255294F" w:rsidR="00696840" w:rsidRPr="00696840" w:rsidRDefault="00201077" w:rsidP="00C762C3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  <w:lang w:val="fr-FR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fr-FR"/>
              </w:rPr>
              <w:t>(A</w:t>
            </w:r>
            <w:r w:rsidR="00696840" w:rsidRPr="00696840">
              <w:rPr>
                <w:rFonts w:asciiTheme="majorHAnsi" w:hAnsiTheme="majorHAnsi" w:cstheme="majorHAnsi"/>
                <w:sz w:val="22"/>
                <w:szCs w:val="22"/>
                <w:lang w:val="fr-FR"/>
              </w:rPr>
              <w:t>cido-alcoholo-resistant bacteria in sputum)</w:t>
            </w:r>
          </w:p>
          <w:p w14:paraId="39C5E624" w14:textId="77777777" w:rsidR="00696840" w:rsidRPr="00696840" w:rsidRDefault="00696840" w:rsidP="00C762C3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  <w:lang w:val="fr-FR"/>
              </w:rPr>
            </w:pPr>
            <w:r w:rsidRPr="00696840">
              <w:rPr>
                <w:rFonts w:asciiTheme="majorHAnsi" w:hAnsiTheme="majorHAnsi" w:cstheme="majorHAnsi"/>
                <w:noProof/>
              </w:rPr>
              <w:drawing>
                <wp:inline distT="0" distB="0" distL="0" distR="0" wp14:anchorId="773C6928" wp14:editId="639B2382">
                  <wp:extent cx="1925320" cy="1767840"/>
                  <wp:effectExtent l="0" t="0" r="508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5320" cy="1767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979EA99" w14:textId="222B8E5E" w:rsidR="00D63B04" w:rsidRPr="00576BDB" w:rsidRDefault="00D63B04" w:rsidP="00576BDB">
      <w:pPr>
        <w:rPr>
          <w:rFonts w:asciiTheme="majorHAnsi" w:hAnsiTheme="majorHAnsi" w:cstheme="majorHAnsi"/>
          <w:b/>
          <w:bCs/>
          <w:color w:val="002060"/>
        </w:rPr>
      </w:pPr>
      <w:bookmarkStart w:id="0" w:name="_GoBack"/>
      <w:bookmarkEnd w:id="0"/>
    </w:p>
    <w:p w14:paraId="1170DCE2" w14:textId="77777777" w:rsidR="00FA1E1A" w:rsidRPr="00696840" w:rsidRDefault="00FA1E1A">
      <w:pPr>
        <w:rPr>
          <w:rFonts w:asciiTheme="majorHAnsi" w:hAnsiTheme="majorHAnsi" w:cstheme="majorHAnsi"/>
        </w:rPr>
      </w:pPr>
    </w:p>
    <w:sectPr w:rsidR="00FA1E1A" w:rsidRPr="006968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E"/>
    <w:multiLevelType w:val="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2E0338"/>
    <w:multiLevelType w:val="hybridMultilevel"/>
    <w:tmpl w:val="24F89B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E706AB"/>
    <w:multiLevelType w:val="hybridMultilevel"/>
    <w:tmpl w:val="76146594"/>
    <w:lvl w:ilvl="0" w:tplc="407ADA40">
      <w:start w:val="1"/>
      <w:numFmt w:val="lowerRoman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756813"/>
    <w:multiLevelType w:val="multilevel"/>
    <w:tmpl w:val="000000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3D6547"/>
    <w:multiLevelType w:val="hybridMultilevel"/>
    <w:tmpl w:val="09B837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4"/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D43"/>
    <w:rsid w:val="00032299"/>
    <w:rsid w:val="00056D13"/>
    <w:rsid w:val="000942A7"/>
    <w:rsid w:val="000B34D5"/>
    <w:rsid w:val="000E6C4F"/>
    <w:rsid w:val="00101BEC"/>
    <w:rsid w:val="00114727"/>
    <w:rsid w:val="00184494"/>
    <w:rsid w:val="001C0B70"/>
    <w:rsid w:val="001C459D"/>
    <w:rsid w:val="001D2645"/>
    <w:rsid w:val="001D4149"/>
    <w:rsid w:val="001F65F8"/>
    <w:rsid w:val="00201077"/>
    <w:rsid w:val="002167E9"/>
    <w:rsid w:val="002354FD"/>
    <w:rsid w:val="00245EE4"/>
    <w:rsid w:val="00256048"/>
    <w:rsid w:val="00296CFE"/>
    <w:rsid w:val="002A56B7"/>
    <w:rsid w:val="002D6D19"/>
    <w:rsid w:val="002E3D9F"/>
    <w:rsid w:val="002F093C"/>
    <w:rsid w:val="00336D43"/>
    <w:rsid w:val="00345C9B"/>
    <w:rsid w:val="00354D2F"/>
    <w:rsid w:val="003A600A"/>
    <w:rsid w:val="003C0C90"/>
    <w:rsid w:val="003F04A6"/>
    <w:rsid w:val="003F4776"/>
    <w:rsid w:val="00446CE1"/>
    <w:rsid w:val="00480C6B"/>
    <w:rsid w:val="004C349B"/>
    <w:rsid w:val="004D2E58"/>
    <w:rsid w:val="004D36A7"/>
    <w:rsid w:val="00523CDE"/>
    <w:rsid w:val="005356E2"/>
    <w:rsid w:val="00540196"/>
    <w:rsid w:val="00576BDB"/>
    <w:rsid w:val="0059000A"/>
    <w:rsid w:val="00591FE9"/>
    <w:rsid w:val="00595F92"/>
    <w:rsid w:val="0059739D"/>
    <w:rsid w:val="005A44D1"/>
    <w:rsid w:val="005C6D3B"/>
    <w:rsid w:val="00610224"/>
    <w:rsid w:val="0061485D"/>
    <w:rsid w:val="006169BA"/>
    <w:rsid w:val="0068258D"/>
    <w:rsid w:val="00696840"/>
    <w:rsid w:val="006A4BD2"/>
    <w:rsid w:val="006E7066"/>
    <w:rsid w:val="00743B15"/>
    <w:rsid w:val="0076275C"/>
    <w:rsid w:val="00766391"/>
    <w:rsid w:val="00781A3A"/>
    <w:rsid w:val="00782A19"/>
    <w:rsid w:val="00790A16"/>
    <w:rsid w:val="00812FE1"/>
    <w:rsid w:val="008209F3"/>
    <w:rsid w:val="00852A31"/>
    <w:rsid w:val="00861F09"/>
    <w:rsid w:val="00895D2D"/>
    <w:rsid w:val="008E7D9A"/>
    <w:rsid w:val="009371C2"/>
    <w:rsid w:val="00962854"/>
    <w:rsid w:val="009A58C8"/>
    <w:rsid w:val="009A6457"/>
    <w:rsid w:val="009A67B9"/>
    <w:rsid w:val="009E6CC3"/>
    <w:rsid w:val="00A45BB7"/>
    <w:rsid w:val="00A513E5"/>
    <w:rsid w:val="00A86784"/>
    <w:rsid w:val="00A91FAB"/>
    <w:rsid w:val="00B131F9"/>
    <w:rsid w:val="00B17C00"/>
    <w:rsid w:val="00B72CF2"/>
    <w:rsid w:val="00BA2195"/>
    <w:rsid w:val="00BA551F"/>
    <w:rsid w:val="00BB66FF"/>
    <w:rsid w:val="00BC1C8B"/>
    <w:rsid w:val="00BC2F08"/>
    <w:rsid w:val="00BC51A9"/>
    <w:rsid w:val="00BD6DAF"/>
    <w:rsid w:val="00C14BBC"/>
    <w:rsid w:val="00C27425"/>
    <w:rsid w:val="00C30568"/>
    <w:rsid w:val="00C31851"/>
    <w:rsid w:val="00C34C48"/>
    <w:rsid w:val="00C61B7C"/>
    <w:rsid w:val="00D33AFC"/>
    <w:rsid w:val="00D60457"/>
    <w:rsid w:val="00D63B04"/>
    <w:rsid w:val="00DD73B9"/>
    <w:rsid w:val="00E10119"/>
    <w:rsid w:val="00E24C75"/>
    <w:rsid w:val="00E9156C"/>
    <w:rsid w:val="00EA6724"/>
    <w:rsid w:val="00EB5849"/>
    <w:rsid w:val="00F07C26"/>
    <w:rsid w:val="00F668DA"/>
    <w:rsid w:val="00F67D4B"/>
    <w:rsid w:val="00FA1E1A"/>
    <w:rsid w:val="00FA2B6D"/>
    <w:rsid w:val="00FC7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3443B"/>
  <w15:chartTrackingRefBased/>
  <w15:docId w15:val="{4E4B00FA-827D-40A6-8348-E73D012D6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0B70"/>
  </w:style>
  <w:style w:type="paragraph" w:styleId="Heading2">
    <w:name w:val="heading 2"/>
    <w:basedOn w:val="Normal"/>
    <w:link w:val="Heading2Char"/>
    <w:uiPriority w:val="9"/>
    <w:qFormat/>
    <w:rsid w:val="00C2742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5F9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27425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EB58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1485D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14727"/>
    <w:rPr>
      <w:color w:val="605E5C"/>
      <w:shd w:val="clear" w:color="auto" w:fill="E1DFDD"/>
    </w:rPr>
  </w:style>
  <w:style w:type="character" w:customStyle="1" w:styleId="element-citation">
    <w:name w:val="element-citation"/>
    <w:basedOn w:val="DefaultParagraphFont"/>
    <w:rsid w:val="00781A3A"/>
  </w:style>
  <w:style w:type="character" w:customStyle="1" w:styleId="ref-journal">
    <w:name w:val="ref-journal"/>
    <w:basedOn w:val="DefaultParagraphFont"/>
    <w:rsid w:val="00781A3A"/>
  </w:style>
  <w:style w:type="character" w:customStyle="1" w:styleId="ref-vol">
    <w:name w:val="ref-vol"/>
    <w:basedOn w:val="DefaultParagraphFont"/>
    <w:rsid w:val="00781A3A"/>
  </w:style>
  <w:style w:type="character" w:customStyle="1" w:styleId="nowrap">
    <w:name w:val="nowrap"/>
    <w:basedOn w:val="DefaultParagraphFont"/>
    <w:rsid w:val="00781A3A"/>
  </w:style>
  <w:style w:type="paragraph" w:customStyle="1" w:styleId="Standard">
    <w:name w:val="Standard"/>
    <w:rsid w:val="006169BA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imes New Roman"/>
      <w:kern w:val="3"/>
    </w:rPr>
  </w:style>
  <w:style w:type="table" w:styleId="TableGrid">
    <w:name w:val="Table Grid"/>
    <w:basedOn w:val="TableNormal"/>
    <w:uiPriority w:val="39"/>
    <w:rsid w:val="00696840"/>
    <w:pPr>
      <w:spacing w:after="0" w:line="240" w:lineRule="auto"/>
    </w:pPr>
    <w:rPr>
      <w:rFonts w:ascii="Calibri" w:eastAsia="Calibri" w:hAnsi="Calibri" w:cs="SimSu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595F9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63B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17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3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006093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49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087966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27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65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564697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1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237593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5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smart asare</dc:creator>
  <cp:keywords/>
  <dc:description/>
  <cp:lastModifiedBy>Poonam Mutha</cp:lastModifiedBy>
  <cp:revision>3</cp:revision>
  <dcterms:created xsi:type="dcterms:W3CDTF">2022-03-02T21:59:00Z</dcterms:created>
  <dcterms:modified xsi:type="dcterms:W3CDTF">2022-03-08T17:46:00Z</dcterms:modified>
</cp:coreProperties>
</file>