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23" w:rsidRPr="00A77B63" w:rsidRDefault="00893A23" w:rsidP="00893A23">
      <w:pPr>
        <w:pStyle w:val="Caption"/>
        <w:keepNext/>
        <w:rPr>
          <w:rFonts w:ascii="Times New Roman" w:hAnsi="Times New Roman" w:cs="Times New Roman"/>
          <w:b/>
          <w:i w:val="0"/>
          <w:sz w:val="24"/>
          <w:szCs w:val="24"/>
        </w:rPr>
      </w:pPr>
      <w:r w:rsidRPr="00A77B63">
        <w:rPr>
          <w:rFonts w:ascii="Times New Roman" w:hAnsi="Times New Roman" w:cs="Times New Roman"/>
          <w:b/>
          <w:i w:val="0"/>
          <w:sz w:val="24"/>
          <w:szCs w:val="24"/>
        </w:rPr>
        <w:t>S1 Structured questionnaire of the study</w:t>
      </w:r>
    </w:p>
    <w:tbl>
      <w:tblPr>
        <w:tblStyle w:val="TableGrid0"/>
        <w:tblW w:w="9951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888"/>
        <w:gridCol w:w="5065"/>
        <w:gridCol w:w="3998"/>
      </w:tblGrid>
      <w:tr w:rsidR="00893A23" w:rsidRPr="00A77B63" w:rsidTr="00AC6BB9">
        <w:tc>
          <w:tcPr>
            <w:tcW w:w="88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Toc174393361"/>
            <w:proofErr w:type="spellStart"/>
            <w:r w:rsidRPr="00A77B63">
              <w:rPr>
                <w:rFonts w:ascii="Times New Roman" w:hAnsi="Times New Roman" w:cs="Times New Roman"/>
                <w:b/>
              </w:rPr>
              <w:t>SNo</w:t>
            </w:r>
            <w:proofErr w:type="spellEnd"/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77B63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77B63">
              <w:rPr>
                <w:rFonts w:ascii="Times New Roman" w:hAnsi="Times New Roman" w:cs="Times New Roman"/>
                <w:b/>
              </w:rPr>
              <w:t>Responses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Patient’s initials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Study ID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Hospital registration number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Participant’s contacts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………………. (patients’)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………………. (Next of Kin)</w:t>
            </w:r>
          </w:p>
        </w:tc>
      </w:tr>
      <w:tr w:rsidR="00893A23" w:rsidRPr="00A77B63" w:rsidTr="00AC6BB9">
        <w:trPr>
          <w:trHeight w:val="944"/>
        </w:trPr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Sex of the participant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Male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Female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Age (in years)?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Marital status?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Married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Not married 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Health insurance status?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Insured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Not insured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Education level?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 formal education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Primary education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Secondary education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77B63">
              <w:rPr>
                <w:rFonts w:ascii="Times New Roman" w:hAnsi="Times New Roman" w:cs="Times New Roman"/>
              </w:rPr>
              <w:t>occupation</w:t>
            </w:r>
            <w:proofErr w:type="gramEnd"/>
            <w:r w:rsidRPr="00A77B6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Employee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Unemployed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Referral Status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Self-referral</w:t>
            </w:r>
          </w:p>
          <w:p w:rsidR="00893A23" w:rsidRPr="00A77B63" w:rsidRDefault="00893A23" w:rsidP="00893A2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Referred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Heart failure history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    1.yes</w:t>
            </w:r>
          </w:p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lastRenderedPageBreak/>
              <w:t xml:space="preserve">         2.No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IF yes, was on medications/not and which medications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Ever been diagnosed with Atrial fibrillation before being diagnosed with stroke?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numPr>
                <w:ilvl w:val="0"/>
                <w:numId w:val="2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</w:t>
            </w:r>
          </w:p>
          <w:p w:rsidR="00893A23" w:rsidRPr="00A77B63" w:rsidRDefault="00893A23" w:rsidP="00893A23">
            <w:pPr>
              <w:numPr>
                <w:ilvl w:val="0"/>
                <w:numId w:val="2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</w:t>
            </w:r>
          </w:p>
          <w:p w:rsidR="00893A23" w:rsidRPr="00A77B63" w:rsidRDefault="00893A23" w:rsidP="00893A23">
            <w:pPr>
              <w:numPr>
                <w:ilvl w:val="0"/>
                <w:numId w:val="2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 do not know (Information cannot be obtained)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If the answer to Question 12 above is Yes, were anticoagulants prescribed?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numPr>
                <w:ilvl w:val="0"/>
                <w:numId w:val="4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</w:t>
            </w:r>
          </w:p>
          <w:p w:rsidR="00893A23" w:rsidRPr="00A77B63" w:rsidRDefault="00893A23" w:rsidP="00893A23">
            <w:pPr>
              <w:numPr>
                <w:ilvl w:val="0"/>
                <w:numId w:val="4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No.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If the Answer to question 13 above is yes, was the patient using any anti-coagulant prescribed?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numPr>
                <w:ilvl w:val="0"/>
                <w:numId w:val="3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Yes, everyday</w:t>
            </w:r>
          </w:p>
          <w:p w:rsidR="00893A23" w:rsidRPr="00A77B63" w:rsidRDefault="00893A23" w:rsidP="00893A23">
            <w:pPr>
              <w:numPr>
                <w:ilvl w:val="0"/>
                <w:numId w:val="3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Yes, but only when symptomatic.</w:t>
            </w:r>
          </w:p>
          <w:p w:rsidR="00893A23" w:rsidRPr="00A77B63" w:rsidRDefault="00893A23" w:rsidP="00893A23">
            <w:pPr>
              <w:numPr>
                <w:ilvl w:val="0"/>
                <w:numId w:val="3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Yes, but only used for a short while, then stopped. </w:t>
            </w:r>
          </w:p>
          <w:p w:rsidR="00893A23" w:rsidRPr="00A77B63" w:rsidRDefault="00893A23" w:rsidP="00893A23">
            <w:pPr>
              <w:numPr>
                <w:ilvl w:val="0"/>
                <w:numId w:val="3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No, has never used any medications.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Stroke before?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numPr>
                <w:ilvl w:val="0"/>
                <w:numId w:val="12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</w:t>
            </w:r>
          </w:p>
          <w:p w:rsidR="00893A23" w:rsidRPr="00A77B63" w:rsidRDefault="00893A23" w:rsidP="00893A23">
            <w:pPr>
              <w:numPr>
                <w:ilvl w:val="0"/>
                <w:numId w:val="12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No.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History of any of these conditions?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1.diabetic mellitus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2.coronary artery disease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3.chronic kidney disease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4.hypertension</w:t>
            </w:r>
          </w:p>
          <w:p w:rsidR="00893A23" w:rsidRPr="00A77B63" w:rsidRDefault="00893A23" w:rsidP="00AC6BB9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Any treatment/medications the patient was using pertaining the condition.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  <w:bCs/>
              </w:rPr>
              <w:t xml:space="preserve"> Emergency treatment or intervention immediately after the stroke symptoms began?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pStyle w:val="ListParagraph"/>
              <w:numPr>
                <w:ilvl w:val="0"/>
                <w:numId w:val="1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Yes</w:t>
            </w:r>
          </w:p>
          <w:p w:rsidR="00893A23" w:rsidRPr="00A77B63" w:rsidRDefault="00893A23" w:rsidP="00893A23">
            <w:pPr>
              <w:pStyle w:val="ListParagraph"/>
              <w:numPr>
                <w:ilvl w:val="0"/>
                <w:numId w:val="1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history of 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1.Smoking cigarettes, marijuana, shisha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2.alcohol use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3.passive smoking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    1.   Yes</w:t>
            </w:r>
          </w:p>
          <w:p w:rsidR="00893A23" w:rsidRPr="00A77B63" w:rsidRDefault="00893A23" w:rsidP="00AC6BB9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     2. 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IF YES which one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If yes in Question 19 how many packs per day/ alcohol quantification.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ind w:left="78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Palpitations or irregular heartbeats before or during the stroke onset?</w:t>
            </w:r>
          </w:p>
        </w:tc>
        <w:tc>
          <w:tcPr>
            <w:tcW w:w="3998" w:type="dxa"/>
          </w:tcPr>
          <w:p w:rsidR="00893A23" w:rsidRPr="00A77B63" w:rsidRDefault="00893A23" w:rsidP="00893A23">
            <w:pPr>
              <w:pStyle w:val="ListParagraph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Yes</w:t>
            </w:r>
          </w:p>
          <w:p w:rsidR="00893A23" w:rsidRPr="00A77B63" w:rsidRDefault="00893A23" w:rsidP="00893A23">
            <w:pPr>
              <w:pStyle w:val="ListParagraph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1" w:name="_Toc202486691"/>
            <w:r w:rsidRPr="00A77B63">
              <w:rPr>
                <w:rFonts w:ascii="Times New Roman" w:hAnsi="Times New Roman" w:cs="Times New Roman"/>
              </w:rPr>
              <w:t xml:space="preserve">Blood pressure at the time of Admission </w:t>
            </w:r>
            <w:bookmarkEnd w:id="1"/>
            <w:r w:rsidRPr="00A77B63">
              <w:rPr>
                <w:rFonts w:ascii="Times New Roman" w:hAnsi="Times New Roman" w:cs="Times New Roman"/>
              </w:rPr>
              <w:t>with in the ward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2" w:name="_Toc202486693"/>
            <w:r w:rsidRPr="00A77B63">
              <w:rPr>
                <w:rFonts w:ascii="Times New Roman" w:hAnsi="Times New Roman" w:cs="Times New Roman"/>
              </w:rPr>
              <w:t>First Blood pressure reading within the ward</w:t>
            </w:r>
            <w:bookmarkEnd w:id="2"/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12 LEAD ECG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1.DONE   2.NOT DONE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12 LEAD ECG HAS AFIB FEATURES IF YES WHICH ONE IF NO, NONE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0.None</w:t>
            </w:r>
          </w:p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1.abscence of p wave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2.irregular R-R interval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12 lead ECG does it suggest AFIB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1.yes</w:t>
            </w:r>
          </w:p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HOLTER ECG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1.DONE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2.NOT DONE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HOLTER ECG FINDING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DOES HOLTER ECG SUGGESTS AFIB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1.yes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ECHO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1.DONE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2.NOT DONE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ECHO findings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3" w:name="_Toc202486695"/>
            <w:r w:rsidRPr="00A77B63">
              <w:rPr>
                <w:rFonts w:ascii="Times New Roman" w:hAnsi="Times New Roman" w:cs="Times New Roman"/>
              </w:rPr>
              <w:t>Brain CT scan done</w:t>
            </w:r>
            <w:bookmarkEnd w:id="3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1.YES    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 .NO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Type of stroke identified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1.ischaemic 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2.hemorrhagic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Ischemic location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4" w:name="_Toc202486699"/>
            <w:r w:rsidRPr="00A77B63">
              <w:rPr>
                <w:rFonts w:ascii="Times New Roman" w:hAnsi="Times New Roman" w:cs="Times New Roman"/>
              </w:rPr>
              <w:t>Hemorrhage location</w:t>
            </w:r>
            <w:bookmarkEnd w:id="4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5" w:name="_Toc202486700"/>
            <w:r w:rsidRPr="00A77B63">
              <w:rPr>
                <w:rFonts w:ascii="Times New Roman" w:hAnsi="Times New Roman" w:cs="Times New Roman"/>
              </w:rPr>
              <w:t xml:space="preserve">Basal ganglia, </w:t>
            </w:r>
            <w:bookmarkStart w:id="6" w:name="_Toc202486701"/>
            <w:r w:rsidRPr="00A77B63">
              <w:rPr>
                <w:rFonts w:ascii="Times New Roman" w:hAnsi="Times New Roman" w:cs="Times New Roman"/>
              </w:rPr>
              <w:t>Brain stem</w:t>
            </w:r>
            <w:bookmarkEnd w:id="6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7" w:name="_Toc202486702"/>
            <w:r w:rsidRPr="00A77B63">
              <w:rPr>
                <w:rFonts w:ascii="Times New Roman" w:hAnsi="Times New Roman" w:cs="Times New Roman"/>
              </w:rPr>
              <w:t>Lobar (Frontal, Parietal, Occipital)</w:t>
            </w:r>
            <w:bookmarkEnd w:id="7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8" w:name="_Toc202486703"/>
            <w:r w:rsidRPr="00A77B63">
              <w:rPr>
                <w:rFonts w:ascii="Times New Roman" w:hAnsi="Times New Roman" w:cs="Times New Roman"/>
              </w:rPr>
              <w:t>Interventricular hemorrhage</w:t>
            </w:r>
            <w:bookmarkEnd w:id="8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Thalamus</w:t>
            </w:r>
            <w:bookmarkEnd w:id="5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9" w:name="_Toc202486705"/>
            <w:r w:rsidRPr="00A77B63">
              <w:rPr>
                <w:rFonts w:ascii="Times New Roman" w:hAnsi="Times New Roman" w:cs="Times New Roman"/>
              </w:rPr>
              <w:t>Hemorrhage volume</w:t>
            </w:r>
            <w:bookmarkEnd w:id="9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0. none</w:t>
            </w:r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</w:t>
            </w:r>
            <w:bookmarkStart w:id="10" w:name="_Toc202486706"/>
            <w:r w:rsidRPr="00A77B63">
              <w:rPr>
                <w:rFonts w:ascii="Times New Roman" w:hAnsi="Times New Roman" w:cs="Times New Roman"/>
              </w:rPr>
              <w:t>1.&lt;15mls</w:t>
            </w:r>
            <w:bookmarkEnd w:id="10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 </w:t>
            </w:r>
            <w:bookmarkStart w:id="11" w:name="_Toc202486707"/>
            <w:r w:rsidRPr="00A77B63">
              <w:rPr>
                <w:rFonts w:ascii="Times New Roman" w:hAnsi="Times New Roman" w:cs="Times New Roman"/>
              </w:rPr>
              <w:t>2. 25-30mls</w:t>
            </w:r>
            <w:bookmarkEnd w:id="11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    </w:t>
            </w:r>
            <w:bookmarkStart w:id="12" w:name="_Toc202486708"/>
            <w:r w:rsidRPr="00A77B63">
              <w:rPr>
                <w:rFonts w:ascii="Times New Roman" w:hAnsi="Times New Roman" w:cs="Times New Roman"/>
              </w:rPr>
              <w:t>3.&gt;30mls</w:t>
            </w:r>
            <w:bookmarkEnd w:id="12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13" w:name="_Toc202486710"/>
            <w:r w:rsidRPr="00A77B63">
              <w:rPr>
                <w:rFonts w:ascii="Times New Roman" w:hAnsi="Times New Roman" w:cs="Times New Roman"/>
              </w:rPr>
              <w:t>Is the patient Diabetic?</w:t>
            </w:r>
            <w:bookmarkEnd w:id="13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14" w:name="_Toc202486711"/>
            <w:r w:rsidRPr="00A77B63">
              <w:rPr>
                <w:rFonts w:ascii="Times New Roman" w:hAnsi="Times New Roman" w:cs="Times New Roman"/>
              </w:rPr>
              <w:t>1. Yes</w:t>
            </w:r>
            <w:bookmarkStart w:id="15" w:name="_Toc202486712"/>
            <w:bookmarkEnd w:id="14"/>
            <w:r w:rsidRPr="00A77B63">
              <w:rPr>
                <w:rFonts w:ascii="Times New Roman" w:hAnsi="Times New Roman" w:cs="Times New Roman"/>
              </w:rPr>
              <w:t xml:space="preserve">   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 xml:space="preserve"> </w:t>
            </w:r>
            <w:bookmarkEnd w:id="15"/>
            <w:r w:rsidRPr="00A77B63">
              <w:rPr>
                <w:rFonts w:ascii="Times New Roman" w:hAnsi="Times New Roman" w:cs="Times New Roman"/>
              </w:rPr>
              <w:t>2. No</w:t>
            </w: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16" w:name="_Toc202486714"/>
            <w:r w:rsidRPr="00A77B63">
              <w:rPr>
                <w:rFonts w:ascii="Times New Roman" w:hAnsi="Times New Roman" w:cs="Times New Roman"/>
              </w:rPr>
              <w:t>Blood Glucose at the time of admission</w:t>
            </w:r>
            <w:bookmarkEnd w:id="16"/>
            <w:r w:rsidRPr="00A77B63">
              <w:rPr>
                <w:rFonts w:ascii="Times New Roman" w:hAnsi="Times New Roman" w:cs="Times New Roman"/>
              </w:rPr>
              <w:t>(</w:t>
            </w:r>
            <w:proofErr w:type="spellStart"/>
            <w:r w:rsidRPr="00A77B63">
              <w:rPr>
                <w:rFonts w:ascii="Times New Roman" w:hAnsi="Times New Roman" w:cs="Times New Roman"/>
              </w:rPr>
              <w:t>mmol</w:t>
            </w:r>
            <w:proofErr w:type="spellEnd"/>
            <w:r w:rsidRPr="00A77B63">
              <w:rPr>
                <w:rFonts w:ascii="Times New Roman" w:hAnsi="Times New Roman" w:cs="Times New Roman"/>
              </w:rPr>
              <w:t>/l)</w:t>
            </w:r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A77B63">
              <w:rPr>
                <w:rFonts w:ascii="Times New Roman" w:hAnsi="Times New Roman" w:cs="Times New Roman"/>
              </w:rPr>
              <w:t>Rbg</w:t>
            </w:r>
            <w:proofErr w:type="spellEnd"/>
            <w:r w:rsidRPr="00A77B63">
              <w:rPr>
                <w:rFonts w:ascii="Times New Roman" w:hAnsi="Times New Roman" w:cs="Times New Roman"/>
              </w:rPr>
              <w:t>&gt;7.8</w:t>
            </w:r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&lt;7.8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 xml:space="preserve">Anemia </w:t>
                  </w:r>
                </w:p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>1.(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Hb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 xml:space="preserve"> &lt;12 g/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dL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 xml:space="preserve"> 2.Hb ≥12 g/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dL</w:t>
                  </w:r>
                  <w:proofErr w:type="spellEnd"/>
                </w:p>
              </w:tc>
            </w:tr>
          </w:tbl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>Renal insufficiency</w:t>
                  </w:r>
                </w:p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>1. (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eGFR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 xml:space="preserve"> &lt;60 mL/min/1.73 m²)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>2.eGFR ≥60 mL/min/1.73 m²</w:t>
                  </w:r>
                </w:p>
              </w:tc>
            </w:tr>
          </w:tbl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 xml:space="preserve">Hyponatremia </w:t>
                  </w:r>
                </w:p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 xml:space="preserve">1.(&lt;135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>/L)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 xml:space="preserve"> 2.≥135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>/L</w:t>
                  </w:r>
                </w:p>
              </w:tc>
            </w:tr>
          </w:tbl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HBA1C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 xml:space="preserve">Total cholesterol ,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>/L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>1.Hypercholesterolemia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>2.Normal cholesterol</w:t>
                  </w:r>
                </w:p>
              </w:tc>
            </w:tr>
          </w:tbl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 xml:space="preserve">Triglycerides 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  <w:b/>
                      <w:bCs/>
                    </w:rPr>
                    <w:t>/L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 xml:space="preserve">Hypertriglyceridemia (&gt;2.3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>/L)</w:t>
                  </w:r>
                </w:p>
              </w:tc>
            </w:tr>
            <w:tr w:rsidR="00893A23" w:rsidRPr="00A77B63" w:rsidTr="00AC6BB9">
              <w:tc>
                <w:tcPr>
                  <w:tcW w:w="3825" w:type="dxa"/>
                  <w:hideMark/>
                </w:tcPr>
                <w:p w:rsidR="00893A23" w:rsidRPr="00A77B63" w:rsidRDefault="00893A23" w:rsidP="00AC6BB9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A77B63">
                    <w:rPr>
                      <w:rFonts w:ascii="Times New Roman" w:hAnsi="Times New Roman" w:cs="Times New Roman"/>
                    </w:rPr>
                    <w:t xml:space="preserve">Triglycerides ≤2.3 </w:t>
                  </w:r>
                  <w:proofErr w:type="spellStart"/>
                  <w:r w:rsidRPr="00A77B63">
                    <w:rPr>
                      <w:rFonts w:ascii="Times New Roman" w:hAnsi="Times New Roman" w:cs="Times New Roman"/>
                    </w:rPr>
                    <w:t>mmol</w:t>
                  </w:r>
                  <w:proofErr w:type="spellEnd"/>
                  <w:r w:rsidRPr="00A77B63">
                    <w:rPr>
                      <w:rFonts w:ascii="Times New Roman" w:hAnsi="Times New Roman" w:cs="Times New Roman"/>
                    </w:rPr>
                    <w:t>/L</w:t>
                  </w:r>
                </w:p>
              </w:tc>
            </w:tr>
          </w:tbl>
          <w:p w:rsidR="00893A23" w:rsidRPr="00A77B63" w:rsidRDefault="00893A23" w:rsidP="00AC6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17" w:name="_Toc202486716"/>
            <w:r w:rsidRPr="00A77B63">
              <w:rPr>
                <w:rFonts w:ascii="Times New Roman" w:hAnsi="Times New Roman" w:cs="Times New Roman"/>
              </w:rPr>
              <w:t>Number of anti-</w:t>
            </w:r>
            <w:proofErr w:type="spellStart"/>
            <w:r w:rsidRPr="00A77B63">
              <w:rPr>
                <w:rFonts w:ascii="Times New Roman" w:hAnsi="Times New Roman" w:cs="Times New Roman"/>
              </w:rPr>
              <w:t>hypertensives</w:t>
            </w:r>
            <w:proofErr w:type="spellEnd"/>
            <w:r w:rsidRPr="00A77B63">
              <w:rPr>
                <w:rFonts w:ascii="Times New Roman" w:hAnsi="Times New Roman" w:cs="Times New Roman"/>
              </w:rPr>
              <w:t xml:space="preserve"> prescribed in the first 24 hours.</w:t>
            </w:r>
            <w:bookmarkEnd w:id="17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18" w:name="_Toc202486717"/>
            <w:r w:rsidRPr="00A77B63">
              <w:rPr>
                <w:rFonts w:ascii="Times New Roman" w:hAnsi="Times New Roman" w:cs="Times New Roman"/>
              </w:rPr>
              <w:t>1.One</w:t>
            </w:r>
            <w:bookmarkEnd w:id="18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19" w:name="_Toc202486718"/>
            <w:r w:rsidRPr="00A77B63">
              <w:rPr>
                <w:rFonts w:ascii="Times New Roman" w:hAnsi="Times New Roman" w:cs="Times New Roman"/>
              </w:rPr>
              <w:t>2.Two</w:t>
            </w:r>
            <w:bookmarkEnd w:id="19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0" w:name="_Toc202486719"/>
            <w:r w:rsidRPr="00A77B63">
              <w:rPr>
                <w:rFonts w:ascii="Times New Roman" w:hAnsi="Times New Roman" w:cs="Times New Roman"/>
              </w:rPr>
              <w:t>3.Three</w:t>
            </w:r>
            <w:bookmarkEnd w:id="20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1" w:name="_Toc202486720"/>
            <w:r w:rsidRPr="00A77B63">
              <w:rPr>
                <w:rFonts w:ascii="Times New Roman" w:hAnsi="Times New Roman" w:cs="Times New Roman"/>
              </w:rPr>
              <w:t>4.Four</w:t>
            </w:r>
            <w:bookmarkEnd w:id="21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2" w:name="_Toc202486721"/>
            <w:r w:rsidRPr="00A77B63">
              <w:rPr>
                <w:rFonts w:ascii="Times New Roman" w:hAnsi="Times New Roman" w:cs="Times New Roman"/>
              </w:rPr>
              <w:t>5.Five</w:t>
            </w:r>
            <w:bookmarkEnd w:id="22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23" w:name="_Toc202486722"/>
            <w:r w:rsidRPr="00A77B63">
              <w:rPr>
                <w:rFonts w:ascii="Times New Roman" w:hAnsi="Times New Roman" w:cs="Times New Roman"/>
              </w:rPr>
              <w:t>6.More than 5</w:t>
            </w:r>
            <w:bookmarkEnd w:id="23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77B63">
              <w:rPr>
                <w:rFonts w:ascii="Times New Roman" w:hAnsi="Times New Roman" w:cs="Times New Roman"/>
                <w:b/>
                <w:bCs/>
              </w:rPr>
              <w:t>Elevated troponin (cardiac ischemia)</w:t>
            </w:r>
          </w:p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77B63">
              <w:rPr>
                <w:rFonts w:ascii="Times New Roman" w:hAnsi="Times New Roman" w:cs="Times New Roman"/>
                <w:b/>
                <w:bCs/>
              </w:rPr>
              <w:t>(&gt;20 ng/L)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24" w:name="_Toc202486724"/>
            <w:r w:rsidRPr="00A77B63">
              <w:rPr>
                <w:rFonts w:ascii="Times New Roman" w:hAnsi="Times New Roman" w:cs="Times New Roman"/>
              </w:rPr>
              <w:t xml:space="preserve">The names of anticoagulant used </w:t>
            </w:r>
            <w:bookmarkEnd w:id="24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5" w:name="_Toc202486725"/>
            <w:r w:rsidRPr="00A77B63">
              <w:rPr>
                <w:rFonts w:ascii="Times New Roman" w:hAnsi="Times New Roman" w:cs="Times New Roman"/>
              </w:rPr>
              <w:t>1.Vitamin k antagonist (warfarin)</w:t>
            </w:r>
            <w:bookmarkEnd w:id="25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6" w:name="_Toc202486726"/>
            <w:r w:rsidRPr="00A77B63">
              <w:rPr>
                <w:rFonts w:ascii="Times New Roman" w:hAnsi="Times New Roman" w:cs="Times New Roman"/>
              </w:rPr>
              <w:t xml:space="preserve">2.Direct oral anticoagulants (dabigatran, </w:t>
            </w:r>
            <w:proofErr w:type="spellStart"/>
            <w:r w:rsidRPr="00A77B63">
              <w:rPr>
                <w:rFonts w:ascii="Times New Roman" w:hAnsi="Times New Roman" w:cs="Times New Roman"/>
              </w:rPr>
              <w:t>rivaroxaban</w:t>
            </w:r>
            <w:proofErr w:type="spellEnd"/>
            <w:r w:rsidRPr="00A77B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7B63">
              <w:rPr>
                <w:rFonts w:ascii="Times New Roman" w:hAnsi="Times New Roman" w:cs="Times New Roman"/>
              </w:rPr>
              <w:t>apixaban</w:t>
            </w:r>
            <w:proofErr w:type="spellEnd"/>
            <w:r w:rsidRPr="00A77B63">
              <w:rPr>
                <w:rFonts w:ascii="Times New Roman" w:hAnsi="Times New Roman" w:cs="Times New Roman"/>
              </w:rPr>
              <w:t>)</w:t>
            </w:r>
            <w:bookmarkEnd w:id="26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27" w:name="_Toc202486727"/>
            <w:r w:rsidRPr="00A77B63">
              <w:rPr>
                <w:rFonts w:ascii="Times New Roman" w:hAnsi="Times New Roman" w:cs="Times New Roman"/>
              </w:rPr>
              <w:t>3.Heparins (low molecular weight/unfractionated Heparin)</w:t>
            </w:r>
            <w:bookmarkEnd w:id="27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28" w:name="_Toc202486728"/>
            <w:r w:rsidRPr="00A77B63">
              <w:rPr>
                <w:rFonts w:ascii="Times New Roman" w:hAnsi="Times New Roman" w:cs="Times New Roman"/>
              </w:rPr>
              <w:t xml:space="preserve">4.Synthetic </w:t>
            </w:r>
            <w:proofErr w:type="spellStart"/>
            <w:r w:rsidRPr="00A77B63">
              <w:rPr>
                <w:rFonts w:ascii="Times New Roman" w:hAnsi="Times New Roman" w:cs="Times New Roman"/>
              </w:rPr>
              <w:t>Penta</w:t>
            </w:r>
            <w:proofErr w:type="spellEnd"/>
            <w:r w:rsidRPr="00A77B63">
              <w:rPr>
                <w:rFonts w:ascii="Times New Roman" w:hAnsi="Times New Roman" w:cs="Times New Roman"/>
              </w:rPr>
              <w:t xml:space="preserve"> saccharides(</w:t>
            </w:r>
            <w:proofErr w:type="spellStart"/>
            <w:r w:rsidRPr="00A77B63">
              <w:rPr>
                <w:rFonts w:ascii="Times New Roman" w:hAnsi="Times New Roman" w:cs="Times New Roman"/>
              </w:rPr>
              <w:t>fondaparinux</w:t>
            </w:r>
            <w:proofErr w:type="spellEnd"/>
            <w:r w:rsidRPr="00A77B63">
              <w:rPr>
                <w:rFonts w:ascii="Times New Roman" w:hAnsi="Times New Roman" w:cs="Times New Roman"/>
              </w:rPr>
              <w:t>)</w:t>
            </w:r>
            <w:bookmarkEnd w:id="28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29" w:name="_Toc202486747"/>
            <w:r w:rsidRPr="00A77B63">
              <w:rPr>
                <w:rFonts w:ascii="Times New Roman" w:hAnsi="Times New Roman" w:cs="Times New Roman"/>
              </w:rPr>
              <w:t>NHISS Score at the time of admission</w:t>
            </w:r>
            <w:bookmarkEnd w:id="29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30" w:name="_Toc202486748"/>
            <w:r w:rsidRPr="00A77B63">
              <w:rPr>
                <w:rFonts w:ascii="Times New Roman" w:hAnsi="Times New Roman" w:cs="Times New Roman"/>
              </w:rPr>
              <w:t>1.Minor stroke (NHISS 1-4)</w:t>
            </w:r>
            <w:bookmarkEnd w:id="30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31" w:name="_Toc202486749"/>
            <w:r w:rsidRPr="00A77B63">
              <w:rPr>
                <w:rFonts w:ascii="Times New Roman" w:hAnsi="Times New Roman" w:cs="Times New Roman"/>
              </w:rPr>
              <w:t>2.Moderate stroke (NHISS 5-15)</w:t>
            </w:r>
            <w:bookmarkEnd w:id="31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32" w:name="_Toc202486750"/>
            <w:r w:rsidRPr="00A77B63">
              <w:rPr>
                <w:rFonts w:ascii="Times New Roman" w:hAnsi="Times New Roman" w:cs="Times New Roman"/>
              </w:rPr>
              <w:t>3.Moderate to severe stroke (NHISS 16-20)</w:t>
            </w:r>
            <w:bookmarkEnd w:id="32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33" w:name="_Toc202486751"/>
            <w:r w:rsidRPr="00A77B6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34" w:name="_GoBack"/>
            <w:bookmarkEnd w:id="34"/>
            <w:r w:rsidRPr="00A77B63">
              <w:rPr>
                <w:rFonts w:ascii="Times New Roman" w:hAnsi="Times New Roman" w:cs="Times New Roman"/>
              </w:rPr>
              <w:t>Severe stroke (NHISS 21-42).</w:t>
            </w:r>
            <w:bookmarkEnd w:id="33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35" w:name="_Toc202486753"/>
            <w:r w:rsidRPr="00A77B63">
              <w:rPr>
                <w:rFonts w:ascii="Times New Roman" w:hAnsi="Times New Roman" w:cs="Times New Roman"/>
              </w:rPr>
              <w:t>Outcome in the Hospital:</w:t>
            </w:r>
            <w:bookmarkEnd w:id="35"/>
            <w:r w:rsidRPr="00A77B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36" w:name="_Toc202486754"/>
            <w:r w:rsidRPr="00A77B63">
              <w:rPr>
                <w:rFonts w:ascii="Times New Roman" w:hAnsi="Times New Roman" w:cs="Times New Roman"/>
              </w:rPr>
              <w:t>1.Discharge</w:t>
            </w:r>
            <w:bookmarkEnd w:id="36"/>
          </w:p>
          <w:p w:rsidR="00893A23" w:rsidRPr="00A77B63" w:rsidRDefault="00893A23" w:rsidP="00AC6BB9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bookmarkStart w:id="37" w:name="_Toc202486755"/>
            <w:r w:rsidRPr="00A77B63">
              <w:rPr>
                <w:rFonts w:ascii="Times New Roman" w:hAnsi="Times New Roman" w:cs="Times New Roman"/>
              </w:rPr>
              <w:t>2.Death</w:t>
            </w:r>
            <w:bookmarkEnd w:id="37"/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38" w:name="_Toc202486757"/>
            <w:r w:rsidRPr="00A77B63">
              <w:rPr>
                <w:rFonts w:ascii="Times New Roman" w:hAnsi="Times New Roman" w:cs="Times New Roman"/>
              </w:rPr>
              <w:t>Modified Ranking Scale Score at discharge.</w:t>
            </w:r>
            <w:bookmarkEnd w:id="38"/>
          </w:p>
        </w:tc>
        <w:tc>
          <w:tcPr>
            <w:tcW w:w="3998" w:type="dxa"/>
          </w:tcPr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39" w:name="_Toc202486758"/>
            <w:r w:rsidRPr="00A77B63">
              <w:rPr>
                <w:rFonts w:ascii="Times New Roman" w:hAnsi="Times New Roman" w:cs="Times New Roman"/>
              </w:rPr>
              <w:t>1.mRS 0-2</w:t>
            </w:r>
            <w:bookmarkEnd w:id="39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bookmarkStart w:id="40" w:name="_Toc202486759"/>
            <w:r w:rsidRPr="00A77B63">
              <w:rPr>
                <w:rFonts w:ascii="Times New Roman" w:hAnsi="Times New Roman" w:cs="Times New Roman"/>
              </w:rPr>
              <w:t>2.mRS 3-5</w:t>
            </w:r>
            <w:bookmarkStart w:id="41" w:name="_Toc202486760"/>
            <w:bookmarkEnd w:id="40"/>
          </w:p>
          <w:p w:rsidR="00893A23" w:rsidRPr="00A77B63" w:rsidRDefault="00893A23" w:rsidP="00AC6BB9">
            <w:pPr>
              <w:spacing w:after="160"/>
              <w:rPr>
                <w:rFonts w:ascii="Times New Roman" w:hAnsi="Times New Roman" w:cs="Times New Roman"/>
              </w:rPr>
            </w:pPr>
            <w:r w:rsidRPr="00A77B63">
              <w:rPr>
                <w:rFonts w:ascii="Times New Roman" w:hAnsi="Times New Roman" w:cs="Times New Roman"/>
              </w:rPr>
              <w:t>3mRS6</w:t>
            </w:r>
            <w:bookmarkEnd w:id="41"/>
          </w:p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A23" w:rsidRPr="00A77B63" w:rsidTr="00AC6BB9">
        <w:tc>
          <w:tcPr>
            <w:tcW w:w="888" w:type="dxa"/>
          </w:tcPr>
          <w:p w:rsidR="00893A23" w:rsidRPr="00A77B63" w:rsidRDefault="00893A23" w:rsidP="00893A23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5" w:type="dxa"/>
          </w:tcPr>
          <w:p w:rsidR="00893A23" w:rsidRPr="00A77B63" w:rsidRDefault="00893A23" w:rsidP="00AC6BB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77B63">
              <w:rPr>
                <w:rFonts w:ascii="Times New Roman" w:hAnsi="Times New Roman" w:cs="Times New Roman"/>
              </w:rPr>
              <w:t>Number of days of hospital stay.</w:t>
            </w:r>
          </w:p>
        </w:tc>
        <w:tc>
          <w:tcPr>
            <w:tcW w:w="3998" w:type="dxa"/>
          </w:tcPr>
          <w:p w:rsidR="00893A23" w:rsidRPr="00A77B63" w:rsidRDefault="00893A23" w:rsidP="00AC6BB9">
            <w:pPr>
              <w:pStyle w:val="ListParagraph"/>
              <w:spacing w:line="480" w:lineRule="auto"/>
              <w:ind w:left="114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9A4615" w:rsidRDefault="009A4615"/>
    <w:sectPr w:rsidR="009A4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04A"/>
    <w:multiLevelType w:val="hybridMultilevel"/>
    <w:tmpl w:val="3E5E1510"/>
    <w:lvl w:ilvl="0" w:tplc="C576E96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6A410CF"/>
    <w:multiLevelType w:val="hybridMultilevel"/>
    <w:tmpl w:val="9A0A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B1839"/>
    <w:multiLevelType w:val="hybridMultilevel"/>
    <w:tmpl w:val="F51C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419C8"/>
    <w:multiLevelType w:val="hybridMultilevel"/>
    <w:tmpl w:val="B9963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26724"/>
    <w:multiLevelType w:val="hybridMultilevel"/>
    <w:tmpl w:val="6D36518A"/>
    <w:lvl w:ilvl="0" w:tplc="EDFA46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195224F"/>
    <w:multiLevelType w:val="hybridMultilevel"/>
    <w:tmpl w:val="E7D0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843BE"/>
    <w:multiLevelType w:val="hybridMultilevel"/>
    <w:tmpl w:val="431E2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02B26"/>
    <w:multiLevelType w:val="hybridMultilevel"/>
    <w:tmpl w:val="50EAB622"/>
    <w:lvl w:ilvl="0" w:tplc="FF26DA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6B5A6C"/>
    <w:multiLevelType w:val="hybridMultilevel"/>
    <w:tmpl w:val="F8800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9142B"/>
    <w:multiLevelType w:val="hybridMultilevel"/>
    <w:tmpl w:val="427CE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8216A"/>
    <w:multiLevelType w:val="hybridMultilevel"/>
    <w:tmpl w:val="F41EB2C2"/>
    <w:lvl w:ilvl="0" w:tplc="AEF0DC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F264BD7"/>
    <w:multiLevelType w:val="hybridMultilevel"/>
    <w:tmpl w:val="A5CC2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44E25"/>
    <w:multiLevelType w:val="hybridMultilevel"/>
    <w:tmpl w:val="7A4E8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B2568"/>
    <w:multiLevelType w:val="hybridMultilevel"/>
    <w:tmpl w:val="9C8AE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5"/>
  </w:num>
  <w:num w:numId="7">
    <w:abstractNumId w:val="11"/>
  </w:num>
  <w:num w:numId="8">
    <w:abstractNumId w:val="12"/>
  </w:num>
  <w:num w:numId="9">
    <w:abstractNumId w:val="13"/>
  </w:num>
  <w:num w:numId="10">
    <w:abstractNumId w:val="8"/>
  </w:num>
  <w:num w:numId="11">
    <w:abstractNumId w:val="9"/>
  </w:num>
  <w:num w:numId="12">
    <w:abstractNumId w:val="4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23"/>
    <w:rsid w:val="00205435"/>
    <w:rsid w:val="00893A23"/>
    <w:rsid w:val="009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FC117"/>
  <w15:chartTrackingRefBased/>
  <w15:docId w15:val="{AEE11F17-4071-42A0-9EDC-465C1FBB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A2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A23"/>
    <w:pPr>
      <w:ind w:left="720"/>
      <w:contextualSpacing/>
    </w:pPr>
  </w:style>
  <w:style w:type="table" w:customStyle="1" w:styleId="TableGrid">
    <w:name w:val="TableGrid"/>
    <w:rsid w:val="00893A2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93A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rsid w:val="00893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2026-07-24T13:16:00Z</dcterms:created>
  <dcterms:modified xsi:type="dcterms:W3CDTF">2026-07-24T13:17:00Z</dcterms:modified>
</cp:coreProperties>
</file>