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74A" w:rsidRPr="0007674A" w:rsidRDefault="0007674A" w:rsidP="00484F71">
      <w:pPr>
        <w:jc w:val="center"/>
        <w:rPr>
          <w:rStyle w:val="fontstyle01"/>
          <w:rFonts w:asciiTheme="majorBidi" w:hAnsiTheme="majorBidi" w:cstheme="majorBidi"/>
          <w:sz w:val="24"/>
          <w:szCs w:val="24"/>
        </w:rPr>
      </w:pPr>
    </w:p>
    <w:p w:rsidR="0007674A" w:rsidRPr="0007674A" w:rsidRDefault="0007674A" w:rsidP="001A398E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7674A">
        <w:rPr>
          <w:rFonts w:asciiTheme="majorBidi" w:hAnsiTheme="majorBidi" w:cstheme="majorBidi"/>
          <w:b/>
          <w:bCs/>
          <w:sz w:val="24"/>
          <w:szCs w:val="24"/>
        </w:rPr>
        <w:t xml:space="preserve">Reducing Particulate Matter Emissions in Landfills Using Novel </w:t>
      </w:r>
      <w:r w:rsidRPr="0007674A">
        <w:rPr>
          <w:rStyle w:val="fontstyle01"/>
          <w:rFonts w:asciiTheme="majorBidi" w:hAnsiTheme="majorBidi" w:cstheme="majorBidi"/>
          <w:b/>
          <w:bCs/>
          <w:sz w:val="24"/>
          <w:szCs w:val="24"/>
        </w:rPr>
        <w:t>Dust Suppressants</w:t>
      </w:r>
      <w:r w:rsidRPr="0007674A">
        <w:rPr>
          <w:rFonts w:asciiTheme="majorBidi" w:hAnsiTheme="majorBidi" w:cstheme="majorBidi"/>
          <w:b/>
          <w:bCs/>
          <w:sz w:val="24"/>
          <w:szCs w:val="24"/>
        </w:rPr>
        <w:t>: A New Approach to Improving Air Quality</w:t>
      </w:r>
    </w:p>
    <w:p w:rsidR="0007674A" w:rsidRPr="0007674A" w:rsidRDefault="0007674A" w:rsidP="001A398E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vertAlign w:val="superscript"/>
        </w:rPr>
      </w:pPr>
      <w:r w:rsidRPr="0007674A">
        <w:rPr>
          <w:rFonts w:asciiTheme="majorBidi" w:hAnsiTheme="majorBidi" w:cstheme="majorBidi"/>
          <w:b/>
          <w:bCs/>
          <w:sz w:val="24"/>
          <w:szCs w:val="24"/>
        </w:rPr>
        <w:t>Fahimeh Moghaddam</w:t>
      </w:r>
      <w:r w:rsidRPr="0007674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07674A">
        <w:rPr>
          <w:rFonts w:asciiTheme="majorBidi" w:hAnsiTheme="majorBidi" w:cstheme="majorBidi"/>
          <w:b/>
          <w:bCs/>
          <w:sz w:val="24"/>
          <w:szCs w:val="24"/>
        </w:rPr>
        <w:t>, Maryam Sarkhosh</w:t>
      </w:r>
      <w:r w:rsidRPr="0007674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2,3</w:t>
      </w:r>
      <w:r w:rsidRPr="0007674A">
        <w:rPr>
          <w:rFonts w:asciiTheme="majorBidi" w:hAnsiTheme="majorBidi" w:cstheme="majorBidi"/>
          <w:b/>
          <w:bCs/>
          <w:sz w:val="24"/>
          <w:szCs w:val="24"/>
        </w:rPr>
        <w:t>, Mahdi Saeedi</w:t>
      </w:r>
      <w:r w:rsidRPr="0007674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07674A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07674A">
        <w:rPr>
          <w:rFonts w:asciiTheme="majorBidi" w:hAnsiTheme="majorBidi" w:cstheme="majorBidi"/>
          <w:b/>
          <w:bCs/>
          <w:sz w:val="24"/>
          <w:szCs w:val="24"/>
          <w:u w:val="single"/>
        </w:rPr>
        <w:t>Aliakbar Dehghan</w:t>
      </w:r>
      <w:r w:rsidRPr="0007674A">
        <w:rPr>
          <w:rFonts w:asciiTheme="majorBidi" w:hAnsiTheme="majorBidi" w:cstheme="majorBidi"/>
          <w:b/>
          <w:bCs/>
          <w:sz w:val="24"/>
          <w:szCs w:val="24"/>
          <w:u w:val="single"/>
          <w:vertAlign w:val="superscript"/>
        </w:rPr>
        <w:t>2,3</w:t>
      </w:r>
      <w:r w:rsidRPr="0007674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*</w:t>
      </w:r>
    </w:p>
    <w:p w:rsidR="0007674A" w:rsidRPr="0007674A" w:rsidRDefault="0007674A" w:rsidP="001A398E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07674A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1</w:t>
      </w:r>
      <w:r w:rsidRPr="0007674A">
        <w:rPr>
          <w:rFonts w:asciiTheme="majorBidi" w:hAnsiTheme="majorBidi" w:cstheme="majorBidi"/>
          <w:sz w:val="24"/>
          <w:szCs w:val="24"/>
          <w:lang w:bidi="fa-IR"/>
        </w:rPr>
        <w:t xml:space="preserve">Student Research Committee, Department of Environmental Health Engineering, School of Health, Mashhad University of Medical Sciences, Mashhad, Iran. </w:t>
      </w:r>
      <w:r w:rsidRPr="0007674A">
        <w:rPr>
          <w:rFonts w:asciiTheme="majorBidi" w:eastAsia="Times New Roman" w:hAnsiTheme="majorBidi" w:cstheme="majorBidi"/>
          <w:sz w:val="24"/>
          <w:szCs w:val="24"/>
        </w:rPr>
        <w:t>Tel:</w:t>
      </w:r>
      <w:r w:rsidRPr="0007674A">
        <w:rPr>
          <w:rFonts w:asciiTheme="majorBidi" w:eastAsia="Times New Roman" w:hAnsiTheme="majorBidi" w:cstheme="majorBidi"/>
          <w:sz w:val="24"/>
          <w:szCs w:val="24"/>
          <w:vertAlign w:val="superscript"/>
        </w:rPr>
        <w:t xml:space="preserve"> </w:t>
      </w:r>
      <w:r w:rsidRPr="0007674A">
        <w:rPr>
          <w:rFonts w:asciiTheme="majorBidi" w:eastAsia="Times New Roman" w:hAnsiTheme="majorBidi" w:cstheme="majorBidi"/>
          <w:sz w:val="24"/>
          <w:szCs w:val="24"/>
        </w:rPr>
        <w:t xml:space="preserve">985131892403, Fax: 985138552611, </w:t>
      </w:r>
      <w:r w:rsidRPr="0007674A">
        <w:rPr>
          <w:rFonts w:asciiTheme="majorBidi" w:hAnsiTheme="majorBidi" w:cstheme="majorBidi"/>
          <w:sz w:val="24"/>
          <w:szCs w:val="24"/>
          <w:lang w:bidi="fa-IR"/>
        </w:rPr>
        <w:t>Email: moghaddamf4011@mums.ac.ir</w:t>
      </w:r>
    </w:p>
    <w:p w:rsidR="0007674A" w:rsidRPr="0007674A" w:rsidRDefault="0007674A" w:rsidP="001A398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74A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2</w:t>
      </w:r>
      <w:r w:rsidRPr="0007674A">
        <w:rPr>
          <w:rFonts w:asciiTheme="majorBidi" w:hAnsiTheme="majorBidi" w:cstheme="majorBidi"/>
          <w:sz w:val="24"/>
          <w:szCs w:val="24"/>
          <w:lang w:bidi="fa-IR"/>
        </w:rPr>
        <w:t>Social Determinants of Health Research Center, Mashhad University of Medical Sciences, Mashhad, Iran. Email: saeedim4011@mums.ac.ir</w:t>
      </w:r>
      <w:r w:rsidRPr="0007674A">
        <w:rPr>
          <w:rFonts w:asciiTheme="majorBidi" w:hAnsiTheme="majorBidi" w:cstheme="majorBidi"/>
          <w:sz w:val="24"/>
          <w:szCs w:val="24"/>
        </w:rPr>
        <w:t xml:space="preserve"> </w:t>
      </w:r>
    </w:p>
    <w:p w:rsidR="0007674A" w:rsidRPr="0007674A" w:rsidRDefault="0007674A" w:rsidP="001A398E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u w:val="single"/>
          <w:lang w:bidi="fa-IR"/>
        </w:rPr>
      </w:pPr>
      <w:r w:rsidRPr="0007674A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3</w:t>
      </w:r>
      <w:r w:rsidRPr="0007674A">
        <w:rPr>
          <w:rFonts w:asciiTheme="majorBidi" w:hAnsiTheme="majorBidi" w:cstheme="majorBidi"/>
          <w:sz w:val="24"/>
          <w:szCs w:val="24"/>
          <w:lang w:bidi="fa-IR"/>
        </w:rPr>
        <w:t xml:space="preserve">Department of Environmental Health Engineering, School of Health, Mashhad University of Medical Sciences, Mashhad, Iran. </w:t>
      </w:r>
      <w:r w:rsidRPr="0007674A">
        <w:rPr>
          <w:rFonts w:asciiTheme="majorBidi" w:eastAsia="Times New Roman" w:hAnsiTheme="majorBidi" w:cstheme="majorBidi"/>
          <w:sz w:val="24"/>
          <w:szCs w:val="24"/>
        </w:rPr>
        <w:t>Tel:</w:t>
      </w:r>
      <w:r w:rsidRPr="0007674A">
        <w:rPr>
          <w:rFonts w:asciiTheme="majorBidi" w:eastAsia="Times New Roman" w:hAnsiTheme="majorBidi" w:cstheme="majorBidi"/>
          <w:sz w:val="24"/>
          <w:szCs w:val="24"/>
          <w:vertAlign w:val="superscript"/>
        </w:rPr>
        <w:t xml:space="preserve"> </w:t>
      </w:r>
      <w:r w:rsidRPr="0007674A">
        <w:rPr>
          <w:rFonts w:asciiTheme="majorBidi" w:eastAsia="Times New Roman" w:hAnsiTheme="majorBidi" w:cstheme="majorBidi"/>
          <w:sz w:val="24"/>
          <w:szCs w:val="24"/>
        </w:rPr>
        <w:t xml:space="preserve">985131892403, Fax: 985138552611, </w:t>
      </w:r>
      <w:r w:rsidRPr="0007674A">
        <w:rPr>
          <w:rFonts w:asciiTheme="majorBidi" w:hAnsiTheme="majorBidi" w:cstheme="majorBidi"/>
          <w:sz w:val="24"/>
          <w:szCs w:val="24"/>
          <w:lang w:bidi="fa-IR"/>
        </w:rPr>
        <w:t xml:space="preserve">Email: </w:t>
      </w:r>
      <w:hyperlink r:id="rId4" w:history="1">
        <w:r w:rsidRPr="0007674A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sarkhoshm@mums.ac.ir</w:t>
        </w:r>
      </w:hyperlink>
    </w:p>
    <w:p w:rsidR="0007674A" w:rsidRPr="0007674A" w:rsidRDefault="0007674A" w:rsidP="001A398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74A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3</w:t>
      </w:r>
      <w:r w:rsidRPr="0007674A">
        <w:rPr>
          <w:rFonts w:asciiTheme="majorBidi" w:hAnsiTheme="majorBidi" w:cstheme="majorBidi"/>
          <w:sz w:val="24"/>
          <w:szCs w:val="24"/>
          <w:lang w:bidi="fa-IR"/>
        </w:rPr>
        <w:t>Social Determinants of Health Research Center, Mashhad University of Medical Sciences, Mashhad, Iran</w:t>
      </w:r>
      <w:r w:rsidRPr="0007674A">
        <w:rPr>
          <w:rFonts w:asciiTheme="majorBidi" w:hAnsiTheme="majorBidi" w:cstheme="majorBidi"/>
          <w:sz w:val="24"/>
          <w:szCs w:val="24"/>
        </w:rPr>
        <w:t xml:space="preserve"> </w:t>
      </w:r>
    </w:p>
    <w:p w:rsidR="0007674A" w:rsidRPr="0007674A" w:rsidRDefault="0007674A" w:rsidP="001A398E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u w:val="single"/>
          <w:lang w:bidi="fa-IR"/>
        </w:rPr>
      </w:pPr>
      <w:r w:rsidRPr="0007674A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4</w:t>
      </w:r>
      <w:r w:rsidRPr="0007674A">
        <w:rPr>
          <w:rFonts w:asciiTheme="majorBidi" w:hAnsiTheme="majorBidi" w:cstheme="majorBidi"/>
          <w:sz w:val="24"/>
          <w:szCs w:val="24"/>
          <w:lang w:bidi="fa-IR"/>
        </w:rPr>
        <w:t xml:space="preserve">Department of Environmental Health Engineering, School of Health, Mashhad University of Medical Sciences, Mashhad, Iran. </w:t>
      </w:r>
      <w:r w:rsidRPr="0007674A">
        <w:rPr>
          <w:rFonts w:asciiTheme="majorBidi" w:eastAsia="Times New Roman" w:hAnsiTheme="majorBidi" w:cstheme="majorBidi"/>
          <w:sz w:val="24"/>
          <w:szCs w:val="24"/>
        </w:rPr>
        <w:t>Tel:</w:t>
      </w:r>
      <w:r w:rsidRPr="0007674A">
        <w:rPr>
          <w:rFonts w:asciiTheme="majorBidi" w:eastAsia="Times New Roman" w:hAnsiTheme="majorBidi" w:cstheme="majorBidi"/>
          <w:sz w:val="24"/>
          <w:szCs w:val="24"/>
          <w:vertAlign w:val="superscript"/>
        </w:rPr>
        <w:t xml:space="preserve"> </w:t>
      </w:r>
      <w:r w:rsidRPr="0007674A">
        <w:rPr>
          <w:rFonts w:asciiTheme="majorBidi" w:eastAsia="Times New Roman" w:hAnsiTheme="majorBidi" w:cstheme="majorBidi"/>
          <w:sz w:val="24"/>
          <w:szCs w:val="24"/>
        </w:rPr>
        <w:t xml:space="preserve">985131892403, Fax: 985138552611, </w:t>
      </w:r>
      <w:r w:rsidRPr="0007674A">
        <w:rPr>
          <w:rFonts w:asciiTheme="majorBidi" w:hAnsiTheme="majorBidi" w:cstheme="majorBidi"/>
          <w:sz w:val="24"/>
          <w:szCs w:val="24"/>
          <w:lang w:bidi="fa-IR"/>
        </w:rPr>
        <w:t xml:space="preserve">Corresponding Author, Email: </w:t>
      </w:r>
      <w:hyperlink r:id="rId5" w:history="1">
        <w:r w:rsidRPr="0007674A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dehghanaa@mums.ac.ir</w:t>
        </w:r>
      </w:hyperlink>
    </w:p>
    <w:p w:rsidR="0007674A" w:rsidRPr="0007674A" w:rsidRDefault="0007674A" w:rsidP="0007674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u w:val="single"/>
          <w:lang w:bidi="fa-IR"/>
        </w:rPr>
      </w:pPr>
    </w:p>
    <w:p w:rsidR="0007674A" w:rsidRPr="0007674A" w:rsidRDefault="0007674A" w:rsidP="0007674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u w:val="single"/>
          <w:lang w:bidi="fa-IR"/>
        </w:rPr>
      </w:pPr>
    </w:p>
    <w:p w:rsidR="0007674A" w:rsidRDefault="0007674A" w:rsidP="0007674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u w:val="single"/>
          <w:lang w:bidi="fa-IR"/>
        </w:rPr>
      </w:pPr>
    </w:p>
    <w:p w:rsidR="001A398E" w:rsidRDefault="001A398E" w:rsidP="0007674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u w:val="single"/>
          <w:lang w:bidi="fa-IR"/>
        </w:rPr>
      </w:pPr>
    </w:p>
    <w:p w:rsidR="001A398E" w:rsidRDefault="001A398E" w:rsidP="0007674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u w:val="single"/>
          <w:lang w:bidi="fa-IR"/>
        </w:rPr>
      </w:pPr>
    </w:p>
    <w:p w:rsidR="001A398E" w:rsidRPr="0007674A" w:rsidRDefault="001A398E" w:rsidP="0007674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u w:val="single"/>
          <w:lang w:bidi="fa-IR"/>
        </w:rPr>
      </w:pPr>
    </w:p>
    <w:p w:rsidR="0007674A" w:rsidRPr="0007674A" w:rsidRDefault="0007674A" w:rsidP="0007674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885FF4" w:rsidRPr="0007674A" w:rsidRDefault="00651C21" w:rsidP="00484F71">
      <w:pPr>
        <w:jc w:val="center"/>
        <w:rPr>
          <w:rStyle w:val="fontstyle01"/>
          <w:rFonts w:asciiTheme="majorBidi" w:hAnsiTheme="majorBidi" w:cstheme="majorBidi"/>
          <w:sz w:val="24"/>
          <w:szCs w:val="24"/>
        </w:rPr>
      </w:pPr>
      <w:r>
        <w:rPr>
          <w:rStyle w:val="fontstyle01"/>
          <w:rFonts w:asciiTheme="majorBidi" w:hAnsiTheme="majorBidi" w:cstheme="majorBidi"/>
          <w:sz w:val="24"/>
          <w:szCs w:val="24"/>
        </w:rPr>
        <w:lastRenderedPageBreak/>
        <w:t>Table S1</w:t>
      </w:r>
      <w:r w:rsidR="00484F71" w:rsidRPr="0007674A">
        <w:rPr>
          <w:rStyle w:val="fontstyle01"/>
          <w:rFonts w:asciiTheme="majorBidi" w:hAnsiTheme="majorBidi" w:cstheme="majorBidi"/>
          <w:sz w:val="24"/>
          <w:szCs w:val="24"/>
        </w:rPr>
        <w:t>. Specifications of the compost and vermicompost</w:t>
      </w:r>
    </w:p>
    <w:tbl>
      <w:tblPr>
        <w:tblStyle w:val="ListTable6Colorful"/>
        <w:tblW w:w="7654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1083"/>
        <w:gridCol w:w="1643"/>
      </w:tblGrid>
      <w:tr w:rsidR="00484F71" w:rsidRPr="0007674A" w:rsidTr="001A39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4F71" w:rsidRPr="0007674A" w:rsidRDefault="00484F71" w:rsidP="0036637E">
            <w:pPr>
              <w:jc w:val="center"/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lang w:bidi="fa-IR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4F71" w:rsidRPr="0007674A" w:rsidRDefault="00484F71" w:rsidP="003663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Compost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4F71" w:rsidRPr="0007674A" w:rsidRDefault="00484F71" w:rsidP="003663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Vermicompost</w:t>
            </w:r>
          </w:p>
        </w:tc>
      </w:tr>
      <w:tr w:rsidR="00484F71" w:rsidRPr="0007674A" w:rsidTr="001A3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9" w:type="dxa"/>
            <w:tcBorders>
              <w:top w:val="single" w:sz="4" w:space="0" w:color="auto"/>
            </w:tcBorders>
            <w:shd w:val="clear" w:color="auto" w:fill="auto"/>
          </w:tcPr>
          <w:p w:rsidR="00484F71" w:rsidRPr="0007674A" w:rsidRDefault="00484F71" w:rsidP="0036637E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Moisture %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19.5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24.2</w:t>
            </w:r>
          </w:p>
        </w:tc>
      </w:tr>
      <w:tr w:rsidR="00484F71" w:rsidRPr="0007674A" w:rsidTr="001A398E">
        <w:trPr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9" w:type="dxa"/>
            <w:shd w:val="clear" w:color="auto" w:fill="auto"/>
          </w:tcPr>
          <w:p w:rsidR="00484F71" w:rsidRPr="0007674A" w:rsidRDefault="00484F71" w:rsidP="0036637E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Organic Matter% r</w:t>
            </w: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  <w:t xml:space="preserve"> %</w:t>
            </w:r>
          </w:p>
        </w:tc>
        <w:tc>
          <w:tcPr>
            <w:tcW w:w="0" w:type="auto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50.2</w:t>
            </w:r>
          </w:p>
        </w:tc>
        <w:tc>
          <w:tcPr>
            <w:tcW w:w="0" w:type="auto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</w:tr>
      <w:tr w:rsidR="00484F71" w:rsidRPr="0007674A" w:rsidTr="001A3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9" w:type="dxa"/>
            <w:shd w:val="clear" w:color="auto" w:fill="auto"/>
          </w:tcPr>
          <w:p w:rsidR="00484F71" w:rsidRPr="0007674A" w:rsidRDefault="00484F71" w:rsidP="0036637E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Total Neutralizing Value% </w:t>
            </w:r>
          </w:p>
        </w:tc>
        <w:tc>
          <w:tcPr>
            <w:tcW w:w="0" w:type="auto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13.4</w:t>
            </w:r>
          </w:p>
        </w:tc>
        <w:tc>
          <w:tcPr>
            <w:tcW w:w="0" w:type="auto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14.6</w:t>
            </w:r>
          </w:p>
        </w:tc>
      </w:tr>
      <w:tr w:rsidR="00484F71" w:rsidRPr="0007674A" w:rsidTr="001A398E">
        <w:trPr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9" w:type="dxa"/>
            <w:shd w:val="clear" w:color="auto" w:fill="auto"/>
          </w:tcPr>
          <w:p w:rsidR="00484F71" w:rsidRPr="0007674A" w:rsidRDefault="00484F71" w:rsidP="0036637E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Organic Carbon%</w:t>
            </w:r>
          </w:p>
        </w:tc>
        <w:tc>
          <w:tcPr>
            <w:tcW w:w="0" w:type="auto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23.2</w:t>
            </w:r>
          </w:p>
        </w:tc>
      </w:tr>
      <w:tr w:rsidR="00484F71" w:rsidRPr="0007674A" w:rsidTr="001A3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9" w:type="dxa"/>
            <w:shd w:val="clear" w:color="auto" w:fill="auto"/>
          </w:tcPr>
          <w:p w:rsidR="00484F71" w:rsidRPr="0007674A" w:rsidRDefault="00484F71" w:rsidP="0036637E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Na %</w:t>
            </w:r>
          </w:p>
        </w:tc>
        <w:tc>
          <w:tcPr>
            <w:tcW w:w="0" w:type="auto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0.7</w:t>
            </w:r>
          </w:p>
        </w:tc>
        <w:tc>
          <w:tcPr>
            <w:tcW w:w="0" w:type="auto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</w:tr>
      <w:tr w:rsidR="00484F71" w:rsidRPr="0007674A" w:rsidTr="001A398E">
        <w:trPr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9" w:type="dxa"/>
            <w:shd w:val="clear" w:color="auto" w:fill="auto"/>
          </w:tcPr>
          <w:p w:rsidR="00484F71" w:rsidRPr="0007674A" w:rsidRDefault="00484F71" w:rsidP="0036637E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K %</w:t>
            </w:r>
          </w:p>
        </w:tc>
        <w:tc>
          <w:tcPr>
            <w:tcW w:w="0" w:type="auto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1.2</w:t>
            </w:r>
          </w:p>
        </w:tc>
        <w:tc>
          <w:tcPr>
            <w:tcW w:w="0" w:type="auto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484F71" w:rsidRPr="0007674A" w:rsidTr="001A3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9" w:type="dxa"/>
            <w:shd w:val="clear" w:color="auto" w:fill="auto"/>
          </w:tcPr>
          <w:p w:rsidR="00484F71" w:rsidRPr="0007674A" w:rsidRDefault="00484F71" w:rsidP="0036637E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 %</w:t>
            </w:r>
          </w:p>
        </w:tc>
        <w:tc>
          <w:tcPr>
            <w:tcW w:w="0" w:type="auto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1.05</w:t>
            </w:r>
          </w:p>
        </w:tc>
        <w:tc>
          <w:tcPr>
            <w:tcW w:w="0" w:type="auto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1.4</w:t>
            </w:r>
          </w:p>
        </w:tc>
      </w:tr>
      <w:tr w:rsidR="00484F71" w:rsidRPr="0007674A" w:rsidTr="001A398E">
        <w:trPr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9" w:type="dxa"/>
            <w:shd w:val="clear" w:color="auto" w:fill="auto"/>
          </w:tcPr>
          <w:p w:rsidR="00484F71" w:rsidRPr="0007674A" w:rsidRDefault="00484F71" w:rsidP="0036637E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Saturation Percentage %</w:t>
            </w:r>
          </w:p>
        </w:tc>
        <w:tc>
          <w:tcPr>
            <w:tcW w:w="0" w:type="auto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112</w:t>
            </w:r>
          </w:p>
        </w:tc>
        <w:tc>
          <w:tcPr>
            <w:tcW w:w="0" w:type="auto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84</w:t>
            </w:r>
          </w:p>
        </w:tc>
      </w:tr>
      <w:tr w:rsidR="00484F71" w:rsidRPr="0007674A" w:rsidTr="001A3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9" w:type="dxa"/>
            <w:shd w:val="clear" w:color="auto" w:fill="auto"/>
          </w:tcPr>
          <w:p w:rsidR="00484F71" w:rsidRPr="0007674A" w:rsidRDefault="00484F71" w:rsidP="0036637E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Total Nitrogen %</w:t>
            </w:r>
          </w:p>
        </w:tc>
        <w:tc>
          <w:tcPr>
            <w:tcW w:w="0" w:type="auto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1.52</w:t>
            </w:r>
          </w:p>
        </w:tc>
        <w:tc>
          <w:tcPr>
            <w:tcW w:w="0" w:type="auto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1.7</w:t>
            </w:r>
          </w:p>
        </w:tc>
      </w:tr>
      <w:tr w:rsidR="00484F71" w:rsidRPr="0007674A" w:rsidTr="001A398E">
        <w:trPr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9" w:type="dxa"/>
            <w:shd w:val="clear" w:color="auto" w:fill="auto"/>
          </w:tcPr>
          <w:p w:rsidR="00484F71" w:rsidRPr="0007674A" w:rsidRDefault="00484F71" w:rsidP="0036637E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pH</w:t>
            </w:r>
          </w:p>
        </w:tc>
        <w:tc>
          <w:tcPr>
            <w:tcW w:w="0" w:type="auto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7.3</w:t>
            </w:r>
          </w:p>
        </w:tc>
        <w:tc>
          <w:tcPr>
            <w:tcW w:w="0" w:type="auto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7.8</w:t>
            </w:r>
          </w:p>
        </w:tc>
      </w:tr>
      <w:tr w:rsidR="00484F71" w:rsidRPr="0007674A" w:rsidTr="001A3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9" w:type="dxa"/>
            <w:shd w:val="clear" w:color="auto" w:fill="auto"/>
          </w:tcPr>
          <w:p w:rsidR="00484F71" w:rsidRPr="0007674A" w:rsidRDefault="00484F71" w:rsidP="0036637E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EC</w:t>
            </w:r>
          </w:p>
        </w:tc>
        <w:tc>
          <w:tcPr>
            <w:tcW w:w="0" w:type="auto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7.1</w:t>
            </w:r>
          </w:p>
        </w:tc>
        <w:tc>
          <w:tcPr>
            <w:tcW w:w="0" w:type="auto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  <w:tr w:rsidR="00484F71" w:rsidRPr="0007674A" w:rsidTr="001A398E">
        <w:trPr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9" w:type="dxa"/>
            <w:shd w:val="clear" w:color="auto" w:fill="auto"/>
          </w:tcPr>
          <w:p w:rsidR="00484F71" w:rsidRPr="0007674A" w:rsidRDefault="00484F71" w:rsidP="0036637E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C/N</w:t>
            </w:r>
          </w:p>
        </w:tc>
        <w:tc>
          <w:tcPr>
            <w:tcW w:w="0" w:type="auto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17.76</w:t>
            </w:r>
          </w:p>
        </w:tc>
        <w:tc>
          <w:tcPr>
            <w:tcW w:w="0" w:type="auto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13.65</w:t>
            </w:r>
          </w:p>
        </w:tc>
      </w:tr>
      <w:tr w:rsidR="00484F71" w:rsidRPr="0007674A" w:rsidTr="001A3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9" w:type="dxa"/>
            <w:shd w:val="clear" w:color="auto" w:fill="auto"/>
          </w:tcPr>
          <w:p w:rsidR="00484F71" w:rsidRPr="0007674A" w:rsidRDefault="00484F71" w:rsidP="0036637E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Specific Gravity %</w:t>
            </w:r>
          </w:p>
        </w:tc>
        <w:tc>
          <w:tcPr>
            <w:tcW w:w="0" w:type="auto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72</w:t>
            </w:r>
          </w:p>
        </w:tc>
        <w:tc>
          <w:tcPr>
            <w:tcW w:w="0" w:type="auto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79</w:t>
            </w:r>
          </w:p>
        </w:tc>
      </w:tr>
      <w:tr w:rsidR="00484F71" w:rsidRPr="0007674A" w:rsidTr="001A398E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9" w:type="dxa"/>
            <w:shd w:val="clear" w:color="auto" w:fill="auto"/>
          </w:tcPr>
          <w:p w:rsidR="00484F71" w:rsidRPr="0007674A" w:rsidRDefault="00484F71" w:rsidP="0036637E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percentage of non-decomposable foreign materials</w:t>
            </w:r>
          </w:p>
        </w:tc>
        <w:tc>
          <w:tcPr>
            <w:tcW w:w="0" w:type="auto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0.9</w:t>
            </w:r>
          </w:p>
        </w:tc>
        <w:tc>
          <w:tcPr>
            <w:tcW w:w="0" w:type="auto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</w:tr>
    </w:tbl>
    <w:p w:rsidR="00484F71" w:rsidRDefault="00484F71"/>
    <w:p w:rsidR="001A398E" w:rsidRDefault="001A398E"/>
    <w:p w:rsidR="001A398E" w:rsidRPr="0007674A" w:rsidRDefault="001A398E"/>
    <w:p w:rsidR="00843E26" w:rsidRPr="0007674A" w:rsidRDefault="00843E26" w:rsidP="00651C21">
      <w:pPr>
        <w:jc w:val="center"/>
        <w:rPr>
          <w:rStyle w:val="fontstyle01"/>
          <w:rFonts w:asciiTheme="majorBidi" w:hAnsiTheme="majorBidi" w:cstheme="majorBidi"/>
          <w:color w:val="auto"/>
          <w:sz w:val="24"/>
          <w:szCs w:val="24"/>
          <w:lang w:bidi="fa-IR"/>
        </w:rPr>
      </w:pPr>
      <w:r w:rsidRPr="0007674A">
        <w:rPr>
          <w:rStyle w:val="fontstyle01"/>
          <w:rFonts w:asciiTheme="majorBidi" w:hAnsiTheme="majorBidi" w:cstheme="majorBidi"/>
          <w:color w:val="auto"/>
          <w:sz w:val="24"/>
          <w:szCs w:val="24"/>
          <w:lang w:bidi="fa-IR"/>
        </w:rPr>
        <w:t xml:space="preserve">Table </w:t>
      </w:r>
      <w:r w:rsidR="00651C21">
        <w:rPr>
          <w:rStyle w:val="fontstyle01"/>
          <w:rFonts w:asciiTheme="majorBidi" w:hAnsiTheme="majorBidi" w:cstheme="majorBidi"/>
          <w:color w:val="auto"/>
          <w:sz w:val="24"/>
          <w:szCs w:val="24"/>
          <w:lang w:bidi="fa-IR"/>
        </w:rPr>
        <w:t>S2</w:t>
      </w:r>
      <w:r w:rsidRPr="0007674A">
        <w:rPr>
          <w:rStyle w:val="fontstyle01"/>
          <w:rFonts w:asciiTheme="majorBidi" w:hAnsiTheme="majorBidi" w:cstheme="majorBidi"/>
          <w:color w:val="auto"/>
          <w:sz w:val="24"/>
          <w:szCs w:val="24"/>
          <w:lang w:bidi="fa-IR"/>
        </w:rPr>
        <w:t>. Properties of the soil used in the experiments</w:t>
      </w:r>
    </w:p>
    <w:tbl>
      <w:tblPr>
        <w:tblStyle w:val="ListTable6Colorful"/>
        <w:tblW w:w="8815" w:type="dxa"/>
        <w:jc w:val="center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636"/>
        <w:gridCol w:w="856"/>
        <w:gridCol w:w="2012"/>
        <w:gridCol w:w="1083"/>
        <w:gridCol w:w="3239"/>
      </w:tblGrid>
      <w:tr w:rsidR="00843E26" w:rsidRPr="0007674A" w:rsidTr="001A39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3E26" w:rsidRPr="0007674A" w:rsidRDefault="00843E26" w:rsidP="0036637E">
            <w:pPr>
              <w:jc w:val="center"/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lang w:bidi="fa-IR"/>
              </w:rPr>
              <w:t>variable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3E26" w:rsidRPr="0007674A" w:rsidRDefault="00843E26" w:rsidP="003663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pH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3E26" w:rsidRPr="0007674A" w:rsidRDefault="00843E26" w:rsidP="003663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EC</w:t>
            </w:r>
          </w:p>
        </w:tc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:rsidR="00843E26" w:rsidRPr="0007674A" w:rsidRDefault="00843E26" w:rsidP="003663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Thermal conductivity 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843E26" w:rsidRPr="0007674A" w:rsidRDefault="00843E26" w:rsidP="003663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Moisture</w:t>
            </w:r>
          </w:p>
        </w:tc>
        <w:tc>
          <w:tcPr>
            <w:tcW w:w="3239" w:type="dxa"/>
            <w:tcBorders>
              <w:top w:val="single" w:sz="4" w:space="0" w:color="auto"/>
              <w:bottom w:val="single" w:sz="4" w:space="0" w:color="auto"/>
            </w:tcBorders>
          </w:tcPr>
          <w:p w:rsidR="00843E26" w:rsidRPr="0007674A" w:rsidRDefault="00843E26" w:rsidP="003663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Soil texture</w:t>
            </w:r>
          </w:p>
        </w:tc>
      </w:tr>
      <w:tr w:rsidR="00843E26" w:rsidRPr="0007674A" w:rsidTr="001A3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tcBorders>
              <w:top w:val="single" w:sz="4" w:space="0" w:color="auto"/>
            </w:tcBorders>
            <w:shd w:val="clear" w:color="auto" w:fill="auto"/>
          </w:tcPr>
          <w:p w:rsidR="00843E26" w:rsidRPr="0007674A" w:rsidRDefault="00843E26" w:rsidP="0036637E">
            <w:pPr>
              <w:jc w:val="center"/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Unit</w:t>
            </w:r>
          </w:p>
        </w:tc>
        <w:tc>
          <w:tcPr>
            <w:tcW w:w="636" w:type="dxa"/>
            <w:tcBorders>
              <w:top w:val="single" w:sz="4" w:space="0" w:color="auto"/>
            </w:tcBorders>
            <w:shd w:val="clear" w:color="auto" w:fill="auto"/>
          </w:tcPr>
          <w:p w:rsidR="00843E26" w:rsidRPr="0007674A" w:rsidRDefault="00843E26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auto"/>
          </w:tcPr>
          <w:p w:rsidR="00843E26" w:rsidRPr="0007674A" w:rsidRDefault="00843E26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ms/cm</w:t>
            </w:r>
          </w:p>
        </w:tc>
        <w:tc>
          <w:tcPr>
            <w:tcW w:w="201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43E26" w:rsidRPr="0007674A" w:rsidRDefault="00843E26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43E26" w:rsidRPr="0007674A" w:rsidRDefault="00843E26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323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43E26" w:rsidRPr="0007674A" w:rsidRDefault="00843E26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  <w:rtl/>
              </w:rPr>
              <w:t>%</w:t>
            </w:r>
          </w:p>
        </w:tc>
      </w:tr>
      <w:tr w:rsidR="00843E26" w:rsidRPr="0007674A" w:rsidTr="001A398E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tcBorders>
              <w:bottom w:val="single" w:sz="4" w:space="0" w:color="auto"/>
            </w:tcBorders>
            <w:shd w:val="clear" w:color="auto" w:fill="auto"/>
          </w:tcPr>
          <w:p w:rsidR="00843E26" w:rsidRPr="0007674A" w:rsidRDefault="00843E26" w:rsidP="0036637E">
            <w:pPr>
              <w:jc w:val="center"/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Values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</w:tcPr>
          <w:p w:rsidR="00843E26" w:rsidRPr="0007674A" w:rsidRDefault="00843E26" w:rsidP="003663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7.97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</w:tcPr>
          <w:p w:rsidR="00843E26" w:rsidRPr="0007674A" w:rsidRDefault="00843E26" w:rsidP="003663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6.9</w:t>
            </w:r>
          </w:p>
        </w:tc>
        <w:tc>
          <w:tcPr>
            <w:tcW w:w="2012" w:type="dxa"/>
            <w:tcBorders>
              <w:bottom w:val="single" w:sz="4" w:space="0" w:color="auto"/>
            </w:tcBorders>
          </w:tcPr>
          <w:p w:rsidR="00843E26" w:rsidRPr="0007674A" w:rsidRDefault="00843E26" w:rsidP="003663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16.6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:rsidR="00843E26" w:rsidRPr="0007674A" w:rsidRDefault="00843E26" w:rsidP="003663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0.93</w:t>
            </w:r>
          </w:p>
        </w:tc>
        <w:tc>
          <w:tcPr>
            <w:tcW w:w="3239" w:type="dxa"/>
            <w:tcBorders>
              <w:bottom w:val="single" w:sz="4" w:space="0" w:color="auto"/>
            </w:tcBorders>
          </w:tcPr>
          <w:p w:rsidR="00843E26" w:rsidRPr="0007674A" w:rsidRDefault="00843E26" w:rsidP="003663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Clay</w:t>
            </w: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= 14, Silt</w:t>
            </w: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=</w:t>
            </w: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20,</w:t>
            </w: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Sand</w:t>
            </w: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=</w:t>
            </w: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66</w:t>
            </w:r>
          </w:p>
        </w:tc>
      </w:tr>
    </w:tbl>
    <w:p w:rsidR="00843E26" w:rsidRDefault="00843E26" w:rsidP="00484F71"/>
    <w:p w:rsidR="001A398E" w:rsidRDefault="001A398E" w:rsidP="00484F71"/>
    <w:p w:rsidR="001A398E" w:rsidRPr="0007674A" w:rsidRDefault="001A398E" w:rsidP="00484F71"/>
    <w:p w:rsidR="00484F71" w:rsidRPr="0007674A" w:rsidRDefault="00484F71" w:rsidP="00651C21">
      <w:pPr>
        <w:tabs>
          <w:tab w:val="left" w:pos="5900"/>
        </w:tabs>
        <w:jc w:val="center"/>
        <w:rPr>
          <w:rStyle w:val="fontstyle01"/>
          <w:rFonts w:asciiTheme="majorBidi" w:hAnsiTheme="majorBidi" w:cstheme="majorBidi"/>
          <w:sz w:val="24"/>
          <w:szCs w:val="24"/>
          <w:lang w:bidi="fa-IR"/>
        </w:rPr>
      </w:pPr>
      <w:r w:rsidRPr="0007674A">
        <w:rPr>
          <w:rStyle w:val="fontstyle01"/>
          <w:rFonts w:asciiTheme="majorBidi" w:hAnsiTheme="majorBidi" w:cstheme="majorBidi"/>
          <w:sz w:val="24"/>
          <w:szCs w:val="24"/>
          <w:lang w:bidi="fa-IR"/>
        </w:rPr>
        <w:t xml:space="preserve">Table </w:t>
      </w:r>
      <w:r w:rsidR="00651C21">
        <w:rPr>
          <w:rStyle w:val="fontstyle01"/>
          <w:rFonts w:asciiTheme="majorBidi" w:hAnsiTheme="majorBidi" w:cstheme="majorBidi"/>
          <w:sz w:val="24"/>
          <w:szCs w:val="24"/>
          <w:lang w:bidi="fa-IR"/>
        </w:rPr>
        <w:t>S3</w:t>
      </w:r>
      <w:r w:rsidRPr="0007674A">
        <w:rPr>
          <w:rStyle w:val="fontstyle01"/>
          <w:rFonts w:asciiTheme="majorBidi" w:hAnsiTheme="majorBidi" w:cstheme="majorBidi"/>
          <w:sz w:val="24"/>
          <w:szCs w:val="24"/>
          <w:lang w:bidi="fa-IR"/>
        </w:rPr>
        <w:t>.</w:t>
      </w:r>
      <w:r w:rsidRPr="0007674A">
        <w:rPr>
          <w:rStyle w:val="fontstyle01"/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Pr="0007674A">
        <w:rPr>
          <w:rStyle w:val="fontstyle01"/>
          <w:rFonts w:asciiTheme="majorBidi" w:hAnsiTheme="majorBidi" w:cstheme="majorBidi"/>
          <w:sz w:val="24"/>
          <w:szCs w:val="24"/>
          <w:lang w:bidi="fa-IR"/>
        </w:rPr>
        <w:t>An overview of the tests performed for mesh 100, 50, 20</w:t>
      </w:r>
    </w:p>
    <w:tbl>
      <w:tblPr>
        <w:tblStyle w:val="ListTable1Light"/>
        <w:bidiVisual/>
        <w:tblW w:w="8733" w:type="dxa"/>
        <w:jc w:val="center"/>
        <w:tblLook w:val="04A0" w:firstRow="1" w:lastRow="0" w:firstColumn="1" w:lastColumn="0" w:noHBand="0" w:noVBand="1"/>
      </w:tblPr>
      <w:tblGrid>
        <w:gridCol w:w="1519"/>
        <w:gridCol w:w="900"/>
        <w:gridCol w:w="2235"/>
        <w:gridCol w:w="3329"/>
        <w:gridCol w:w="750"/>
      </w:tblGrid>
      <w:tr w:rsidR="00484F71" w:rsidRPr="0007674A" w:rsidTr="001A39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4F71" w:rsidRPr="0007674A" w:rsidRDefault="00484F71" w:rsidP="0036637E">
            <w:pPr>
              <w:jc w:val="center"/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lang w:bidi="fa-IR"/>
              </w:rPr>
              <w:t>Exposure Time (min)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4F71" w:rsidRPr="0007674A" w:rsidRDefault="00484F71" w:rsidP="003663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lang w:bidi="fa-IR"/>
              </w:rPr>
              <w:t>V(m/s)</w:t>
            </w: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4F71" w:rsidRPr="0007674A" w:rsidRDefault="00484F71" w:rsidP="003663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lang w:bidi="fa-IR"/>
              </w:rPr>
              <w:t>Dust suppressant dose (gr)</w:t>
            </w:r>
          </w:p>
        </w:tc>
        <w:tc>
          <w:tcPr>
            <w:tcW w:w="3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4F71" w:rsidRPr="0007674A" w:rsidRDefault="00484F71" w:rsidP="003663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lang w:bidi="fa-IR"/>
              </w:rPr>
              <w:t>Dust suppressants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4F71" w:rsidRPr="0007674A" w:rsidRDefault="00484F71" w:rsidP="003663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lang w:bidi="fa-IR"/>
              </w:rPr>
              <w:t>Mesh</w:t>
            </w:r>
          </w:p>
        </w:tc>
      </w:tr>
      <w:tr w:rsidR="00484F71" w:rsidRPr="0007674A" w:rsidTr="001A3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tcBorders>
              <w:top w:val="single" w:sz="4" w:space="0" w:color="auto"/>
            </w:tcBorders>
            <w:shd w:val="clear" w:color="auto" w:fill="auto"/>
          </w:tcPr>
          <w:p w:rsidR="00484F71" w:rsidRPr="0007674A" w:rsidRDefault="00484F71" w:rsidP="0036637E">
            <w:pPr>
              <w:jc w:val="center"/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lang w:bidi="fa-IR"/>
              </w:rPr>
              <w:t>10, 15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  <w:lang w:bidi="fa-IR"/>
              </w:rPr>
              <w:t>4, 7</w:t>
            </w:r>
          </w:p>
        </w:tc>
        <w:tc>
          <w:tcPr>
            <w:tcW w:w="2247" w:type="dxa"/>
            <w:tcBorders>
              <w:top w:val="single" w:sz="4" w:space="0" w:color="auto"/>
            </w:tcBorders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  <w:lang w:bidi="fa-IR"/>
              </w:rPr>
              <w:t>10, 20, and 30% of the tested soil</w:t>
            </w:r>
          </w:p>
        </w:tc>
        <w:tc>
          <w:tcPr>
            <w:tcW w:w="3351" w:type="dxa"/>
            <w:tcBorders>
              <w:top w:val="single" w:sz="4" w:space="0" w:color="auto"/>
            </w:tcBorders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  <w:lang w:bidi="fa-IR"/>
              </w:rPr>
              <w:t>Compost, Vermicompost, Bentonite, Bentonite Nano Clay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  <w:lang w:bidi="fa-IR"/>
              </w:rPr>
              <w:t>100</w:t>
            </w:r>
          </w:p>
        </w:tc>
      </w:tr>
      <w:tr w:rsidR="00484F71" w:rsidRPr="0007674A" w:rsidTr="001A398E">
        <w:trPr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shd w:val="clear" w:color="auto" w:fill="auto"/>
          </w:tcPr>
          <w:p w:rsidR="00484F71" w:rsidRPr="0007674A" w:rsidRDefault="00484F71" w:rsidP="0036637E">
            <w:pPr>
              <w:jc w:val="center"/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lang w:bidi="fa-IR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lang w:bidi="fa-IR"/>
              </w:rPr>
              <w:t>10, 15</w:t>
            </w:r>
          </w:p>
        </w:tc>
        <w:tc>
          <w:tcPr>
            <w:tcW w:w="900" w:type="dxa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  <w:lang w:bidi="fa-IR"/>
              </w:rPr>
              <w:t>4, 7</w:t>
            </w:r>
          </w:p>
        </w:tc>
        <w:tc>
          <w:tcPr>
            <w:tcW w:w="2247" w:type="dxa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  <w:lang w:bidi="fa-IR"/>
              </w:rPr>
              <w:t>10, 20, and 30% of the tested soil</w:t>
            </w:r>
          </w:p>
        </w:tc>
        <w:tc>
          <w:tcPr>
            <w:tcW w:w="3351" w:type="dxa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  <w:lang w:bidi="fa-IR"/>
              </w:rPr>
              <w:t>Compost, Vermicompost, Bentonite, Bentonite Nano Clay</w:t>
            </w:r>
          </w:p>
        </w:tc>
        <w:tc>
          <w:tcPr>
            <w:tcW w:w="711" w:type="dxa"/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  <w:lang w:bidi="fa-IR"/>
              </w:rPr>
              <w:t>50</w:t>
            </w:r>
          </w:p>
        </w:tc>
      </w:tr>
      <w:tr w:rsidR="00484F71" w:rsidRPr="0007674A" w:rsidTr="001A3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tcBorders>
              <w:bottom w:val="single" w:sz="4" w:space="0" w:color="auto"/>
            </w:tcBorders>
            <w:shd w:val="clear" w:color="auto" w:fill="auto"/>
          </w:tcPr>
          <w:p w:rsidR="00484F71" w:rsidRPr="0007674A" w:rsidRDefault="00484F71" w:rsidP="0036637E">
            <w:pPr>
              <w:jc w:val="center"/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lang w:bidi="fa-IR"/>
              </w:rPr>
            </w:pPr>
            <w:r w:rsidRPr="0007674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lang w:bidi="fa-IR"/>
              </w:rPr>
              <w:t>10, 15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  <w:lang w:bidi="fa-IR"/>
              </w:rPr>
              <w:t>4, 7</w:t>
            </w:r>
          </w:p>
        </w:tc>
        <w:tc>
          <w:tcPr>
            <w:tcW w:w="2247" w:type="dxa"/>
            <w:tcBorders>
              <w:bottom w:val="single" w:sz="4" w:space="0" w:color="auto"/>
            </w:tcBorders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  <w:lang w:bidi="fa-IR"/>
              </w:rPr>
              <w:t>10, 20, and 30% of the tested soil</w:t>
            </w:r>
          </w:p>
        </w:tc>
        <w:tc>
          <w:tcPr>
            <w:tcW w:w="3351" w:type="dxa"/>
            <w:tcBorders>
              <w:bottom w:val="single" w:sz="4" w:space="0" w:color="auto"/>
            </w:tcBorders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  <w:lang w:bidi="fa-IR"/>
              </w:rPr>
              <w:t>Compost, Vermicompost, Bentonite, Bentonite Nano Clay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</w:tcPr>
          <w:p w:rsidR="00484F71" w:rsidRPr="0007674A" w:rsidRDefault="00484F71" w:rsidP="00366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7674A">
              <w:rPr>
                <w:rStyle w:val="fontstyle01"/>
                <w:rFonts w:asciiTheme="majorBidi" w:hAnsiTheme="majorBidi" w:cstheme="majorBidi"/>
                <w:sz w:val="24"/>
                <w:szCs w:val="24"/>
                <w:lang w:bidi="fa-IR"/>
              </w:rPr>
              <w:t>20</w:t>
            </w:r>
          </w:p>
        </w:tc>
      </w:tr>
    </w:tbl>
    <w:p w:rsidR="00484F71" w:rsidRPr="0007674A" w:rsidRDefault="00484F71" w:rsidP="00484F71">
      <w:pPr>
        <w:tabs>
          <w:tab w:val="left" w:pos="5900"/>
        </w:tabs>
        <w:jc w:val="both"/>
      </w:pPr>
    </w:p>
    <w:p w:rsidR="00484F71" w:rsidRPr="0007674A" w:rsidRDefault="00484F71" w:rsidP="00484F71">
      <w:pPr>
        <w:tabs>
          <w:tab w:val="left" w:pos="5900"/>
        </w:tabs>
        <w:jc w:val="both"/>
      </w:pPr>
    </w:p>
    <w:p w:rsidR="00843E26" w:rsidRPr="0007674A" w:rsidRDefault="00843E26" w:rsidP="00651C21">
      <w:pPr>
        <w:tabs>
          <w:tab w:val="left" w:pos="5900"/>
        </w:tabs>
        <w:jc w:val="center"/>
        <w:rPr>
          <w:rFonts w:asciiTheme="majorBidi" w:hAnsiTheme="majorBidi" w:cstheme="majorBidi"/>
          <w:sz w:val="24"/>
          <w:szCs w:val="24"/>
        </w:rPr>
      </w:pPr>
      <w:r w:rsidRPr="0007674A">
        <w:rPr>
          <w:rFonts w:asciiTheme="majorBidi" w:hAnsiTheme="majorBidi" w:cstheme="majorBidi"/>
          <w:sz w:val="24"/>
          <w:szCs w:val="24"/>
        </w:rPr>
        <w:lastRenderedPageBreak/>
        <w:t xml:space="preserve">Table </w:t>
      </w:r>
      <w:r w:rsidR="00651C21">
        <w:rPr>
          <w:rFonts w:asciiTheme="majorBidi" w:hAnsiTheme="majorBidi" w:cstheme="majorBidi"/>
          <w:sz w:val="24"/>
          <w:szCs w:val="24"/>
        </w:rPr>
        <w:t>S4</w:t>
      </w:r>
      <w:r w:rsidRPr="0007674A">
        <w:rPr>
          <w:rFonts w:asciiTheme="majorBidi" w:hAnsiTheme="majorBidi" w:cstheme="majorBidi"/>
          <w:sz w:val="24"/>
          <w:szCs w:val="24"/>
        </w:rPr>
        <w:t>. Effect of speed on WER with optimal mesh and dose in time of 10 min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990"/>
        <w:gridCol w:w="990"/>
        <w:gridCol w:w="2532"/>
        <w:gridCol w:w="979"/>
        <w:gridCol w:w="989"/>
      </w:tblGrid>
      <w:tr w:rsidR="001A398E" w:rsidRPr="0007674A" w:rsidTr="001A398E">
        <w:trPr>
          <w:trHeight w:val="341"/>
          <w:jc w:val="center"/>
        </w:trPr>
        <w:tc>
          <w:tcPr>
            <w:tcW w:w="2880" w:type="dxa"/>
            <w:vMerge w:val="restart"/>
            <w:tcBorders>
              <w:top w:val="single" w:sz="4" w:space="0" w:color="auto"/>
            </w:tcBorders>
          </w:tcPr>
          <w:p w:rsidR="001A398E" w:rsidRPr="0007674A" w:rsidRDefault="001A398E" w:rsidP="001A398E">
            <w:pPr>
              <w:tabs>
                <w:tab w:val="right" w:pos="290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Dust suppressant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speed</w:t>
            </w:r>
          </w:p>
        </w:tc>
        <w:tc>
          <w:tcPr>
            <w:tcW w:w="2532" w:type="dxa"/>
            <w:vMerge w:val="restart"/>
            <w:tcBorders>
              <w:top w:val="single" w:sz="4" w:space="0" w:color="auto"/>
            </w:tcBorders>
          </w:tcPr>
          <w:p w:rsidR="001A398E" w:rsidRPr="0007674A" w:rsidRDefault="001A398E" w:rsidP="001A398E">
            <w:pPr>
              <w:tabs>
                <w:tab w:val="right" w:pos="290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Dust suppressant</w:t>
            </w:r>
          </w:p>
          <w:p w:rsidR="001A398E" w:rsidRPr="0007674A" w:rsidRDefault="001A398E" w:rsidP="001A398E">
            <w:pPr>
              <w:tabs>
                <w:tab w:val="right" w:pos="290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speed</w:t>
            </w:r>
          </w:p>
        </w:tc>
      </w:tr>
      <w:tr w:rsidR="001A398E" w:rsidRPr="0007674A" w:rsidTr="001A398E">
        <w:trPr>
          <w:trHeight w:val="251"/>
          <w:jc w:val="center"/>
        </w:trPr>
        <w:tc>
          <w:tcPr>
            <w:tcW w:w="2880" w:type="dxa"/>
            <w:vMerge/>
            <w:tcBorders>
              <w:bottom w:val="single" w:sz="4" w:space="0" w:color="auto"/>
            </w:tcBorders>
          </w:tcPr>
          <w:p w:rsidR="001A398E" w:rsidRPr="0007674A" w:rsidRDefault="001A398E" w:rsidP="001A398E">
            <w:pPr>
              <w:tabs>
                <w:tab w:val="right" w:pos="290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4 (m/s)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7 (m/s)</w:t>
            </w:r>
          </w:p>
        </w:tc>
        <w:tc>
          <w:tcPr>
            <w:tcW w:w="2532" w:type="dxa"/>
            <w:vMerge/>
            <w:tcBorders>
              <w:bottom w:val="single" w:sz="4" w:space="0" w:color="auto"/>
            </w:tcBorders>
          </w:tcPr>
          <w:p w:rsidR="001A398E" w:rsidRPr="0007674A" w:rsidRDefault="001A398E" w:rsidP="001A398E">
            <w:pPr>
              <w:tabs>
                <w:tab w:val="right" w:pos="2900"/>
              </w:tabs>
              <w:rPr>
                <w:rFonts w:asciiTheme="majorBidi" w:hAnsiTheme="majorBidi" w:cstheme="majorBidi"/>
                <w:noProof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4 (m/s)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7 (m/s)</w:t>
            </w:r>
          </w:p>
        </w:tc>
      </w:tr>
      <w:tr w:rsidR="001A398E" w:rsidRPr="0007674A" w:rsidTr="001A398E">
        <w:trPr>
          <w:jc w:val="center"/>
        </w:trPr>
        <w:tc>
          <w:tcPr>
            <w:tcW w:w="2880" w:type="dxa"/>
            <w:tcBorders>
              <w:top w:val="single" w:sz="4" w:space="0" w:color="auto"/>
            </w:tcBorders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Compost, M20, D10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86.52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91.23</w:t>
            </w:r>
          </w:p>
        </w:tc>
        <w:tc>
          <w:tcPr>
            <w:tcW w:w="2532" w:type="dxa"/>
            <w:tcBorders>
              <w:top w:val="single" w:sz="4" w:space="0" w:color="auto"/>
            </w:tcBorders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Bentonite, M20, D10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79.96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92.14</w:t>
            </w:r>
          </w:p>
        </w:tc>
      </w:tr>
      <w:tr w:rsidR="001A398E" w:rsidRPr="0007674A" w:rsidTr="001A398E">
        <w:trPr>
          <w:jc w:val="center"/>
        </w:trPr>
        <w:tc>
          <w:tcPr>
            <w:tcW w:w="2880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Compost, M20, D20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74.22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89.12</w:t>
            </w:r>
          </w:p>
        </w:tc>
        <w:tc>
          <w:tcPr>
            <w:tcW w:w="2532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Bentonite, M20, D20</w:t>
            </w:r>
          </w:p>
        </w:tc>
        <w:tc>
          <w:tcPr>
            <w:tcW w:w="979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89.05</w:t>
            </w:r>
          </w:p>
        </w:tc>
        <w:tc>
          <w:tcPr>
            <w:tcW w:w="989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87.75</w:t>
            </w:r>
          </w:p>
        </w:tc>
      </w:tr>
      <w:tr w:rsidR="001A398E" w:rsidRPr="0007674A" w:rsidTr="001A398E">
        <w:trPr>
          <w:jc w:val="center"/>
        </w:trPr>
        <w:tc>
          <w:tcPr>
            <w:tcW w:w="2880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Compost, M20, D30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73.92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75.96</w:t>
            </w:r>
          </w:p>
        </w:tc>
        <w:tc>
          <w:tcPr>
            <w:tcW w:w="2532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Bentonite, M20, D30</w:t>
            </w:r>
          </w:p>
        </w:tc>
        <w:tc>
          <w:tcPr>
            <w:tcW w:w="979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79.14</w:t>
            </w:r>
          </w:p>
        </w:tc>
        <w:tc>
          <w:tcPr>
            <w:tcW w:w="989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83.73</w:t>
            </w:r>
          </w:p>
        </w:tc>
      </w:tr>
      <w:tr w:rsidR="001A398E" w:rsidRPr="0007674A" w:rsidTr="001A398E">
        <w:trPr>
          <w:jc w:val="center"/>
        </w:trPr>
        <w:tc>
          <w:tcPr>
            <w:tcW w:w="2880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Compost, M50, D10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88.84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67.74</w:t>
            </w:r>
          </w:p>
        </w:tc>
        <w:tc>
          <w:tcPr>
            <w:tcW w:w="2532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Bentonite, M50, D10</w:t>
            </w:r>
          </w:p>
        </w:tc>
        <w:tc>
          <w:tcPr>
            <w:tcW w:w="979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86.98</w:t>
            </w:r>
          </w:p>
        </w:tc>
        <w:tc>
          <w:tcPr>
            <w:tcW w:w="989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56.61</w:t>
            </w:r>
          </w:p>
        </w:tc>
      </w:tr>
      <w:tr w:rsidR="001A398E" w:rsidRPr="0007674A" w:rsidTr="001A398E">
        <w:trPr>
          <w:jc w:val="center"/>
        </w:trPr>
        <w:tc>
          <w:tcPr>
            <w:tcW w:w="2880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Compost, M50, D20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86.78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78.00</w:t>
            </w:r>
          </w:p>
        </w:tc>
        <w:tc>
          <w:tcPr>
            <w:tcW w:w="2532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Bentonite, M50, D20</w:t>
            </w:r>
          </w:p>
        </w:tc>
        <w:tc>
          <w:tcPr>
            <w:tcW w:w="979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86.14</w:t>
            </w:r>
          </w:p>
        </w:tc>
        <w:tc>
          <w:tcPr>
            <w:tcW w:w="989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81.69</w:t>
            </w:r>
          </w:p>
        </w:tc>
      </w:tr>
      <w:tr w:rsidR="001A398E" w:rsidRPr="0007674A" w:rsidTr="001A398E">
        <w:trPr>
          <w:jc w:val="center"/>
        </w:trPr>
        <w:tc>
          <w:tcPr>
            <w:tcW w:w="2880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Compost, M50 D30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69.00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48.71</w:t>
            </w:r>
          </w:p>
        </w:tc>
        <w:tc>
          <w:tcPr>
            <w:tcW w:w="2532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Bentonite, M50, D30</w:t>
            </w:r>
          </w:p>
        </w:tc>
        <w:tc>
          <w:tcPr>
            <w:tcW w:w="979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83.86</w:t>
            </w:r>
          </w:p>
        </w:tc>
        <w:tc>
          <w:tcPr>
            <w:tcW w:w="989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82.42</w:t>
            </w:r>
          </w:p>
        </w:tc>
      </w:tr>
      <w:tr w:rsidR="001A398E" w:rsidRPr="0007674A" w:rsidTr="001A398E">
        <w:trPr>
          <w:jc w:val="center"/>
        </w:trPr>
        <w:tc>
          <w:tcPr>
            <w:tcW w:w="2880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Compost, M100, D10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71.49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68.10</w:t>
            </w:r>
          </w:p>
        </w:tc>
        <w:tc>
          <w:tcPr>
            <w:tcW w:w="2532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Bentonite, M100, D10</w:t>
            </w:r>
          </w:p>
        </w:tc>
        <w:tc>
          <w:tcPr>
            <w:tcW w:w="979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91.39</w:t>
            </w:r>
          </w:p>
        </w:tc>
        <w:tc>
          <w:tcPr>
            <w:tcW w:w="989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78.87</w:t>
            </w:r>
          </w:p>
        </w:tc>
      </w:tr>
      <w:tr w:rsidR="001A398E" w:rsidRPr="0007674A" w:rsidTr="001A398E">
        <w:trPr>
          <w:jc w:val="center"/>
        </w:trPr>
        <w:tc>
          <w:tcPr>
            <w:tcW w:w="2880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Compost, M100, D20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96.05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48.16</w:t>
            </w:r>
          </w:p>
        </w:tc>
        <w:tc>
          <w:tcPr>
            <w:tcW w:w="2532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Bentonite, M100, D20</w:t>
            </w:r>
          </w:p>
        </w:tc>
        <w:tc>
          <w:tcPr>
            <w:tcW w:w="979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89.15</w:t>
            </w:r>
          </w:p>
        </w:tc>
        <w:tc>
          <w:tcPr>
            <w:tcW w:w="989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81.28</w:t>
            </w:r>
          </w:p>
        </w:tc>
      </w:tr>
      <w:tr w:rsidR="001A398E" w:rsidRPr="0007674A" w:rsidTr="001A398E">
        <w:trPr>
          <w:jc w:val="center"/>
        </w:trPr>
        <w:tc>
          <w:tcPr>
            <w:tcW w:w="2880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Compost, M100, D30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85.43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47.68</w:t>
            </w:r>
          </w:p>
        </w:tc>
        <w:tc>
          <w:tcPr>
            <w:tcW w:w="2532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Bentonite, M100, D30</w:t>
            </w:r>
          </w:p>
        </w:tc>
        <w:tc>
          <w:tcPr>
            <w:tcW w:w="979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89.98</w:t>
            </w:r>
          </w:p>
        </w:tc>
        <w:tc>
          <w:tcPr>
            <w:tcW w:w="989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79.46</w:t>
            </w:r>
          </w:p>
        </w:tc>
      </w:tr>
      <w:tr w:rsidR="001A398E" w:rsidRPr="0007674A" w:rsidTr="001A398E">
        <w:trPr>
          <w:jc w:val="center"/>
        </w:trPr>
        <w:tc>
          <w:tcPr>
            <w:tcW w:w="2880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Vermicompost, M20, D10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79.19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94.26</w:t>
            </w:r>
          </w:p>
        </w:tc>
        <w:tc>
          <w:tcPr>
            <w:tcW w:w="2532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Nano Clay, M20, D10</w:t>
            </w:r>
          </w:p>
        </w:tc>
        <w:tc>
          <w:tcPr>
            <w:tcW w:w="979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88.59</w:t>
            </w:r>
          </w:p>
        </w:tc>
        <w:tc>
          <w:tcPr>
            <w:tcW w:w="989" w:type="dxa"/>
            <w:vAlign w:val="bottom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88.14</w:t>
            </w:r>
          </w:p>
        </w:tc>
      </w:tr>
      <w:tr w:rsidR="001A398E" w:rsidRPr="0007674A" w:rsidTr="001A398E">
        <w:trPr>
          <w:jc w:val="center"/>
        </w:trPr>
        <w:tc>
          <w:tcPr>
            <w:tcW w:w="2880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Vermicompost, M20, D20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83.75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90.09</w:t>
            </w:r>
          </w:p>
        </w:tc>
        <w:tc>
          <w:tcPr>
            <w:tcW w:w="2532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Nano Clay, M20, D20</w:t>
            </w:r>
          </w:p>
        </w:tc>
        <w:tc>
          <w:tcPr>
            <w:tcW w:w="979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78.81</w:t>
            </w:r>
          </w:p>
        </w:tc>
        <w:tc>
          <w:tcPr>
            <w:tcW w:w="989" w:type="dxa"/>
            <w:vAlign w:val="bottom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90.04</w:t>
            </w:r>
          </w:p>
        </w:tc>
      </w:tr>
      <w:tr w:rsidR="001A398E" w:rsidRPr="0007674A" w:rsidTr="001A398E">
        <w:trPr>
          <w:jc w:val="center"/>
        </w:trPr>
        <w:tc>
          <w:tcPr>
            <w:tcW w:w="2880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Vermicompost, M20, D30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70.66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76.95</w:t>
            </w:r>
          </w:p>
        </w:tc>
        <w:tc>
          <w:tcPr>
            <w:tcW w:w="2532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Nano Clay, M20, D30</w:t>
            </w:r>
          </w:p>
        </w:tc>
        <w:tc>
          <w:tcPr>
            <w:tcW w:w="979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88.27</w:t>
            </w:r>
          </w:p>
        </w:tc>
        <w:tc>
          <w:tcPr>
            <w:tcW w:w="989" w:type="dxa"/>
            <w:vAlign w:val="bottom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92.36</w:t>
            </w:r>
          </w:p>
        </w:tc>
      </w:tr>
      <w:tr w:rsidR="001A398E" w:rsidRPr="0007674A" w:rsidTr="001A398E">
        <w:trPr>
          <w:jc w:val="center"/>
        </w:trPr>
        <w:tc>
          <w:tcPr>
            <w:tcW w:w="2880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Vermicompost, M50, D10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84.65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71.53</w:t>
            </w:r>
          </w:p>
        </w:tc>
        <w:tc>
          <w:tcPr>
            <w:tcW w:w="2532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Nano Clay, M50, D10</w:t>
            </w:r>
          </w:p>
        </w:tc>
        <w:tc>
          <w:tcPr>
            <w:tcW w:w="979" w:type="dxa"/>
            <w:vAlign w:val="bottom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62.80</w:t>
            </w:r>
          </w:p>
        </w:tc>
        <w:tc>
          <w:tcPr>
            <w:tcW w:w="989" w:type="dxa"/>
            <w:vAlign w:val="bottom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57.99</w:t>
            </w:r>
          </w:p>
        </w:tc>
      </w:tr>
      <w:tr w:rsidR="001A398E" w:rsidRPr="0007674A" w:rsidTr="001A398E">
        <w:trPr>
          <w:jc w:val="center"/>
        </w:trPr>
        <w:tc>
          <w:tcPr>
            <w:tcW w:w="2880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Vermicompost, M50, D20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87.85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63.06</w:t>
            </w:r>
          </w:p>
        </w:tc>
        <w:tc>
          <w:tcPr>
            <w:tcW w:w="2532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Nano Clay, M50, D20</w:t>
            </w:r>
          </w:p>
        </w:tc>
        <w:tc>
          <w:tcPr>
            <w:tcW w:w="979" w:type="dxa"/>
            <w:vAlign w:val="bottom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59.93</w:t>
            </w:r>
          </w:p>
        </w:tc>
        <w:tc>
          <w:tcPr>
            <w:tcW w:w="989" w:type="dxa"/>
            <w:vAlign w:val="bottom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51.07</w:t>
            </w:r>
          </w:p>
        </w:tc>
      </w:tr>
      <w:tr w:rsidR="001A398E" w:rsidRPr="0007674A" w:rsidTr="001A398E">
        <w:trPr>
          <w:jc w:val="center"/>
        </w:trPr>
        <w:tc>
          <w:tcPr>
            <w:tcW w:w="2880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Vermicompost, M50, D30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75.21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74.06</w:t>
            </w:r>
          </w:p>
        </w:tc>
        <w:tc>
          <w:tcPr>
            <w:tcW w:w="2532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Nano Clay, M50, D30</w:t>
            </w:r>
          </w:p>
        </w:tc>
        <w:tc>
          <w:tcPr>
            <w:tcW w:w="979" w:type="dxa"/>
            <w:vAlign w:val="bottom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57.51</w:t>
            </w:r>
          </w:p>
        </w:tc>
        <w:tc>
          <w:tcPr>
            <w:tcW w:w="989" w:type="dxa"/>
            <w:vAlign w:val="bottom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90.77</w:t>
            </w:r>
          </w:p>
        </w:tc>
      </w:tr>
      <w:tr w:rsidR="001A398E" w:rsidRPr="0007674A" w:rsidTr="001A398E">
        <w:trPr>
          <w:jc w:val="center"/>
        </w:trPr>
        <w:tc>
          <w:tcPr>
            <w:tcW w:w="2880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Vermicompost, M100, D10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81.71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71.62</w:t>
            </w:r>
          </w:p>
        </w:tc>
        <w:tc>
          <w:tcPr>
            <w:tcW w:w="2532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Nano Clay, M100, D10</w:t>
            </w:r>
          </w:p>
        </w:tc>
        <w:tc>
          <w:tcPr>
            <w:tcW w:w="979" w:type="dxa"/>
            <w:vAlign w:val="bottom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48.36</w:t>
            </w:r>
          </w:p>
        </w:tc>
        <w:tc>
          <w:tcPr>
            <w:tcW w:w="989" w:type="dxa"/>
            <w:vAlign w:val="bottom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72.68</w:t>
            </w:r>
          </w:p>
        </w:tc>
      </w:tr>
      <w:tr w:rsidR="001A398E" w:rsidRPr="0007674A" w:rsidTr="001A398E">
        <w:trPr>
          <w:jc w:val="center"/>
        </w:trPr>
        <w:tc>
          <w:tcPr>
            <w:tcW w:w="2880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Vermicompost, M100, D20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79.29</w:t>
            </w:r>
          </w:p>
        </w:tc>
        <w:tc>
          <w:tcPr>
            <w:tcW w:w="990" w:type="dxa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39.45</w:t>
            </w:r>
          </w:p>
        </w:tc>
        <w:tc>
          <w:tcPr>
            <w:tcW w:w="2532" w:type="dxa"/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Nano Clay, M100, D20</w:t>
            </w:r>
          </w:p>
        </w:tc>
        <w:tc>
          <w:tcPr>
            <w:tcW w:w="979" w:type="dxa"/>
            <w:vAlign w:val="bottom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46.75</w:t>
            </w:r>
          </w:p>
        </w:tc>
        <w:tc>
          <w:tcPr>
            <w:tcW w:w="989" w:type="dxa"/>
            <w:vAlign w:val="bottom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84.31</w:t>
            </w:r>
          </w:p>
        </w:tc>
      </w:tr>
      <w:tr w:rsidR="001A398E" w:rsidRPr="0007674A" w:rsidTr="001A398E">
        <w:trPr>
          <w:jc w:val="center"/>
        </w:trPr>
        <w:tc>
          <w:tcPr>
            <w:tcW w:w="2880" w:type="dxa"/>
            <w:tcBorders>
              <w:bottom w:val="single" w:sz="4" w:space="0" w:color="auto"/>
            </w:tcBorders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Vermicompost, M100, D30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50.84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61.15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1A398E" w:rsidRPr="0007674A" w:rsidRDefault="001A398E" w:rsidP="001A39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sz w:val="24"/>
                <w:szCs w:val="24"/>
              </w:rPr>
              <w:t>Nano Clay, M100, D30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vAlign w:val="bottom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65.41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vAlign w:val="bottom"/>
          </w:tcPr>
          <w:p w:rsidR="001A398E" w:rsidRPr="0007674A" w:rsidRDefault="001A398E" w:rsidP="001A398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767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87.31</w:t>
            </w:r>
          </w:p>
        </w:tc>
      </w:tr>
    </w:tbl>
    <w:p w:rsidR="00843E26" w:rsidRPr="0007674A" w:rsidRDefault="00843E26" w:rsidP="00843E26">
      <w:pPr>
        <w:spacing w:line="480" w:lineRule="auto"/>
        <w:jc w:val="both"/>
        <w:rPr>
          <w:rStyle w:val="fontstyle01"/>
          <w:rFonts w:asciiTheme="majorBidi" w:hAnsiTheme="majorBidi" w:cstheme="majorBidi"/>
          <w:color w:val="auto"/>
          <w:sz w:val="20"/>
          <w:szCs w:val="20"/>
        </w:rPr>
      </w:pPr>
      <w:r w:rsidRPr="0007674A">
        <w:rPr>
          <w:rStyle w:val="fontstyle01"/>
          <w:rFonts w:asciiTheme="majorBidi" w:hAnsiTheme="majorBidi" w:cstheme="majorBidi"/>
          <w:color w:val="auto"/>
          <w:sz w:val="20"/>
          <w:szCs w:val="20"/>
        </w:rPr>
        <w:t xml:space="preserve">       </w:t>
      </w:r>
      <w:r w:rsidRPr="0007674A">
        <w:rPr>
          <w:rFonts w:asciiTheme="majorBidi" w:hAnsiTheme="majorBidi" w:cstheme="majorBidi"/>
          <w:sz w:val="20"/>
          <w:szCs w:val="20"/>
        </w:rPr>
        <w:t>M= Mesh, D= Dust suppressant Dose</w:t>
      </w:r>
    </w:p>
    <w:p w:rsidR="00843E26" w:rsidRPr="0007674A" w:rsidRDefault="00843E26" w:rsidP="00484F71">
      <w:pPr>
        <w:tabs>
          <w:tab w:val="left" w:pos="5900"/>
        </w:tabs>
        <w:jc w:val="both"/>
      </w:pPr>
    </w:p>
    <w:p w:rsidR="00484F71" w:rsidRPr="0007674A" w:rsidRDefault="00484F71" w:rsidP="0007674A">
      <w:pPr>
        <w:tabs>
          <w:tab w:val="left" w:pos="5900"/>
        </w:tabs>
        <w:jc w:val="center"/>
      </w:pPr>
      <w:r w:rsidRPr="0007674A">
        <w:rPr>
          <w:rFonts w:asciiTheme="majorBidi" w:hAnsiTheme="majorBidi"/>
          <w:b/>
          <w:bCs/>
          <w:noProof/>
          <w:sz w:val="24"/>
          <w:szCs w:val="24"/>
        </w:rPr>
        <w:drawing>
          <wp:inline distT="0" distB="0" distL="0" distR="0" wp14:anchorId="7295A12C" wp14:editId="7154F9D6">
            <wp:extent cx="5633508" cy="3124835"/>
            <wp:effectExtent l="0" t="0" r="571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8151" cy="3216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F71" w:rsidRPr="0007674A" w:rsidRDefault="00484F71" w:rsidP="00651C21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lang w:bidi="fa-IR"/>
        </w:rPr>
      </w:pPr>
      <w:r w:rsidRPr="0007674A">
        <w:rPr>
          <w:rFonts w:asciiTheme="majorBidi" w:hAnsiTheme="majorBidi" w:cstheme="majorBidi"/>
          <w:sz w:val="24"/>
          <w:szCs w:val="24"/>
          <w:lang w:bidi="fa-IR"/>
        </w:rPr>
        <w:t xml:space="preserve">Fig. </w:t>
      </w:r>
      <w:r w:rsidR="00651C21">
        <w:rPr>
          <w:rFonts w:asciiTheme="majorBidi" w:hAnsiTheme="majorBidi" w:cstheme="majorBidi"/>
          <w:sz w:val="24"/>
          <w:szCs w:val="24"/>
          <w:lang w:bidi="fa-IR"/>
        </w:rPr>
        <w:t>S1</w:t>
      </w:r>
      <w:r w:rsidRPr="0007674A">
        <w:rPr>
          <w:rFonts w:asciiTheme="majorBidi" w:hAnsiTheme="majorBidi" w:cstheme="majorBidi"/>
          <w:sz w:val="24"/>
          <w:szCs w:val="24"/>
          <w:lang w:bidi="fa-IR"/>
        </w:rPr>
        <w:t>. SEM image for Bentonite (a-d) and Compost (e-h)</w:t>
      </w:r>
    </w:p>
    <w:p w:rsidR="00484F71" w:rsidRPr="0007674A" w:rsidRDefault="00484F71" w:rsidP="00484F71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lang w:bidi="fa-IR"/>
        </w:rPr>
      </w:pPr>
      <w:r w:rsidRPr="0007674A">
        <w:rPr>
          <w:rFonts w:asciiTheme="majorBidi" w:eastAsia="Times New Roman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2DAB8E77" wp14:editId="29852F0B">
            <wp:extent cx="3511550" cy="2931596"/>
            <wp:effectExtent l="0" t="0" r="0" b="2540"/>
            <wp:docPr id="8" name="Picture 8" descr="G:\کارهایی که باید انجام بدهم\پروژه خانم مقدم\Grap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کارهایی که باید انجام بدهم\پروژه خانم مقدم\Graph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2" t="9124" r="11476" b="3552"/>
                    <a:stretch/>
                  </pic:blipFill>
                  <pic:spPr bwMode="auto">
                    <a:xfrm>
                      <a:off x="0" y="0"/>
                      <a:ext cx="3547727" cy="296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4F71" w:rsidRDefault="00484F71" w:rsidP="00651C21">
      <w:pPr>
        <w:spacing w:line="480" w:lineRule="auto"/>
        <w:jc w:val="center"/>
        <w:rPr>
          <w:rStyle w:val="fontstyle01"/>
          <w:rFonts w:asciiTheme="majorBidi" w:hAnsiTheme="majorBidi" w:cstheme="majorBidi"/>
          <w:sz w:val="24"/>
          <w:szCs w:val="24"/>
        </w:rPr>
      </w:pPr>
      <w:bookmarkStart w:id="0" w:name="_GoBack"/>
      <w:r w:rsidRPr="0007674A">
        <w:rPr>
          <w:rStyle w:val="fontstyle01"/>
          <w:rFonts w:asciiTheme="majorBidi" w:hAnsiTheme="majorBidi" w:cstheme="majorBidi"/>
          <w:sz w:val="24"/>
          <w:szCs w:val="24"/>
        </w:rPr>
        <w:t>Fig</w:t>
      </w:r>
      <w:r w:rsidR="005471C9">
        <w:rPr>
          <w:rStyle w:val="fontstyle01"/>
          <w:rFonts w:asciiTheme="majorBidi" w:hAnsiTheme="majorBidi" w:cstheme="majorBidi"/>
          <w:sz w:val="24"/>
          <w:szCs w:val="24"/>
        </w:rPr>
        <w:t>.</w:t>
      </w:r>
      <w:r w:rsidRPr="0007674A">
        <w:rPr>
          <w:rStyle w:val="fontstyle01"/>
          <w:rFonts w:asciiTheme="majorBidi" w:hAnsiTheme="majorBidi" w:cstheme="majorBidi"/>
          <w:sz w:val="24"/>
          <w:szCs w:val="24"/>
        </w:rPr>
        <w:t xml:space="preserve"> </w:t>
      </w:r>
      <w:r w:rsidR="00651C21">
        <w:rPr>
          <w:rStyle w:val="fontstyle01"/>
          <w:rFonts w:asciiTheme="majorBidi" w:hAnsiTheme="majorBidi" w:cstheme="majorBidi"/>
          <w:sz w:val="24"/>
          <w:szCs w:val="24"/>
        </w:rPr>
        <w:t>S2</w:t>
      </w:r>
      <w:r w:rsidR="005471C9">
        <w:rPr>
          <w:rStyle w:val="fontstyle01"/>
          <w:rFonts w:asciiTheme="majorBidi" w:hAnsiTheme="majorBidi" w:cstheme="majorBidi"/>
          <w:sz w:val="24"/>
          <w:szCs w:val="24"/>
        </w:rPr>
        <w:t>.</w:t>
      </w:r>
      <w:r w:rsidRPr="0007674A">
        <w:rPr>
          <w:rStyle w:val="fontstyle01"/>
          <w:rFonts w:asciiTheme="majorBidi" w:hAnsiTheme="majorBidi" w:cstheme="majorBidi"/>
          <w:sz w:val="24"/>
          <w:szCs w:val="24"/>
        </w:rPr>
        <w:t xml:space="preserve"> </w:t>
      </w:r>
      <w:bookmarkEnd w:id="0"/>
      <w:r w:rsidRPr="0007674A">
        <w:rPr>
          <w:rStyle w:val="fontstyle01"/>
          <w:rFonts w:asciiTheme="majorBidi" w:hAnsiTheme="majorBidi" w:cstheme="majorBidi"/>
          <w:color w:val="auto"/>
          <w:sz w:val="24"/>
          <w:szCs w:val="24"/>
        </w:rPr>
        <w:t xml:space="preserve">WER of control samples </w:t>
      </w:r>
      <w:r w:rsidRPr="0007674A">
        <w:rPr>
          <w:rStyle w:val="fontstyle01"/>
          <w:rFonts w:asciiTheme="majorBidi" w:hAnsiTheme="majorBidi" w:cstheme="majorBidi"/>
          <w:sz w:val="24"/>
          <w:szCs w:val="24"/>
        </w:rPr>
        <w:t>with speeds of 4 and 7 m/s</w:t>
      </w:r>
    </w:p>
    <w:p w:rsidR="00484F71" w:rsidRPr="00ED1EBA" w:rsidRDefault="00484F71" w:rsidP="00484F71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lang w:bidi="fa-IR"/>
        </w:rPr>
      </w:pPr>
    </w:p>
    <w:p w:rsidR="00484F71" w:rsidRPr="00484F71" w:rsidRDefault="00484F71" w:rsidP="00484F71">
      <w:pPr>
        <w:tabs>
          <w:tab w:val="left" w:pos="5900"/>
        </w:tabs>
        <w:jc w:val="both"/>
      </w:pPr>
    </w:p>
    <w:sectPr w:rsidR="00484F71" w:rsidRPr="00484F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SI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F71"/>
    <w:rsid w:val="0007674A"/>
    <w:rsid w:val="001A398E"/>
    <w:rsid w:val="00484F71"/>
    <w:rsid w:val="005471C9"/>
    <w:rsid w:val="006166EB"/>
    <w:rsid w:val="00651C21"/>
    <w:rsid w:val="00843E26"/>
    <w:rsid w:val="0085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FE577"/>
  <w15:chartTrackingRefBased/>
  <w15:docId w15:val="{6ACFCD8D-E30C-4DAF-BEB4-A710356B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484F71"/>
    <w:rPr>
      <w:rFonts w:ascii="CharisSIL" w:hAnsi="CharisSIL" w:hint="default"/>
      <w:b w:val="0"/>
      <w:bCs w:val="0"/>
      <w:i w:val="0"/>
      <w:iCs w:val="0"/>
      <w:color w:val="000000"/>
      <w:sz w:val="16"/>
      <w:szCs w:val="16"/>
    </w:rPr>
  </w:style>
  <w:style w:type="table" w:styleId="ListTable6Colorful">
    <w:name w:val="List Table 6 Colorful"/>
    <w:basedOn w:val="TableNormal"/>
    <w:uiPriority w:val="51"/>
    <w:rsid w:val="00484F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">
    <w:name w:val="List Table 1 Light"/>
    <w:basedOn w:val="TableNormal"/>
    <w:uiPriority w:val="46"/>
    <w:rsid w:val="00484F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843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767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dehghanaa@mums.ac.ir" TargetMode="External"/><Relationship Id="rId4" Type="http://schemas.openxmlformats.org/officeDocument/2006/relationships/hyperlink" Target="mailto:sarkhoshm@mums.ac.i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AliAkbar Dehghan Kang</dc:creator>
  <cp:keywords/>
  <dc:description/>
  <cp:lastModifiedBy>AliAkbar Dehghan Kang</cp:lastModifiedBy>
  <cp:revision>3</cp:revision>
  <dcterms:created xsi:type="dcterms:W3CDTF">2025-12-25T06:49:00Z</dcterms:created>
  <dcterms:modified xsi:type="dcterms:W3CDTF">2025-12-28T11:21:00Z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7cd11dc6-c221-4eb5-aa0d-6047b415bbb2</vt:lpwstr>
  </property>
</Properties>
</file>