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3338E5" w14:textId="446C1F3A" w:rsidR="00092C40" w:rsidRPr="00475D08" w:rsidRDefault="00AC0413" w:rsidP="001E23C4">
      <w:pPr>
        <w:pStyle w:val="ListParagraph"/>
        <w:numPr>
          <w:ilvl w:val="0"/>
          <w:numId w:val="11"/>
        </w:numPr>
        <w:spacing w:before="240" w:line="480" w:lineRule="auto"/>
        <w:rPr>
          <w:rFonts w:ascii="Times New Roman" w:hAnsi="Times New Roman" w:cs="Times New Roman"/>
          <w:b/>
          <w:sz w:val="20"/>
          <w:szCs w:val="20"/>
          <w:u w:val="single"/>
          <w:lang w:val="en-US"/>
        </w:rPr>
      </w:pPr>
      <w:r>
        <w:rPr>
          <w:rFonts w:ascii="Times New Roman" w:hAnsi="Times New Roman" w:cs="Times New Roman"/>
          <w:b/>
          <w:sz w:val="20"/>
          <w:szCs w:val="20"/>
          <w:u w:val="single"/>
          <w:lang w:val="en-US"/>
        </w:rPr>
        <w:t>Other Information</w:t>
      </w:r>
    </w:p>
    <w:p w14:paraId="2DFE9AC0" w14:textId="77777777" w:rsidR="00942851" w:rsidRPr="00FC2D7D" w:rsidRDefault="00E3528F" w:rsidP="001E23C4">
      <w:pPr>
        <w:pStyle w:val="ListParagraph"/>
        <w:numPr>
          <w:ilvl w:val="0"/>
          <w:numId w:val="11"/>
        </w:numPr>
        <w:spacing w:line="480" w:lineRule="auto"/>
        <w:rPr>
          <w:rFonts w:ascii="Times New Roman" w:hAnsi="Times New Roman" w:cs="Times New Roman"/>
          <w:b/>
          <w:color w:val="0070C0"/>
          <w:sz w:val="20"/>
          <w:szCs w:val="20"/>
          <w:lang w:val="en-US"/>
        </w:rPr>
      </w:pPr>
      <w:r w:rsidRPr="00FC2D7D">
        <w:rPr>
          <w:rFonts w:ascii="Times New Roman" w:hAnsi="Times New Roman" w:cs="Times New Roman"/>
          <w:b/>
          <w:sz w:val="20"/>
          <w:szCs w:val="20"/>
          <w:u w:val="single"/>
          <w:lang w:val="en-US"/>
        </w:rPr>
        <w:t>Title:</w:t>
      </w:r>
    </w:p>
    <w:p w14:paraId="1B839005" w14:textId="77777777" w:rsidR="003B0AE7" w:rsidRPr="00FC2D7D" w:rsidRDefault="003B0AE7" w:rsidP="001E23C4">
      <w:pPr>
        <w:pStyle w:val="ListParagraph"/>
        <w:numPr>
          <w:ilvl w:val="0"/>
          <w:numId w:val="11"/>
        </w:numPr>
        <w:spacing w:line="480" w:lineRule="auto"/>
        <w:rPr>
          <w:rFonts w:ascii="Times New Roman" w:hAnsi="Times New Roman" w:cs="Times New Roman"/>
          <w:sz w:val="20"/>
          <w:szCs w:val="20"/>
          <w:lang w:val="en-US"/>
        </w:rPr>
      </w:pPr>
      <w:r w:rsidRPr="00FC2D7D">
        <w:rPr>
          <w:rFonts w:ascii="Times New Roman" w:hAnsi="Times New Roman" w:cs="Times New Roman"/>
          <w:sz w:val="20"/>
          <w:szCs w:val="20"/>
          <w:lang w:val="en-US"/>
        </w:rPr>
        <w:t>Myelin Oligodendrocyte Glycoprotein</w:t>
      </w:r>
      <w:r w:rsidR="004272D5" w:rsidRPr="00FC2D7D">
        <w:rPr>
          <w:rFonts w:ascii="Times New Roman" w:hAnsi="Times New Roman" w:cs="Times New Roman"/>
          <w:sz w:val="20"/>
          <w:szCs w:val="20"/>
          <w:lang w:val="en-US"/>
        </w:rPr>
        <w:t xml:space="preserve"> (MOG)</w:t>
      </w:r>
      <w:r w:rsidRPr="00FC2D7D">
        <w:rPr>
          <w:rFonts w:ascii="Times New Roman" w:hAnsi="Times New Roman" w:cs="Times New Roman"/>
          <w:sz w:val="20"/>
          <w:szCs w:val="20"/>
          <w:lang w:val="en-US"/>
        </w:rPr>
        <w:t xml:space="preserve"> Antibody Disease in a 11 year old</w:t>
      </w:r>
      <w:r w:rsidR="004272D5" w:rsidRPr="00FC2D7D">
        <w:rPr>
          <w:rFonts w:ascii="Times New Roman" w:hAnsi="Times New Roman" w:cs="Times New Roman"/>
          <w:sz w:val="20"/>
          <w:szCs w:val="20"/>
          <w:lang w:val="en-US"/>
        </w:rPr>
        <w:t xml:space="preserve"> with COVID 19 infection</w:t>
      </w:r>
    </w:p>
    <w:p w14:paraId="2138D940" w14:textId="4089011F" w:rsidR="00702BE7" w:rsidRPr="008C5AAB" w:rsidRDefault="00E3528F" w:rsidP="001E23C4">
      <w:pPr>
        <w:pStyle w:val="ListParagraph"/>
        <w:numPr>
          <w:ilvl w:val="0"/>
          <w:numId w:val="11"/>
        </w:numPr>
        <w:spacing w:before="240" w:line="480" w:lineRule="auto"/>
        <w:rPr>
          <w:rFonts w:ascii="Times New Roman" w:hAnsi="Times New Roman" w:cs="Times New Roman"/>
          <w:sz w:val="20"/>
          <w:szCs w:val="20"/>
          <w:lang w:val="en-US"/>
        </w:rPr>
      </w:pPr>
      <w:r w:rsidRPr="00FC2D7D">
        <w:rPr>
          <w:rFonts w:ascii="Times New Roman" w:hAnsi="Times New Roman" w:cs="Times New Roman"/>
          <w:b/>
          <w:sz w:val="20"/>
          <w:szCs w:val="20"/>
          <w:u w:val="single"/>
          <w:lang w:val="en-US"/>
        </w:rPr>
        <w:t>T</w:t>
      </w:r>
      <w:r w:rsidR="00545809" w:rsidRPr="00FC2D7D">
        <w:rPr>
          <w:rFonts w:ascii="Times New Roman" w:hAnsi="Times New Roman" w:cs="Times New Roman"/>
          <w:b/>
          <w:sz w:val="20"/>
          <w:szCs w:val="20"/>
          <w:u w:val="single"/>
          <w:lang w:val="en-US"/>
        </w:rPr>
        <w:t>ype of article:</w:t>
      </w:r>
      <w:r w:rsidR="004565B7" w:rsidRPr="00FC2D7D">
        <w:rPr>
          <w:rFonts w:ascii="Times New Roman" w:hAnsi="Times New Roman" w:cs="Times New Roman"/>
          <w:b/>
          <w:sz w:val="20"/>
          <w:szCs w:val="20"/>
          <w:u w:val="single"/>
          <w:lang w:val="en-US"/>
        </w:rPr>
        <w:t xml:space="preserve"> </w:t>
      </w:r>
      <w:r w:rsidR="003B0AE7" w:rsidRPr="00FC2D7D">
        <w:rPr>
          <w:rFonts w:ascii="Times New Roman" w:hAnsi="Times New Roman" w:cs="Times New Roman"/>
          <w:sz w:val="20"/>
          <w:szCs w:val="20"/>
          <w:lang w:val="en-US"/>
        </w:rPr>
        <w:t xml:space="preserve">Clinical </w:t>
      </w:r>
      <w:r w:rsidR="0027607D" w:rsidRPr="00FC2D7D">
        <w:rPr>
          <w:rFonts w:ascii="Times New Roman" w:hAnsi="Times New Roman" w:cs="Times New Roman"/>
          <w:sz w:val="20"/>
          <w:szCs w:val="20"/>
          <w:lang w:val="en-US"/>
        </w:rPr>
        <w:t>Brief</w:t>
      </w:r>
    </w:p>
    <w:p w14:paraId="1CF32007" w14:textId="77777777" w:rsidR="00E3528F" w:rsidRPr="006074F0" w:rsidRDefault="00E3528F" w:rsidP="001E23C4">
      <w:pPr>
        <w:pStyle w:val="ListParagraph"/>
        <w:numPr>
          <w:ilvl w:val="0"/>
          <w:numId w:val="11"/>
        </w:numPr>
        <w:spacing w:before="240" w:line="480" w:lineRule="auto"/>
        <w:rPr>
          <w:rFonts w:ascii="Times New Roman" w:hAnsi="Times New Roman" w:cs="Times New Roman"/>
          <w:b/>
          <w:sz w:val="20"/>
          <w:szCs w:val="20"/>
          <w:u w:val="single"/>
          <w:lang w:val="en-US"/>
        </w:rPr>
      </w:pPr>
      <w:r w:rsidRPr="006074F0">
        <w:rPr>
          <w:rFonts w:ascii="Times New Roman" w:hAnsi="Times New Roman" w:cs="Times New Roman"/>
          <w:b/>
          <w:sz w:val="20"/>
          <w:szCs w:val="20"/>
          <w:u w:val="single"/>
          <w:lang w:val="en-US"/>
        </w:rPr>
        <w:t>Authors:</w:t>
      </w:r>
    </w:p>
    <w:p w14:paraId="362073BA" w14:textId="1BE7ABA1" w:rsidR="007B107D" w:rsidRPr="00FC2D7D" w:rsidRDefault="007B107D" w:rsidP="001E23C4">
      <w:pPr>
        <w:pStyle w:val="NoSpacing"/>
        <w:numPr>
          <w:ilvl w:val="0"/>
          <w:numId w:val="11"/>
        </w:numPr>
        <w:spacing w:before="240" w:line="480" w:lineRule="auto"/>
        <w:rPr>
          <w:rFonts w:ascii="Times New Roman" w:hAnsi="Times New Roman" w:cs="Times New Roman"/>
          <w:b/>
          <w:sz w:val="20"/>
          <w:szCs w:val="20"/>
          <w:lang w:val="en-US"/>
        </w:rPr>
      </w:pPr>
      <w:r w:rsidRPr="00FC2D7D">
        <w:rPr>
          <w:rFonts w:ascii="Times New Roman" w:hAnsi="Times New Roman" w:cs="Times New Roman"/>
          <w:b/>
          <w:sz w:val="20"/>
          <w:szCs w:val="20"/>
          <w:lang w:val="en-US"/>
        </w:rPr>
        <w:t xml:space="preserve">Dr. Archana Khan </w:t>
      </w:r>
    </w:p>
    <w:p w14:paraId="16046F7A" w14:textId="114E0BD6" w:rsidR="007B107D" w:rsidRPr="00CD370A" w:rsidRDefault="007B107D" w:rsidP="001E23C4">
      <w:pPr>
        <w:pStyle w:val="NoSpacing"/>
        <w:numPr>
          <w:ilvl w:val="0"/>
          <w:numId w:val="11"/>
        </w:numPr>
        <w:spacing w:before="240" w:line="480" w:lineRule="auto"/>
        <w:rPr>
          <w:rFonts w:ascii="Times New Roman" w:hAnsi="Times New Roman" w:cs="Times New Roman"/>
          <w:sz w:val="20"/>
          <w:szCs w:val="20"/>
          <w:lang w:val="en-US"/>
        </w:rPr>
      </w:pPr>
      <w:r w:rsidRPr="00FC2D7D">
        <w:rPr>
          <w:rFonts w:ascii="Times New Roman" w:hAnsi="Times New Roman" w:cs="Times New Roman"/>
          <w:sz w:val="20"/>
          <w:szCs w:val="20"/>
          <w:lang w:val="en-US"/>
        </w:rPr>
        <w:t>DCH</w:t>
      </w:r>
      <w:r w:rsidR="009255A0" w:rsidRPr="008C5AAB">
        <w:rPr>
          <w:rFonts w:ascii="Times New Roman" w:hAnsi="Times New Roman" w:cs="Times New Roman"/>
          <w:sz w:val="20"/>
          <w:szCs w:val="20"/>
          <w:lang w:val="en-US"/>
        </w:rPr>
        <w:t>,</w:t>
      </w:r>
      <w:r w:rsidRPr="00CD370A">
        <w:rPr>
          <w:rFonts w:ascii="Times New Roman" w:hAnsi="Times New Roman" w:cs="Times New Roman"/>
          <w:sz w:val="20"/>
          <w:szCs w:val="20"/>
          <w:lang w:val="en-US"/>
        </w:rPr>
        <w:t xml:space="preserve"> DNB Pediatrics</w:t>
      </w:r>
    </w:p>
    <w:p w14:paraId="43356B0B" w14:textId="77777777" w:rsidR="007B107D" w:rsidRPr="006074F0" w:rsidRDefault="007B107D" w:rsidP="001E23C4">
      <w:pPr>
        <w:pStyle w:val="NoSpacing"/>
        <w:numPr>
          <w:ilvl w:val="0"/>
          <w:numId w:val="11"/>
        </w:numPr>
        <w:spacing w:before="240" w:line="480" w:lineRule="auto"/>
        <w:rPr>
          <w:rFonts w:ascii="Times New Roman" w:hAnsi="Times New Roman" w:cs="Times New Roman"/>
          <w:sz w:val="20"/>
          <w:szCs w:val="20"/>
          <w:lang w:val="en-US"/>
        </w:rPr>
      </w:pPr>
      <w:r w:rsidRPr="006074F0">
        <w:rPr>
          <w:rFonts w:ascii="Times New Roman" w:hAnsi="Times New Roman" w:cs="Times New Roman"/>
          <w:sz w:val="20"/>
          <w:szCs w:val="20"/>
          <w:lang w:val="en-US"/>
        </w:rPr>
        <w:t xml:space="preserve">Section of Pediatric Rheumatology, NH SRCC Children’s Hospital, Mumbai, India </w:t>
      </w:r>
    </w:p>
    <w:p w14:paraId="73586906" w14:textId="77777777" w:rsidR="007B107D" w:rsidRPr="006074F0" w:rsidRDefault="007B107D" w:rsidP="001E23C4">
      <w:pPr>
        <w:pStyle w:val="NoSpacing"/>
        <w:numPr>
          <w:ilvl w:val="0"/>
          <w:numId w:val="11"/>
        </w:numPr>
        <w:spacing w:before="240" w:line="480" w:lineRule="auto"/>
        <w:rPr>
          <w:rFonts w:ascii="Times New Roman" w:hAnsi="Times New Roman" w:cs="Times New Roman"/>
          <w:sz w:val="20"/>
          <w:szCs w:val="20"/>
          <w:lang w:val="en-US"/>
        </w:rPr>
      </w:pPr>
      <w:r w:rsidRPr="006074F0">
        <w:rPr>
          <w:rFonts w:ascii="Times New Roman" w:hAnsi="Times New Roman" w:cs="Times New Roman"/>
          <w:sz w:val="20"/>
          <w:szCs w:val="20"/>
          <w:lang w:val="en-US"/>
        </w:rPr>
        <w:t>Orcid no: 0000-0003-0842-2198</w:t>
      </w:r>
    </w:p>
    <w:p w14:paraId="21C1F7D4" w14:textId="722094CA" w:rsidR="007B107D" w:rsidRPr="006074F0" w:rsidRDefault="007B107D" w:rsidP="001E23C4">
      <w:pPr>
        <w:pStyle w:val="NoSpacing"/>
        <w:numPr>
          <w:ilvl w:val="0"/>
          <w:numId w:val="11"/>
        </w:numPr>
        <w:spacing w:before="240" w:line="480" w:lineRule="auto"/>
        <w:rPr>
          <w:rFonts w:ascii="Times New Roman" w:hAnsi="Times New Roman" w:cs="Times New Roman"/>
          <w:b/>
          <w:sz w:val="20"/>
          <w:szCs w:val="20"/>
          <w:lang w:val="en-US"/>
        </w:rPr>
      </w:pPr>
      <w:r w:rsidRPr="006074F0">
        <w:rPr>
          <w:rFonts w:ascii="Times New Roman" w:hAnsi="Times New Roman" w:cs="Times New Roman"/>
          <w:b/>
          <w:sz w:val="20"/>
          <w:szCs w:val="20"/>
          <w:lang w:val="en-US"/>
        </w:rPr>
        <w:t xml:space="preserve">Dr. </w:t>
      </w:r>
      <w:r w:rsidR="003B0AE7" w:rsidRPr="006074F0">
        <w:rPr>
          <w:rFonts w:ascii="Times New Roman" w:hAnsi="Times New Roman" w:cs="Times New Roman"/>
          <w:b/>
          <w:sz w:val="20"/>
          <w:szCs w:val="20"/>
          <w:lang w:val="en-US"/>
        </w:rPr>
        <w:t>Hiren Panwala</w:t>
      </w:r>
    </w:p>
    <w:p w14:paraId="0C6362D5" w14:textId="77777777" w:rsidR="00CD370A" w:rsidRDefault="00C013EF" w:rsidP="001E23C4">
      <w:pPr>
        <w:pStyle w:val="NoSpacing"/>
        <w:numPr>
          <w:ilvl w:val="0"/>
          <w:numId w:val="11"/>
        </w:numPr>
        <w:spacing w:before="240" w:line="480" w:lineRule="auto"/>
        <w:rPr>
          <w:rFonts w:ascii="Times New Roman" w:hAnsi="Times New Roman" w:cs="Times New Roman"/>
          <w:sz w:val="20"/>
          <w:szCs w:val="20"/>
          <w:lang w:val="en-US"/>
        </w:rPr>
      </w:pPr>
      <w:r w:rsidRPr="006074F0">
        <w:rPr>
          <w:rFonts w:ascii="Times New Roman" w:hAnsi="Times New Roman" w:cs="Times New Roman"/>
          <w:sz w:val="20"/>
          <w:szCs w:val="20"/>
          <w:lang w:val="en-US"/>
        </w:rPr>
        <w:t>DNB</w:t>
      </w:r>
      <w:r w:rsidR="007B107D" w:rsidRPr="006074F0">
        <w:rPr>
          <w:rFonts w:ascii="Times New Roman" w:hAnsi="Times New Roman" w:cs="Times New Roman"/>
          <w:sz w:val="20"/>
          <w:szCs w:val="20"/>
          <w:lang w:val="en-US"/>
        </w:rPr>
        <w:t xml:space="preserve"> </w:t>
      </w:r>
      <w:r w:rsidR="005F5209" w:rsidRPr="0046659E">
        <w:rPr>
          <w:rFonts w:ascii="Times New Roman" w:hAnsi="Times New Roman" w:cs="Times New Roman"/>
          <w:sz w:val="20"/>
          <w:szCs w:val="20"/>
          <w:lang w:val="en-US"/>
        </w:rPr>
        <w:t>Radiology</w:t>
      </w:r>
    </w:p>
    <w:p w14:paraId="13F0A11A" w14:textId="66F9004B" w:rsidR="00CC3F80" w:rsidRPr="0046659E" w:rsidRDefault="005F5209" w:rsidP="001E23C4">
      <w:pPr>
        <w:pStyle w:val="NoSpacing"/>
        <w:numPr>
          <w:ilvl w:val="0"/>
          <w:numId w:val="11"/>
        </w:numPr>
        <w:spacing w:before="240" w:line="480" w:lineRule="auto"/>
        <w:rPr>
          <w:rFonts w:ascii="Times New Roman" w:hAnsi="Times New Roman" w:cs="Times New Roman"/>
          <w:sz w:val="20"/>
          <w:szCs w:val="20"/>
          <w:lang w:val="en-US"/>
        </w:rPr>
      </w:pPr>
      <w:r w:rsidRPr="006074F0">
        <w:rPr>
          <w:rFonts w:ascii="Times New Roman" w:hAnsi="Times New Roman" w:cs="Times New Roman"/>
          <w:sz w:val="20"/>
          <w:szCs w:val="20"/>
          <w:lang w:val="en-US"/>
        </w:rPr>
        <w:t xml:space="preserve"> </w:t>
      </w:r>
      <w:r w:rsidR="00890E14" w:rsidRPr="006074F0">
        <w:rPr>
          <w:rFonts w:ascii="Times New Roman" w:hAnsi="Times New Roman" w:cs="Times New Roman"/>
          <w:sz w:val="20"/>
          <w:szCs w:val="20"/>
          <w:lang w:val="en-US"/>
        </w:rPr>
        <w:t>Department of</w:t>
      </w:r>
      <w:r w:rsidR="00CC3F80" w:rsidRPr="006074F0">
        <w:rPr>
          <w:rFonts w:ascii="Times New Roman" w:hAnsi="Times New Roman" w:cs="Times New Roman"/>
          <w:sz w:val="20"/>
          <w:szCs w:val="20"/>
          <w:lang w:val="en-US"/>
        </w:rPr>
        <w:t xml:space="preserve"> Pediatric </w:t>
      </w:r>
      <w:r w:rsidR="00636B0D" w:rsidRPr="006074F0">
        <w:rPr>
          <w:rFonts w:ascii="Times New Roman" w:hAnsi="Times New Roman" w:cs="Times New Roman"/>
          <w:sz w:val="20"/>
          <w:szCs w:val="20"/>
          <w:lang w:val="en-US"/>
        </w:rPr>
        <w:t>Radiology</w:t>
      </w:r>
      <w:r w:rsidR="00CC3F80" w:rsidRPr="006074F0">
        <w:rPr>
          <w:rFonts w:ascii="Times New Roman" w:hAnsi="Times New Roman" w:cs="Times New Roman"/>
          <w:sz w:val="20"/>
          <w:szCs w:val="20"/>
          <w:lang w:val="en-US"/>
        </w:rPr>
        <w:t xml:space="preserve">, NH SRCC Children’s Hospital, Mumbai, India </w:t>
      </w:r>
    </w:p>
    <w:p w14:paraId="75B0AEE5" w14:textId="71F4519C" w:rsidR="00263FEF" w:rsidRPr="006074F0" w:rsidRDefault="007B107D" w:rsidP="001E23C4">
      <w:pPr>
        <w:pStyle w:val="ListParagraph"/>
        <w:numPr>
          <w:ilvl w:val="0"/>
          <w:numId w:val="11"/>
        </w:numPr>
        <w:spacing w:line="480" w:lineRule="auto"/>
        <w:rPr>
          <w:rFonts w:ascii="Times New Roman" w:hAnsi="Times New Roman" w:cs="Times New Roman"/>
          <w:color w:val="000000"/>
          <w:sz w:val="20"/>
          <w:szCs w:val="20"/>
        </w:rPr>
      </w:pPr>
      <w:r w:rsidRPr="006074F0">
        <w:rPr>
          <w:rFonts w:ascii="Times New Roman" w:hAnsi="Times New Roman" w:cs="Times New Roman"/>
          <w:sz w:val="20"/>
          <w:szCs w:val="20"/>
          <w:lang w:val="en-US"/>
        </w:rPr>
        <w:t xml:space="preserve">Orcid no: </w:t>
      </w:r>
      <w:r w:rsidR="00263FEF" w:rsidRPr="006074F0">
        <w:rPr>
          <w:rFonts w:ascii="Times New Roman" w:hAnsi="Times New Roman" w:cs="Times New Roman"/>
          <w:color w:val="000000"/>
          <w:sz w:val="20"/>
          <w:szCs w:val="20"/>
        </w:rPr>
        <w:t>0000-0003-3718-8708 </w:t>
      </w:r>
    </w:p>
    <w:p w14:paraId="543114CD" w14:textId="36426714" w:rsidR="00B570C9" w:rsidRPr="00FC2D7D" w:rsidRDefault="0073796C" w:rsidP="001E23C4">
      <w:pPr>
        <w:pStyle w:val="ListParagraph"/>
        <w:numPr>
          <w:ilvl w:val="0"/>
          <w:numId w:val="11"/>
        </w:numPr>
        <w:spacing w:before="240" w:line="480" w:lineRule="auto"/>
        <w:rPr>
          <w:rFonts w:ascii="Times New Roman" w:hAnsi="Times New Roman" w:cs="Times New Roman"/>
          <w:b/>
          <w:sz w:val="20"/>
          <w:szCs w:val="20"/>
          <w:lang w:val="en-US"/>
        </w:rPr>
      </w:pPr>
      <w:r w:rsidRPr="00475D08">
        <w:rPr>
          <w:rFonts w:ascii="Times New Roman" w:hAnsi="Times New Roman" w:cs="Times New Roman"/>
          <w:b/>
          <w:sz w:val="20"/>
          <w:szCs w:val="20"/>
          <w:lang w:val="en-US"/>
        </w:rPr>
        <w:t xml:space="preserve">Dr. </w:t>
      </w:r>
      <w:r w:rsidR="00222406" w:rsidRPr="00FC2D7D">
        <w:rPr>
          <w:rFonts w:ascii="Times New Roman" w:hAnsi="Times New Roman" w:cs="Times New Roman"/>
          <w:b/>
          <w:sz w:val="20"/>
          <w:szCs w:val="20"/>
          <w:lang w:val="en-US"/>
        </w:rPr>
        <w:t>Divya</w:t>
      </w:r>
      <w:r w:rsidR="00C013EF" w:rsidRPr="00FC2D7D">
        <w:rPr>
          <w:rFonts w:ascii="Times New Roman" w:hAnsi="Times New Roman" w:cs="Times New Roman"/>
          <w:b/>
          <w:sz w:val="20"/>
          <w:szCs w:val="20"/>
          <w:lang w:val="en-US"/>
        </w:rPr>
        <w:t xml:space="preserve"> </w:t>
      </w:r>
      <w:r w:rsidR="00222406" w:rsidRPr="00FC2D7D">
        <w:rPr>
          <w:rFonts w:ascii="Times New Roman" w:hAnsi="Times New Roman" w:cs="Times New Roman"/>
          <w:b/>
          <w:sz w:val="20"/>
          <w:szCs w:val="20"/>
          <w:lang w:val="en-US"/>
        </w:rPr>
        <w:t>Ramadoss</w:t>
      </w:r>
    </w:p>
    <w:p w14:paraId="79F7EEE3" w14:textId="06F25470" w:rsidR="0090500E" w:rsidRPr="001E23C4" w:rsidRDefault="0073796C" w:rsidP="001E23C4">
      <w:pPr>
        <w:pStyle w:val="ListParagraph"/>
        <w:numPr>
          <w:ilvl w:val="0"/>
          <w:numId w:val="11"/>
        </w:numPr>
        <w:spacing w:before="240" w:line="480" w:lineRule="auto"/>
        <w:rPr>
          <w:rFonts w:ascii="Times New Roman" w:hAnsi="Times New Roman" w:cs="Times New Roman"/>
          <w:sz w:val="20"/>
          <w:szCs w:val="20"/>
          <w:lang w:val="en-US"/>
        </w:rPr>
      </w:pPr>
      <w:r w:rsidRPr="006074F0">
        <w:rPr>
          <w:rFonts w:ascii="Times New Roman" w:hAnsi="Times New Roman" w:cs="Times New Roman"/>
          <w:sz w:val="20"/>
          <w:szCs w:val="20"/>
          <w:lang w:val="en-US"/>
        </w:rPr>
        <w:t>MD</w:t>
      </w:r>
      <w:r w:rsidR="00C013EF" w:rsidRPr="006074F0">
        <w:rPr>
          <w:rFonts w:ascii="Times New Roman" w:hAnsi="Times New Roman" w:cs="Times New Roman"/>
          <w:sz w:val="20"/>
          <w:szCs w:val="20"/>
          <w:lang w:val="en-US"/>
        </w:rPr>
        <w:t>, DNB</w:t>
      </w:r>
      <w:r w:rsidR="00C013EF" w:rsidRPr="0046659E">
        <w:rPr>
          <w:rFonts w:ascii="Times New Roman" w:hAnsi="Times New Roman" w:cs="Times New Roman"/>
          <w:sz w:val="20"/>
          <w:szCs w:val="20"/>
          <w:lang w:val="en-US"/>
        </w:rPr>
        <w:t xml:space="preserve"> </w:t>
      </w:r>
      <w:r w:rsidR="00545809" w:rsidRPr="0046659E">
        <w:rPr>
          <w:rFonts w:ascii="Times New Roman" w:hAnsi="Times New Roman" w:cs="Times New Roman"/>
          <w:sz w:val="20"/>
          <w:szCs w:val="20"/>
          <w:lang w:val="en-US"/>
        </w:rPr>
        <w:t xml:space="preserve">Pediatrics, </w:t>
      </w:r>
    </w:p>
    <w:p w14:paraId="37946251" w14:textId="60F19D3A" w:rsidR="00545809" w:rsidRPr="00475D08" w:rsidRDefault="00A16A46" w:rsidP="001E23C4">
      <w:pPr>
        <w:pStyle w:val="ListParagraph"/>
        <w:numPr>
          <w:ilvl w:val="0"/>
          <w:numId w:val="11"/>
        </w:numPr>
        <w:spacing w:before="240" w:line="480" w:lineRule="auto"/>
        <w:rPr>
          <w:rFonts w:ascii="Times New Roman" w:hAnsi="Times New Roman" w:cs="Times New Roman"/>
          <w:sz w:val="20"/>
          <w:szCs w:val="20"/>
          <w:lang w:val="en-US"/>
        </w:rPr>
      </w:pPr>
      <w:r w:rsidRPr="001E23C4">
        <w:rPr>
          <w:rFonts w:ascii="Times New Roman" w:hAnsi="Times New Roman" w:cs="Times New Roman"/>
          <w:sz w:val="20"/>
          <w:szCs w:val="20"/>
          <w:lang w:val="en-US"/>
        </w:rPr>
        <w:t xml:space="preserve">Section of </w:t>
      </w:r>
      <w:r w:rsidR="00545809" w:rsidRPr="005551C0">
        <w:rPr>
          <w:rFonts w:ascii="Times New Roman" w:hAnsi="Times New Roman" w:cs="Times New Roman"/>
          <w:sz w:val="20"/>
          <w:szCs w:val="20"/>
          <w:lang w:val="en-US"/>
        </w:rPr>
        <w:t>Pediatric Rheumatology</w:t>
      </w:r>
      <w:r w:rsidR="00374895" w:rsidRPr="005551C0">
        <w:rPr>
          <w:rFonts w:ascii="Times New Roman" w:hAnsi="Times New Roman" w:cs="Times New Roman"/>
          <w:sz w:val="20"/>
          <w:szCs w:val="20"/>
          <w:lang w:val="en-US"/>
        </w:rPr>
        <w:t>,</w:t>
      </w:r>
      <w:r w:rsidR="00D0144D" w:rsidRPr="00475D08">
        <w:rPr>
          <w:rFonts w:ascii="Times New Roman" w:hAnsi="Times New Roman" w:cs="Times New Roman"/>
          <w:sz w:val="20"/>
          <w:szCs w:val="20"/>
          <w:lang w:val="en-US"/>
        </w:rPr>
        <w:t xml:space="preserve"> </w:t>
      </w:r>
      <w:r w:rsidR="0090500E" w:rsidRPr="00475D08">
        <w:rPr>
          <w:rFonts w:ascii="Times New Roman" w:hAnsi="Times New Roman" w:cs="Times New Roman"/>
          <w:sz w:val="20"/>
          <w:szCs w:val="20"/>
          <w:lang w:val="en-US"/>
        </w:rPr>
        <w:t xml:space="preserve">NH </w:t>
      </w:r>
      <w:r w:rsidR="00545809" w:rsidRPr="00475D08">
        <w:rPr>
          <w:rFonts w:ascii="Times New Roman" w:hAnsi="Times New Roman" w:cs="Times New Roman"/>
          <w:sz w:val="20"/>
          <w:szCs w:val="20"/>
          <w:lang w:val="en-US"/>
        </w:rPr>
        <w:t>SRCC Children’s Hospital,</w:t>
      </w:r>
      <w:r w:rsidR="00D0144D" w:rsidRPr="00475D08">
        <w:rPr>
          <w:rFonts w:ascii="Times New Roman" w:hAnsi="Times New Roman" w:cs="Times New Roman"/>
          <w:sz w:val="20"/>
          <w:szCs w:val="20"/>
          <w:lang w:val="en-US"/>
        </w:rPr>
        <w:t xml:space="preserve"> </w:t>
      </w:r>
      <w:r w:rsidR="00545809" w:rsidRPr="00475D08">
        <w:rPr>
          <w:rFonts w:ascii="Times New Roman" w:hAnsi="Times New Roman" w:cs="Times New Roman"/>
          <w:sz w:val="20"/>
          <w:szCs w:val="20"/>
          <w:lang w:val="en-US"/>
        </w:rPr>
        <w:t>Mumbai</w:t>
      </w:r>
      <w:r w:rsidR="006A39BF" w:rsidRPr="00475D08">
        <w:rPr>
          <w:rFonts w:ascii="Times New Roman" w:hAnsi="Times New Roman" w:cs="Times New Roman"/>
          <w:sz w:val="20"/>
          <w:szCs w:val="20"/>
          <w:lang w:val="en-US"/>
        </w:rPr>
        <w:t>,</w:t>
      </w:r>
      <w:r w:rsidR="00D0144D" w:rsidRPr="00475D08">
        <w:rPr>
          <w:rFonts w:ascii="Times New Roman" w:hAnsi="Times New Roman" w:cs="Times New Roman"/>
          <w:sz w:val="20"/>
          <w:szCs w:val="20"/>
          <w:lang w:val="en-US"/>
        </w:rPr>
        <w:t xml:space="preserve"> </w:t>
      </w:r>
      <w:r w:rsidR="006A39BF" w:rsidRPr="00475D08">
        <w:rPr>
          <w:rFonts w:ascii="Times New Roman" w:hAnsi="Times New Roman" w:cs="Times New Roman"/>
          <w:sz w:val="20"/>
          <w:szCs w:val="20"/>
          <w:lang w:val="en-US"/>
        </w:rPr>
        <w:t>India</w:t>
      </w:r>
    </w:p>
    <w:p w14:paraId="528C8DF9" w14:textId="58468498" w:rsidR="00F8471B" w:rsidRPr="006074F0" w:rsidRDefault="00AF2A4D" w:rsidP="001E23C4">
      <w:pPr>
        <w:pStyle w:val="ListParagraph"/>
        <w:numPr>
          <w:ilvl w:val="0"/>
          <w:numId w:val="11"/>
        </w:numPr>
        <w:spacing w:before="240" w:line="480" w:lineRule="auto"/>
        <w:rPr>
          <w:rFonts w:ascii="Times New Roman" w:hAnsi="Times New Roman" w:cs="Times New Roman"/>
          <w:sz w:val="20"/>
          <w:szCs w:val="20"/>
          <w:lang w:val="en-US"/>
        </w:rPr>
      </w:pPr>
      <w:r w:rsidRPr="00475D08">
        <w:rPr>
          <w:rFonts w:ascii="Times New Roman" w:hAnsi="Times New Roman" w:cs="Times New Roman"/>
          <w:sz w:val="20"/>
          <w:szCs w:val="20"/>
          <w:lang w:val="en-US"/>
        </w:rPr>
        <w:t>Orcid no</w:t>
      </w:r>
      <w:r w:rsidR="00C013EF" w:rsidRPr="00475D08">
        <w:rPr>
          <w:rFonts w:ascii="Times New Roman" w:hAnsi="Times New Roman" w:cs="Times New Roman"/>
          <w:sz w:val="20"/>
          <w:szCs w:val="20"/>
          <w:lang w:val="en-US"/>
        </w:rPr>
        <w:t xml:space="preserve">: </w:t>
      </w:r>
      <w:r w:rsidR="00C013EF" w:rsidRPr="006074F0">
        <w:rPr>
          <w:rFonts w:ascii="Times New Roman" w:hAnsi="Times New Roman" w:cs="Times New Roman"/>
          <w:sz w:val="20"/>
          <w:szCs w:val="20"/>
        </w:rPr>
        <w:t>0000-0002-0782-6142</w:t>
      </w:r>
    </w:p>
    <w:p w14:paraId="752F6D69" w14:textId="008D3FA1" w:rsidR="002E11FB" w:rsidRPr="001E23C4" w:rsidRDefault="00C063B7" w:rsidP="001E23C4">
      <w:pPr>
        <w:pStyle w:val="NoSpacing"/>
        <w:numPr>
          <w:ilvl w:val="0"/>
          <w:numId w:val="11"/>
        </w:numPr>
        <w:spacing w:before="240" w:line="480" w:lineRule="auto"/>
        <w:rPr>
          <w:rFonts w:ascii="Times New Roman" w:hAnsi="Times New Roman" w:cs="Times New Roman"/>
          <w:sz w:val="20"/>
          <w:szCs w:val="20"/>
          <w:lang w:val="en-US"/>
        </w:rPr>
      </w:pPr>
      <w:r w:rsidRPr="006074F0">
        <w:rPr>
          <w:rFonts w:ascii="Times New Roman" w:hAnsi="Times New Roman" w:cs="Times New Roman"/>
          <w:b/>
          <w:sz w:val="20"/>
          <w:szCs w:val="20"/>
          <w:lang w:val="en-US"/>
        </w:rPr>
        <w:t>Dr.</w:t>
      </w:r>
      <w:r w:rsidR="00C013EF" w:rsidRPr="006074F0">
        <w:rPr>
          <w:rFonts w:ascii="Times New Roman" w:hAnsi="Times New Roman" w:cs="Times New Roman"/>
          <w:b/>
          <w:sz w:val="20"/>
          <w:szCs w:val="20"/>
          <w:lang w:val="en-US"/>
        </w:rPr>
        <w:t xml:space="preserve"> </w:t>
      </w:r>
      <w:r w:rsidR="002E11FB" w:rsidRPr="006074F0">
        <w:rPr>
          <w:rFonts w:ascii="Times New Roman" w:hAnsi="Times New Roman" w:cs="Times New Roman"/>
          <w:b/>
          <w:sz w:val="20"/>
          <w:szCs w:val="20"/>
          <w:lang w:val="en-US"/>
        </w:rPr>
        <w:t>Raju</w:t>
      </w:r>
      <w:r w:rsidR="00C013EF" w:rsidRPr="0046659E">
        <w:rPr>
          <w:rFonts w:ascii="Times New Roman" w:hAnsi="Times New Roman" w:cs="Times New Roman"/>
          <w:b/>
          <w:sz w:val="20"/>
          <w:szCs w:val="20"/>
          <w:lang w:val="en-US"/>
        </w:rPr>
        <w:t xml:space="preserve"> </w:t>
      </w:r>
      <w:r w:rsidR="002E11FB" w:rsidRPr="0046659E">
        <w:rPr>
          <w:rFonts w:ascii="Times New Roman" w:hAnsi="Times New Roman" w:cs="Times New Roman"/>
          <w:b/>
          <w:sz w:val="20"/>
          <w:szCs w:val="20"/>
          <w:lang w:val="en-US"/>
        </w:rPr>
        <w:t>Khubchandani</w:t>
      </w:r>
    </w:p>
    <w:p w14:paraId="37853AD3" w14:textId="77777777" w:rsidR="006A39BF" w:rsidRPr="005551C0" w:rsidRDefault="006A39BF" w:rsidP="001E23C4">
      <w:pPr>
        <w:pStyle w:val="NoSpacing"/>
        <w:numPr>
          <w:ilvl w:val="0"/>
          <w:numId w:val="11"/>
        </w:numPr>
        <w:spacing w:before="240" w:line="480" w:lineRule="auto"/>
        <w:rPr>
          <w:rFonts w:ascii="Times New Roman" w:hAnsi="Times New Roman" w:cs="Times New Roman"/>
          <w:b/>
          <w:sz w:val="20"/>
          <w:szCs w:val="20"/>
          <w:lang w:val="en-US"/>
        </w:rPr>
      </w:pPr>
      <w:r w:rsidRPr="001E23C4">
        <w:rPr>
          <w:rFonts w:ascii="Times New Roman" w:hAnsi="Times New Roman" w:cs="Times New Roman"/>
          <w:sz w:val="20"/>
          <w:szCs w:val="20"/>
          <w:lang w:val="en-US"/>
        </w:rPr>
        <w:t>MD Pediatrics</w:t>
      </w:r>
    </w:p>
    <w:p w14:paraId="0D2E76DD" w14:textId="25E13337" w:rsidR="00D22363" w:rsidRPr="007A2952" w:rsidRDefault="000D0CA0" w:rsidP="001E23C4">
      <w:pPr>
        <w:pStyle w:val="NoSpacing"/>
        <w:numPr>
          <w:ilvl w:val="0"/>
          <w:numId w:val="11"/>
        </w:numPr>
        <w:spacing w:before="240" w:line="480" w:lineRule="auto"/>
        <w:rPr>
          <w:rFonts w:ascii="Times New Roman" w:hAnsi="Times New Roman" w:cs="Times New Roman"/>
          <w:sz w:val="20"/>
          <w:szCs w:val="20"/>
          <w:lang w:val="en-US"/>
        </w:rPr>
      </w:pPr>
      <w:r w:rsidRPr="005551C0">
        <w:rPr>
          <w:rFonts w:ascii="Times New Roman" w:hAnsi="Times New Roman" w:cs="Times New Roman"/>
          <w:sz w:val="20"/>
          <w:szCs w:val="20"/>
          <w:lang w:val="en-US"/>
        </w:rPr>
        <w:t xml:space="preserve">Section of </w:t>
      </w:r>
      <w:r w:rsidR="00384BE2" w:rsidRPr="007A2952">
        <w:rPr>
          <w:rFonts w:ascii="Times New Roman" w:hAnsi="Times New Roman" w:cs="Times New Roman"/>
          <w:sz w:val="20"/>
          <w:szCs w:val="20"/>
          <w:lang w:val="en-US"/>
        </w:rPr>
        <w:t>Pediatric Rheumatology</w:t>
      </w:r>
      <w:r w:rsidR="00146EF8" w:rsidRPr="007A2952">
        <w:rPr>
          <w:rFonts w:ascii="Times New Roman" w:hAnsi="Times New Roman" w:cs="Times New Roman"/>
          <w:sz w:val="20"/>
          <w:szCs w:val="20"/>
          <w:lang w:val="en-US"/>
        </w:rPr>
        <w:t xml:space="preserve">, </w:t>
      </w:r>
      <w:r w:rsidR="00384BE2" w:rsidRPr="007A2952">
        <w:rPr>
          <w:rFonts w:ascii="Times New Roman" w:hAnsi="Times New Roman" w:cs="Times New Roman"/>
          <w:sz w:val="20"/>
          <w:szCs w:val="20"/>
          <w:lang w:val="en-US"/>
        </w:rPr>
        <w:t>NH</w:t>
      </w:r>
      <w:r w:rsidR="00545809" w:rsidRPr="007A2952">
        <w:rPr>
          <w:rFonts w:ascii="Times New Roman" w:hAnsi="Times New Roman" w:cs="Times New Roman"/>
          <w:sz w:val="20"/>
          <w:szCs w:val="20"/>
          <w:lang w:val="en-US"/>
        </w:rPr>
        <w:t>SRCC Children’</w:t>
      </w:r>
      <w:r w:rsidR="00F309F8" w:rsidRPr="007A2952">
        <w:rPr>
          <w:rFonts w:ascii="Times New Roman" w:hAnsi="Times New Roman" w:cs="Times New Roman"/>
          <w:sz w:val="20"/>
          <w:szCs w:val="20"/>
          <w:lang w:val="en-US"/>
        </w:rPr>
        <w:t xml:space="preserve">s Hospital, </w:t>
      </w:r>
      <w:r w:rsidR="00D9442C" w:rsidRPr="007A2952">
        <w:rPr>
          <w:rFonts w:ascii="Times New Roman" w:hAnsi="Times New Roman" w:cs="Times New Roman"/>
          <w:sz w:val="20"/>
          <w:szCs w:val="20"/>
          <w:lang w:val="en-US"/>
        </w:rPr>
        <w:t>Mumbai, India</w:t>
      </w:r>
    </w:p>
    <w:p w14:paraId="4A92B754" w14:textId="77777777" w:rsidR="00AF2A4D" w:rsidRPr="007A2952" w:rsidRDefault="00AF2A4D" w:rsidP="001E23C4">
      <w:pPr>
        <w:pStyle w:val="NoSpacing"/>
        <w:numPr>
          <w:ilvl w:val="0"/>
          <w:numId w:val="11"/>
        </w:numPr>
        <w:spacing w:before="240" w:line="480" w:lineRule="auto"/>
        <w:rPr>
          <w:rFonts w:ascii="Times New Roman" w:hAnsi="Times New Roman" w:cs="Times New Roman"/>
          <w:sz w:val="20"/>
          <w:szCs w:val="20"/>
          <w:lang w:val="en-US"/>
        </w:rPr>
      </w:pPr>
      <w:r w:rsidRPr="007A2952">
        <w:rPr>
          <w:rFonts w:ascii="Times New Roman" w:hAnsi="Times New Roman" w:cs="Times New Roman"/>
          <w:sz w:val="20"/>
          <w:szCs w:val="20"/>
          <w:lang w:val="en-US"/>
        </w:rPr>
        <w:t>Orcid no:</w:t>
      </w:r>
      <w:r w:rsidR="00092C40" w:rsidRPr="007A2952">
        <w:rPr>
          <w:rFonts w:ascii="Times New Roman" w:hAnsi="Times New Roman" w:cs="Times New Roman"/>
          <w:sz w:val="20"/>
          <w:szCs w:val="20"/>
          <w:lang w:val="en-US"/>
        </w:rPr>
        <w:t xml:space="preserve"> 0000-0003-</w:t>
      </w:r>
      <w:r w:rsidR="0037541B" w:rsidRPr="007A2952">
        <w:rPr>
          <w:rFonts w:ascii="Times New Roman" w:hAnsi="Times New Roman" w:cs="Times New Roman"/>
          <w:sz w:val="20"/>
          <w:szCs w:val="20"/>
          <w:lang w:val="en-US"/>
        </w:rPr>
        <w:t>4543</w:t>
      </w:r>
      <w:r w:rsidR="00092C40" w:rsidRPr="007A2952">
        <w:rPr>
          <w:rFonts w:ascii="Times New Roman" w:hAnsi="Times New Roman" w:cs="Times New Roman"/>
          <w:sz w:val="20"/>
          <w:szCs w:val="20"/>
          <w:lang w:val="en-US"/>
        </w:rPr>
        <w:t>-9</w:t>
      </w:r>
      <w:r w:rsidR="0037541B" w:rsidRPr="007A2952">
        <w:rPr>
          <w:rFonts w:ascii="Times New Roman" w:hAnsi="Times New Roman" w:cs="Times New Roman"/>
          <w:sz w:val="20"/>
          <w:szCs w:val="20"/>
          <w:lang w:val="en-US"/>
        </w:rPr>
        <w:t>01</w:t>
      </w:r>
      <w:r w:rsidR="00092C40" w:rsidRPr="007A2952">
        <w:rPr>
          <w:rFonts w:ascii="Times New Roman" w:hAnsi="Times New Roman" w:cs="Times New Roman"/>
          <w:sz w:val="20"/>
          <w:szCs w:val="20"/>
          <w:lang w:val="en-US"/>
        </w:rPr>
        <w:t>X</w:t>
      </w:r>
    </w:p>
    <w:p w14:paraId="798FF072" w14:textId="77777777" w:rsidR="00DC5B14" w:rsidRPr="007A2952" w:rsidRDefault="00AF2A4D" w:rsidP="001E23C4">
      <w:pPr>
        <w:pStyle w:val="NoSpacing"/>
        <w:numPr>
          <w:ilvl w:val="0"/>
          <w:numId w:val="11"/>
        </w:numPr>
        <w:spacing w:before="240" w:line="480" w:lineRule="auto"/>
        <w:rPr>
          <w:rFonts w:ascii="Times New Roman" w:hAnsi="Times New Roman" w:cs="Times New Roman"/>
          <w:b/>
          <w:sz w:val="20"/>
          <w:szCs w:val="20"/>
          <w:u w:val="single"/>
          <w:lang w:val="en-US"/>
        </w:rPr>
      </w:pPr>
      <w:r w:rsidRPr="007A2952">
        <w:rPr>
          <w:rFonts w:ascii="Times New Roman" w:hAnsi="Times New Roman" w:cs="Times New Roman"/>
          <w:b/>
          <w:sz w:val="20"/>
          <w:szCs w:val="20"/>
          <w:u w:val="single"/>
          <w:lang w:val="en-US"/>
        </w:rPr>
        <w:t xml:space="preserve">Key Indexing Terms </w:t>
      </w:r>
    </w:p>
    <w:p w14:paraId="22084AF0" w14:textId="77777777" w:rsidR="008E463E" w:rsidRPr="00475D08" w:rsidRDefault="007D4514" w:rsidP="001E23C4">
      <w:pPr>
        <w:pStyle w:val="ListParagraph"/>
        <w:numPr>
          <w:ilvl w:val="0"/>
          <w:numId w:val="11"/>
        </w:numPr>
        <w:spacing w:before="240" w:line="480" w:lineRule="auto"/>
        <w:rPr>
          <w:rFonts w:ascii="Times New Roman" w:hAnsi="Times New Roman" w:cs="Times New Roman"/>
          <w:b/>
          <w:sz w:val="20"/>
          <w:szCs w:val="20"/>
          <w:u w:val="single"/>
          <w:lang w:val="en-US"/>
        </w:rPr>
      </w:pPr>
      <w:r w:rsidRPr="00475D08">
        <w:rPr>
          <w:rFonts w:ascii="Times New Roman" w:hAnsi="Times New Roman" w:cs="Times New Roman"/>
          <w:bCs/>
          <w:sz w:val="20"/>
          <w:szCs w:val="20"/>
          <w:lang w:val="en-US"/>
        </w:rPr>
        <w:t>COVID 19,</w:t>
      </w:r>
      <w:r w:rsidRPr="00475D08">
        <w:rPr>
          <w:rFonts w:ascii="Times New Roman" w:hAnsi="Times New Roman" w:cs="Times New Roman"/>
          <w:sz w:val="20"/>
          <w:szCs w:val="20"/>
          <w:lang w:val="en-US"/>
        </w:rPr>
        <w:t xml:space="preserve"> Myelin Oligodendrocyte Glycoprotein Antibody Disease</w:t>
      </w:r>
      <w:r w:rsidR="007D7789" w:rsidRPr="00475D08">
        <w:rPr>
          <w:rFonts w:ascii="Times New Roman" w:hAnsi="Times New Roman" w:cs="Times New Roman"/>
          <w:sz w:val="20"/>
          <w:szCs w:val="20"/>
          <w:lang w:val="en-US"/>
        </w:rPr>
        <w:t xml:space="preserve">, </w:t>
      </w:r>
      <w:r w:rsidR="001E69DA" w:rsidRPr="00475D08">
        <w:rPr>
          <w:rFonts w:ascii="Times New Roman" w:hAnsi="Times New Roman" w:cs="Times New Roman"/>
          <w:sz w:val="20"/>
          <w:szCs w:val="20"/>
          <w:lang w:val="en-US"/>
        </w:rPr>
        <w:t>Optic Neuritis</w:t>
      </w:r>
    </w:p>
    <w:p w14:paraId="332FA70A" w14:textId="77777777" w:rsidR="007563EB" w:rsidRPr="00475D08" w:rsidRDefault="007563EB" w:rsidP="001E23C4">
      <w:pPr>
        <w:pStyle w:val="ListParagraph"/>
        <w:numPr>
          <w:ilvl w:val="0"/>
          <w:numId w:val="11"/>
        </w:numPr>
        <w:spacing w:before="240" w:line="480" w:lineRule="auto"/>
        <w:rPr>
          <w:rFonts w:ascii="Times New Roman" w:hAnsi="Times New Roman" w:cs="Times New Roman"/>
          <w:b/>
          <w:sz w:val="20"/>
          <w:szCs w:val="20"/>
          <w:u w:val="single"/>
          <w:lang w:val="en-US"/>
        </w:rPr>
      </w:pPr>
      <w:r w:rsidRPr="00475D08">
        <w:rPr>
          <w:rFonts w:ascii="Times New Roman" w:hAnsi="Times New Roman" w:cs="Times New Roman"/>
          <w:b/>
          <w:sz w:val="20"/>
          <w:szCs w:val="20"/>
          <w:u w:val="single"/>
          <w:lang w:val="en-US"/>
        </w:rPr>
        <w:t>Name of department(s) and institution(s) to which the work should be attributed:</w:t>
      </w:r>
    </w:p>
    <w:p w14:paraId="4627F9E8" w14:textId="768C7B44" w:rsidR="00E3528F" w:rsidRPr="00475D08" w:rsidRDefault="000D0CA0" w:rsidP="001E23C4">
      <w:pPr>
        <w:pStyle w:val="ListParagraph"/>
        <w:numPr>
          <w:ilvl w:val="0"/>
          <w:numId w:val="11"/>
        </w:numPr>
        <w:spacing w:before="240" w:line="480" w:lineRule="auto"/>
        <w:rPr>
          <w:rFonts w:ascii="Times New Roman" w:hAnsi="Times New Roman" w:cs="Times New Roman"/>
          <w:sz w:val="20"/>
          <w:szCs w:val="20"/>
          <w:lang w:val="en-US"/>
        </w:rPr>
      </w:pPr>
      <w:r w:rsidRPr="00475D08">
        <w:rPr>
          <w:rFonts w:ascii="Times New Roman" w:hAnsi="Times New Roman" w:cs="Times New Roman"/>
          <w:sz w:val="20"/>
          <w:szCs w:val="20"/>
          <w:lang w:val="en-US"/>
        </w:rPr>
        <w:lastRenderedPageBreak/>
        <w:t xml:space="preserve">NH </w:t>
      </w:r>
      <w:r w:rsidR="00E3528F" w:rsidRPr="00475D08">
        <w:rPr>
          <w:rFonts w:ascii="Times New Roman" w:hAnsi="Times New Roman" w:cs="Times New Roman"/>
          <w:sz w:val="20"/>
          <w:szCs w:val="20"/>
          <w:lang w:val="en-US"/>
        </w:rPr>
        <w:t xml:space="preserve">SRCC Children’s Hospital, managed by Narayana Health, 1-1A, Keshavrao Khadye Marg, Haji Ali, Government Colony, Mahalaxmi, </w:t>
      </w:r>
      <w:r w:rsidR="00576960" w:rsidRPr="00475D08">
        <w:rPr>
          <w:rFonts w:ascii="Times New Roman" w:hAnsi="Times New Roman" w:cs="Times New Roman"/>
          <w:sz w:val="20"/>
          <w:szCs w:val="20"/>
          <w:lang w:val="en-US"/>
        </w:rPr>
        <w:t>Mumbai, Maharashtra</w:t>
      </w:r>
      <w:r w:rsidR="00E3528F" w:rsidRPr="00475D08">
        <w:rPr>
          <w:rFonts w:ascii="Times New Roman" w:hAnsi="Times New Roman" w:cs="Times New Roman"/>
          <w:sz w:val="20"/>
          <w:szCs w:val="20"/>
          <w:lang w:val="en-US"/>
        </w:rPr>
        <w:t xml:space="preserve"> </w:t>
      </w:r>
      <w:r w:rsidR="0073074F" w:rsidRPr="00475D08">
        <w:rPr>
          <w:rFonts w:ascii="Times New Roman" w:hAnsi="Times New Roman" w:cs="Times New Roman"/>
          <w:sz w:val="20"/>
          <w:szCs w:val="20"/>
          <w:lang w:val="en-US"/>
        </w:rPr>
        <w:t>400034, India</w:t>
      </w:r>
      <w:r w:rsidR="0094015D" w:rsidRPr="00475D08">
        <w:rPr>
          <w:rFonts w:ascii="Times New Roman" w:hAnsi="Times New Roman" w:cs="Times New Roman"/>
          <w:sz w:val="20"/>
          <w:szCs w:val="20"/>
          <w:lang w:val="en-US"/>
        </w:rPr>
        <w:t>.</w:t>
      </w:r>
    </w:p>
    <w:p w14:paraId="0326AD61" w14:textId="77777777" w:rsidR="00607E61" w:rsidRPr="0046659E" w:rsidRDefault="005125FD" w:rsidP="001E23C4">
      <w:pPr>
        <w:pStyle w:val="ListParagraph"/>
        <w:numPr>
          <w:ilvl w:val="0"/>
          <w:numId w:val="11"/>
        </w:numPr>
        <w:spacing w:before="240" w:line="480" w:lineRule="auto"/>
        <w:rPr>
          <w:rFonts w:ascii="Times New Roman" w:hAnsi="Times New Roman" w:cs="Times New Roman"/>
          <w:b/>
          <w:sz w:val="20"/>
          <w:szCs w:val="20"/>
          <w:u w:val="single"/>
          <w:lang w:val="en-US"/>
        </w:rPr>
      </w:pPr>
      <w:r w:rsidRPr="0046659E">
        <w:rPr>
          <w:rFonts w:ascii="Times New Roman" w:hAnsi="Times New Roman" w:cs="Times New Roman"/>
          <w:b/>
          <w:sz w:val="20"/>
          <w:szCs w:val="20"/>
          <w:u w:val="single"/>
          <w:lang w:val="en-US"/>
        </w:rPr>
        <w:t xml:space="preserve">Acknowledgement: </w:t>
      </w:r>
    </w:p>
    <w:p w14:paraId="7DD60587" w14:textId="77777777" w:rsidR="00607E61" w:rsidRPr="001E23C4" w:rsidRDefault="00607E61" w:rsidP="001E23C4">
      <w:pPr>
        <w:pStyle w:val="ListParagraph"/>
        <w:numPr>
          <w:ilvl w:val="0"/>
          <w:numId w:val="11"/>
        </w:numPr>
        <w:spacing w:before="240" w:line="480" w:lineRule="auto"/>
        <w:rPr>
          <w:rFonts w:ascii="Times New Roman" w:hAnsi="Times New Roman" w:cs="Times New Roman"/>
          <w:bCs/>
          <w:sz w:val="20"/>
          <w:szCs w:val="20"/>
          <w:lang w:val="en-US"/>
        </w:rPr>
      </w:pPr>
      <w:r w:rsidRPr="001E23C4">
        <w:rPr>
          <w:rFonts w:ascii="Times New Roman" w:hAnsi="Times New Roman" w:cs="Times New Roman"/>
          <w:bCs/>
          <w:sz w:val="20"/>
          <w:szCs w:val="20"/>
          <w:lang w:val="en-US"/>
        </w:rPr>
        <w:t xml:space="preserve">Dr </w:t>
      </w:r>
      <w:r w:rsidR="00A54484" w:rsidRPr="001E23C4">
        <w:rPr>
          <w:rFonts w:ascii="Times New Roman" w:hAnsi="Times New Roman" w:cs="Times New Roman"/>
          <w:bCs/>
          <w:sz w:val="20"/>
          <w:szCs w:val="20"/>
          <w:lang w:val="en-US"/>
        </w:rPr>
        <w:t>Hitendra Mehta</w:t>
      </w:r>
    </w:p>
    <w:p w14:paraId="169EFB18" w14:textId="32248B50" w:rsidR="00D96658" w:rsidRPr="00475D08" w:rsidRDefault="00D96658" w:rsidP="001E23C4">
      <w:pPr>
        <w:pStyle w:val="ListParagraph"/>
        <w:numPr>
          <w:ilvl w:val="0"/>
          <w:numId w:val="11"/>
        </w:numPr>
        <w:spacing w:before="240" w:line="480" w:lineRule="auto"/>
        <w:rPr>
          <w:rFonts w:ascii="Times New Roman" w:hAnsi="Times New Roman" w:cs="Times New Roman"/>
          <w:bCs/>
          <w:sz w:val="20"/>
          <w:szCs w:val="20"/>
          <w:lang w:val="en-US"/>
        </w:rPr>
      </w:pPr>
      <w:r w:rsidRPr="005551C0">
        <w:rPr>
          <w:rFonts w:ascii="Times New Roman" w:hAnsi="Times New Roman" w:cs="Times New Roman"/>
          <w:bCs/>
          <w:sz w:val="20"/>
          <w:szCs w:val="20"/>
          <w:lang w:val="en-US"/>
        </w:rPr>
        <w:t xml:space="preserve">M.S </w:t>
      </w:r>
      <w:r w:rsidR="00312301" w:rsidRPr="005551C0">
        <w:rPr>
          <w:rFonts w:ascii="Times New Roman" w:hAnsi="Times New Roman" w:cs="Times New Roman"/>
          <w:bCs/>
          <w:sz w:val="20"/>
          <w:szCs w:val="20"/>
          <w:lang w:val="en-US"/>
        </w:rPr>
        <w:t>Ophthalmology, F</w:t>
      </w:r>
      <w:r w:rsidR="00CE2608" w:rsidRPr="00475D08">
        <w:rPr>
          <w:rFonts w:ascii="Times New Roman" w:hAnsi="Times New Roman" w:cs="Times New Roman"/>
          <w:bCs/>
          <w:sz w:val="20"/>
          <w:szCs w:val="20"/>
          <w:lang w:val="en-US"/>
        </w:rPr>
        <w:t>.M.R.F</w:t>
      </w:r>
      <w:r w:rsidR="004701FF">
        <w:rPr>
          <w:rFonts w:ascii="Times New Roman" w:hAnsi="Times New Roman" w:cs="Times New Roman"/>
          <w:bCs/>
          <w:sz w:val="20"/>
          <w:szCs w:val="20"/>
          <w:lang w:val="en-US"/>
        </w:rPr>
        <w:t xml:space="preserve"> </w:t>
      </w:r>
      <w:r w:rsidR="00CE2608" w:rsidRPr="00475D08">
        <w:rPr>
          <w:rFonts w:ascii="Times New Roman" w:hAnsi="Times New Roman" w:cs="Times New Roman"/>
          <w:bCs/>
          <w:sz w:val="20"/>
          <w:szCs w:val="20"/>
          <w:lang w:val="en-US"/>
        </w:rPr>
        <w:t xml:space="preserve">(Vitreoretinal Fellowship </w:t>
      </w:r>
      <w:r w:rsidR="0021318A" w:rsidRPr="00475D08">
        <w:rPr>
          <w:rFonts w:ascii="Times New Roman" w:hAnsi="Times New Roman" w:cs="Times New Roman"/>
          <w:bCs/>
          <w:sz w:val="20"/>
          <w:szCs w:val="20"/>
          <w:lang w:val="en-US"/>
        </w:rPr>
        <w:t>Shankar</w:t>
      </w:r>
      <w:r w:rsidR="00573F8E" w:rsidRPr="00475D08">
        <w:rPr>
          <w:rFonts w:ascii="Times New Roman" w:hAnsi="Times New Roman" w:cs="Times New Roman"/>
          <w:bCs/>
          <w:sz w:val="20"/>
          <w:szCs w:val="20"/>
          <w:lang w:val="en-US"/>
        </w:rPr>
        <w:t xml:space="preserve"> </w:t>
      </w:r>
      <w:r w:rsidR="00D73B09" w:rsidRPr="00475D08">
        <w:rPr>
          <w:rFonts w:ascii="Times New Roman" w:hAnsi="Times New Roman" w:cs="Times New Roman"/>
          <w:bCs/>
          <w:sz w:val="20"/>
          <w:szCs w:val="20"/>
          <w:lang w:val="en-US"/>
        </w:rPr>
        <w:t>Netralaya</w:t>
      </w:r>
      <w:r w:rsidR="004701FF">
        <w:rPr>
          <w:rFonts w:ascii="Times New Roman" w:hAnsi="Times New Roman" w:cs="Times New Roman"/>
          <w:bCs/>
          <w:sz w:val="20"/>
          <w:szCs w:val="20"/>
          <w:lang w:val="en-US"/>
        </w:rPr>
        <w:t xml:space="preserve">, </w:t>
      </w:r>
      <w:r w:rsidR="00D73B09" w:rsidRPr="00475D08">
        <w:rPr>
          <w:rFonts w:ascii="Times New Roman" w:hAnsi="Times New Roman" w:cs="Times New Roman"/>
          <w:bCs/>
          <w:sz w:val="20"/>
          <w:szCs w:val="20"/>
          <w:lang w:val="en-US"/>
        </w:rPr>
        <w:t>Chennai)</w:t>
      </w:r>
    </w:p>
    <w:p w14:paraId="6C137340" w14:textId="77777777" w:rsidR="0021318A" w:rsidRPr="00475D08" w:rsidRDefault="0021318A" w:rsidP="001E23C4">
      <w:pPr>
        <w:pStyle w:val="ListParagraph"/>
        <w:numPr>
          <w:ilvl w:val="0"/>
          <w:numId w:val="11"/>
        </w:numPr>
        <w:spacing w:before="240" w:line="480" w:lineRule="auto"/>
        <w:rPr>
          <w:rFonts w:ascii="Times New Roman" w:hAnsi="Times New Roman" w:cs="Times New Roman"/>
          <w:bCs/>
          <w:sz w:val="20"/>
          <w:szCs w:val="20"/>
          <w:lang w:val="en-US"/>
        </w:rPr>
      </w:pPr>
      <w:r w:rsidRPr="00475D08">
        <w:rPr>
          <w:rFonts w:ascii="Times New Roman" w:hAnsi="Times New Roman" w:cs="Times New Roman"/>
          <w:bCs/>
          <w:sz w:val="20"/>
          <w:szCs w:val="20"/>
          <w:lang w:val="en-US"/>
        </w:rPr>
        <w:t>Medical director</w:t>
      </w:r>
    </w:p>
    <w:p w14:paraId="41394C8B" w14:textId="77777777" w:rsidR="001958CE" w:rsidRPr="00475D08" w:rsidRDefault="001958CE" w:rsidP="001E23C4">
      <w:pPr>
        <w:pStyle w:val="ListParagraph"/>
        <w:numPr>
          <w:ilvl w:val="0"/>
          <w:numId w:val="11"/>
        </w:numPr>
        <w:spacing w:before="240" w:line="480" w:lineRule="auto"/>
        <w:rPr>
          <w:rFonts w:ascii="Times New Roman" w:hAnsi="Times New Roman" w:cs="Times New Roman"/>
          <w:bCs/>
          <w:sz w:val="20"/>
          <w:szCs w:val="20"/>
          <w:lang w:val="en-US"/>
        </w:rPr>
      </w:pPr>
      <w:r w:rsidRPr="00475D08">
        <w:rPr>
          <w:rFonts w:ascii="Times New Roman" w:hAnsi="Times New Roman" w:cs="Times New Roman"/>
          <w:bCs/>
          <w:sz w:val="20"/>
          <w:szCs w:val="20"/>
          <w:lang w:val="en-US"/>
        </w:rPr>
        <w:t>Vitreoretinal surgeon</w:t>
      </w:r>
    </w:p>
    <w:p w14:paraId="4E3A58B9" w14:textId="38E36AA7" w:rsidR="001958CE" w:rsidRDefault="001958CE" w:rsidP="001E23C4">
      <w:pPr>
        <w:pStyle w:val="ListParagraph"/>
        <w:numPr>
          <w:ilvl w:val="0"/>
          <w:numId w:val="11"/>
        </w:numPr>
        <w:spacing w:before="240" w:line="480" w:lineRule="auto"/>
        <w:rPr>
          <w:rFonts w:ascii="Times New Roman" w:hAnsi="Times New Roman" w:cs="Times New Roman"/>
          <w:bCs/>
          <w:sz w:val="20"/>
          <w:szCs w:val="20"/>
          <w:lang w:val="en-US"/>
        </w:rPr>
      </w:pPr>
      <w:r w:rsidRPr="00475D08">
        <w:rPr>
          <w:rFonts w:ascii="Times New Roman" w:hAnsi="Times New Roman" w:cs="Times New Roman"/>
          <w:bCs/>
          <w:sz w:val="20"/>
          <w:szCs w:val="20"/>
          <w:lang w:val="en-US"/>
        </w:rPr>
        <w:t xml:space="preserve">Infiniti Eye </w:t>
      </w:r>
      <w:r w:rsidR="00D73B09" w:rsidRPr="00475D08">
        <w:rPr>
          <w:rFonts w:ascii="Times New Roman" w:hAnsi="Times New Roman" w:cs="Times New Roman"/>
          <w:bCs/>
          <w:sz w:val="20"/>
          <w:szCs w:val="20"/>
          <w:lang w:val="en-US"/>
        </w:rPr>
        <w:t>Hospital, Spencer</w:t>
      </w:r>
      <w:r w:rsidR="00573F8E" w:rsidRPr="00475D08">
        <w:rPr>
          <w:rFonts w:ascii="Times New Roman" w:hAnsi="Times New Roman" w:cs="Times New Roman"/>
          <w:bCs/>
          <w:sz w:val="20"/>
          <w:szCs w:val="20"/>
          <w:lang w:val="en-US"/>
        </w:rPr>
        <w:t xml:space="preserve"> </w:t>
      </w:r>
      <w:r w:rsidR="00AA418B" w:rsidRPr="00475D08">
        <w:rPr>
          <w:rFonts w:ascii="Times New Roman" w:hAnsi="Times New Roman" w:cs="Times New Roman"/>
          <w:bCs/>
          <w:sz w:val="20"/>
          <w:szCs w:val="20"/>
          <w:lang w:val="en-US"/>
        </w:rPr>
        <w:t xml:space="preserve">Building, </w:t>
      </w:r>
      <w:r w:rsidR="00D32AC5">
        <w:rPr>
          <w:rFonts w:ascii="Times New Roman" w:hAnsi="Times New Roman" w:cs="Times New Roman"/>
          <w:bCs/>
          <w:sz w:val="20"/>
          <w:szCs w:val="20"/>
          <w:lang w:val="en-US"/>
        </w:rPr>
        <w:t>Forjett</w:t>
      </w:r>
      <w:r w:rsidR="00D73B09" w:rsidRPr="00475D08">
        <w:rPr>
          <w:rFonts w:ascii="Times New Roman" w:hAnsi="Times New Roman" w:cs="Times New Roman"/>
          <w:bCs/>
          <w:sz w:val="20"/>
          <w:szCs w:val="20"/>
          <w:lang w:val="en-US"/>
        </w:rPr>
        <w:t xml:space="preserve"> M</w:t>
      </w:r>
      <w:r w:rsidR="0036431F" w:rsidRPr="00475D08">
        <w:rPr>
          <w:rFonts w:ascii="Times New Roman" w:hAnsi="Times New Roman" w:cs="Times New Roman"/>
          <w:bCs/>
          <w:sz w:val="20"/>
          <w:szCs w:val="20"/>
          <w:lang w:val="en-US"/>
        </w:rPr>
        <w:t xml:space="preserve">umbai </w:t>
      </w:r>
      <w:r w:rsidR="00573F8E" w:rsidRPr="00475D08">
        <w:rPr>
          <w:rFonts w:ascii="Times New Roman" w:hAnsi="Times New Roman" w:cs="Times New Roman"/>
          <w:bCs/>
          <w:sz w:val="20"/>
          <w:szCs w:val="20"/>
          <w:lang w:val="en-US"/>
        </w:rPr>
        <w:t xml:space="preserve">400036, </w:t>
      </w:r>
      <w:r w:rsidR="005C4658" w:rsidRPr="00475D08">
        <w:rPr>
          <w:rFonts w:ascii="Times New Roman" w:hAnsi="Times New Roman" w:cs="Times New Roman"/>
          <w:bCs/>
          <w:sz w:val="20"/>
          <w:szCs w:val="20"/>
          <w:lang w:val="en-US"/>
        </w:rPr>
        <w:t>Maharashtra, India</w:t>
      </w:r>
    </w:p>
    <w:p w14:paraId="3E3A9828" w14:textId="77777777" w:rsidR="00843732" w:rsidRPr="00843732" w:rsidRDefault="00843732" w:rsidP="00843732">
      <w:pPr>
        <w:pStyle w:val="ListParagraph"/>
        <w:numPr>
          <w:ilvl w:val="0"/>
          <w:numId w:val="11"/>
        </w:numPr>
        <w:spacing w:before="240" w:line="480" w:lineRule="auto"/>
        <w:rPr>
          <w:b/>
          <w:sz w:val="20"/>
          <w:szCs w:val="20"/>
          <w:u w:val="single"/>
          <w:lang w:val="en-US"/>
        </w:rPr>
      </w:pPr>
      <w:r w:rsidRPr="00843732">
        <w:rPr>
          <w:b/>
          <w:sz w:val="20"/>
          <w:szCs w:val="20"/>
          <w:u w:val="single"/>
          <w:lang w:val="en-US"/>
        </w:rPr>
        <w:t>DECLARATION:</w:t>
      </w:r>
    </w:p>
    <w:p w14:paraId="68EC067A" w14:textId="77777777" w:rsidR="00843732" w:rsidRPr="00843732" w:rsidRDefault="00843732" w:rsidP="00843732">
      <w:pPr>
        <w:pStyle w:val="ListParagraph"/>
        <w:numPr>
          <w:ilvl w:val="0"/>
          <w:numId w:val="11"/>
        </w:numPr>
        <w:spacing w:before="240" w:line="480" w:lineRule="auto"/>
        <w:rPr>
          <w:b/>
          <w:sz w:val="20"/>
          <w:szCs w:val="20"/>
          <w:u w:val="single"/>
          <w:lang w:val="en-US"/>
        </w:rPr>
      </w:pPr>
      <w:r w:rsidRPr="00843732">
        <w:rPr>
          <w:b/>
          <w:sz w:val="20"/>
          <w:szCs w:val="20"/>
          <w:u w:val="single"/>
          <w:lang w:val="en-US"/>
        </w:rPr>
        <w:t>Consent and declaration for publication fee:</w:t>
      </w:r>
    </w:p>
    <w:p w14:paraId="41C16F41" w14:textId="77777777" w:rsidR="00843732" w:rsidRPr="00843732" w:rsidRDefault="00843732" w:rsidP="00843732">
      <w:pPr>
        <w:pStyle w:val="ListParagraph"/>
        <w:numPr>
          <w:ilvl w:val="0"/>
          <w:numId w:val="11"/>
        </w:numPr>
        <w:spacing w:before="240" w:line="480" w:lineRule="auto"/>
        <w:rPr>
          <w:b/>
          <w:sz w:val="20"/>
          <w:szCs w:val="20"/>
          <w:u w:val="single"/>
          <w:lang w:val="en-US"/>
        </w:rPr>
      </w:pPr>
      <w:r w:rsidRPr="00843732">
        <w:rPr>
          <w:sz w:val="20"/>
          <w:szCs w:val="20"/>
          <w:lang w:val="en-US"/>
        </w:rPr>
        <w:t>A written informed consent was obtained from the family to publish this manuscript.</w:t>
      </w:r>
    </w:p>
    <w:p w14:paraId="34D5F0E6" w14:textId="77777777" w:rsidR="00843732" w:rsidRPr="00843732" w:rsidRDefault="00843732" w:rsidP="00843732">
      <w:pPr>
        <w:pStyle w:val="ListParagraph"/>
        <w:numPr>
          <w:ilvl w:val="0"/>
          <w:numId w:val="11"/>
        </w:numPr>
        <w:spacing w:line="480" w:lineRule="auto"/>
        <w:rPr>
          <w:b/>
          <w:sz w:val="20"/>
          <w:szCs w:val="20"/>
          <w:u w:val="single"/>
          <w:lang w:val="en-US"/>
        </w:rPr>
      </w:pPr>
      <w:r w:rsidRPr="00843732">
        <w:rPr>
          <w:b/>
          <w:sz w:val="20"/>
          <w:szCs w:val="20"/>
          <w:u w:val="single"/>
          <w:lang w:val="en-US"/>
        </w:rPr>
        <w:t xml:space="preserve">Funding: </w:t>
      </w:r>
    </w:p>
    <w:p w14:paraId="0E876AB2" w14:textId="77777777" w:rsidR="00843732" w:rsidRPr="00843732" w:rsidRDefault="00843732" w:rsidP="00843732">
      <w:pPr>
        <w:pStyle w:val="ListParagraph"/>
        <w:numPr>
          <w:ilvl w:val="0"/>
          <w:numId w:val="11"/>
        </w:numPr>
        <w:spacing w:line="480" w:lineRule="auto"/>
        <w:rPr>
          <w:color w:val="2A2A2A"/>
          <w:sz w:val="20"/>
          <w:szCs w:val="20"/>
          <w:shd w:val="clear" w:color="auto" w:fill="FFFFFF"/>
          <w:lang w:val="en-US"/>
        </w:rPr>
      </w:pPr>
      <w:r w:rsidRPr="00843732">
        <w:rPr>
          <w:color w:val="2A2A2A"/>
          <w:sz w:val="20"/>
          <w:szCs w:val="20"/>
          <w:shd w:val="clear" w:color="auto" w:fill="FFFFFF"/>
          <w:lang w:val="en-US"/>
        </w:rPr>
        <w:t>No specific funding was received from any bodies in the public, commercial or not-for-profit sectors to carry out the work described in this article.</w:t>
      </w:r>
    </w:p>
    <w:p w14:paraId="7C14D88C" w14:textId="77777777" w:rsidR="00843732" w:rsidRPr="00843732" w:rsidRDefault="00843732" w:rsidP="00843732">
      <w:pPr>
        <w:pStyle w:val="ListParagraph"/>
        <w:numPr>
          <w:ilvl w:val="0"/>
          <w:numId w:val="11"/>
        </w:numPr>
        <w:spacing w:line="480" w:lineRule="auto"/>
        <w:rPr>
          <w:b/>
          <w:sz w:val="20"/>
          <w:szCs w:val="20"/>
          <w:u w:val="single"/>
          <w:lang w:val="en-US"/>
        </w:rPr>
      </w:pPr>
      <w:r w:rsidRPr="00843732">
        <w:rPr>
          <w:b/>
          <w:sz w:val="20"/>
          <w:szCs w:val="20"/>
          <w:u w:val="single"/>
          <w:lang w:val="en-US"/>
        </w:rPr>
        <w:t xml:space="preserve">Conflict of interest: </w:t>
      </w:r>
    </w:p>
    <w:p w14:paraId="46C4614E" w14:textId="77777777" w:rsidR="00843732" w:rsidRPr="00843732" w:rsidRDefault="00843732" w:rsidP="00843732">
      <w:pPr>
        <w:pStyle w:val="ListParagraph"/>
        <w:numPr>
          <w:ilvl w:val="0"/>
          <w:numId w:val="11"/>
        </w:numPr>
        <w:spacing w:line="480" w:lineRule="auto"/>
        <w:rPr>
          <w:color w:val="2A2A2A"/>
          <w:sz w:val="20"/>
          <w:szCs w:val="20"/>
          <w:shd w:val="clear" w:color="auto" w:fill="FFFFFF"/>
          <w:lang w:val="en-US"/>
        </w:rPr>
      </w:pPr>
      <w:r w:rsidRPr="00843732">
        <w:rPr>
          <w:color w:val="2A2A2A"/>
          <w:sz w:val="20"/>
          <w:szCs w:val="20"/>
          <w:shd w:val="clear" w:color="auto" w:fill="FFFFFF"/>
          <w:lang w:val="en-US"/>
        </w:rPr>
        <w:t>Authors declare no conflicts of interest</w:t>
      </w:r>
    </w:p>
    <w:p w14:paraId="76D5BD48" w14:textId="77777777" w:rsidR="00843732" w:rsidRPr="00843732" w:rsidRDefault="00843732" w:rsidP="00843732">
      <w:pPr>
        <w:pStyle w:val="ListParagraph"/>
        <w:numPr>
          <w:ilvl w:val="0"/>
          <w:numId w:val="11"/>
        </w:numPr>
        <w:spacing w:before="240" w:line="480" w:lineRule="auto"/>
        <w:rPr>
          <w:b/>
          <w:sz w:val="20"/>
          <w:szCs w:val="20"/>
          <w:u w:val="single"/>
          <w:lang w:val="en-US"/>
        </w:rPr>
      </w:pPr>
      <w:r w:rsidRPr="00843732">
        <w:rPr>
          <w:b/>
          <w:sz w:val="20"/>
          <w:szCs w:val="20"/>
          <w:u w:val="single"/>
          <w:lang w:val="en-US"/>
        </w:rPr>
        <w:t xml:space="preserve">Contribution of each author: </w:t>
      </w:r>
    </w:p>
    <w:p w14:paraId="00CB6C18" w14:textId="77777777" w:rsidR="00843732" w:rsidRPr="00843732" w:rsidRDefault="00843732" w:rsidP="00843732">
      <w:pPr>
        <w:pStyle w:val="ListParagraph"/>
        <w:numPr>
          <w:ilvl w:val="0"/>
          <w:numId w:val="11"/>
        </w:numPr>
        <w:spacing w:before="240" w:line="480" w:lineRule="auto"/>
        <w:rPr>
          <w:sz w:val="20"/>
          <w:szCs w:val="20"/>
          <w:lang w:val="en-US"/>
        </w:rPr>
      </w:pPr>
      <w:r w:rsidRPr="00843732">
        <w:rPr>
          <w:sz w:val="20"/>
          <w:szCs w:val="20"/>
          <w:lang w:val="en-US"/>
        </w:rPr>
        <w:t>Dr Archana Khan, Dr Divya Ramadoss and Dr Raju Khubchandani, were involved in collecting patient’s data and in the clinical management of this patient. Dr Archana Khan, Dr Hiren Panwala, Dr Divya Ramadoss and Dr Raju Khubchandani were involved in conducting literature search, drafting the manuscript, and in revision of the scientific content. Dr. Hiren Panwala has conducted and reported on the MRI of brain and spine of this child and drafted parts of the manuscript related to the findings.</w:t>
      </w:r>
    </w:p>
    <w:p w14:paraId="16FE8ECA" w14:textId="77777777" w:rsidR="00843732" w:rsidRPr="00843732" w:rsidRDefault="00843732" w:rsidP="00843732">
      <w:pPr>
        <w:pStyle w:val="ListParagraph"/>
        <w:numPr>
          <w:ilvl w:val="0"/>
          <w:numId w:val="11"/>
        </w:numPr>
        <w:spacing w:line="480" w:lineRule="auto"/>
        <w:rPr>
          <w:b/>
          <w:bCs/>
          <w:sz w:val="20"/>
          <w:szCs w:val="20"/>
          <w:u w:val="single"/>
          <w:lang w:val="en-US"/>
        </w:rPr>
      </w:pPr>
      <w:r w:rsidRPr="00843732">
        <w:rPr>
          <w:b/>
          <w:bCs/>
          <w:sz w:val="20"/>
          <w:szCs w:val="20"/>
          <w:u w:val="single"/>
          <w:lang w:val="en-US"/>
        </w:rPr>
        <w:t>Acknowledgement</w:t>
      </w:r>
    </w:p>
    <w:p w14:paraId="3EB8AC75" w14:textId="77777777" w:rsidR="00843732" w:rsidRPr="00843732" w:rsidRDefault="00843732" w:rsidP="00843732">
      <w:pPr>
        <w:pStyle w:val="ListParagraph"/>
        <w:numPr>
          <w:ilvl w:val="0"/>
          <w:numId w:val="11"/>
        </w:numPr>
        <w:spacing w:before="240" w:line="480" w:lineRule="auto"/>
        <w:rPr>
          <w:sz w:val="20"/>
          <w:szCs w:val="20"/>
          <w:lang w:val="en-US"/>
        </w:rPr>
      </w:pPr>
      <w:r w:rsidRPr="00843732">
        <w:rPr>
          <w:bCs/>
          <w:sz w:val="20"/>
          <w:szCs w:val="20"/>
          <w:lang w:val="en-US"/>
        </w:rPr>
        <w:t>Dr Hitendra Mehta diagnosed Optic Neuritis in the child and is currently following up for the same.</w:t>
      </w:r>
    </w:p>
    <w:p w14:paraId="6A7E1E5B" w14:textId="77777777" w:rsidR="000D0CA0" w:rsidRPr="00800A0C" w:rsidRDefault="000D0CA0" w:rsidP="00800A0C">
      <w:pPr>
        <w:pStyle w:val="ListParagraph"/>
        <w:numPr>
          <w:ilvl w:val="0"/>
          <w:numId w:val="11"/>
        </w:numPr>
        <w:spacing w:before="240" w:line="480" w:lineRule="auto"/>
        <w:rPr>
          <w:rFonts w:ascii="Times New Roman" w:hAnsi="Times New Roman" w:cs="Times New Roman"/>
          <w:bCs/>
          <w:sz w:val="20"/>
          <w:szCs w:val="20"/>
          <w:lang w:val="en-US"/>
        </w:rPr>
      </w:pPr>
      <w:r w:rsidRPr="00800A0C">
        <w:rPr>
          <w:rFonts w:ascii="Times New Roman" w:hAnsi="Times New Roman" w:cs="Times New Roman"/>
          <w:b/>
          <w:sz w:val="20"/>
          <w:szCs w:val="20"/>
          <w:u w:val="single"/>
          <w:lang w:val="en-US"/>
        </w:rPr>
        <w:t>Corresponding author:</w:t>
      </w:r>
    </w:p>
    <w:p w14:paraId="035F8392" w14:textId="77777777" w:rsidR="000D0CA0" w:rsidRPr="001E23C4" w:rsidRDefault="000D0CA0" w:rsidP="001E23C4">
      <w:pPr>
        <w:pStyle w:val="NoSpacing"/>
        <w:numPr>
          <w:ilvl w:val="0"/>
          <w:numId w:val="11"/>
        </w:numPr>
        <w:spacing w:before="240" w:line="480" w:lineRule="auto"/>
        <w:rPr>
          <w:rFonts w:ascii="Times New Roman" w:hAnsi="Times New Roman" w:cs="Times New Roman"/>
          <w:sz w:val="20"/>
          <w:szCs w:val="20"/>
          <w:lang w:val="en-US"/>
        </w:rPr>
      </w:pPr>
      <w:r w:rsidRPr="001E23C4">
        <w:rPr>
          <w:rFonts w:ascii="Times New Roman" w:hAnsi="Times New Roman" w:cs="Times New Roman"/>
          <w:sz w:val="20"/>
          <w:szCs w:val="20"/>
          <w:lang w:val="en-US"/>
        </w:rPr>
        <w:t xml:space="preserve">Dr </w:t>
      </w:r>
      <w:r w:rsidR="00757A8F" w:rsidRPr="001E23C4">
        <w:rPr>
          <w:rFonts w:ascii="Times New Roman" w:hAnsi="Times New Roman" w:cs="Times New Roman"/>
          <w:sz w:val="20"/>
          <w:szCs w:val="20"/>
          <w:lang w:val="en-US"/>
        </w:rPr>
        <w:t>Archana Khan</w:t>
      </w:r>
    </w:p>
    <w:p w14:paraId="02472AD8" w14:textId="15A60995" w:rsidR="000D0CA0" w:rsidRPr="007A2952" w:rsidRDefault="000D0CA0" w:rsidP="001E23C4">
      <w:pPr>
        <w:pStyle w:val="NoSpacing"/>
        <w:numPr>
          <w:ilvl w:val="0"/>
          <w:numId w:val="11"/>
        </w:numPr>
        <w:spacing w:before="240" w:line="480" w:lineRule="auto"/>
        <w:rPr>
          <w:rFonts w:ascii="Times New Roman" w:hAnsi="Times New Roman" w:cs="Times New Roman"/>
          <w:sz w:val="20"/>
          <w:szCs w:val="20"/>
          <w:lang w:val="en-US"/>
        </w:rPr>
      </w:pPr>
      <w:r w:rsidRPr="005551C0">
        <w:rPr>
          <w:rFonts w:ascii="Times New Roman" w:hAnsi="Times New Roman" w:cs="Times New Roman"/>
          <w:sz w:val="20"/>
          <w:szCs w:val="20"/>
          <w:u w:val="single"/>
          <w:lang w:val="en-US"/>
        </w:rPr>
        <w:t>Address:</w:t>
      </w:r>
      <w:r w:rsidR="00442487" w:rsidRPr="005551C0">
        <w:rPr>
          <w:rFonts w:ascii="Times New Roman" w:hAnsi="Times New Roman" w:cs="Times New Roman"/>
          <w:sz w:val="20"/>
          <w:szCs w:val="20"/>
          <w:lang w:val="en-US"/>
        </w:rPr>
        <w:t xml:space="preserve">2003, </w:t>
      </w:r>
      <w:r w:rsidR="007C797C" w:rsidRPr="007A2952">
        <w:rPr>
          <w:rFonts w:ascii="Times New Roman" w:hAnsi="Times New Roman" w:cs="Times New Roman"/>
          <w:sz w:val="20"/>
          <w:szCs w:val="20"/>
          <w:lang w:val="en-US"/>
        </w:rPr>
        <w:t>Aqua gem</w:t>
      </w:r>
      <w:r w:rsidR="00400CE8" w:rsidRPr="007A2952">
        <w:rPr>
          <w:rFonts w:ascii="Times New Roman" w:hAnsi="Times New Roman" w:cs="Times New Roman"/>
          <w:sz w:val="20"/>
          <w:szCs w:val="20"/>
          <w:lang w:val="en-US"/>
        </w:rPr>
        <w:t xml:space="preserve"> </w:t>
      </w:r>
      <w:r w:rsidR="00B25C4B" w:rsidRPr="007A2952">
        <w:rPr>
          <w:rFonts w:ascii="Times New Roman" w:hAnsi="Times New Roman" w:cs="Times New Roman"/>
          <w:sz w:val="20"/>
          <w:szCs w:val="20"/>
          <w:lang w:val="en-US"/>
        </w:rPr>
        <w:t>Tower</w:t>
      </w:r>
      <w:r w:rsidR="007C797C" w:rsidRPr="007A2952">
        <w:rPr>
          <w:rFonts w:ascii="Times New Roman" w:hAnsi="Times New Roman" w:cs="Times New Roman"/>
          <w:sz w:val="20"/>
          <w:szCs w:val="20"/>
          <w:lang w:val="en-US"/>
        </w:rPr>
        <w:t xml:space="preserve"> 1</w:t>
      </w:r>
      <w:r w:rsidR="00B25C4B" w:rsidRPr="007A2952">
        <w:rPr>
          <w:rFonts w:ascii="Times New Roman" w:hAnsi="Times New Roman" w:cs="Times New Roman"/>
          <w:sz w:val="20"/>
          <w:szCs w:val="20"/>
          <w:lang w:val="en-US"/>
        </w:rPr>
        <w:t>, Nesbit</w:t>
      </w:r>
      <w:r w:rsidR="00D858A3" w:rsidRPr="007A2952">
        <w:rPr>
          <w:rFonts w:ascii="Times New Roman" w:hAnsi="Times New Roman" w:cs="Times New Roman"/>
          <w:sz w:val="20"/>
          <w:szCs w:val="20"/>
          <w:lang w:val="en-US"/>
        </w:rPr>
        <w:t xml:space="preserve"> Road,</w:t>
      </w:r>
      <w:r w:rsidR="000A6B7A" w:rsidRPr="007A2952">
        <w:rPr>
          <w:rFonts w:ascii="Times New Roman" w:hAnsi="Times New Roman" w:cs="Times New Roman"/>
          <w:sz w:val="20"/>
          <w:szCs w:val="20"/>
          <w:lang w:val="en-US"/>
        </w:rPr>
        <w:t xml:space="preserve"> Mumbai 400</w:t>
      </w:r>
      <w:r w:rsidR="00442487" w:rsidRPr="007A2952">
        <w:rPr>
          <w:rFonts w:ascii="Times New Roman" w:hAnsi="Times New Roman" w:cs="Times New Roman"/>
          <w:sz w:val="20"/>
          <w:szCs w:val="20"/>
          <w:lang w:val="en-US"/>
        </w:rPr>
        <w:t>010</w:t>
      </w:r>
      <w:r w:rsidR="000A6B7A" w:rsidRPr="007A2952">
        <w:rPr>
          <w:rFonts w:ascii="Times New Roman" w:hAnsi="Times New Roman" w:cs="Times New Roman"/>
          <w:sz w:val="20"/>
          <w:szCs w:val="20"/>
          <w:lang w:val="en-US"/>
        </w:rPr>
        <w:t>, Maharashtra</w:t>
      </w:r>
      <w:r w:rsidRPr="007A2952">
        <w:rPr>
          <w:rFonts w:ascii="Times New Roman" w:hAnsi="Times New Roman" w:cs="Times New Roman"/>
          <w:sz w:val="20"/>
          <w:szCs w:val="20"/>
          <w:lang w:val="en-US"/>
        </w:rPr>
        <w:t xml:space="preserve">, India. </w:t>
      </w:r>
    </w:p>
    <w:p w14:paraId="7F4359C9" w14:textId="77777777" w:rsidR="000D0CA0" w:rsidRPr="007A2952" w:rsidRDefault="000D0CA0" w:rsidP="001E23C4">
      <w:pPr>
        <w:pStyle w:val="NoSpacing"/>
        <w:numPr>
          <w:ilvl w:val="0"/>
          <w:numId w:val="11"/>
        </w:numPr>
        <w:spacing w:before="240" w:line="480" w:lineRule="auto"/>
        <w:rPr>
          <w:rFonts w:ascii="Times New Roman" w:hAnsi="Times New Roman" w:cs="Times New Roman"/>
          <w:sz w:val="20"/>
          <w:szCs w:val="20"/>
          <w:lang w:val="en-US"/>
        </w:rPr>
      </w:pPr>
      <w:r w:rsidRPr="007A2952">
        <w:rPr>
          <w:rFonts w:ascii="Times New Roman" w:hAnsi="Times New Roman" w:cs="Times New Roman"/>
          <w:sz w:val="20"/>
          <w:szCs w:val="20"/>
          <w:u w:val="single"/>
          <w:lang w:val="en-US"/>
        </w:rPr>
        <w:t>Mobile</w:t>
      </w:r>
      <w:r w:rsidRPr="007A2952">
        <w:rPr>
          <w:rFonts w:ascii="Times New Roman" w:hAnsi="Times New Roman" w:cs="Times New Roman"/>
          <w:sz w:val="20"/>
          <w:szCs w:val="20"/>
          <w:lang w:val="en-US"/>
        </w:rPr>
        <w:t xml:space="preserve">: </w:t>
      </w:r>
      <w:r w:rsidR="00F02587" w:rsidRPr="007A2952">
        <w:rPr>
          <w:rFonts w:ascii="Times New Roman" w:hAnsi="Times New Roman" w:cs="Times New Roman"/>
          <w:sz w:val="20"/>
          <w:szCs w:val="20"/>
          <w:lang w:val="en-US"/>
        </w:rPr>
        <w:t xml:space="preserve">+ </w:t>
      </w:r>
      <w:r w:rsidRPr="007A2952">
        <w:rPr>
          <w:rFonts w:ascii="Times New Roman" w:hAnsi="Times New Roman" w:cs="Times New Roman"/>
          <w:sz w:val="20"/>
          <w:szCs w:val="20"/>
          <w:lang w:val="en-US"/>
        </w:rPr>
        <w:t>91</w:t>
      </w:r>
      <w:r w:rsidR="00D858A3" w:rsidRPr="007A2952">
        <w:rPr>
          <w:rFonts w:ascii="Times New Roman" w:hAnsi="Times New Roman" w:cs="Times New Roman"/>
          <w:sz w:val="20"/>
          <w:szCs w:val="20"/>
          <w:lang w:val="en-US"/>
        </w:rPr>
        <w:t>9833884476</w:t>
      </w:r>
    </w:p>
    <w:p w14:paraId="55D87280" w14:textId="5E7486A7" w:rsidR="003F4A8D" w:rsidRPr="00151D89" w:rsidRDefault="000D0CA0" w:rsidP="001E23C4">
      <w:pPr>
        <w:pStyle w:val="NoSpacing"/>
        <w:numPr>
          <w:ilvl w:val="0"/>
          <w:numId w:val="11"/>
        </w:numPr>
        <w:spacing w:before="240" w:line="480" w:lineRule="auto"/>
        <w:rPr>
          <w:rFonts w:ascii="Times New Roman" w:hAnsi="Times New Roman" w:cs="Times New Roman"/>
          <w:color w:val="0000FF" w:themeColor="hyperlink"/>
          <w:sz w:val="20"/>
          <w:szCs w:val="20"/>
          <w:u w:val="single"/>
          <w:lang w:val="en-US"/>
        </w:rPr>
      </w:pPr>
      <w:r w:rsidRPr="007A2952">
        <w:rPr>
          <w:rFonts w:ascii="Times New Roman" w:hAnsi="Times New Roman" w:cs="Times New Roman"/>
          <w:sz w:val="20"/>
          <w:szCs w:val="20"/>
          <w:u w:val="single"/>
          <w:lang w:val="en-US"/>
        </w:rPr>
        <w:t>Email</w:t>
      </w:r>
      <w:r w:rsidRPr="007A2952">
        <w:rPr>
          <w:rFonts w:ascii="Times New Roman" w:hAnsi="Times New Roman" w:cs="Times New Roman"/>
          <w:sz w:val="20"/>
          <w:szCs w:val="20"/>
          <w:lang w:val="en-US"/>
        </w:rPr>
        <w:t xml:space="preserve">: </w:t>
      </w:r>
      <w:hyperlink r:id="rId7" w:history="1">
        <w:r w:rsidR="00151D89" w:rsidRPr="003518BA">
          <w:rPr>
            <w:rStyle w:val="Hyperlink"/>
            <w:rFonts w:ascii="Times New Roman" w:hAnsi="Times New Roman" w:cs="Times New Roman"/>
            <w:sz w:val="20"/>
            <w:szCs w:val="20"/>
            <w:lang w:val="en-US"/>
          </w:rPr>
          <w:t>arch.agr@gmail.com</w:t>
        </w:r>
      </w:hyperlink>
    </w:p>
    <w:p w14:paraId="375E8FEE" w14:textId="77777777" w:rsidR="00151D89" w:rsidRPr="00151D89" w:rsidRDefault="00151D89" w:rsidP="00151D89">
      <w:pPr>
        <w:pStyle w:val="ListParagraph"/>
        <w:numPr>
          <w:ilvl w:val="0"/>
          <w:numId w:val="11"/>
        </w:numPr>
        <w:spacing w:line="480" w:lineRule="auto"/>
        <w:rPr>
          <w:sz w:val="20"/>
          <w:szCs w:val="20"/>
          <w:lang w:val="en-US"/>
        </w:rPr>
      </w:pPr>
      <w:r w:rsidRPr="00151D89">
        <w:rPr>
          <w:sz w:val="20"/>
          <w:szCs w:val="20"/>
          <w:lang w:val="en-US"/>
        </w:rPr>
        <w:lastRenderedPageBreak/>
        <w:t>Bibliography</w:t>
      </w:r>
    </w:p>
    <w:p w14:paraId="41C48071" w14:textId="77777777" w:rsidR="00151D89" w:rsidRPr="00151D89" w:rsidRDefault="00151D89" w:rsidP="00151D89">
      <w:pPr>
        <w:pStyle w:val="ListParagraph"/>
        <w:widowControl w:val="0"/>
        <w:numPr>
          <w:ilvl w:val="0"/>
          <w:numId w:val="11"/>
        </w:numPr>
        <w:autoSpaceDE w:val="0"/>
        <w:autoSpaceDN w:val="0"/>
        <w:adjustRightInd w:val="0"/>
        <w:spacing w:line="480" w:lineRule="auto"/>
        <w:rPr>
          <w:noProof/>
          <w:sz w:val="20"/>
          <w:szCs w:val="20"/>
          <w:lang w:val="en-US"/>
        </w:rPr>
      </w:pPr>
      <w:r w:rsidRPr="00151D89">
        <w:rPr>
          <w:sz w:val="20"/>
          <w:szCs w:val="20"/>
          <w:lang w:val="en-US"/>
        </w:rPr>
        <w:fldChar w:fldCharType="begin" w:fldLock="1"/>
      </w:r>
      <w:r w:rsidRPr="00151D89">
        <w:rPr>
          <w:sz w:val="20"/>
          <w:szCs w:val="20"/>
          <w:lang w:val="en-US"/>
        </w:rPr>
        <w:instrText xml:space="preserve">ADDIN Mendeley Bibliography CSL_BIBLIOGRAPHY </w:instrText>
      </w:r>
      <w:r w:rsidRPr="00151D89">
        <w:rPr>
          <w:sz w:val="20"/>
          <w:szCs w:val="20"/>
          <w:lang w:val="en-US"/>
        </w:rPr>
        <w:fldChar w:fldCharType="separate"/>
      </w:r>
      <w:r w:rsidRPr="00151D89">
        <w:rPr>
          <w:noProof/>
          <w:sz w:val="20"/>
          <w:szCs w:val="20"/>
          <w:lang w:val="en-US"/>
        </w:rPr>
        <w:t xml:space="preserve">1.      </w:t>
      </w:r>
      <w:r w:rsidRPr="00151D89">
        <w:rPr>
          <w:color w:val="000000"/>
          <w:sz w:val="20"/>
          <w:szCs w:val="20"/>
          <w:shd w:val="clear" w:color="auto" w:fill="FFFFFF"/>
          <w:lang w:val="en-US"/>
        </w:rPr>
        <w:t>Wynford-Thomas R, Jacob A, Tomassini V. Neurological update: MOG antibody disease. Journal of Neurology. 2018;266(5):1280-1286.</w:t>
      </w:r>
    </w:p>
    <w:p w14:paraId="2A8046DE" w14:textId="77777777" w:rsidR="00151D89" w:rsidRPr="00151D89" w:rsidRDefault="00151D89" w:rsidP="00151D89">
      <w:pPr>
        <w:pStyle w:val="ListParagraph"/>
        <w:widowControl w:val="0"/>
        <w:numPr>
          <w:ilvl w:val="0"/>
          <w:numId w:val="11"/>
        </w:numPr>
        <w:autoSpaceDE w:val="0"/>
        <w:autoSpaceDN w:val="0"/>
        <w:adjustRightInd w:val="0"/>
        <w:spacing w:line="480" w:lineRule="auto"/>
        <w:rPr>
          <w:noProof/>
          <w:sz w:val="20"/>
          <w:szCs w:val="20"/>
          <w:lang w:val="en-US"/>
        </w:rPr>
      </w:pPr>
      <w:r w:rsidRPr="00151D89">
        <w:rPr>
          <w:color w:val="000000"/>
          <w:sz w:val="20"/>
          <w:szCs w:val="20"/>
          <w:shd w:val="clear" w:color="auto" w:fill="FFFFFF"/>
          <w:lang w:val="en-US"/>
        </w:rPr>
        <w:t>2.       Braamskamp M, Dolman K, Tabbers M. Clinical practice. European Journal of Pediatrics. 010;169(10):1179-1185.</w:t>
      </w:r>
    </w:p>
    <w:p w14:paraId="162B87FF" w14:textId="77777777" w:rsidR="00151D89" w:rsidRPr="00151D89" w:rsidRDefault="00151D89" w:rsidP="00151D89">
      <w:pPr>
        <w:pStyle w:val="ListParagraph"/>
        <w:widowControl w:val="0"/>
        <w:numPr>
          <w:ilvl w:val="0"/>
          <w:numId w:val="11"/>
        </w:numPr>
        <w:autoSpaceDE w:val="0"/>
        <w:autoSpaceDN w:val="0"/>
        <w:adjustRightInd w:val="0"/>
        <w:spacing w:line="480" w:lineRule="auto"/>
        <w:rPr>
          <w:color w:val="000000"/>
          <w:sz w:val="20"/>
          <w:szCs w:val="20"/>
          <w:shd w:val="clear" w:color="auto" w:fill="FFFFFF"/>
          <w:lang w:val="en-US"/>
        </w:rPr>
      </w:pPr>
      <w:r w:rsidRPr="00151D89">
        <w:rPr>
          <w:noProof/>
          <w:sz w:val="20"/>
          <w:szCs w:val="20"/>
          <w:lang w:val="en-US"/>
        </w:rPr>
        <w:t xml:space="preserve">3.       </w:t>
      </w:r>
      <w:r w:rsidRPr="00151D89">
        <w:rPr>
          <w:color w:val="000000"/>
          <w:sz w:val="20"/>
          <w:szCs w:val="20"/>
          <w:shd w:val="clear" w:color="auto" w:fill="FFFFFF"/>
          <w:lang w:val="en-US"/>
        </w:rPr>
        <w:t>Denève M, Biotti D, Patsoura S, Ferrier M, Meluchova Z, Mahieu L et al. MRI features of demyelinating disease associated with anti-MOG antibodies in adults. Journal of Neuroradiology. 2019;46(5):312-318.</w:t>
      </w:r>
    </w:p>
    <w:p w14:paraId="1F0CF0D8" w14:textId="77777777" w:rsidR="00151D89" w:rsidRPr="00151D89" w:rsidRDefault="00151D89" w:rsidP="00151D89">
      <w:pPr>
        <w:pStyle w:val="ListParagraph"/>
        <w:widowControl w:val="0"/>
        <w:numPr>
          <w:ilvl w:val="0"/>
          <w:numId w:val="11"/>
        </w:numPr>
        <w:autoSpaceDE w:val="0"/>
        <w:autoSpaceDN w:val="0"/>
        <w:adjustRightInd w:val="0"/>
        <w:spacing w:line="480" w:lineRule="auto"/>
        <w:rPr>
          <w:noProof/>
          <w:sz w:val="20"/>
          <w:szCs w:val="20"/>
          <w:lang w:val="en-US"/>
        </w:rPr>
      </w:pPr>
      <w:r w:rsidRPr="00151D89">
        <w:rPr>
          <w:noProof/>
          <w:sz w:val="20"/>
          <w:szCs w:val="20"/>
          <w:lang w:val="en-US"/>
        </w:rPr>
        <w:t xml:space="preserve">4.       Baig AM, Sanders EC. Potential neuroinvasive pathways of SARS-CoV-2: Deciphering the spectrum of neurological deficit seen in coronavirus disease-2019 (COVID-19). J Med Virol. 2020;2019(May):1845–57. </w:t>
      </w:r>
    </w:p>
    <w:p w14:paraId="4E805294" w14:textId="77777777" w:rsidR="00151D89" w:rsidRPr="00151D89" w:rsidRDefault="00151D89" w:rsidP="00151D89">
      <w:pPr>
        <w:pStyle w:val="ListParagraph"/>
        <w:widowControl w:val="0"/>
        <w:numPr>
          <w:ilvl w:val="0"/>
          <w:numId w:val="11"/>
        </w:numPr>
        <w:autoSpaceDE w:val="0"/>
        <w:autoSpaceDN w:val="0"/>
        <w:adjustRightInd w:val="0"/>
        <w:spacing w:line="480" w:lineRule="auto"/>
        <w:rPr>
          <w:noProof/>
          <w:sz w:val="20"/>
          <w:szCs w:val="20"/>
          <w:lang w:val="en-US"/>
        </w:rPr>
      </w:pPr>
      <w:r w:rsidRPr="00151D89">
        <w:rPr>
          <w:noProof/>
          <w:sz w:val="20"/>
          <w:szCs w:val="20"/>
          <w:lang w:val="en-US"/>
        </w:rPr>
        <w:t xml:space="preserve">5. </w:t>
      </w:r>
      <w:r w:rsidRPr="00151D89">
        <w:rPr>
          <w:color w:val="000000"/>
          <w:sz w:val="20"/>
          <w:szCs w:val="20"/>
          <w:shd w:val="clear" w:color="auto" w:fill="FFFFFF"/>
          <w:lang w:val="en-US"/>
        </w:rPr>
        <w:t xml:space="preserve">       Wu P, Duan F, Luo C, Liu Q, Qu X, Liang L et al. Characteristics of Ocular Findings of Patients With coronavirus Disease 2019 (COVID-19) in Hubei Province, China. JAMA Ophthalmology. 2020;138(5):575.</w:t>
      </w:r>
    </w:p>
    <w:p w14:paraId="2BECD5E1" w14:textId="77777777" w:rsidR="00151D89" w:rsidRPr="00151D89" w:rsidRDefault="00151D89" w:rsidP="00151D89">
      <w:pPr>
        <w:pStyle w:val="ListParagraph"/>
        <w:widowControl w:val="0"/>
        <w:numPr>
          <w:ilvl w:val="0"/>
          <w:numId w:val="11"/>
        </w:numPr>
        <w:autoSpaceDE w:val="0"/>
        <w:autoSpaceDN w:val="0"/>
        <w:adjustRightInd w:val="0"/>
        <w:spacing w:line="480" w:lineRule="auto"/>
        <w:rPr>
          <w:color w:val="000000"/>
          <w:sz w:val="20"/>
          <w:szCs w:val="20"/>
          <w:shd w:val="clear" w:color="auto" w:fill="FFFFFF"/>
          <w:lang w:val="en-US"/>
        </w:rPr>
      </w:pPr>
      <w:r w:rsidRPr="00151D89">
        <w:rPr>
          <w:noProof/>
          <w:sz w:val="20"/>
          <w:szCs w:val="20"/>
          <w:lang w:val="en-US"/>
        </w:rPr>
        <w:t xml:space="preserve">6. </w:t>
      </w:r>
      <w:r w:rsidRPr="00151D89">
        <w:rPr>
          <w:noProof/>
          <w:sz w:val="20"/>
          <w:szCs w:val="20"/>
          <w:lang w:val="en-US"/>
        </w:rPr>
        <w:tab/>
      </w:r>
      <w:r w:rsidRPr="00151D89">
        <w:rPr>
          <w:color w:val="000000"/>
          <w:sz w:val="20"/>
          <w:szCs w:val="20"/>
          <w:shd w:val="clear" w:color="auto" w:fill="FFFFFF"/>
          <w:lang w:val="en-US"/>
        </w:rPr>
        <w:t>Seah I, Agrawal R. Can the Coronavirus Disease 2019 (COVID-19) Affect the Eyes? A Review of Coronaviruses and Ocular Implications in Humans and Animals. Ocular Immunology and Inflammation. 2020;28(3):391-395.</w:t>
      </w:r>
    </w:p>
    <w:p w14:paraId="37D5D19C" w14:textId="77777777" w:rsidR="00151D89" w:rsidRPr="00151D89" w:rsidRDefault="00151D89" w:rsidP="00151D89">
      <w:pPr>
        <w:pStyle w:val="ListParagraph"/>
        <w:widowControl w:val="0"/>
        <w:numPr>
          <w:ilvl w:val="0"/>
          <w:numId w:val="11"/>
        </w:numPr>
        <w:autoSpaceDE w:val="0"/>
        <w:autoSpaceDN w:val="0"/>
        <w:adjustRightInd w:val="0"/>
        <w:spacing w:line="480" w:lineRule="auto"/>
        <w:rPr>
          <w:color w:val="000000"/>
          <w:sz w:val="20"/>
          <w:szCs w:val="20"/>
          <w:shd w:val="clear" w:color="auto" w:fill="FFFFFF"/>
          <w:lang w:val="en-US"/>
        </w:rPr>
      </w:pPr>
      <w:r w:rsidRPr="00151D89">
        <w:rPr>
          <w:noProof/>
          <w:sz w:val="20"/>
          <w:szCs w:val="20"/>
          <w:lang w:val="en-US"/>
        </w:rPr>
        <w:t xml:space="preserve">7. </w:t>
      </w:r>
      <w:r w:rsidRPr="00151D89">
        <w:rPr>
          <w:noProof/>
          <w:sz w:val="20"/>
          <w:szCs w:val="20"/>
          <w:lang w:val="en-US"/>
        </w:rPr>
        <w:tab/>
      </w:r>
      <w:r w:rsidRPr="00151D89">
        <w:rPr>
          <w:b/>
          <w:bCs/>
          <w:color w:val="000000"/>
          <w:sz w:val="20"/>
          <w:szCs w:val="20"/>
          <w:shd w:val="clear" w:color="auto" w:fill="FFFFFF"/>
          <w:lang w:val="en-US"/>
        </w:rPr>
        <w:t>de Ruijter N</w:t>
      </w:r>
      <w:r w:rsidRPr="00151D89">
        <w:rPr>
          <w:color w:val="000000"/>
          <w:sz w:val="20"/>
          <w:szCs w:val="20"/>
          <w:shd w:val="clear" w:color="auto" w:fill="FFFFFF"/>
          <w:lang w:val="en-US"/>
        </w:rPr>
        <w:t>, Kramer G, Gons R, Hengstman G. Neuromyelitis optica spectrum disorder after presumed coronavirus (COVID-19) infection: A case report. Multiple Sclerosis and Related Disorders. 2020; 46:102474.</w:t>
      </w:r>
    </w:p>
    <w:p w14:paraId="20D72258" w14:textId="77777777" w:rsidR="00151D89" w:rsidRPr="00151D89" w:rsidRDefault="00151D89" w:rsidP="00151D89">
      <w:pPr>
        <w:pStyle w:val="ListParagraph"/>
        <w:widowControl w:val="0"/>
        <w:numPr>
          <w:ilvl w:val="0"/>
          <w:numId w:val="11"/>
        </w:numPr>
        <w:autoSpaceDE w:val="0"/>
        <w:autoSpaceDN w:val="0"/>
        <w:adjustRightInd w:val="0"/>
        <w:spacing w:line="480" w:lineRule="auto"/>
        <w:rPr>
          <w:color w:val="000000"/>
          <w:sz w:val="20"/>
          <w:szCs w:val="20"/>
          <w:shd w:val="clear" w:color="auto" w:fill="FFFFFF"/>
          <w:lang w:val="en-US"/>
        </w:rPr>
      </w:pPr>
      <w:r w:rsidRPr="00151D89">
        <w:rPr>
          <w:color w:val="000000"/>
          <w:sz w:val="20"/>
          <w:szCs w:val="20"/>
          <w:shd w:val="clear" w:color="auto" w:fill="FFFFFF"/>
          <w:lang w:val="en-US"/>
        </w:rPr>
        <w:t>8.         Zhou S, Jones-Lopez E, Soneji D, Azevedo C, Patel V. Myelin Oligodendrocyte Glycoprotein Antibody–Associated Optic Neuritis and Myelitis in COVID-19. Journal of Neuro-Ophthalmology. 2020;40(3):398-402.</w:t>
      </w:r>
    </w:p>
    <w:p w14:paraId="784D472F" w14:textId="77777777" w:rsidR="00151D89" w:rsidRPr="00151D89" w:rsidRDefault="00151D89" w:rsidP="00151D89">
      <w:pPr>
        <w:pStyle w:val="ListParagraph"/>
        <w:widowControl w:val="0"/>
        <w:numPr>
          <w:ilvl w:val="0"/>
          <w:numId w:val="11"/>
        </w:numPr>
        <w:autoSpaceDE w:val="0"/>
        <w:autoSpaceDN w:val="0"/>
        <w:adjustRightInd w:val="0"/>
        <w:spacing w:line="480" w:lineRule="auto"/>
        <w:rPr>
          <w:color w:val="000000"/>
          <w:sz w:val="20"/>
          <w:szCs w:val="20"/>
          <w:shd w:val="clear" w:color="auto" w:fill="FFFFFF"/>
          <w:lang w:val="en-US"/>
        </w:rPr>
      </w:pPr>
      <w:r w:rsidRPr="00151D89">
        <w:rPr>
          <w:color w:val="000000"/>
          <w:sz w:val="20"/>
          <w:szCs w:val="20"/>
          <w:shd w:val="clear" w:color="auto" w:fill="FFFFFF"/>
          <w:lang w:val="en-US"/>
        </w:rPr>
        <w:t>9.        Palao M, Fernández-Díaz E, Gracia-Gil J, Romero-Sánchez C, Díaz-Maroto I, Segura T. Multiple sclerosis following SARS-CoV-2 infection. Multiple Sclerosis and Related Disorders. 2020; 45:102377.</w:t>
      </w:r>
    </w:p>
    <w:p w14:paraId="47B0BF46" w14:textId="77777777" w:rsidR="00151D89" w:rsidRPr="00151D89" w:rsidRDefault="00151D89" w:rsidP="00151D89">
      <w:pPr>
        <w:pStyle w:val="ListParagraph"/>
        <w:widowControl w:val="0"/>
        <w:numPr>
          <w:ilvl w:val="0"/>
          <w:numId w:val="11"/>
        </w:numPr>
        <w:autoSpaceDE w:val="0"/>
        <w:autoSpaceDN w:val="0"/>
        <w:adjustRightInd w:val="0"/>
        <w:spacing w:line="480" w:lineRule="auto"/>
        <w:rPr>
          <w:noProof/>
          <w:sz w:val="20"/>
          <w:szCs w:val="20"/>
          <w:lang w:val="en-US"/>
        </w:rPr>
      </w:pPr>
      <w:r w:rsidRPr="00151D89">
        <w:rPr>
          <w:noProof/>
          <w:sz w:val="20"/>
          <w:szCs w:val="20"/>
          <w:lang w:val="en-US"/>
        </w:rPr>
        <w:t xml:space="preserve">10. </w:t>
      </w:r>
      <w:r w:rsidRPr="00151D89">
        <w:rPr>
          <w:noProof/>
          <w:sz w:val="20"/>
          <w:szCs w:val="20"/>
          <w:lang w:val="en-US"/>
        </w:rPr>
        <w:tab/>
      </w:r>
      <w:r w:rsidRPr="00151D89">
        <w:rPr>
          <w:color w:val="000000"/>
          <w:sz w:val="20"/>
          <w:szCs w:val="20"/>
          <w:shd w:val="clear" w:color="auto" w:fill="FFFFFF"/>
          <w:lang w:val="en-US"/>
        </w:rPr>
        <w:t>Choi S, Oh D, Chun W, Kim S. The Relationship between Anti-Myelin Oligodendrocyte Glycoprotein Antibody-Associated Disease and the Rubella Virus. Journal of Clinical Neurology. 2018;14(4):598.</w:t>
      </w:r>
      <w:r w:rsidRPr="00151D89">
        <w:rPr>
          <w:noProof/>
          <w:sz w:val="20"/>
          <w:szCs w:val="20"/>
          <w:lang w:val="en-US"/>
        </w:rPr>
        <w:t xml:space="preserve"> </w:t>
      </w:r>
    </w:p>
    <w:p w14:paraId="62A6BB2B" w14:textId="77777777" w:rsidR="00151D89" w:rsidRPr="00151D89" w:rsidRDefault="00151D89" w:rsidP="00151D89">
      <w:pPr>
        <w:pStyle w:val="ListParagraph"/>
        <w:widowControl w:val="0"/>
        <w:numPr>
          <w:ilvl w:val="0"/>
          <w:numId w:val="11"/>
        </w:numPr>
        <w:autoSpaceDE w:val="0"/>
        <w:autoSpaceDN w:val="0"/>
        <w:adjustRightInd w:val="0"/>
        <w:spacing w:line="480" w:lineRule="auto"/>
        <w:rPr>
          <w:noProof/>
          <w:sz w:val="20"/>
          <w:szCs w:val="20"/>
          <w:lang w:val="en-US"/>
        </w:rPr>
      </w:pPr>
      <w:r w:rsidRPr="00151D89">
        <w:rPr>
          <w:noProof/>
          <w:sz w:val="20"/>
          <w:szCs w:val="20"/>
          <w:lang w:val="en-US"/>
        </w:rPr>
        <w:t xml:space="preserve">11. </w:t>
      </w:r>
      <w:r w:rsidRPr="00151D89">
        <w:rPr>
          <w:noProof/>
          <w:sz w:val="20"/>
          <w:szCs w:val="20"/>
          <w:lang w:val="en-US"/>
        </w:rPr>
        <w:tab/>
      </w:r>
      <w:r w:rsidRPr="00151D89">
        <w:rPr>
          <w:color w:val="303030"/>
          <w:sz w:val="20"/>
          <w:szCs w:val="20"/>
          <w:shd w:val="clear" w:color="auto" w:fill="FFFFFF"/>
          <w:lang w:val="en-US"/>
        </w:rPr>
        <w:t>Koga M., Takahaski T., Kawai M., Fujihara K. A serological analysis of viral and bacterial infections associated with neuromyelitis optica. </w:t>
      </w:r>
      <w:r w:rsidRPr="00151D89">
        <w:rPr>
          <w:rStyle w:val="ref-journal"/>
          <w:color w:val="303030"/>
          <w:sz w:val="20"/>
          <w:szCs w:val="20"/>
          <w:shd w:val="clear" w:color="auto" w:fill="FFFFFF"/>
          <w:lang w:val="en-US"/>
        </w:rPr>
        <w:t>J. Ne</w:t>
      </w:r>
      <w:r w:rsidRPr="00151D89">
        <w:rPr>
          <w:rStyle w:val="ref-journal"/>
          <w:b/>
          <w:bCs/>
          <w:color w:val="303030"/>
          <w:sz w:val="20"/>
          <w:szCs w:val="20"/>
          <w:shd w:val="clear" w:color="auto" w:fill="FFFFFF"/>
          <w:lang w:val="en-US"/>
        </w:rPr>
        <w:t>urol. Sci. </w:t>
      </w:r>
      <w:r w:rsidRPr="00151D89">
        <w:rPr>
          <w:b/>
          <w:bCs/>
          <w:color w:val="303030"/>
          <w:sz w:val="20"/>
          <w:szCs w:val="20"/>
          <w:shd w:val="clear" w:color="auto" w:fill="FFFFFF"/>
          <w:lang w:val="en-US"/>
        </w:rPr>
        <w:t>2011;</w:t>
      </w:r>
      <w:r w:rsidRPr="00151D89">
        <w:rPr>
          <w:rStyle w:val="ref-vol"/>
          <w:b/>
          <w:bCs/>
          <w:color w:val="303030"/>
          <w:sz w:val="20"/>
          <w:szCs w:val="20"/>
          <w:shd w:val="clear" w:color="auto" w:fill="FFFFFF"/>
          <w:lang w:val="en-US"/>
        </w:rPr>
        <w:t>300</w:t>
      </w:r>
      <w:r w:rsidRPr="00151D89">
        <w:rPr>
          <w:b/>
          <w:bCs/>
          <w:color w:val="303030"/>
          <w:sz w:val="20"/>
          <w:szCs w:val="20"/>
          <w:shd w:val="clear" w:color="auto" w:fill="FFFFFF"/>
          <w:lang w:val="en-US"/>
        </w:rPr>
        <w:t>(1-2):19–22. Jan 15</w:t>
      </w:r>
      <w:r w:rsidRPr="00151D89">
        <w:rPr>
          <w:b/>
          <w:bCs/>
          <w:noProof/>
          <w:sz w:val="20"/>
          <w:szCs w:val="20"/>
          <w:lang w:val="en-US"/>
        </w:rPr>
        <w:t xml:space="preserve"> </w:t>
      </w:r>
    </w:p>
    <w:p w14:paraId="4ED6C708" w14:textId="31673930" w:rsidR="00151D89" w:rsidRPr="007A2952" w:rsidRDefault="00151D89" w:rsidP="00151D89">
      <w:pPr>
        <w:pStyle w:val="NoSpacing"/>
        <w:numPr>
          <w:ilvl w:val="0"/>
          <w:numId w:val="11"/>
        </w:numPr>
        <w:spacing w:before="240" w:line="480" w:lineRule="auto"/>
        <w:rPr>
          <w:rFonts w:ascii="Times New Roman" w:hAnsi="Times New Roman" w:cs="Times New Roman"/>
          <w:color w:val="0000FF" w:themeColor="hyperlink"/>
          <w:sz w:val="20"/>
          <w:szCs w:val="20"/>
          <w:u w:val="single"/>
          <w:lang w:val="en-US"/>
        </w:rPr>
      </w:pPr>
      <w:r w:rsidRPr="00806684">
        <w:rPr>
          <w:sz w:val="20"/>
          <w:szCs w:val="20"/>
          <w:lang w:val="en-US"/>
        </w:rPr>
        <w:fldChar w:fldCharType="end"/>
      </w:r>
    </w:p>
    <w:sectPr w:rsidR="00151D89" w:rsidRPr="007A2952" w:rsidSect="009865E2">
      <w:footerReference w:type="default" r:id="rId8"/>
      <w:pgSz w:w="11906" w:h="16838"/>
      <w:pgMar w:top="992" w:right="992" w:bottom="992"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85042B" w14:textId="77777777" w:rsidR="00264ABA" w:rsidRDefault="00264ABA" w:rsidP="009865E2">
      <w:pPr>
        <w:spacing w:after="0" w:line="240" w:lineRule="auto"/>
      </w:pPr>
      <w:r>
        <w:separator/>
      </w:r>
    </w:p>
  </w:endnote>
  <w:endnote w:type="continuationSeparator" w:id="0">
    <w:p w14:paraId="4A63C19A" w14:textId="77777777" w:rsidR="00264ABA" w:rsidRDefault="00264ABA" w:rsidP="009865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78080665"/>
      <w:docPartObj>
        <w:docPartGallery w:val="Page Numbers (Bottom of Page)"/>
        <w:docPartUnique/>
      </w:docPartObj>
    </w:sdtPr>
    <w:sdtEndPr>
      <w:rPr>
        <w:noProof/>
      </w:rPr>
    </w:sdtEndPr>
    <w:sdtContent>
      <w:p w14:paraId="5439A1E3" w14:textId="77777777" w:rsidR="007045C6" w:rsidRDefault="006447B8">
        <w:pPr>
          <w:pStyle w:val="Footer"/>
          <w:jc w:val="right"/>
        </w:pPr>
        <w:r>
          <w:fldChar w:fldCharType="begin"/>
        </w:r>
        <w:r w:rsidR="007045C6">
          <w:instrText xml:space="preserve"> PAGE   \* MERGEFORMAT </w:instrText>
        </w:r>
        <w:r>
          <w:fldChar w:fldCharType="separate"/>
        </w:r>
        <w:r w:rsidR="00C013EF">
          <w:rPr>
            <w:noProof/>
          </w:rPr>
          <w:t>3</w:t>
        </w:r>
        <w:r>
          <w:rPr>
            <w:noProof/>
          </w:rPr>
          <w:fldChar w:fldCharType="end"/>
        </w:r>
      </w:p>
    </w:sdtContent>
  </w:sdt>
  <w:p w14:paraId="42047168" w14:textId="77777777" w:rsidR="00374895" w:rsidRDefault="003748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A9F491" w14:textId="77777777" w:rsidR="00264ABA" w:rsidRDefault="00264ABA" w:rsidP="009865E2">
      <w:pPr>
        <w:spacing w:after="0" w:line="240" w:lineRule="auto"/>
      </w:pPr>
      <w:r>
        <w:separator/>
      </w:r>
    </w:p>
  </w:footnote>
  <w:footnote w:type="continuationSeparator" w:id="0">
    <w:p w14:paraId="70A9AA2E" w14:textId="77777777" w:rsidR="00264ABA" w:rsidRDefault="00264ABA" w:rsidP="009865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A5690D"/>
    <w:multiLevelType w:val="hybridMultilevel"/>
    <w:tmpl w:val="BC14DB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74C4B47"/>
    <w:multiLevelType w:val="hybridMultilevel"/>
    <w:tmpl w:val="ED12665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BFA5E5F"/>
    <w:multiLevelType w:val="hybridMultilevel"/>
    <w:tmpl w:val="76004A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8DD43C7"/>
    <w:multiLevelType w:val="hybridMultilevel"/>
    <w:tmpl w:val="CECAD3C0"/>
    <w:lvl w:ilvl="0" w:tplc="12F001BE">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E071D53"/>
    <w:multiLevelType w:val="hybridMultilevel"/>
    <w:tmpl w:val="3F88BA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8DC2D7B"/>
    <w:multiLevelType w:val="hybridMultilevel"/>
    <w:tmpl w:val="D62C0A6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620058BB"/>
    <w:multiLevelType w:val="hybridMultilevel"/>
    <w:tmpl w:val="AE3841C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6A836D1F"/>
    <w:multiLevelType w:val="hybridMultilevel"/>
    <w:tmpl w:val="1CE00A2C"/>
    <w:lvl w:ilvl="0" w:tplc="63DC501E">
      <w:start w:val="1"/>
      <w:numFmt w:val="decimal"/>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7241062B"/>
    <w:multiLevelType w:val="hybridMultilevel"/>
    <w:tmpl w:val="E5EE9A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7359604F"/>
    <w:multiLevelType w:val="hybridMultilevel"/>
    <w:tmpl w:val="EA207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8053C9"/>
    <w:multiLevelType w:val="hybridMultilevel"/>
    <w:tmpl w:val="61B4AF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8"/>
  </w:num>
  <w:num w:numId="3">
    <w:abstractNumId w:val="5"/>
  </w:num>
  <w:num w:numId="4">
    <w:abstractNumId w:val="2"/>
  </w:num>
  <w:num w:numId="5">
    <w:abstractNumId w:val="1"/>
  </w:num>
  <w:num w:numId="6">
    <w:abstractNumId w:val="6"/>
  </w:num>
  <w:num w:numId="7">
    <w:abstractNumId w:val="9"/>
  </w:num>
  <w:num w:numId="8">
    <w:abstractNumId w:val="0"/>
  </w:num>
  <w:num w:numId="9">
    <w:abstractNumId w:val="4"/>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IzNzUwMTAwNzK0MDRR0lEKTi0uzszPAykwrAUA+FczsCwAAAA="/>
  </w:docVars>
  <w:rsids>
    <w:rsidRoot w:val="00E3528F"/>
    <w:rsid w:val="00011353"/>
    <w:rsid w:val="00013642"/>
    <w:rsid w:val="00023DDF"/>
    <w:rsid w:val="000262C5"/>
    <w:rsid w:val="00056BB6"/>
    <w:rsid w:val="00065CEA"/>
    <w:rsid w:val="00075A48"/>
    <w:rsid w:val="0008301D"/>
    <w:rsid w:val="00083117"/>
    <w:rsid w:val="000857FF"/>
    <w:rsid w:val="00091D12"/>
    <w:rsid w:val="00092C40"/>
    <w:rsid w:val="000A3540"/>
    <w:rsid w:val="000A6B7A"/>
    <w:rsid w:val="000D0CA0"/>
    <w:rsid w:val="000E3208"/>
    <w:rsid w:val="000F5070"/>
    <w:rsid w:val="001428D1"/>
    <w:rsid w:val="001450E5"/>
    <w:rsid w:val="00146108"/>
    <w:rsid w:val="00146EF8"/>
    <w:rsid w:val="0015168E"/>
    <w:rsid w:val="00151D89"/>
    <w:rsid w:val="001958CE"/>
    <w:rsid w:val="001C1028"/>
    <w:rsid w:val="001C7CB2"/>
    <w:rsid w:val="001E1CF4"/>
    <w:rsid w:val="001E23C4"/>
    <w:rsid w:val="001E607D"/>
    <w:rsid w:val="001E69DA"/>
    <w:rsid w:val="001F60B8"/>
    <w:rsid w:val="002011A8"/>
    <w:rsid w:val="0021318A"/>
    <w:rsid w:val="00213C12"/>
    <w:rsid w:val="002144CC"/>
    <w:rsid w:val="002166ED"/>
    <w:rsid w:val="00222406"/>
    <w:rsid w:val="002364F4"/>
    <w:rsid w:val="00243F09"/>
    <w:rsid w:val="00255204"/>
    <w:rsid w:val="00263FEF"/>
    <w:rsid w:val="00264ABA"/>
    <w:rsid w:val="0027607D"/>
    <w:rsid w:val="0028145A"/>
    <w:rsid w:val="0028787D"/>
    <w:rsid w:val="002921B7"/>
    <w:rsid w:val="002B3D37"/>
    <w:rsid w:val="002B6F31"/>
    <w:rsid w:val="002C2EC8"/>
    <w:rsid w:val="002C7344"/>
    <w:rsid w:val="002E11FB"/>
    <w:rsid w:val="00303608"/>
    <w:rsid w:val="00312301"/>
    <w:rsid w:val="003266B8"/>
    <w:rsid w:val="00335005"/>
    <w:rsid w:val="0034333C"/>
    <w:rsid w:val="0036431F"/>
    <w:rsid w:val="00364768"/>
    <w:rsid w:val="00364BB0"/>
    <w:rsid w:val="00374895"/>
    <w:rsid w:val="0037541B"/>
    <w:rsid w:val="00384BE2"/>
    <w:rsid w:val="0039671A"/>
    <w:rsid w:val="003B0AE7"/>
    <w:rsid w:val="003B27B5"/>
    <w:rsid w:val="003D102B"/>
    <w:rsid w:val="003D18AF"/>
    <w:rsid w:val="003E0870"/>
    <w:rsid w:val="003F4A8D"/>
    <w:rsid w:val="00400CE8"/>
    <w:rsid w:val="00406EBB"/>
    <w:rsid w:val="00411334"/>
    <w:rsid w:val="004272D5"/>
    <w:rsid w:val="00433546"/>
    <w:rsid w:val="0044014D"/>
    <w:rsid w:val="00441922"/>
    <w:rsid w:val="00442487"/>
    <w:rsid w:val="00445141"/>
    <w:rsid w:val="00454A67"/>
    <w:rsid w:val="004565B7"/>
    <w:rsid w:val="0046659E"/>
    <w:rsid w:val="004701FF"/>
    <w:rsid w:val="00475D08"/>
    <w:rsid w:val="00496C41"/>
    <w:rsid w:val="00496DA1"/>
    <w:rsid w:val="004975C7"/>
    <w:rsid w:val="004F381D"/>
    <w:rsid w:val="005125FD"/>
    <w:rsid w:val="005140FC"/>
    <w:rsid w:val="00527F12"/>
    <w:rsid w:val="005375F1"/>
    <w:rsid w:val="00545809"/>
    <w:rsid w:val="005551C0"/>
    <w:rsid w:val="00573F8E"/>
    <w:rsid w:val="00576960"/>
    <w:rsid w:val="00581935"/>
    <w:rsid w:val="00586920"/>
    <w:rsid w:val="0059635A"/>
    <w:rsid w:val="005A1E31"/>
    <w:rsid w:val="005B711D"/>
    <w:rsid w:val="005C4471"/>
    <w:rsid w:val="005C4658"/>
    <w:rsid w:val="005C613E"/>
    <w:rsid w:val="005D11E2"/>
    <w:rsid w:val="005E52E8"/>
    <w:rsid w:val="005F21A0"/>
    <w:rsid w:val="005F5209"/>
    <w:rsid w:val="006074F0"/>
    <w:rsid w:val="00607E61"/>
    <w:rsid w:val="00615A3E"/>
    <w:rsid w:val="006339B7"/>
    <w:rsid w:val="00636B0D"/>
    <w:rsid w:val="0064009A"/>
    <w:rsid w:val="00643F7C"/>
    <w:rsid w:val="006447B8"/>
    <w:rsid w:val="00653C63"/>
    <w:rsid w:val="00686B67"/>
    <w:rsid w:val="006A143E"/>
    <w:rsid w:val="006A39BF"/>
    <w:rsid w:val="006B121D"/>
    <w:rsid w:val="006B40B6"/>
    <w:rsid w:val="006B5827"/>
    <w:rsid w:val="006C09C0"/>
    <w:rsid w:val="006C5650"/>
    <w:rsid w:val="006C7F89"/>
    <w:rsid w:val="006D0410"/>
    <w:rsid w:val="006E047B"/>
    <w:rsid w:val="006E4E05"/>
    <w:rsid w:val="00702BE7"/>
    <w:rsid w:val="007045C6"/>
    <w:rsid w:val="00713CC7"/>
    <w:rsid w:val="007252C1"/>
    <w:rsid w:val="0073074F"/>
    <w:rsid w:val="00732B0A"/>
    <w:rsid w:val="0073796C"/>
    <w:rsid w:val="0074066A"/>
    <w:rsid w:val="00741DA6"/>
    <w:rsid w:val="007563EB"/>
    <w:rsid w:val="00757A8F"/>
    <w:rsid w:val="00777657"/>
    <w:rsid w:val="00781D50"/>
    <w:rsid w:val="007976B8"/>
    <w:rsid w:val="007A2952"/>
    <w:rsid w:val="007A6BF0"/>
    <w:rsid w:val="007B107D"/>
    <w:rsid w:val="007C4D08"/>
    <w:rsid w:val="007C797C"/>
    <w:rsid w:val="007D4514"/>
    <w:rsid w:val="007D5C30"/>
    <w:rsid w:val="007D6D21"/>
    <w:rsid w:val="007D7789"/>
    <w:rsid w:val="007E30D5"/>
    <w:rsid w:val="007F7964"/>
    <w:rsid w:val="00800A0C"/>
    <w:rsid w:val="00815B83"/>
    <w:rsid w:val="00816A1A"/>
    <w:rsid w:val="00817B4E"/>
    <w:rsid w:val="008205FC"/>
    <w:rsid w:val="00831BEB"/>
    <w:rsid w:val="00843732"/>
    <w:rsid w:val="00860FA4"/>
    <w:rsid w:val="0087645C"/>
    <w:rsid w:val="0088527B"/>
    <w:rsid w:val="00890D53"/>
    <w:rsid w:val="00890E14"/>
    <w:rsid w:val="008A3C4B"/>
    <w:rsid w:val="008B097F"/>
    <w:rsid w:val="008B72BC"/>
    <w:rsid w:val="008C5AAB"/>
    <w:rsid w:val="008D2DAA"/>
    <w:rsid w:val="008E463E"/>
    <w:rsid w:val="008E5064"/>
    <w:rsid w:val="008F032F"/>
    <w:rsid w:val="0090500E"/>
    <w:rsid w:val="0091261E"/>
    <w:rsid w:val="0091502E"/>
    <w:rsid w:val="009255A0"/>
    <w:rsid w:val="0094015D"/>
    <w:rsid w:val="00940881"/>
    <w:rsid w:val="00942851"/>
    <w:rsid w:val="00942B45"/>
    <w:rsid w:val="00943CDC"/>
    <w:rsid w:val="00985810"/>
    <w:rsid w:val="009865E2"/>
    <w:rsid w:val="009A35A1"/>
    <w:rsid w:val="009C564A"/>
    <w:rsid w:val="009E4BE3"/>
    <w:rsid w:val="00A107DB"/>
    <w:rsid w:val="00A1436D"/>
    <w:rsid w:val="00A16A46"/>
    <w:rsid w:val="00A21736"/>
    <w:rsid w:val="00A3707B"/>
    <w:rsid w:val="00A54484"/>
    <w:rsid w:val="00A73A06"/>
    <w:rsid w:val="00AA0E37"/>
    <w:rsid w:val="00AA418B"/>
    <w:rsid w:val="00AC0413"/>
    <w:rsid w:val="00AF0367"/>
    <w:rsid w:val="00AF2A4D"/>
    <w:rsid w:val="00B05097"/>
    <w:rsid w:val="00B058AF"/>
    <w:rsid w:val="00B07107"/>
    <w:rsid w:val="00B25C4B"/>
    <w:rsid w:val="00B410D6"/>
    <w:rsid w:val="00B530DA"/>
    <w:rsid w:val="00B570C9"/>
    <w:rsid w:val="00B62925"/>
    <w:rsid w:val="00B92459"/>
    <w:rsid w:val="00BA3821"/>
    <w:rsid w:val="00BD539F"/>
    <w:rsid w:val="00BD54F8"/>
    <w:rsid w:val="00C013EF"/>
    <w:rsid w:val="00C042E0"/>
    <w:rsid w:val="00C063B7"/>
    <w:rsid w:val="00C235E6"/>
    <w:rsid w:val="00C36F33"/>
    <w:rsid w:val="00C41E3A"/>
    <w:rsid w:val="00C669D9"/>
    <w:rsid w:val="00C72A94"/>
    <w:rsid w:val="00C851F1"/>
    <w:rsid w:val="00C85F55"/>
    <w:rsid w:val="00C9050B"/>
    <w:rsid w:val="00C92C71"/>
    <w:rsid w:val="00C95B44"/>
    <w:rsid w:val="00CA3DA3"/>
    <w:rsid w:val="00CB65A2"/>
    <w:rsid w:val="00CC0B76"/>
    <w:rsid w:val="00CC3F80"/>
    <w:rsid w:val="00CD370A"/>
    <w:rsid w:val="00CE2608"/>
    <w:rsid w:val="00CF4B18"/>
    <w:rsid w:val="00D0144D"/>
    <w:rsid w:val="00D10B23"/>
    <w:rsid w:val="00D166A8"/>
    <w:rsid w:val="00D1696D"/>
    <w:rsid w:val="00D20DAF"/>
    <w:rsid w:val="00D22363"/>
    <w:rsid w:val="00D32973"/>
    <w:rsid w:val="00D32AC5"/>
    <w:rsid w:val="00D4527E"/>
    <w:rsid w:val="00D66389"/>
    <w:rsid w:val="00D73B09"/>
    <w:rsid w:val="00D73F74"/>
    <w:rsid w:val="00D74E5B"/>
    <w:rsid w:val="00D75334"/>
    <w:rsid w:val="00D858A3"/>
    <w:rsid w:val="00D9442C"/>
    <w:rsid w:val="00D96254"/>
    <w:rsid w:val="00D96658"/>
    <w:rsid w:val="00D96B1F"/>
    <w:rsid w:val="00DA0D1A"/>
    <w:rsid w:val="00DB15EE"/>
    <w:rsid w:val="00DB728F"/>
    <w:rsid w:val="00DC19C8"/>
    <w:rsid w:val="00DC1CAC"/>
    <w:rsid w:val="00DC5B14"/>
    <w:rsid w:val="00DC717A"/>
    <w:rsid w:val="00DE2A4A"/>
    <w:rsid w:val="00DE3B7E"/>
    <w:rsid w:val="00DE6E30"/>
    <w:rsid w:val="00DF11A7"/>
    <w:rsid w:val="00DF754E"/>
    <w:rsid w:val="00E161CD"/>
    <w:rsid w:val="00E200DF"/>
    <w:rsid w:val="00E22426"/>
    <w:rsid w:val="00E27AB4"/>
    <w:rsid w:val="00E3528F"/>
    <w:rsid w:val="00E4066A"/>
    <w:rsid w:val="00E519FA"/>
    <w:rsid w:val="00E55A67"/>
    <w:rsid w:val="00E67596"/>
    <w:rsid w:val="00EB0814"/>
    <w:rsid w:val="00ED077A"/>
    <w:rsid w:val="00F02587"/>
    <w:rsid w:val="00F1210B"/>
    <w:rsid w:val="00F309F8"/>
    <w:rsid w:val="00F36C0D"/>
    <w:rsid w:val="00F36E1D"/>
    <w:rsid w:val="00F70120"/>
    <w:rsid w:val="00F843C4"/>
    <w:rsid w:val="00F8471B"/>
    <w:rsid w:val="00F91AAD"/>
    <w:rsid w:val="00F962CC"/>
    <w:rsid w:val="00FA09EC"/>
    <w:rsid w:val="00FA6C88"/>
    <w:rsid w:val="00FC2D7D"/>
    <w:rsid w:val="00FD0F34"/>
    <w:rsid w:val="00FE3F30"/>
    <w:rsid w:val="00FF42A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7693B"/>
  <w15:docId w15:val="{0EC770FE-BA22-3543-860C-C467316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47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5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65E2"/>
  </w:style>
  <w:style w:type="paragraph" w:styleId="Footer">
    <w:name w:val="footer"/>
    <w:basedOn w:val="Normal"/>
    <w:link w:val="FooterChar"/>
    <w:uiPriority w:val="99"/>
    <w:unhideWhenUsed/>
    <w:rsid w:val="009865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65E2"/>
  </w:style>
  <w:style w:type="character" w:styleId="Hyperlink">
    <w:name w:val="Hyperlink"/>
    <w:basedOn w:val="DefaultParagraphFont"/>
    <w:uiPriority w:val="99"/>
    <w:unhideWhenUsed/>
    <w:rsid w:val="0091502E"/>
    <w:rPr>
      <w:color w:val="0000FF" w:themeColor="hyperlink"/>
      <w:u w:val="single"/>
    </w:rPr>
  </w:style>
  <w:style w:type="paragraph" w:styleId="ListParagraph">
    <w:name w:val="List Paragraph"/>
    <w:basedOn w:val="Normal"/>
    <w:uiPriority w:val="34"/>
    <w:qFormat/>
    <w:rsid w:val="0090500E"/>
    <w:pPr>
      <w:ind w:left="720"/>
      <w:contextualSpacing/>
    </w:pPr>
  </w:style>
  <w:style w:type="paragraph" w:styleId="NoSpacing">
    <w:name w:val="No Spacing"/>
    <w:uiPriority w:val="1"/>
    <w:qFormat/>
    <w:rsid w:val="0090500E"/>
    <w:pPr>
      <w:spacing w:after="0" w:line="240" w:lineRule="auto"/>
    </w:pPr>
  </w:style>
  <w:style w:type="character" w:styleId="CommentReference">
    <w:name w:val="annotation reference"/>
    <w:basedOn w:val="DefaultParagraphFont"/>
    <w:uiPriority w:val="99"/>
    <w:semiHidden/>
    <w:unhideWhenUsed/>
    <w:rsid w:val="00243F09"/>
    <w:rPr>
      <w:sz w:val="16"/>
      <w:szCs w:val="16"/>
    </w:rPr>
  </w:style>
  <w:style w:type="paragraph" w:styleId="CommentText">
    <w:name w:val="annotation text"/>
    <w:basedOn w:val="Normal"/>
    <w:link w:val="CommentTextChar"/>
    <w:uiPriority w:val="99"/>
    <w:semiHidden/>
    <w:unhideWhenUsed/>
    <w:rsid w:val="00243F09"/>
    <w:pPr>
      <w:spacing w:line="240" w:lineRule="auto"/>
    </w:pPr>
    <w:rPr>
      <w:sz w:val="20"/>
      <w:szCs w:val="20"/>
    </w:rPr>
  </w:style>
  <w:style w:type="character" w:customStyle="1" w:styleId="CommentTextChar">
    <w:name w:val="Comment Text Char"/>
    <w:basedOn w:val="DefaultParagraphFont"/>
    <w:link w:val="CommentText"/>
    <w:uiPriority w:val="99"/>
    <w:semiHidden/>
    <w:rsid w:val="00243F09"/>
    <w:rPr>
      <w:sz w:val="20"/>
      <w:szCs w:val="20"/>
    </w:rPr>
  </w:style>
  <w:style w:type="paragraph" w:styleId="CommentSubject">
    <w:name w:val="annotation subject"/>
    <w:basedOn w:val="CommentText"/>
    <w:next w:val="CommentText"/>
    <w:link w:val="CommentSubjectChar"/>
    <w:uiPriority w:val="99"/>
    <w:semiHidden/>
    <w:unhideWhenUsed/>
    <w:rsid w:val="00243F09"/>
    <w:rPr>
      <w:b/>
      <w:bCs/>
    </w:rPr>
  </w:style>
  <w:style w:type="character" w:customStyle="1" w:styleId="CommentSubjectChar">
    <w:name w:val="Comment Subject Char"/>
    <w:basedOn w:val="CommentTextChar"/>
    <w:link w:val="CommentSubject"/>
    <w:uiPriority w:val="99"/>
    <w:semiHidden/>
    <w:rsid w:val="00243F09"/>
    <w:rPr>
      <w:b/>
      <w:bCs/>
      <w:sz w:val="20"/>
      <w:szCs w:val="20"/>
    </w:rPr>
  </w:style>
  <w:style w:type="paragraph" w:styleId="BalloonText">
    <w:name w:val="Balloon Text"/>
    <w:basedOn w:val="Normal"/>
    <w:link w:val="BalloonTextChar"/>
    <w:uiPriority w:val="99"/>
    <w:semiHidden/>
    <w:unhideWhenUsed/>
    <w:rsid w:val="00243F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3F09"/>
    <w:rPr>
      <w:rFonts w:ascii="Tahoma" w:hAnsi="Tahoma" w:cs="Tahoma"/>
      <w:sz w:val="16"/>
      <w:szCs w:val="16"/>
    </w:rPr>
  </w:style>
  <w:style w:type="character" w:customStyle="1" w:styleId="UnresolvedMention1">
    <w:name w:val="Unresolved Mention1"/>
    <w:basedOn w:val="DefaultParagraphFont"/>
    <w:uiPriority w:val="99"/>
    <w:semiHidden/>
    <w:unhideWhenUsed/>
    <w:rsid w:val="00615A3E"/>
    <w:rPr>
      <w:color w:val="605E5C"/>
      <w:shd w:val="clear" w:color="auto" w:fill="E1DFDD"/>
    </w:rPr>
  </w:style>
  <w:style w:type="paragraph" w:styleId="Revision">
    <w:name w:val="Revision"/>
    <w:hidden/>
    <w:uiPriority w:val="99"/>
    <w:semiHidden/>
    <w:rsid w:val="005F21A0"/>
    <w:pPr>
      <w:spacing w:after="0" w:line="240" w:lineRule="auto"/>
    </w:pPr>
  </w:style>
  <w:style w:type="character" w:styleId="UnresolvedMention">
    <w:name w:val="Unresolved Mention"/>
    <w:basedOn w:val="DefaultParagraphFont"/>
    <w:uiPriority w:val="99"/>
    <w:semiHidden/>
    <w:unhideWhenUsed/>
    <w:rsid w:val="00151D89"/>
    <w:rPr>
      <w:color w:val="605E5C"/>
      <w:shd w:val="clear" w:color="auto" w:fill="E1DFDD"/>
    </w:rPr>
  </w:style>
  <w:style w:type="character" w:customStyle="1" w:styleId="ref-journal">
    <w:name w:val="ref-journal"/>
    <w:basedOn w:val="DefaultParagraphFont"/>
    <w:rsid w:val="00151D89"/>
  </w:style>
  <w:style w:type="character" w:customStyle="1" w:styleId="ref-vol">
    <w:name w:val="ref-vol"/>
    <w:basedOn w:val="DefaultParagraphFont"/>
    <w:rsid w:val="00151D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792124">
      <w:bodyDiv w:val="1"/>
      <w:marLeft w:val="0"/>
      <w:marRight w:val="0"/>
      <w:marTop w:val="0"/>
      <w:marBottom w:val="0"/>
      <w:divBdr>
        <w:top w:val="none" w:sz="0" w:space="0" w:color="auto"/>
        <w:left w:val="none" w:sz="0" w:space="0" w:color="auto"/>
        <w:bottom w:val="none" w:sz="0" w:space="0" w:color="auto"/>
        <w:right w:val="none" w:sz="0" w:space="0" w:color="auto"/>
      </w:divBdr>
    </w:div>
    <w:div w:id="167520497">
      <w:bodyDiv w:val="1"/>
      <w:marLeft w:val="0"/>
      <w:marRight w:val="0"/>
      <w:marTop w:val="0"/>
      <w:marBottom w:val="0"/>
      <w:divBdr>
        <w:top w:val="none" w:sz="0" w:space="0" w:color="auto"/>
        <w:left w:val="none" w:sz="0" w:space="0" w:color="auto"/>
        <w:bottom w:val="none" w:sz="0" w:space="0" w:color="auto"/>
        <w:right w:val="none" w:sz="0" w:space="0" w:color="auto"/>
      </w:divBdr>
    </w:div>
    <w:div w:id="740375046">
      <w:bodyDiv w:val="1"/>
      <w:marLeft w:val="0"/>
      <w:marRight w:val="0"/>
      <w:marTop w:val="0"/>
      <w:marBottom w:val="0"/>
      <w:divBdr>
        <w:top w:val="none" w:sz="0" w:space="0" w:color="auto"/>
        <w:left w:val="none" w:sz="0" w:space="0" w:color="auto"/>
        <w:bottom w:val="none" w:sz="0" w:space="0" w:color="auto"/>
        <w:right w:val="none" w:sz="0" w:space="0" w:color="auto"/>
      </w:divBdr>
      <w:divsChild>
        <w:div w:id="4981132">
          <w:marLeft w:val="0"/>
          <w:marRight w:val="0"/>
          <w:marTop w:val="0"/>
          <w:marBottom w:val="0"/>
          <w:divBdr>
            <w:top w:val="none" w:sz="0" w:space="0" w:color="auto"/>
            <w:left w:val="none" w:sz="0" w:space="0" w:color="auto"/>
            <w:bottom w:val="none" w:sz="0" w:space="0" w:color="auto"/>
            <w:right w:val="none" w:sz="0" w:space="0" w:color="auto"/>
          </w:divBdr>
        </w:div>
        <w:div w:id="1330478242">
          <w:marLeft w:val="0"/>
          <w:marRight w:val="0"/>
          <w:marTop w:val="0"/>
          <w:marBottom w:val="0"/>
          <w:divBdr>
            <w:top w:val="none" w:sz="0" w:space="0" w:color="auto"/>
            <w:left w:val="none" w:sz="0" w:space="0" w:color="auto"/>
            <w:bottom w:val="none" w:sz="0" w:space="0" w:color="auto"/>
            <w:right w:val="none" w:sz="0" w:space="0" w:color="auto"/>
          </w:divBdr>
        </w:div>
        <w:div w:id="1889023861">
          <w:marLeft w:val="0"/>
          <w:marRight w:val="0"/>
          <w:marTop w:val="0"/>
          <w:marBottom w:val="0"/>
          <w:divBdr>
            <w:top w:val="none" w:sz="0" w:space="0" w:color="auto"/>
            <w:left w:val="none" w:sz="0" w:space="0" w:color="auto"/>
            <w:bottom w:val="none" w:sz="0" w:space="0" w:color="auto"/>
            <w:right w:val="none" w:sz="0" w:space="0" w:color="auto"/>
          </w:divBdr>
        </w:div>
      </w:divsChild>
    </w:div>
    <w:div w:id="938759807">
      <w:bodyDiv w:val="1"/>
      <w:marLeft w:val="0"/>
      <w:marRight w:val="0"/>
      <w:marTop w:val="0"/>
      <w:marBottom w:val="0"/>
      <w:divBdr>
        <w:top w:val="none" w:sz="0" w:space="0" w:color="auto"/>
        <w:left w:val="none" w:sz="0" w:space="0" w:color="auto"/>
        <w:bottom w:val="none" w:sz="0" w:space="0" w:color="auto"/>
        <w:right w:val="none" w:sz="0" w:space="0" w:color="auto"/>
      </w:divBdr>
    </w:div>
    <w:div w:id="1035736959">
      <w:bodyDiv w:val="1"/>
      <w:marLeft w:val="0"/>
      <w:marRight w:val="0"/>
      <w:marTop w:val="0"/>
      <w:marBottom w:val="0"/>
      <w:divBdr>
        <w:top w:val="none" w:sz="0" w:space="0" w:color="auto"/>
        <w:left w:val="none" w:sz="0" w:space="0" w:color="auto"/>
        <w:bottom w:val="none" w:sz="0" w:space="0" w:color="auto"/>
        <w:right w:val="none" w:sz="0" w:space="0" w:color="auto"/>
      </w:divBdr>
    </w:div>
    <w:div w:id="1309021113">
      <w:bodyDiv w:val="1"/>
      <w:marLeft w:val="0"/>
      <w:marRight w:val="0"/>
      <w:marTop w:val="0"/>
      <w:marBottom w:val="0"/>
      <w:divBdr>
        <w:top w:val="none" w:sz="0" w:space="0" w:color="auto"/>
        <w:left w:val="none" w:sz="0" w:space="0" w:color="auto"/>
        <w:bottom w:val="none" w:sz="0" w:space="0" w:color="auto"/>
        <w:right w:val="none" w:sz="0" w:space="0" w:color="auto"/>
      </w:divBdr>
    </w:div>
    <w:div w:id="1550217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rch.agr@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704</Words>
  <Characters>4019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Pallavi Pimple</dc:creator>
  <cp:lastModifiedBy>archana khan</cp:lastModifiedBy>
  <cp:revision>3</cp:revision>
  <dcterms:created xsi:type="dcterms:W3CDTF">2020-11-07T05:44:00Z</dcterms:created>
  <dcterms:modified xsi:type="dcterms:W3CDTF">2020-11-07T06:05:00Z</dcterms:modified>
</cp:coreProperties>
</file>