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B305D" w14:textId="7502C57C" w:rsidR="00377C75" w:rsidRPr="007E47A8" w:rsidRDefault="00C30FF8" w:rsidP="007E47A8">
      <w:pPr>
        <w:spacing w:line="480" w:lineRule="auto"/>
        <w:rPr>
          <w:rFonts w:ascii="Times New Roman" w:hAnsi="Times New Roman" w:cs="Times New Roman"/>
          <w:b/>
          <w:bCs/>
          <w:sz w:val="24"/>
          <w:szCs w:val="24"/>
        </w:rPr>
      </w:pPr>
      <w:r w:rsidRPr="007E47A8">
        <w:rPr>
          <w:rFonts w:ascii="Times New Roman" w:hAnsi="Times New Roman" w:cs="Times New Roman"/>
          <w:b/>
          <w:bCs/>
          <w:sz w:val="24"/>
          <w:szCs w:val="24"/>
        </w:rPr>
        <w:t>Supplementary materials</w:t>
      </w:r>
      <w:r w:rsidR="005C12BC" w:rsidRPr="007E47A8">
        <w:rPr>
          <w:rFonts w:ascii="Times New Roman" w:hAnsi="Times New Roman" w:cs="Times New Roman"/>
          <w:b/>
          <w:bCs/>
          <w:sz w:val="24"/>
          <w:szCs w:val="24"/>
        </w:rPr>
        <w:t xml:space="preserve"> for: </w:t>
      </w:r>
      <w:r w:rsidR="00377C75" w:rsidRPr="007E47A8">
        <w:rPr>
          <w:rFonts w:ascii="Times New Roman" w:hAnsi="Times New Roman" w:cs="Times New Roman"/>
          <w:b/>
          <w:bCs/>
          <w:sz w:val="24"/>
          <w:szCs w:val="24"/>
        </w:rPr>
        <w:t>Escalating marine heatwaves drive taxonomic and functional</w:t>
      </w:r>
      <w:r w:rsidR="00E1050A">
        <w:rPr>
          <w:rFonts w:ascii="Times New Roman" w:hAnsi="Times New Roman" w:cs="Times New Roman"/>
          <w:b/>
          <w:bCs/>
          <w:sz w:val="24"/>
          <w:szCs w:val="24"/>
        </w:rPr>
        <w:t xml:space="preserve"> </w:t>
      </w:r>
      <w:r w:rsidR="00377C75" w:rsidRPr="007E47A8">
        <w:rPr>
          <w:rFonts w:ascii="Times New Roman" w:hAnsi="Times New Roman" w:cs="Times New Roman"/>
          <w:b/>
          <w:bCs/>
          <w:sz w:val="24"/>
          <w:szCs w:val="24"/>
        </w:rPr>
        <w:t>trait loss in coral communities on the world’s warmest coral reefs</w:t>
      </w:r>
    </w:p>
    <w:p w14:paraId="47C2D476" w14:textId="77777777" w:rsidR="00C30FF8" w:rsidRPr="007E47A8" w:rsidRDefault="00C30FF8" w:rsidP="007E47A8">
      <w:pPr>
        <w:spacing w:line="480" w:lineRule="auto"/>
        <w:jc w:val="both"/>
        <w:rPr>
          <w:rFonts w:ascii="Times New Roman" w:hAnsi="Times New Roman" w:cs="Times New Roman"/>
          <w:sz w:val="24"/>
          <w:szCs w:val="24"/>
        </w:rPr>
      </w:pPr>
      <w:r w:rsidRPr="007E47A8">
        <w:rPr>
          <w:rFonts w:ascii="Times New Roman" w:hAnsi="Times New Roman" w:cs="Times New Roman"/>
          <w:sz w:val="24"/>
          <w:szCs w:val="24"/>
        </w:rPr>
        <w:t>Supplementary tables:</w:t>
      </w:r>
    </w:p>
    <w:p w14:paraId="185D963A" w14:textId="63DF7A99" w:rsidR="00C30FF8" w:rsidRPr="007E47A8" w:rsidRDefault="00C30FF8" w:rsidP="007E47A8">
      <w:pPr>
        <w:spacing w:line="480" w:lineRule="auto"/>
        <w:jc w:val="both"/>
        <w:rPr>
          <w:rFonts w:ascii="Times New Roman" w:hAnsi="Times New Roman" w:cs="Times New Roman"/>
          <w:b/>
          <w:bCs/>
          <w:sz w:val="24"/>
          <w:szCs w:val="24"/>
        </w:rPr>
      </w:pPr>
      <w:r w:rsidRPr="007E47A8">
        <w:rPr>
          <w:rFonts w:ascii="Times New Roman" w:hAnsi="Times New Roman" w:cs="Times New Roman"/>
          <w:sz w:val="24"/>
          <w:szCs w:val="24"/>
        </w:rPr>
        <w:t>Table S1: Coral Community monitoring history in the southern Gulf. For each year, regions and sites surveyed are listed along with site-specific latitude and longitude. Coral genera percent cover data was</w:t>
      </w:r>
      <w:r w:rsidR="004258C3" w:rsidRPr="007E47A8">
        <w:rPr>
          <w:rFonts w:ascii="Times New Roman" w:hAnsi="Times New Roman" w:cs="Times New Roman"/>
          <w:sz w:val="24"/>
          <w:szCs w:val="24"/>
        </w:rPr>
        <w:t xml:space="preserve"> generated for each quadrat </w:t>
      </w:r>
      <w:r w:rsidR="003873C0" w:rsidRPr="007E47A8">
        <w:rPr>
          <w:rFonts w:ascii="Times New Roman" w:hAnsi="Times New Roman" w:cs="Times New Roman"/>
          <w:sz w:val="24"/>
          <w:szCs w:val="24"/>
        </w:rPr>
        <w:t>using</w:t>
      </w:r>
      <w:r w:rsidR="004E492C" w:rsidRPr="007E47A8">
        <w:rPr>
          <w:rFonts w:ascii="Times New Roman" w:hAnsi="Times New Roman" w:cs="Times New Roman"/>
          <w:sz w:val="24"/>
          <w:szCs w:val="24"/>
        </w:rPr>
        <w:t xml:space="preserve"> benthic image analysis software</w:t>
      </w:r>
      <w:r w:rsidR="003873C0" w:rsidRPr="007E47A8">
        <w:rPr>
          <w:rFonts w:ascii="Times New Roman" w:hAnsi="Times New Roman" w:cs="Times New Roman"/>
          <w:sz w:val="24"/>
          <w:szCs w:val="24"/>
        </w:rPr>
        <w:t xml:space="preserve"> </w:t>
      </w:r>
      <w:r w:rsidR="004E492C" w:rsidRPr="007E47A8">
        <w:rPr>
          <w:rFonts w:ascii="Times New Roman" w:hAnsi="Times New Roman" w:cs="Times New Roman"/>
          <w:sz w:val="24"/>
          <w:szCs w:val="24"/>
        </w:rPr>
        <w:t xml:space="preserve">(i.e., </w:t>
      </w:r>
      <w:proofErr w:type="spellStart"/>
      <w:r w:rsidR="00B022D4" w:rsidRPr="007E47A8">
        <w:rPr>
          <w:rFonts w:ascii="Times New Roman" w:hAnsi="Times New Roman" w:cs="Times New Roman"/>
          <w:sz w:val="24"/>
          <w:szCs w:val="24"/>
        </w:rPr>
        <w:t>CoralNet</w:t>
      </w:r>
      <w:proofErr w:type="spellEnd"/>
      <w:r w:rsidR="004E492C" w:rsidRPr="007E47A8">
        <w:rPr>
          <w:rFonts w:ascii="Times New Roman" w:hAnsi="Times New Roman" w:cs="Times New Roman"/>
          <w:sz w:val="24"/>
          <w:szCs w:val="24"/>
        </w:rPr>
        <w:t xml:space="preserve"> </w:t>
      </w:r>
      <w:r w:rsidR="004E492C" w:rsidRPr="007E47A8">
        <w:rPr>
          <w:rFonts w:ascii="Times New Roman" w:hAnsi="Times New Roman" w:cs="Times New Roman"/>
          <w:sz w:val="24"/>
          <w:szCs w:val="24"/>
        </w:rPr>
        <w:fldChar w:fldCharType="begin"/>
      </w:r>
      <w:r w:rsidR="004E492C" w:rsidRPr="007E47A8">
        <w:rPr>
          <w:rFonts w:ascii="Times New Roman" w:hAnsi="Times New Roman" w:cs="Times New Roman"/>
          <w:sz w:val="24"/>
          <w:szCs w:val="24"/>
        </w:rPr>
        <w:instrText xml:space="preserve"> ADDIN EN.CITE &lt;EndNote&gt;&lt;Cite&gt;&lt;Author&gt;Beijbom&lt;/Author&gt;&lt;Year&gt;2015&lt;/Year&gt;&lt;RecNum&gt;79&lt;/RecNum&gt;&lt;DisplayText&gt;(Beijbom&lt;style face="italic"&gt; et al.&lt;/style&gt; 2015)&lt;/DisplayText&gt;&lt;record&gt;&lt;rec-number&gt;79&lt;/rec-number&gt;&lt;foreign-keys&gt;&lt;key app="EN" db-id="sv0pavfa8t2aw9es9zqxdtveerddeetd02t5" timestamp="1780605811"&gt;79&lt;/key&gt;&lt;/foreign-keys&gt;&lt;ref-type name="Journal Article"&gt;17&lt;/ref-type&gt;&lt;contributors&gt;&lt;authors&gt;&lt;author&gt;Beijbom, Oscar&lt;/author&gt;&lt;author&gt;Edmunds, Peter J&lt;/author&gt;&lt;author&gt;Roelfsema, Chris&lt;/author&gt;&lt;author&gt;Smith, Jennifer&lt;/author&gt;&lt;author&gt;Kline, David I&lt;/author&gt;&lt;author&gt;Neal, Benjamin P&lt;/author&gt;&lt;author&gt;Dunlap, Matthew J&lt;/author&gt;&lt;author&gt;Moriarty, Vincent&lt;/author&gt;&lt;author&gt;Fan, Tung-Yung&lt;/author&gt;&lt;author&gt;Tan, Chih-Jui&lt;/author&gt;&lt;/authors&gt;&lt;/contributors&gt;&lt;titles&gt;&lt;title&gt;Towards automated annotation of benthic survey images: Variability of human experts and operational modes of automation&lt;/title&gt;&lt;secondary-title&gt;PloS one&lt;/secondary-title&gt;&lt;/titles&gt;&lt;periodical&gt;&lt;full-title&gt;Plos One&lt;/full-title&gt;&lt;abbr-1&gt;Plos One&lt;/abbr-1&gt;&lt;/periodical&gt;&lt;pages&gt;e0130312&lt;/pages&gt;&lt;volume&gt;10&lt;/volume&gt;&lt;number&gt;7&lt;/number&gt;&lt;dates&gt;&lt;year&gt;2015&lt;/year&gt;&lt;/dates&gt;&lt;isbn&gt;1932-6203&lt;/isbn&gt;&lt;urls&gt;&lt;/urls&gt;&lt;/record&gt;&lt;/Cite&gt;&lt;/EndNote&gt;</w:instrText>
      </w:r>
      <w:r w:rsidR="004E492C" w:rsidRPr="007E47A8">
        <w:rPr>
          <w:rFonts w:ascii="Times New Roman" w:hAnsi="Times New Roman" w:cs="Times New Roman"/>
          <w:sz w:val="24"/>
          <w:szCs w:val="24"/>
        </w:rPr>
        <w:fldChar w:fldCharType="separate"/>
      </w:r>
      <w:r w:rsidR="004E492C" w:rsidRPr="007E47A8">
        <w:rPr>
          <w:rFonts w:ascii="Times New Roman" w:hAnsi="Times New Roman" w:cs="Times New Roman"/>
          <w:sz w:val="24"/>
          <w:szCs w:val="24"/>
        </w:rPr>
        <w:t>(Beijbom</w:t>
      </w:r>
      <w:r w:rsidR="004E492C" w:rsidRPr="007E47A8">
        <w:rPr>
          <w:rFonts w:ascii="Times New Roman" w:hAnsi="Times New Roman" w:cs="Times New Roman"/>
          <w:i/>
          <w:sz w:val="24"/>
          <w:szCs w:val="24"/>
        </w:rPr>
        <w:t xml:space="preserve"> et al.</w:t>
      </w:r>
      <w:r w:rsidR="004E492C" w:rsidRPr="007E47A8">
        <w:rPr>
          <w:rFonts w:ascii="Times New Roman" w:hAnsi="Times New Roman" w:cs="Times New Roman"/>
          <w:sz w:val="24"/>
          <w:szCs w:val="24"/>
        </w:rPr>
        <w:t xml:space="preserve"> 2015)</w:t>
      </w:r>
      <w:r w:rsidR="004E492C" w:rsidRPr="007E47A8">
        <w:rPr>
          <w:rFonts w:ascii="Times New Roman" w:hAnsi="Times New Roman" w:cs="Times New Roman"/>
          <w:sz w:val="24"/>
          <w:szCs w:val="24"/>
        </w:rPr>
        <w:fldChar w:fldCharType="end"/>
      </w:r>
      <w:r w:rsidR="00B022D4" w:rsidRPr="007E47A8">
        <w:rPr>
          <w:rFonts w:ascii="Times New Roman" w:hAnsi="Times New Roman" w:cs="Times New Roman"/>
          <w:sz w:val="24"/>
          <w:szCs w:val="24"/>
        </w:rPr>
        <w:t xml:space="preserve"> or </w:t>
      </w:r>
      <w:r w:rsidR="004E492C" w:rsidRPr="007E47A8">
        <w:rPr>
          <w:rFonts w:ascii="Times New Roman" w:hAnsi="Times New Roman" w:cs="Times New Roman"/>
          <w:sz w:val="24"/>
          <w:szCs w:val="24"/>
        </w:rPr>
        <w:t>C</w:t>
      </w:r>
      <w:r w:rsidR="00387B1E" w:rsidRPr="007E47A8">
        <w:rPr>
          <w:rFonts w:ascii="Times New Roman" w:hAnsi="Times New Roman" w:cs="Times New Roman"/>
          <w:sz w:val="24"/>
          <w:szCs w:val="24"/>
        </w:rPr>
        <w:t xml:space="preserve">oral Point Count with Excel </w:t>
      </w:r>
      <w:r w:rsidR="004E492C" w:rsidRPr="007E47A8">
        <w:rPr>
          <w:rFonts w:ascii="Times New Roman" w:hAnsi="Times New Roman" w:cs="Times New Roman"/>
          <w:sz w:val="24"/>
          <w:szCs w:val="24"/>
        </w:rPr>
        <w:t>e</w:t>
      </w:r>
      <w:r w:rsidR="00387B1E" w:rsidRPr="007E47A8">
        <w:rPr>
          <w:rFonts w:ascii="Times New Roman" w:hAnsi="Times New Roman" w:cs="Times New Roman"/>
          <w:sz w:val="24"/>
          <w:szCs w:val="24"/>
        </w:rPr>
        <w:t>xtensions</w:t>
      </w:r>
      <w:r w:rsidR="00E26133" w:rsidRPr="007E47A8">
        <w:rPr>
          <w:rFonts w:ascii="Times New Roman" w:hAnsi="Times New Roman" w:cs="Times New Roman"/>
          <w:sz w:val="24"/>
          <w:szCs w:val="24"/>
        </w:rPr>
        <w:t xml:space="preserve"> </w:t>
      </w:r>
      <w:r w:rsidR="00E26133" w:rsidRPr="007E47A8">
        <w:rPr>
          <w:rFonts w:ascii="Times New Roman" w:hAnsi="Times New Roman" w:cs="Times New Roman"/>
          <w:sz w:val="24"/>
          <w:szCs w:val="24"/>
        </w:rPr>
        <w:fldChar w:fldCharType="begin"/>
      </w:r>
      <w:r w:rsidR="001F3421" w:rsidRPr="007E47A8">
        <w:rPr>
          <w:rFonts w:ascii="Times New Roman" w:hAnsi="Times New Roman" w:cs="Times New Roman"/>
          <w:sz w:val="24"/>
          <w:szCs w:val="24"/>
        </w:rPr>
        <w:instrText xml:space="preserve"> ADDIN EN.CITE &lt;EndNote&gt;&lt;Cite&gt;&lt;Author&gt;Kohler&lt;/Author&gt;&lt;Year&gt;2006&lt;/Year&gt;&lt;RecNum&gt;80&lt;/RecNum&gt;&lt;DisplayText&gt;(Kohler &amp;amp; Gill 2006)&lt;/DisplayText&gt;&lt;record&gt;&lt;rec-number&gt;80&lt;/rec-number&gt;&lt;foreign-keys&gt;&lt;key app="EN" db-id="sv0pavfa8t2aw9es9zqxdtveerddeetd02t5" timestamp="1780605957"&gt;80&lt;/key&gt;&lt;/foreign-keys&gt;&lt;ref-type name="Journal Article"&gt;17&lt;/ref-type&gt;&lt;contributors&gt;&lt;authors&gt;&lt;author&gt;Kohler, Kevin E&lt;/author&gt;&lt;author&gt;Gill, Shaun M&lt;/author&gt;&lt;/authors&gt;&lt;/contributors&gt;&lt;titles&gt;&lt;title&gt;Coral Point Count with Excel extensions (CPCe): A Visual Basic program for the determination of coral and substrate coverage using random point count methodology&lt;/title&gt;&lt;secondary-title&gt;Computers &amp;amp; geosciences&lt;/secondary-title&gt;&lt;/titles&gt;&lt;periodical&gt;&lt;full-title&gt;Computers &amp;amp; geosciences&lt;/full-title&gt;&lt;/periodical&gt;&lt;pages&gt;1259-1269&lt;/pages&gt;&lt;volume&gt;32&lt;/volume&gt;&lt;number&gt;9&lt;/number&gt;&lt;dates&gt;&lt;year&gt;2006&lt;/year&gt;&lt;/dates&gt;&lt;isbn&gt;0098-3004&lt;/isbn&gt;&lt;urls&gt;&lt;/urls&gt;&lt;/record&gt;&lt;/Cite&gt;&lt;/EndNote&gt;</w:instrText>
      </w:r>
      <w:r w:rsidR="00E26133" w:rsidRPr="007E47A8">
        <w:rPr>
          <w:rFonts w:ascii="Times New Roman" w:hAnsi="Times New Roman" w:cs="Times New Roman"/>
          <w:sz w:val="24"/>
          <w:szCs w:val="24"/>
        </w:rPr>
        <w:fldChar w:fldCharType="separate"/>
      </w:r>
      <w:r w:rsidR="001F3421" w:rsidRPr="007E47A8">
        <w:rPr>
          <w:rFonts w:ascii="Times New Roman" w:hAnsi="Times New Roman" w:cs="Times New Roman"/>
          <w:sz w:val="24"/>
          <w:szCs w:val="24"/>
        </w:rPr>
        <w:t>(Kohler &amp; Gill 2006)</w:t>
      </w:r>
      <w:r w:rsidR="00E26133" w:rsidRPr="007E47A8">
        <w:rPr>
          <w:rFonts w:ascii="Times New Roman" w:hAnsi="Times New Roman" w:cs="Times New Roman"/>
          <w:sz w:val="24"/>
          <w:szCs w:val="24"/>
        </w:rPr>
        <w:fldChar w:fldCharType="end"/>
      </w:r>
      <w:r w:rsidR="00E26133" w:rsidRPr="007E47A8">
        <w:rPr>
          <w:rFonts w:ascii="Times New Roman" w:hAnsi="Times New Roman" w:cs="Times New Roman"/>
          <w:sz w:val="24"/>
          <w:szCs w:val="24"/>
        </w:rPr>
        <w:t>)</w:t>
      </w:r>
      <w:r w:rsidR="00A26BDF" w:rsidRPr="007E47A8">
        <w:rPr>
          <w:rFonts w:ascii="Times New Roman" w:hAnsi="Times New Roman" w:cs="Times New Roman"/>
          <w:sz w:val="24"/>
          <w:szCs w:val="24"/>
        </w:rPr>
        <w:t>. Percent cover data was then</w:t>
      </w:r>
      <w:r w:rsidR="004E492C" w:rsidRPr="007E47A8">
        <w:rPr>
          <w:rFonts w:ascii="Times New Roman" w:hAnsi="Times New Roman" w:cs="Times New Roman"/>
          <w:sz w:val="24"/>
          <w:szCs w:val="24"/>
        </w:rPr>
        <w:t xml:space="preserve"> </w:t>
      </w:r>
      <w:r w:rsidRPr="007E47A8">
        <w:rPr>
          <w:rFonts w:ascii="Times New Roman" w:hAnsi="Times New Roman" w:cs="Times New Roman"/>
          <w:sz w:val="24"/>
          <w:szCs w:val="24"/>
        </w:rPr>
        <w:t>averaged at the site level by year to assess variation in coral trait composition across recurrent marine heatwaves.</w:t>
      </w:r>
    </w:p>
    <w:tbl>
      <w:tblPr>
        <w:tblStyle w:val="PlainTable2"/>
        <w:tblW w:w="10800" w:type="dxa"/>
        <w:tblInd w:w="-720" w:type="dxa"/>
        <w:tblLook w:val="0620" w:firstRow="1" w:lastRow="0" w:firstColumn="0" w:lastColumn="0" w:noHBand="1" w:noVBand="1"/>
      </w:tblPr>
      <w:tblGrid>
        <w:gridCol w:w="1080"/>
        <w:gridCol w:w="1980"/>
        <w:gridCol w:w="7740"/>
      </w:tblGrid>
      <w:tr w:rsidR="00C30FF8" w:rsidRPr="007E47A8" w14:paraId="5B3BD954" w14:textId="77777777" w:rsidTr="00C30FF8">
        <w:trPr>
          <w:cnfStyle w:val="100000000000" w:firstRow="1" w:lastRow="0" w:firstColumn="0" w:lastColumn="0" w:oddVBand="0" w:evenVBand="0" w:oddHBand="0" w:evenHBand="0" w:firstRowFirstColumn="0" w:firstRowLastColumn="0" w:lastRowFirstColumn="0" w:lastRowLastColumn="0"/>
        </w:trPr>
        <w:tc>
          <w:tcPr>
            <w:tcW w:w="1080" w:type="dxa"/>
            <w:vAlign w:val="center"/>
          </w:tcPr>
          <w:p w14:paraId="5958DD00" w14:textId="77777777" w:rsidR="00C30FF8" w:rsidRPr="007E47A8" w:rsidRDefault="00C30FF8" w:rsidP="007E47A8">
            <w:pPr>
              <w:spacing w:line="480" w:lineRule="auto"/>
              <w:rPr>
                <w:rFonts w:ascii="Times New Roman" w:hAnsi="Times New Roman" w:cs="Times New Roman"/>
                <w:b w:val="0"/>
                <w:bCs w:val="0"/>
                <w:sz w:val="24"/>
                <w:szCs w:val="24"/>
              </w:rPr>
            </w:pPr>
            <w:r w:rsidRPr="007E47A8">
              <w:rPr>
                <w:rFonts w:ascii="Times New Roman" w:hAnsi="Times New Roman" w:cs="Times New Roman"/>
                <w:sz w:val="24"/>
                <w:szCs w:val="24"/>
              </w:rPr>
              <w:t>Year</w:t>
            </w:r>
          </w:p>
        </w:tc>
        <w:tc>
          <w:tcPr>
            <w:tcW w:w="1980" w:type="dxa"/>
            <w:vAlign w:val="center"/>
          </w:tcPr>
          <w:p w14:paraId="4123301A" w14:textId="77777777" w:rsidR="00C30FF8" w:rsidRPr="007E47A8" w:rsidRDefault="00C30FF8" w:rsidP="007E47A8">
            <w:pPr>
              <w:spacing w:line="480" w:lineRule="auto"/>
              <w:rPr>
                <w:rFonts w:ascii="Times New Roman" w:hAnsi="Times New Roman" w:cs="Times New Roman"/>
                <w:b w:val="0"/>
                <w:bCs w:val="0"/>
                <w:sz w:val="24"/>
                <w:szCs w:val="24"/>
              </w:rPr>
            </w:pPr>
            <w:r w:rsidRPr="007E47A8">
              <w:rPr>
                <w:rFonts w:ascii="Times New Roman" w:hAnsi="Times New Roman" w:cs="Times New Roman"/>
                <w:sz w:val="24"/>
                <w:szCs w:val="24"/>
              </w:rPr>
              <w:t>Region</w:t>
            </w:r>
          </w:p>
        </w:tc>
        <w:tc>
          <w:tcPr>
            <w:tcW w:w="7740" w:type="dxa"/>
            <w:vAlign w:val="center"/>
          </w:tcPr>
          <w:p w14:paraId="7DF92CE2" w14:textId="77777777" w:rsidR="00C30FF8" w:rsidRPr="007E47A8" w:rsidRDefault="00C30FF8" w:rsidP="007E47A8">
            <w:pPr>
              <w:spacing w:line="480" w:lineRule="auto"/>
              <w:rPr>
                <w:rFonts w:ascii="Times New Roman" w:hAnsi="Times New Roman" w:cs="Times New Roman"/>
                <w:b w:val="0"/>
                <w:bCs w:val="0"/>
                <w:sz w:val="24"/>
                <w:szCs w:val="24"/>
              </w:rPr>
            </w:pPr>
            <w:r w:rsidRPr="007E47A8">
              <w:rPr>
                <w:rFonts w:ascii="Times New Roman" w:hAnsi="Times New Roman" w:cs="Times New Roman"/>
                <w:sz w:val="24"/>
                <w:szCs w:val="24"/>
              </w:rPr>
              <w:t>Reef sites</w:t>
            </w:r>
          </w:p>
        </w:tc>
      </w:tr>
      <w:tr w:rsidR="00C30FF8" w:rsidRPr="007E47A8" w14:paraId="22349B10" w14:textId="77777777" w:rsidTr="00C30FF8">
        <w:trPr>
          <w:trHeight w:val="656"/>
        </w:trPr>
        <w:tc>
          <w:tcPr>
            <w:tcW w:w="1080" w:type="dxa"/>
            <w:vAlign w:val="center"/>
          </w:tcPr>
          <w:p w14:paraId="220D55D7" w14:textId="77777777" w:rsidR="00C30FF8" w:rsidRPr="007E47A8" w:rsidRDefault="00C30FF8" w:rsidP="007E47A8">
            <w:pPr>
              <w:spacing w:line="480" w:lineRule="auto"/>
              <w:rPr>
                <w:rFonts w:ascii="Times New Roman" w:hAnsi="Times New Roman" w:cs="Times New Roman"/>
                <w:sz w:val="24"/>
                <w:szCs w:val="24"/>
              </w:rPr>
            </w:pPr>
            <w:r w:rsidRPr="007E47A8">
              <w:rPr>
                <w:rFonts w:ascii="Times New Roman" w:hAnsi="Times New Roman" w:cs="Times New Roman"/>
                <w:sz w:val="24"/>
                <w:szCs w:val="24"/>
              </w:rPr>
              <w:t>2006</w:t>
            </w:r>
          </w:p>
        </w:tc>
        <w:tc>
          <w:tcPr>
            <w:tcW w:w="1980" w:type="dxa"/>
            <w:vAlign w:val="center"/>
          </w:tcPr>
          <w:p w14:paraId="74A2E947" w14:textId="77777777" w:rsidR="00C30FF8" w:rsidRPr="007E47A8" w:rsidRDefault="00C30FF8" w:rsidP="007E47A8">
            <w:pPr>
              <w:spacing w:line="480" w:lineRule="auto"/>
              <w:rPr>
                <w:rFonts w:ascii="Times New Roman" w:hAnsi="Times New Roman" w:cs="Times New Roman"/>
                <w:sz w:val="24"/>
                <w:szCs w:val="24"/>
              </w:rPr>
            </w:pPr>
            <w:r w:rsidRPr="007E47A8">
              <w:rPr>
                <w:rFonts w:ascii="Times New Roman" w:hAnsi="Times New Roman" w:cs="Times New Roman"/>
                <w:sz w:val="24"/>
                <w:szCs w:val="24"/>
              </w:rPr>
              <w:t>Dubai</w:t>
            </w:r>
          </w:p>
        </w:tc>
        <w:tc>
          <w:tcPr>
            <w:tcW w:w="7740" w:type="dxa"/>
            <w:vAlign w:val="center"/>
          </w:tcPr>
          <w:p w14:paraId="28DC3045" w14:textId="77777777" w:rsidR="00C30FF8" w:rsidRPr="007E47A8" w:rsidRDefault="00C30FF8" w:rsidP="007E47A8">
            <w:pPr>
              <w:spacing w:line="480" w:lineRule="auto"/>
              <w:rPr>
                <w:rFonts w:ascii="Times New Roman" w:hAnsi="Times New Roman" w:cs="Times New Roman"/>
                <w:sz w:val="24"/>
                <w:szCs w:val="24"/>
              </w:rPr>
            </w:pPr>
            <w:r w:rsidRPr="007E47A8">
              <w:rPr>
                <w:rFonts w:ascii="Times New Roman" w:hAnsi="Times New Roman" w:cs="Times New Roman"/>
                <w:sz w:val="24"/>
                <w:szCs w:val="24"/>
              </w:rPr>
              <w:t>B (</w:t>
            </w:r>
            <w:r w:rsidRPr="007E47A8">
              <w:rPr>
                <w:rFonts w:ascii="Times New Roman" w:hAnsi="Times New Roman" w:cs="Times New Roman"/>
                <w:color w:val="000000"/>
                <w:sz w:val="24"/>
                <w:szCs w:val="24"/>
              </w:rPr>
              <w:t>24.91056, 54.85694); C (24.922778, 54.873611); D (24.925, 54.878056); E (24.930833, 54.886111); F (24.955, 54.928056); JR3 (24.92090997, 54.90668996)</w:t>
            </w:r>
          </w:p>
        </w:tc>
      </w:tr>
      <w:tr w:rsidR="00C30FF8" w:rsidRPr="007E47A8" w14:paraId="06076554" w14:textId="77777777" w:rsidTr="00C30FF8">
        <w:trPr>
          <w:trHeight w:val="720"/>
        </w:trPr>
        <w:tc>
          <w:tcPr>
            <w:tcW w:w="1080" w:type="dxa"/>
            <w:vAlign w:val="center"/>
          </w:tcPr>
          <w:p w14:paraId="572D800A" w14:textId="77777777" w:rsidR="00C30FF8" w:rsidRPr="007E47A8" w:rsidRDefault="00C30FF8" w:rsidP="007E47A8">
            <w:pPr>
              <w:spacing w:line="480" w:lineRule="auto"/>
              <w:rPr>
                <w:rFonts w:ascii="Times New Roman" w:hAnsi="Times New Roman" w:cs="Times New Roman"/>
                <w:sz w:val="24"/>
                <w:szCs w:val="24"/>
              </w:rPr>
            </w:pPr>
            <w:r w:rsidRPr="007E47A8">
              <w:rPr>
                <w:rFonts w:ascii="Times New Roman" w:hAnsi="Times New Roman" w:cs="Times New Roman"/>
                <w:sz w:val="24"/>
                <w:szCs w:val="24"/>
              </w:rPr>
              <w:t>2008</w:t>
            </w:r>
          </w:p>
        </w:tc>
        <w:tc>
          <w:tcPr>
            <w:tcW w:w="1980" w:type="dxa"/>
            <w:vAlign w:val="center"/>
          </w:tcPr>
          <w:p w14:paraId="0795E790" w14:textId="77777777" w:rsidR="00C30FF8" w:rsidRPr="007E47A8" w:rsidRDefault="00C30FF8" w:rsidP="007E47A8">
            <w:pPr>
              <w:spacing w:line="480" w:lineRule="auto"/>
              <w:rPr>
                <w:rFonts w:ascii="Times New Roman" w:hAnsi="Times New Roman" w:cs="Times New Roman"/>
                <w:sz w:val="24"/>
                <w:szCs w:val="24"/>
              </w:rPr>
            </w:pPr>
            <w:r w:rsidRPr="007E47A8">
              <w:rPr>
                <w:rFonts w:ascii="Times New Roman" w:hAnsi="Times New Roman" w:cs="Times New Roman"/>
                <w:sz w:val="24"/>
                <w:szCs w:val="24"/>
              </w:rPr>
              <w:t>Dubai; Abu Dhabi</w:t>
            </w:r>
          </w:p>
        </w:tc>
        <w:tc>
          <w:tcPr>
            <w:tcW w:w="7740" w:type="dxa"/>
            <w:vAlign w:val="center"/>
          </w:tcPr>
          <w:p w14:paraId="1CE13051" w14:textId="77777777" w:rsidR="00C30FF8" w:rsidRPr="007E47A8" w:rsidRDefault="00C30FF8" w:rsidP="007E47A8">
            <w:pPr>
              <w:spacing w:line="480" w:lineRule="auto"/>
              <w:rPr>
                <w:rFonts w:ascii="Times New Roman" w:hAnsi="Times New Roman" w:cs="Times New Roman"/>
                <w:sz w:val="24"/>
                <w:szCs w:val="24"/>
              </w:rPr>
            </w:pPr>
            <w:r w:rsidRPr="007E47A8">
              <w:rPr>
                <w:rFonts w:ascii="Times New Roman" w:hAnsi="Times New Roman" w:cs="Times New Roman"/>
                <w:sz w:val="24"/>
                <w:szCs w:val="24"/>
              </w:rPr>
              <w:t xml:space="preserve">JR1 (24.97171998, 54.96637993); JR3 (24.92090997, 54.90668996); Ras Ghanada (24.86, 54.71); </w:t>
            </w:r>
            <w:proofErr w:type="spellStart"/>
            <w:r w:rsidRPr="007E47A8">
              <w:rPr>
                <w:rFonts w:ascii="Times New Roman" w:hAnsi="Times New Roman" w:cs="Times New Roman"/>
                <w:sz w:val="24"/>
                <w:szCs w:val="24"/>
              </w:rPr>
              <w:t>Saadiyat</w:t>
            </w:r>
            <w:proofErr w:type="spellEnd"/>
            <w:r w:rsidRPr="007E47A8">
              <w:rPr>
                <w:rFonts w:ascii="Times New Roman" w:hAnsi="Times New Roman" w:cs="Times New Roman"/>
                <w:sz w:val="24"/>
                <w:szCs w:val="24"/>
              </w:rPr>
              <w:t xml:space="preserve"> (24.599, 54.4215)</w:t>
            </w:r>
          </w:p>
        </w:tc>
      </w:tr>
      <w:tr w:rsidR="00C30FF8" w:rsidRPr="007E47A8" w14:paraId="7541B219" w14:textId="77777777" w:rsidTr="00C30FF8">
        <w:trPr>
          <w:trHeight w:val="630"/>
        </w:trPr>
        <w:tc>
          <w:tcPr>
            <w:tcW w:w="1080" w:type="dxa"/>
            <w:vAlign w:val="center"/>
          </w:tcPr>
          <w:p w14:paraId="64C6E915" w14:textId="77777777" w:rsidR="00C30FF8" w:rsidRPr="007E47A8" w:rsidRDefault="00C30FF8" w:rsidP="007E47A8">
            <w:pPr>
              <w:spacing w:line="480" w:lineRule="auto"/>
              <w:rPr>
                <w:rFonts w:ascii="Times New Roman" w:hAnsi="Times New Roman" w:cs="Times New Roman"/>
                <w:sz w:val="24"/>
                <w:szCs w:val="24"/>
              </w:rPr>
            </w:pPr>
            <w:r w:rsidRPr="007E47A8">
              <w:rPr>
                <w:rFonts w:ascii="Times New Roman" w:hAnsi="Times New Roman" w:cs="Times New Roman"/>
                <w:sz w:val="24"/>
                <w:szCs w:val="24"/>
              </w:rPr>
              <w:t>2009</w:t>
            </w:r>
          </w:p>
        </w:tc>
        <w:tc>
          <w:tcPr>
            <w:tcW w:w="1980" w:type="dxa"/>
            <w:vAlign w:val="center"/>
          </w:tcPr>
          <w:p w14:paraId="3DE8B2DB" w14:textId="77777777" w:rsidR="00C30FF8" w:rsidRPr="007E47A8" w:rsidRDefault="00C30FF8" w:rsidP="007E47A8">
            <w:pPr>
              <w:spacing w:line="480" w:lineRule="auto"/>
              <w:rPr>
                <w:rFonts w:ascii="Times New Roman" w:hAnsi="Times New Roman" w:cs="Times New Roman"/>
                <w:sz w:val="24"/>
                <w:szCs w:val="24"/>
              </w:rPr>
            </w:pPr>
            <w:r w:rsidRPr="007E47A8">
              <w:rPr>
                <w:rFonts w:ascii="Times New Roman" w:hAnsi="Times New Roman" w:cs="Times New Roman"/>
                <w:sz w:val="24"/>
                <w:szCs w:val="24"/>
              </w:rPr>
              <w:t>Dubai; Abu Dhabi</w:t>
            </w:r>
          </w:p>
        </w:tc>
        <w:tc>
          <w:tcPr>
            <w:tcW w:w="7740" w:type="dxa"/>
            <w:vAlign w:val="center"/>
          </w:tcPr>
          <w:p w14:paraId="23224870" w14:textId="77777777" w:rsidR="00C30FF8" w:rsidRPr="007E47A8" w:rsidRDefault="00C30FF8" w:rsidP="007E47A8">
            <w:pPr>
              <w:spacing w:line="480" w:lineRule="auto"/>
              <w:rPr>
                <w:rFonts w:ascii="Times New Roman" w:hAnsi="Times New Roman" w:cs="Times New Roman"/>
                <w:sz w:val="24"/>
                <w:szCs w:val="24"/>
              </w:rPr>
            </w:pPr>
            <w:r w:rsidRPr="007E47A8">
              <w:rPr>
                <w:rFonts w:ascii="Times New Roman" w:hAnsi="Times New Roman" w:cs="Times New Roman"/>
                <w:sz w:val="24"/>
                <w:szCs w:val="24"/>
              </w:rPr>
              <w:t>JR1 (24.97171998, 54.96637993); JR3 (24.92090997, 54.90668996); Ras Ghanada (24.86, 54.71)</w:t>
            </w:r>
          </w:p>
        </w:tc>
      </w:tr>
      <w:tr w:rsidR="00C30FF8" w:rsidRPr="007E47A8" w14:paraId="1F17957E" w14:textId="77777777" w:rsidTr="00C30FF8">
        <w:trPr>
          <w:trHeight w:val="990"/>
        </w:trPr>
        <w:tc>
          <w:tcPr>
            <w:tcW w:w="1080" w:type="dxa"/>
            <w:vAlign w:val="center"/>
          </w:tcPr>
          <w:p w14:paraId="745A58DF" w14:textId="77777777" w:rsidR="00C30FF8" w:rsidRPr="007E47A8" w:rsidRDefault="00C30FF8" w:rsidP="007E47A8">
            <w:pPr>
              <w:spacing w:line="480" w:lineRule="auto"/>
              <w:rPr>
                <w:rFonts w:ascii="Times New Roman" w:hAnsi="Times New Roman" w:cs="Times New Roman"/>
                <w:sz w:val="24"/>
                <w:szCs w:val="24"/>
              </w:rPr>
            </w:pPr>
            <w:r w:rsidRPr="007E47A8">
              <w:rPr>
                <w:rFonts w:ascii="Times New Roman" w:hAnsi="Times New Roman" w:cs="Times New Roman"/>
                <w:sz w:val="24"/>
                <w:szCs w:val="24"/>
              </w:rPr>
              <w:t>2010</w:t>
            </w:r>
          </w:p>
        </w:tc>
        <w:tc>
          <w:tcPr>
            <w:tcW w:w="1980" w:type="dxa"/>
            <w:vAlign w:val="center"/>
          </w:tcPr>
          <w:p w14:paraId="49106383" w14:textId="77777777" w:rsidR="00C30FF8" w:rsidRPr="007E47A8" w:rsidRDefault="00C30FF8" w:rsidP="007E47A8">
            <w:pPr>
              <w:spacing w:line="480" w:lineRule="auto"/>
              <w:rPr>
                <w:rFonts w:ascii="Times New Roman" w:hAnsi="Times New Roman" w:cs="Times New Roman"/>
                <w:sz w:val="24"/>
                <w:szCs w:val="24"/>
              </w:rPr>
            </w:pPr>
            <w:r w:rsidRPr="007E47A8">
              <w:rPr>
                <w:rFonts w:ascii="Times New Roman" w:hAnsi="Times New Roman" w:cs="Times New Roman"/>
                <w:sz w:val="24"/>
                <w:szCs w:val="24"/>
              </w:rPr>
              <w:t>Abu Dhabi</w:t>
            </w:r>
          </w:p>
        </w:tc>
        <w:tc>
          <w:tcPr>
            <w:tcW w:w="7740" w:type="dxa"/>
            <w:vAlign w:val="center"/>
          </w:tcPr>
          <w:p w14:paraId="14C68637" w14:textId="77777777" w:rsidR="00C30FF8" w:rsidRPr="007E47A8" w:rsidRDefault="00C30FF8" w:rsidP="007E47A8">
            <w:pPr>
              <w:spacing w:line="480" w:lineRule="auto"/>
              <w:rPr>
                <w:rFonts w:ascii="Times New Roman" w:hAnsi="Times New Roman" w:cs="Times New Roman"/>
                <w:sz w:val="24"/>
                <w:szCs w:val="24"/>
                <w:lang w:val="es-ES"/>
              </w:rPr>
            </w:pPr>
            <w:r w:rsidRPr="007E47A8">
              <w:rPr>
                <w:rFonts w:ascii="Times New Roman" w:hAnsi="Times New Roman" w:cs="Times New Roman"/>
                <w:sz w:val="24"/>
                <w:szCs w:val="24"/>
                <w:lang w:val="es-ES"/>
              </w:rPr>
              <w:t xml:space="preserve">Al Hiel (24.40707, 53.20343); Al Saada (24.08524, 52.24332); Al </w:t>
            </w:r>
            <w:proofErr w:type="spellStart"/>
            <w:r w:rsidRPr="007E47A8">
              <w:rPr>
                <w:rFonts w:ascii="Times New Roman" w:hAnsi="Times New Roman" w:cs="Times New Roman"/>
                <w:sz w:val="24"/>
                <w:szCs w:val="24"/>
                <w:lang w:val="es-ES"/>
              </w:rPr>
              <w:t>Yassat</w:t>
            </w:r>
            <w:proofErr w:type="spellEnd"/>
            <w:r w:rsidRPr="007E47A8">
              <w:rPr>
                <w:rFonts w:ascii="Times New Roman" w:hAnsi="Times New Roman" w:cs="Times New Roman"/>
                <w:sz w:val="24"/>
                <w:szCs w:val="24"/>
                <w:lang w:val="es-ES"/>
              </w:rPr>
              <w:t xml:space="preserve"> (24.22103, 51.9957); Delma (24.9295151, 52.9445323); </w:t>
            </w:r>
            <w:proofErr w:type="spellStart"/>
            <w:r w:rsidRPr="007E47A8">
              <w:rPr>
                <w:rFonts w:ascii="Times New Roman" w:hAnsi="Times New Roman" w:cs="Times New Roman"/>
                <w:sz w:val="24"/>
                <w:szCs w:val="24"/>
                <w:lang w:val="es-ES"/>
              </w:rPr>
              <w:t>Dhabiya</w:t>
            </w:r>
            <w:proofErr w:type="spellEnd"/>
            <w:r w:rsidRPr="007E47A8">
              <w:rPr>
                <w:rFonts w:ascii="Times New Roman" w:hAnsi="Times New Roman" w:cs="Times New Roman"/>
                <w:sz w:val="24"/>
                <w:szCs w:val="24"/>
                <w:lang w:val="es-ES"/>
              </w:rPr>
              <w:t xml:space="preserve"> (24.3655, 54.1008); </w:t>
            </w:r>
            <w:proofErr w:type="spellStart"/>
            <w:r w:rsidRPr="007E47A8">
              <w:rPr>
                <w:rFonts w:ascii="Times New Roman" w:hAnsi="Times New Roman" w:cs="Times New Roman"/>
                <w:sz w:val="24"/>
                <w:szCs w:val="24"/>
                <w:lang w:val="es-ES"/>
              </w:rPr>
              <w:t>Mukasab</w:t>
            </w:r>
            <w:proofErr w:type="spellEnd"/>
            <w:r w:rsidRPr="007E47A8">
              <w:rPr>
                <w:rFonts w:ascii="Times New Roman" w:hAnsi="Times New Roman" w:cs="Times New Roman"/>
                <w:sz w:val="24"/>
                <w:szCs w:val="24"/>
                <w:lang w:val="es-ES"/>
              </w:rPr>
              <w:t xml:space="preserve"> (24.6707, 51.8115); Ras Ghanada (24.86, 54.71); </w:t>
            </w:r>
            <w:proofErr w:type="spellStart"/>
            <w:r w:rsidRPr="007E47A8">
              <w:rPr>
                <w:rFonts w:ascii="Times New Roman" w:hAnsi="Times New Roman" w:cs="Times New Roman"/>
                <w:sz w:val="24"/>
                <w:szCs w:val="24"/>
                <w:lang w:val="es-ES"/>
              </w:rPr>
              <w:t>Saadiyat</w:t>
            </w:r>
            <w:proofErr w:type="spellEnd"/>
            <w:r w:rsidRPr="007E47A8">
              <w:rPr>
                <w:rFonts w:ascii="Times New Roman" w:hAnsi="Times New Roman" w:cs="Times New Roman"/>
                <w:sz w:val="24"/>
                <w:szCs w:val="24"/>
                <w:lang w:val="es-ES"/>
              </w:rPr>
              <w:t xml:space="preserve"> (24.599, 54.4215)</w:t>
            </w:r>
          </w:p>
        </w:tc>
      </w:tr>
      <w:tr w:rsidR="00C30FF8" w:rsidRPr="007E47A8" w14:paraId="3355AC24" w14:textId="77777777" w:rsidTr="00C30FF8">
        <w:trPr>
          <w:trHeight w:val="1251"/>
        </w:trPr>
        <w:tc>
          <w:tcPr>
            <w:tcW w:w="1080" w:type="dxa"/>
            <w:vAlign w:val="center"/>
          </w:tcPr>
          <w:p w14:paraId="66CECE60" w14:textId="77777777" w:rsidR="00C30FF8" w:rsidRPr="007E47A8" w:rsidRDefault="00C30FF8" w:rsidP="007E47A8">
            <w:pPr>
              <w:spacing w:line="480" w:lineRule="auto"/>
              <w:rPr>
                <w:rFonts w:ascii="Times New Roman" w:hAnsi="Times New Roman" w:cs="Times New Roman"/>
                <w:sz w:val="24"/>
                <w:szCs w:val="24"/>
              </w:rPr>
            </w:pPr>
            <w:r w:rsidRPr="007E47A8">
              <w:rPr>
                <w:rFonts w:ascii="Times New Roman" w:hAnsi="Times New Roman" w:cs="Times New Roman"/>
                <w:sz w:val="24"/>
                <w:szCs w:val="24"/>
              </w:rPr>
              <w:lastRenderedPageBreak/>
              <w:t>2012</w:t>
            </w:r>
          </w:p>
        </w:tc>
        <w:tc>
          <w:tcPr>
            <w:tcW w:w="1980" w:type="dxa"/>
            <w:vAlign w:val="center"/>
          </w:tcPr>
          <w:p w14:paraId="26D01D48" w14:textId="77777777" w:rsidR="00C30FF8" w:rsidRPr="007E47A8" w:rsidRDefault="00C30FF8" w:rsidP="007E47A8">
            <w:pPr>
              <w:spacing w:line="480" w:lineRule="auto"/>
              <w:rPr>
                <w:rFonts w:ascii="Times New Roman" w:hAnsi="Times New Roman" w:cs="Times New Roman"/>
                <w:sz w:val="24"/>
                <w:szCs w:val="24"/>
              </w:rPr>
            </w:pPr>
            <w:r w:rsidRPr="007E47A8">
              <w:rPr>
                <w:rFonts w:ascii="Times New Roman" w:hAnsi="Times New Roman" w:cs="Times New Roman"/>
                <w:sz w:val="24"/>
                <w:szCs w:val="24"/>
              </w:rPr>
              <w:t>Abu Dhabi</w:t>
            </w:r>
          </w:p>
        </w:tc>
        <w:tc>
          <w:tcPr>
            <w:tcW w:w="7740" w:type="dxa"/>
            <w:vAlign w:val="center"/>
          </w:tcPr>
          <w:p w14:paraId="190015EC" w14:textId="77777777" w:rsidR="00C30FF8" w:rsidRPr="007E47A8" w:rsidRDefault="00C30FF8" w:rsidP="007E47A8">
            <w:pPr>
              <w:spacing w:line="480" w:lineRule="auto"/>
              <w:rPr>
                <w:rFonts w:ascii="Times New Roman" w:hAnsi="Times New Roman" w:cs="Times New Roman"/>
                <w:sz w:val="24"/>
                <w:szCs w:val="24"/>
                <w:lang w:val="es-ES"/>
              </w:rPr>
            </w:pPr>
            <w:r w:rsidRPr="007E47A8">
              <w:rPr>
                <w:rFonts w:ascii="Times New Roman" w:hAnsi="Times New Roman" w:cs="Times New Roman"/>
                <w:sz w:val="24"/>
                <w:szCs w:val="24"/>
                <w:lang w:val="es-ES"/>
              </w:rPr>
              <w:t xml:space="preserve">Al Hiel (24.40707, 53.20343); Al Saada (24.08524, 52.24332); Al </w:t>
            </w:r>
            <w:proofErr w:type="spellStart"/>
            <w:r w:rsidRPr="007E47A8">
              <w:rPr>
                <w:rFonts w:ascii="Times New Roman" w:hAnsi="Times New Roman" w:cs="Times New Roman"/>
                <w:sz w:val="24"/>
                <w:szCs w:val="24"/>
                <w:lang w:val="es-ES"/>
              </w:rPr>
              <w:t>Yassat</w:t>
            </w:r>
            <w:proofErr w:type="spellEnd"/>
            <w:r w:rsidRPr="007E47A8">
              <w:rPr>
                <w:rFonts w:ascii="Times New Roman" w:hAnsi="Times New Roman" w:cs="Times New Roman"/>
                <w:sz w:val="24"/>
                <w:szCs w:val="24"/>
                <w:lang w:val="es-ES"/>
              </w:rPr>
              <w:t xml:space="preserve"> (24.22103, 51.9957); Bu Tinah (24.66881, 53.06326); Delma (24.9295151, 52.9445323); </w:t>
            </w:r>
            <w:proofErr w:type="spellStart"/>
            <w:r w:rsidRPr="007E47A8">
              <w:rPr>
                <w:rFonts w:ascii="Times New Roman" w:hAnsi="Times New Roman" w:cs="Times New Roman"/>
                <w:sz w:val="24"/>
                <w:szCs w:val="24"/>
                <w:lang w:val="es-ES"/>
              </w:rPr>
              <w:t>Dhabiya</w:t>
            </w:r>
            <w:proofErr w:type="spellEnd"/>
            <w:r w:rsidRPr="007E47A8">
              <w:rPr>
                <w:rFonts w:ascii="Times New Roman" w:hAnsi="Times New Roman" w:cs="Times New Roman"/>
                <w:sz w:val="24"/>
                <w:szCs w:val="24"/>
                <w:lang w:val="es-ES"/>
              </w:rPr>
              <w:t xml:space="preserve"> (24.3655, 54.1008); </w:t>
            </w:r>
            <w:proofErr w:type="spellStart"/>
            <w:r w:rsidRPr="007E47A8">
              <w:rPr>
                <w:rFonts w:ascii="Times New Roman" w:hAnsi="Times New Roman" w:cs="Times New Roman"/>
                <w:sz w:val="24"/>
                <w:szCs w:val="24"/>
                <w:lang w:val="es-ES"/>
              </w:rPr>
              <w:t>Mukasab</w:t>
            </w:r>
            <w:proofErr w:type="spellEnd"/>
            <w:r w:rsidRPr="007E47A8">
              <w:rPr>
                <w:rFonts w:ascii="Times New Roman" w:hAnsi="Times New Roman" w:cs="Times New Roman"/>
                <w:sz w:val="24"/>
                <w:szCs w:val="24"/>
                <w:lang w:val="es-ES"/>
              </w:rPr>
              <w:t xml:space="preserve"> (24.6707, 51.8115); Ras Ghanada (24.86, 54.71); </w:t>
            </w:r>
            <w:proofErr w:type="spellStart"/>
            <w:r w:rsidRPr="007E47A8">
              <w:rPr>
                <w:rFonts w:ascii="Times New Roman" w:hAnsi="Times New Roman" w:cs="Times New Roman"/>
                <w:sz w:val="24"/>
                <w:szCs w:val="24"/>
                <w:lang w:val="es-ES"/>
              </w:rPr>
              <w:t>Saadiyat</w:t>
            </w:r>
            <w:proofErr w:type="spellEnd"/>
            <w:r w:rsidRPr="007E47A8">
              <w:rPr>
                <w:rFonts w:ascii="Times New Roman" w:hAnsi="Times New Roman" w:cs="Times New Roman"/>
                <w:sz w:val="24"/>
                <w:szCs w:val="24"/>
                <w:lang w:val="es-ES"/>
              </w:rPr>
              <w:t xml:space="preserve"> (24.599, 54.4215)</w:t>
            </w:r>
          </w:p>
        </w:tc>
      </w:tr>
      <w:tr w:rsidR="00C30FF8" w:rsidRPr="007E47A8" w14:paraId="5CDA61E5" w14:textId="77777777" w:rsidTr="00C30FF8">
        <w:trPr>
          <w:trHeight w:val="990"/>
        </w:trPr>
        <w:tc>
          <w:tcPr>
            <w:tcW w:w="1080" w:type="dxa"/>
            <w:vAlign w:val="center"/>
          </w:tcPr>
          <w:p w14:paraId="78B9BDC3" w14:textId="77777777" w:rsidR="00C30FF8" w:rsidRPr="007E47A8" w:rsidRDefault="00C30FF8" w:rsidP="007E47A8">
            <w:pPr>
              <w:spacing w:line="480" w:lineRule="auto"/>
              <w:rPr>
                <w:rFonts w:ascii="Times New Roman" w:hAnsi="Times New Roman" w:cs="Times New Roman"/>
                <w:sz w:val="24"/>
                <w:szCs w:val="24"/>
              </w:rPr>
            </w:pPr>
            <w:r w:rsidRPr="007E47A8">
              <w:rPr>
                <w:rFonts w:ascii="Times New Roman" w:hAnsi="Times New Roman" w:cs="Times New Roman"/>
                <w:sz w:val="24"/>
                <w:szCs w:val="24"/>
              </w:rPr>
              <w:t>2013</w:t>
            </w:r>
          </w:p>
        </w:tc>
        <w:tc>
          <w:tcPr>
            <w:tcW w:w="1980" w:type="dxa"/>
            <w:vAlign w:val="center"/>
          </w:tcPr>
          <w:p w14:paraId="08B1D622" w14:textId="77777777" w:rsidR="00C30FF8" w:rsidRPr="007E47A8" w:rsidRDefault="00C30FF8" w:rsidP="007E47A8">
            <w:pPr>
              <w:spacing w:line="480" w:lineRule="auto"/>
              <w:rPr>
                <w:rFonts w:ascii="Times New Roman" w:hAnsi="Times New Roman" w:cs="Times New Roman"/>
                <w:sz w:val="24"/>
                <w:szCs w:val="24"/>
              </w:rPr>
            </w:pPr>
            <w:r w:rsidRPr="007E47A8">
              <w:rPr>
                <w:rFonts w:ascii="Times New Roman" w:hAnsi="Times New Roman" w:cs="Times New Roman"/>
                <w:sz w:val="24"/>
                <w:szCs w:val="24"/>
              </w:rPr>
              <w:t>Abu Dhabi</w:t>
            </w:r>
          </w:p>
        </w:tc>
        <w:tc>
          <w:tcPr>
            <w:tcW w:w="7740" w:type="dxa"/>
            <w:vAlign w:val="center"/>
          </w:tcPr>
          <w:p w14:paraId="2970863C" w14:textId="77777777" w:rsidR="00C30FF8" w:rsidRPr="007E47A8" w:rsidRDefault="00C30FF8" w:rsidP="007E47A8">
            <w:pPr>
              <w:spacing w:line="480" w:lineRule="auto"/>
              <w:rPr>
                <w:rFonts w:ascii="Times New Roman" w:hAnsi="Times New Roman" w:cs="Times New Roman"/>
                <w:sz w:val="24"/>
                <w:szCs w:val="24"/>
                <w:lang w:val="es-ES"/>
              </w:rPr>
            </w:pPr>
            <w:r w:rsidRPr="007E47A8">
              <w:rPr>
                <w:rFonts w:ascii="Times New Roman" w:hAnsi="Times New Roman" w:cs="Times New Roman"/>
                <w:sz w:val="24"/>
                <w:szCs w:val="24"/>
                <w:lang w:val="es-ES"/>
              </w:rPr>
              <w:t xml:space="preserve">Al Hiel (24.40707, 53.20343); Delma (24.9295151, 52.9445323); </w:t>
            </w:r>
            <w:proofErr w:type="spellStart"/>
            <w:r w:rsidRPr="007E47A8">
              <w:rPr>
                <w:rFonts w:ascii="Times New Roman" w:hAnsi="Times New Roman" w:cs="Times New Roman"/>
                <w:sz w:val="24"/>
                <w:szCs w:val="24"/>
                <w:lang w:val="es-ES"/>
              </w:rPr>
              <w:t>Dhabiya</w:t>
            </w:r>
            <w:proofErr w:type="spellEnd"/>
            <w:r w:rsidRPr="007E47A8">
              <w:rPr>
                <w:rFonts w:ascii="Times New Roman" w:hAnsi="Times New Roman" w:cs="Times New Roman"/>
                <w:sz w:val="24"/>
                <w:szCs w:val="24"/>
                <w:lang w:val="es-ES"/>
              </w:rPr>
              <w:t xml:space="preserve"> (24.3655, 54.1008); </w:t>
            </w:r>
            <w:proofErr w:type="spellStart"/>
            <w:r w:rsidRPr="007E47A8">
              <w:rPr>
                <w:rFonts w:ascii="Times New Roman" w:hAnsi="Times New Roman" w:cs="Times New Roman"/>
                <w:sz w:val="24"/>
                <w:szCs w:val="24"/>
                <w:lang w:val="es-ES"/>
              </w:rPr>
              <w:t>Mukasab</w:t>
            </w:r>
            <w:proofErr w:type="spellEnd"/>
            <w:r w:rsidRPr="007E47A8">
              <w:rPr>
                <w:rFonts w:ascii="Times New Roman" w:hAnsi="Times New Roman" w:cs="Times New Roman"/>
                <w:sz w:val="24"/>
                <w:szCs w:val="24"/>
                <w:lang w:val="es-ES"/>
              </w:rPr>
              <w:t xml:space="preserve"> (24.6707, 51.8115); Ras Ghanada (24.86, 54.71); </w:t>
            </w:r>
            <w:proofErr w:type="spellStart"/>
            <w:r w:rsidRPr="007E47A8">
              <w:rPr>
                <w:rFonts w:ascii="Times New Roman" w:hAnsi="Times New Roman" w:cs="Times New Roman"/>
                <w:sz w:val="24"/>
                <w:szCs w:val="24"/>
                <w:lang w:val="es-ES"/>
              </w:rPr>
              <w:t>Saadiyat</w:t>
            </w:r>
            <w:proofErr w:type="spellEnd"/>
            <w:r w:rsidRPr="007E47A8">
              <w:rPr>
                <w:rFonts w:ascii="Times New Roman" w:hAnsi="Times New Roman" w:cs="Times New Roman"/>
                <w:sz w:val="24"/>
                <w:szCs w:val="24"/>
                <w:lang w:val="es-ES"/>
              </w:rPr>
              <w:t xml:space="preserve"> (24.599, 54.4215)</w:t>
            </w:r>
          </w:p>
        </w:tc>
      </w:tr>
      <w:tr w:rsidR="00C30FF8" w:rsidRPr="007E47A8" w14:paraId="4EAEB2D6" w14:textId="77777777" w:rsidTr="00C30FF8">
        <w:trPr>
          <w:trHeight w:val="990"/>
        </w:trPr>
        <w:tc>
          <w:tcPr>
            <w:tcW w:w="1080" w:type="dxa"/>
            <w:vAlign w:val="center"/>
          </w:tcPr>
          <w:p w14:paraId="40EA6D93" w14:textId="77777777" w:rsidR="00C30FF8" w:rsidRPr="007E47A8" w:rsidRDefault="00C30FF8" w:rsidP="007E47A8">
            <w:pPr>
              <w:spacing w:line="480" w:lineRule="auto"/>
              <w:rPr>
                <w:rFonts w:ascii="Times New Roman" w:hAnsi="Times New Roman" w:cs="Times New Roman"/>
                <w:sz w:val="24"/>
                <w:szCs w:val="24"/>
              </w:rPr>
            </w:pPr>
            <w:r w:rsidRPr="007E47A8">
              <w:rPr>
                <w:rFonts w:ascii="Times New Roman" w:hAnsi="Times New Roman" w:cs="Times New Roman"/>
                <w:sz w:val="24"/>
                <w:szCs w:val="24"/>
              </w:rPr>
              <w:t>2014</w:t>
            </w:r>
          </w:p>
        </w:tc>
        <w:tc>
          <w:tcPr>
            <w:tcW w:w="1980" w:type="dxa"/>
            <w:vAlign w:val="center"/>
          </w:tcPr>
          <w:p w14:paraId="7C7A8301" w14:textId="77777777" w:rsidR="00C30FF8" w:rsidRPr="007E47A8" w:rsidRDefault="00C30FF8" w:rsidP="007E47A8">
            <w:pPr>
              <w:spacing w:line="480" w:lineRule="auto"/>
              <w:rPr>
                <w:rFonts w:ascii="Times New Roman" w:hAnsi="Times New Roman" w:cs="Times New Roman"/>
                <w:sz w:val="24"/>
                <w:szCs w:val="24"/>
              </w:rPr>
            </w:pPr>
            <w:r w:rsidRPr="007E47A8">
              <w:rPr>
                <w:rFonts w:ascii="Times New Roman" w:hAnsi="Times New Roman" w:cs="Times New Roman"/>
                <w:sz w:val="24"/>
                <w:szCs w:val="24"/>
              </w:rPr>
              <w:t>Abu Dhabi</w:t>
            </w:r>
          </w:p>
        </w:tc>
        <w:tc>
          <w:tcPr>
            <w:tcW w:w="7740" w:type="dxa"/>
            <w:vAlign w:val="center"/>
          </w:tcPr>
          <w:p w14:paraId="0300BF11" w14:textId="77777777" w:rsidR="00C30FF8" w:rsidRPr="007E47A8" w:rsidRDefault="00C30FF8" w:rsidP="007E47A8">
            <w:pPr>
              <w:spacing w:line="480" w:lineRule="auto"/>
              <w:rPr>
                <w:rFonts w:ascii="Times New Roman" w:hAnsi="Times New Roman" w:cs="Times New Roman"/>
                <w:sz w:val="24"/>
                <w:szCs w:val="24"/>
                <w:lang w:val="es-ES"/>
              </w:rPr>
            </w:pPr>
            <w:r w:rsidRPr="007E47A8">
              <w:rPr>
                <w:rFonts w:ascii="Times New Roman" w:hAnsi="Times New Roman" w:cs="Times New Roman"/>
                <w:sz w:val="24"/>
                <w:szCs w:val="24"/>
                <w:lang w:val="es-ES"/>
              </w:rPr>
              <w:t xml:space="preserve">Al Hiel (24.40707, 53.20343); Al Saada (24.08524, 52.24332); Al </w:t>
            </w:r>
            <w:proofErr w:type="spellStart"/>
            <w:r w:rsidRPr="007E47A8">
              <w:rPr>
                <w:rFonts w:ascii="Times New Roman" w:hAnsi="Times New Roman" w:cs="Times New Roman"/>
                <w:sz w:val="24"/>
                <w:szCs w:val="24"/>
                <w:lang w:val="es-ES"/>
              </w:rPr>
              <w:t>Yassat</w:t>
            </w:r>
            <w:proofErr w:type="spellEnd"/>
            <w:r w:rsidRPr="007E47A8">
              <w:rPr>
                <w:rFonts w:ascii="Times New Roman" w:hAnsi="Times New Roman" w:cs="Times New Roman"/>
                <w:sz w:val="24"/>
                <w:szCs w:val="24"/>
                <w:lang w:val="es-ES"/>
              </w:rPr>
              <w:t xml:space="preserve"> (24.22103, 51.9957); Bu Tinah (24.66881, 53.06326); </w:t>
            </w:r>
            <w:proofErr w:type="spellStart"/>
            <w:r w:rsidRPr="007E47A8">
              <w:rPr>
                <w:rFonts w:ascii="Times New Roman" w:hAnsi="Times New Roman" w:cs="Times New Roman"/>
                <w:sz w:val="24"/>
                <w:szCs w:val="24"/>
                <w:lang w:val="es-ES"/>
              </w:rPr>
              <w:t>Dhabiya</w:t>
            </w:r>
            <w:proofErr w:type="spellEnd"/>
            <w:r w:rsidRPr="007E47A8">
              <w:rPr>
                <w:rFonts w:ascii="Times New Roman" w:hAnsi="Times New Roman" w:cs="Times New Roman"/>
                <w:sz w:val="24"/>
                <w:szCs w:val="24"/>
                <w:lang w:val="es-ES"/>
              </w:rPr>
              <w:t xml:space="preserve"> (24.3655, 54.1008); </w:t>
            </w:r>
            <w:proofErr w:type="spellStart"/>
            <w:r w:rsidRPr="007E47A8">
              <w:rPr>
                <w:rFonts w:ascii="Times New Roman" w:hAnsi="Times New Roman" w:cs="Times New Roman"/>
                <w:sz w:val="24"/>
                <w:szCs w:val="24"/>
                <w:lang w:val="es-ES"/>
              </w:rPr>
              <w:t>Mukasab</w:t>
            </w:r>
            <w:proofErr w:type="spellEnd"/>
            <w:r w:rsidRPr="007E47A8">
              <w:rPr>
                <w:rFonts w:ascii="Times New Roman" w:hAnsi="Times New Roman" w:cs="Times New Roman"/>
                <w:sz w:val="24"/>
                <w:szCs w:val="24"/>
                <w:lang w:val="es-ES"/>
              </w:rPr>
              <w:t xml:space="preserve"> (24.6707, 51.8115); Ras Ghanada (24.86, 54.71); </w:t>
            </w:r>
            <w:proofErr w:type="spellStart"/>
            <w:r w:rsidRPr="007E47A8">
              <w:rPr>
                <w:rFonts w:ascii="Times New Roman" w:hAnsi="Times New Roman" w:cs="Times New Roman"/>
                <w:sz w:val="24"/>
                <w:szCs w:val="24"/>
                <w:lang w:val="es-ES"/>
              </w:rPr>
              <w:t>Saadiyat</w:t>
            </w:r>
            <w:proofErr w:type="spellEnd"/>
            <w:r w:rsidRPr="007E47A8">
              <w:rPr>
                <w:rFonts w:ascii="Times New Roman" w:hAnsi="Times New Roman" w:cs="Times New Roman"/>
                <w:sz w:val="24"/>
                <w:szCs w:val="24"/>
                <w:lang w:val="es-ES"/>
              </w:rPr>
              <w:t xml:space="preserve"> (24.599, 54.4215)</w:t>
            </w:r>
          </w:p>
        </w:tc>
      </w:tr>
      <w:tr w:rsidR="00C30FF8" w:rsidRPr="007E47A8" w14:paraId="46DEFE2D" w14:textId="77777777" w:rsidTr="00C30FF8">
        <w:trPr>
          <w:trHeight w:val="900"/>
        </w:trPr>
        <w:tc>
          <w:tcPr>
            <w:tcW w:w="1080" w:type="dxa"/>
            <w:vAlign w:val="center"/>
          </w:tcPr>
          <w:p w14:paraId="1F0F9669" w14:textId="77777777" w:rsidR="00C30FF8" w:rsidRPr="007E47A8" w:rsidRDefault="00C30FF8" w:rsidP="007E47A8">
            <w:pPr>
              <w:spacing w:line="480" w:lineRule="auto"/>
              <w:rPr>
                <w:rFonts w:ascii="Times New Roman" w:hAnsi="Times New Roman" w:cs="Times New Roman"/>
                <w:sz w:val="24"/>
                <w:szCs w:val="24"/>
              </w:rPr>
            </w:pPr>
            <w:r w:rsidRPr="007E47A8">
              <w:rPr>
                <w:rFonts w:ascii="Times New Roman" w:hAnsi="Times New Roman" w:cs="Times New Roman"/>
                <w:sz w:val="24"/>
                <w:szCs w:val="24"/>
              </w:rPr>
              <w:t>2015</w:t>
            </w:r>
          </w:p>
        </w:tc>
        <w:tc>
          <w:tcPr>
            <w:tcW w:w="1980" w:type="dxa"/>
            <w:vAlign w:val="center"/>
          </w:tcPr>
          <w:p w14:paraId="3409FC62" w14:textId="77777777" w:rsidR="00C30FF8" w:rsidRPr="007E47A8" w:rsidRDefault="00C30FF8" w:rsidP="007E47A8">
            <w:pPr>
              <w:spacing w:line="480" w:lineRule="auto"/>
              <w:rPr>
                <w:rFonts w:ascii="Times New Roman" w:hAnsi="Times New Roman" w:cs="Times New Roman"/>
                <w:sz w:val="24"/>
                <w:szCs w:val="24"/>
              </w:rPr>
            </w:pPr>
            <w:r w:rsidRPr="007E47A8">
              <w:rPr>
                <w:rFonts w:ascii="Times New Roman" w:hAnsi="Times New Roman" w:cs="Times New Roman"/>
                <w:sz w:val="24"/>
                <w:szCs w:val="24"/>
              </w:rPr>
              <w:t>Abu Dhabi</w:t>
            </w:r>
          </w:p>
        </w:tc>
        <w:tc>
          <w:tcPr>
            <w:tcW w:w="7740" w:type="dxa"/>
            <w:vAlign w:val="center"/>
          </w:tcPr>
          <w:p w14:paraId="7E2404F4" w14:textId="77777777" w:rsidR="00C30FF8" w:rsidRPr="007E47A8" w:rsidRDefault="00C30FF8" w:rsidP="007E47A8">
            <w:pPr>
              <w:spacing w:line="480" w:lineRule="auto"/>
              <w:rPr>
                <w:rFonts w:ascii="Times New Roman" w:hAnsi="Times New Roman" w:cs="Times New Roman"/>
                <w:sz w:val="24"/>
                <w:szCs w:val="24"/>
              </w:rPr>
            </w:pPr>
            <w:r w:rsidRPr="007E47A8">
              <w:rPr>
                <w:rFonts w:ascii="Times New Roman" w:hAnsi="Times New Roman" w:cs="Times New Roman"/>
                <w:sz w:val="24"/>
                <w:szCs w:val="24"/>
              </w:rPr>
              <w:t xml:space="preserve">Al Hiel (24.40707, 53.20343); Al </w:t>
            </w:r>
            <w:proofErr w:type="spellStart"/>
            <w:r w:rsidRPr="007E47A8">
              <w:rPr>
                <w:rFonts w:ascii="Times New Roman" w:hAnsi="Times New Roman" w:cs="Times New Roman"/>
                <w:sz w:val="24"/>
                <w:szCs w:val="24"/>
              </w:rPr>
              <w:t>Yassat</w:t>
            </w:r>
            <w:proofErr w:type="spellEnd"/>
            <w:r w:rsidRPr="007E47A8">
              <w:rPr>
                <w:rFonts w:ascii="Times New Roman" w:hAnsi="Times New Roman" w:cs="Times New Roman"/>
                <w:sz w:val="24"/>
                <w:szCs w:val="24"/>
              </w:rPr>
              <w:t xml:space="preserve"> (24.22103, 51.9957); Bu Tinah (24.66881, 53.06326); Delma (24.9295151, 52.9445323); </w:t>
            </w:r>
            <w:proofErr w:type="spellStart"/>
            <w:r w:rsidRPr="007E47A8">
              <w:rPr>
                <w:rFonts w:ascii="Times New Roman" w:hAnsi="Times New Roman" w:cs="Times New Roman"/>
                <w:sz w:val="24"/>
                <w:szCs w:val="24"/>
              </w:rPr>
              <w:t>Dhabiya</w:t>
            </w:r>
            <w:proofErr w:type="spellEnd"/>
            <w:r w:rsidRPr="007E47A8">
              <w:rPr>
                <w:rFonts w:ascii="Times New Roman" w:hAnsi="Times New Roman" w:cs="Times New Roman"/>
                <w:sz w:val="24"/>
                <w:szCs w:val="24"/>
              </w:rPr>
              <w:t xml:space="preserve"> (24.3655, 54.1008); </w:t>
            </w:r>
            <w:proofErr w:type="spellStart"/>
            <w:r w:rsidRPr="007E47A8">
              <w:rPr>
                <w:rFonts w:ascii="Times New Roman" w:hAnsi="Times New Roman" w:cs="Times New Roman"/>
                <w:sz w:val="24"/>
                <w:szCs w:val="24"/>
              </w:rPr>
              <w:t>Mukasab</w:t>
            </w:r>
            <w:proofErr w:type="spellEnd"/>
            <w:r w:rsidRPr="007E47A8">
              <w:rPr>
                <w:rFonts w:ascii="Times New Roman" w:hAnsi="Times New Roman" w:cs="Times New Roman"/>
                <w:sz w:val="24"/>
                <w:szCs w:val="24"/>
              </w:rPr>
              <w:t xml:space="preserve"> (24.6707, 51.8115); Ras Ghanada (24.86, 54.71); </w:t>
            </w:r>
            <w:proofErr w:type="spellStart"/>
            <w:r w:rsidRPr="007E47A8">
              <w:rPr>
                <w:rFonts w:ascii="Times New Roman" w:hAnsi="Times New Roman" w:cs="Times New Roman"/>
                <w:sz w:val="24"/>
                <w:szCs w:val="24"/>
              </w:rPr>
              <w:t>Saadiyat</w:t>
            </w:r>
            <w:proofErr w:type="spellEnd"/>
            <w:r w:rsidRPr="007E47A8">
              <w:rPr>
                <w:rFonts w:ascii="Times New Roman" w:hAnsi="Times New Roman" w:cs="Times New Roman"/>
                <w:sz w:val="24"/>
                <w:szCs w:val="24"/>
              </w:rPr>
              <w:t xml:space="preserve"> (24.599, 54.4215)</w:t>
            </w:r>
          </w:p>
        </w:tc>
      </w:tr>
      <w:tr w:rsidR="00C30FF8" w:rsidRPr="007E47A8" w14:paraId="370DAB59" w14:textId="77777777" w:rsidTr="00C30FF8">
        <w:trPr>
          <w:trHeight w:val="1170"/>
        </w:trPr>
        <w:tc>
          <w:tcPr>
            <w:tcW w:w="1080" w:type="dxa"/>
            <w:vAlign w:val="center"/>
          </w:tcPr>
          <w:p w14:paraId="73C9CFCC" w14:textId="77777777" w:rsidR="00C30FF8" w:rsidRPr="007E47A8" w:rsidRDefault="00C30FF8" w:rsidP="007E47A8">
            <w:pPr>
              <w:spacing w:line="480" w:lineRule="auto"/>
              <w:rPr>
                <w:rFonts w:ascii="Times New Roman" w:hAnsi="Times New Roman" w:cs="Times New Roman"/>
                <w:sz w:val="24"/>
                <w:szCs w:val="24"/>
              </w:rPr>
            </w:pPr>
            <w:r w:rsidRPr="007E47A8">
              <w:rPr>
                <w:rFonts w:ascii="Times New Roman" w:hAnsi="Times New Roman" w:cs="Times New Roman"/>
                <w:sz w:val="24"/>
                <w:szCs w:val="24"/>
              </w:rPr>
              <w:t>2016</w:t>
            </w:r>
          </w:p>
        </w:tc>
        <w:tc>
          <w:tcPr>
            <w:tcW w:w="1980" w:type="dxa"/>
            <w:vAlign w:val="center"/>
          </w:tcPr>
          <w:p w14:paraId="2035C1F1" w14:textId="77777777" w:rsidR="00C30FF8" w:rsidRPr="007E47A8" w:rsidRDefault="00C30FF8" w:rsidP="007E47A8">
            <w:pPr>
              <w:spacing w:line="480" w:lineRule="auto"/>
              <w:rPr>
                <w:rFonts w:ascii="Times New Roman" w:hAnsi="Times New Roman" w:cs="Times New Roman"/>
                <w:sz w:val="24"/>
                <w:szCs w:val="24"/>
              </w:rPr>
            </w:pPr>
            <w:r w:rsidRPr="007E47A8">
              <w:rPr>
                <w:rFonts w:ascii="Times New Roman" w:hAnsi="Times New Roman" w:cs="Times New Roman"/>
                <w:sz w:val="24"/>
                <w:szCs w:val="24"/>
              </w:rPr>
              <w:t>Abu Dhabi</w:t>
            </w:r>
          </w:p>
        </w:tc>
        <w:tc>
          <w:tcPr>
            <w:tcW w:w="7740" w:type="dxa"/>
            <w:vAlign w:val="center"/>
          </w:tcPr>
          <w:p w14:paraId="495E05B4" w14:textId="77777777" w:rsidR="00C30FF8" w:rsidRPr="007E47A8" w:rsidRDefault="00C30FF8" w:rsidP="007E47A8">
            <w:pPr>
              <w:spacing w:line="480" w:lineRule="auto"/>
              <w:rPr>
                <w:rFonts w:ascii="Times New Roman" w:hAnsi="Times New Roman" w:cs="Times New Roman"/>
                <w:sz w:val="24"/>
                <w:szCs w:val="24"/>
                <w:lang w:val="es-ES"/>
              </w:rPr>
            </w:pPr>
            <w:r w:rsidRPr="007E47A8">
              <w:rPr>
                <w:rFonts w:ascii="Times New Roman" w:hAnsi="Times New Roman" w:cs="Times New Roman"/>
                <w:sz w:val="24"/>
                <w:szCs w:val="24"/>
                <w:lang w:val="es-ES"/>
              </w:rPr>
              <w:t xml:space="preserve">Al Hiel (24.40707, 53.20343); Al Saada (24.08524, 52.24332); Al </w:t>
            </w:r>
            <w:proofErr w:type="spellStart"/>
            <w:r w:rsidRPr="007E47A8">
              <w:rPr>
                <w:rFonts w:ascii="Times New Roman" w:hAnsi="Times New Roman" w:cs="Times New Roman"/>
                <w:sz w:val="24"/>
                <w:szCs w:val="24"/>
                <w:lang w:val="es-ES"/>
              </w:rPr>
              <w:t>Yassat</w:t>
            </w:r>
            <w:proofErr w:type="spellEnd"/>
            <w:r w:rsidRPr="007E47A8">
              <w:rPr>
                <w:rFonts w:ascii="Times New Roman" w:hAnsi="Times New Roman" w:cs="Times New Roman"/>
                <w:sz w:val="24"/>
                <w:szCs w:val="24"/>
                <w:lang w:val="es-ES"/>
              </w:rPr>
              <w:t xml:space="preserve"> (24.22103, 51.9957); Bu Tinah (24.66881, 53.06326); Delma (24.9295151, 52.9445323); </w:t>
            </w:r>
            <w:proofErr w:type="spellStart"/>
            <w:r w:rsidRPr="007E47A8">
              <w:rPr>
                <w:rFonts w:ascii="Times New Roman" w:hAnsi="Times New Roman" w:cs="Times New Roman"/>
                <w:sz w:val="24"/>
                <w:szCs w:val="24"/>
                <w:lang w:val="es-ES"/>
              </w:rPr>
              <w:t>Dhabiya</w:t>
            </w:r>
            <w:proofErr w:type="spellEnd"/>
            <w:r w:rsidRPr="007E47A8">
              <w:rPr>
                <w:rFonts w:ascii="Times New Roman" w:hAnsi="Times New Roman" w:cs="Times New Roman"/>
                <w:sz w:val="24"/>
                <w:szCs w:val="24"/>
                <w:lang w:val="es-ES"/>
              </w:rPr>
              <w:t xml:space="preserve"> (24.3655, 54.1008); </w:t>
            </w:r>
            <w:proofErr w:type="spellStart"/>
            <w:r w:rsidRPr="007E47A8">
              <w:rPr>
                <w:rFonts w:ascii="Times New Roman" w:hAnsi="Times New Roman" w:cs="Times New Roman"/>
                <w:sz w:val="24"/>
                <w:szCs w:val="24"/>
                <w:lang w:val="es-ES"/>
              </w:rPr>
              <w:t>Mukasab</w:t>
            </w:r>
            <w:proofErr w:type="spellEnd"/>
            <w:r w:rsidRPr="007E47A8">
              <w:rPr>
                <w:rFonts w:ascii="Times New Roman" w:hAnsi="Times New Roman" w:cs="Times New Roman"/>
                <w:sz w:val="24"/>
                <w:szCs w:val="24"/>
                <w:lang w:val="es-ES"/>
              </w:rPr>
              <w:t xml:space="preserve"> (24.6707, 51.8115); Ras Ghanada (24.86, 54.71); </w:t>
            </w:r>
            <w:proofErr w:type="spellStart"/>
            <w:r w:rsidRPr="007E47A8">
              <w:rPr>
                <w:rFonts w:ascii="Times New Roman" w:hAnsi="Times New Roman" w:cs="Times New Roman"/>
                <w:sz w:val="24"/>
                <w:szCs w:val="24"/>
                <w:lang w:val="es-ES"/>
              </w:rPr>
              <w:t>Saadiyat</w:t>
            </w:r>
            <w:proofErr w:type="spellEnd"/>
            <w:r w:rsidRPr="007E47A8">
              <w:rPr>
                <w:rFonts w:ascii="Times New Roman" w:hAnsi="Times New Roman" w:cs="Times New Roman"/>
                <w:sz w:val="24"/>
                <w:szCs w:val="24"/>
                <w:lang w:val="es-ES"/>
              </w:rPr>
              <w:t xml:space="preserve"> (24.599, 54.4215)</w:t>
            </w:r>
          </w:p>
        </w:tc>
      </w:tr>
      <w:tr w:rsidR="00C30FF8" w:rsidRPr="007E47A8" w14:paraId="321B0BEC" w14:textId="77777777" w:rsidTr="00C30FF8">
        <w:trPr>
          <w:trHeight w:val="990"/>
        </w:trPr>
        <w:tc>
          <w:tcPr>
            <w:tcW w:w="1080" w:type="dxa"/>
            <w:vAlign w:val="center"/>
          </w:tcPr>
          <w:p w14:paraId="227350D2" w14:textId="77777777" w:rsidR="00C30FF8" w:rsidRPr="007E47A8" w:rsidRDefault="00C30FF8" w:rsidP="007E47A8">
            <w:pPr>
              <w:spacing w:line="480" w:lineRule="auto"/>
              <w:rPr>
                <w:rFonts w:ascii="Times New Roman" w:hAnsi="Times New Roman" w:cs="Times New Roman"/>
                <w:sz w:val="24"/>
                <w:szCs w:val="24"/>
              </w:rPr>
            </w:pPr>
            <w:r w:rsidRPr="007E47A8">
              <w:rPr>
                <w:rFonts w:ascii="Times New Roman" w:hAnsi="Times New Roman" w:cs="Times New Roman"/>
                <w:sz w:val="24"/>
                <w:szCs w:val="24"/>
              </w:rPr>
              <w:t>2017</w:t>
            </w:r>
          </w:p>
        </w:tc>
        <w:tc>
          <w:tcPr>
            <w:tcW w:w="1980" w:type="dxa"/>
            <w:vAlign w:val="center"/>
          </w:tcPr>
          <w:p w14:paraId="3CF059D0" w14:textId="77777777" w:rsidR="00C30FF8" w:rsidRPr="007E47A8" w:rsidRDefault="00C30FF8" w:rsidP="007E47A8">
            <w:pPr>
              <w:spacing w:line="480" w:lineRule="auto"/>
              <w:rPr>
                <w:rFonts w:ascii="Times New Roman" w:hAnsi="Times New Roman" w:cs="Times New Roman"/>
                <w:sz w:val="24"/>
                <w:szCs w:val="24"/>
              </w:rPr>
            </w:pPr>
            <w:r w:rsidRPr="007E47A8">
              <w:rPr>
                <w:rFonts w:ascii="Times New Roman" w:hAnsi="Times New Roman" w:cs="Times New Roman"/>
                <w:sz w:val="24"/>
                <w:szCs w:val="24"/>
              </w:rPr>
              <w:t>Abu Dhabi</w:t>
            </w:r>
          </w:p>
        </w:tc>
        <w:tc>
          <w:tcPr>
            <w:tcW w:w="7740" w:type="dxa"/>
            <w:vAlign w:val="center"/>
          </w:tcPr>
          <w:p w14:paraId="6BB24C03" w14:textId="77777777" w:rsidR="00C30FF8" w:rsidRPr="007E47A8" w:rsidRDefault="00C30FF8" w:rsidP="007E47A8">
            <w:pPr>
              <w:spacing w:line="480" w:lineRule="auto"/>
              <w:rPr>
                <w:rFonts w:ascii="Times New Roman" w:hAnsi="Times New Roman" w:cs="Times New Roman"/>
                <w:sz w:val="24"/>
                <w:szCs w:val="24"/>
                <w:lang w:val="es-ES"/>
              </w:rPr>
            </w:pPr>
            <w:r w:rsidRPr="007E47A8">
              <w:rPr>
                <w:rFonts w:ascii="Times New Roman" w:hAnsi="Times New Roman" w:cs="Times New Roman"/>
                <w:sz w:val="24"/>
                <w:szCs w:val="24"/>
                <w:lang w:val="es-ES"/>
              </w:rPr>
              <w:t xml:space="preserve">Al Hiel (24.40707, 53.20343); Al Saada (24.08524, 52.24332); Bu Tinah (24.66881, 53.06326); Delma (24.9295151, 52.9445323); </w:t>
            </w:r>
            <w:proofErr w:type="spellStart"/>
            <w:r w:rsidRPr="007E47A8">
              <w:rPr>
                <w:rFonts w:ascii="Times New Roman" w:hAnsi="Times New Roman" w:cs="Times New Roman"/>
                <w:sz w:val="24"/>
                <w:szCs w:val="24"/>
                <w:lang w:val="es-ES"/>
              </w:rPr>
              <w:t>Dhabiya</w:t>
            </w:r>
            <w:proofErr w:type="spellEnd"/>
            <w:r w:rsidRPr="007E47A8">
              <w:rPr>
                <w:rFonts w:ascii="Times New Roman" w:hAnsi="Times New Roman" w:cs="Times New Roman"/>
                <w:sz w:val="24"/>
                <w:szCs w:val="24"/>
                <w:lang w:val="es-ES"/>
              </w:rPr>
              <w:t xml:space="preserve"> (24.3655, 54.1008); </w:t>
            </w:r>
            <w:proofErr w:type="spellStart"/>
            <w:r w:rsidRPr="007E47A8">
              <w:rPr>
                <w:rFonts w:ascii="Times New Roman" w:hAnsi="Times New Roman" w:cs="Times New Roman"/>
                <w:sz w:val="24"/>
                <w:szCs w:val="24"/>
                <w:lang w:val="es-ES"/>
              </w:rPr>
              <w:t>Mukasab</w:t>
            </w:r>
            <w:proofErr w:type="spellEnd"/>
            <w:r w:rsidRPr="007E47A8">
              <w:rPr>
                <w:rFonts w:ascii="Times New Roman" w:hAnsi="Times New Roman" w:cs="Times New Roman"/>
                <w:sz w:val="24"/>
                <w:szCs w:val="24"/>
                <w:lang w:val="es-ES"/>
              </w:rPr>
              <w:t xml:space="preserve"> (24.6707, 51.8115); Ras Ghanada (24.86, 54.71); </w:t>
            </w:r>
            <w:proofErr w:type="spellStart"/>
            <w:r w:rsidRPr="007E47A8">
              <w:rPr>
                <w:rFonts w:ascii="Times New Roman" w:hAnsi="Times New Roman" w:cs="Times New Roman"/>
                <w:sz w:val="24"/>
                <w:szCs w:val="24"/>
                <w:lang w:val="es-ES"/>
              </w:rPr>
              <w:t>Saadiyat</w:t>
            </w:r>
            <w:proofErr w:type="spellEnd"/>
            <w:r w:rsidRPr="007E47A8">
              <w:rPr>
                <w:rFonts w:ascii="Times New Roman" w:hAnsi="Times New Roman" w:cs="Times New Roman"/>
                <w:sz w:val="24"/>
                <w:szCs w:val="24"/>
                <w:lang w:val="es-ES"/>
              </w:rPr>
              <w:t xml:space="preserve"> (24.599, 54.4215)</w:t>
            </w:r>
          </w:p>
        </w:tc>
      </w:tr>
      <w:tr w:rsidR="00C30FF8" w:rsidRPr="007E47A8" w14:paraId="5EC5BCBA" w14:textId="77777777" w:rsidTr="00C30FF8">
        <w:trPr>
          <w:trHeight w:val="450"/>
        </w:trPr>
        <w:tc>
          <w:tcPr>
            <w:tcW w:w="1080" w:type="dxa"/>
            <w:vAlign w:val="center"/>
          </w:tcPr>
          <w:p w14:paraId="52A527E3" w14:textId="77777777" w:rsidR="00C30FF8" w:rsidRPr="007E47A8" w:rsidRDefault="00C30FF8" w:rsidP="007E47A8">
            <w:pPr>
              <w:spacing w:line="480" w:lineRule="auto"/>
              <w:rPr>
                <w:rFonts w:ascii="Times New Roman" w:hAnsi="Times New Roman" w:cs="Times New Roman"/>
                <w:sz w:val="24"/>
                <w:szCs w:val="24"/>
              </w:rPr>
            </w:pPr>
            <w:r w:rsidRPr="007E47A8">
              <w:rPr>
                <w:rFonts w:ascii="Times New Roman" w:hAnsi="Times New Roman" w:cs="Times New Roman"/>
                <w:sz w:val="24"/>
                <w:szCs w:val="24"/>
              </w:rPr>
              <w:lastRenderedPageBreak/>
              <w:t>2018</w:t>
            </w:r>
          </w:p>
        </w:tc>
        <w:tc>
          <w:tcPr>
            <w:tcW w:w="1980" w:type="dxa"/>
            <w:vAlign w:val="center"/>
          </w:tcPr>
          <w:p w14:paraId="24F8106D" w14:textId="77777777" w:rsidR="00C30FF8" w:rsidRPr="007E47A8" w:rsidRDefault="00C30FF8" w:rsidP="007E47A8">
            <w:pPr>
              <w:spacing w:line="480" w:lineRule="auto"/>
              <w:rPr>
                <w:rFonts w:ascii="Times New Roman" w:hAnsi="Times New Roman" w:cs="Times New Roman"/>
                <w:sz w:val="24"/>
                <w:szCs w:val="24"/>
              </w:rPr>
            </w:pPr>
            <w:r w:rsidRPr="007E47A8">
              <w:rPr>
                <w:rFonts w:ascii="Times New Roman" w:hAnsi="Times New Roman" w:cs="Times New Roman"/>
                <w:sz w:val="24"/>
                <w:szCs w:val="24"/>
              </w:rPr>
              <w:t>Abu Dhabi</w:t>
            </w:r>
          </w:p>
        </w:tc>
        <w:tc>
          <w:tcPr>
            <w:tcW w:w="7740" w:type="dxa"/>
            <w:vAlign w:val="center"/>
          </w:tcPr>
          <w:p w14:paraId="5B9ADAB8" w14:textId="77777777" w:rsidR="00C30FF8" w:rsidRPr="007E47A8" w:rsidRDefault="00C30FF8" w:rsidP="007E47A8">
            <w:pPr>
              <w:spacing w:line="480" w:lineRule="auto"/>
              <w:rPr>
                <w:rFonts w:ascii="Times New Roman" w:hAnsi="Times New Roman" w:cs="Times New Roman"/>
                <w:sz w:val="24"/>
                <w:szCs w:val="24"/>
              </w:rPr>
            </w:pPr>
            <w:proofErr w:type="spellStart"/>
            <w:r w:rsidRPr="007E47A8">
              <w:rPr>
                <w:rFonts w:ascii="Times New Roman" w:hAnsi="Times New Roman" w:cs="Times New Roman"/>
                <w:sz w:val="24"/>
                <w:szCs w:val="24"/>
              </w:rPr>
              <w:t>Dhabiya</w:t>
            </w:r>
            <w:proofErr w:type="spellEnd"/>
            <w:r w:rsidRPr="007E47A8">
              <w:rPr>
                <w:rFonts w:ascii="Times New Roman" w:hAnsi="Times New Roman" w:cs="Times New Roman"/>
                <w:sz w:val="24"/>
                <w:szCs w:val="24"/>
              </w:rPr>
              <w:t xml:space="preserve"> (24.3655, 54.1008); Ras Ghanada (24.86, 54.71); </w:t>
            </w:r>
            <w:proofErr w:type="spellStart"/>
            <w:r w:rsidRPr="007E47A8">
              <w:rPr>
                <w:rFonts w:ascii="Times New Roman" w:hAnsi="Times New Roman" w:cs="Times New Roman"/>
                <w:sz w:val="24"/>
                <w:szCs w:val="24"/>
              </w:rPr>
              <w:t>Saadiyat</w:t>
            </w:r>
            <w:proofErr w:type="spellEnd"/>
            <w:r w:rsidRPr="007E47A8">
              <w:rPr>
                <w:rFonts w:ascii="Times New Roman" w:hAnsi="Times New Roman" w:cs="Times New Roman"/>
                <w:sz w:val="24"/>
                <w:szCs w:val="24"/>
              </w:rPr>
              <w:t xml:space="preserve"> (24.599, 54.4215)</w:t>
            </w:r>
          </w:p>
        </w:tc>
      </w:tr>
      <w:tr w:rsidR="00C30FF8" w:rsidRPr="007E47A8" w14:paraId="79D49F88" w14:textId="77777777" w:rsidTr="00C30FF8">
        <w:trPr>
          <w:trHeight w:val="1170"/>
        </w:trPr>
        <w:tc>
          <w:tcPr>
            <w:tcW w:w="1080" w:type="dxa"/>
            <w:vAlign w:val="center"/>
          </w:tcPr>
          <w:p w14:paraId="62E61D62" w14:textId="77777777" w:rsidR="00C30FF8" w:rsidRPr="007E47A8" w:rsidRDefault="00C30FF8" w:rsidP="007E47A8">
            <w:pPr>
              <w:spacing w:line="480" w:lineRule="auto"/>
              <w:rPr>
                <w:rFonts w:ascii="Times New Roman" w:hAnsi="Times New Roman" w:cs="Times New Roman"/>
                <w:sz w:val="24"/>
                <w:szCs w:val="24"/>
              </w:rPr>
            </w:pPr>
            <w:r w:rsidRPr="007E47A8">
              <w:rPr>
                <w:rFonts w:ascii="Times New Roman" w:hAnsi="Times New Roman" w:cs="Times New Roman"/>
                <w:sz w:val="24"/>
                <w:szCs w:val="24"/>
              </w:rPr>
              <w:t>2019</w:t>
            </w:r>
          </w:p>
        </w:tc>
        <w:tc>
          <w:tcPr>
            <w:tcW w:w="1980" w:type="dxa"/>
            <w:vAlign w:val="center"/>
          </w:tcPr>
          <w:p w14:paraId="3102356F" w14:textId="77777777" w:rsidR="00C30FF8" w:rsidRPr="007E47A8" w:rsidRDefault="00C30FF8" w:rsidP="007E47A8">
            <w:pPr>
              <w:spacing w:line="480" w:lineRule="auto"/>
              <w:rPr>
                <w:rFonts w:ascii="Times New Roman" w:hAnsi="Times New Roman" w:cs="Times New Roman"/>
                <w:sz w:val="24"/>
                <w:szCs w:val="24"/>
              </w:rPr>
            </w:pPr>
            <w:r w:rsidRPr="007E47A8">
              <w:rPr>
                <w:rFonts w:ascii="Times New Roman" w:hAnsi="Times New Roman" w:cs="Times New Roman"/>
                <w:sz w:val="24"/>
                <w:szCs w:val="24"/>
              </w:rPr>
              <w:t>Abu Dhabi</w:t>
            </w:r>
          </w:p>
        </w:tc>
        <w:tc>
          <w:tcPr>
            <w:tcW w:w="7740" w:type="dxa"/>
            <w:vAlign w:val="center"/>
          </w:tcPr>
          <w:p w14:paraId="3CC8AE54" w14:textId="77777777" w:rsidR="00C30FF8" w:rsidRPr="007E47A8" w:rsidRDefault="00C30FF8" w:rsidP="007E47A8">
            <w:pPr>
              <w:spacing w:line="480" w:lineRule="auto"/>
              <w:rPr>
                <w:rFonts w:ascii="Times New Roman" w:hAnsi="Times New Roman" w:cs="Times New Roman"/>
                <w:sz w:val="24"/>
                <w:szCs w:val="24"/>
              </w:rPr>
            </w:pPr>
            <w:r w:rsidRPr="007E47A8">
              <w:rPr>
                <w:rFonts w:ascii="Times New Roman" w:hAnsi="Times New Roman" w:cs="Times New Roman"/>
                <w:sz w:val="24"/>
                <w:szCs w:val="24"/>
              </w:rPr>
              <w:t xml:space="preserve">Al Hiel (24.40707, 53.20343); Al Saada (24.08524, 52.24332); Al </w:t>
            </w:r>
            <w:proofErr w:type="spellStart"/>
            <w:r w:rsidRPr="007E47A8">
              <w:rPr>
                <w:rFonts w:ascii="Times New Roman" w:hAnsi="Times New Roman" w:cs="Times New Roman"/>
                <w:sz w:val="24"/>
                <w:szCs w:val="24"/>
              </w:rPr>
              <w:t>Yassat</w:t>
            </w:r>
            <w:proofErr w:type="spellEnd"/>
            <w:r w:rsidRPr="007E47A8">
              <w:rPr>
                <w:rFonts w:ascii="Times New Roman" w:hAnsi="Times New Roman" w:cs="Times New Roman"/>
                <w:sz w:val="24"/>
                <w:szCs w:val="24"/>
              </w:rPr>
              <w:t xml:space="preserve"> (24.22103, 51.9957); Bu Tinah (24.66881, 53.06326); Delma (24.9295151, 52.9445323); </w:t>
            </w:r>
            <w:proofErr w:type="spellStart"/>
            <w:r w:rsidRPr="007E47A8">
              <w:rPr>
                <w:rFonts w:ascii="Times New Roman" w:hAnsi="Times New Roman" w:cs="Times New Roman"/>
                <w:sz w:val="24"/>
                <w:szCs w:val="24"/>
              </w:rPr>
              <w:t>Dhabiya</w:t>
            </w:r>
            <w:proofErr w:type="spellEnd"/>
            <w:r w:rsidRPr="007E47A8">
              <w:rPr>
                <w:rFonts w:ascii="Times New Roman" w:hAnsi="Times New Roman" w:cs="Times New Roman"/>
                <w:sz w:val="24"/>
                <w:szCs w:val="24"/>
              </w:rPr>
              <w:t xml:space="preserve"> (24.3655, 54.1008); Hawksbill (24.0905, 52.1515); </w:t>
            </w:r>
            <w:proofErr w:type="spellStart"/>
            <w:r w:rsidRPr="007E47A8">
              <w:rPr>
                <w:rFonts w:ascii="Times New Roman" w:hAnsi="Times New Roman" w:cs="Times New Roman"/>
                <w:sz w:val="24"/>
                <w:szCs w:val="24"/>
              </w:rPr>
              <w:t>Mukasab</w:t>
            </w:r>
            <w:proofErr w:type="spellEnd"/>
            <w:r w:rsidRPr="007E47A8">
              <w:rPr>
                <w:rFonts w:ascii="Times New Roman" w:hAnsi="Times New Roman" w:cs="Times New Roman"/>
                <w:sz w:val="24"/>
                <w:szCs w:val="24"/>
              </w:rPr>
              <w:t xml:space="preserve"> (24.6707, 51.8115); Ras Ghanada (24.86, 54.71); </w:t>
            </w:r>
            <w:proofErr w:type="spellStart"/>
            <w:r w:rsidRPr="007E47A8">
              <w:rPr>
                <w:rFonts w:ascii="Times New Roman" w:hAnsi="Times New Roman" w:cs="Times New Roman"/>
                <w:sz w:val="24"/>
                <w:szCs w:val="24"/>
              </w:rPr>
              <w:t>Saadiyat</w:t>
            </w:r>
            <w:proofErr w:type="spellEnd"/>
            <w:r w:rsidRPr="007E47A8">
              <w:rPr>
                <w:rFonts w:ascii="Times New Roman" w:hAnsi="Times New Roman" w:cs="Times New Roman"/>
                <w:sz w:val="24"/>
                <w:szCs w:val="24"/>
              </w:rPr>
              <w:t xml:space="preserve"> (24.599, 54.4215)</w:t>
            </w:r>
          </w:p>
        </w:tc>
      </w:tr>
      <w:tr w:rsidR="00C30FF8" w:rsidRPr="007E47A8" w14:paraId="39DB772D" w14:textId="77777777" w:rsidTr="00C30FF8">
        <w:trPr>
          <w:trHeight w:val="1170"/>
        </w:trPr>
        <w:tc>
          <w:tcPr>
            <w:tcW w:w="1080" w:type="dxa"/>
            <w:vAlign w:val="center"/>
          </w:tcPr>
          <w:p w14:paraId="6CF92E7F" w14:textId="77777777" w:rsidR="00C30FF8" w:rsidRPr="007E47A8" w:rsidRDefault="00C30FF8" w:rsidP="007E47A8">
            <w:pPr>
              <w:spacing w:line="480" w:lineRule="auto"/>
              <w:rPr>
                <w:rFonts w:ascii="Times New Roman" w:hAnsi="Times New Roman" w:cs="Times New Roman"/>
                <w:sz w:val="24"/>
                <w:szCs w:val="24"/>
              </w:rPr>
            </w:pPr>
            <w:r w:rsidRPr="007E47A8">
              <w:rPr>
                <w:rFonts w:ascii="Times New Roman" w:hAnsi="Times New Roman" w:cs="Times New Roman"/>
                <w:sz w:val="24"/>
                <w:szCs w:val="24"/>
              </w:rPr>
              <w:t>2020</w:t>
            </w:r>
          </w:p>
        </w:tc>
        <w:tc>
          <w:tcPr>
            <w:tcW w:w="1980" w:type="dxa"/>
            <w:vAlign w:val="center"/>
          </w:tcPr>
          <w:p w14:paraId="2E79B559" w14:textId="77777777" w:rsidR="00C30FF8" w:rsidRPr="007E47A8" w:rsidRDefault="00C30FF8" w:rsidP="007E47A8">
            <w:pPr>
              <w:spacing w:line="480" w:lineRule="auto"/>
              <w:rPr>
                <w:rFonts w:ascii="Times New Roman" w:hAnsi="Times New Roman" w:cs="Times New Roman"/>
                <w:sz w:val="24"/>
                <w:szCs w:val="24"/>
              </w:rPr>
            </w:pPr>
            <w:r w:rsidRPr="007E47A8">
              <w:rPr>
                <w:rFonts w:ascii="Times New Roman" w:hAnsi="Times New Roman" w:cs="Times New Roman"/>
                <w:sz w:val="24"/>
                <w:szCs w:val="24"/>
              </w:rPr>
              <w:t>Abu Dhabi</w:t>
            </w:r>
          </w:p>
        </w:tc>
        <w:tc>
          <w:tcPr>
            <w:tcW w:w="7740" w:type="dxa"/>
            <w:vAlign w:val="center"/>
          </w:tcPr>
          <w:p w14:paraId="0E2EF0E0" w14:textId="77777777" w:rsidR="00C30FF8" w:rsidRPr="007E47A8" w:rsidRDefault="00C30FF8" w:rsidP="007E47A8">
            <w:pPr>
              <w:spacing w:line="480" w:lineRule="auto"/>
              <w:rPr>
                <w:rFonts w:ascii="Times New Roman" w:hAnsi="Times New Roman" w:cs="Times New Roman"/>
                <w:sz w:val="24"/>
                <w:szCs w:val="24"/>
                <w:lang w:val="es-ES"/>
              </w:rPr>
            </w:pPr>
            <w:r w:rsidRPr="007E47A8">
              <w:rPr>
                <w:rFonts w:ascii="Times New Roman" w:hAnsi="Times New Roman" w:cs="Times New Roman"/>
                <w:sz w:val="24"/>
                <w:szCs w:val="24"/>
                <w:lang w:val="es-ES"/>
              </w:rPr>
              <w:t xml:space="preserve">Al Hiel (24.40707, 53.20343); Al Saada (24.08524, 52.24332); Al </w:t>
            </w:r>
            <w:proofErr w:type="spellStart"/>
            <w:r w:rsidRPr="007E47A8">
              <w:rPr>
                <w:rFonts w:ascii="Times New Roman" w:hAnsi="Times New Roman" w:cs="Times New Roman"/>
                <w:sz w:val="24"/>
                <w:szCs w:val="24"/>
                <w:lang w:val="es-ES"/>
              </w:rPr>
              <w:t>Yassat</w:t>
            </w:r>
            <w:proofErr w:type="spellEnd"/>
            <w:r w:rsidRPr="007E47A8">
              <w:rPr>
                <w:rFonts w:ascii="Times New Roman" w:hAnsi="Times New Roman" w:cs="Times New Roman"/>
                <w:sz w:val="24"/>
                <w:szCs w:val="24"/>
                <w:lang w:val="es-ES"/>
              </w:rPr>
              <w:t xml:space="preserve"> (24.22103, 51.9957); Delma (24.9295151, 52.9445323); </w:t>
            </w:r>
            <w:proofErr w:type="spellStart"/>
            <w:r w:rsidRPr="007E47A8">
              <w:rPr>
                <w:rFonts w:ascii="Times New Roman" w:hAnsi="Times New Roman" w:cs="Times New Roman"/>
                <w:sz w:val="24"/>
                <w:szCs w:val="24"/>
                <w:lang w:val="es-ES"/>
              </w:rPr>
              <w:t>Dhabiya</w:t>
            </w:r>
            <w:proofErr w:type="spellEnd"/>
            <w:r w:rsidRPr="007E47A8">
              <w:rPr>
                <w:rFonts w:ascii="Times New Roman" w:hAnsi="Times New Roman" w:cs="Times New Roman"/>
                <w:sz w:val="24"/>
                <w:szCs w:val="24"/>
                <w:lang w:val="es-ES"/>
              </w:rPr>
              <w:t xml:space="preserve"> (24.3655, 54.1008); </w:t>
            </w:r>
            <w:proofErr w:type="spellStart"/>
            <w:r w:rsidRPr="007E47A8">
              <w:rPr>
                <w:rFonts w:ascii="Times New Roman" w:hAnsi="Times New Roman" w:cs="Times New Roman"/>
                <w:sz w:val="24"/>
                <w:szCs w:val="24"/>
                <w:lang w:val="es-ES"/>
              </w:rPr>
              <w:t>Hawksbill</w:t>
            </w:r>
            <w:proofErr w:type="spellEnd"/>
            <w:r w:rsidRPr="007E47A8">
              <w:rPr>
                <w:rFonts w:ascii="Times New Roman" w:hAnsi="Times New Roman" w:cs="Times New Roman"/>
                <w:sz w:val="24"/>
                <w:szCs w:val="24"/>
                <w:lang w:val="es-ES"/>
              </w:rPr>
              <w:t xml:space="preserve"> (24.0905, 52.1515); </w:t>
            </w:r>
            <w:proofErr w:type="spellStart"/>
            <w:r w:rsidRPr="007E47A8">
              <w:rPr>
                <w:rFonts w:ascii="Times New Roman" w:hAnsi="Times New Roman" w:cs="Times New Roman"/>
                <w:sz w:val="24"/>
                <w:szCs w:val="24"/>
                <w:lang w:val="es-ES"/>
              </w:rPr>
              <w:t>Mukasab</w:t>
            </w:r>
            <w:proofErr w:type="spellEnd"/>
            <w:r w:rsidRPr="007E47A8">
              <w:rPr>
                <w:rFonts w:ascii="Times New Roman" w:hAnsi="Times New Roman" w:cs="Times New Roman"/>
                <w:sz w:val="24"/>
                <w:szCs w:val="24"/>
                <w:lang w:val="es-ES"/>
              </w:rPr>
              <w:t xml:space="preserve"> (24.6707, 51.8115); Ras Ghanada (24.86, 54.71); </w:t>
            </w:r>
            <w:proofErr w:type="spellStart"/>
            <w:r w:rsidRPr="007E47A8">
              <w:rPr>
                <w:rFonts w:ascii="Times New Roman" w:hAnsi="Times New Roman" w:cs="Times New Roman"/>
                <w:sz w:val="24"/>
                <w:szCs w:val="24"/>
                <w:lang w:val="es-ES"/>
              </w:rPr>
              <w:t>Saadiyat</w:t>
            </w:r>
            <w:proofErr w:type="spellEnd"/>
            <w:r w:rsidRPr="007E47A8">
              <w:rPr>
                <w:rFonts w:ascii="Times New Roman" w:hAnsi="Times New Roman" w:cs="Times New Roman"/>
                <w:sz w:val="24"/>
                <w:szCs w:val="24"/>
                <w:lang w:val="es-ES"/>
              </w:rPr>
              <w:t xml:space="preserve"> (24.599, 54.4215)</w:t>
            </w:r>
          </w:p>
        </w:tc>
      </w:tr>
      <w:tr w:rsidR="00C30FF8" w:rsidRPr="007E47A8" w14:paraId="6E3C7F1C" w14:textId="77777777" w:rsidTr="00C30FF8">
        <w:trPr>
          <w:trHeight w:val="1260"/>
        </w:trPr>
        <w:tc>
          <w:tcPr>
            <w:tcW w:w="1080" w:type="dxa"/>
            <w:vAlign w:val="center"/>
          </w:tcPr>
          <w:p w14:paraId="3377BCDC" w14:textId="77777777" w:rsidR="00C30FF8" w:rsidRPr="007E47A8" w:rsidRDefault="00C30FF8" w:rsidP="007E47A8">
            <w:pPr>
              <w:spacing w:line="480" w:lineRule="auto"/>
              <w:rPr>
                <w:rFonts w:ascii="Times New Roman" w:hAnsi="Times New Roman" w:cs="Times New Roman"/>
                <w:sz w:val="24"/>
                <w:szCs w:val="24"/>
              </w:rPr>
            </w:pPr>
            <w:r w:rsidRPr="007E47A8">
              <w:rPr>
                <w:rFonts w:ascii="Times New Roman" w:hAnsi="Times New Roman" w:cs="Times New Roman"/>
                <w:sz w:val="24"/>
                <w:szCs w:val="24"/>
              </w:rPr>
              <w:t>2021</w:t>
            </w:r>
          </w:p>
        </w:tc>
        <w:tc>
          <w:tcPr>
            <w:tcW w:w="1980" w:type="dxa"/>
            <w:vAlign w:val="center"/>
          </w:tcPr>
          <w:p w14:paraId="139510A7" w14:textId="77777777" w:rsidR="00C30FF8" w:rsidRPr="007E47A8" w:rsidRDefault="00C30FF8" w:rsidP="007E47A8">
            <w:pPr>
              <w:spacing w:line="480" w:lineRule="auto"/>
              <w:rPr>
                <w:rFonts w:ascii="Times New Roman" w:hAnsi="Times New Roman" w:cs="Times New Roman"/>
                <w:sz w:val="24"/>
                <w:szCs w:val="24"/>
              </w:rPr>
            </w:pPr>
            <w:r w:rsidRPr="007E47A8">
              <w:rPr>
                <w:rFonts w:ascii="Times New Roman" w:hAnsi="Times New Roman" w:cs="Times New Roman"/>
                <w:sz w:val="24"/>
                <w:szCs w:val="24"/>
              </w:rPr>
              <w:t>Abu Dhabi</w:t>
            </w:r>
          </w:p>
        </w:tc>
        <w:tc>
          <w:tcPr>
            <w:tcW w:w="7740" w:type="dxa"/>
            <w:vAlign w:val="center"/>
          </w:tcPr>
          <w:p w14:paraId="58AC8A24" w14:textId="77777777" w:rsidR="00C30FF8" w:rsidRPr="007E47A8" w:rsidRDefault="00C30FF8" w:rsidP="007E47A8">
            <w:pPr>
              <w:spacing w:line="480" w:lineRule="auto"/>
              <w:rPr>
                <w:rFonts w:ascii="Times New Roman" w:hAnsi="Times New Roman" w:cs="Times New Roman"/>
                <w:sz w:val="24"/>
                <w:szCs w:val="24"/>
              </w:rPr>
            </w:pPr>
            <w:r w:rsidRPr="007E47A8">
              <w:rPr>
                <w:rFonts w:ascii="Times New Roman" w:hAnsi="Times New Roman" w:cs="Times New Roman"/>
                <w:sz w:val="24"/>
                <w:szCs w:val="24"/>
              </w:rPr>
              <w:t xml:space="preserve">Al Hiel (24.40707, 53.20343); Al Saada (24.08524, 52.24332); Al </w:t>
            </w:r>
            <w:proofErr w:type="spellStart"/>
            <w:r w:rsidRPr="007E47A8">
              <w:rPr>
                <w:rFonts w:ascii="Times New Roman" w:hAnsi="Times New Roman" w:cs="Times New Roman"/>
                <w:sz w:val="24"/>
                <w:szCs w:val="24"/>
              </w:rPr>
              <w:t>Yassat</w:t>
            </w:r>
            <w:proofErr w:type="spellEnd"/>
            <w:r w:rsidRPr="007E47A8">
              <w:rPr>
                <w:rFonts w:ascii="Times New Roman" w:hAnsi="Times New Roman" w:cs="Times New Roman"/>
                <w:sz w:val="24"/>
                <w:szCs w:val="24"/>
              </w:rPr>
              <w:t xml:space="preserve"> (24.22103, 51.9957); Bu Tinah (24.66881, 53.06326); Delma (24.9295151, 52.9445323); </w:t>
            </w:r>
            <w:proofErr w:type="spellStart"/>
            <w:r w:rsidRPr="007E47A8">
              <w:rPr>
                <w:rFonts w:ascii="Times New Roman" w:hAnsi="Times New Roman" w:cs="Times New Roman"/>
                <w:sz w:val="24"/>
                <w:szCs w:val="24"/>
              </w:rPr>
              <w:t>Dhabiya</w:t>
            </w:r>
            <w:proofErr w:type="spellEnd"/>
            <w:r w:rsidRPr="007E47A8">
              <w:rPr>
                <w:rFonts w:ascii="Times New Roman" w:hAnsi="Times New Roman" w:cs="Times New Roman"/>
                <w:sz w:val="24"/>
                <w:szCs w:val="24"/>
              </w:rPr>
              <w:t xml:space="preserve"> (24.3655, 54.1008); Hawksbill (24.0905, 52.1515); </w:t>
            </w:r>
            <w:proofErr w:type="spellStart"/>
            <w:r w:rsidRPr="007E47A8">
              <w:rPr>
                <w:rFonts w:ascii="Times New Roman" w:hAnsi="Times New Roman" w:cs="Times New Roman"/>
                <w:sz w:val="24"/>
                <w:szCs w:val="24"/>
              </w:rPr>
              <w:t>Mukasab</w:t>
            </w:r>
            <w:proofErr w:type="spellEnd"/>
            <w:r w:rsidRPr="007E47A8">
              <w:rPr>
                <w:rFonts w:ascii="Times New Roman" w:hAnsi="Times New Roman" w:cs="Times New Roman"/>
                <w:sz w:val="24"/>
                <w:szCs w:val="24"/>
              </w:rPr>
              <w:t xml:space="preserve"> (24.6707, 51.8115); Ras Ghanada (24.86, 54.71); </w:t>
            </w:r>
            <w:proofErr w:type="spellStart"/>
            <w:r w:rsidRPr="007E47A8">
              <w:rPr>
                <w:rFonts w:ascii="Times New Roman" w:hAnsi="Times New Roman" w:cs="Times New Roman"/>
                <w:sz w:val="24"/>
                <w:szCs w:val="24"/>
              </w:rPr>
              <w:t>Saadiyat</w:t>
            </w:r>
            <w:proofErr w:type="spellEnd"/>
            <w:r w:rsidRPr="007E47A8">
              <w:rPr>
                <w:rFonts w:ascii="Times New Roman" w:hAnsi="Times New Roman" w:cs="Times New Roman"/>
                <w:sz w:val="24"/>
                <w:szCs w:val="24"/>
              </w:rPr>
              <w:t xml:space="preserve"> (24.599, 54.4215)</w:t>
            </w:r>
          </w:p>
        </w:tc>
      </w:tr>
      <w:tr w:rsidR="00C30FF8" w:rsidRPr="007E47A8" w14:paraId="62F76F26" w14:textId="77777777" w:rsidTr="00C30FF8">
        <w:tc>
          <w:tcPr>
            <w:tcW w:w="1080" w:type="dxa"/>
            <w:vAlign w:val="center"/>
          </w:tcPr>
          <w:p w14:paraId="21E554ED" w14:textId="77777777" w:rsidR="00C30FF8" w:rsidRPr="007E47A8" w:rsidRDefault="00C30FF8" w:rsidP="007E47A8">
            <w:pPr>
              <w:spacing w:line="480" w:lineRule="auto"/>
              <w:rPr>
                <w:rFonts w:ascii="Times New Roman" w:hAnsi="Times New Roman" w:cs="Times New Roman"/>
                <w:sz w:val="24"/>
                <w:szCs w:val="24"/>
              </w:rPr>
            </w:pPr>
            <w:r w:rsidRPr="007E47A8">
              <w:rPr>
                <w:rFonts w:ascii="Times New Roman" w:hAnsi="Times New Roman" w:cs="Times New Roman"/>
                <w:sz w:val="24"/>
                <w:szCs w:val="24"/>
              </w:rPr>
              <w:t>2022</w:t>
            </w:r>
          </w:p>
        </w:tc>
        <w:tc>
          <w:tcPr>
            <w:tcW w:w="1980" w:type="dxa"/>
            <w:vAlign w:val="center"/>
          </w:tcPr>
          <w:p w14:paraId="75F7D665" w14:textId="77777777" w:rsidR="00C30FF8" w:rsidRPr="007E47A8" w:rsidRDefault="00C30FF8" w:rsidP="007E47A8">
            <w:pPr>
              <w:spacing w:line="480" w:lineRule="auto"/>
              <w:rPr>
                <w:rFonts w:ascii="Times New Roman" w:hAnsi="Times New Roman" w:cs="Times New Roman"/>
                <w:sz w:val="24"/>
                <w:szCs w:val="24"/>
              </w:rPr>
            </w:pPr>
            <w:r w:rsidRPr="007E47A8">
              <w:rPr>
                <w:rFonts w:ascii="Times New Roman" w:hAnsi="Times New Roman" w:cs="Times New Roman"/>
                <w:sz w:val="24"/>
                <w:szCs w:val="24"/>
              </w:rPr>
              <w:t>Abu Dhabi</w:t>
            </w:r>
          </w:p>
        </w:tc>
        <w:tc>
          <w:tcPr>
            <w:tcW w:w="7740" w:type="dxa"/>
            <w:vAlign w:val="center"/>
          </w:tcPr>
          <w:p w14:paraId="3FE8D9C7" w14:textId="77777777" w:rsidR="00C30FF8" w:rsidRPr="007E47A8" w:rsidRDefault="00C30FF8" w:rsidP="007E47A8">
            <w:pPr>
              <w:spacing w:line="480" w:lineRule="auto"/>
              <w:rPr>
                <w:rFonts w:ascii="Times New Roman" w:hAnsi="Times New Roman" w:cs="Times New Roman"/>
                <w:sz w:val="24"/>
                <w:szCs w:val="24"/>
                <w:lang w:val="es-ES"/>
              </w:rPr>
            </w:pPr>
            <w:r w:rsidRPr="007E47A8">
              <w:rPr>
                <w:rFonts w:ascii="Times New Roman" w:hAnsi="Times New Roman" w:cs="Times New Roman"/>
                <w:sz w:val="24"/>
                <w:szCs w:val="24"/>
                <w:lang w:val="es-ES"/>
              </w:rPr>
              <w:t xml:space="preserve">Al Saada (24.08524, 52.24332); Delma (24.9295151, 52.9445323); </w:t>
            </w:r>
            <w:proofErr w:type="spellStart"/>
            <w:r w:rsidRPr="007E47A8">
              <w:rPr>
                <w:rFonts w:ascii="Times New Roman" w:hAnsi="Times New Roman" w:cs="Times New Roman"/>
                <w:sz w:val="24"/>
                <w:szCs w:val="24"/>
                <w:lang w:val="es-ES"/>
              </w:rPr>
              <w:t>Dhabiya</w:t>
            </w:r>
            <w:proofErr w:type="spellEnd"/>
            <w:r w:rsidRPr="007E47A8">
              <w:rPr>
                <w:rFonts w:ascii="Times New Roman" w:hAnsi="Times New Roman" w:cs="Times New Roman"/>
                <w:sz w:val="24"/>
                <w:szCs w:val="24"/>
                <w:lang w:val="es-ES"/>
              </w:rPr>
              <w:t xml:space="preserve"> (24.3655, 54.1008); </w:t>
            </w:r>
            <w:proofErr w:type="spellStart"/>
            <w:r w:rsidRPr="007E47A8">
              <w:rPr>
                <w:rFonts w:ascii="Times New Roman" w:hAnsi="Times New Roman" w:cs="Times New Roman"/>
                <w:sz w:val="24"/>
                <w:szCs w:val="24"/>
                <w:lang w:val="es-ES"/>
              </w:rPr>
              <w:t>Hawksbill</w:t>
            </w:r>
            <w:proofErr w:type="spellEnd"/>
            <w:r w:rsidRPr="007E47A8">
              <w:rPr>
                <w:rFonts w:ascii="Times New Roman" w:hAnsi="Times New Roman" w:cs="Times New Roman"/>
                <w:sz w:val="24"/>
                <w:szCs w:val="24"/>
                <w:lang w:val="es-ES"/>
              </w:rPr>
              <w:t xml:space="preserve"> (24.0905, 52.1515); </w:t>
            </w:r>
            <w:proofErr w:type="spellStart"/>
            <w:r w:rsidRPr="007E47A8">
              <w:rPr>
                <w:rFonts w:ascii="Times New Roman" w:hAnsi="Times New Roman" w:cs="Times New Roman"/>
                <w:sz w:val="24"/>
                <w:szCs w:val="24"/>
                <w:lang w:val="es-ES"/>
              </w:rPr>
              <w:t>Mukasab</w:t>
            </w:r>
            <w:proofErr w:type="spellEnd"/>
            <w:r w:rsidRPr="007E47A8">
              <w:rPr>
                <w:rFonts w:ascii="Times New Roman" w:hAnsi="Times New Roman" w:cs="Times New Roman"/>
                <w:sz w:val="24"/>
                <w:szCs w:val="24"/>
                <w:lang w:val="es-ES"/>
              </w:rPr>
              <w:t xml:space="preserve"> (24.6707, 51.8115); Ras Ghanada (24.86, 54.71); </w:t>
            </w:r>
            <w:proofErr w:type="spellStart"/>
            <w:r w:rsidRPr="007E47A8">
              <w:rPr>
                <w:rFonts w:ascii="Times New Roman" w:hAnsi="Times New Roman" w:cs="Times New Roman"/>
                <w:sz w:val="24"/>
                <w:szCs w:val="24"/>
                <w:lang w:val="es-ES"/>
              </w:rPr>
              <w:t>Saadiyat</w:t>
            </w:r>
            <w:proofErr w:type="spellEnd"/>
            <w:r w:rsidRPr="007E47A8">
              <w:rPr>
                <w:rFonts w:ascii="Times New Roman" w:hAnsi="Times New Roman" w:cs="Times New Roman"/>
                <w:sz w:val="24"/>
                <w:szCs w:val="24"/>
                <w:lang w:val="es-ES"/>
              </w:rPr>
              <w:t xml:space="preserve"> (24.599, 54.4215)</w:t>
            </w:r>
          </w:p>
        </w:tc>
      </w:tr>
    </w:tbl>
    <w:p w14:paraId="22484EB9" w14:textId="77777777" w:rsidR="00377C75" w:rsidRPr="007E47A8" w:rsidRDefault="00377C75" w:rsidP="007E47A8">
      <w:pPr>
        <w:spacing w:line="480" w:lineRule="auto"/>
        <w:jc w:val="both"/>
        <w:rPr>
          <w:rFonts w:ascii="Times New Roman" w:hAnsi="Times New Roman" w:cs="Times New Roman"/>
          <w:sz w:val="24"/>
          <w:szCs w:val="24"/>
          <w:lang w:val="es-ES"/>
        </w:rPr>
      </w:pPr>
    </w:p>
    <w:p w14:paraId="7A9ABE51" w14:textId="77777777" w:rsidR="00377C75" w:rsidRPr="007E47A8" w:rsidRDefault="00377C75" w:rsidP="007E47A8">
      <w:pPr>
        <w:spacing w:line="480" w:lineRule="auto"/>
        <w:jc w:val="both"/>
        <w:rPr>
          <w:rFonts w:ascii="Times New Roman" w:hAnsi="Times New Roman" w:cs="Times New Roman"/>
          <w:sz w:val="24"/>
          <w:szCs w:val="24"/>
          <w:lang w:val="es-ES"/>
        </w:rPr>
      </w:pPr>
    </w:p>
    <w:p w14:paraId="70410E33" w14:textId="77777777" w:rsidR="00377C75" w:rsidRPr="007E47A8" w:rsidRDefault="00377C75" w:rsidP="007E47A8">
      <w:pPr>
        <w:spacing w:line="480" w:lineRule="auto"/>
        <w:jc w:val="both"/>
        <w:rPr>
          <w:rFonts w:ascii="Times New Roman" w:hAnsi="Times New Roman" w:cs="Times New Roman"/>
          <w:sz w:val="24"/>
          <w:szCs w:val="24"/>
          <w:lang w:val="es-ES"/>
        </w:rPr>
      </w:pPr>
    </w:p>
    <w:p w14:paraId="686DBA7E" w14:textId="77777777" w:rsidR="00377C75" w:rsidRPr="007E47A8" w:rsidRDefault="00377C75" w:rsidP="007E47A8">
      <w:pPr>
        <w:spacing w:line="480" w:lineRule="auto"/>
        <w:jc w:val="both"/>
        <w:rPr>
          <w:rFonts w:ascii="Times New Roman" w:hAnsi="Times New Roman" w:cs="Times New Roman"/>
          <w:sz w:val="24"/>
          <w:szCs w:val="24"/>
          <w:lang w:val="es-ES"/>
        </w:rPr>
      </w:pPr>
    </w:p>
    <w:p w14:paraId="64D9C4CF" w14:textId="37844592" w:rsidR="00C30FF8" w:rsidRPr="007E47A8" w:rsidRDefault="00C30FF8" w:rsidP="007E47A8">
      <w:pPr>
        <w:spacing w:line="480" w:lineRule="auto"/>
        <w:jc w:val="both"/>
        <w:rPr>
          <w:rFonts w:ascii="Times New Roman" w:hAnsi="Times New Roman" w:cs="Times New Roman"/>
          <w:sz w:val="24"/>
          <w:szCs w:val="24"/>
        </w:rPr>
      </w:pPr>
      <w:r w:rsidRPr="007E47A8">
        <w:rPr>
          <w:rFonts w:ascii="Times New Roman" w:hAnsi="Times New Roman" w:cs="Times New Roman"/>
          <w:sz w:val="24"/>
          <w:szCs w:val="24"/>
        </w:rPr>
        <w:lastRenderedPageBreak/>
        <w:t>Table S2: History of marine heatwaves in the southern Gulf. Marine heatwaves are categorized by year, severity, and source. Moderate marine heatwaves include bleaching with limited mortality whereas severe disturbances are characterized by extensive bleaching and widespread mass mortality.</w:t>
      </w:r>
    </w:p>
    <w:tbl>
      <w:tblPr>
        <w:tblStyle w:val="PlainTable2"/>
        <w:tblW w:w="9540" w:type="dxa"/>
        <w:tblLayout w:type="fixed"/>
        <w:tblLook w:val="0620" w:firstRow="1" w:lastRow="0" w:firstColumn="0" w:lastColumn="0" w:noHBand="1" w:noVBand="1"/>
        <w:tblDescription w:val="Supplementary Table 1: History of reported disturbance in the Gulf. "/>
      </w:tblPr>
      <w:tblGrid>
        <w:gridCol w:w="2430"/>
        <w:gridCol w:w="3060"/>
        <w:gridCol w:w="4050"/>
      </w:tblGrid>
      <w:tr w:rsidR="00C30FF8" w:rsidRPr="007E47A8" w14:paraId="3A201F7F" w14:textId="77777777" w:rsidTr="00C30FF8">
        <w:trPr>
          <w:cnfStyle w:val="100000000000" w:firstRow="1" w:lastRow="0" w:firstColumn="0" w:lastColumn="0" w:oddVBand="0" w:evenVBand="0" w:oddHBand="0" w:evenHBand="0" w:firstRowFirstColumn="0" w:firstRowLastColumn="0" w:lastRowFirstColumn="0" w:lastRowLastColumn="0"/>
          <w:trHeight w:val="368"/>
        </w:trPr>
        <w:tc>
          <w:tcPr>
            <w:tcW w:w="2430" w:type="dxa"/>
            <w:vAlign w:val="center"/>
            <w:hideMark/>
          </w:tcPr>
          <w:p w14:paraId="1160209A" w14:textId="77777777" w:rsidR="00C30FF8" w:rsidRPr="007E47A8" w:rsidRDefault="00C30FF8" w:rsidP="007E47A8">
            <w:pPr>
              <w:spacing w:line="480" w:lineRule="auto"/>
              <w:rPr>
                <w:rFonts w:ascii="Times New Roman" w:eastAsia="Times New Roman" w:hAnsi="Times New Roman" w:cs="Times New Roman"/>
                <w:kern w:val="0"/>
                <w:sz w:val="24"/>
                <w:szCs w:val="24"/>
                <w14:ligatures w14:val="none"/>
              </w:rPr>
            </w:pPr>
            <w:r w:rsidRPr="007E47A8">
              <w:rPr>
                <w:rFonts w:ascii="Times New Roman" w:eastAsia="Times New Roman" w:hAnsi="Times New Roman" w:cs="Times New Roman"/>
                <w:kern w:val="0"/>
                <w:sz w:val="24"/>
                <w:szCs w:val="24"/>
                <w14:ligatures w14:val="none"/>
              </w:rPr>
              <w:t>Year</w:t>
            </w:r>
          </w:p>
        </w:tc>
        <w:tc>
          <w:tcPr>
            <w:tcW w:w="3060" w:type="dxa"/>
            <w:vAlign w:val="center"/>
            <w:hideMark/>
          </w:tcPr>
          <w:p w14:paraId="2FCF80E6" w14:textId="77777777" w:rsidR="00C30FF8" w:rsidRPr="007E47A8" w:rsidRDefault="00C30FF8" w:rsidP="007E47A8">
            <w:pPr>
              <w:spacing w:line="480" w:lineRule="auto"/>
              <w:rPr>
                <w:rFonts w:ascii="Times New Roman" w:eastAsia="Times New Roman" w:hAnsi="Times New Roman" w:cs="Times New Roman"/>
                <w:kern w:val="0"/>
                <w:sz w:val="24"/>
                <w:szCs w:val="24"/>
                <w14:ligatures w14:val="none"/>
              </w:rPr>
            </w:pPr>
            <w:r w:rsidRPr="007E47A8">
              <w:rPr>
                <w:rFonts w:ascii="Times New Roman" w:eastAsia="Times New Roman" w:hAnsi="Times New Roman" w:cs="Times New Roman"/>
                <w:kern w:val="0"/>
                <w:sz w:val="24"/>
                <w:szCs w:val="24"/>
                <w14:ligatures w14:val="none"/>
              </w:rPr>
              <w:t>Severity</w:t>
            </w:r>
          </w:p>
        </w:tc>
        <w:tc>
          <w:tcPr>
            <w:tcW w:w="4050" w:type="dxa"/>
            <w:vAlign w:val="center"/>
            <w:hideMark/>
          </w:tcPr>
          <w:p w14:paraId="4690BFEF" w14:textId="77777777" w:rsidR="00C30FF8" w:rsidRPr="007E47A8" w:rsidRDefault="00C30FF8" w:rsidP="007E47A8">
            <w:pPr>
              <w:spacing w:line="480" w:lineRule="auto"/>
              <w:rPr>
                <w:rFonts w:ascii="Times New Roman" w:eastAsia="Times New Roman" w:hAnsi="Times New Roman" w:cs="Times New Roman"/>
                <w:kern w:val="0"/>
                <w:sz w:val="24"/>
                <w:szCs w:val="24"/>
                <w14:ligatures w14:val="none"/>
              </w:rPr>
            </w:pPr>
            <w:r w:rsidRPr="007E47A8">
              <w:rPr>
                <w:rFonts w:ascii="Times New Roman" w:eastAsia="Times New Roman" w:hAnsi="Times New Roman" w:cs="Times New Roman"/>
                <w:kern w:val="0"/>
                <w:sz w:val="24"/>
                <w:szCs w:val="24"/>
                <w14:ligatures w14:val="none"/>
              </w:rPr>
              <w:t>Reference</w:t>
            </w:r>
          </w:p>
        </w:tc>
      </w:tr>
      <w:tr w:rsidR="00C30FF8" w:rsidRPr="007E47A8" w14:paraId="1DC9F62E" w14:textId="77777777" w:rsidTr="00C30FF8">
        <w:trPr>
          <w:trHeight w:val="300"/>
        </w:trPr>
        <w:tc>
          <w:tcPr>
            <w:tcW w:w="2430" w:type="dxa"/>
            <w:vAlign w:val="center"/>
          </w:tcPr>
          <w:p w14:paraId="7D6525A6" w14:textId="77777777" w:rsidR="00C30FF8" w:rsidRPr="007E47A8" w:rsidRDefault="00C30FF8" w:rsidP="007E47A8">
            <w:pPr>
              <w:spacing w:line="480" w:lineRule="auto"/>
              <w:rPr>
                <w:rFonts w:ascii="Times New Roman" w:eastAsia="Times New Roman" w:hAnsi="Times New Roman" w:cs="Times New Roman"/>
                <w:b/>
                <w:bCs/>
                <w:color w:val="000000"/>
                <w:kern w:val="0"/>
                <w:sz w:val="24"/>
                <w:szCs w:val="24"/>
                <w14:ligatures w14:val="none"/>
              </w:rPr>
            </w:pPr>
            <w:r w:rsidRPr="007E47A8">
              <w:rPr>
                <w:rFonts w:ascii="Times New Roman" w:eastAsia="Times New Roman" w:hAnsi="Times New Roman" w:cs="Times New Roman"/>
                <w:color w:val="000000"/>
                <w:kern w:val="0"/>
                <w:sz w:val="24"/>
                <w:szCs w:val="24"/>
                <w14:ligatures w14:val="none"/>
              </w:rPr>
              <w:t>2007</w:t>
            </w:r>
          </w:p>
        </w:tc>
        <w:tc>
          <w:tcPr>
            <w:tcW w:w="3060" w:type="dxa"/>
            <w:vAlign w:val="center"/>
          </w:tcPr>
          <w:p w14:paraId="2C623B54" w14:textId="77777777" w:rsidR="00C30FF8" w:rsidRPr="007E47A8" w:rsidRDefault="00C30FF8" w:rsidP="007E47A8">
            <w:pPr>
              <w:spacing w:line="480" w:lineRule="auto"/>
              <w:rPr>
                <w:rFonts w:ascii="Times New Roman" w:eastAsia="Times New Roman" w:hAnsi="Times New Roman" w:cs="Times New Roman"/>
                <w:color w:val="000000"/>
                <w:kern w:val="0"/>
                <w:sz w:val="24"/>
                <w:szCs w:val="24"/>
                <w14:ligatures w14:val="none"/>
              </w:rPr>
            </w:pPr>
            <w:r w:rsidRPr="007E47A8">
              <w:rPr>
                <w:rFonts w:ascii="Times New Roman" w:eastAsia="Times New Roman" w:hAnsi="Times New Roman" w:cs="Times New Roman"/>
                <w:color w:val="000000"/>
                <w:kern w:val="0"/>
                <w:sz w:val="24"/>
                <w:szCs w:val="24"/>
                <w14:ligatures w14:val="none"/>
              </w:rPr>
              <w:t>Moderate disturbance</w:t>
            </w:r>
          </w:p>
        </w:tc>
        <w:tc>
          <w:tcPr>
            <w:tcW w:w="4050" w:type="dxa"/>
            <w:vAlign w:val="center"/>
          </w:tcPr>
          <w:p w14:paraId="4F8AE041" w14:textId="38DCE7FF" w:rsidR="00C30FF8" w:rsidRPr="007E47A8" w:rsidRDefault="00C30FF8" w:rsidP="007E47A8">
            <w:pPr>
              <w:spacing w:line="480" w:lineRule="auto"/>
              <w:rPr>
                <w:rFonts w:ascii="Times New Roman" w:eastAsia="Times New Roman" w:hAnsi="Times New Roman" w:cs="Times New Roman"/>
                <w:color w:val="000000"/>
                <w:kern w:val="0"/>
                <w:sz w:val="24"/>
                <w:szCs w:val="24"/>
                <w:lang w:val="fr-FR"/>
                <w14:ligatures w14:val="none"/>
              </w:rPr>
            </w:pPr>
            <w:r w:rsidRPr="007E47A8">
              <w:rPr>
                <w:rFonts w:ascii="Times New Roman" w:eastAsia="Times New Roman" w:hAnsi="Times New Roman" w:cs="Times New Roman"/>
                <w:color w:val="000000"/>
                <w:kern w:val="0"/>
                <w:sz w:val="24"/>
                <w:szCs w:val="24"/>
                <w14:ligatures w14:val="none"/>
              </w:rPr>
              <w:fldChar w:fldCharType="begin">
                <w:fldData xml:space="preserve">PEVuZE5vdGU+PENpdGU+PEF1dGhvcj5SaWVnbDwvQXV0aG9yPjxZZWFyPjIwMTg8L1llYXI+PFJl
Y051bT4xMzwvUmVjTnVtPjxEaXNwbGF5VGV4dD4oQnVydCwgQmFydGhvbG9tZXcgJmFtcDsgVXNz
ZWdsaW8gMjAwODsgUmllZ2w8c3R5bGUgZmFjZT0iaXRhbGljIj4gZXQgYWwuPC9zdHlsZT4gMjAx
OCk8L0Rpc3BsYXlUZXh0PjxyZWNvcmQ+PHJlYy1udW1iZXI+MTM8L3JlYy1udW1iZXI+PGZvcmVp
Z24ta2V5cz48a2V5IGFwcD0iRU4iIGRiLWlkPSJzdjBwYXZmYTh0MmF3OWVzOXpxeGR0dmVlcmRk
ZWV0ZDAydDUiIHRpbWVzdGFtcD0iMTc1NTAyMjIyOSI+MTM8L2tleT48L2ZvcmVpZ24ta2V5cz48
cmVmLXR5cGUgbmFtZT0iSm91cm5hbCBBcnRpY2xlIj4xNzwvcmVmLXR5cGU+PGNvbnRyaWJ1dG9y
cz48YXV0aG9ycz48YXV0aG9yPlJpZWdsLCBCLjwvYXV0aG9yPjxhdXRob3I+Sm9obnN0b24sIE0u
PC9hdXRob3I+PGF1dGhvcj5QdXJraXMsIFMuPC9hdXRob3I+PGF1dGhvcj5Ib3dlbGxzLCBFLjwv
YXV0aG9yPjxhdXRob3I+QnVydCwgSi48L2F1dGhvcj48YXV0aG9yPlN0ZWluZXIsIFMuIEMuIEMu
PC9hdXRob3I+PGF1dGhvcj5TaGVwcGFyZCwgQy4gUi4gQy48L2F1dGhvcj48YXV0aG9yPkJhdW1h
biwgQS48L2F1dGhvcj48L2F1dGhvcnM+PC9jb250cmlidXRvcnM+PGF1dGgtYWRkcmVzcz5Ob3Zh
IFNvdXRoZWFzdGVybiBVbml2LCBEZXB0IE1hcmluZSAmYW1wOyBFbnZpcm9ubSBTY2ksIEhhbG1v
cyBDb2xsIE5hdCBTY2kgJmFtcDsgT2NlYW5vZywgRGFuaWEsIEZMIDMzMDA0IFVTQSYjeEQ7Tm92
YSBTb3V0aGVhc3Rlcm4gVW5pdiwgRGVwdCBCaW9sLCBIYWxtb3MgQ29sbCBOYXQgU2NpICZhbXA7
IE9jZWFub2csIERhbmlhLCBGTCBVU0EmI3hEO1VuaXYgTWlhbWksIFJvc2Vuc3RpZWwgU2NoIE1h
cmluZSAmYW1wOyBBdG1vc3BoZXIgU2NpLCBEZXB0IE1hcmluZSBHZW9sICZhbXA7IEdlb3BoeXMs
IDQ2MDAgUmlja2VuYmFja2VyIENhdXNld2F5LCBNaWFtaSwgRkwgMzMxNDkgVVNBJiN4RDtOZXcg
WW9yayBVbml2IEFidSBEaGFiaSwgQ3RyIEdlbm9tICZhbXA7IFN5c3QgQmlvbCwgQWJ1IERoYWJp
LCBVIEFyYWIgRW1pcmF0ZXMmI3hEO0luc3QgVHJvcCBNYXJpbmUgRWNvbCwgUm9zZWF1LCBEb21p
bmljYSYjeEQ7VW5pdiBXYXJ3aWNrLCBTY2ggTGlmZSBTY2ksIENvdmVudHJ5LCBXIE1pZGxhbmRz
LCBFbmdsYW5kJiN4RDtOYXRsIFVuaXYgU2luZ2Fwb3JlLCBEZXB0IEJpb2wgU2NpLCBTaW5nYXBv
cmUsIFNpbmdhcG9yZTwvYXV0aC1hZGRyZXNzPjx0aXRsZXM+PHRpdGxlPlBvcHVsYXRpb24gY29s
bGFwc2UgZHluYW1pY3MgaW4gQWNyb3BvcmEgZG93bmluZ2ksIGFuIEFyYWJpYW4vUGVyc2lhbiBH
dWxmIGVjb3N5c3RlbS1lbmdpbmVlcmluZyBjb3JhbCwgbGlua2VkIHRvIHJpc2luZyB0ZW1wZXJh
dHVyZTwvdGl0bGU+PHNlY29uZGFyeS10aXRsZT5HbG9iYWwgQ2hhbmdlIEJpb2xvZ3k8L3NlY29u
ZGFyeS10aXRsZT48YWx0LXRpdGxlPkdsb2JhbCBDaGFuZ2UgQmlvbDwvYWx0LXRpdGxlPjwvdGl0
bGVzPjxwZXJpb2RpY2FsPjxmdWxsLXRpdGxlPkdsb2JhbCBDaGFuZ2UgQmlvbG9neTwvZnVsbC10
aXRsZT48YWJici0xPkdsb2JhbCBDaGFuZ2UgQmlvbDwvYWJici0xPjwvcGVyaW9kaWNhbD48YWx0
LXBlcmlvZGljYWw+PGZ1bGwtdGl0bGU+R2xvYmFsIENoYW5nZSBCaW9sb2d5PC9mdWxsLXRpdGxl
PjxhYmJyLTE+R2xvYmFsIENoYW5nZSBCaW9sPC9hYmJyLTE+PC9hbHQtcGVyaW9kaWNhbD48cGFn
ZXM+MjQ0Ny0yNDYyPC9wYWdlcz48dm9sdW1lPjI0PC92b2x1bWU+PG51bWJlcj42PC9udW1iZXI+
PGtleXdvcmRzPjxrZXl3b3JkPmJsZWFjaGluZzwva2V5d29yZD48a2V5d29yZD5jbGltYXRlIGNo
YW5nZTwva2V5d29yZD48a2V5d29yZD5jb3JhbDwva2V5d29yZD48a2V5d29yZD5kaXN0dXJiYW5j
ZTwva2V5d29yZD48a2V5d29yZD5wb3B1bGF0aW9uIGR5bmFtaWNzPC9rZXl3b3JkPjxrZXl3b3Jk
PnJpc2luZyB0ZW1wZXJhdHVyZXM8L2tleXdvcmQ+PGtleXdvcmQ+bG9uZy10ZXJtIGltcGFjdHM8
L2tleXdvcmQ+PGtleXdvcmQ+YXJhYmlhbiBndWxmPC9rZXl3b3JkPjxrZXl3b3JkPm1hc3MgbW9y
dGFsaXR5PC9rZXl3b3JkPjxrZXl3b3JkPmNsaW1hdGUtY2hhbmdlPC9rZXl3b3JkPjxrZXl3b3Jk
PnJlZWZzPC9rZXl3b3JkPjxrZXl3b3JkPnJlY292ZXJ5PC9rZXl3b3JkPjxrZXl3b3JkPmNvbW11
bml0aWVzPC9rZXl3b3JkPjxrZXl3b3JkPmlzbGFuZDwva2V5d29yZD48a2V5d29yZD5kdWJhaTwv
a2V5d29yZD48a2V5d29yZD5hdGxhbnRpYzwva2V5d29yZD48L2tleXdvcmRzPjxkYXRlcz48eWVh
cj4yMDE4PC95ZWFyPjxwdWItZGF0ZXM+PGRhdGU+SnVuPC9kYXRlPjwvcHViLWRhdGVzPjwvZGF0
ZXM+PGlzYm4+MTM1NC0xMDEzPC9pc2JuPjxhY2Nlc3Npb24tbnVtPldPUzowMDA0MzM3MTc3MDAw
MTk8L2FjY2Vzc2lvbi1udW0+PHVybHM+PHJlbGF0ZWQtdXJscz48dXJsPjxzdHlsZSBmYWNlPSJ1
bmRlcmxpbmUiIGZvbnQ9ImRlZmF1bHQiIHNpemU9IjEwMCUiPiZsdDtHbyB0byBJU0kmZ3Q7Oi8v
V09TOjAwMDQzMzcxNzcwMDAxOTwvc3R5bGU+PC91cmw+PC9yZWxhdGVkLXVybHM+PC91cmxzPjxl
bGVjdHJvbmljLXJlc291cmNlLW51bT4xMC4xMTExL2djYi4xNDExNDwvZWxlY3Ryb25pYy1yZXNv
dXJjZS1udW0+PGxhbmd1YWdlPkVuZ2xpc2g8L2xhbmd1YWdlPjwvcmVjb3JkPjwvQ2l0ZT48Q2l0
ZT48QXV0aG9yPkJ1cnQ8L0F1dGhvcj48WWVhcj4yMDA4PC9ZZWFyPjxSZWNOdW0+NzA8L1JlY051
bT48cmVjb3JkPjxyZWMtbnVtYmVyPjcwPC9yZWMtbnVtYmVyPjxmb3JlaWduLWtleXM+PGtleSBh
cHA9IkVOIiBkYi1pZD0ic3YwcGF2ZmE4dDJhdzllczl6cXhkdHZlZXJkZGVldGQwMnQ1IiB0aW1l
c3RhbXA9IjE3NzY3MjExNTQiPjcwPC9rZXk+PC9mb3JlaWduLWtleXM+PHJlZi10eXBlIG5hbWU9
IkpvdXJuYWwgQXJ0aWNsZSI+MTc8L3JlZi10eXBlPjxjb250cmlidXRvcnM+PGF1dGhvcnM+PGF1
dGhvcj5CdXJ0LCBKPC9hdXRob3I+PGF1dGhvcj5CYXJ0aG9sb21ldywgQTwvYXV0aG9yPjxhdXRo
b3I+VXNzZWdsaW8sIFA8L2F1dGhvcj48L2F1dGhvcnM+PC9jb250cmlidXRvcnM+PHRpdGxlcz48
dGl0bGU+UmVjb3Zlcnkgb2YgY29yYWxzIGEgZGVjYWRlIGFmdGVyIGEgYmxlYWNoaW5nIGV2ZW50
IGluIER1YmFpLCBVbml0ZWQgQXJhYiBFbWlyYXRlczwvdGl0bGU+PHNlY29uZGFyeS10aXRsZT5N
YXJpbmUgQmlvbG9neTwvc2Vjb25kYXJ5LXRpdGxlPjwvdGl0bGVzPjxwZXJpb2RpY2FsPjxmdWxs
LXRpdGxlPk1hcmluZSBCaW9sb2d5PC9mdWxsLXRpdGxlPjxhYmJyLTE+TWFyIEJpb2w8L2FiYnIt
MT48L3BlcmlvZGljYWw+PHBhZ2VzPjI3LTM2PC9wYWdlcz48dm9sdW1lPjE1NDwvdm9sdW1lPjxu
dW1iZXI+MTwvbnVtYmVyPjxkYXRlcz48eWVhcj4yMDA4PC95ZWFyPjwvZGF0ZXM+PGlzYm4+MDAy
NS0zMTYyPC9pc2JuPjx1cmxzPjwvdXJscz48ZWxlY3Ryb25pYy1yZXNvdXJjZS1udW0+aHR0cHM6
Ly9kb2kub3JnLzEwLjEwMDcvczAwMjI3LTAwNy0wODkyLTk8L2VsZWN0cm9uaWMtcmVzb3VyY2Ut
bnVtPjwvcmVjb3JkPjwvQ2l0ZT48L0VuZE5vdGU+AG==
</w:fldData>
              </w:fldChar>
            </w:r>
            <w:r w:rsidR="0045354C" w:rsidRPr="007E47A8">
              <w:rPr>
                <w:rFonts w:ascii="Times New Roman" w:eastAsia="Times New Roman" w:hAnsi="Times New Roman" w:cs="Times New Roman"/>
                <w:color w:val="000000"/>
                <w:kern w:val="0"/>
                <w:sz w:val="24"/>
                <w:szCs w:val="24"/>
                <w:lang w:val="fr-FR"/>
                <w14:ligatures w14:val="none"/>
              </w:rPr>
              <w:instrText xml:space="preserve"> ADDIN EN.CITE </w:instrText>
            </w:r>
            <w:r w:rsidR="0045354C" w:rsidRPr="007E47A8">
              <w:rPr>
                <w:rFonts w:ascii="Times New Roman" w:eastAsia="Times New Roman" w:hAnsi="Times New Roman" w:cs="Times New Roman"/>
                <w:color w:val="000000"/>
                <w:kern w:val="0"/>
                <w:sz w:val="24"/>
                <w:szCs w:val="24"/>
                <w14:ligatures w14:val="none"/>
              </w:rPr>
              <w:fldChar w:fldCharType="begin">
                <w:fldData xml:space="preserve">PEVuZE5vdGU+PENpdGU+PEF1dGhvcj5SaWVnbDwvQXV0aG9yPjxZZWFyPjIwMTg8L1llYXI+PFJl
Y051bT4xMzwvUmVjTnVtPjxEaXNwbGF5VGV4dD4oQnVydCwgQmFydGhvbG9tZXcgJmFtcDsgVXNz
ZWdsaW8gMjAwODsgUmllZ2w8c3R5bGUgZmFjZT0iaXRhbGljIj4gZXQgYWwuPC9zdHlsZT4gMjAx
OCk8L0Rpc3BsYXlUZXh0PjxyZWNvcmQ+PHJlYy1udW1iZXI+MTM8L3JlYy1udW1iZXI+PGZvcmVp
Z24ta2V5cz48a2V5IGFwcD0iRU4iIGRiLWlkPSJzdjBwYXZmYTh0MmF3OWVzOXpxeGR0dmVlcmRk
ZWV0ZDAydDUiIHRpbWVzdGFtcD0iMTc1NTAyMjIyOSI+MTM8L2tleT48L2ZvcmVpZ24ta2V5cz48
cmVmLXR5cGUgbmFtZT0iSm91cm5hbCBBcnRpY2xlIj4xNzwvcmVmLXR5cGU+PGNvbnRyaWJ1dG9y
cz48YXV0aG9ycz48YXV0aG9yPlJpZWdsLCBCLjwvYXV0aG9yPjxhdXRob3I+Sm9obnN0b24sIE0u
PC9hdXRob3I+PGF1dGhvcj5QdXJraXMsIFMuPC9hdXRob3I+PGF1dGhvcj5Ib3dlbGxzLCBFLjwv
YXV0aG9yPjxhdXRob3I+QnVydCwgSi48L2F1dGhvcj48YXV0aG9yPlN0ZWluZXIsIFMuIEMuIEMu
PC9hdXRob3I+PGF1dGhvcj5TaGVwcGFyZCwgQy4gUi4gQy48L2F1dGhvcj48YXV0aG9yPkJhdW1h
biwgQS48L2F1dGhvcj48L2F1dGhvcnM+PC9jb250cmlidXRvcnM+PGF1dGgtYWRkcmVzcz5Ob3Zh
IFNvdXRoZWFzdGVybiBVbml2LCBEZXB0IE1hcmluZSAmYW1wOyBFbnZpcm9ubSBTY2ksIEhhbG1v
cyBDb2xsIE5hdCBTY2kgJmFtcDsgT2NlYW5vZywgRGFuaWEsIEZMIDMzMDA0IFVTQSYjeEQ7Tm92
YSBTb3V0aGVhc3Rlcm4gVW5pdiwgRGVwdCBCaW9sLCBIYWxtb3MgQ29sbCBOYXQgU2NpICZhbXA7
IE9jZWFub2csIERhbmlhLCBGTCBVU0EmI3hEO1VuaXYgTWlhbWksIFJvc2Vuc3RpZWwgU2NoIE1h
cmluZSAmYW1wOyBBdG1vc3BoZXIgU2NpLCBEZXB0IE1hcmluZSBHZW9sICZhbXA7IEdlb3BoeXMs
IDQ2MDAgUmlja2VuYmFja2VyIENhdXNld2F5LCBNaWFtaSwgRkwgMzMxNDkgVVNBJiN4RDtOZXcg
WW9yayBVbml2IEFidSBEaGFiaSwgQ3RyIEdlbm9tICZhbXA7IFN5c3QgQmlvbCwgQWJ1IERoYWJp
LCBVIEFyYWIgRW1pcmF0ZXMmI3hEO0luc3QgVHJvcCBNYXJpbmUgRWNvbCwgUm9zZWF1LCBEb21p
bmljYSYjeEQ7VW5pdiBXYXJ3aWNrLCBTY2ggTGlmZSBTY2ksIENvdmVudHJ5LCBXIE1pZGxhbmRz
LCBFbmdsYW5kJiN4RDtOYXRsIFVuaXYgU2luZ2Fwb3JlLCBEZXB0IEJpb2wgU2NpLCBTaW5nYXBv
cmUsIFNpbmdhcG9yZTwvYXV0aC1hZGRyZXNzPjx0aXRsZXM+PHRpdGxlPlBvcHVsYXRpb24gY29s
bGFwc2UgZHluYW1pY3MgaW4gQWNyb3BvcmEgZG93bmluZ2ksIGFuIEFyYWJpYW4vUGVyc2lhbiBH
dWxmIGVjb3N5c3RlbS1lbmdpbmVlcmluZyBjb3JhbCwgbGlua2VkIHRvIHJpc2luZyB0ZW1wZXJh
dHVyZTwvdGl0bGU+PHNlY29uZGFyeS10aXRsZT5HbG9iYWwgQ2hhbmdlIEJpb2xvZ3k8L3NlY29u
ZGFyeS10aXRsZT48YWx0LXRpdGxlPkdsb2JhbCBDaGFuZ2UgQmlvbDwvYWx0LXRpdGxlPjwvdGl0
bGVzPjxwZXJpb2RpY2FsPjxmdWxsLXRpdGxlPkdsb2JhbCBDaGFuZ2UgQmlvbG9neTwvZnVsbC10
aXRsZT48YWJici0xPkdsb2JhbCBDaGFuZ2UgQmlvbDwvYWJici0xPjwvcGVyaW9kaWNhbD48YWx0
LXBlcmlvZGljYWw+PGZ1bGwtdGl0bGU+R2xvYmFsIENoYW5nZSBCaW9sb2d5PC9mdWxsLXRpdGxl
PjxhYmJyLTE+R2xvYmFsIENoYW5nZSBCaW9sPC9hYmJyLTE+PC9hbHQtcGVyaW9kaWNhbD48cGFn
ZXM+MjQ0Ny0yNDYyPC9wYWdlcz48dm9sdW1lPjI0PC92b2x1bWU+PG51bWJlcj42PC9udW1iZXI+
PGtleXdvcmRzPjxrZXl3b3JkPmJsZWFjaGluZzwva2V5d29yZD48a2V5d29yZD5jbGltYXRlIGNo
YW5nZTwva2V5d29yZD48a2V5d29yZD5jb3JhbDwva2V5d29yZD48a2V5d29yZD5kaXN0dXJiYW5j
ZTwva2V5d29yZD48a2V5d29yZD5wb3B1bGF0aW9uIGR5bmFtaWNzPC9rZXl3b3JkPjxrZXl3b3Jk
PnJpc2luZyB0ZW1wZXJhdHVyZXM8L2tleXdvcmQ+PGtleXdvcmQ+bG9uZy10ZXJtIGltcGFjdHM8
L2tleXdvcmQ+PGtleXdvcmQ+YXJhYmlhbiBndWxmPC9rZXl3b3JkPjxrZXl3b3JkPm1hc3MgbW9y
dGFsaXR5PC9rZXl3b3JkPjxrZXl3b3JkPmNsaW1hdGUtY2hhbmdlPC9rZXl3b3JkPjxrZXl3b3Jk
PnJlZWZzPC9rZXl3b3JkPjxrZXl3b3JkPnJlY292ZXJ5PC9rZXl3b3JkPjxrZXl3b3JkPmNvbW11
bml0aWVzPC9rZXl3b3JkPjxrZXl3b3JkPmlzbGFuZDwva2V5d29yZD48a2V5d29yZD5kdWJhaTwv
a2V5d29yZD48a2V5d29yZD5hdGxhbnRpYzwva2V5d29yZD48L2tleXdvcmRzPjxkYXRlcz48eWVh
cj4yMDE4PC95ZWFyPjxwdWItZGF0ZXM+PGRhdGU+SnVuPC9kYXRlPjwvcHViLWRhdGVzPjwvZGF0
ZXM+PGlzYm4+MTM1NC0xMDEzPC9pc2JuPjxhY2Nlc3Npb24tbnVtPldPUzowMDA0MzM3MTc3MDAw
MTk8L2FjY2Vzc2lvbi1udW0+PHVybHM+PHJlbGF0ZWQtdXJscz48dXJsPjxzdHlsZSBmYWNlPSJ1
bmRlcmxpbmUiIGZvbnQ9ImRlZmF1bHQiIHNpemU9IjEwMCUiPiZsdDtHbyB0byBJU0kmZ3Q7Oi8v
V09TOjAwMDQzMzcxNzcwMDAxOTwvc3R5bGU+PC91cmw+PC9yZWxhdGVkLXVybHM+PC91cmxzPjxl
bGVjdHJvbmljLXJlc291cmNlLW51bT4xMC4xMTExL2djYi4xNDExNDwvZWxlY3Ryb25pYy1yZXNv
dXJjZS1udW0+PGxhbmd1YWdlPkVuZ2xpc2g8L2xhbmd1YWdlPjwvcmVjb3JkPjwvQ2l0ZT48Q2l0
ZT48QXV0aG9yPkJ1cnQ8L0F1dGhvcj48WWVhcj4yMDA4PC9ZZWFyPjxSZWNOdW0+NzA8L1JlY051
bT48cmVjb3JkPjxyZWMtbnVtYmVyPjcwPC9yZWMtbnVtYmVyPjxmb3JlaWduLWtleXM+PGtleSBh
cHA9IkVOIiBkYi1pZD0ic3YwcGF2ZmE4dDJhdzllczl6cXhkdHZlZXJkZGVldGQwMnQ1IiB0aW1l
c3RhbXA9IjE3NzY3MjExNTQiPjcwPC9rZXk+PC9mb3JlaWduLWtleXM+PHJlZi10eXBlIG5hbWU9
IkpvdXJuYWwgQXJ0aWNsZSI+MTc8L3JlZi10eXBlPjxjb250cmlidXRvcnM+PGF1dGhvcnM+PGF1
dGhvcj5CdXJ0LCBKPC9hdXRob3I+PGF1dGhvcj5CYXJ0aG9sb21ldywgQTwvYXV0aG9yPjxhdXRo
b3I+VXNzZWdsaW8sIFA8L2F1dGhvcj48L2F1dGhvcnM+PC9jb250cmlidXRvcnM+PHRpdGxlcz48
dGl0bGU+UmVjb3Zlcnkgb2YgY29yYWxzIGEgZGVjYWRlIGFmdGVyIGEgYmxlYWNoaW5nIGV2ZW50
IGluIER1YmFpLCBVbml0ZWQgQXJhYiBFbWlyYXRlczwvdGl0bGU+PHNlY29uZGFyeS10aXRsZT5N
YXJpbmUgQmlvbG9neTwvc2Vjb25kYXJ5LXRpdGxlPjwvdGl0bGVzPjxwZXJpb2RpY2FsPjxmdWxs
LXRpdGxlPk1hcmluZSBCaW9sb2d5PC9mdWxsLXRpdGxlPjxhYmJyLTE+TWFyIEJpb2w8L2FiYnIt
MT48L3BlcmlvZGljYWw+PHBhZ2VzPjI3LTM2PC9wYWdlcz48dm9sdW1lPjE1NDwvdm9sdW1lPjxu
dW1iZXI+MTwvbnVtYmVyPjxkYXRlcz48eWVhcj4yMDA4PC95ZWFyPjwvZGF0ZXM+PGlzYm4+MDAy
NS0zMTYyPC9pc2JuPjx1cmxzPjwvdXJscz48ZWxlY3Ryb25pYy1yZXNvdXJjZS1udW0+aHR0cHM6
Ly9kb2kub3JnLzEwLjEwMDcvczAwMjI3LTAwNy0wODkyLTk8L2VsZWN0cm9uaWMtcmVzb3VyY2Ut
bnVtPjwvcmVjb3JkPjwvQ2l0ZT48L0VuZE5vdGU+AG==
</w:fldData>
              </w:fldChar>
            </w:r>
            <w:r w:rsidR="0045354C" w:rsidRPr="007E47A8">
              <w:rPr>
                <w:rFonts w:ascii="Times New Roman" w:eastAsia="Times New Roman" w:hAnsi="Times New Roman" w:cs="Times New Roman"/>
                <w:color w:val="000000"/>
                <w:kern w:val="0"/>
                <w:sz w:val="24"/>
                <w:szCs w:val="24"/>
                <w:lang w:val="fr-FR"/>
                <w14:ligatures w14:val="none"/>
              </w:rPr>
              <w:instrText xml:space="preserve"> ADDIN EN.CITE.DATA </w:instrText>
            </w:r>
            <w:r w:rsidR="0045354C" w:rsidRPr="007E47A8">
              <w:rPr>
                <w:rFonts w:ascii="Times New Roman" w:eastAsia="Times New Roman" w:hAnsi="Times New Roman" w:cs="Times New Roman"/>
                <w:color w:val="000000"/>
                <w:kern w:val="0"/>
                <w:sz w:val="24"/>
                <w:szCs w:val="24"/>
                <w14:ligatures w14:val="none"/>
              </w:rPr>
            </w:r>
            <w:r w:rsidR="0045354C" w:rsidRPr="007E47A8">
              <w:rPr>
                <w:rFonts w:ascii="Times New Roman" w:eastAsia="Times New Roman" w:hAnsi="Times New Roman" w:cs="Times New Roman"/>
                <w:color w:val="000000"/>
                <w:kern w:val="0"/>
                <w:sz w:val="24"/>
                <w:szCs w:val="24"/>
                <w14:ligatures w14:val="none"/>
              </w:rPr>
              <w:fldChar w:fldCharType="end"/>
            </w:r>
            <w:r w:rsidRPr="007E47A8">
              <w:rPr>
                <w:rFonts w:ascii="Times New Roman" w:eastAsia="Times New Roman" w:hAnsi="Times New Roman" w:cs="Times New Roman"/>
                <w:color w:val="000000"/>
                <w:kern w:val="0"/>
                <w:sz w:val="24"/>
                <w:szCs w:val="24"/>
                <w14:ligatures w14:val="none"/>
              </w:rPr>
            </w:r>
            <w:r w:rsidRPr="007E47A8">
              <w:rPr>
                <w:rFonts w:ascii="Times New Roman" w:eastAsia="Times New Roman" w:hAnsi="Times New Roman" w:cs="Times New Roman"/>
                <w:color w:val="000000"/>
                <w:kern w:val="0"/>
                <w:sz w:val="24"/>
                <w:szCs w:val="24"/>
                <w14:ligatures w14:val="none"/>
              </w:rPr>
              <w:fldChar w:fldCharType="separate"/>
            </w:r>
            <w:r w:rsidRPr="007E47A8">
              <w:rPr>
                <w:rFonts w:ascii="Times New Roman" w:eastAsia="Times New Roman" w:hAnsi="Times New Roman" w:cs="Times New Roman"/>
                <w:color w:val="000000"/>
                <w:kern w:val="0"/>
                <w:sz w:val="24"/>
                <w:szCs w:val="24"/>
                <w:lang w:val="fr-FR"/>
                <w14:ligatures w14:val="none"/>
              </w:rPr>
              <w:t xml:space="preserve">(Burt, Bartholomew &amp; Usseglio </w:t>
            </w:r>
            <w:proofErr w:type="gramStart"/>
            <w:r w:rsidRPr="007E47A8">
              <w:rPr>
                <w:rFonts w:ascii="Times New Roman" w:eastAsia="Times New Roman" w:hAnsi="Times New Roman" w:cs="Times New Roman"/>
                <w:color w:val="000000"/>
                <w:kern w:val="0"/>
                <w:sz w:val="24"/>
                <w:szCs w:val="24"/>
                <w:lang w:val="fr-FR"/>
                <w14:ligatures w14:val="none"/>
              </w:rPr>
              <w:t>2008;</w:t>
            </w:r>
            <w:proofErr w:type="gramEnd"/>
            <w:r w:rsidRPr="007E47A8">
              <w:rPr>
                <w:rFonts w:ascii="Times New Roman" w:eastAsia="Times New Roman" w:hAnsi="Times New Roman" w:cs="Times New Roman"/>
                <w:color w:val="000000"/>
                <w:kern w:val="0"/>
                <w:sz w:val="24"/>
                <w:szCs w:val="24"/>
                <w:lang w:val="fr-FR"/>
                <w14:ligatures w14:val="none"/>
              </w:rPr>
              <w:t xml:space="preserve"> Riegl</w:t>
            </w:r>
            <w:r w:rsidRPr="007E47A8">
              <w:rPr>
                <w:rFonts w:ascii="Times New Roman" w:eastAsia="Times New Roman" w:hAnsi="Times New Roman" w:cs="Times New Roman"/>
                <w:i/>
                <w:color w:val="000000"/>
                <w:kern w:val="0"/>
                <w:sz w:val="24"/>
                <w:szCs w:val="24"/>
                <w:lang w:val="fr-FR"/>
                <w14:ligatures w14:val="none"/>
              </w:rPr>
              <w:t xml:space="preserve"> et al.</w:t>
            </w:r>
            <w:r w:rsidRPr="007E47A8">
              <w:rPr>
                <w:rFonts w:ascii="Times New Roman" w:eastAsia="Times New Roman" w:hAnsi="Times New Roman" w:cs="Times New Roman"/>
                <w:color w:val="000000"/>
                <w:kern w:val="0"/>
                <w:sz w:val="24"/>
                <w:szCs w:val="24"/>
                <w:lang w:val="fr-FR"/>
                <w14:ligatures w14:val="none"/>
              </w:rPr>
              <w:t xml:space="preserve"> 2018)</w:t>
            </w:r>
            <w:r w:rsidRPr="007E47A8">
              <w:rPr>
                <w:rFonts w:ascii="Times New Roman" w:eastAsia="Times New Roman" w:hAnsi="Times New Roman" w:cs="Times New Roman"/>
                <w:color w:val="000000"/>
                <w:kern w:val="0"/>
                <w:sz w:val="24"/>
                <w:szCs w:val="24"/>
                <w14:ligatures w14:val="none"/>
              </w:rPr>
              <w:fldChar w:fldCharType="end"/>
            </w:r>
          </w:p>
        </w:tc>
      </w:tr>
      <w:tr w:rsidR="00C30FF8" w:rsidRPr="007E47A8" w14:paraId="4C98B321" w14:textId="77777777" w:rsidTr="00C30FF8">
        <w:trPr>
          <w:trHeight w:val="300"/>
        </w:trPr>
        <w:tc>
          <w:tcPr>
            <w:tcW w:w="2430" w:type="dxa"/>
            <w:vAlign w:val="center"/>
            <w:hideMark/>
          </w:tcPr>
          <w:p w14:paraId="67F61102" w14:textId="77777777" w:rsidR="00C30FF8" w:rsidRPr="007E47A8" w:rsidRDefault="00C30FF8" w:rsidP="007E47A8">
            <w:pPr>
              <w:spacing w:line="480" w:lineRule="auto"/>
              <w:rPr>
                <w:rFonts w:ascii="Times New Roman" w:eastAsia="Times New Roman" w:hAnsi="Times New Roman" w:cs="Times New Roman"/>
                <w:b/>
                <w:bCs/>
                <w:color w:val="000000"/>
                <w:kern w:val="0"/>
                <w:sz w:val="24"/>
                <w:szCs w:val="24"/>
                <w14:ligatures w14:val="none"/>
              </w:rPr>
            </w:pPr>
            <w:r w:rsidRPr="007E47A8">
              <w:rPr>
                <w:rFonts w:ascii="Times New Roman" w:eastAsia="Times New Roman" w:hAnsi="Times New Roman" w:cs="Times New Roman"/>
                <w:color w:val="000000"/>
                <w:kern w:val="0"/>
                <w:sz w:val="24"/>
                <w:szCs w:val="24"/>
                <w14:ligatures w14:val="none"/>
              </w:rPr>
              <w:t>2010</w:t>
            </w:r>
          </w:p>
        </w:tc>
        <w:tc>
          <w:tcPr>
            <w:tcW w:w="3060" w:type="dxa"/>
            <w:vAlign w:val="center"/>
            <w:hideMark/>
          </w:tcPr>
          <w:p w14:paraId="65F772CF" w14:textId="77777777" w:rsidR="00C30FF8" w:rsidRPr="007E47A8" w:rsidRDefault="00C30FF8" w:rsidP="007E47A8">
            <w:pPr>
              <w:spacing w:line="480" w:lineRule="auto"/>
              <w:rPr>
                <w:rFonts w:ascii="Times New Roman" w:eastAsia="Times New Roman" w:hAnsi="Times New Roman" w:cs="Times New Roman"/>
                <w:color w:val="000000"/>
                <w:kern w:val="0"/>
                <w:sz w:val="24"/>
                <w:szCs w:val="24"/>
                <w14:ligatures w14:val="none"/>
              </w:rPr>
            </w:pPr>
            <w:r w:rsidRPr="007E47A8">
              <w:rPr>
                <w:rFonts w:ascii="Times New Roman" w:eastAsia="Times New Roman" w:hAnsi="Times New Roman" w:cs="Times New Roman"/>
                <w:color w:val="000000"/>
                <w:kern w:val="0"/>
                <w:sz w:val="24"/>
                <w:szCs w:val="24"/>
                <w14:ligatures w14:val="none"/>
              </w:rPr>
              <w:t>Severe disturbance</w:t>
            </w:r>
          </w:p>
        </w:tc>
        <w:tc>
          <w:tcPr>
            <w:tcW w:w="4050" w:type="dxa"/>
            <w:vAlign w:val="center"/>
            <w:hideMark/>
          </w:tcPr>
          <w:p w14:paraId="60FC5D6B" w14:textId="74DE5BA1" w:rsidR="00C30FF8" w:rsidRPr="007E47A8" w:rsidRDefault="00C30FF8" w:rsidP="007E47A8">
            <w:pPr>
              <w:spacing w:line="480" w:lineRule="auto"/>
              <w:rPr>
                <w:rFonts w:ascii="Times New Roman" w:eastAsia="Times New Roman" w:hAnsi="Times New Roman" w:cs="Times New Roman"/>
                <w:color w:val="000000"/>
                <w:kern w:val="0"/>
                <w:sz w:val="24"/>
                <w:szCs w:val="24"/>
                <w:lang w:val="fr-FR"/>
                <w14:ligatures w14:val="none"/>
              </w:rPr>
            </w:pPr>
            <w:r w:rsidRPr="007E47A8">
              <w:rPr>
                <w:rFonts w:ascii="Times New Roman" w:eastAsia="Times New Roman" w:hAnsi="Times New Roman" w:cs="Times New Roman"/>
                <w:color w:val="000000"/>
                <w:kern w:val="0"/>
                <w:sz w:val="24"/>
                <w:szCs w:val="24"/>
                <w14:ligatures w14:val="none"/>
              </w:rPr>
              <w:fldChar w:fldCharType="begin">
                <w:fldData xml:space="preserve">PEVuZE5vdGU+PENpdGU+PEF1dGhvcj5SaWVnbDwvQXV0aG9yPjxZZWFyPjIwMTg8L1llYXI+PFJl
Y051bT4xMzwvUmVjTnVtPjxEaXNwbGF5VGV4dD4oUmllZ2w8c3R5bGUgZmFjZT0iaXRhbGljIj4g
ZXQgYWwuPC9zdHlsZT4gMjAxMTsgUmllZ2wgJmFtcDsgUHVya2lzIDIwMTU7IFJpZWdsPHN0eWxl
IGZhY2U9Iml0YWxpYyI+IGV0IGFsLjwvc3R5bGU+IDIwMTgpPC9EaXNwbGF5VGV4dD48cmVjb3Jk
PjxyZWMtbnVtYmVyPjEzPC9yZWMtbnVtYmVyPjxmb3JlaWduLWtleXM+PGtleSBhcHA9IkVOIiBk
Yi1pZD0ic3YwcGF2ZmE4dDJhdzllczl6cXhkdHZlZXJkZGVldGQwMnQ1IiB0aW1lc3RhbXA9IjE3
NTUwMjIyMjkiPjEzPC9rZXk+PC9mb3JlaWduLWtleXM+PHJlZi10eXBlIG5hbWU9IkpvdXJuYWwg
QXJ0aWNsZSI+MTc8L3JlZi10eXBlPjxjb250cmlidXRvcnM+PGF1dGhvcnM+PGF1dGhvcj5SaWVn
bCwgQi48L2F1dGhvcj48YXV0aG9yPkpvaG5zdG9uLCBNLjwvYXV0aG9yPjxhdXRob3I+UHVya2lz
LCBTLjwvYXV0aG9yPjxhdXRob3I+SG93ZWxscywgRS48L2F1dGhvcj48YXV0aG9yPkJ1cnQsIEou
PC9hdXRob3I+PGF1dGhvcj5TdGVpbmVyLCBTLiBDLiBDLjwvYXV0aG9yPjxhdXRob3I+U2hlcHBh
cmQsIEMuIFIuIEMuPC9hdXRob3I+PGF1dGhvcj5CYXVtYW4sIEEuPC9hdXRob3I+PC9hdXRob3Jz
PjwvY29udHJpYnV0b3JzPjxhdXRoLWFkZHJlc3M+Tm92YSBTb3V0aGVhc3Rlcm4gVW5pdiwgRGVw
dCBNYXJpbmUgJmFtcDsgRW52aXJvbm0gU2NpLCBIYWxtb3MgQ29sbCBOYXQgU2NpICZhbXA7IE9j
ZWFub2csIERhbmlhLCBGTCAzMzAwNCBVU0EmI3hEO05vdmEgU291dGhlYXN0ZXJuIFVuaXYsIERl
cHQgQmlvbCwgSGFsbW9zIENvbGwgTmF0IFNjaSAmYW1wOyBPY2Vhbm9nLCBEYW5pYSwgRkwgVVNB
JiN4RDtVbml2IE1pYW1pLCBSb3NlbnN0aWVsIFNjaCBNYXJpbmUgJmFtcDsgQXRtb3NwaGVyIFNj
aSwgRGVwdCBNYXJpbmUgR2VvbCAmYW1wOyBHZW9waHlzLCA0NjAwIFJpY2tlbmJhY2tlciBDYXVz
ZXdheSwgTWlhbWksIEZMIDMzMTQ5IFVTQSYjeEQ7TmV3IFlvcmsgVW5pdiBBYnUgRGhhYmksIEN0
ciBHZW5vbSAmYW1wOyBTeXN0IEJpb2wsIEFidSBEaGFiaSwgVSBBcmFiIEVtaXJhdGVzJiN4RDtJ
bnN0IFRyb3AgTWFyaW5lIEVjb2wsIFJvc2VhdSwgRG9taW5pY2EmI3hEO1VuaXYgV2Fyd2ljaywg
U2NoIExpZmUgU2NpLCBDb3ZlbnRyeSwgVyBNaWRsYW5kcywgRW5nbGFuZCYjeEQ7TmF0bCBVbml2
IFNpbmdhcG9yZSwgRGVwdCBCaW9sIFNjaSwgU2luZ2Fwb3JlLCBTaW5nYXBvcmU8L2F1dGgtYWRk
cmVzcz48dGl0bGVzPjx0aXRsZT5Qb3B1bGF0aW9uIGNvbGxhcHNlIGR5bmFtaWNzIGluIEFjcm9w
b3JhIGRvd25pbmdpLCBhbiBBcmFiaWFuL1BlcnNpYW4gR3VsZiBlY29zeXN0ZW0tZW5naW5lZXJp
bmcgY29yYWwsIGxpbmtlZCB0byByaXNpbmcgdGVtcGVyYXR1cmU8L3RpdGxlPjxzZWNvbmRhcnkt
dGl0bGU+R2xvYmFsIENoYW5nZSBCaW9sb2d5PC9zZWNvbmRhcnktdGl0bGU+PGFsdC10aXRsZT5H
bG9iYWwgQ2hhbmdlIEJpb2w8L2FsdC10aXRsZT48L3RpdGxlcz48cGVyaW9kaWNhbD48ZnVsbC10
aXRsZT5HbG9iYWwgQ2hhbmdlIEJpb2xvZ3k8L2Z1bGwtdGl0bGU+PGFiYnItMT5HbG9iYWwgQ2hh
bmdlIEJpb2w8L2FiYnItMT48L3BlcmlvZGljYWw+PGFsdC1wZXJpb2RpY2FsPjxmdWxsLXRpdGxl
Pkdsb2JhbCBDaGFuZ2UgQmlvbG9neTwvZnVsbC10aXRsZT48YWJici0xPkdsb2JhbCBDaGFuZ2Ug
QmlvbDwvYWJici0xPjwvYWx0LXBlcmlvZGljYWw+PHBhZ2VzPjI0NDctMjQ2MjwvcGFnZXM+PHZv
bHVtZT4yNDwvdm9sdW1lPjxudW1iZXI+NjwvbnVtYmVyPjxrZXl3b3Jkcz48a2V5d29yZD5ibGVh
Y2hpbmc8L2tleXdvcmQ+PGtleXdvcmQ+Y2xpbWF0ZSBjaGFuZ2U8L2tleXdvcmQ+PGtleXdvcmQ+
Y29yYWw8L2tleXdvcmQ+PGtleXdvcmQ+ZGlzdHVyYmFuY2U8L2tleXdvcmQ+PGtleXdvcmQ+cG9w
dWxhdGlvbiBkeW5hbWljczwva2V5d29yZD48a2V5d29yZD5yaXNpbmcgdGVtcGVyYXR1cmVzPC9r
ZXl3b3JkPjxrZXl3b3JkPmxvbmctdGVybSBpbXBhY3RzPC9rZXl3b3JkPjxrZXl3b3JkPmFyYWJp
YW4gZ3VsZjwva2V5d29yZD48a2V5d29yZD5tYXNzIG1vcnRhbGl0eTwva2V5d29yZD48a2V5d29y
ZD5jbGltYXRlLWNoYW5nZTwva2V5d29yZD48a2V5d29yZD5yZWVmczwva2V5d29yZD48a2V5d29y
ZD5yZWNvdmVyeTwva2V5d29yZD48a2V5d29yZD5jb21tdW5pdGllczwva2V5d29yZD48a2V5d29y
ZD5pc2xhbmQ8L2tleXdvcmQ+PGtleXdvcmQ+ZHViYWk8L2tleXdvcmQ+PGtleXdvcmQ+YXRsYW50
aWM8L2tleXdvcmQ+PC9rZXl3b3Jkcz48ZGF0ZXM+PHllYXI+MjAxODwveWVhcj48cHViLWRhdGVz
PjxkYXRlPkp1bjwvZGF0ZT48L3B1Yi1kYXRlcz48L2RhdGVzPjxpc2JuPjEzNTQtMTAxMzwvaXNi
bj48YWNjZXNzaW9uLW51bT5XT1M6MDAwNDMzNzE3NzAwMDE5PC9hY2Nlc3Npb24tbnVtPjx1cmxz
PjxyZWxhdGVkLXVybHM+PHVybD48c3R5bGUgZmFjZT0idW5kZXJsaW5lIiBmb250PSJkZWZhdWx0
IiBzaXplPSIxMDAlIj4mbHQ7R28gdG8gSVNJJmd0OzovL1dPUzowMDA0MzM3MTc3MDAwMTk8L3N0
eWxlPjwvdXJsPjwvcmVsYXRlZC11cmxzPjwvdXJscz48ZWxlY3Ryb25pYy1yZXNvdXJjZS1udW0+
MTAuMTExMS9nY2IuMTQxMTQ8L2VsZWN0cm9uaWMtcmVzb3VyY2UtbnVtPjxsYW5ndWFnZT5Fbmds
aXNoPC9sYW5ndWFnZT48L3JlY29yZD48L0NpdGU+PENpdGU+PEF1dGhvcj5SaWVnbDwvQXV0aG9y
PjxZZWFyPjIwMTU8L1llYXI+PFJlY051bT43NDwvUmVjTnVtPjxyZWNvcmQ+PHJlYy1udW1iZXI+
NzQ8L3JlYy1udW1iZXI+PGZvcmVpZ24ta2V5cz48a2V5IGFwcD0iRU4iIGRiLWlkPSJzdjBwYXZm
YTh0MmF3OWVzOXpxeGR0dmVlcmRkZWV0ZDAydDUiIHRpbWVzdGFtcD0iMTc3ODA4ODU3OSI+NzQ8
L2tleT48L2ZvcmVpZ24ta2V5cz48cmVmLXR5cGUgbmFtZT0iSm91cm5hbCBBcnRpY2xlIj4xNzwv
cmVmLXR5cGU+PGNvbnRyaWJ1dG9ycz48YXV0aG9ycz48YXV0aG9yPlJpZWdsLCBCZXJuaGFyZDwv
YXV0aG9yPjxhdXRob3I+UHVya2lzLCBTYW08L2F1dGhvcj48L2F1dGhvcnM+PC9jb250cmlidXRv
cnM+PHRpdGxlcz48dGl0bGU+Q29yYWwgcG9wdWxhdGlvbiBkeW5hbWljcyBhY3Jvc3MgY29uc2Vj
dXRpdmUgbWFzcyBtb3J0YWxpdHkgZXZlbnRzPC90aXRsZT48c2Vjb25kYXJ5LXRpdGxlPkdsb2Jh
bCBDaGFuZ2UgQmlvbG9neTwvc2Vjb25kYXJ5LXRpdGxlPjwvdGl0bGVzPjxwZXJpb2RpY2FsPjxm
dWxsLXRpdGxlPkdsb2JhbCBDaGFuZ2UgQmlvbG9neTwvZnVsbC10aXRsZT48YWJici0xPkdsb2Jh
bCBDaGFuZ2UgQmlvbDwvYWJici0xPjwvcGVyaW9kaWNhbD48cGFnZXM+Mzk5NS00MDA1PC9wYWdl
cz48dm9sdW1lPjIxPC92b2x1bWU+PG51bWJlcj4xMTwvbnVtYmVyPjxkYXRlcz48eWVhcj4yMDE1
PC95ZWFyPjwvZGF0ZXM+PGlzYm4+MTM1NC0xMDEzPC9pc2JuPjx1cmxzPjwvdXJscz48ZWxlY3Ry
b25pYy1yZXNvdXJjZS1udW0+aHR0cHM6Ly9kb2kub3JnLzEwLjExMTEvZ2NiLjEzMDE0PC9lbGVj
dHJvbmljLXJlc291cmNlLW51bT48L3JlY29yZD48L0NpdGU+PENpdGU+PEF1dGhvcj5SaWVnbDwv
QXV0aG9yPjxZZWFyPjIwMTE8L1llYXI+PFJlY051bT4yOTwvUmVjTnVtPjxyZWNvcmQ+PHJlYy1u
dW1iZXI+Mjk8L3JlYy1udW1iZXI+PGZvcmVpZ24ta2V5cz48a2V5IGFwcD0iRU4iIGRiLWlkPSJz
djBwYXZmYTh0MmF3OWVzOXpxeGR0dmVlcmRkZWV0ZDAydDUiIHRpbWVzdGFtcD0iMTc1NTAyNDk2
MiI+Mjk8L2tleT48L2ZvcmVpZ24ta2V5cz48cmVmLXR5cGUgbmFtZT0iSm91cm5hbCBBcnRpY2xl
Ij4xNzwvcmVmLXR5cGU+PGNvbnRyaWJ1dG9ycz48YXV0aG9ycz48YXV0aG9yPlJpZWdsLCBCLjwv
YXV0aG9yPjxhdXRob3I+UHVya2lzLCBTLiBKLjwvYXV0aG9yPjxhdXRob3I+QWwtQ2liYWh5LCBB
LiBTLjwvYXV0aG9yPjxhdXRob3I+QWJkZWwtTW9hdGksIE0uIEEuPC9hdXRob3I+PGF1dGhvcj5I
b2VnaC1HdWxkYmVyZywgTy48L2F1dGhvcj48L2F1dGhvcnM+PC9jb250cmlidXRvcnM+PGF1dGgt
YWRkcmVzcz5Ob3ZhIFNFIFVuaXYsIE5hdGwgQ29yYWwgUmVlZiBJbnN0LCBEYW5pYSwgRkwgVVNB
JiN4RDtFbnZpcm9ubSBBZ2N5IEFidSBEaGFiaSwgQWJ1IERoYWJpLCBVIEFyYWIgRW1pcmF0ZXMm
I3hEO01pbmlzdCBFbnZpcm9ubSwgRW52aXJvbm0gQXNzZXNzbWVudCBEZXB0LCBEb2hhLCBRYXRh
ciYjeEQ7VW5pdiBRdWVlbnNsYW5kLCBHbG9iYWwgQ2hhbmdlIEluc3QsIEJyaXNiYW5lLCBRbGQs
IEF1c3RyYWxpYSYjeEQ7VW5pdiBRdWVlbnNsYW5kLCBBUkMgQ3RyIEV4Y2VsbGVuY2UgQ29yYWwg
UmVlZiBTdHVkaWVzLCBCcmlzYmFuZSwgUWxkLCBBdXN0cmFsaWE8L2F1dGgtYWRkcmVzcz48dGl0
bGVzPjx0aXRsZT5QcmVzZW50IExpbWl0cyB0byBIZWF0LUFkYXB0YWJpbGl0eSBpbiBDb3JhbHMg
YW5kIFBvcHVsYXRpb24tTGV2ZWwgUmVzcG9uc2VzIHRvIENsaW1hdGUgRXh0cmVtZXM8L3RpdGxl
PjxzZWNvbmRhcnktdGl0bGU+UGxvcyBPbmU8L3NlY29uZGFyeS10aXRsZT48YWx0LXRpdGxlPlBs
b3MgT25lPC9hbHQtdGl0bGU+PC90aXRsZXM+PHBlcmlvZGljYWw+PGZ1bGwtdGl0bGU+UGxvcyBP
bmU8L2Z1bGwtdGl0bGU+PGFiYnItMT5QbG9zIE9uZTwvYWJici0xPjwvcGVyaW9kaWNhbD48YWx0
LXBlcmlvZGljYWw+PGZ1bGwtdGl0bGU+UGxvcyBPbmU8L2Z1bGwtdGl0bGU+PGFiYnItMT5QbG9z
IE9uZTwvYWJici0xPjwvYWx0LXBlcmlvZGljYWw+PHZvbHVtZT42PC92b2x1bWU+PG51bWJlcj45
PC9udW1iZXI+PGtleXdvcmRzPjxrZXl3b3JkPnJlZWZzPC9rZXl3b3JkPjxrZXl3b3JkPnRocmVz
aG9sZHM8L2tleXdvcmQ+PGtleXdvcmQ+bW9ydGFsaXR5PC9rZXl3b3JkPjxrZXl3b3JkPmZ1dHVy
ZTwva2V5d29yZD48L2tleXdvcmRzPjxkYXRlcz48eWVhcj4yMDExPC95ZWFyPjxwdWItZGF0ZXM+
PGRhdGU+U2VwIDIwPC9kYXRlPjwvcHViLWRhdGVzPjwvZGF0ZXM+PGlzYm4+MTkzMi02MjAzPC9p
c2JuPjxhY2Nlc3Npb24tbnVtPldPUzowMDAyOTUyNjA0MDAwMTY8L2FjY2Vzc2lvbi1udW0+PHVy
bHM+PHJlbGF0ZWQtdXJscz48dXJsPjxzdHlsZSBmYWNlPSJ1bmRlcmxpbmUiIGZvbnQ9ImRlZmF1
bHQiIHNpemU9IjEwMCUiPiZsdDtHbyB0byBJU0kmZ3Q7Oi8vV09TOjAwMDI5NTI2MDQwMDAxNjwv
c3R5bGU+PC91cmw+PC9yZWxhdGVkLXVybHM+PC91cmxzPjxlbGVjdHJvbmljLXJlc291cmNlLW51
bT5BUlROIGUyNDgwMiAxMC4xMzcxL2pvdXJuYWwucG9uZS4wMDI0ODAyPC9lbGVjdHJvbmljLXJl
c291cmNlLW51bT48bGFuZ3VhZ2U+RW5nbGlzaDwvbGFuZ3VhZ2U+PC9yZWNvcmQ+PC9DaXRlPjwv
RW5kTm90ZT4A
</w:fldData>
              </w:fldChar>
            </w:r>
            <w:r w:rsidR="0045354C" w:rsidRPr="007E47A8">
              <w:rPr>
                <w:rFonts w:ascii="Times New Roman" w:eastAsia="Times New Roman" w:hAnsi="Times New Roman" w:cs="Times New Roman"/>
                <w:color w:val="000000"/>
                <w:kern w:val="0"/>
                <w:sz w:val="24"/>
                <w:szCs w:val="24"/>
                <w:lang w:val="fr-FR"/>
                <w14:ligatures w14:val="none"/>
              </w:rPr>
              <w:instrText xml:space="preserve"> ADDIN EN.CITE </w:instrText>
            </w:r>
            <w:r w:rsidR="0045354C" w:rsidRPr="007E47A8">
              <w:rPr>
                <w:rFonts w:ascii="Times New Roman" w:eastAsia="Times New Roman" w:hAnsi="Times New Roman" w:cs="Times New Roman"/>
                <w:color w:val="000000"/>
                <w:kern w:val="0"/>
                <w:sz w:val="24"/>
                <w:szCs w:val="24"/>
                <w14:ligatures w14:val="none"/>
              </w:rPr>
              <w:fldChar w:fldCharType="begin">
                <w:fldData xml:space="preserve">PEVuZE5vdGU+PENpdGU+PEF1dGhvcj5SaWVnbDwvQXV0aG9yPjxZZWFyPjIwMTg8L1llYXI+PFJl
Y051bT4xMzwvUmVjTnVtPjxEaXNwbGF5VGV4dD4oUmllZ2w8c3R5bGUgZmFjZT0iaXRhbGljIj4g
ZXQgYWwuPC9zdHlsZT4gMjAxMTsgUmllZ2wgJmFtcDsgUHVya2lzIDIwMTU7IFJpZWdsPHN0eWxl
IGZhY2U9Iml0YWxpYyI+IGV0IGFsLjwvc3R5bGU+IDIwMTgpPC9EaXNwbGF5VGV4dD48cmVjb3Jk
PjxyZWMtbnVtYmVyPjEzPC9yZWMtbnVtYmVyPjxmb3JlaWduLWtleXM+PGtleSBhcHA9IkVOIiBk
Yi1pZD0ic3YwcGF2ZmE4dDJhdzllczl6cXhkdHZlZXJkZGVldGQwMnQ1IiB0aW1lc3RhbXA9IjE3
NTUwMjIyMjkiPjEzPC9rZXk+PC9mb3JlaWduLWtleXM+PHJlZi10eXBlIG5hbWU9IkpvdXJuYWwg
QXJ0aWNsZSI+MTc8L3JlZi10eXBlPjxjb250cmlidXRvcnM+PGF1dGhvcnM+PGF1dGhvcj5SaWVn
bCwgQi48L2F1dGhvcj48YXV0aG9yPkpvaG5zdG9uLCBNLjwvYXV0aG9yPjxhdXRob3I+UHVya2lz
LCBTLjwvYXV0aG9yPjxhdXRob3I+SG93ZWxscywgRS48L2F1dGhvcj48YXV0aG9yPkJ1cnQsIEou
PC9hdXRob3I+PGF1dGhvcj5TdGVpbmVyLCBTLiBDLiBDLjwvYXV0aG9yPjxhdXRob3I+U2hlcHBh
cmQsIEMuIFIuIEMuPC9hdXRob3I+PGF1dGhvcj5CYXVtYW4sIEEuPC9hdXRob3I+PC9hdXRob3Jz
PjwvY29udHJpYnV0b3JzPjxhdXRoLWFkZHJlc3M+Tm92YSBTb3V0aGVhc3Rlcm4gVW5pdiwgRGVw
dCBNYXJpbmUgJmFtcDsgRW52aXJvbm0gU2NpLCBIYWxtb3MgQ29sbCBOYXQgU2NpICZhbXA7IE9j
ZWFub2csIERhbmlhLCBGTCAzMzAwNCBVU0EmI3hEO05vdmEgU291dGhlYXN0ZXJuIFVuaXYsIERl
cHQgQmlvbCwgSGFsbW9zIENvbGwgTmF0IFNjaSAmYW1wOyBPY2Vhbm9nLCBEYW5pYSwgRkwgVVNB
JiN4RDtVbml2IE1pYW1pLCBSb3NlbnN0aWVsIFNjaCBNYXJpbmUgJmFtcDsgQXRtb3NwaGVyIFNj
aSwgRGVwdCBNYXJpbmUgR2VvbCAmYW1wOyBHZW9waHlzLCA0NjAwIFJpY2tlbmJhY2tlciBDYXVz
ZXdheSwgTWlhbWksIEZMIDMzMTQ5IFVTQSYjeEQ7TmV3IFlvcmsgVW5pdiBBYnUgRGhhYmksIEN0
ciBHZW5vbSAmYW1wOyBTeXN0IEJpb2wsIEFidSBEaGFiaSwgVSBBcmFiIEVtaXJhdGVzJiN4RDtJ
bnN0IFRyb3AgTWFyaW5lIEVjb2wsIFJvc2VhdSwgRG9taW5pY2EmI3hEO1VuaXYgV2Fyd2ljaywg
U2NoIExpZmUgU2NpLCBDb3ZlbnRyeSwgVyBNaWRsYW5kcywgRW5nbGFuZCYjeEQ7TmF0bCBVbml2
IFNpbmdhcG9yZSwgRGVwdCBCaW9sIFNjaSwgU2luZ2Fwb3JlLCBTaW5nYXBvcmU8L2F1dGgtYWRk
cmVzcz48dGl0bGVzPjx0aXRsZT5Qb3B1bGF0aW9uIGNvbGxhcHNlIGR5bmFtaWNzIGluIEFjcm9w
b3JhIGRvd25pbmdpLCBhbiBBcmFiaWFuL1BlcnNpYW4gR3VsZiBlY29zeXN0ZW0tZW5naW5lZXJp
bmcgY29yYWwsIGxpbmtlZCB0byByaXNpbmcgdGVtcGVyYXR1cmU8L3RpdGxlPjxzZWNvbmRhcnkt
dGl0bGU+R2xvYmFsIENoYW5nZSBCaW9sb2d5PC9zZWNvbmRhcnktdGl0bGU+PGFsdC10aXRsZT5H
bG9iYWwgQ2hhbmdlIEJpb2w8L2FsdC10aXRsZT48L3RpdGxlcz48cGVyaW9kaWNhbD48ZnVsbC10
aXRsZT5HbG9iYWwgQ2hhbmdlIEJpb2xvZ3k8L2Z1bGwtdGl0bGU+PGFiYnItMT5HbG9iYWwgQ2hh
bmdlIEJpb2w8L2FiYnItMT48L3BlcmlvZGljYWw+PGFsdC1wZXJpb2RpY2FsPjxmdWxsLXRpdGxl
Pkdsb2JhbCBDaGFuZ2UgQmlvbG9neTwvZnVsbC10aXRsZT48YWJici0xPkdsb2JhbCBDaGFuZ2Ug
QmlvbDwvYWJici0xPjwvYWx0LXBlcmlvZGljYWw+PHBhZ2VzPjI0NDctMjQ2MjwvcGFnZXM+PHZv
bHVtZT4yNDwvdm9sdW1lPjxudW1iZXI+NjwvbnVtYmVyPjxrZXl3b3Jkcz48a2V5d29yZD5ibGVh
Y2hpbmc8L2tleXdvcmQ+PGtleXdvcmQ+Y2xpbWF0ZSBjaGFuZ2U8L2tleXdvcmQ+PGtleXdvcmQ+
Y29yYWw8L2tleXdvcmQ+PGtleXdvcmQ+ZGlzdHVyYmFuY2U8L2tleXdvcmQ+PGtleXdvcmQ+cG9w
dWxhdGlvbiBkeW5hbWljczwva2V5d29yZD48a2V5d29yZD5yaXNpbmcgdGVtcGVyYXR1cmVzPC9r
ZXl3b3JkPjxrZXl3b3JkPmxvbmctdGVybSBpbXBhY3RzPC9rZXl3b3JkPjxrZXl3b3JkPmFyYWJp
YW4gZ3VsZjwva2V5d29yZD48a2V5d29yZD5tYXNzIG1vcnRhbGl0eTwva2V5d29yZD48a2V5d29y
ZD5jbGltYXRlLWNoYW5nZTwva2V5d29yZD48a2V5d29yZD5yZWVmczwva2V5d29yZD48a2V5d29y
ZD5yZWNvdmVyeTwva2V5d29yZD48a2V5d29yZD5jb21tdW5pdGllczwva2V5d29yZD48a2V5d29y
ZD5pc2xhbmQ8L2tleXdvcmQ+PGtleXdvcmQ+ZHViYWk8L2tleXdvcmQ+PGtleXdvcmQ+YXRsYW50
aWM8L2tleXdvcmQ+PC9rZXl3b3Jkcz48ZGF0ZXM+PHllYXI+MjAxODwveWVhcj48cHViLWRhdGVz
PjxkYXRlPkp1bjwvZGF0ZT48L3B1Yi1kYXRlcz48L2RhdGVzPjxpc2JuPjEzNTQtMTAxMzwvaXNi
bj48YWNjZXNzaW9uLW51bT5XT1M6MDAwNDMzNzE3NzAwMDE5PC9hY2Nlc3Npb24tbnVtPjx1cmxz
PjxyZWxhdGVkLXVybHM+PHVybD48c3R5bGUgZmFjZT0idW5kZXJsaW5lIiBmb250PSJkZWZhdWx0
IiBzaXplPSIxMDAlIj4mbHQ7R28gdG8gSVNJJmd0OzovL1dPUzowMDA0MzM3MTc3MDAwMTk8L3N0
eWxlPjwvdXJsPjwvcmVsYXRlZC11cmxzPjwvdXJscz48ZWxlY3Ryb25pYy1yZXNvdXJjZS1udW0+
MTAuMTExMS9nY2IuMTQxMTQ8L2VsZWN0cm9uaWMtcmVzb3VyY2UtbnVtPjxsYW5ndWFnZT5Fbmds
aXNoPC9sYW5ndWFnZT48L3JlY29yZD48L0NpdGU+PENpdGU+PEF1dGhvcj5SaWVnbDwvQXV0aG9y
PjxZZWFyPjIwMTU8L1llYXI+PFJlY051bT43NDwvUmVjTnVtPjxyZWNvcmQ+PHJlYy1udW1iZXI+
NzQ8L3JlYy1udW1iZXI+PGZvcmVpZ24ta2V5cz48a2V5IGFwcD0iRU4iIGRiLWlkPSJzdjBwYXZm
YTh0MmF3OWVzOXpxeGR0dmVlcmRkZWV0ZDAydDUiIHRpbWVzdGFtcD0iMTc3ODA4ODU3OSI+NzQ8
L2tleT48L2ZvcmVpZ24ta2V5cz48cmVmLXR5cGUgbmFtZT0iSm91cm5hbCBBcnRpY2xlIj4xNzwv
cmVmLXR5cGU+PGNvbnRyaWJ1dG9ycz48YXV0aG9ycz48YXV0aG9yPlJpZWdsLCBCZXJuaGFyZDwv
YXV0aG9yPjxhdXRob3I+UHVya2lzLCBTYW08L2F1dGhvcj48L2F1dGhvcnM+PC9jb250cmlidXRv
cnM+PHRpdGxlcz48dGl0bGU+Q29yYWwgcG9wdWxhdGlvbiBkeW5hbWljcyBhY3Jvc3MgY29uc2Vj
dXRpdmUgbWFzcyBtb3J0YWxpdHkgZXZlbnRzPC90aXRsZT48c2Vjb25kYXJ5LXRpdGxlPkdsb2Jh
bCBDaGFuZ2UgQmlvbG9neTwvc2Vjb25kYXJ5LXRpdGxlPjwvdGl0bGVzPjxwZXJpb2RpY2FsPjxm
dWxsLXRpdGxlPkdsb2JhbCBDaGFuZ2UgQmlvbG9neTwvZnVsbC10aXRsZT48YWJici0xPkdsb2Jh
bCBDaGFuZ2UgQmlvbDwvYWJici0xPjwvcGVyaW9kaWNhbD48cGFnZXM+Mzk5NS00MDA1PC9wYWdl
cz48dm9sdW1lPjIxPC92b2x1bWU+PG51bWJlcj4xMTwvbnVtYmVyPjxkYXRlcz48eWVhcj4yMDE1
PC95ZWFyPjwvZGF0ZXM+PGlzYm4+MTM1NC0xMDEzPC9pc2JuPjx1cmxzPjwvdXJscz48ZWxlY3Ry
b25pYy1yZXNvdXJjZS1udW0+aHR0cHM6Ly9kb2kub3JnLzEwLjExMTEvZ2NiLjEzMDE0PC9lbGVj
dHJvbmljLXJlc291cmNlLW51bT48L3JlY29yZD48L0NpdGU+PENpdGU+PEF1dGhvcj5SaWVnbDwv
QXV0aG9yPjxZZWFyPjIwMTE8L1llYXI+PFJlY051bT4yOTwvUmVjTnVtPjxyZWNvcmQ+PHJlYy1u
dW1iZXI+Mjk8L3JlYy1udW1iZXI+PGZvcmVpZ24ta2V5cz48a2V5IGFwcD0iRU4iIGRiLWlkPSJz
djBwYXZmYTh0MmF3OWVzOXpxeGR0dmVlcmRkZWV0ZDAydDUiIHRpbWVzdGFtcD0iMTc1NTAyNDk2
MiI+Mjk8L2tleT48L2ZvcmVpZ24ta2V5cz48cmVmLXR5cGUgbmFtZT0iSm91cm5hbCBBcnRpY2xl
Ij4xNzwvcmVmLXR5cGU+PGNvbnRyaWJ1dG9ycz48YXV0aG9ycz48YXV0aG9yPlJpZWdsLCBCLjwv
YXV0aG9yPjxhdXRob3I+UHVya2lzLCBTLiBKLjwvYXV0aG9yPjxhdXRob3I+QWwtQ2liYWh5LCBB
LiBTLjwvYXV0aG9yPjxhdXRob3I+QWJkZWwtTW9hdGksIE0uIEEuPC9hdXRob3I+PGF1dGhvcj5I
b2VnaC1HdWxkYmVyZywgTy48L2F1dGhvcj48L2F1dGhvcnM+PC9jb250cmlidXRvcnM+PGF1dGgt
YWRkcmVzcz5Ob3ZhIFNFIFVuaXYsIE5hdGwgQ29yYWwgUmVlZiBJbnN0LCBEYW5pYSwgRkwgVVNB
JiN4RDtFbnZpcm9ubSBBZ2N5IEFidSBEaGFiaSwgQWJ1IERoYWJpLCBVIEFyYWIgRW1pcmF0ZXMm
I3hEO01pbmlzdCBFbnZpcm9ubSwgRW52aXJvbm0gQXNzZXNzbWVudCBEZXB0LCBEb2hhLCBRYXRh
ciYjeEQ7VW5pdiBRdWVlbnNsYW5kLCBHbG9iYWwgQ2hhbmdlIEluc3QsIEJyaXNiYW5lLCBRbGQs
IEF1c3RyYWxpYSYjeEQ7VW5pdiBRdWVlbnNsYW5kLCBBUkMgQ3RyIEV4Y2VsbGVuY2UgQ29yYWwg
UmVlZiBTdHVkaWVzLCBCcmlzYmFuZSwgUWxkLCBBdXN0cmFsaWE8L2F1dGgtYWRkcmVzcz48dGl0
bGVzPjx0aXRsZT5QcmVzZW50IExpbWl0cyB0byBIZWF0LUFkYXB0YWJpbGl0eSBpbiBDb3JhbHMg
YW5kIFBvcHVsYXRpb24tTGV2ZWwgUmVzcG9uc2VzIHRvIENsaW1hdGUgRXh0cmVtZXM8L3RpdGxl
PjxzZWNvbmRhcnktdGl0bGU+UGxvcyBPbmU8L3NlY29uZGFyeS10aXRsZT48YWx0LXRpdGxlPlBs
b3MgT25lPC9hbHQtdGl0bGU+PC90aXRsZXM+PHBlcmlvZGljYWw+PGZ1bGwtdGl0bGU+UGxvcyBP
bmU8L2Z1bGwtdGl0bGU+PGFiYnItMT5QbG9zIE9uZTwvYWJici0xPjwvcGVyaW9kaWNhbD48YWx0
LXBlcmlvZGljYWw+PGZ1bGwtdGl0bGU+UGxvcyBPbmU8L2Z1bGwtdGl0bGU+PGFiYnItMT5QbG9z
IE9uZTwvYWJici0xPjwvYWx0LXBlcmlvZGljYWw+PHZvbHVtZT42PC92b2x1bWU+PG51bWJlcj45
PC9udW1iZXI+PGtleXdvcmRzPjxrZXl3b3JkPnJlZWZzPC9rZXl3b3JkPjxrZXl3b3JkPnRocmVz
aG9sZHM8L2tleXdvcmQ+PGtleXdvcmQ+bW9ydGFsaXR5PC9rZXl3b3JkPjxrZXl3b3JkPmZ1dHVy
ZTwva2V5d29yZD48L2tleXdvcmRzPjxkYXRlcz48eWVhcj4yMDExPC95ZWFyPjxwdWItZGF0ZXM+
PGRhdGU+U2VwIDIwPC9kYXRlPjwvcHViLWRhdGVzPjwvZGF0ZXM+PGlzYm4+MTkzMi02MjAzPC9p
c2JuPjxhY2Nlc3Npb24tbnVtPldPUzowMDAyOTUyNjA0MDAwMTY8L2FjY2Vzc2lvbi1udW0+PHVy
bHM+PHJlbGF0ZWQtdXJscz48dXJsPjxzdHlsZSBmYWNlPSJ1bmRlcmxpbmUiIGZvbnQ9ImRlZmF1
bHQiIHNpemU9IjEwMCUiPiZsdDtHbyB0byBJU0kmZ3Q7Oi8vV09TOjAwMDI5NTI2MDQwMDAxNjwv
c3R5bGU+PC91cmw+PC9yZWxhdGVkLXVybHM+PC91cmxzPjxlbGVjdHJvbmljLXJlc291cmNlLW51
bT5BUlROIGUyNDgwMiAxMC4xMzcxL2pvdXJuYWwucG9uZS4wMDI0ODAyPC9lbGVjdHJvbmljLXJl
c291cmNlLW51bT48bGFuZ3VhZ2U+RW5nbGlzaDwvbGFuZ3VhZ2U+PC9yZWNvcmQ+PC9DaXRlPjwv
RW5kTm90ZT4A
</w:fldData>
              </w:fldChar>
            </w:r>
            <w:r w:rsidR="0045354C" w:rsidRPr="007E47A8">
              <w:rPr>
                <w:rFonts w:ascii="Times New Roman" w:eastAsia="Times New Roman" w:hAnsi="Times New Roman" w:cs="Times New Roman"/>
                <w:color w:val="000000"/>
                <w:kern w:val="0"/>
                <w:sz w:val="24"/>
                <w:szCs w:val="24"/>
                <w:lang w:val="fr-FR"/>
                <w14:ligatures w14:val="none"/>
              </w:rPr>
              <w:instrText xml:space="preserve"> ADDIN EN.CITE.DATA </w:instrText>
            </w:r>
            <w:r w:rsidR="0045354C" w:rsidRPr="007E47A8">
              <w:rPr>
                <w:rFonts w:ascii="Times New Roman" w:eastAsia="Times New Roman" w:hAnsi="Times New Roman" w:cs="Times New Roman"/>
                <w:color w:val="000000"/>
                <w:kern w:val="0"/>
                <w:sz w:val="24"/>
                <w:szCs w:val="24"/>
                <w14:ligatures w14:val="none"/>
              </w:rPr>
            </w:r>
            <w:r w:rsidR="0045354C" w:rsidRPr="007E47A8">
              <w:rPr>
                <w:rFonts w:ascii="Times New Roman" w:eastAsia="Times New Roman" w:hAnsi="Times New Roman" w:cs="Times New Roman"/>
                <w:color w:val="000000"/>
                <w:kern w:val="0"/>
                <w:sz w:val="24"/>
                <w:szCs w:val="24"/>
                <w14:ligatures w14:val="none"/>
              </w:rPr>
              <w:fldChar w:fldCharType="end"/>
            </w:r>
            <w:r w:rsidRPr="007E47A8">
              <w:rPr>
                <w:rFonts w:ascii="Times New Roman" w:eastAsia="Times New Roman" w:hAnsi="Times New Roman" w:cs="Times New Roman"/>
                <w:color w:val="000000"/>
                <w:kern w:val="0"/>
                <w:sz w:val="24"/>
                <w:szCs w:val="24"/>
                <w14:ligatures w14:val="none"/>
              </w:rPr>
            </w:r>
            <w:r w:rsidRPr="007E47A8">
              <w:rPr>
                <w:rFonts w:ascii="Times New Roman" w:eastAsia="Times New Roman" w:hAnsi="Times New Roman" w:cs="Times New Roman"/>
                <w:color w:val="000000"/>
                <w:kern w:val="0"/>
                <w:sz w:val="24"/>
                <w:szCs w:val="24"/>
                <w14:ligatures w14:val="none"/>
              </w:rPr>
              <w:fldChar w:fldCharType="separate"/>
            </w:r>
            <w:r w:rsidRPr="007E47A8">
              <w:rPr>
                <w:rFonts w:ascii="Times New Roman" w:eastAsia="Times New Roman" w:hAnsi="Times New Roman" w:cs="Times New Roman"/>
                <w:color w:val="000000"/>
                <w:kern w:val="0"/>
                <w:sz w:val="24"/>
                <w:szCs w:val="24"/>
                <w:lang w:val="fr-FR"/>
                <w14:ligatures w14:val="none"/>
              </w:rPr>
              <w:t>(Riegl</w:t>
            </w:r>
            <w:r w:rsidRPr="007E47A8">
              <w:rPr>
                <w:rFonts w:ascii="Times New Roman" w:eastAsia="Times New Roman" w:hAnsi="Times New Roman" w:cs="Times New Roman"/>
                <w:i/>
                <w:color w:val="000000"/>
                <w:kern w:val="0"/>
                <w:sz w:val="24"/>
                <w:szCs w:val="24"/>
                <w:lang w:val="fr-FR"/>
                <w14:ligatures w14:val="none"/>
              </w:rPr>
              <w:t xml:space="preserve"> et al.</w:t>
            </w:r>
            <w:r w:rsidRPr="007E47A8">
              <w:rPr>
                <w:rFonts w:ascii="Times New Roman" w:eastAsia="Times New Roman" w:hAnsi="Times New Roman" w:cs="Times New Roman"/>
                <w:color w:val="000000"/>
                <w:kern w:val="0"/>
                <w:sz w:val="24"/>
                <w:szCs w:val="24"/>
                <w:lang w:val="fr-FR"/>
                <w14:ligatures w14:val="none"/>
              </w:rPr>
              <w:t xml:space="preserve"> </w:t>
            </w:r>
            <w:proofErr w:type="gramStart"/>
            <w:r w:rsidRPr="007E47A8">
              <w:rPr>
                <w:rFonts w:ascii="Times New Roman" w:eastAsia="Times New Roman" w:hAnsi="Times New Roman" w:cs="Times New Roman"/>
                <w:color w:val="000000"/>
                <w:kern w:val="0"/>
                <w:sz w:val="24"/>
                <w:szCs w:val="24"/>
                <w:lang w:val="fr-FR"/>
                <w14:ligatures w14:val="none"/>
              </w:rPr>
              <w:t>2011;</w:t>
            </w:r>
            <w:proofErr w:type="gramEnd"/>
            <w:r w:rsidRPr="007E47A8">
              <w:rPr>
                <w:rFonts w:ascii="Times New Roman" w:eastAsia="Times New Roman" w:hAnsi="Times New Roman" w:cs="Times New Roman"/>
                <w:color w:val="000000"/>
                <w:kern w:val="0"/>
                <w:sz w:val="24"/>
                <w:szCs w:val="24"/>
                <w:lang w:val="fr-FR"/>
                <w14:ligatures w14:val="none"/>
              </w:rPr>
              <w:t xml:space="preserve"> Riegl &amp; Purkis </w:t>
            </w:r>
            <w:proofErr w:type="gramStart"/>
            <w:r w:rsidRPr="007E47A8">
              <w:rPr>
                <w:rFonts w:ascii="Times New Roman" w:eastAsia="Times New Roman" w:hAnsi="Times New Roman" w:cs="Times New Roman"/>
                <w:color w:val="000000"/>
                <w:kern w:val="0"/>
                <w:sz w:val="24"/>
                <w:szCs w:val="24"/>
                <w:lang w:val="fr-FR"/>
                <w14:ligatures w14:val="none"/>
              </w:rPr>
              <w:t>2015;</w:t>
            </w:r>
            <w:proofErr w:type="gramEnd"/>
            <w:r w:rsidRPr="007E47A8">
              <w:rPr>
                <w:rFonts w:ascii="Times New Roman" w:eastAsia="Times New Roman" w:hAnsi="Times New Roman" w:cs="Times New Roman"/>
                <w:color w:val="000000"/>
                <w:kern w:val="0"/>
                <w:sz w:val="24"/>
                <w:szCs w:val="24"/>
                <w:lang w:val="fr-FR"/>
                <w14:ligatures w14:val="none"/>
              </w:rPr>
              <w:t xml:space="preserve"> Riegl</w:t>
            </w:r>
            <w:r w:rsidRPr="007E47A8">
              <w:rPr>
                <w:rFonts w:ascii="Times New Roman" w:eastAsia="Times New Roman" w:hAnsi="Times New Roman" w:cs="Times New Roman"/>
                <w:i/>
                <w:color w:val="000000"/>
                <w:kern w:val="0"/>
                <w:sz w:val="24"/>
                <w:szCs w:val="24"/>
                <w:lang w:val="fr-FR"/>
                <w14:ligatures w14:val="none"/>
              </w:rPr>
              <w:t xml:space="preserve"> et al.</w:t>
            </w:r>
            <w:r w:rsidRPr="007E47A8">
              <w:rPr>
                <w:rFonts w:ascii="Times New Roman" w:eastAsia="Times New Roman" w:hAnsi="Times New Roman" w:cs="Times New Roman"/>
                <w:color w:val="000000"/>
                <w:kern w:val="0"/>
                <w:sz w:val="24"/>
                <w:szCs w:val="24"/>
                <w:lang w:val="fr-FR"/>
                <w14:ligatures w14:val="none"/>
              </w:rPr>
              <w:t xml:space="preserve"> 2018)</w:t>
            </w:r>
            <w:r w:rsidRPr="007E47A8">
              <w:rPr>
                <w:rFonts w:ascii="Times New Roman" w:eastAsia="Times New Roman" w:hAnsi="Times New Roman" w:cs="Times New Roman"/>
                <w:color w:val="000000"/>
                <w:kern w:val="0"/>
                <w:sz w:val="24"/>
                <w:szCs w:val="24"/>
                <w14:ligatures w14:val="none"/>
              </w:rPr>
              <w:fldChar w:fldCharType="end"/>
            </w:r>
          </w:p>
        </w:tc>
      </w:tr>
      <w:tr w:rsidR="00C30FF8" w:rsidRPr="007E47A8" w14:paraId="080201D2" w14:textId="77777777" w:rsidTr="00C30FF8">
        <w:trPr>
          <w:trHeight w:val="590"/>
        </w:trPr>
        <w:tc>
          <w:tcPr>
            <w:tcW w:w="2430" w:type="dxa"/>
            <w:vAlign w:val="center"/>
            <w:hideMark/>
          </w:tcPr>
          <w:p w14:paraId="191CC9FD" w14:textId="77777777" w:rsidR="00C30FF8" w:rsidRPr="007E47A8" w:rsidRDefault="00C30FF8" w:rsidP="007E47A8">
            <w:pPr>
              <w:spacing w:line="480" w:lineRule="auto"/>
              <w:rPr>
                <w:rFonts w:ascii="Times New Roman" w:eastAsia="Times New Roman" w:hAnsi="Times New Roman" w:cs="Times New Roman"/>
                <w:b/>
                <w:bCs/>
                <w:color w:val="000000"/>
                <w:kern w:val="0"/>
                <w:sz w:val="24"/>
                <w:szCs w:val="24"/>
                <w14:ligatures w14:val="none"/>
              </w:rPr>
            </w:pPr>
            <w:r w:rsidRPr="007E47A8">
              <w:rPr>
                <w:rFonts w:ascii="Times New Roman" w:eastAsia="Times New Roman" w:hAnsi="Times New Roman" w:cs="Times New Roman"/>
                <w:color w:val="000000"/>
                <w:kern w:val="0"/>
                <w:sz w:val="24"/>
                <w:szCs w:val="24"/>
                <w14:ligatures w14:val="none"/>
              </w:rPr>
              <w:t>2011</w:t>
            </w:r>
          </w:p>
        </w:tc>
        <w:tc>
          <w:tcPr>
            <w:tcW w:w="3060" w:type="dxa"/>
            <w:vAlign w:val="center"/>
            <w:hideMark/>
          </w:tcPr>
          <w:p w14:paraId="007DAFF4" w14:textId="77777777" w:rsidR="00C30FF8" w:rsidRPr="007E47A8" w:rsidRDefault="00C30FF8" w:rsidP="007E47A8">
            <w:pPr>
              <w:spacing w:line="480" w:lineRule="auto"/>
              <w:rPr>
                <w:rFonts w:ascii="Times New Roman" w:eastAsia="Times New Roman" w:hAnsi="Times New Roman" w:cs="Times New Roman"/>
                <w:color w:val="000000"/>
                <w:kern w:val="0"/>
                <w:sz w:val="24"/>
                <w:szCs w:val="24"/>
                <w14:ligatures w14:val="none"/>
              </w:rPr>
            </w:pPr>
            <w:r w:rsidRPr="007E47A8">
              <w:rPr>
                <w:rFonts w:ascii="Times New Roman" w:eastAsia="Times New Roman" w:hAnsi="Times New Roman" w:cs="Times New Roman"/>
                <w:color w:val="000000"/>
                <w:kern w:val="0"/>
                <w:sz w:val="24"/>
                <w:szCs w:val="24"/>
                <w14:ligatures w14:val="none"/>
              </w:rPr>
              <w:t>Severe disturbance</w:t>
            </w:r>
          </w:p>
        </w:tc>
        <w:tc>
          <w:tcPr>
            <w:tcW w:w="4050" w:type="dxa"/>
            <w:vAlign w:val="center"/>
            <w:hideMark/>
          </w:tcPr>
          <w:p w14:paraId="70D3CA3A" w14:textId="4DF49E94" w:rsidR="00C30FF8" w:rsidRPr="007E47A8" w:rsidRDefault="00C30FF8" w:rsidP="007E47A8">
            <w:pPr>
              <w:spacing w:line="480" w:lineRule="auto"/>
              <w:rPr>
                <w:rFonts w:ascii="Times New Roman" w:eastAsia="Times New Roman" w:hAnsi="Times New Roman" w:cs="Times New Roman"/>
                <w:color w:val="000000"/>
                <w:kern w:val="0"/>
                <w:sz w:val="24"/>
                <w:szCs w:val="24"/>
                <w:lang w:val="fr-FR"/>
                <w14:ligatures w14:val="none"/>
              </w:rPr>
            </w:pPr>
            <w:r w:rsidRPr="007E47A8">
              <w:rPr>
                <w:rFonts w:ascii="Times New Roman" w:eastAsia="Times New Roman" w:hAnsi="Times New Roman" w:cs="Times New Roman"/>
                <w:color w:val="000000"/>
                <w:kern w:val="0"/>
                <w:sz w:val="24"/>
                <w:szCs w:val="24"/>
                <w14:ligatures w14:val="none"/>
              </w:rPr>
              <w:fldChar w:fldCharType="begin">
                <w:fldData xml:space="preserve">PEVuZE5vdGU+PENpdGU+PEF1dGhvcj5SaWVnbDwvQXV0aG9yPjxZZWFyPjIwMTg8L1llYXI+PFJl
Y051bT4xMzwvUmVjTnVtPjxEaXNwbGF5VGV4dD4oUmllZ2wgJmFtcDsgUHVya2lzIDIwMTU7IFJp
ZWdsPHN0eWxlIGZhY2U9Iml0YWxpYyI+IGV0IGFsLjwvc3R5bGU+IDIwMTg7IFBhcGFyZWxsYTxz
dHlsZSBmYWNlPSJpdGFsaWMiPiBldCBhbC48L3N0eWxlPiAyMDE5OyBCdXJ0ICZhbXA7IEJhdW1h
biAyMDIwKTwvRGlzcGxheVRleHQ+PHJlY29yZD48cmVjLW51bWJlcj4xMzwvcmVjLW51bWJlcj48
Zm9yZWlnbi1rZXlzPjxrZXkgYXBwPSJFTiIgZGItaWQ9InN2MHBhdmZhOHQyYXc5ZXM5enF4ZHR2
ZWVyZGRlZXRkMDJ0NSIgdGltZXN0YW1wPSIxNzU1MDIyMjI5Ij4xMzwva2V5PjwvZm9yZWlnbi1r
ZXlzPjxyZWYtdHlwZSBuYW1lPSJKb3VybmFsIEFydGljbGUiPjE3PC9yZWYtdHlwZT48Y29udHJp
YnV0b3JzPjxhdXRob3JzPjxhdXRob3I+UmllZ2wsIEIuPC9hdXRob3I+PGF1dGhvcj5Kb2huc3Rv
biwgTS48L2F1dGhvcj48YXV0aG9yPlB1cmtpcywgUy48L2F1dGhvcj48YXV0aG9yPkhvd2VsbHMs
IEUuPC9hdXRob3I+PGF1dGhvcj5CdXJ0LCBKLjwvYXV0aG9yPjxhdXRob3I+U3RlaW5lciwgUy4g
Qy4gQy48L2F1dGhvcj48YXV0aG9yPlNoZXBwYXJkLCBDLiBSLiBDLjwvYXV0aG9yPjxhdXRob3I+
QmF1bWFuLCBBLjwvYXV0aG9yPjwvYXV0aG9ycz48L2NvbnRyaWJ1dG9ycz48YXV0aC1hZGRyZXNz
Pk5vdmEgU291dGhlYXN0ZXJuIFVuaXYsIERlcHQgTWFyaW5lICZhbXA7IEVudmlyb25tIFNjaSwg
SGFsbW9zIENvbGwgTmF0IFNjaSAmYW1wOyBPY2Vhbm9nLCBEYW5pYSwgRkwgMzMwMDQgVVNBJiN4
RDtOb3ZhIFNvdXRoZWFzdGVybiBVbml2LCBEZXB0IEJpb2wsIEhhbG1vcyBDb2xsIE5hdCBTY2kg
JmFtcDsgT2NlYW5vZywgRGFuaWEsIEZMIFVTQSYjeEQ7VW5pdiBNaWFtaSwgUm9zZW5zdGllbCBT
Y2ggTWFyaW5lICZhbXA7IEF0bW9zcGhlciBTY2ksIERlcHQgTWFyaW5lIEdlb2wgJmFtcDsgR2Vv
cGh5cywgNDYwMCBSaWNrZW5iYWNrZXIgQ2F1c2V3YXksIE1pYW1pLCBGTCAzMzE0OSBVU0EmI3hE
O05ldyBZb3JrIFVuaXYgQWJ1IERoYWJpLCBDdHIgR2Vub20gJmFtcDsgU3lzdCBCaW9sLCBBYnUg
RGhhYmksIFUgQXJhYiBFbWlyYXRlcyYjeEQ7SW5zdCBUcm9wIE1hcmluZSBFY29sLCBSb3NlYXUs
IERvbWluaWNhJiN4RDtVbml2IFdhcndpY2ssIFNjaCBMaWZlIFNjaSwgQ292ZW50cnksIFcgTWlk
bGFuZHMsIEVuZ2xhbmQmI3hEO05hdGwgVW5pdiBTaW5nYXBvcmUsIERlcHQgQmlvbCBTY2ksIFNp
bmdhcG9yZSwgU2luZ2Fwb3JlPC9hdXRoLWFkZHJlc3M+PHRpdGxlcz48dGl0bGU+UG9wdWxhdGlv
biBjb2xsYXBzZSBkeW5hbWljcyBpbiBBY3JvcG9yYSBkb3duaW5naSwgYW4gQXJhYmlhbi9QZXJz
aWFuIEd1bGYgZWNvc3lzdGVtLWVuZ2luZWVyaW5nIGNvcmFsLCBsaW5rZWQgdG8gcmlzaW5nIHRl
bXBlcmF0dXJlPC90aXRsZT48c2Vjb25kYXJ5LXRpdGxlPkdsb2JhbCBDaGFuZ2UgQmlvbG9neTwv
c2Vjb25kYXJ5LXRpdGxlPjxhbHQtdGl0bGU+R2xvYmFsIENoYW5nZSBCaW9sPC9hbHQtdGl0bGU+
PC90aXRsZXM+PHBlcmlvZGljYWw+PGZ1bGwtdGl0bGU+R2xvYmFsIENoYW5nZSBCaW9sb2d5PC9m
dWxsLXRpdGxlPjxhYmJyLTE+R2xvYmFsIENoYW5nZSBCaW9sPC9hYmJyLTE+PC9wZXJpb2RpY2Fs
PjxhbHQtcGVyaW9kaWNhbD48ZnVsbC10aXRsZT5HbG9iYWwgQ2hhbmdlIEJpb2xvZ3k8L2Z1bGwt
dGl0bGU+PGFiYnItMT5HbG9iYWwgQ2hhbmdlIEJpb2w8L2FiYnItMT48L2FsdC1wZXJpb2RpY2Fs
PjxwYWdlcz4yNDQ3LTI0NjI8L3BhZ2VzPjx2b2x1bWU+MjQ8L3ZvbHVtZT48bnVtYmVyPjY8L251
bWJlcj48a2V5d29yZHM+PGtleXdvcmQ+YmxlYWNoaW5nPC9rZXl3b3JkPjxrZXl3b3JkPmNsaW1h
dGUgY2hhbmdlPC9rZXl3b3JkPjxrZXl3b3JkPmNvcmFsPC9rZXl3b3JkPjxrZXl3b3JkPmRpc3R1
cmJhbmNlPC9rZXl3b3JkPjxrZXl3b3JkPnBvcHVsYXRpb24gZHluYW1pY3M8L2tleXdvcmQ+PGtl
eXdvcmQ+cmlzaW5nIHRlbXBlcmF0dXJlczwva2V5d29yZD48a2V5d29yZD5sb25nLXRlcm0gaW1w
YWN0czwva2V5d29yZD48a2V5d29yZD5hcmFiaWFuIGd1bGY8L2tleXdvcmQ+PGtleXdvcmQ+bWFz
cyBtb3J0YWxpdHk8L2tleXdvcmQ+PGtleXdvcmQ+Y2xpbWF0ZS1jaGFuZ2U8L2tleXdvcmQ+PGtl
eXdvcmQ+cmVlZnM8L2tleXdvcmQ+PGtleXdvcmQ+cmVjb3Zlcnk8L2tleXdvcmQ+PGtleXdvcmQ+
Y29tbXVuaXRpZXM8L2tleXdvcmQ+PGtleXdvcmQ+aXNsYW5kPC9rZXl3b3JkPjxrZXl3b3JkPmR1
YmFpPC9rZXl3b3JkPjxrZXl3b3JkPmF0bGFudGljPC9rZXl3b3JkPjwva2V5d29yZHM+PGRhdGVz
Pjx5ZWFyPjIwMTg8L3llYXI+PHB1Yi1kYXRlcz48ZGF0ZT5KdW48L2RhdGU+PC9wdWItZGF0ZXM+
PC9kYXRlcz48aXNibj4xMzU0LTEwMTM8L2lzYm4+PGFjY2Vzc2lvbi1udW0+V09TOjAwMDQzMzcx
NzcwMDAxOTwvYWNjZXNzaW9uLW51bT48dXJscz48cmVsYXRlZC11cmxzPjx1cmw+PHN0eWxlIGZh
Y2U9InVuZGVybGluZSIgZm9udD0iZGVmYXVsdCIgc2l6ZT0iMTAwJSI+Jmx0O0dvIHRvIElTSSZn
dDs6Ly9XT1M6MDAwNDMzNzE3NzAwMDE5PC9zdHlsZT48L3VybD48L3JlbGF0ZWQtdXJscz48L3Vy
bHM+PGVsZWN0cm9uaWMtcmVzb3VyY2UtbnVtPjEwLjExMTEvZ2NiLjE0MTE0PC9lbGVjdHJvbmlj
LXJlc291cmNlLW51bT48bGFuZ3VhZ2U+RW5nbGlzaDwvbGFuZ3VhZ2U+PC9yZWNvcmQ+PC9DaXRl
PjxDaXRlPjxBdXRob3I+UmllZ2w8L0F1dGhvcj48WWVhcj4yMDE1PC9ZZWFyPjxSZWNOdW0+NzQ8
L1JlY051bT48cmVjb3JkPjxyZWMtbnVtYmVyPjc0PC9yZWMtbnVtYmVyPjxmb3JlaWduLWtleXM+
PGtleSBhcHA9IkVOIiBkYi1pZD0ic3YwcGF2ZmE4dDJhdzllczl6cXhkdHZlZXJkZGVldGQwMnQ1
IiB0aW1lc3RhbXA9IjE3NzgwODg1NzkiPjc0PC9rZXk+PC9mb3JlaWduLWtleXM+PHJlZi10eXBl
IG5hbWU9IkpvdXJuYWwgQXJ0aWNsZSI+MTc8L3JlZi10eXBlPjxjb250cmlidXRvcnM+PGF1dGhv
cnM+PGF1dGhvcj5SaWVnbCwgQmVybmhhcmQ8L2F1dGhvcj48YXV0aG9yPlB1cmtpcywgU2FtPC9h
dXRob3I+PC9hdXRob3JzPjwvY29udHJpYnV0b3JzPjx0aXRsZXM+PHRpdGxlPkNvcmFsIHBvcHVs
YXRpb24gZHluYW1pY3MgYWNyb3NzIGNvbnNlY3V0aXZlIG1hc3MgbW9ydGFsaXR5IGV2ZW50czwv
dGl0bGU+PHNlY29uZGFyeS10aXRsZT5HbG9iYWwgQ2hhbmdlIEJpb2xvZ3k8L3NlY29uZGFyeS10
aXRsZT48L3RpdGxlcz48cGVyaW9kaWNhbD48ZnVsbC10aXRsZT5HbG9iYWwgQ2hhbmdlIEJpb2xv
Z3k8L2Z1bGwtdGl0bGU+PGFiYnItMT5HbG9iYWwgQ2hhbmdlIEJpb2w8L2FiYnItMT48L3Blcmlv
ZGljYWw+PHBhZ2VzPjM5OTUtNDAwNTwvcGFnZXM+PHZvbHVtZT4yMTwvdm9sdW1lPjxudW1iZXI+
MTE8L251bWJlcj48ZGF0ZXM+PHllYXI+MjAxNTwveWVhcj48L2RhdGVzPjxpc2JuPjEzNTQtMTAx
MzwvaXNibj48dXJscz48L3VybHM+PGVsZWN0cm9uaWMtcmVzb3VyY2UtbnVtPmh0dHBzOi8vZG9p
Lm9yZy8xMC4xMTExL2djYi4xMzAxNDwvZWxlY3Ryb25pYy1yZXNvdXJjZS1udW0+PC9yZWNvcmQ+
PC9DaXRlPjxDaXRlPjxBdXRob3I+UGFwYXJlbGxhPC9BdXRob3I+PFllYXI+MjAxOTwvWWVhcj48
UmVjTnVtPjc1PC9SZWNOdW0+PHJlY29yZD48cmVjLW51bWJlcj43NTwvcmVjLW51bWJlcj48Zm9y
ZWlnbi1rZXlzPjxrZXkgYXBwPSJFTiIgZGItaWQ9InN2MHBhdmZhOHQyYXc5ZXM5enF4ZHR2ZWVy
ZGRlZXRkMDJ0NSIgdGltZXN0YW1wPSIxNzc4MDg4NjQ3Ij43NTwva2V5PjwvZm9yZWlnbi1rZXlz
PjxyZWYtdHlwZSBuYW1lPSJKb3VybmFsIEFydGljbGUiPjE3PC9yZWYtdHlwZT48Y29udHJpYnV0
b3JzPjxhdXRob3JzPjxhdXRob3I+UGFwYXJlbGxhLCBGcmFuY2VzY288L2F1dGhvcj48YXV0aG9y
Plh1LCBDaGVuaGFvPC9hdXRob3I+PGF1dGhvcj5WYXVnaGFuLCBHcmFjZSBPPC9hdXRob3I+PGF1
dGhvcj5CdXJ0LCBKb2huIEE8L2F1dGhvcj48L2F1dGhvcnM+PC9jb250cmlidXRvcnM+PHRpdGxl
cz48dGl0bGU+Q29yYWwgYmxlYWNoaW5nIGluIHRoZSBQZXJzaWFuL0FyYWJpYW4gR3VsZiBpcyBt
b2R1bGF0ZWQgYnkgc3VtbWVyIHdpbmRzPC90aXRsZT48c2Vjb25kYXJ5LXRpdGxlPkZyb250aWVy
cyBpbiBNYXJpbmUgU2NpZW5jZTwvc2Vjb25kYXJ5LXRpdGxlPjwvdGl0bGVzPjxwZXJpb2RpY2Fs
PjxmdWxsLXRpdGxlPkZyb250aWVycyBpbiBNYXJpbmUgU2NpZW5jZTwvZnVsbC10aXRsZT48L3Bl
cmlvZGljYWw+PHBhZ2VzPjIwNTwvcGFnZXM+PHZvbHVtZT42PC92b2x1bWU+PGRhdGVzPjx5ZWFy
PjIwMTk8L3llYXI+PC9kYXRlcz48aXNibj4yMjk2LTc3NDU8L2lzYm4+PHVybHM+PC91cmxzPjxl
bGVjdHJvbmljLXJlc291cmNlLW51bT5odHRwczovL2RvaS5vcmcvMTAuMzM4OS9mbWFycy4yMDE5
LjAwMjA1PC9lbGVjdHJvbmljLXJlc291cmNlLW51bT48L3JlY29yZD48L0NpdGU+PENpdGU+PEF1
dGhvcj5CdXJ0PC9BdXRob3I+PFllYXI+MjAyMDwvWWVhcj48UmVjTnVtPjc3PC9SZWNOdW0+PHJl
Y29yZD48cmVjLW51bWJlcj43NzwvcmVjLW51bWJlcj48Zm9yZWlnbi1rZXlzPjxrZXkgYXBwPSJF
TiIgZGItaWQ9InN2MHBhdmZhOHQyYXc5ZXM5enF4ZHR2ZWVyZGRlZXRkMDJ0NSIgdGltZXN0YW1w
PSIxNzc4MDg5MDUzIj43Nzwva2V5PjwvZm9yZWlnbi1rZXlzPjxyZWYtdHlwZSBuYW1lPSJKb3Vy
bmFsIEFydGljbGUiPjE3PC9yZWYtdHlwZT48Y29udHJpYnV0b3JzPjxhdXRob3JzPjxhdXRob3I+
QnVydCwgSm9obiBBPC9hdXRob3I+PGF1dGhvcj5CYXVtYW4sIEFuZHJldyBHPC9hdXRob3I+PC9h
dXRob3JzPjwvY29udHJpYnV0b3JzPjx0aXRsZXM+PHRpdGxlPlN1cHByZXNzZWQgY29yYWwgc2V0
dGxlbWVudCBmb2xsb3dpbmcgbWFzcyBibGVhY2hpbmcgaW4gdGhlIHNvdXRoZXJuIFBlcnNpYW4v
QXJhYmlhbiBHdWxmPC90aXRsZT48c2Vjb25kYXJ5LXRpdGxlPkFxdWF0aWMgRWNvc3lzdGVtIEhl
YWx0aCAmYW1wOyBNYW5hZ2VtZW50PC9zZWNvbmRhcnktdGl0bGU+PC90aXRsZXM+PHBlcmlvZGlj
YWw+PGZ1bGwtdGl0bGU+QXF1YXRpYyBFY29zeXN0ZW0gSGVhbHRoICZhbXA7IE1hbmFnZW1lbnQ8
L2Z1bGwtdGl0bGU+PC9wZXJpb2RpY2FsPjxwYWdlcz4xNjYtMTc0PC9wYWdlcz48dm9sdW1lPjIz
PC92b2x1bWU+PG51bWJlcj4yPC9udW1iZXI+PGRhdGVzPjx5ZWFyPjIwMjA8L3llYXI+PC9kYXRl
cz48aXNibj4xNDYzLTQ5ODg8L2lzYm4+PHVybHM+PC91cmxzPjxlbGVjdHJvbmljLXJlc291cmNl
LW51bT5odHRwczovL2RvaS5vcmcvMTAuMTA4MC8xNDYzNDk4OC4yMDE5LjE2NzYwMjQ8L2VsZWN0
cm9uaWMtcmVzb3VyY2UtbnVtPjwvcmVjb3JkPjwvQ2l0ZT48L0VuZE5vdGU+
</w:fldData>
              </w:fldChar>
            </w:r>
            <w:r w:rsidR="0045354C" w:rsidRPr="007E47A8">
              <w:rPr>
                <w:rFonts w:ascii="Times New Roman" w:eastAsia="Times New Roman" w:hAnsi="Times New Roman" w:cs="Times New Roman"/>
                <w:color w:val="000000"/>
                <w:kern w:val="0"/>
                <w:sz w:val="24"/>
                <w:szCs w:val="24"/>
                <w:lang w:val="fr-FR"/>
                <w14:ligatures w14:val="none"/>
              </w:rPr>
              <w:instrText xml:space="preserve"> ADDIN EN.CITE </w:instrText>
            </w:r>
            <w:r w:rsidR="0045354C" w:rsidRPr="007E47A8">
              <w:rPr>
                <w:rFonts w:ascii="Times New Roman" w:eastAsia="Times New Roman" w:hAnsi="Times New Roman" w:cs="Times New Roman"/>
                <w:color w:val="000000"/>
                <w:kern w:val="0"/>
                <w:sz w:val="24"/>
                <w:szCs w:val="24"/>
                <w14:ligatures w14:val="none"/>
              </w:rPr>
              <w:fldChar w:fldCharType="begin">
                <w:fldData xml:space="preserve">PEVuZE5vdGU+PENpdGU+PEF1dGhvcj5SaWVnbDwvQXV0aG9yPjxZZWFyPjIwMTg8L1llYXI+PFJl
Y051bT4xMzwvUmVjTnVtPjxEaXNwbGF5VGV4dD4oUmllZ2wgJmFtcDsgUHVya2lzIDIwMTU7IFJp
ZWdsPHN0eWxlIGZhY2U9Iml0YWxpYyI+IGV0IGFsLjwvc3R5bGU+IDIwMTg7IFBhcGFyZWxsYTxz
dHlsZSBmYWNlPSJpdGFsaWMiPiBldCBhbC48L3N0eWxlPiAyMDE5OyBCdXJ0ICZhbXA7IEJhdW1h
biAyMDIwKTwvRGlzcGxheVRleHQ+PHJlY29yZD48cmVjLW51bWJlcj4xMzwvcmVjLW51bWJlcj48
Zm9yZWlnbi1rZXlzPjxrZXkgYXBwPSJFTiIgZGItaWQ9InN2MHBhdmZhOHQyYXc5ZXM5enF4ZHR2
ZWVyZGRlZXRkMDJ0NSIgdGltZXN0YW1wPSIxNzU1MDIyMjI5Ij4xMzwva2V5PjwvZm9yZWlnbi1r
ZXlzPjxyZWYtdHlwZSBuYW1lPSJKb3VybmFsIEFydGljbGUiPjE3PC9yZWYtdHlwZT48Y29udHJp
YnV0b3JzPjxhdXRob3JzPjxhdXRob3I+UmllZ2wsIEIuPC9hdXRob3I+PGF1dGhvcj5Kb2huc3Rv
biwgTS48L2F1dGhvcj48YXV0aG9yPlB1cmtpcywgUy48L2F1dGhvcj48YXV0aG9yPkhvd2VsbHMs
IEUuPC9hdXRob3I+PGF1dGhvcj5CdXJ0LCBKLjwvYXV0aG9yPjxhdXRob3I+U3RlaW5lciwgUy4g
Qy4gQy48L2F1dGhvcj48YXV0aG9yPlNoZXBwYXJkLCBDLiBSLiBDLjwvYXV0aG9yPjxhdXRob3I+
QmF1bWFuLCBBLjwvYXV0aG9yPjwvYXV0aG9ycz48L2NvbnRyaWJ1dG9ycz48YXV0aC1hZGRyZXNz
Pk5vdmEgU291dGhlYXN0ZXJuIFVuaXYsIERlcHQgTWFyaW5lICZhbXA7IEVudmlyb25tIFNjaSwg
SGFsbW9zIENvbGwgTmF0IFNjaSAmYW1wOyBPY2Vhbm9nLCBEYW5pYSwgRkwgMzMwMDQgVVNBJiN4
RDtOb3ZhIFNvdXRoZWFzdGVybiBVbml2LCBEZXB0IEJpb2wsIEhhbG1vcyBDb2xsIE5hdCBTY2kg
JmFtcDsgT2NlYW5vZywgRGFuaWEsIEZMIFVTQSYjeEQ7VW5pdiBNaWFtaSwgUm9zZW5zdGllbCBT
Y2ggTWFyaW5lICZhbXA7IEF0bW9zcGhlciBTY2ksIERlcHQgTWFyaW5lIEdlb2wgJmFtcDsgR2Vv
cGh5cywgNDYwMCBSaWNrZW5iYWNrZXIgQ2F1c2V3YXksIE1pYW1pLCBGTCAzMzE0OSBVU0EmI3hE
O05ldyBZb3JrIFVuaXYgQWJ1IERoYWJpLCBDdHIgR2Vub20gJmFtcDsgU3lzdCBCaW9sLCBBYnUg
RGhhYmksIFUgQXJhYiBFbWlyYXRlcyYjeEQ7SW5zdCBUcm9wIE1hcmluZSBFY29sLCBSb3NlYXUs
IERvbWluaWNhJiN4RDtVbml2IFdhcndpY2ssIFNjaCBMaWZlIFNjaSwgQ292ZW50cnksIFcgTWlk
bGFuZHMsIEVuZ2xhbmQmI3hEO05hdGwgVW5pdiBTaW5nYXBvcmUsIERlcHQgQmlvbCBTY2ksIFNp
bmdhcG9yZSwgU2luZ2Fwb3JlPC9hdXRoLWFkZHJlc3M+PHRpdGxlcz48dGl0bGU+UG9wdWxhdGlv
biBjb2xsYXBzZSBkeW5hbWljcyBpbiBBY3JvcG9yYSBkb3duaW5naSwgYW4gQXJhYmlhbi9QZXJz
aWFuIEd1bGYgZWNvc3lzdGVtLWVuZ2luZWVyaW5nIGNvcmFsLCBsaW5rZWQgdG8gcmlzaW5nIHRl
bXBlcmF0dXJlPC90aXRsZT48c2Vjb25kYXJ5LXRpdGxlPkdsb2JhbCBDaGFuZ2UgQmlvbG9neTwv
c2Vjb25kYXJ5LXRpdGxlPjxhbHQtdGl0bGU+R2xvYmFsIENoYW5nZSBCaW9sPC9hbHQtdGl0bGU+
PC90aXRsZXM+PHBlcmlvZGljYWw+PGZ1bGwtdGl0bGU+R2xvYmFsIENoYW5nZSBCaW9sb2d5PC9m
dWxsLXRpdGxlPjxhYmJyLTE+R2xvYmFsIENoYW5nZSBCaW9sPC9hYmJyLTE+PC9wZXJpb2RpY2Fs
PjxhbHQtcGVyaW9kaWNhbD48ZnVsbC10aXRsZT5HbG9iYWwgQ2hhbmdlIEJpb2xvZ3k8L2Z1bGwt
dGl0bGU+PGFiYnItMT5HbG9iYWwgQ2hhbmdlIEJpb2w8L2FiYnItMT48L2FsdC1wZXJpb2RpY2Fs
PjxwYWdlcz4yNDQ3LTI0NjI8L3BhZ2VzPjx2b2x1bWU+MjQ8L3ZvbHVtZT48bnVtYmVyPjY8L251
bWJlcj48a2V5d29yZHM+PGtleXdvcmQ+YmxlYWNoaW5nPC9rZXl3b3JkPjxrZXl3b3JkPmNsaW1h
dGUgY2hhbmdlPC9rZXl3b3JkPjxrZXl3b3JkPmNvcmFsPC9rZXl3b3JkPjxrZXl3b3JkPmRpc3R1
cmJhbmNlPC9rZXl3b3JkPjxrZXl3b3JkPnBvcHVsYXRpb24gZHluYW1pY3M8L2tleXdvcmQ+PGtl
eXdvcmQ+cmlzaW5nIHRlbXBlcmF0dXJlczwva2V5d29yZD48a2V5d29yZD5sb25nLXRlcm0gaW1w
YWN0czwva2V5d29yZD48a2V5d29yZD5hcmFiaWFuIGd1bGY8L2tleXdvcmQ+PGtleXdvcmQ+bWFz
cyBtb3J0YWxpdHk8L2tleXdvcmQ+PGtleXdvcmQ+Y2xpbWF0ZS1jaGFuZ2U8L2tleXdvcmQ+PGtl
eXdvcmQ+cmVlZnM8L2tleXdvcmQ+PGtleXdvcmQ+cmVjb3Zlcnk8L2tleXdvcmQ+PGtleXdvcmQ+
Y29tbXVuaXRpZXM8L2tleXdvcmQ+PGtleXdvcmQ+aXNsYW5kPC9rZXl3b3JkPjxrZXl3b3JkPmR1
YmFpPC9rZXl3b3JkPjxrZXl3b3JkPmF0bGFudGljPC9rZXl3b3JkPjwva2V5d29yZHM+PGRhdGVz
Pjx5ZWFyPjIwMTg8L3llYXI+PHB1Yi1kYXRlcz48ZGF0ZT5KdW48L2RhdGU+PC9wdWItZGF0ZXM+
PC9kYXRlcz48aXNibj4xMzU0LTEwMTM8L2lzYm4+PGFjY2Vzc2lvbi1udW0+V09TOjAwMDQzMzcx
NzcwMDAxOTwvYWNjZXNzaW9uLW51bT48dXJscz48cmVsYXRlZC11cmxzPjx1cmw+PHN0eWxlIGZh
Y2U9InVuZGVybGluZSIgZm9udD0iZGVmYXVsdCIgc2l6ZT0iMTAwJSI+Jmx0O0dvIHRvIElTSSZn
dDs6Ly9XT1M6MDAwNDMzNzE3NzAwMDE5PC9zdHlsZT48L3VybD48L3JlbGF0ZWQtdXJscz48L3Vy
bHM+PGVsZWN0cm9uaWMtcmVzb3VyY2UtbnVtPjEwLjExMTEvZ2NiLjE0MTE0PC9lbGVjdHJvbmlj
LXJlc291cmNlLW51bT48bGFuZ3VhZ2U+RW5nbGlzaDwvbGFuZ3VhZ2U+PC9yZWNvcmQ+PC9DaXRl
PjxDaXRlPjxBdXRob3I+UmllZ2w8L0F1dGhvcj48WWVhcj4yMDE1PC9ZZWFyPjxSZWNOdW0+NzQ8
L1JlY051bT48cmVjb3JkPjxyZWMtbnVtYmVyPjc0PC9yZWMtbnVtYmVyPjxmb3JlaWduLWtleXM+
PGtleSBhcHA9IkVOIiBkYi1pZD0ic3YwcGF2ZmE4dDJhdzllczl6cXhkdHZlZXJkZGVldGQwMnQ1
IiB0aW1lc3RhbXA9IjE3NzgwODg1NzkiPjc0PC9rZXk+PC9mb3JlaWduLWtleXM+PHJlZi10eXBl
IG5hbWU9IkpvdXJuYWwgQXJ0aWNsZSI+MTc8L3JlZi10eXBlPjxjb250cmlidXRvcnM+PGF1dGhv
cnM+PGF1dGhvcj5SaWVnbCwgQmVybmhhcmQ8L2F1dGhvcj48YXV0aG9yPlB1cmtpcywgU2FtPC9h
dXRob3I+PC9hdXRob3JzPjwvY29udHJpYnV0b3JzPjx0aXRsZXM+PHRpdGxlPkNvcmFsIHBvcHVs
YXRpb24gZHluYW1pY3MgYWNyb3NzIGNvbnNlY3V0aXZlIG1hc3MgbW9ydGFsaXR5IGV2ZW50czwv
dGl0bGU+PHNlY29uZGFyeS10aXRsZT5HbG9iYWwgQ2hhbmdlIEJpb2xvZ3k8L3NlY29uZGFyeS10
aXRsZT48L3RpdGxlcz48cGVyaW9kaWNhbD48ZnVsbC10aXRsZT5HbG9iYWwgQ2hhbmdlIEJpb2xv
Z3k8L2Z1bGwtdGl0bGU+PGFiYnItMT5HbG9iYWwgQ2hhbmdlIEJpb2w8L2FiYnItMT48L3Blcmlv
ZGljYWw+PHBhZ2VzPjM5OTUtNDAwNTwvcGFnZXM+PHZvbHVtZT4yMTwvdm9sdW1lPjxudW1iZXI+
MTE8L251bWJlcj48ZGF0ZXM+PHllYXI+MjAxNTwveWVhcj48L2RhdGVzPjxpc2JuPjEzNTQtMTAx
MzwvaXNibj48dXJscz48L3VybHM+PGVsZWN0cm9uaWMtcmVzb3VyY2UtbnVtPmh0dHBzOi8vZG9p
Lm9yZy8xMC4xMTExL2djYi4xMzAxNDwvZWxlY3Ryb25pYy1yZXNvdXJjZS1udW0+PC9yZWNvcmQ+
PC9DaXRlPjxDaXRlPjxBdXRob3I+UGFwYXJlbGxhPC9BdXRob3I+PFllYXI+MjAxOTwvWWVhcj48
UmVjTnVtPjc1PC9SZWNOdW0+PHJlY29yZD48cmVjLW51bWJlcj43NTwvcmVjLW51bWJlcj48Zm9y
ZWlnbi1rZXlzPjxrZXkgYXBwPSJFTiIgZGItaWQ9InN2MHBhdmZhOHQyYXc5ZXM5enF4ZHR2ZWVy
ZGRlZXRkMDJ0NSIgdGltZXN0YW1wPSIxNzc4MDg4NjQ3Ij43NTwva2V5PjwvZm9yZWlnbi1rZXlz
PjxyZWYtdHlwZSBuYW1lPSJKb3VybmFsIEFydGljbGUiPjE3PC9yZWYtdHlwZT48Y29udHJpYnV0
b3JzPjxhdXRob3JzPjxhdXRob3I+UGFwYXJlbGxhLCBGcmFuY2VzY288L2F1dGhvcj48YXV0aG9y
Plh1LCBDaGVuaGFvPC9hdXRob3I+PGF1dGhvcj5WYXVnaGFuLCBHcmFjZSBPPC9hdXRob3I+PGF1
dGhvcj5CdXJ0LCBKb2huIEE8L2F1dGhvcj48L2F1dGhvcnM+PC9jb250cmlidXRvcnM+PHRpdGxl
cz48dGl0bGU+Q29yYWwgYmxlYWNoaW5nIGluIHRoZSBQZXJzaWFuL0FyYWJpYW4gR3VsZiBpcyBt
b2R1bGF0ZWQgYnkgc3VtbWVyIHdpbmRzPC90aXRsZT48c2Vjb25kYXJ5LXRpdGxlPkZyb250aWVy
cyBpbiBNYXJpbmUgU2NpZW5jZTwvc2Vjb25kYXJ5LXRpdGxlPjwvdGl0bGVzPjxwZXJpb2RpY2Fs
PjxmdWxsLXRpdGxlPkZyb250aWVycyBpbiBNYXJpbmUgU2NpZW5jZTwvZnVsbC10aXRsZT48L3Bl
cmlvZGljYWw+PHBhZ2VzPjIwNTwvcGFnZXM+PHZvbHVtZT42PC92b2x1bWU+PGRhdGVzPjx5ZWFy
PjIwMTk8L3llYXI+PC9kYXRlcz48aXNibj4yMjk2LTc3NDU8L2lzYm4+PHVybHM+PC91cmxzPjxl
bGVjdHJvbmljLXJlc291cmNlLW51bT5odHRwczovL2RvaS5vcmcvMTAuMzM4OS9mbWFycy4yMDE5
LjAwMjA1PC9lbGVjdHJvbmljLXJlc291cmNlLW51bT48L3JlY29yZD48L0NpdGU+PENpdGU+PEF1
dGhvcj5CdXJ0PC9BdXRob3I+PFllYXI+MjAyMDwvWWVhcj48UmVjTnVtPjc3PC9SZWNOdW0+PHJl
Y29yZD48cmVjLW51bWJlcj43NzwvcmVjLW51bWJlcj48Zm9yZWlnbi1rZXlzPjxrZXkgYXBwPSJF
TiIgZGItaWQ9InN2MHBhdmZhOHQyYXc5ZXM5enF4ZHR2ZWVyZGRlZXRkMDJ0NSIgdGltZXN0YW1w
PSIxNzc4MDg5MDUzIj43Nzwva2V5PjwvZm9yZWlnbi1rZXlzPjxyZWYtdHlwZSBuYW1lPSJKb3Vy
bmFsIEFydGljbGUiPjE3PC9yZWYtdHlwZT48Y29udHJpYnV0b3JzPjxhdXRob3JzPjxhdXRob3I+
QnVydCwgSm9obiBBPC9hdXRob3I+PGF1dGhvcj5CYXVtYW4sIEFuZHJldyBHPC9hdXRob3I+PC9h
dXRob3JzPjwvY29udHJpYnV0b3JzPjx0aXRsZXM+PHRpdGxlPlN1cHByZXNzZWQgY29yYWwgc2V0
dGxlbWVudCBmb2xsb3dpbmcgbWFzcyBibGVhY2hpbmcgaW4gdGhlIHNvdXRoZXJuIFBlcnNpYW4v
QXJhYmlhbiBHdWxmPC90aXRsZT48c2Vjb25kYXJ5LXRpdGxlPkFxdWF0aWMgRWNvc3lzdGVtIEhl
YWx0aCAmYW1wOyBNYW5hZ2VtZW50PC9zZWNvbmRhcnktdGl0bGU+PC90aXRsZXM+PHBlcmlvZGlj
YWw+PGZ1bGwtdGl0bGU+QXF1YXRpYyBFY29zeXN0ZW0gSGVhbHRoICZhbXA7IE1hbmFnZW1lbnQ8
L2Z1bGwtdGl0bGU+PC9wZXJpb2RpY2FsPjxwYWdlcz4xNjYtMTc0PC9wYWdlcz48dm9sdW1lPjIz
PC92b2x1bWU+PG51bWJlcj4yPC9udW1iZXI+PGRhdGVzPjx5ZWFyPjIwMjA8L3llYXI+PC9kYXRl
cz48aXNibj4xNDYzLTQ5ODg8L2lzYm4+PHVybHM+PC91cmxzPjxlbGVjdHJvbmljLXJlc291cmNl
LW51bT5odHRwczovL2RvaS5vcmcvMTAuMTA4MC8xNDYzNDk4OC4yMDE5LjE2NzYwMjQ8L2VsZWN0
cm9uaWMtcmVzb3VyY2UtbnVtPjwvcmVjb3JkPjwvQ2l0ZT48L0VuZE5vdGU+
</w:fldData>
              </w:fldChar>
            </w:r>
            <w:r w:rsidR="0045354C" w:rsidRPr="007E47A8">
              <w:rPr>
                <w:rFonts w:ascii="Times New Roman" w:eastAsia="Times New Roman" w:hAnsi="Times New Roman" w:cs="Times New Roman"/>
                <w:color w:val="000000"/>
                <w:kern w:val="0"/>
                <w:sz w:val="24"/>
                <w:szCs w:val="24"/>
                <w:lang w:val="fr-FR"/>
                <w14:ligatures w14:val="none"/>
              </w:rPr>
              <w:instrText xml:space="preserve"> ADDIN EN.CITE.DATA </w:instrText>
            </w:r>
            <w:r w:rsidR="0045354C" w:rsidRPr="007E47A8">
              <w:rPr>
                <w:rFonts w:ascii="Times New Roman" w:eastAsia="Times New Roman" w:hAnsi="Times New Roman" w:cs="Times New Roman"/>
                <w:color w:val="000000"/>
                <w:kern w:val="0"/>
                <w:sz w:val="24"/>
                <w:szCs w:val="24"/>
                <w14:ligatures w14:val="none"/>
              </w:rPr>
            </w:r>
            <w:r w:rsidR="0045354C" w:rsidRPr="007E47A8">
              <w:rPr>
                <w:rFonts w:ascii="Times New Roman" w:eastAsia="Times New Roman" w:hAnsi="Times New Roman" w:cs="Times New Roman"/>
                <w:color w:val="000000"/>
                <w:kern w:val="0"/>
                <w:sz w:val="24"/>
                <w:szCs w:val="24"/>
                <w14:ligatures w14:val="none"/>
              </w:rPr>
              <w:fldChar w:fldCharType="end"/>
            </w:r>
            <w:r w:rsidRPr="007E47A8">
              <w:rPr>
                <w:rFonts w:ascii="Times New Roman" w:eastAsia="Times New Roman" w:hAnsi="Times New Roman" w:cs="Times New Roman"/>
                <w:color w:val="000000"/>
                <w:kern w:val="0"/>
                <w:sz w:val="24"/>
                <w:szCs w:val="24"/>
                <w14:ligatures w14:val="none"/>
              </w:rPr>
            </w:r>
            <w:r w:rsidRPr="007E47A8">
              <w:rPr>
                <w:rFonts w:ascii="Times New Roman" w:eastAsia="Times New Roman" w:hAnsi="Times New Roman" w:cs="Times New Roman"/>
                <w:color w:val="000000"/>
                <w:kern w:val="0"/>
                <w:sz w:val="24"/>
                <w:szCs w:val="24"/>
                <w14:ligatures w14:val="none"/>
              </w:rPr>
              <w:fldChar w:fldCharType="separate"/>
            </w:r>
            <w:r w:rsidRPr="007E47A8">
              <w:rPr>
                <w:rFonts w:ascii="Times New Roman" w:eastAsia="Times New Roman" w:hAnsi="Times New Roman" w:cs="Times New Roman"/>
                <w:color w:val="000000"/>
                <w:kern w:val="0"/>
                <w:sz w:val="24"/>
                <w:szCs w:val="24"/>
                <w:lang w:val="fr-FR"/>
                <w14:ligatures w14:val="none"/>
              </w:rPr>
              <w:t xml:space="preserve">(Riegl &amp; Purkis </w:t>
            </w:r>
            <w:proofErr w:type="gramStart"/>
            <w:r w:rsidRPr="007E47A8">
              <w:rPr>
                <w:rFonts w:ascii="Times New Roman" w:eastAsia="Times New Roman" w:hAnsi="Times New Roman" w:cs="Times New Roman"/>
                <w:color w:val="000000"/>
                <w:kern w:val="0"/>
                <w:sz w:val="24"/>
                <w:szCs w:val="24"/>
                <w:lang w:val="fr-FR"/>
                <w14:ligatures w14:val="none"/>
              </w:rPr>
              <w:t>2015;</w:t>
            </w:r>
            <w:proofErr w:type="gramEnd"/>
            <w:r w:rsidRPr="007E47A8">
              <w:rPr>
                <w:rFonts w:ascii="Times New Roman" w:eastAsia="Times New Roman" w:hAnsi="Times New Roman" w:cs="Times New Roman"/>
                <w:color w:val="000000"/>
                <w:kern w:val="0"/>
                <w:sz w:val="24"/>
                <w:szCs w:val="24"/>
                <w:lang w:val="fr-FR"/>
                <w14:ligatures w14:val="none"/>
              </w:rPr>
              <w:t xml:space="preserve"> Riegl</w:t>
            </w:r>
            <w:r w:rsidRPr="007E47A8">
              <w:rPr>
                <w:rFonts w:ascii="Times New Roman" w:eastAsia="Times New Roman" w:hAnsi="Times New Roman" w:cs="Times New Roman"/>
                <w:i/>
                <w:color w:val="000000"/>
                <w:kern w:val="0"/>
                <w:sz w:val="24"/>
                <w:szCs w:val="24"/>
                <w:lang w:val="fr-FR"/>
                <w14:ligatures w14:val="none"/>
              </w:rPr>
              <w:t xml:space="preserve"> et al.</w:t>
            </w:r>
            <w:r w:rsidRPr="007E47A8">
              <w:rPr>
                <w:rFonts w:ascii="Times New Roman" w:eastAsia="Times New Roman" w:hAnsi="Times New Roman" w:cs="Times New Roman"/>
                <w:color w:val="000000"/>
                <w:kern w:val="0"/>
                <w:sz w:val="24"/>
                <w:szCs w:val="24"/>
                <w:lang w:val="fr-FR"/>
                <w14:ligatures w14:val="none"/>
              </w:rPr>
              <w:t xml:space="preserve"> </w:t>
            </w:r>
            <w:proofErr w:type="gramStart"/>
            <w:r w:rsidRPr="007E47A8">
              <w:rPr>
                <w:rFonts w:ascii="Times New Roman" w:eastAsia="Times New Roman" w:hAnsi="Times New Roman" w:cs="Times New Roman"/>
                <w:color w:val="000000"/>
                <w:kern w:val="0"/>
                <w:sz w:val="24"/>
                <w:szCs w:val="24"/>
                <w:lang w:val="fr-FR"/>
                <w14:ligatures w14:val="none"/>
              </w:rPr>
              <w:t>2018;</w:t>
            </w:r>
            <w:proofErr w:type="gramEnd"/>
            <w:r w:rsidRPr="007E47A8">
              <w:rPr>
                <w:rFonts w:ascii="Times New Roman" w:eastAsia="Times New Roman" w:hAnsi="Times New Roman" w:cs="Times New Roman"/>
                <w:color w:val="000000"/>
                <w:kern w:val="0"/>
                <w:sz w:val="24"/>
                <w:szCs w:val="24"/>
                <w:lang w:val="fr-FR"/>
                <w14:ligatures w14:val="none"/>
              </w:rPr>
              <w:t xml:space="preserve"> Paparella</w:t>
            </w:r>
            <w:r w:rsidRPr="007E47A8">
              <w:rPr>
                <w:rFonts w:ascii="Times New Roman" w:eastAsia="Times New Roman" w:hAnsi="Times New Roman" w:cs="Times New Roman"/>
                <w:i/>
                <w:color w:val="000000"/>
                <w:kern w:val="0"/>
                <w:sz w:val="24"/>
                <w:szCs w:val="24"/>
                <w:lang w:val="fr-FR"/>
                <w14:ligatures w14:val="none"/>
              </w:rPr>
              <w:t xml:space="preserve"> et al.</w:t>
            </w:r>
            <w:r w:rsidRPr="007E47A8">
              <w:rPr>
                <w:rFonts w:ascii="Times New Roman" w:eastAsia="Times New Roman" w:hAnsi="Times New Roman" w:cs="Times New Roman"/>
                <w:color w:val="000000"/>
                <w:kern w:val="0"/>
                <w:sz w:val="24"/>
                <w:szCs w:val="24"/>
                <w:lang w:val="fr-FR"/>
                <w14:ligatures w14:val="none"/>
              </w:rPr>
              <w:t xml:space="preserve"> </w:t>
            </w:r>
            <w:proofErr w:type="gramStart"/>
            <w:r w:rsidRPr="007E47A8">
              <w:rPr>
                <w:rFonts w:ascii="Times New Roman" w:eastAsia="Times New Roman" w:hAnsi="Times New Roman" w:cs="Times New Roman"/>
                <w:color w:val="000000"/>
                <w:kern w:val="0"/>
                <w:sz w:val="24"/>
                <w:szCs w:val="24"/>
                <w:lang w:val="fr-FR"/>
                <w14:ligatures w14:val="none"/>
              </w:rPr>
              <w:t>2019;</w:t>
            </w:r>
            <w:proofErr w:type="gramEnd"/>
            <w:r w:rsidRPr="007E47A8">
              <w:rPr>
                <w:rFonts w:ascii="Times New Roman" w:eastAsia="Times New Roman" w:hAnsi="Times New Roman" w:cs="Times New Roman"/>
                <w:color w:val="000000"/>
                <w:kern w:val="0"/>
                <w:sz w:val="24"/>
                <w:szCs w:val="24"/>
                <w:lang w:val="fr-FR"/>
                <w14:ligatures w14:val="none"/>
              </w:rPr>
              <w:t xml:space="preserve"> Burt &amp; Bauman 2020)</w:t>
            </w:r>
            <w:r w:rsidRPr="007E47A8">
              <w:rPr>
                <w:rFonts w:ascii="Times New Roman" w:eastAsia="Times New Roman" w:hAnsi="Times New Roman" w:cs="Times New Roman"/>
                <w:color w:val="000000"/>
                <w:kern w:val="0"/>
                <w:sz w:val="24"/>
                <w:szCs w:val="24"/>
                <w14:ligatures w14:val="none"/>
              </w:rPr>
              <w:fldChar w:fldCharType="end"/>
            </w:r>
          </w:p>
        </w:tc>
      </w:tr>
      <w:tr w:rsidR="00C30FF8" w:rsidRPr="007E47A8" w14:paraId="0F0B6F19" w14:textId="77777777" w:rsidTr="00C30FF8">
        <w:trPr>
          <w:trHeight w:val="300"/>
        </w:trPr>
        <w:tc>
          <w:tcPr>
            <w:tcW w:w="2430" w:type="dxa"/>
            <w:vAlign w:val="center"/>
            <w:hideMark/>
          </w:tcPr>
          <w:p w14:paraId="500C7FC6" w14:textId="77777777" w:rsidR="00C30FF8" w:rsidRPr="007E47A8" w:rsidRDefault="00C30FF8" w:rsidP="007E47A8">
            <w:pPr>
              <w:spacing w:line="480" w:lineRule="auto"/>
              <w:rPr>
                <w:rFonts w:ascii="Times New Roman" w:eastAsia="Times New Roman" w:hAnsi="Times New Roman" w:cs="Times New Roman"/>
                <w:b/>
                <w:bCs/>
                <w:color w:val="000000"/>
                <w:kern w:val="0"/>
                <w:sz w:val="24"/>
                <w:szCs w:val="24"/>
                <w14:ligatures w14:val="none"/>
              </w:rPr>
            </w:pPr>
            <w:r w:rsidRPr="007E47A8">
              <w:rPr>
                <w:rFonts w:ascii="Times New Roman" w:eastAsia="Times New Roman" w:hAnsi="Times New Roman" w:cs="Times New Roman"/>
                <w:color w:val="000000"/>
                <w:kern w:val="0"/>
                <w:sz w:val="24"/>
                <w:szCs w:val="24"/>
                <w14:ligatures w14:val="none"/>
              </w:rPr>
              <w:t>2012</w:t>
            </w:r>
          </w:p>
        </w:tc>
        <w:tc>
          <w:tcPr>
            <w:tcW w:w="3060" w:type="dxa"/>
            <w:vAlign w:val="center"/>
            <w:hideMark/>
          </w:tcPr>
          <w:p w14:paraId="0A8EA866" w14:textId="77777777" w:rsidR="00C30FF8" w:rsidRPr="007E47A8" w:rsidRDefault="00C30FF8" w:rsidP="007E47A8">
            <w:pPr>
              <w:spacing w:line="480" w:lineRule="auto"/>
              <w:rPr>
                <w:rFonts w:ascii="Times New Roman" w:eastAsia="Times New Roman" w:hAnsi="Times New Roman" w:cs="Times New Roman"/>
                <w:color w:val="000000"/>
                <w:kern w:val="0"/>
                <w:sz w:val="24"/>
                <w:szCs w:val="24"/>
                <w14:ligatures w14:val="none"/>
              </w:rPr>
            </w:pPr>
            <w:r w:rsidRPr="007E47A8">
              <w:rPr>
                <w:rFonts w:ascii="Times New Roman" w:eastAsia="Times New Roman" w:hAnsi="Times New Roman" w:cs="Times New Roman"/>
                <w:color w:val="000000"/>
                <w:kern w:val="0"/>
                <w:sz w:val="24"/>
                <w:szCs w:val="24"/>
                <w14:ligatures w14:val="none"/>
              </w:rPr>
              <w:t>Severe disturbance</w:t>
            </w:r>
          </w:p>
        </w:tc>
        <w:tc>
          <w:tcPr>
            <w:tcW w:w="4050" w:type="dxa"/>
            <w:vAlign w:val="center"/>
            <w:hideMark/>
          </w:tcPr>
          <w:p w14:paraId="1DDEFFE3" w14:textId="18273538" w:rsidR="00C30FF8" w:rsidRPr="007E47A8" w:rsidRDefault="00C30FF8" w:rsidP="007E47A8">
            <w:pPr>
              <w:spacing w:line="480" w:lineRule="auto"/>
              <w:rPr>
                <w:rFonts w:ascii="Times New Roman" w:eastAsia="Times New Roman" w:hAnsi="Times New Roman" w:cs="Times New Roman"/>
                <w:color w:val="000000"/>
                <w:kern w:val="0"/>
                <w:sz w:val="24"/>
                <w:szCs w:val="24"/>
                <w:lang w:val="fr-FR"/>
                <w14:ligatures w14:val="none"/>
              </w:rPr>
            </w:pPr>
            <w:r w:rsidRPr="007E47A8">
              <w:rPr>
                <w:rFonts w:ascii="Times New Roman" w:eastAsia="Times New Roman" w:hAnsi="Times New Roman" w:cs="Times New Roman"/>
                <w:color w:val="000000"/>
                <w:kern w:val="0"/>
                <w:sz w:val="24"/>
                <w:szCs w:val="24"/>
                <w14:ligatures w14:val="none"/>
              </w:rPr>
              <w:fldChar w:fldCharType="begin">
                <w:fldData xml:space="preserve">PEVuZE5vdGU+PENpdGU+PEF1dGhvcj5SaWVnbDwvQXV0aG9yPjxZZWFyPjIwMTg8L1llYXI+PFJl
Y051bT4xMzwvUmVjTnVtPjxEaXNwbGF5VGV4dD4oUmllZ2wgJmFtcDsgUHVya2lzIDIwMTU7IFNo
dWFpbDxzdHlsZSBmYWNlPSJpdGFsaWMiPiBldCBhbC48L3N0eWxlPiAyMDE2OyBSaWVnbDxzdHls
ZSBmYWNlPSJpdGFsaWMiPiBldCBhbC48L3N0eWxlPiAyMDE4OyBQYXBhcmVsbGE8c3R5bGUgZmFj
ZT0iaXRhbGljIj4gZXQgYWwuPC9zdHlsZT4gMjAxOSk8L0Rpc3BsYXlUZXh0PjxyZWNvcmQ+PHJl
Yy1udW1iZXI+MTM8L3JlYy1udW1iZXI+PGZvcmVpZ24ta2V5cz48a2V5IGFwcD0iRU4iIGRiLWlk
PSJzdjBwYXZmYTh0MmF3OWVzOXpxeGR0dmVlcmRkZWV0ZDAydDUiIHRpbWVzdGFtcD0iMTc1NTAy
MjIyOSI+MTM8L2tleT48L2ZvcmVpZ24ta2V5cz48cmVmLXR5cGUgbmFtZT0iSm91cm5hbCBBcnRp
Y2xlIj4xNzwvcmVmLXR5cGU+PGNvbnRyaWJ1dG9ycz48YXV0aG9ycz48YXV0aG9yPlJpZWdsLCBC
LjwvYXV0aG9yPjxhdXRob3I+Sm9obnN0b24sIE0uPC9hdXRob3I+PGF1dGhvcj5QdXJraXMsIFMu
PC9hdXRob3I+PGF1dGhvcj5Ib3dlbGxzLCBFLjwvYXV0aG9yPjxhdXRob3I+QnVydCwgSi48L2F1
dGhvcj48YXV0aG9yPlN0ZWluZXIsIFMuIEMuIEMuPC9hdXRob3I+PGF1dGhvcj5TaGVwcGFyZCwg
Qy4gUi4gQy48L2F1dGhvcj48YXV0aG9yPkJhdW1hbiwgQS48L2F1dGhvcj48L2F1dGhvcnM+PC9j
b250cmlidXRvcnM+PGF1dGgtYWRkcmVzcz5Ob3ZhIFNvdXRoZWFzdGVybiBVbml2LCBEZXB0IE1h
cmluZSAmYW1wOyBFbnZpcm9ubSBTY2ksIEhhbG1vcyBDb2xsIE5hdCBTY2kgJmFtcDsgT2NlYW5v
ZywgRGFuaWEsIEZMIDMzMDA0IFVTQSYjeEQ7Tm92YSBTb3V0aGVhc3Rlcm4gVW5pdiwgRGVwdCBC
aW9sLCBIYWxtb3MgQ29sbCBOYXQgU2NpICZhbXA7IE9jZWFub2csIERhbmlhLCBGTCBVU0EmI3hE
O1VuaXYgTWlhbWksIFJvc2Vuc3RpZWwgU2NoIE1hcmluZSAmYW1wOyBBdG1vc3BoZXIgU2NpLCBE
ZXB0IE1hcmluZSBHZW9sICZhbXA7IEdlb3BoeXMsIDQ2MDAgUmlja2VuYmFja2VyIENhdXNld2F5
LCBNaWFtaSwgRkwgMzMxNDkgVVNBJiN4RDtOZXcgWW9yayBVbml2IEFidSBEaGFiaSwgQ3RyIEdl
bm9tICZhbXA7IFN5c3QgQmlvbCwgQWJ1IERoYWJpLCBVIEFyYWIgRW1pcmF0ZXMmI3hEO0luc3Qg
VHJvcCBNYXJpbmUgRWNvbCwgUm9zZWF1LCBEb21pbmljYSYjeEQ7VW5pdiBXYXJ3aWNrLCBTY2gg
TGlmZSBTY2ksIENvdmVudHJ5LCBXIE1pZGxhbmRzLCBFbmdsYW5kJiN4RDtOYXRsIFVuaXYgU2lu
Z2Fwb3JlLCBEZXB0IEJpb2wgU2NpLCBTaW5nYXBvcmUsIFNpbmdhcG9yZTwvYXV0aC1hZGRyZXNz
Pjx0aXRsZXM+PHRpdGxlPlBvcHVsYXRpb24gY29sbGFwc2UgZHluYW1pY3MgaW4gQWNyb3BvcmEg
ZG93bmluZ2ksIGFuIEFyYWJpYW4vUGVyc2lhbiBHdWxmIGVjb3N5c3RlbS1lbmdpbmVlcmluZyBj
b3JhbCwgbGlua2VkIHRvIHJpc2luZyB0ZW1wZXJhdHVyZTwvdGl0bGU+PHNlY29uZGFyeS10aXRs
ZT5HbG9iYWwgQ2hhbmdlIEJpb2xvZ3k8L3NlY29uZGFyeS10aXRsZT48YWx0LXRpdGxlPkdsb2Jh
bCBDaGFuZ2UgQmlvbDwvYWx0LXRpdGxlPjwvdGl0bGVzPjxwZXJpb2RpY2FsPjxmdWxsLXRpdGxl
Pkdsb2JhbCBDaGFuZ2UgQmlvbG9neTwvZnVsbC10aXRsZT48YWJici0xPkdsb2JhbCBDaGFuZ2Ug
QmlvbDwvYWJici0xPjwvcGVyaW9kaWNhbD48YWx0LXBlcmlvZGljYWw+PGZ1bGwtdGl0bGU+R2xv
YmFsIENoYW5nZSBCaW9sb2d5PC9mdWxsLXRpdGxlPjxhYmJyLTE+R2xvYmFsIENoYW5nZSBCaW9s
PC9hYmJyLTE+PC9hbHQtcGVyaW9kaWNhbD48cGFnZXM+MjQ0Ny0yNDYyPC9wYWdlcz48dm9sdW1l
PjI0PC92b2x1bWU+PG51bWJlcj42PC9udW1iZXI+PGtleXdvcmRzPjxrZXl3b3JkPmJsZWFjaGlu
Zzwva2V5d29yZD48a2V5d29yZD5jbGltYXRlIGNoYW5nZTwva2V5d29yZD48a2V5d29yZD5jb3Jh
bDwva2V5d29yZD48a2V5d29yZD5kaXN0dXJiYW5jZTwva2V5d29yZD48a2V5d29yZD5wb3B1bGF0
aW9uIGR5bmFtaWNzPC9rZXl3b3JkPjxrZXl3b3JkPnJpc2luZyB0ZW1wZXJhdHVyZXM8L2tleXdv
cmQ+PGtleXdvcmQ+bG9uZy10ZXJtIGltcGFjdHM8L2tleXdvcmQ+PGtleXdvcmQ+YXJhYmlhbiBn
dWxmPC9rZXl3b3JkPjxrZXl3b3JkPm1hc3MgbW9ydGFsaXR5PC9rZXl3b3JkPjxrZXl3b3JkPmNs
aW1hdGUtY2hhbmdlPC9rZXl3b3JkPjxrZXl3b3JkPnJlZWZzPC9rZXl3b3JkPjxrZXl3b3JkPnJl
Y292ZXJ5PC9rZXl3b3JkPjxrZXl3b3JkPmNvbW11bml0aWVzPC9rZXl3b3JkPjxrZXl3b3JkPmlz
bGFuZDwva2V5d29yZD48a2V5d29yZD5kdWJhaTwva2V5d29yZD48a2V5d29yZD5hdGxhbnRpYzwv
a2V5d29yZD48L2tleXdvcmRzPjxkYXRlcz48eWVhcj4yMDE4PC95ZWFyPjxwdWItZGF0ZXM+PGRh
dGU+SnVuPC9kYXRlPjwvcHViLWRhdGVzPjwvZGF0ZXM+PGlzYm4+MTM1NC0xMDEzPC9pc2JuPjxh
Y2Nlc3Npb24tbnVtPldPUzowMDA0MzM3MTc3MDAwMTk8L2FjY2Vzc2lvbi1udW0+PHVybHM+PHJl
bGF0ZWQtdXJscz48dXJsPjxzdHlsZSBmYWNlPSJ1bmRlcmxpbmUiIGZvbnQ9ImRlZmF1bHQiIHNp
emU9IjEwMCUiPiZsdDtHbyB0byBJU0kmZ3Q7Oi8vV09TOjAwMDQzMzcxNzcwMDAxOTwvc3R5bGU+
PC91cmw+PC9yZWxhdGVkLXVybHM+PC91cmxzPjxlbGVjdHJvbmljLXJlc291cmNlLW51bT4xMC4x
MTExL2djYi4xNDExNDwvZWxlY3Ryb25pYy1yZXNvdXJjZS1udW0+PGxhbmd1YWdlPkVuZ2xpc2g8
L2xhbmd1YWdlPjwvcmVjb3JkPjwvQ2l0ZT48Q2l0ZT48QXV0aG9yPlJpZWdsPC9BdXRob3I+PFll
YXI+MjAxNTwvWWVhcj48UmVjTnVtPjc0PC9SZWNOdW0+PHJlY29yZD48cmVjLW51bWJlcj43NDwv
cmVjLW51bWJlcj48Zm9yZWlnbi1rZXlzPjxrZXkgYXBwPSJFTiIgZGItaWQ9InN2MHBhdmZhOHQy
YXc5ZXM5enF4ZHR2ZWVyZGRlZXRkMDJ0NSIgdGltZXN0YW1wPSIxNzc4MDg4NTc5Ij43NDwva2V5
PjwvZm9yZWlnbi1rZXlzPjxyZWYtdHlwZSBuYW1lPSJKb3VybmFsIEFydGljbGUiPjE3PC9yZWYt
dHlwZT48Y29udHJpYnV0b3JzPjxhdXRob3JzPjxhdXRob3I+UmllZ2wsIEJlcm5oYXJkPC9hdXRo
b3I+PGF1dGhvcj5QdXJraXMsIFNhbTwvYXV0aG9yPjwvYXV0aG9ycz48L2NvbnRyaWJ1dG9ycz48
dGl0bGVzPjx0aXRsZT5Db3JhbCBwb3B1bGF0aW9uIGR5bmFtaWNzIGFjcm9zcyBjb25zZWN1dGl2
ZSBtYXNzIG1vcnRhbGl0eSBldmVudHM8L3RpdGxlPjxzZWNvbmRhcnktdGl0bGU+R2xvYmFsIENo
YW5nZSBCaW9sb2d5PC9zZWNvbmRhcnktdGl0bGU+PC90aXRsZXM+PHBlcmlvZGljYWw+PGZ1bGwt
dGl0bGU+R2xvYmFsIENoYW5nZSBCaW9sb2d5PC9mdWxsLXRpdGxlPjxhYmJyLTE+R2xvYmFsIENo
YW5nZSBCaW9sPC9hYmJyLTE+PC9wZXJpb2RpY2FsPjxwYWdlcz4zOTk1LTQwMDU8L3BhZ2VzPjx2
b2x1bWU+MjE8L3ZvbHVtZT48bnVtYmVyPjExPC9udW1iZXI+PGRhdGVzPjx5ZWFyPjIwMTU8L3ll
YXI+PC9kYXRlcz48aXNibj4xMzU0LTEwMTM8L2lzYm4+PHVybHM+PC91cmxzPjxlbGVjdHJvbmlj
LXJlc291cmNlLW51bT5odHRwczovL2RvaS5vcmcvMTAuMTExMS9nY2IuMTMwMTQ8L2VsZWN0cm9u
aWMtcmVzb3VyY2UtbnVtPjwvcmVjb3JkPjwvQ2l0ZT48Q2l0ZT48QXV0aG9yPlBhcGFyZWxsYTwv
QXV0aG9yPjxZZWFyPjIwMTk8L1llYXI+PFJlY051bT43NTwvUmVjTnVtPjxyZWNvcmQ+PHJlYy1u
dW1iZXI+NzU8L3JlYy1udW1iZXI+PGZvcmVpZ24ta2V5cz48a2V5IGFwcD0iRU4iIGRiLWlkPSJz
djBwYXZmYTh0MmF3OWVzOXpxeGR0dmVlcmRkZWV0ZDAydDUiIHRpbWVzdGFtcD0iMTc3ODA4ODY0
NyI+NzU8L2tleT48L2ZvcmVpZ24ta2V5cz48cmVmLXR5cGUgbmFtZT0iSm91cm5hbCBBcnRpY2xl
Ij4xNzwvcmVmLXR5cGU+PGNvbnRyaWJ1dG9ycz48YXV0aG9ycz48YXV0aG9yPlBhcGFyZWxsYSwg
RnJhbmNlc2NvPC9hdXRob3I+PGF1dGhvcj5YdSwgQ2hlbmhhbzwvYXV0aG9yPjxhdXRob3I+VmF1
Z2hhbiwgR3JhY2UgTzwvYXV0aG9yPjxhdXRob3I+QnVydCwgSm9obiBBPC9hdXRob3I+PC9hdXRo
b3JzPjwvY29udHJpYnV0b3JzPjx0aXRsZXM+PHRpdGxlPkNvcmFsIGJsZWFjaGluZyBpbiB0aGUg
UGVyc2lhbi9BcmFiaWFuIEd1bGYgaXMgbW9kdWxhdGVkIGJ5IHN1bW1lciB3aW5kczwvdGl0bGU+
PHNlY29uZGFyeS10aXRsZT5Gcm9udGllcnMgaW4gTWFyaW5lIFNjaWVuY2U8L3NlY29uZGFyeS10
aXRsZT48L3RpdGxlcz48cGVyaW9kaWNhbD48ZnVsbC10aXRsZT5Gcm9udGllcnMgaW4gTWFyaW5l
IFNjaWVuY2U8L2Z1bGwtdGl0bGU+PC9wZXJpb2RpY2FsPjxwYWdlcz4yMDU8L3BhZ2VzPjx2b2x1
bWU+Njwvdm9sdW1lPjxkYXRlcz48eWVhcj4yMDE5PC95ZWFyPjwvZGF0ZXM+PGlzYm4+MjI5Ni03
NzQ1PC9pc2JuPjx1cmxzPjwvdXJscz48ZWxlY3Ryb25pYy1yZXNvdXJjZS1udW0+aHR0cHM6Ly9k
b2kub3JnLzEwLjMzODkvZm1hcnMuMjAxOS4wMDIwNTwvZWxlY3Ryb25pYy1yZXNvdXJjZS1udW0+
PC9yZWNvcmQ+PC9DaXRlPjxDaXRlPjxBdXRob3I+U2h1YWlsPC9BdXRob3I+PFllYXI+MjAxNjwv
WWVhcj48UmVjTnVtPjc2PC9SZWNOdW0+PHJlY29yZD48cmVjLW51bWJlcj43NjwvcmVjLW51bWJl
cj48Zm9yZWlnbi1rZXlzPjxrZXkgYXBwPSJFTiIgZGItaWQ9InN2MHBhdmZhOHQyYXc5ZXM5enF4
ZHR2ZWVyZGRlZXRkMDJ0NSIgdGltZXN0YW1wPSIxNzc4MDg4Njk4Ij43Njwva2V5PjwvZm9yZWln
bi1rZXlzPjxyZWYtdHlwZSBuYW1lPSJKb3VybmFsIEFydGljbGUiPjE3PC9yZWYtdHlwZT48Y29u
dHJpYnV0b3JzPjxhdXRob3JzPjxhdXRob3I+U2h1YWlsLCBEYXdvb2Q8L2F1dGhvcj48YXV0aG9y
PldpZWRlbm1hbm4sIErDtnJnPC9hdXRob3I+PGF1dGhvcj5EJmFwb3M7YW5nZWxvLCBDZWNpbGlh
PC9hdXRob3I+PGF1dGhvcj5CYWlyZCwgQW5kcmV3IEg8L2F1dGhvcj48YXV0aG9yPlByYXRjaGV0
dCwgTW9yZ2FuIFM8L2F1dGhvcj48YXV0aG9yPlJpZWdsLCBCZXJuaGFyZDwvYXV0aG9yPjxhdXRo
b3I+QnVydCwgSm9obiBBPC9hdXRob3I+PGF1dGhvcj5QZXRyb3YsIFBldGVyPC9hdXRob3I+PGF1
dGhvcj5BbW9zLCBDYXJsPC9hdXRob3I+PC9hdXRob3JzPjwvY29udHJpYnV0b3JzPjx0aXRsZXM+
PHRpdGxlPkxvY2FsIGJsZWFjaGluZyB0aHJlc2hvbGRzIGVzdGFibGlzaGVkIGJ5IHJlbW90ZSBz
ZW5zaW5nIHRlY2huaXF1ZXMgdmFyeSBhbW9uZyByZWVmcyB3aXRoIGRldmlhdGluZyBibGVhY2hp
bmcgcGF0dGVybnMgZHVyaW5nIHRoZSAyMDEyIGV2ZW50IGluIHRoZSBBcmFiaWFuL1BlcnNpYW4g
R3VsZjwvdGl0bGU+PHNlY29uZGFyeS10aXRsZT5NYXJpbmUgcG9sbHV0aW9uIGJ1bGxldGluPC9z
ZWNvbmRhcnktdGl0bGU+PC90aXRsZXM+PHBlcmlvZGljYWw+PGZ1bGwtdGl0bGU+TWFyaW5lIFBv
bGx1dGlvbiBCdWxsZXRpbjwvZnVsbC10aXRsZT48L3BlcmlvZGljYWw+PHBhZ2VzPjY1NC02NTk8
L3BhZ2VzPjx2b2x1bWU+MTA1PC92b2x1bWU+PG51bWJlcj4yPC9udW1iZXI+PGRhdGVzPjx5ZWFy
PjIwMTY8L3llYXI+PC9kYXRlcz48aXNibj4wMDI1LTMyNlg8L2lzYm4+PHVybHM+PC91cmxzPjxl
bGVjdHJvbmljLXJlc291cmNlLW51bT5odHRwczovL2RvaS5vcmcvMTAuMTAxNi9qLm1hcnBvbGJ1
bC4yMDE2LjAzLjAwMTwvZWxlY3Ryb25pYy1yZXNvdXJjZS1udW0+PC9yZWNvcmQ+PC9DaXRlPjwv
RW5kTm90ZT4A
</w:fldData>
              </w:fldChar>
            </w:r>
            <w:r w:rsidR="0045354C" w:rsidRPr="007E47A8">
              <w:rPr>
                <w:rFonts w:ascii="Times New Roman" w:eastAsia="Times New Roman" w:hAnsi="Times New Roman" w:cs="Times New Roman"/>
                <w:color w:val="000000"/>
                <w:kern w:val="0"/>
                <w:sz w:val="24"/>
                <w:szCs w:val="24"/>
                <w:lang w:val="fr-FR"/>
                <w14:ligatures w14:val="none"/>
              </w:rPr>
              <w:instrText xml:space="preserve"> ADDIN EN.CITE </w:instrText>
            </w:r>
            <w:r w:rsidR="0045354C" w:rsidRPr="007E47A8">
              <w:rPr>
                <w:rFonts w:ascii="Times New Roman" w:eastAsia="Times New Roman" w:hAnsi="Times New Roman" w:cs="Times New Roman"/>
                <w:color w:val="000000"/>
                <w:kern w:val="0"/>
                <w:sz w:val="24"/>
                <w:szCs w:val="24"/>
                <w14:ligatures w14:val="none"/>
              </w:rPr>
              <w:fldChar w:fldCharType="begin">
                <w:fldData xml:space="preserve">PEVuZE5vdGU+PENpdGU+PEF1dGhvcj5SaWVnbDwvQXV0aG9yPjxZZWFyPjIwMTg8L1llYXI+PFJl
Y051bT4xMzwvUmVjTnVtPjxEaXNwbGF5VGV4dD4oUmllZ2wgJmFtcDsgUHVya2lzIDIwMTU7IFNo
dWFpbDxzdHlsZSBmYWNlPSJpdGFsaWMiPiBldCBhbC48L3N0eWxlPiAyMDE2OyBSaWVnbDxzdHls
ZSBmYWNlPSJpdGFsaWMiPiBldCBhbC48L3N0eWxlPiAyMDE4OyBQYXBhcmVsbGE8c3R5bGUgZmFj
ZT0iaXRhbGljIj4gZXQgYWwuPC9zdHlsZT4gMjAxOSk8L0Rpc3BsYXlUZXh0PjxyZWNvcmQ+PHJl
Yy1udW1iZXI+MTM8L3JlYy1udW1iZXI+PGZvcmVpZ24ta2V5cz48a2V5IGFwcD0iRU4iIGRiLWlk
PSJzdjBwYXZmYTh0MmF3OWVzOXpxeGR0dmVlcmRkZWV0ZDAydDUiIHRpbWVzdGFtcD0iMTc1NTAy
MjIyOSI+MTM8L2tleT48L2ZvcmVpZ24ta2V5cz48cmVmLXR5cGUgbmFtZT0iSm91cm5hbCBBcnRp
Y2xlIj4xNzwvcmVmLXR5cGU+PGNvbnRyaWJ1dG9ycz48YXV0aG9ycz48YXV0aG9yPlJpZWdsLCBC
LjwvYXV0aG9yPjxhdXRob3I+Sm9obnN0b24sIE0uPC9hdXRob3I+PGF1dGhvcj5QdXJraXMsIFMu
PC9hdXRob3I+PGF1dGhvcj5Ib3dlbGxzLCBFLjwvYXV0aG9yPjxhdXRob3I+QnVydCwgSi48L2F1
dGhvcj48YXV0aG9yPlN0ZWluZXIsIFMuIEMuIEMuPC9hdXRob3I+PGF1dGhvcj5TaGVwcGFyZCwg
Qy4gUi4gQy48L2F1dGhvcj48YXV0aG9yPkJhdW1hbiwgQS48L2F1dGhvcj48L2F1dGhvcnM+PC9j
b250cmlidXRvcnM+PGF1dGgtYWRkcmVzcz5Ob3ZhIFNvdXRoZWFzdGVybiBVbml2LCBEZXB0IE1h
cmluZSAmYW1wOyBFbnZpcm9ubSBTY2ksIEhhbG1vcyBDb2xsIE5hdCBTY2kgJmFtcDsgT2NlYW5v
ZywgRGFuaWEsIEZMIDMzMDA0IFVTQSYjeEQ7Tm92YSBTb3V0aGVhc3Rlcm4gVW5pdiwgRGVwdCBC
aW9sLCBIYWxtb3MgQ29sbCBOYXQgU2NpICZhbXA7IE9jZWFub2csIERhbmlhLCBGTCBVU0EmI3hE
O1VuaXYgTWlhbWksIFJvc2Vuc3RpZWwgU2NoIE1hcmluZSAmYW1wOyBBdG1vc3BoZXIgU2NpLCBE
ZXB0IE1hcmluZSBHZW9sICZhbXA7IEdlb3BoeXMsIDQ2MDAgUmlja2VuYmFja2VyIENhdXNld2F5
LCBNaWFtaSwgRkwgMzMxNDkgVVNBJiN4RDtOZXcgWW9yayBVbml2IEFidSBEaGFiaSwgQ3RyIEdl
bm9tICZhbXA7IFN5c3QgQmlvbCwgQWJ1IERoYWJpLCBVIEFyYWIgRW1pcmF0ZXMmI3hEO0luc3Qg
VHJvcCBNYXJpbmUgRWNvbCwgUm9zZWF1LCBEb21pbmljYSYjeEQ7VW5pdiBXYXJ3aWNrLCBTY2gg
TGlmZSBTY2ksIENvdmVudHJ5LCBXIE1pZGxhbmRzLCBFbmdsYW5kJiN4RDtOYXRsIFVuaXYgU2lu
Z2Fwb3JlLCBEZXB0IEJpb2wgU2NpLCBTaW5nYXBvcmUsIFNpbmdhcG9yZTwvYXV0aC1hZGRyZXNz
Pjx0aXRsZXM+PHRpdGxlPlBvcHVsYXRpb24gY29sbGFwc2UgZHluYW1pY3MgaW4gQWNyb3BvcmEg
ZG93bmluZ2ksIGFuIEFyYWJpYW4vUGVyc2lhbiBHdWxmIGVjb3N5c3RlbS1lbmdpbmVlcmluZyBj
b3JhbCwgbGlua2VkIHRvIHJpc2luZyB0ZW1wZXJhdHVyZTwvdGl0bGU+PHNlY29uZGFyeS10aXRs
ZT5HbG9iYWwgQ2hhbmdlIEJpb2xvZ3k8L3NlY29uZGFyeS10aXRsZT48YWx0LXRpdGxlPkdsb2Jh
bCBDaGFuZ2UgQmlvbDwvYWx0LXRpdGxlPjwvdGl0bGVzPjxwZXJpb2RpY2FsPjxmdWxsLXRpdGxl
Pkdsb2JhbCBDaGFuZ2UgQmlvbG9neTwvZnVsbC10aXRsZT48YWJici0xPkdsb2JhbCBDaGFuZ2Ug
QmlvbDwvYWJici0xPjwvcGVyaW9kaWNhbD48YWx0LXBlcmlvZGljYWw+PGZ1bGwtdGl0bGU+R2xv
YmFsIENoYW5nZSBCaW9sb2d5PC9mdWxsLXRpdGxlPjxhYmJyLTE+R2xvYmFsIENoYW5nZSBCaW9s
PC9hYmJyLTE+PC9hbHQtcGVyaW9kaWNhbD48cGFnZXM+MjQ0Ny0yNDYyPC9wYWdlcz48dm9sdW1l
PjI0PC92b2x1bWU+PG51bWJlcj42PC9udW1iZXI+PGtleXdvcmRzPjxrZXl3b3JkPmJsZWFjaGlu
Zzwva2V5d29yZD48a2V5d29yZD5jbGltYXRlIGNoYW5nZTwva2V5d29yZD48a2V5d29yZD5jb3Jh
bDwva2V5d29yZD48a2V5d29yZD5kaXN0dXJiYW5jZTwva2V5d29yZD48a2V5d29yZD5wb3B1bGF0
aW9uIGR5bmFtaWNzPC9rZXl3b3JkPjxrZXl3b3JkPnJpc2luZyB0ZW1wZXJhdHVyZXM8L2tleXdv
cmQ+PGtleXdvcmQ+bG9uZy10ZXJtIGltcGFjdHM8L2tleXdvcmQ+PGtleXdvcmQ+YXJhYmlhbiBn
dWxmPC9rZXl3b3JkPjxrZXl3b3JkPm1hc3MgbW9ydGFsaXR5PC9rZXl3b3JkPjxrZXl3b3JkPmNs
aW1hdGUtY2hhbmdlPC9rZXl3b3JkPjxrZXl3b3JkPnJlZWZzPC9rZXl3b3JkPjxrZXl3b3JkPnJl
Y292ZXJ5PC9rZXl3b3JkPjxrZXl3b3JkPmNvbW11bml0aWVzPC9rZXl3b3JkPjxrZXl3b3JkPmlz
bGFuZDwva2V5d29yZD48a2V5d29yZD5kdWJhaTwva2V5d29yZD48a2V5d29yZD5hdGxhbnRpYzwv
a2V5d29yZD48L2tleXdvcmRzPjxkYXRlcz48eWVhcj4yMDE4PC95ZWFyPjxwdWItZGF0ZXM+PGRh
dGU+SnVuPC9kYXRlPjwvcHViLWRhdGVzPjwvZGF0ZXM+PGlzYm4+MTM1NC0xMDEzPC9pc2JuPjxh
Y2Nlc3Npb24tbnVtPldPUzowMDA0MzM3MTc3MDAwMTk8L2FjY2Vzc2lvbi1udW0+PHVybHM+PHJl
bGF0ZWQtdXJscz48dXJsPjxzdHlsZSBmYWNlPSJ1bmRlcmxpbmUiIGZvbnQ9ImRlZmF1bHQiIHNp
emU9IjEwMCUiPiZsdDtHbyB0byBJU0kmZ3Q7Oi8vV09TOjAwMDQzMzcxNzcwMDAxOTwvc3R5bGU+
PC91cmw+PC9yZWxhdGVkLXVybHM+PC91cmxzPjxlbGVjdHJvbmljLXJlc291cmNlLW51bT4xMC4x
MTExL2djYi4xNDExNDwvZWxlY3Ryb25pYy1yZXNvdXJjZS1udW0+PGxhbmd1YWdlPkVuZ2xpc2g8
L2xhbmd1YWdlPjwvcmVjb3JkPjwvQ2l0ZT48Q2l0ZT48QXV0aG9yPlJpZWdsPC9BdXRob3I+PFll
YXI+MjAxNTwvWWVhcj48UmVjTnVtPjc0PC9SZWNOdW0+PHJlY29yZD48cmVjLW51bWJlcj43NDwv
cmVjLW51bWJlcj48Zm9yZWlnbi1rZXlzPjxrZXkgYXBwPSJFTiIgZGItaWQ9InN2MHBhdmZhOHQy
YXc5ZXM5enF4ZHR2ZWVyZGRlZXRkMDJ0NSIgdGltZXN0YW1wPSIxNzc4MDg4NTc5Ij43NDwva2V5
PjwvZm9yZWlnbi1rZXlzPjxyZWYtdHlwZSBuYW1lPSJKb3VybmFsIEFydGljbGUiPjE3PC9yZWYt
dHlwZT48Y29udHJpYnV0b3JzPjxhdXRob3JzPjxhdXRob3I+UmllZ2wsIEJlcm5oYXJkPC9hdXRo
b3I+PGF1dGhvcj5QdXJraXMsIFNhbTwvYXV0aG9yPjwvYXV0aG9ycz48L2NvbnRyaWJ1dG9ycz48
dGl0bGVzPjx0aXRsZT5Db3JhbCBwb3B1bGF0aW9uIGR5bmFtaWNzIGFjcm9zcyBjb25zZWN1dGl2
ZSBtYXNzIG1vcnRhbGl0eSBldmVudHM8L3RpdGxlPjxzZWNvbmRhcnktdGl0bGU+R2xvYmFsIENo
YW5nZSBCaW9sb2d5PC9zZWNvbmRhcnktdGl0bGU+PC90aXRsZXM+PHBlcmlvZGljYWw+PGZ1bGwt
dGl0bGU+R2xvYmFsIENoYW5nZSBCaW9sb2d5PC9mdWxsLXRpdGxlPjxhYmJyLTE+R2xvYmFsIENo
YW5nZSBCaW9sPC9hYmJyLTE+PC9wZXJpb2RpY2FsPjxwYWdlcz4zOTk1LTQwMDU8L3BhZ2VzPjx2
b2x1bWU+MjE8L3ZvbHVtZT48bnVtYmVyPjExPC9udW1iZXI+PGRhdGVzPjx5ZWFyPjIwMTU8L3ll
YXI+PC9kYXRlcz48aXNibj4xMzU0LTEwMTM8L2lzYm4+PHVybHM+PC91cmxzPjxlbGVjdHJvbmlj
LXJlc291cmNlLW51bT5odHRwczovL2RvaS5vcmcvMTAuMTExMS9nY2IuMTMwMTQ8L2VsZWN0cm9u
aWMtcmVzb3VyY2UtbnVtPjwvcmVjb3JkPjwvQ2l0ZT48Q2l0ZT48QXV0aG9yPlBhcGFyZWxsYTwv
QXV0aG9yPjxZZWFyPjIwMTk8L1llYXI+PFJlY051bT43NTwvUmVjTnVtPjxyZWNvcmQ+PHJlYy1u
dW1iZXI+NzU8L3JlYy1udW1iZXI+PGZvcmVpZ24ta2V5cz48a2V5IGFwcD0iRU4iIGRiLWlkPSJz
djBwYXZmYTh0MmF3OWVzOXpxeGR0dmVlcmRkZWV0ZDAydDUiIHRpbWVzdGFtcD0iMTc3ODA4ODY0
NyI+NzU8L2tleT48L2ZvcmVpZ24ta2V5cz48cmVmLXR5cGUgbmFtZT0iSm91cm5hbCBBcnRpY2xl
Ij4xNzwvcmVmLXR5cGU+PGNvbnRyaWJ1dG9ycz48YXV0aG9ycz48YXV0aG9yPlBhcGFyZWxsYSwg
RnJhbmNlc2NvPC9hdXRob3I+PGF1dGhvcj5YdSwgQ2hlbmhhbzwvYXV0aG9yPjxhdXRob3I+VmF1
Z2hhbiwgR3JhY2UgTzwvYXV0aG9yPjxhdXRob3I+QnVydCwgSm9obiBBPC9hdXRob3I+PC9hdXRo
b3JzPjwvY29udHJpYnV0b3JzPjx0aXRsZXM+PHRpdGxlPkNvcmFsIGJsZWFjaGluZyBpbiB0aGUg
UGVyc2lhbi9BcmFiaWFuIEd1bGYgaXMgbW9kdWxhdGVkIGJ5IHN1bW1lciB3aW5kczwvdGl0bGU+
PHNlY29uZGFyeS10aXRsZT5Gcm9udGllcnMgaW4gTWFyaW5lIFNjaWVuY2U8L3NlY29uZGFyeS10
aXRsZT48L3RpdGxlcz48cGVyaW9kaWNhbD48ZnVsbC10aXRsZT5Gcm9udGllcnMgaW4gTWFyaW5l
IFNjaWVuY2U8L2Z1bGwtdGl0bGU+PC9wZXJpb2RpY2FsPjxwYWdlcz4yMDU8L3BhZ2VzPjx2b2x1
bWU+Njwvdm9sdW1lPjxkYXRlcz48eWVhcj4yMDE5PC95ZWFyPjwvZGF0ZXM+PGlzYm4+MjI5Ni03
NzQ1PC9pc2JuPjx1cmxzPjwvdXJscz48ZWxlY3Ryb25pYy1yZXNvdXJjZS1udW0+aHR0cHM6Ly9k
b2kub3JnLzEwLjMzODkvZm1hcnMuMjAxOS4wMDIwNTwvZWxlY3Ryb25pYy1yZXNvdXJjZS1udW0+
PC9yZWNvcmQ+PC9DaXRlPjxDaXRlPjxBdXRob3I+U2h1YWlsPC9BdXRob3I+PFllYXI+MjAxNjwv
WWVhcj48UmVjTnVtPjc2PC9SZWNOdW0+PHJlY29yZD48cmVjLW51bWJlcj43NjwvcmVjLW51bWJl
cj48Zm9yZWlnbi1rZXlzPjxrZXkgYXBwPSJFTiIgZGItaWQ9InN2MHBhdmZhOHQyYXc5ZXM5enF4
ZHR2ZWVyZGRlZXRkMDJ0NSIgdGltZXN0YW1wPSIxNzc4MDg4Njk4Ij43Njwva2V5PjwvZm9yZWln
bi1rZXlzPjxyZWYtdHlwZSBuYW1lPSJKb3VybmFsIEFydGljbGUiPjE3PC9yZWYtdHlwZT48Y29u
dHJpYnV0b3JzPjxhdXRob3JzPjxhdXRob3I+U2h1YWlsLCBEYXdvb2Q8L2F1dGhvcj48YXV0aG9y
PldpZWRlbm1hbm4sIErDtnJnPC9hdXRob3I+PGF1dGhvcj5EJmFwb3M7YW5nZWxvLCBDZWNpbGlh
PC9hdXRob3I+PGF1dGhvcj5CYWlyZCwgQW5kcmV3IEg8L2F1dGhvcj48YXV0aG9yPlByYXRjaGV0
dCwgTW9yZ2FuIFM8L2F1dGhvcj48YXV0aG9yPlJpZWdsLCBCZXJuaGFyZDwvYXV0aG9yPjxhdXRo
b3I+QnVydCwgSm9obiBBPC9hdXRob3I+PGF1dGhvcj5QZXRyb3YsIFBldGVyPC9hdXRob3I+PGF1
dGhvcj5BbW9zLCBDYXJsPC9hdXRob3I+PC9hdXRob3JzPjwvY29udHJpYnV0b3JzPjx0aXRsZXM+
PHRpdGxlPkxvY2FsIGJsZWFjaGluZyB0aHJlc2hvbGRzIGVzdGFibGlzaGVkIGJ5IHJlbW90ZSBz
ZW5zaW5nIHRlY2huaXF1ZXMgdmFyeSBhbW9uZyByZWVmcyB3aXRoIGRldmlhdGluZyBibGVhY2hp
bmcgcGF0dGVybnMgZHVyaW5nIHRoZSAyMDEyIGV2ZW50IGluIHRoZSBBcmFiaWFuL1BlcnNpYW4g
R3VsZjwvdGl0bGU+PHNlY29uZGFyeS10aXRsZT5NYXJpbmUgcG9sbHV0aW9uIGJ1bGxldGluPC9z
ZWNvbmRhcnktdGl0bGU+PC90aXRsZXM+PHBlcmlvZGljYWw+PGZ1bGwtdGl0bGU+TWFyaW5lIFBv
bGx1dGlvbiBCdWxsZXRpbjwvZnVsbC10aXRsZT48L3BlcmlvZGljYWw+PHBhZ2VzPjY1NC02NTk8
L3BhZ2VzPjx2b2x1bWU+MTA1PC92b2x1bWU+PG51bWJlcj4yPC9udW1iZXI+PGRhdGVzPjx5ZWFy
PjIwMTY8L3llYXI+PC9kYXRlcz48aXNibj4wMDI1LTMyNlg8L2lzYm4+PHVybHM+PC91cmxzPjxl
bGVjdHJvbmljLXJlc291cmNlLW51bT5odHRwczovL2RvaS5vcmcvMTAuMTAxNi9qLm1hcnBvbGJ1
bC4yMDE2LjAzLjAwMTwvZWxlY3Ryb25pYy1yZXNvdXJjZS1udW0+PC9yZWNvcmQ+PC9DaXRlPjwv
RW5kTm90ZT4A
</w:fldData>
              </w:fldChar>
            </w:r>
            <w:r w:rsidR="0045354C" w:rsidRPr="007E47A8">
              <w:rPr>
                <w:rFonts w:ascii="Times New Roman" w:eastAsia="Times New Roman" w:hAnsi="Times New Roman" w:cs="Times New Roman"/>
                <w:color w:val="000000"/>
                <w:kern w:val="0"/>
                <w:sz w:val="24"/>
                <w:szCs w:val="24"/>
                <w:lang w:val="fr-FR"/>
                <w14:ligatures w14:val="none"/>
              </w:rPr>
              <w:instrText xml:space="preserve"> ADDIN EN.CITE.DATA </w:instrText>
            </w:r>
            <w:r w:rsidR="0045354C" w:rsidRPr="007E47A8">
              <w:rPr>
                <w:rFonts w:ascii="Times New Roman" w:eastAsia="Times New Roman" w:hAnsi="Times New Roman" w:cs="Times New Roman"/>
                <w:color w:val="000000"/>
                <w:kern w:val="0"/>
                <w:sz w:val="24"/>
                <w:szCs w:val="24"/>
                <w14:ligatures w14:val="none"/>
              </w:rPr>
            </w:r>
            <w:r w:rsidR="0045354C" w:rsidRPr="007E47A8">
              <w:rPr>
                <w:rFonts w:ascii="Times New Roman" w:eastAsia="Times New Roman" w:hAnsi="Times New Roman" w:cs="Times New Roman"/>
                <w:color w:val="000000"/>
                <w:kern w:val="0"/>
                <w:sz w:val="24"/>
                <w:szCs w:val="24"/>
                <w14:ligatures w14:val="none"/>
              </w:rPr>
              <w:fldChar w:fldCharType="end"/>
            </w:r>
            <w:r w:rsidRPr="007E47A8">
              <w:rPr>
                <w:rFonts w:ascii="Times New Roman" w:eastAsia="Times New Roman" w:hAnsi="Times New Roman" w:cs="Times New Roman"/>
                <w:color w:val="000000"/>
                <w:kern w:val="0"/>
                <w:sz w:val="24"/>
                <w:szCs w:val="24"/>
                <w14:ligatures w14:val="none"/>
              </w:rPr>
            </w:r>
            <w:r w:rsidRPr="007E47A8">
              <w:rPr>
                <w:rFonts w:ascii="Times New Roman" w:eastAsia="Times New Roman" w:hAnsi="Times New Roman" w:cs="Times New Roman"/>
                <w:color w:val="000000"/>
                <w:kern w:val="0"/>
                <w:sz w:val="24"/>
                <w:szCs w:val="24"/>
                <w14:ligatures w14:val="none"/>
              </w:rPr>
              <w:fldChar w:fldCharType="separate"/>
            </w:r>
            <w:r w:rsidRPr="007E47A8">
              <w:rPr>
                <w:rFonts w:ascii="Times New Roman" w:eastAsia="Times New Roman" w:hAnsi="Times New Roman" w:cs="Times New Roman"/>
                <w:color w:val="000000"/>
                <w:kern w:val="0"/>
                <w:sz w:val="24"/>
                <w:szCs w:val="24"/>
                <w:lang w:val="fr-FR"/>
                <w14:ligatures w14:val="none"/>
              </w:rPr>
              <w:t xml:space="preserve">(Riegl &amp; Purkis </w:t>
            </w:r>
            <w:proofErr w:type="gramStart"/>
            <w:r w:rsidRPr="007E47A8">
              <w:rPr>
                <w:rFonts w:ascii="Times New Roman" w:eastAsia="Times New Roman" w:hAnsi="Times New Roman" w:cs="Times New Roman"/>
                <w:color w:val="000000"/>
                <w:kern w:val="0"/>
                <w:sz w:val="24"/>
                <w:szCs w:val="24"/>
                <w:lang w:val="fr-FR"/>
                <w14:ligatures w14:val="none"/>
              </w:rPr>
              <w:t>2015;</w:t>
            </w:r>
            <w:proofErr w:type="gramEnd"/>
            <w:r w:rsidRPr="007E47A8">
              <w:rPr>
                <w:rFonts w:ascii="Times New Roman" w:eastAsia="Times New Roman" w:hAnsi="Times New Roman" w:cs="Times New Roman"/>
                <w:color w:val="000000"/>
                <w:kern w:val="0"/>
                <w:sz w:val="24"/>
                <w:szCs w:val="24"/>
                <w:lang w:val="fr-FR"/>
                <w14:ligatures w14:val="none"/>
              </w:rPr>
              <w:t xml:space="preserve"> Shuail</w:t>
            </w:r>
            <w:r w:rsidRPr="007E47A8">
              <w:rPr>
                <w:rFonts w:ascii="Times New Roman" w:eastAsia="Times New Roman" w:hAnsi="Times New Roman" w:cs="Times New Roman"/>
                <w:i/>
                <w:color w:val="000000"/>
                <w:kern w:val="0"/>
                <w:sz w:val="24"/>
                <w:szCs w:val="24"/>
                <w:lang w:val="fr-FR"/>
                <w14:ligatures w14:val="none"/>
              </w:rPr>
              <w:t xml:space="preserve"> et al.</w:t>
            </w:r>
            <w:r w:rsidRPr="007E47A8">
              <w:rPr>
                <w:rFonts w:ascii="Times New Roman" w:eastAsia="Times New Roman" w:hAnsi="Times New Roman" w:cs="Times New Roman"/>
                <w:color w:val="000000"/>
                <w:kern w:val="0"/>
                <w:sz w:val="24"/>
                <w:szCs w:val="24"/>
                <w:lang w:val="fr-FR"/>
                <w14:ligatures w14:val="none"/>
              </w:rPr>
              <w:t xml:space="preserve"> </w:t>
            </w:r>
            <w:proofErr w:type="gramStart"/>
            <w:r w:rsidRPr="007E47A8">
              <w:rPr>
                <w:rFonts w:ascii="Times New Roman" w:eastAsia="Times New Roman" w:hAnsi="Times New Roman" w:cs="Times New Roman"/>
                <w:color w:val="000000"/>
                <w:kern w:val="0"/>
                <w:sz w:val="24"/>
                <w:szCs w:val="24"/>
                <w:lang w:val="fr-FR"/>
                <w14:ligatures w14:val="none"/>
              </w:rPr>
              <w:t>2016;</w:t>
            </w:r>
            <w:proofErr w:type="gramEnd"/>
            <w:r w:rsidRPr="007E47A8">
              <w:rPr>
                <w:rFonts w:ascii="Times New Roman" w:eastAsia="Times New Roman" w:hAnsi="Times New Roman" w:cs="Times New Roman"/>
                <w:color w:val="000000"/>
                <w:kern w:val="0"/>
                <w:sz w:val="24"/>
                <w:szCs w:val="24"/>
                <w:lang w:val="fr-FR"/>
                <w14:ligatures w14:val="none"/>
              </w:rPr>
              <w:t xml:space="preserve"> Riegl</w:t>
            </w:r>
            <w:r w:rsidRPr="007E47A8">
              <w:rPr>
                <w:rFonts w:ascii="Times New Roman" w:eastAsia="Times New Roman" w:hAnsi="Times New Roman" w:cs="Times New Roman"/>
                <w:i/>
                <w:color w:val="000000"/>
                <w:kern w:val="0"/>
                <w:sz w:val="24"/>
                <w:szCs w:val="24"/>
                <w:lang w:val="fr-FR"/>
                <w14:ligatures w14:val="none"/>
              </w:rPr>
              <w:t xml:space="preserve"> et al.</w:t>
            </w:r>
            <w:r w:rsidRPr="007E47A8">
              <w:rPr>
                <w:rFonts w:ascii="Times New Roman" w:eastAsia="Times New Roman" w:hAnsi="Times New Roman" w:cs="Times New Roman"/>
                <w:color w:val="000000"/>
                <w:kern w:val="0"/>
                <w:sz w:val="24"/>
                <w:szCs w:val="24"/>
                <w:lang w:val="fr-FR"/>
                <w14:ligatures w14:val="none"/>
              </w:rPr>
              <w:t xml:space="preserve"> </w:t>
            </w:r>
            <w:proofErr w:type="gramStart"/>
            <w:r w:rsidRPr="007E47A8">
              <w:rPr>
                <w:rFonts w:ascii="Times New Roman" w:eastAsia="Times New Roman" w:hAnsi="Times New Roman" w:cs="Times New Roman"/>
                <w:color w:val="000000"/>
                <w:kern w:val="0"/>
                <w:sz w:val="24"/>
                <w:szCs w:val="24"/>
                <w:lang w:val="fr-FR"/>
                <w14:ligatures w14:val="none"/>
              </w:rPr>
              <w:t>2018;</w:t>
            </w:r>
            <w:proofErr w:type="gramEnd"/>
            <w:r w:rsidRPr="007E47A8">
              <w:rPr>
                <w:rFonts w:ascii="Times New Roman" w:eastAsia="Times New Roman" w:hAnsi="Times New Roman" w:cs="Times New Roman"/>
                <w:color w:val="000000"/>
                <w:kern w:val="0"/>
                <w:sz w:val="24"/>
                <w:szCs w:val="24"/>
                <w:lang w:val="fr-FR"/>
                <w14:ligatures w14:val="none"/>
              </w:rPr>
              <w:t xml:space="preserve"> Paparella</w:t>
            </w:r>
            <w:r w:rsidRPr="007E47A8">
              <w:rPr>
                <w:rFonts w:ascii="Times New Roman" w:eastAsia="Times New Roman" w:hAnsi="Times New Roman" w:cs="Times New Roman"/>
                <w:i/>
                <w:color w:val="000000"/>
                <w:kern w:val="0"/>
                <w:sz w:val="24"/>
                <w:szCs w:val="24"/>
                <w:lang w:val="fr-FR"/>
                <w14:ligatures w14:val="none"/>
              </w:rPr>
              <w:t xml:space="preserve"> et al.</w:t>
            </w:r>
            <w:r w:rsidRPr="007E47A8">
              <w:rPr>
                <w:rFonts w:ascii="Times New Roman" w:eastAsia="Times New Roman" w:hAnsi="Times New Roman" w:cs="Times New Roman"/>
                <w:color w:val="000000"/>
                <w:kern w:val="0"/>
                <w:sz w:val="24"/>
                <w:szCs w:val="24"/>
                <w:lang w:val="fr-FR"/>
                <w14:ligatures w14:val="none"/>
              </w:rPr>
              <w:t xml:space="preserve"> 2019)</w:t>
            </w:r>
            <w:r w:rsidRPr="007E47A8">
              <w:rPr>
                <w:rFonts w:ascii="Times New Roman" w:eastAsia="Times New Roman" w:hAnsi="Times New Roman" w:cs="Times New Roman"/>
                <w:color w:val="000000"/>
                <w:kern w:val="0"/>
                <w:sz w:val="24"/>
                <w:szCs w:val="24"/>
                <w14:ligatures w14:val="none"/>
              </w:rPr>
              <w:fldChar w:fldCharType="end"/>
            </w:r>
          </w:p>
        </w:tc>
      </w:tr>
      <w:tr w:rsidR="00C30FF8" w:rsidRPr="007E47A8" w14:paraId="5FD2D2C9" w14:textId="77777777" w:rsidTr="00C30FF8">
        <w:trPr>
          <w:trHeight w:val="377"/>
        </w:trPr>
        <w:tc>
          <w:tcPr>
            <w:tcW w:w="2430" w:type="dxa"/>
            <w:vAlign w:val="center"/>
            <w:hideMark/>
          </w:tcPr>
          <w:p w14:paraId="44B1DE6F" w14:textId="77777777" w:rsidR="00C30FF8" w:rsidRPr="007E47A8" w:rsidRDefault="00C30FF8" w:rsidP="007E47A8">
            <w:pPr>
              <w:spacing w:line="480" w:lineRule="auto"/>
              <w:rPr>
                <w:rFonts w:ascii="Times New Roman" w:eastAsia="Times New Roman" w:hAnsi="Times New Roman" w:cs="Times New Roman"/>
                <w:b/>
                <w:bCs/>
                <w:color w:val="000000"/>
                <w:kern w:val="0"/>
                <w:sz w:val="24"/>
                <w:szCs w:val="24"/>
                <w14:ligatures w14:val="none"/>
              </w:rPr>
            </w:pPr>
            <w:r w:rsidRPr="007E47A8">
              <w:rPr>
                <w:rFonts w:ascii="Times New Roman" w:eastAsia="Times New Roman" w:hAnsi="Times New Roman" w:cs="Times New Roman"/>
                <w:color w:val="000000"/>
                <w:kern w:val="0"/>
                <w:sz w:val="24"/>
                <w:szCs w:val="24"/>
                <w14:ligatures w14:val="none"/>
              </w:rPr>
              <w:t>2015</w:t>
            </w:r>
          </w:p>
        </w:tc>
        <w:tc>
          <w:tcPr>
            <w:tcW w:w="3060" w:type="dxa"/>
            <w:vAlign w:val="center"/>
            <w:hideMark/>
          </w:tcPr>
          <w:p w14:paraId="76AF25AF" w14:textId="77777777" w:rsidR="00C30FF8" w:rsidRPr="007E47A8" w:rsidRDefault="00C30FF8" w:rsidP="007E47A8">
            <w:pPr>
              <w:spacing w:line="480" w:lineRule="auto"/>
              <w:rPr>
                <w:rFonts w:ascii="Times New Roman" w:eastAsia="Times New Roman" w:hAnsi="Times New Roman" w:cs="Times New Roman"/>
                <w:color w:val="000000"/>
                <w:kern w:val="0"/>
                <w:sz w:val="24"/>
                <w:szCs w:val="24"/>
                <w14:ligatures w14:val="none"/>
              </w:rPr>
            </w:pPr>
            <w:r w:rsidRPr="007E47A8">
              <w:rPr>
                <w:rFonts w:ascii="Times New Roman" w:eastAsia="Times New Roman" w:hAnsi="Times New Roman" w:cs="Times New Roman"/>
                <w:color w:val="000000"/>
                <w:kern w:val="0"/>
                <w:sz w:val="24"/>
                <w:szCs w:val="24"/>
                <w14:ligatures w14:val="none"/>
              </w:rPr>
              <w:t>Severe disturbance</w:t>
            </w:r>
          </w:p>
        </w:tc>
        <w:tc>
          <w:tcPr>
            <w:tcW w:w="4050" w:type="dxa"/>
            <w:vAlign w:val="center"/>
            <w:hideMark/>
          </w:tcPr>
          <w:p w14:paraId="384590DA" w14:textId="77777777" w:rsidR="00C30FF8" w:rsidRPr="007E47A8" w:rsidRDefault="00C30FF8" w:rsidP="007E47A8">
            <w:pPr>
              <w:spacing w:line="480" w:lineRule="auto"/>
              <w:rPr>
                <w:rFonts w:ascii="Times New Roman" w:eastAsia="Times New Roman" w:hAnsi="Times New Roman" w:cs="Times New Roman"/>
                <w:color w:val="000000"/>
                <w:kern w:val="0"/>
                <w:sz w:val="24"/>
                <w:szCs w:val="24"/>
                <w14:ligatures w14:val="none"/>
              </w:rPr>
            </w:pPr>
            <w:r w:rsidRPr="007E47A8">
              <w:rPr>
                <w:rFonts w:ascii="Times New Roman" w:eastAsia="Times New Roman" w:hAnsi="Times New Roman" w:cs="Times New Roman"/>
                <w:color w:val="000000"/>
                <w:kern w:val="0"/>
                <w:sz w:val="24"/>
                <w:szCs w:val="24"/>
                <w14:ligatures w14:val="none"/>
              </w:rPr>
              <w:fldChar w:fldCharType="begin"/>
            </w:r>
            <w:r w:rsidRPr="007E47A8">
              <w:rPr>
                <w:rFonts w:ascii="Times New Roman" w:eastAsia="Times New Roman" w:hAnsi="Times New Roman" w:cs="Times New Roman"/>
                <w:color w:val="000000"/>
                <w:kern w:val="0"/>
                <w:sz w:val="24"/>
                <w:szCs w:val="24"/>
                <w14:ligatures w14:val="none"/>
              </w:rPr>
              <w:instrText xml:space="preserve"> ADDIN EN.CITE &lt;EndNote&gt;&lt;Cite&gt;&lt;Author&gt;Riegl Jr.&lt;/Author&gt;&lt;Year&gt;2024&lt;/Year&gt;&lt;RecNum&gt;30&lt;/RecNum&gt;&lt;DisplayText&gt;(Riegl Jr.&lt;style face="italic"&gt; et al.&lt;/style&gt; 2024)&lt;/DisplayText&gt;&lt;record&gt;&lt;rec-number&gt;30&lt;/rec-number&gt;&lt;foreign-keys&gt;&lt;key app="EN" db-id="sv0pavfa8t2aw9es9zqxdtveerddeetd02t5" timestamp="1755024988"&gt;30&lt;/key&gt;&lt;/foreign-keys&gt;&lt;ref-type name="Journal Article"&gt;17&lt;/ref-type&gt;&lt;contributors&gt;&lt;authors&gt;&lt;author&gt;Riegl Jr., Bernhard&lt;/author&gt;&lt;author&gt;Bauman, Andrew&lt;/author&gt;&lt;author&gt;Hadj-Hamou, Jeneen&lt;/author&gt;&lt;author&gt;Burt, John A.&lt;/author&gt;&lt;/authors&gt;&lt;/contributors&gt;&lt;titles&gt;&lt;title&gt;A decade of benthic changes on coral reefs in the Southern Persian/Arabian Gulf (2010–2020)&lt;/title&gt;&lt;secondary-title&gt;Coral Reefs&lt;/secondary-title&gt;&lt;/titles&gt;&lt;periodical&gt;&lt;full-title&gt;Coral Reefs&lt;/full-title&gt;&lt;/periodical&gt;&lt;pages&gt;1647-1657&lt;/pages&gt;&lt;volume&gt;43&lt;/volume&gt;&lt;number&gt;6&lt;/number&gt;&lt;dates&gt;&lt;year&gt;2024&lt;/year&gt;&lt;pub-dates&gt;&lt;date&gt;2024/12/01&lt;/date&gt;&lt;/pub-dates&gt;&lt;/dates&gt;&lt;isbn&gt;1432-0975&lt;/isbn&gt;&lt;urls&gt;&lt;related-urls&gt;&lt;url&gt;https://doi.org/10.1007/s00338-024-02562-0&lt;/url&gt;&lt;/related-urls&gt;&lt;/urls&gt;&lt;electronic-resource-num&gt;10.1007/s00338-024-02562-0&lt;/electronic-resource-num&gt;&lt;/record&gt;&lt;/Cite&gt;&lt;/EndNote&gt;</w:instrText>
            </w:r>
            <w:r w:rsidRPr="007E47A8">
              <w:rPr>
                <w:rFonts w:ascii="Times New Roman" w:eastAsia="Times New Roman" w:hAnsi="Times New Roman" w:cs="Times New Roman"/>
                <w:color w:val="000000"/>
                <w:kern w:val="0"/>
                <w:sz w:val="24"/>
                <w:szCs w:val="24"/>
                <w14:ligatures w14:val="none"/>
              </w:rPr>
              <w:fldChar w:fldCharType="separate"/>
            </w:r>
            <w:r w:rsidRPr="007E47A8">
              <w:rPr>
                <w:rFonts w:ascii="Times New Roman" w:eastAsia="Times New Roman" w:hAnsi="Times New Roman" w:cs="Times New Roman"/>
                <w:color w:val="000000"/>
                <w:kern w:val="0"/>
                <w:sz w:val="24"/>
                <w:szCs w:val="24"/>
                <w14:ligatures w14:val="none"/>
              </w:rPr>
              <w:t>(Riegl Jr.</w:t>
            </w:r>
            <w:r w:rsidRPr="007E47A8">
              <w:rPr>
                <w:rFonts w:ascii="Times New Roman" w:eastAsia="Times New Roman" w:hAnsi="Times New Roman" w:cs="Times New Roman"/>
                <w:i/>
                <w:color w:val="000000"/>
                <w:kern w:val="0"/>
                <w:sz w:val="24"/>
                <w:szCs w:val="24"/>
                <w14:ligatures w14:val="none"/>
              </w:rPr>
              <w:t xml:space="preserve"> et al.</w:t>
            </w:r>
            <w:r w:rsidRPr="007E47A8">
              <w:rPr>
                <w:rFonts w:ascii="Times New Roman" w:eastAsia="Times New Roman" w:hAnsi="Times New Roman" w:cs="Times New Roman"/>
                <w:color w:val="000000"/>
                <w:kern w:val="0"/>
                <w:sz w:val="24"/>
                <w:szCs w:val="24"/>
                <w14:ligatures w14:val="none"/>
              </w:rPr>
              <w:t xml:space="preserve"> 2024)</w:t>
            </w:r>
            <w:r w:rsidRPr="007E47A8">
              <w:rPr>
                <w:rFonts w:ascii="Times New Roman" w:eastAsia="Times New Roman" w:hAnsi="Times New Roman" w:cs="Times New Roman"/>
                <w:color w:val="000000"/>
                <w:kern w:val="0"/>
                <w:sz w:val="24"/>
                <w:szCs w:val="24"/>
                <w14:ligatures w14:val="none"/>
              </w:rPr>
              <w:fldChar w:fldCharType="end"/>
            </w:r>
          </w:p>
        </w:tc>
      </w:tr>
      <w:tr w:rsidR="00C30FF8" w:rsidRPr="007E47A8" w14:paraId="65F19D20" w14:textId="77777777" w:rsidTr="00C30FF8">
        <w:trPr>
          <w:trHeight w:val="300"/>
        </w:trPr>
        <w:tc>
          <w:tcPr>
            <w:tcW w:w="2430" w:type="dxa"/>
            <w:vAlign w:val="center"/>
            <w:hideMark/>
          </w:tcPr>
          <w:p w14:paraId="35ED4FD2" w14:textId="77777777" w:rsidR="00C30FF8" w:rsidRPr="007E47A8" w:rsidRDefault="00C30FF8" w:rsidP="007E47A8">
            <w:pPr>
              <w:spacing w:line="480" w:lineRule="auto"/>
              <w:rPr>
                <w:rFonts w:ascii="Times New Roman" w:eastAsia="Times New Roman" w:hAnsi="Times New Roman" w:cs="Times New Roman"/>
                <w:b/>
                <w:bCs/>
                <w:color w:val="000000"/>
                <w:kern w:val="0"/>
                <w:sz w:val="24"/>
                <w:szCs w:val="24"/>
                <w14:ligatures w14:val="none"/>
              </w:rPr>
            </w:pPr>
            <w:r w:rsidRPr="007E47A8">
              <w:rPr>
                <w:rFonts w:ascii="Times New Roman" w:eastAsia="Times New Roman" w:hAnsi="Times New Roman" w:cs="Times New Roman"/>
                <w:color w:val="000000"/>
                <w:kern w:val="0"/>
                <w:sz w:val="24"/>
                <w:szCs w:val="24"/>
                <w14:ligatures w14:val="none"/>
              </w:rPr>
              <w:t>2017</w:t>
            </w:r>
          </w:p>
        </w:tc>
        <w:tc>
          <w:tcPr>
            <w:tcW w:w="3060" w:type="dxa"/>
            <w:vAlign w:val="center"/>
            <w:hideMark/>
          </w:tcPr>
          <w:p w14:paraId="6C1C0D38" w14:textId="77777777" w:rsidR="00C30FF8" w:rsidRPr="007E47A8" w:rsidRDefault="00C30FF8" w:rsidP="007E47A8">
            <w:pPr>
              <w:spacing w:line="480" w:lineRule="auto"/>
              <w:rPr>
                <w:rFonts w:ascii="Times New Roman" w:eastAsia="Times New Roman" w:hAnsi="Times New Roman" w:cs="Times New Roman"/>
                <w:color w:val="000000"/>
                <w:kern w:val="0"/>
                <w:sz w:val="24"/>
                <w:szCs w:val="24"/>
                <w14:ligatures w14:val="none"/>
              </w:rPr>
            </w:pPr>
            <w:r w:rsidRPr="007E47A8">
              <w:rPr>
                <w:rFonts w:ascii="Times New Roman" w:eastAsia="Times New Roman" w:hAnsi="Times New Roman" w:cs="Times New Roman"/>
                <w:color w:val="000000"/>
                <w:kern w:val="0"/>
                <w:sz w:val="24"/>
                <w:szCs w:val="24"/>
                <w14:ligatures w14:val="none"/>
              </w:rPr>
              <w:t>Severe disturbance</w:t>
            </w:r>
          </w:p>
        </w:tc>
        <w:tc>
          <w:tcPr>
            <w:tcW w:w="4050" w:type="dxa"/>
            <w:vAlign w:val="center"/>
            <w:hideMark/>
          </w:tcPr>
          <w:p w14:paraId="0B3406B2" w14:textId="77777777" w:rsidR="00C30FF8" w:rsidRPr="007E47A8" w:rsidRDefault="00C30FF8" w:rsidP="007E47A8">
            <w:pPr>
              <w:spacing w:line="480" w:lineRule="auto"/>
              <w:rPr>
                <w:rFonts w:ascii="Times New Roman" w:eastAsia="Times New Roman" w:hAnsi="Times New Roman" w:cs="Times New Roman"/>
                <w:color w:val="000000"/>
                <w:kern w:val="0"/>
                <w:sz w:val="24"/>
                <w:szCs w:val="24"/>
                <w:lang w:val="fr-FR"/>
                <w14:ligatures w14:val="none"/>
              </w:rPr>
            </w:pPr>
            <w:r w:rsidRPr="007E47A8">
              <w:rPr>
                <w:rFonts w:ascii="Times New Roman" w:eastAsia="Times New Roman" w:hAnsi="Times New Roman" w:cs="Times New Roman"/>
                <w:color w:val="000000"/>
                <w:kern w:val="0"/>
                <w:sz w:val="24"/>
                <w:szCs w:val="24"/>
                <w14:ligatures w14:val="none"/>
              </w:rPr>
              <w:fldChar w:fldCharType="begin">
                <w:fldData xml:space="preserve">PEVuZE5vdGU+PENpdGU+PEF1dGhvcj5SaWVnbDwvQXV0aG9yPjxZZWFyPjIwMTg8L1llYXI+PFJl
Y051bT4xMzwvUmVjTnVtPjxEaXNwbGF5VGV4dD4oUmllZ2w8c3R5bGUgZmFjZT0iaXRhbGljIj4g
ZXQgYWwuPC9zdHlsZT4gMjAxODsgQnVydDxzdHlsZSBmYWNlPSJpdGFsaWMiPiBldCBhbC48L3N0
eWxlPiAyMDE5KTwvRGlzcGxheVRleHQ+PHJlY29yZD48cmVjLW51bWJlcj4xMzwvcmVjLW51bWJl
cj48Zm9yZWlnbi1rZXlzPjxrZXkgYXBwPSJFTiIgZGItaWQ9InN2MHBhdmZhOHQyYXc5ZXM5enF4
ZHR2ZWVyZGRlZXRkMDJ0NSIgdGltZXN0YW1wPSIxNzU1MDIyMjI5Ij4xMzwva2V5PjwvZm9yZWln
bi1rZXlzPjxyZWYtdHlwZSBuYW1lPSJKb3VybmFsIEFydGljbGUiPjE3PC9yZWYtdHlwZT48Y29u
dHJpYnV0b3JzPjxhdXRob3JzPjxhdXRob3I+UmllZ2wsIEIuPC9hdXRob3I+PGF1dGhvcj5Kb2hu
c3RvbiwgTS48L2F1dGhvcj48YXV0aG9yPlB1cmtpcywgUy48L2F1dGhvcj48YXV0aG9yPkhvd2Vs
bHMsIEUuPC9hdXRob3I+PGF1dGhvcj5CdXJ0LCBKLjwvYXV0aG9yPjxhdXRob3I+U3RlaW5lciwg
Uy4gQy4gQy48L2F1dGhvcj48YXV0aG9yPlNoZXBwYXJkLCBDLiBSLiBDLjwvYXV0aG9yPjxhdXRo
b3I+QmF1bWFuLCBBLjwvYXV0aG9yPjwvYXV0aG9ycz48L2NvbnRyaWJ1dG9ycz48YXV0aC1hZGRy
ZXNzPk5vdmEgU291dGhlYXN0ZXJuIFVuaXYsIERlcHQgTWFyaW5lICZhbXA7IEVudmlyb25tIFNj
aSwgSGFsbW9zIENvbGwgTmF0IFNjaSAmYW1wOyBPY2Vhbm9nLCBEYW5pYSwgRkwgMzMwMDQgVVNB
JiN4RDtOb3ZhIFNvdXRoZWFzdGVybiBVbml2LCBEZXB0IEJpb2wsIEhhbG1vcyBDb2xsIE5hdCBT
Y2kgJmFtcDsgT2NlYW5vZywgRGFuaWEsIEZMIFVTQSYjeEQ7VW5pdiBNaWFtaSwgUm9zZW5zdGll
bCBTY2ggTWFyaW5lICZhbXA7IEF0bW9zcGhlciBTY2ksIERlcHQgTWFyaW5lIEdlb2wgJmFtcDsg
R2VvcGh5cywgNDYwMCBSaWNrZW5iYWNrZXIgQ2F1c2V3YXksIE1pYW1pLCBGTCAzMzE0OSBVU0Em
I3hEO05ldyBZb3JrIFVuaXYgQWJ1IERoYWJpLCBDdHIgR2Vub20gJmFtcDsgU3lzdCBCaW9sLCBB
YnUgRGhhYmksIFUgQXJhYiBFbWlyYXRlcyYjeEQ7SW5zdCBUcm9wIE1hcmluZSBFY29sLCBSb3Nl
YXUsIERvbWluaWNhJiN4RDtVbml2IFdhcndpY2ssIFNjaCBMaWZlIFNjaSwgQ292ZW50cnksIFcg
TWlkbGFuZHMsIEVuZ2xhbmQmI3hEO05hdGwgVW5pdiBTaW5nYXBvcmUsIERlcHQgQmlvbCBTY2ks
IFNpbmdhcG9yZSwgU2luZ2Fwb3JlPC9hdXRoLWFkZHJlc3M+PHRpdGxlcz48dGl0bGU+UG9wdWxh
dGlvbiBjb2xsYXBzZSBkeW5hbWljcyBpbiBBY3JvcG9yYSBkb3duaW5naSwgYW4gQXJhYmlhbi9Q
ZXJzaWFuIEd1bGYgZWNvc3lzdGVtLWVuZ2luZWVyaW5nIGNvcmFsLCBsaW5rZWQgdG8gcmlzaW5n
IHRlbXBlcmF0dXJlPC90aXRsZT48c2Vjb25kYXJ5LXRpdGxlPkdsb2JhbCBDaGFuZ2UgQmlvbG9n
eTwvc2Vjb25kYXJ5LXRpdGxlPjxhbHQtdGl0bGU+R2xvYmFsIENoYW5nZSBCaW9sPC9hbHQtdGl0
bGU+PC90aXRsZXM+PHBlcmlvZGljYWw+PGZ1bGwtdGl0bGU+R2xvYmFsIENoYW5nZSBCaW9sb2d5
PC9mdWxsLXRpdGxlPjxhYmJyLTE+R2xvYmFsIENoYW5nZSBCaW9sPC9hYmJyLTE+PC9wZXJpb2Rp
Y2FsPjxhbHQtcGVyaW9kaWNhbD48ZnVsbC10aXRsZT5HbG9iYWwgQ2hhbmdlIEJpb2xvZ3k8L2Z1
bGwtdGl0bGU+PGFiYnItMT5HbG9iYWwgQ2hhbmdlIEJpb2w8L2FiYnItMT48L2FsdC1wZXJpb2Rp
Y2FsPjxwYWdlcz4yNDQ3LTI0NjI8L3BhZ2VzPjx2b2x1bWU+MjQ8L3ZvbHVtZT48bnVtYmVyPjY8
L251bWJlcj48a2V5d29yZHM+PGtleXdvcmQ+YmxlYWNoaW5nPC9rZXl3b3JkPjxrZXl3b3JkPmNs
aW1hdGUgY2hhbmdlPC9rZXl3b3JkPjxrZXl3b3JkPmNvcmFsPC9rZXl3b3JkPjxrZXl3b3JkPmRp
c3R1cmJhbmNlPC9rZXl3b3JkPjxrZXl3b3JkPnBvcHVsYXRpb24gZHluYW1pY3M8L2tleXdvcmQ+
PGtleXdvcmQ+cmlzaW5nIHRlbXBlcmF0dXJlczwva2V5d29yZD48a2V5d29yZD5sb25nLXRlcm0g
aW1wYWN0czwva2V5d29yZD48a2V5d29yZD5hcmFiaWFuIGd1bGY8L2tleXdvcmQ+PGtleXdvcmQ+
bWFzcyBtb3J0YWxpdHk8L2tleXdvcmQ+PGtleXdvcmQ+Y2xpbWF0ZS1jaGFuZ2U8L2tleXdvcmQ+
PGtleXdvcmQ+cmVlZnM8L2tleXdvcmQ+PGtleXdvcmQ+cmVjb3Zlcnk8L2tleXdvcmQ+PGtleXdv
cmQ+Y29tbXVuaXRpZXM8L2tleXdvcmQ+PGtleXdvcmQ+aXNsYW5kPC9rZXl3b3JkPjxrZXl3b3Jk
PmR1YmFpPC9rZXl3b3JkPjxrZXl3b3JkPmF0bGFudGljPC9rZXl3b3JkPjwva2V5d29yZHM+PGRh
dGVzPjx5ZWFyPjIwMTg8L3llYXI+PHB1Yi1kYXRlcz48ZGF0ZT5KdW48L2RhdGU+PC9wdWItZGF0
ZXM+PC9kYXRlcz48aXNibj4xMzU0LTEwMTM8L2lzYm4+PGFjY2Vzc2lvbi1udW0+V09TOjAwMDQz
MzcxNzcwMDAxOTwvYWNjZXNzaW9uLW51bT48dXJscz48cmVsYXRlZC11cmxzPjx1cmw+PHN0eWxl
IGZhY2U9InVuZGVybGluZSIgZm9udD0iZGVmYXVsdCIgc2l6ZT0iMTAwJSI+Jmx0O0dvIHRvIElT
SSZndDs6Ly9XT1M6MDAwNDMzNzE3NzAwMDE5PC9zdHlsZT48L3VybD48L3JlbGF0ZWQtdXJscz48
L3VybHM+PGVsZWN0cm9uaWMtcmVzb3VyY2UtbnVtPjEwLjExMTEvZ2NiLjE0MTE0PC9lbGVjdHJv
bmljLXJlc291cmNlLW51bT48bGFuZ3VhZ2U+RW5nbGlzaDwvbGFuZ3VhZ2U+PC9yZWNvcmQ+PC9D
aXRlPjxDaXRlPjxBdXRob3I+QnVydDwvQXV0aG9yPjxZZWFyPjIwMTk8L1llYXI+PFJlY051bT4y
ODwvUmVjTnVtPjxyZWNvcmQ+PHJlYy1udW1iZXI+Mjg8L3JlYy1udW1iZXI+PGZvcmVpZ24ta2V5
cz48a2V5IGFwcD0iRU4iIGRiLWlkPSJzdjBwYXZmYTh0MmF3OWVzOXpxeGR0dmVlcmRkZWV0ZDAy
dDUiIHRpbWVzdGFtcD0iMTc1NTAyNDg5MyI+Mjg8L2tleT48L2ZvcmVpZ24ta2V5cz48cmVmLXR5
cGUgbmFtZT0iSm91cm5hbCBBcnRpY2xlIj4xNzwvcmVmLXR5cGU+PGNvbnRyaWJ1dG9ycz48YXV0
aG9ycz48YXV0aG9yPkJ1cnQsIEpvaG4gQS48L2F1dGhvcj48YXV0aG9yPlBhcGFyZWxsYSwgRnJh
bmNlc2NvPC9hdXRob3I+PGF1dGhvcj5BbC1NYW5zb29yaSwgTm91cmE8L2F1dGhvcj48YXV0aG9y
PkFsLU1hbnNvb3JpLCBBbW5hPC9hdXRob3I+PGF1dGhvcj5BbC1KYWlsYW5pLCBIYW1hZDwvYXV0
aG9yPjwvYXV0aG9ycz48L2NvbnRyaWJ1dG9ycz48dGl0bGVzPjx0aXRsZT5DYXVzZXMgYW5kIGNv
bnNlcXVlbmNlcyBvZiB0aGUgMjAxNyBjb3JhbCBibGVhY2hpbmcgZXZlbnQgaW4gdGhlIHNvdXRo
ZXJuIFBlcnNpYW4vQXJhYmlhbiBHdWxmPC90aXRsZT48c2Vjb25kYXJ5LXRpdGxlPkNvcmFsIFJl
ZWZzPC9zZWNvbmRhcnktdGl0bGU+PC90aXRsZXM+PHBlcmlvZGljYWw+PGZ1bGwtdGl0bGU+Q29y
YWwgUmVlZnM8L2Z1bGwtdGl0bGU+PC9wZXJpb2RpY2FsPjxwYWdlcz41NjctNTg5PC9wYWdlcz48
dm9sdW1lPjM4PC92b2x1bWU+PG51bWJlcj40PC9udW1iZXI+PGRhdGVzPjx5ZWFyPjIwMTk8L3ll
YXI+PHB1Yi1kYXRlcz48ZGF0ZT4yMDE5LzA4LzAxPC9kYXRlPjwvcHViLWRhdGVzPjwvZGF0ZXM+
PGlzYm4+MTQzMi0wOTc1PC9pc2JuPjx1cmxzPjxyZWxhdGVkLXVybHM+PHVybD5odHRwczovL2Rv
aS5vcmcvMTAuMTAwNy9zMDAzMzgtMDE5LTAxNzY3LXk8L3VybD48L3JlbGF0ZWQtdXJscz48L3Vy
bHM+PGVsZWN0cm9uaWMtcmVzb3VyY2UtbnVtPjEwLjEwMDcvczAwMzM4LTAxOS0wMTc2Ny15PC9l
bGVjdHJvbmljLXJlc291cmNlLW51bT48L3JlY29yZD48L0NpdGU+PC9FbmROb3RlPgB=
</w:fldData>
              </w:fldChar>
            </w:r>
            <w:r w:rsidRPr="007E47A8">
              <w:rPr>
                <w:rFonts w:ascii="Times New Roman" w:eastAsia="Times New Roman" w:hAnsi="Times New Roman" w:cs="Times New Roman"/>
                <w:color w:val="000000"/>
                <w:kern w:val="0"/>
                <w:sz w:val="24"/>
                <w:szCs w:val="24"/>
                <w:lang w:val="fr-FR"/>
                <w14:ligatures w14:val="none"/>
              </w:rPr>
              <w:instrText xml:space="preserve"> ADDIN EN.CITE </w:instrText>
            </w:r>
            <w:r w:rsidRPr="007E47A8">
              <w:rPr>
                <w:rFonts w:ascii="Times New Roman" w:eastAsia="Times New Roman" w:hAnsi="Times New Roman" w:cs="Times New Roman"/>
                <w:color w:val="000000"/>
                <w:kern w:val="0"/>
                <w:sz w:val="24"/>
                <w:szCs w:val="24"/>
                <w14:ligatures w14:val="none"/>
              </w:rPr>
              <w:fldChar w:fldCharType="begin">
                <w:fldData xml:space="preserve">PEVuZE5vdGU+PENpdGU+PEF1dGhvcj5SaWVnbDwvQXV0aG9yPjxZZWFyPjIwMTg8L1llYXI+PFJl
Y051bT4xMzwvUmVjTnVtPjxEaXNwbGF5VGV4dD4oUmllZ2w8c3R5bGUgZmFjZT0iaXRhbGljIj4g
ZXQgYWwuPC9zdHlsZT4gMjAxODsgQnVydDxzdHlsZSBmYWNlPSJpdGFsaWMiPiBldCBhbC48L3N0
eWxlPiAyMDE5KTwvRGlzcGxheVRleHQ+PHJlY29yZD48cmVjLW51bWJlcj4xMzwvcmVjLW51bWJl
cj48Zm9yZWlnbi1rZXlzPjxrZXkgYXBwPSJFTiIgZGItaWQ9InN2MHBhdmZhOHQyYXc5ZXM5enF4
ZHR2ZWVyZGRlZXRkMDJ0NSIgdGltZXN0YW1wPSIxNzU1MDIyMjI5Ij4xMzwva2V5PjwvZm9yZWln
bi1rZXlzPjxyZWYtdHlwZSBuYW1lPSJKb3VybmFsIEFydGljbGUiPjE3PC9yZWYtdHlwZT48Y29u
dHJpYnV0b3JzPjxhdXRob3JzPjxhdXRob3I+UmllZ2wsIEIuPC9hdXRob3I+PGF1dGhvcj5Kb2hu
c3RvbiwgTS48L2F1dGhvcj48YXV0aG9yPlB1cmtpcywgUy48L2F1dGhvcj48YXV0aG9yPkhvd2Vs
bHMsIEUuPC9hdXRob3I+PGF1dGhvcj5CdXJ0LCBKLjwvYXV0aG9yPjxhdXRob3I+U3RlaW5lciwg
Uy4gQy4gQy48L2F1dGhvcj48YXV0aG9yPlNoZXBwYXJkLCBDLiBSLiBDLjwvYXV0aG9yPjxhdXRo
b3I+QmF1bWFuLCBBLjwvYXV0aG9yPjwvYXV0aG9ycz48L2NvbnRyaWJ1dG9ycz48YXV0aC1hZGRy
ZXNzPk5vdmEgU291dGhlYXN0ZXJuIFVuaXYsIERlcHQgTWFyaW5lICZhbXA7IEVudmlyb25tIFNj
aSwgSGFsbW9zIENvbGwgTmF0IFNjaSAmYW1wOyBPY2Vhbm9nLCBEYW5pYSwgRkwgMzMwMDQgVVNB
JiN4RDtOb3ZhIFNvdXRoZWFzdGVybiBVbml2LCBEZXB0IEJpb2wsIEhhbG1vcyBDb2xsIE5hdCBT
Y2kgJmFtcDsgT2NlYW5vZywgRGFuaWEsIEZMIFVTQSYjeEQ7VW5pdiBNaWFtaSwgUm9zZW5zdGll
bCBTY2ggTWFyaW5lICZhbXA7IEF0bW9zcGhlciBTY2ksIERlcHQgTWFyaW5lIEdlb2wgJmFtcDsg
R2VvcGh5cywgNDYwMCBSaWNrZW5iYWNrZXIgQ2F1c2V3YXksIE1pYW1pLCBGTCAzMzE0OSBVU0Em
I3hEO05ldyBZb3JrIFVuaXYgQWJ1IERoYWJpLCBDdHIgR2Vub20gJmFtcDsgU3lzdCBCaW9sLCBB
YnUgRGhhYmksIFUgQXJhYiBFbWlyYXRlcyYjeEQ7SW5zdCBUcm9wIE1hcmluZSBFY29sLCBSb3Nl
YXUsIERvbWluaWNhJiN4RDtVbml2IFdhcndpY2ssIFNjaCBMaWZlIFNjaSwgQ292ZW50cnksIFcg
TWlkbGFuZHMsIEVuZ2xhbmQmI3hEO05hdGwgVW5pdiBTaW5nYXBvcmUsIERlcHQgQmlvbCBTY2ks
IFNpbmdhcG9yZSwgU2luZ2Fwb3JlPC9hdXRoLWFkZHJlc3M+PHRpdGxlcz48dGl0bGU+UG9wdWxh
dGlvbiBjb2xsYXBzZSBkeW5hbWljcyBpbiBBY3JvcG9yYSBkb3duaW5naSwgYW4gQXJhYmlhbi9Q
ZXJzaWFuIEd1bGYgZWNvc3lzdGVtLWVuZ2luZWVyaW5nIGNvcmFsLCBsaW5rZWQgdG8gcmlzaW5n
IHRlbXBlcmF0dXJlPC90aXRsZT48c2Vjb25kYXJ5LXRpdGxlPkdsb2JhbCBDaGFuZ2UgQmlvbG9n
eTwvc2Vjb25kYXJ5LXRpdGxlPjxhbHQtdGl0bGU+R2xvYmFsIENoYW5nZSBCaW9sPC9hbHQtdGl0
bGU+PC90aXRsZXM+PHBlcmlvZGljYWw+PGZ1bGwtdGl0bGU+R2xvYmFsIENoYW5nZSBCaW9sb2d5
PC9mdWxsLXRpdGxlPjxhYmJyLTE+R2xvYmFsIENoYW5nZSBCaW9sPC9hYmJyLTE+PC9wZXJpb2Rp
Y2FsPjxhbHQtcGVyaW9kaWNhbD48ZnVsbC10aXRsZT5HbG9iYWwgQ2hhbmdlIEJpb2xvZ3k8L2Z1
bGwtdGl0bGU+PGFiYnItMT5HbG9iYWwgQ2hhbmdlIEJpb2w8L2FiYnItMT48L2FsdC1wZXJpb2Rp
Y2FsPjxwYWdlcz4yNDQ3LTI0NjI8L3BhZ2VzPjx2b2x1bWU+MjQ8L3ZvbHVtZT48bnVtYmVyPjY8
L251bWJlcj48a2V5d29yZHM+PGtleXdvcmQ+YmxlYWNoaW5nPC9rZXl3b3JkPjxrZXl3b3JkPmNs
aW1hdGUgY2hhbmdlPC9rZXl3b3JkPjxrZXl3b3JkPmNvcmFsPC9rZXl3b3JkPjxrZXl3b3JkPmRp
c3R1cmJhbmNlPC9rZXl3b3JkPjxrZXl3b3JkPnBvcHVsYXRpb24gZHluYW1pY3M8L2tleXdvcmQ+
PGtleXdvcmQ+cmlzaW5nIHRlbXBlcmF0dXJlczwva2V5d29yZD48a2V5d29yZD5sb25nLXRlcm0g
aW1wYWN0czwva2V5d29yZD48a2V5d29yZD5hcmFiaWFuIGd1bGY8L2tleXdvcmQ+PGtleXdvcmQ+
bWFzcyBtb3J0YWxpdHk8L2tleXdvcmQ+PGtleXdvcmQ+Y2xpbWF0ZS1jaGFuZ2U8L2tleXdvcmQ+
PGtleXdvcmQ+cmVlZnM8L2tleXdvcmQ+PGtleXdvcmQ+cmVjb3Zlcnk8L2tleXdvcmQ+PGtleXdv
cmQ+Y29tbXVuaXRpZXM8L2tleXdvcmQ+PGtleXdvcmQ+aXNsYW5kPC9rZXl3b3JkPjxrZXl3b3Jk
PmR1YmFpPC9rZXl3b3JkPjxrZXl3b3JkPmF0bGFudGljPC9rZXl3b3JkPjwva2V5d29yZHM+PGRh
dGVzPjx5ZWFyPjIwMTg8L3llYXI+PHB1Yi1kYXRlcz48ZGF0ZT5KdW48L2RhdGU+PC9wdWItZGF0
ZXM+PC9kYXRlcz48aXNibj4xMzU0LTEwMTM8L2lzYm4+PGFjY2Vzc2lvbi1udW0+V09TOjAwMDQz
MzcxNzcwMDAxOTwvYWNjZXNzaW9uLW51bT48dXJscz48cmVsYXRlZC11cmxzPjx1cmw+PHN0eWxl
IGZhY2U9InVuZGVybGluZSIgZm9udD0iZGVmYXVsdCIgc2l6ZT0iMTAwJSI+Jmx0O0dvIHRvIElT
SSZndDs6Ly9XT1M6MDAwNDMzNzE3NzAwMDE5PC9zdHlsZT48L3VybD48L3JlbGF0ZWQtdXJscz48
L3VybHM+PGVsZWN0cm9uaWMtcmVzb3VyY2UtbnVtPjEwLjExMTEvZ2NiLjE0MTE0PC9lbGVjdHJv
bmljLXJlc291cmNlLW51bT48bGFuZ3VhZ2U+RW5nbGlzaDwvbGFuZ3VhZ2U+PC9yZWNvcmQ+PC9D
aXRlPjxDaXRlPjxBdXRob3I+QnVydDwvQXV0aG9yPjxZZWFyPjIwMTk8L1llYXI+PFJlY051bT4y
ODwvUmVjTnVtPjxyZWNvcmQ+PHJlYy1udW1iZXI+Mjg8L3JlYy1udW1iZXI+PGZvcmVpZ24ta2V5
cz48a2V5IGFwcD0iRU4iIGRiLWlkPSJzdjBwYXZmYTh0MmF3OWVzOXpxeGR0dmVlcmRkZWV0ZDAy
dDUiIHRpbWVzdGFtcD0iMTc1NTAyNDg5MyI+Mjg8L2tleT48L2ZvcmVpZ24ta2V5cz48cmVmLXR5
cGUgbmFtZT0iSm91cm5hbCBBcnRpY2xlIj4xNzwvcmVmLXR5cGU+PGNvbnRyaWJ1dG9ycz48YXV0
aG9ycz48YXV0aG9yPkJ1cnQsIEpvaG4gQS48L2F1dGhvcj48YXV0aG9yPlBhcGFyZWxsYSwgRnJh
bmNlc2NvPC9hdXRob3I+PGF1dGhvcj5BbC1NYW5zb29yaSwgTm91cmE8L2F1dGhvcj48YXV0aG9y
PkFsLU1hbnNvb3JpLCBBbW5hPC9hdXRob3I+PGF1dGhvcj5BbC1KYWlsYW5pLCBIYW1hZDwvYXV0
aG9yPjwvYXV0aG9ycz48L2NvbnRyaWJ1dG9ycz48dGl0bGVzPjx0aXRsZT5DYXVzZXMgYW5kIGNv
bnNlcXVlbmNlcyBvZiB0aGUgMjAxNyBjb3JhbCBibGVhY2hpbmcgZXZlbnQgaW4gdGhlIHNvdXRo
ZXJuIFBlcnNpYW4vQXJhYmlhbiBHdWxmPC90aXRsZT48c2Vjb25kYXJ5LXRpdGxlPkNvcmFsIFJl
ZWZzPC9zZWNvbmRhcnktdGl0bGU+PC90aXRsZXM+PHBlcmlvZGljYWw+PGZ1bGwtdGl0bGU+Q29y
YWwgUmVlZnM8L2Z1bGwtdGl0bGU+PC9wZXJpb2RpY2FsPjxwYWdlcz41NjctNTg5PC9wYWdlcz48
dm9sdW1lPjM4PC92b2x1bWU+PG51bWJlcj40PC9udW1iZXI+PGRhdGVzPjx5ZWFyPjIwMTk8L3ll
YXI+PHB1Yi1kYXRlcz48ZGF0ZT4yMDE5LzA4LzAxPC9kYXRlPjwvcHViLWRhdGVzPjwvZGF0ZXM+
PGlzYm4+MTQzMi0wOTc1PC9pc2JuPjx1cmxzPjxyZWxhdGVkLXVybHM+PHVybD5odHRwczovL2Rv
aS5vcmcvMTAuMTAwNy9zMDAzMzgtMDE5LTAxNzY3LXk8L3VybD48L3JlbGF0ZWQtdXJscz48L3Vy
bHM+PGVsZWN0cm9uaWMtcmVzb3VyY2UtbnVtPjEwLjEwMDcvczAwMzM4LTAxOS0wMTc2Ny15PC9l
bGVjdHJvbmljLXJlc291cmNlLW51bT48L3JlY29yZD48L0NpdGU+PC9FbmROb3RlPgB=
</w:fldData>
              </w:fldChar>
            </w:r>
            <w:r w:rsidRPr="007E47A8">
              <w:rPr>
                <w:rFonts w:ascii="Times New Roman" w:eastAsia="Times New Roman" w:hAnsi="Times New Roman" w:cs="Times New Roman"/>
                <w:color w:val="000000"/>
                <w:kern w:val="0"/>
                <w:sz w:val="24"/>
                <w:szCs w:val="24"/>
                <w:lang w:val="fr-FR"/>
                <w14:ligatures w14:val="none"/>
              </w:rPr>
              <w:instrText xml:space="preserve"> ADDIN EN.CITE.DATA </w:instrText>
            </w:r>
            <w:r w:rsidRPr="007E47A8">
              <w:rPr>
                <w:rFonts w:ascii="Times New Roman" w:eastAsia="Times New Roman" w:hAnsi="Times New Roman" w:cs="Times New Roman"/>
                <w:color w:val="000000"/>
                <w:kern w:val="0"/>
                <w:sz w:val="24"/>
                <w:szCs w:val="24"/>
                <w14:ligatures w14:val="none"/>
              </w:rPr>
            </w:r>
            <w:r w:rsidRPr="007E47A8">
              <w:rPr>
                <w:rFonts w:ascii="Times New Roman" w:eastAsia="Times New Roman" w:hAnsi="Times New Roman" w:cs="Times New Roman"/>
                <w:color w:val="000000"/>
                <w:kern w:val="0"/>
                <w:sz w:val="24"/>
                <w:szCs w:val="24"/>
                <w14:ligatures w14:val="none"/>
              </w:rPr>
              <w:fldChar w:fldCharType="end"/>
            </w:r>
            <w:r w:rsidRPr="007E47A8">
              <w:rPr>
                <w:rFonts w:ascii="Times New Roman" w:eastAsia="Times New Roman" w:hAnsi="Times New Roman" w:cs="Times New Roman"/>
                <w:color w:val="000000"/>
                <w:kern w:val="0"/>
                <w:sz w:val="24"/>
                <w:szCs w:val="24"/>
                <w14:ligatures w14:val="none"/>
              </w:rPr>
            </w:r>
            <w:r w:rsidRPr="007E47A8">
              <w:rPr>
                <w:rFonts w:ascii="Times New Roman" w:eastAsia="Times New Roman" w:hAnsi="Times New Roman" w:cs="Times New Roman"/>
                <w:color w:val="000000"/>
                <w:kern w:val="0"/>
                <w:sz w:val="24"/>
                <w:szCs w:val="24"/>
                <w14:ligatures w14:val="none"/>
              </w:rPr>
              <w:fldChar w:fldCharType="separate"/>
            </w:r>
            <w:r w:rsidRPr="007E47A8">
              <w:rPr>
                <w:rFonts w:ascii="Times New Roman" w:eastAsia="Times New Roman" w:hAnsi="Times New Roman" w:cs="Times New Roman"/>
                <w:color w:val="000000"/>
                <w:kern w:val="0"/>
                <w:sz w:val="24"/>
                <w:szCs w:val="24"/>
                <w:lang w:val="fr-FR"/>
                <w14:ligatures w14:val="none"/>
              </w:rPr>
              <w:t>(Riegl</w:t>
            </w:r>
            <w:r w:rsidRPr="007E47A8">
              <w:rPr>
                <w:rFonts w:ascii="Times New Roman" w:eastAsia="Times New Roman" w:hAnsi="Times New Roman" w:cs="Times New Roman"/>
                <w:i/>
                <w:color w:val="000000"/>
                <w:kern w:val="0"/>
                <w:sz w:val="24"/>
                <w:szCs w:val="24"/>
                <w:lang w:val="fr-FR"/>
                <w14:ligatures w14:val="none"/>
              </w:rPr>
              <w:t xml:space="preserve"> et al.</w:t>
            </w:r>
            <w:r w:rsidRPr="007E47A8">
              <w:rPr>
                <w:rFonts w:ascii="Times New Roman" w:eastAsia="Times New Roman" w:hAnsi="Times New Roman" w:cs="Times New Roman"/>
                <w:color w:val="000000"/>
                <w:kern w:val="0"/>
                <w:sz w:val="24"/>
                <w:szCs w:val="24"/>
                <w:lang w:val="fr-FR"/>
                <w14:ligatures w14:val="none"/>
              </w:rPr>
              <w:t xml:space="preserve"> </w:t>
            </w:r>
            <w:proofErr w:type="gramStart"/>
            <w:r w:rsidRPr="007E47A8">
              <w:rPr>
                <w:rFonts w:ascii="Times New Roman" w:eastAsia="Times New Roman" w:hAnsi="Times New Roman" w:cs="Times New Roman"/>
                <w:color w:val="000000"/>
                <w:kern w:val="0"/>
                <w:sz w:val="24"/>
                <w:szCs w:val="24"/>
                <w:lang w:val="fr-FR"/>
                <w14:ligatures w14:val="none"/>
              </w:rPr>
              <w:t>2018;</w:t>
            </w:r>
            <w:proofErr w:type="gramEnd"/>
            <w:r w:rsidRPr="007E47A8">
              <w:rPr>
                <w:rFonts w:ascii="Times New Roman" w:eastAsia="Times New Roman" w:hAnsi="Times New Roman" w:cs="Times New Roman"/>
                <w:color w:val="000000"/>
                <w:kern w:val="0"/>
                <w:sz w:val="24"/>
                <w:szCs w:val="24"/>
                <w:lang w:val="fr-FR"/>
                <w14:ligatures w14:val="none"/>
              </w:rPr>
              <w:t xml:space="preserve"> Burt</w:t>
            </w:r>
            <w:r w:rsidRPr="007E47A8">
              <w:rPr>
                <w:rFonts w:ascii="Times New Roman" w:eastAsia="Times New Roman" w:hAnsi="Times New Roman" w:cs="Times New Roman"/>
                <w:i/>
                <w:color w:val="000000"/>
                <w:kern w:val="0"/>
                <w:sz w:val="24"/>
                <w:szCs w:val="24"/>
                <w:lang w:val="fr-FR"/>
                <w14:ligatures w14:val="none"/>
              </w:rPr>
              <w:t xml:space="preserve"> et al.</w:t>
            </w:r>
            <w:r w:rsidRPr="007E47A8">
              <w:rPr>
                <w:rFonts w:ascii="Times New Roman" w:eastAsia="Times New Roman" w:hAnsi="Times New Roman" w:cs="Times New Roman"/>
                <w:color w:val="000000"/>
                <w:kern w:val="0"/>
                <w:sz w:val="24"/>
                <w:szCs w:val="24"/>
                <w:lang w:val="fr-FR"/>
                <w14:ligatures w14:val="none"/>
              </w:rPr>
              <w:t xml:space="preserve"> 2019)</w:t>
            </w:r>
            <w:r w:rsidRPr="007E47A8">
              <w:rPr>
                <w:rFonts w:ascii="Times New Roman" w:eastAsia="Times New Roman" w:hAnsi="Times New Roman" w:cs="Times New Roman"/>
                <w:color w:val="000000"/>
                <w:kern w:val="0"/>
                <w:sz w:val="24"/>
                <w:szCs w:val="24"/>
                <w14:ligatures w14:val="none"/>
              </w:rPr>
              <w:fldChar w:fldCharType="end"/>
            </w:r>
          </w:p>
        </w:tc>
      </w:tr>
      <w:tr w:rsidR="00C30FF8" w:rsidRPr="007E47A8" w14:paraId="6EE22363" w14:textId="77777777" w:rsidTr="00C30FF8">
        <w:trPr>
          <w:trHeight w:val="300"/>
        </w:trPr>
        <w:tc>
          <w:tcPr>
            <w:tcW w:w="2430" w:type="dxa"/>
            <w:vAlign w:val="center"/>
            <w:hideMark/>
          </w:tcPr>
          <w:p w14:paraId="0125B2E4" w14:textId="77777777" w:rsidR="00C30FF8" w:rsidRPr="007E47A8" w:rsidRDefault="00C30FF8" w:rsidP="007E47A8">
            <w:pPr>
              <w:spacing w:line="480" w:lineRule="auto"/>
              <w:rPr>
                <w:rFonts w:ascii="Times New Roman" w:eastAsia="Times New Roman" w:hAnsi="Times New Roman" w:cs="Times New Roman"/>
                <w:b/>
                <w:bCs/>
                <w:color w:val="000000"/>
                <w:kern w:val="0"/>
                <w:sz w:val="24"/>
                <w:szCs w:val="24"/>
                <w14:ligatures w14:val="none"/>
              </w:rPr>
            </w:pPr>
            <w:r w:rsidRPr="007E47A8">
              <w:rPr>
                <w:rFonts w:ascii="Times New Roman" w:eastAsia="Times New Roman" w:hAnsi="Times New Roman" w:cs="Times New Roman"/>
                <w:color w:val="000000"/>
                <w:kern w:val="0"/>
                <w:sz w:val="24"/>
                <w:szCs w:val="24"/>
                <w14:ligatures w14:val="none"/>
              </w:rPr>
              <w:t>2018</w:t>
            </w:r>
          </w:p>
        </w:tc>
        <w:tc>
          <w:tcPr>
            <w:tcW w:w="3060" w:type="dxa"/>
            <w:vAlign w:val="center"/>
            <w:hideMark/>
          </w:tcPr>
          <w:p w14:paraId="1E4C7546" w14:textId="77777777" w:rsidR="00C30FF8" w:rsidRPr="007E47A8" w:rsidRDefault="00C30FF8" w:rsidP="007E47A8">
            <w:pPr>
              <w:spacing w:line="480" w:lineRule="auto"/>
              <w:rPr>
                <w:rFonts w:ascii="Times New Roman" w:eastAsia="Times New Roman" w:hAnsi="Times New Roman" w:cs="Times New Roman"/>
                <w:color w:val="000000"/>
                <w:kern w:val="0"/>
                <w:sz w:val="24"/>
                <w:szCs w:val="24"/>
                <w14:ligatures w14:val="none"/>
              </w:rPr>
            </w:pPr>
            <w:r w:rsidRPr="007E47A8">
              <w:rPr>
                <w:rFonts w:ascii="Times New Roman" w:eastAsia="Times New Roman" w:hAnsi="Times New Roman" w:cs="Times New Roman"/>
                <w:color w:val="000000"/>
                <w:kern w:val="0"/>
                <w:sz w:val="24"/>
                <w:szCs w:val="24"/>
                <w14:ligatures w14:val="none"/>
              </w:rPr>
              <w:t>Severe disturbance</w:t>
            </w:r>
          </w:p>
        </w:tc>
        <w:tc>
          <w:tcPr>
            <w:tcW w:w="4050" w:type="dxa"/>
            <w:vAlign w:val="center"/>
            <w:hideMark/>
          </w:tcPr>
          <w:p w14:paraId="763BCADB" w14:textId="77777777" w:rsidR="00C30FF8" w:rsidRPr="007E47A8" w:rsidRDefault="00C30FF8" w:rsidP="007E47A8">
            <w:pPr>
              <w:spacing w:line="480" w:lineRule="auto"/>
              <w:rPr>
                <w:rFonts w:ascii="Times New Roman" w:eastAsia="Times New Roman" w:hAnsi="Times New Roman" w:cs="Times New Roman"/>
                <w:color w:val="000000"/>
                <w:kern w:val="0"/>
                <w:sz w:val="24"/>
                <w:szCs w:val="24"/>
                <w14:ligatures w14:val="none"/>
              </w:rPr>
            </w:pPr>
            <w:r w:rsidRPr="007E47A8">
              <w:rPr>
                <w:rFonts w:ascii="Times New Roman" w:eastAsia="Times New Roman" w:hAnsi="Times New Roman" w:cs="Times New Roman"/>
                <w:color w:val="000000"/>
                <w:kern w:val="0"/>
                <w:sz w:val="24"/>
                <w:szCs w:val="24"/>
                <w14:ligatures w14:val="none"/>
              </w:rPr>
              <w:fldChar w:fldCharType="begin"/>
            </w:r>
            <w:r w:rsidRPr="007E47A8">
              <w:rPr>
                <w:rFonts w:ascii="Times New Roman" w:eastAsia="Times New Roman" w:hAnsi="Times New Roman" w:cs="Times New Roman"/>
                <w:color w:val="000000"/>
                <w:kern w:val="0"/>
                <w:sz w:val="24"/>
                <w:szCs w:val="24"/>
                <w14:ligatures w14:val="none"/>
              </w:rPr>
              <w:instrText xml:space="preserve"> ADDIN EN.CITE &lt;EndNote&gt;&lt;Cite&gt;&lt;Author&gt;Riegl Jr.&lt;/Author&gt;&lt;Year&gt;2024&lt;/Year&gt;&lt;RecNum&gt;30&lt;/RecNum&gt;&lt;DisplayText&gt;(Riegl Jr.&lt;style face="italic"&gt; et al.&lt;/style&gt; 2024)&lt;/DisplayText&gt;&lt;record&gt;&lt;rec-number&gt;30&lt;/rec-number&gt;&lt;foreign-keys&gt;&lt;key app="EN" db-id="sv0pavfa8t2aw9es9zqxdtveerddeetd02t5" timestamp="1755024988"&gt;30&lt;/key&gt;&lt;/foreign-keys&gt;&lt;ref-type name="Journal Article"&gt;17&lt;/ref-type&gt;&lt;contributors&gt;&lt;authors&gt;&lt;author&gt;Riegl Jr., Bernhard&lt;/author&gt;&lt;author&gt;Bauman, Andrew&lt;/author&gt;&lt;author&gt;Hadj-Hamou, Jeneen&lt;/author&gt;&lt;author&gt;Burt, John A.&lt;/author&gt;&lt;/authors&gt;&lt;/contributors&gt;&lt;titles&gt;&lt;title&gt;A decade of benthic changes on coral reefs in the Southern Persian/Arabian Gulf (2010–2020)&lt;/title&gt;&lt;secondary-title&gt;Coral Reefs&lt;/secondary-title&gt;&lt;/titles&gt;&lt;periodical&gt;&lt;full-title&gt;Coral Reefs&lt;/full-title&gt;&lt;/periodical&gt;&lt;pages&gt;1647-1657&lt;/pages&gt;&lt;volume&gt;43&lt;/volume&gt;&lt;number&gt;6&lt;/number&gt;&lt;dates&gt;&lt;year&gt;2024&lt;/year&gt;&lt;pub-dates&gt;&lt;date&gt;2024/12/01&lt;/date&gt;&lt;/pub-dates&gt;&lt;/dates&gt;&lt;isbn&gt;1432-0975&lt;/isbn&gt;&lt;urls&gt;&lt;related-urls&gt;&lt;url&gt;https://doi.org/10.1007/s00338-024-02562-0&lt;/url&gt;&lt;/related-urls&gt;&lt;/urls&gt;&lt;electronic-resource-num&gt;10.1007/s00338-024-02562-0&lt;/electronic-resource-num&gt;&lt;/record&gt;&lt;/Cite&gt;&lt;/EndNote&gt;</w:instrText>
            </w:r>
            <w:r w:rsidRPr="007E47A8">
              <w:rPr>
                <w:rFonts w:ascii="Times New Roman" w:eastAsia="Times New Roman" w:hAnsi="Times New Roman" w:cs="Times New Roman"/>
                <w:color w:val="000000"/>
                <w:kern w:val="0"/>
                <w:sz w:val="24"/>
                <w:szCs w:val="24"/>
                <w14:ligatures w14:val="none"/>
              </w:rPr>
              <w:fldChar w:fldCharType="separate"/>
            </w:r>
            <w:r w:rsidRPr="007E47A8">
              <w:rPr>
                <w:rFonts w:ascii="Times New Roman" w:eastAsia="Times New Roman" w:hAnsi="Times New Roman" w:cs="Times New Roman"/>
                <w:color w:val="000000"/>
                <w:kern w:val="0"/>
                <w:sz w:val="24"/>
                <w:szCs w:val="24"/>
                <w14:ligatures w14:val="none"/>
              </w:rPr>
              <w:t>(Riegl Jr.</w:t>
            </w:r>
            <w:r w:rsidRPr="007E47A8">
              <w:rPr>
                <w:rFonts w:ascii="Times New Roman" w:eastAsia="Times New Roman" w:hAnsi="Times New Roman" w:cs="Times New Roman"/>
                <w:i/>
                <w:color w:val="000000"/>
                <w:kern w:val="0"/>
                <w:sz w:val="24"/>
                <w:szCs w:val="24"/>
                <w14:ligatures w14:val="none"/>
              </w:rPr>
              <w:t xml:space="preserve"> et al.</w:t>
            </w:r>
            <w:r w:rsidRPr="007E47A8">
              <w:rPr>
                <w:rFonts w:ascii="Times New Roman" w:eastAsia="Times New Roman" w:hAnsi="Times New Roman" w:cs="Times New Roman"/>
                <w:color w:val="000000"/>
                <w:kern w:val="0"/>
                <w:sz w:val="24"/>
                <w:szCs w:val="24"/>
                <w14:ligatures w14:val="none"/>
              </w:rPr>
              <w:t xml:space="preserve"> 2024)</w:t>
            </w:r>
            <w:r w:rsidRPr="007E47A8">
              <w:rPr>
                <w:rFonts w:ascii="Times New Roman" w:eastAsia="Times New Roman" w:hAnsi="Times New Roman" w:cs="Times New Roman"/>
                <w:color w:val="000000"/>
                <w:kern w:val="0"/>
                <w:sz w:val="24"/>
                <w:szCs w:val="24"/>
                <w14:ligatures w14:val="none"/>
              </w:rPr>
              <w:fldChar w:fldCharType="end"/>
            </w:r>
          </w:p>
        </w:tc>
      </w:tr>
      <w:tr w:rsidR="00C30FF8" w:rsidRPr="007E47A8" w14:paraId="56A7F5D6" w14:textId="77777777" w:rsidTr="00C30FF8">
        <w:trPr>
          <w:trHeight w:val="300"/>
        </w:trPr>
        <w:tc>
          <w:tcPr>
            <w:tcW w:w="2430" w:type="dxa"/>
            <w:vAlign w:val="center"/>
            <w:hideMark/>
          </w:tcPr>
          <w:p w14:paraId="74747DE1" w14:textId="77777777" w:rsidR="00C30FF8" w:rsidRPr="007E47A8" w:rsidRDefault="00C30FF8" w:rsidP="007E47A8">
            <w:pPr>
              <w:spacing w:line="480" w:lineRule="auto"/>
              <w:rPr>
                <w:rFonts w:ascii="Times New Roman" w:eastAsia="Times New Roman" w:hAnsi="Times New Roman" w:cs="Times New Roman"/>
                <w:b/>
                <w:bCs/>
                <w:color w:val="000000"/>
                <w:kern w:val="0"/>
                <w:sz w:val="24"/>
                <w:szCs w:val="24"/>
                <w14:ligatures w14:val="none"/>
              </w:rPr>
            </w:pPr>
            <w:r w:rsidRPr="007E47A8">
              <w:rPr>
                <w:rFonts w:ascii="Times New Roman" w:eastAsia="Times New Roman" w:hAnsi="Times New Roman" w:cs="Times New Roman"/>
                <w:color w:val="000000"/>
                <w:kern w:val="0"/>
                <w:sz w:val="24"/>
                <w:szCs w:val="24"/>
                <w14:ligatures w14:val="none"/>
              </w:rPr>
              <w:t>2020</w:t>
            </w:r>
          </w:p>
        </w:tc>
        <w:tc>
          <w:tcPr>
            <w:tcW w:w="3060" w:type="dxa"/>
            <w:vAlign w:val="center"/>
            <w:hideMark/>
          </w:tcPr>
          <w:p w14:paraId="340E16C0" w14:textId="77777777" w:rsidR="00C30FF8" w:rsidRPr="007E47A8" w:rsidRDefault="00C30FF8" w:rsidP="007E47A8">
            <w:pPr>
              <w:spacing w:line="480" w:lineRule="auto"/>
              <w:rPr>
                <w:rFonts w:ascii="Times New Roman" w:eastAsia="Times New Roman" w:hAnsi="Times New Roman" w:cs="Times New Roman"/>
                <w:color w:val="000000"/>
                <w:kern w:val="0"/>
                <w:sz w:val="24"/>
                <w:szCs w:val="24"/>
                <w14:ligatures w14:val="none"/>
              </w:rPr>
            </w:pPr>
            <w:r w:rsidRPr="007E47A8">
              <w:rPr>
                <w:rFonts w:ascii="Times New Roman" w:eastAsia="Times New Roman" w:hAnsi="Times New Roman" w:cs="Times New Roman"/>
                <w:color w:val="000000"/>
                <w:kern w:val="0"/>
                <w:sz w:val="24"/>
                <w:szCs w:val="24"/>
                <w14:ligatures w14:val="none"/>
              </w:rPr>
              <w:t>Severe disturbance</w:t>
            </w:r>
          </w:p>
        </w:tc>
        <w:tc>
          <w:tcPr>
            <w:tcW w:w="4050" w:type="dxa"/>
            <w:vAlign w:val="center"/>
            <w:hideMark/>
          </w:tcPr>
          <w:p w14:paraId="1B8BA0E3" w14:textId="77777777" w:rsidR="00C30FF8" w:rsidRPr="007E47A8" w:rsidRDefault="00C30FF8" w:rsidP="007E47A8">
            <w:pPr>
              <w:spacing w:line="480" w:lineRule="auto"/>
              <w:rPr>
                <w:rFonts w:ascii="Times New Roman" w:eastAsia="Times New Roman" w:hAnsi="Times New Roman" w:cs="Times New Roman"/>
                <w:color w:val="000000"/>
                <w:kern w:val="0"/>
                <w:sz w:val="24"/>
                <w:szCs w:val="24"/>
                <w14:ligatures w14:val="none"/>
              </w:rPr>
            </w:pPr>
            <w:r w:rsidRPr="007E47A8">
              <w:rPr>
                <w:rFonts w:ascii="Times New Roman" w:eastAsia="Times New Roman" w:hAnsi="Times New Roman" w:cs="Times New Roman"/>
                <w:color w:val="000000"/>
                <w:kern w:val="0"/>
                <w:sz w:val="24"/>
                <w:szCs w:val="24"/>
                <w14:ligatures w14:val="none"/>
              </w:rPr>
              <w:fldChar w:fldCharType="begin"/>
            </w:r>
            <w:r w:rsidRPr="007E47A8">
              <w:rPr>
                <w:rFonts w:ascii="Times New Roman" w:eastAsia="Times New Roman" w:hAnsi="Times New Roman" w:cs="Times New Roman"/>
                <w:color w:val="000000"/>
                <w:kern w:val="0"/>
                <w:sz w:val="24"/>
                <w:szCs w:val="24"/>
                <w14:ligatures w14:val="none"/>
              </w:rPr>
              <w:instrText xml:space="preserve"> ADDIN EN.CITE &lt;EndNote&gt;&lt;Cite&gt;&lt;Author&gt;Riegl Jr.&lt;/Author&gt;&lt;Year&gt;2024&lt;/Year&gt;&lt;RecNum&gt;30&lt;/RecNum&gt;&lt;DisplayText&gt;(Riegl Jr.&lt;style face="italic"&gt; et al.&lt;/style&gt; 2024)&lt;/DisplayText&gt;&lt;record&gt;&lt;rec-number&gt;30&lt;/rec-number&gt;&lt;foreign-keys&gt;&lt;key app="EN" db-id="sv0pavfa8t2aw9es9zqxdtveerddeetd02t5" timestamp="1755024988"&gt;30&lt;/key&gt;&lt;/foreign-keys&gt;&lt;ref-type name="Journal Article"&gt;17&lt;/ref-type&gt;&lt;contributors&gt;&lt;authors&gt;&lt;author&gt;Riegl Jr., Bernhard&lt;/author&gt;&lt;author&gt;Bauman, Andrew&lt;/author&gt;&lt;author&gt;Hadj-Hamou, Jeneen&lt;/author&gt;&lt;author&gt;Burt, John A.&lt;/author&gt;&lt;/authors&gt;&lt;/contributors&gt;&lt;titles&gt;&lt;title&gt;A decade of benthic changes on coral reefs in the Southern Persian/Arabian Gulf (2010–2020)&lt;/title&gt;&lt;secondary-title&gt;Coral Reefs&lt;/secondary-title&gt;&lt;/titles&gt;&lt;periodical&gt;&lt;full-title&gt;Coral Reefs&lt;/full-title&gt;&lt;/periodical&gt;&lt;pages&gt;1647-1657&lt;/pages&gt;&lt;volume&gt;43&lt;/volume&gt;&lt;number&gt;6&lt;/number&gt;&lt;dates&gt;&lt;year&gt;2024&lt;/year&gt;&lt;pub-dates&gt;&lt;date&gt;2024/12/01&lt;/date&gt;&lt;/pub-dates&gt;&lt;/dates&gt;&lt;isbn&gt;1432-0975&lt;/isbn&gt;&lt;urls&gt;&lt;related-urls&gt;&lt;url&gt;https://doi.org/10.1007/s00338-024-02562-0&lt;/url&gt;&lt;/related-urls&gt;&lt;/urls&gt;&lt;electronic-resource-num&gt;10.1007/s00338-024-02562-0&lt;/electronic-resource-num&gt;&lt;/record&gt;&lt;/Cite&gt;&lt;/EndNote&gt;</w:instrText>
            </w:r>
            <w:r w:rsidRPr="007E47A8">
              <w:rPr>
                <w:rFonts w:ascii="Times New Roman" w:eastAsia="Times New Roman" w:hAnsi="Times New Roman" w:cs="Times New Roman"/>
                <w:color w:val="000000"/>
                <w:kern w:val="0"/>
                <w:sz w:val="24"/>
                <w:szCs w:val="24"/>
                <w14:ligatures w14:val="none"/>
              </w:rPr>
              <w:fldChar w:fldCharType="separate"/>
            </w:r>
            <w:r w:rsidRPr="007E47A8">
              <w:rPr>
                <w:rFonts w:ascii="Times New Roman" w:eastAsia="Times New Roman" w:hAnsi="Times New Roman" w:cs="Times New Roman"/>
                <w:color w:val="000000"/>
                <w:kern w:val="0"/>
                <w:sz w:val="24"/>
                <w:szCs w:val="24"/>
                <w14:ligatures w14:val="none"/>
              </w:rPr>
              <w:t>(Riegl Jr.</w:t>
            </w:r>
            <w:r w:rsidRPr="007E47A8">
              <w:rPr>
                <w:rFonts w:ascii="Times New Roman" w:eastAsia="Times New Roman" w:hAnsi="Times New Roman" w:cs="Times New Roman"/>
                <w:i/>
                <w:color w:val="000000"/>
                <w:kern w:val="0"/>
                <w:sz w:val="24"/>
                <w:szCs w:val="24"/>
                <w14:ligatures w14:val="none"/>
              </w:rPr>
              <w:t xml:space="preserve"> et al.</w:t>
            </w:r>
            <w:r w:rsidRPr="007E47A8">
              <w:rPr>
                <w:rFonts w:ascii="Times New Roman" w:eastAsia="Times New Roman" w:hAnsi="Times New Roman" w:cs="Times New Roman"/>
                <w:color w:val="000000"/>
                <w:kern w:val="0"/>
                <w:sz w:val="24"/>
                <w:szCs w:val="24"/>
                <w14:ligatures w14:val="none"/>
              </w:rPr>
              <w:t xml:space="preserve"> 2024)</w:t>
            </w:r>
            <w:r w:rsidRPr="007E47A8">
              <w:rPr>
                <w:rFonts w:ascii="Times New Roman" w:eastAsia="Times New Roman" w:hAnsi="Times New Roman" w:cs="Times New Roman"/>
                <w:color w:val="000000"/>
                <w:kern w:val="0"/>
                <w:sz w:val="24"/>
                <w:szCs w:val="24"/>
                <w14:ligatures w14:val="none"/>
              </w:rPr>
              <w:fldChar w:fldCharType="end"/>
            </w:r>
          </w:p>
        </w:tc>
      </w:tr>
      <w:tr w:rsidR="00C30FF8" w:rsidRPr="007E47A8" w14:paraId="4A8D3DC1" w14:textId="77777777" w:rsidTr="00C30FF8">
        <w:trPr>
          <w:trHeight w:val="53"/>
        </w:trPr>
        <w:tc>
          <w:tcPr>
            <w:tcW w:w="2430" w:type="dxa"/>
            <w:vAlign w:val="center"/>
            <w:hideMark/>
          </w:tcPr>
          <w:p w14:paraId="048EF6A0" w14:textId="77777777" w:rsidR="00C30FF8" w:rsidRPr="007E47A8" w:rsidRDefault="00C30FF8" w:rsidP="007E47A8">
            <w:pPr>
              <w:spacing w:line="480" w:lineRule="auto"/>
              <w:rPr>
                <w:rFonts w:ascii="Times New Roman" w:eastAsia="Times New Roman" w:hAnsi="Times New Roman" w:cs="Times New Roman"/>
                <w:b/>
                <w:bCs/>
                <w:color w:val="000000"/>
                <w:kern w:val="0"/>
                <w:sz w:val="24"/>
                <w:szCs w:val="24"/>
                <w14:ligatures w14:val="none"/>
              </w:rPr>
            </w:pPr>
            <w:r w:rsidRPr="007E47A8">
              <w:rPr>
                <w:rFonts w:ascii="Times New Roman" w:eastAsia="Times New Roman" w:hAnsi="Times New Roman" w:cs="Times New Roman"/>
                <w:color w:val="000000"/>
                <w:kern w:val="0"/>
                <w:sz w:val="24"/>
                <w:szCs w:val="24"/>
                <w14:ligatures w14:val="none"/>
              </w:rPr>
              <w:t>2021</w:t>
            </w:r>
          </w:p>
        </w:tc>
        <w:tc>
          <w:tcPr>
            <w:tcW w:w="3060" w:type="dxa"/>
            <w:vAlign w:val="center"/>
            <w:hideMark/>
          </w:tcPr>
          <w:p w14:paraId="7B981078" w14:textId="77777777" w:rsidR="00C30FF8" w:rsidRPr="007E47A8" w:rsidRDefault="00C30FF8" w:rsidP="007E47A8">
            <w:pPr>
              <w:spacing w:line="480" w:lineRule="auto"/>
              <w:rPr>
                <w:rFonts w:ascii="Times New Roman" w:eastAsia="Times New Roman" w:hAnsi="Times New Roman" w:cs="Times New Roman"/>
                <w:color w:val="000000"/>
                <w:kern w:val="0"/>
                <w:sz w:val="24"/>
                <w:szCs w:val="24"/>
                <w14:ligatures w14:val="none"/>
              </w:rPr>
            </w:pPr>
            <w:r w:rsidRPr="007E47A8">
              <w:rPr>
                <w:rFonts w:ascii="Times New Roman" w:eastAsia="Times New Roman" w:hAnsi="Times New Roman" w:cs="Times New Roman"/>
                <w:color w:val="000000"/>
                <w:kern w:val="0"/>
                <w:sz w:val="24"/>
                <w:szCs w:val="24"/>
                <w14:ligatures w14:val="none"/>
              </w:rPr>
              <w:t>Severe disturbance</w:t>
            </w:r>
          </w:p>
        </w:tc>
        <w:tc>
          <w:tcPr>
            <w:tcW w:w="4050" w:type="dxa"/>
            <w:vAlign w:val="center"/>
            <w:hideMark/>
          </w:tcPr>
          <w:p w14:paraId="13BCBC37" w14:textId="294C50FB" w:rsidR="00C30FF8" w:rsidRPr="007E47A8" w:rsidRDefault="00C30FF8" w:rsidP="007E47A8">
            <w:pPr>
              <w:spacing w:line="480" w:lineRule="auto"/>
              <w:rPr>
                <w:rFonts w:ascii="Times New Roman" w:eastAsia="Times New Roman" w:hAnsi="Times New Roman" w:cs="Times New Roman"/>
                <w:color w:val="000000"/>
                <w:kern w:val="0"/>
                <w:sz w:val="24"/>
                <w:szCs w:val="24"/>
                <w:lang w:val="fr-FR"/>
                <w14:ligatures w14:val="none"/>
              </w:rPr>
            </w:pPr>
            <w:r w:rsidRPr="007E47A8">
              <w:rPr>
                <w:rFonts w:ascii="Times New Roman" w:eastAsia="Times New Roman" w:hAnsi="Times New Roman" w:cs="Times New Roman"/>
                <w:color w:val="000000"/>
                <w:kern w:val="0"/>
                <w:sz w:val="24"/>
                <w:szCs w:val="24"/>
                <w14:ligatures w14:val="none"/>
              </w:rPr>
              <w:fldChar w:fldCharType="begin"/>
            </w:r>
            <w:r w:rsidR="0045354C" w:rsidRPr="007E47A8">
              <w:rPr>
                <w:rFonts w:ascii="Times New Roman" w:eastAsia="Times New Roman" w:hAnsi="Times New Roman" w:cs="Times New Roman"/>
                <w:color w:val="000000"/>
                <w:kern w:val="0"/>
                <w:sz w:val="24"/>
                <w:szCs w:val="24"/>
                <w:lang w:val="fr-FR"/>
                <w14:ligatures w14:val="none"/>
              </w:rPr>
              <w:instrText xml:space="preserve"> ADDIN EN.CITE &lt;EndNote&gt;&lt;Cite&gt;&lt;Author&gt;Burt&lt;/Author&gt;&lt;Year&gt;2025&lt;/Year&gt;&lt;RecNum&gt;71&lt;/RecNum&gt;&lt;DisplayText&gt;(Burt 2025; Hadj-Hammou&lt;style face="italic"&gt; et al.&lt;/style&gt; 2025)&lt;/DisplayText&gt;&lt;record&gt;&lt;rec-number&gt;71&lt;/rec-number&gt;&lt;foreign-keys&gt;&lt;key app="EN" db-id="sv0pavfa8t2aw9es9zqxdtveerddeetd02t5" timestamp="1777576038"&gt;71&lt;/key&gt;&lt;/foreign-keys&gt;&lt;ref-type name="Journal Article"&gt;17&lt;/ref-type&gt;&lt;contributors&gt;&lt;authors&gt;&lt;author&gt;Burt, John A&lt;/author&gt;&lt;/authors&gt;&lt;/contributors&gt;&lt;titles&gt;&lt;title&gt;From Phoenix to sisyphus: climate change impacts and intervention strategies for Arabian Gulf coral reefs&lt;/title&gt;&lt;secondary-title&gt;Journal of Coastal Research&lt;/secondary-title&gt;&lt;/titles&gt;&lt;periodical&gt;&lt;full-title&gt;Journal of Coastal Research&lt;/full-title&gt;&lt;/periodical&gt;&lt;pages&gt;839-845&lt;/pages&gt;&lt;volume&gt;113&lt;/volume&gt;&lt;number&gt;SI&lt;/number&gt;&lt;dates&gt;&lt;year&gt;2025&lt;/year&gt;&lt;/dates&gt;&lt;isbn&gt;1551-5036&lt;/isbn&gt;&lt;urls&gt;&lt;/urls&gt;&lt;electronic-resource-num&gt;https://doi.org/10.2112/JCR-SI113-165.1&lt;/electronic-resource-num&gt;&lt;/record&gt;&lt;/Cite&gt;&lt;Cite&gt;&lt;Author&gt;Hadj-Hammou&lt;/Author&gt;&lt;Year&gt;2025&lt;/Year&gt;&lt;RecNum&gt;68&lt;/RecNum&gt;&lt;record&gt;&lt;rec-number&gt;68&lt;/rec-number&gt;&lt;foreign-keys&gt;&lt;key app="EN" db-id="sv0pavfa8t2aw9es9zqxdtveerddeetd02t5" timestamp="1774628878"&gt;68&lt;/key&gt;&lt;/foreign-keys&gt;&lt;ref-type name="Journal Article"&gt;17&lt;/ref-type&gt;&lt;contributors&gt;&lt;authors&gt;&lt;author&gt;Hadj-Hammou, Jeneen&lt;/author&gt;&lt;author&gt;Bartholomew, Aaron&lt;/author&gt;&lt;author&gt;Bento, Rita C&lt;/author&gt;&lt;author&gt;Mohamed, Fatima A&lt;/author&gt;&lt;author&gt;Cavalcante, Geórgenes H&lt;/author&gt;&lt;author&gt;Burt, John A&lt;/author&gt;&lt;/authors&gt;&lt;/contributors&gt;&lt;titles&gt;&lt;title&gt;Bleaching Impacts on the Last Remaining Acropora-dominated Reefs in the United Arab Emirates&lt;/title&gt;&lt;secondary-title&gt;Diversity&lt;/secondary-title&gt;&lt;/titles&gt;&lt;periodical&gt;&lt;full-title&gt;Diversity&lt;/full-title&gt;&lt;/periodical&gt;&lt;pages&gt;610&lt;/pages&gt;&lt;volume&gt;17&lt;/volume&gt;&lt;number&gt;9&lt;/number&gt;&lt;dates&gt;&lt;year&gt;2025&lt;/year&gt;&lt;/dates&gt;&lt;isbn&gt;1424-2818&lt;/isbn&gt;&lt;urls&gt;&lt;/urls&gt;&lt;electronic-resource-num&gt;10.3390/d17090610&lt;/electronic-resource-num&gt;&lt;/record&gt;&lt;/Cite&gt;&lt;/EndNote&gt;</w:instrText>
            </w:r>
            <w:r w:rsidRPr="007E47A8">
              <w:rPr>
                <w:rFonts w:ascii="Times New Roman" w:eastAsia="Times New Roman" w:hAnsi="Times New Roman" w:cs="Times New Roman"/>
                <w:color w:val="000000"/>
                <w:kern w:val="0"/>
                <w:sz w:val="24"/>
                <w:szCs w:val="24"/>
                <w14:ligatures w14:val="none"/>
              </w:rPr>
              <w:fldChar w:fldCharType="separate"/>
            </w:r>
            <w:r w:rsidR="0045354C" w:rsidRPr="007E47A8">
              <w:rPr>
                <w:rFonts w:ascii="Times New Roman" w:eastAsia="Times New Roman" w:hAnsi="Times New Roman" w:cs="Times New Roman"/>
                <w:color w:val="000000"/>
                <w:kern w:val="0"/>
                <w:sz w:val="24"/>
                <w:szCs w:val="24"/>
                <w:lang w:val="fr-FR"/>
                <w14:ligatures w14:val="none"/>
              </w:rPr>
              <w:t xml:space="preserve">(Burt </w:t>
            </w:r>
            <w:proofErr w:type="gramStart"/>
            <w:r w:rsidR="0045354C" w:rsidRPr="007E47A8">
              <w:rPr>
                <w:rFonts w:ascii="Times New Roman" w:eastAsia="Times New Roman" w:hAnsi="Times New Roman" w:cs="Times New Roman"/>
                <w:color w:val="000000"/>
                <w:kern w:val="0"/>
                <w:sz w:val="24"/>
                <w:szCs w:val="24"/>
                <w:lang w:val="fr-FR"/>
                <w14:ligatures w14:val="none"/>
              </w:rPr>
              <w:t>2025;</w:t>
            </w:r>
            <w:proofErr w:type="gramEnd"/>
            <w:r w:rsidR="0045354C" w:rsidRPr="007E47A8">
              <w:rPr>
                <w:rFonts w:ascii="Times New Roman" w:eastAsia="Times New Roman" w:hAnsi="Times New Roman" w:cs="Times New Roman"/>
                <w:color w:val="000000"/>
                <w:kern w:val="0"/>
                <w:sz w:val="24"/>
                <w:szCs w:val="24"/>
                <w:lang w:val="fr-FR"/>
                <w14:ligatures w14:val="none"/>
              </w:rPr>
              <w:t xml:space="preserve"> Hadj-Hammou</w:t>
            </w:r>
            <w:r w:rsidR="0045354C" w:rsidRPr="007E47A8">
              <w:rPr>
                <w:rFonts w:ascii="Times New Roman" w:eastAsia="Times New Roman" w:hAnsi="Times New Roman" w:cs="Times New Roman"/>
                <w:i/>
                <w:color w:val="000000"/>
                <w:kern w:val="0"/>
                <w:sz w:val="24"/>
                <w:szCs w:val="24"/>
                <w:lang w:val="fr-FR"/>
                <w14:ligatures w14:val="none"/>
              </w:rPr>
              <w:t xml:space="preserve"> et al.</w:t>
            </w:r>
            <w:r w:rsidR="0045354C" w:rsidRPr="007E47A8">
              <w:rPr>
                <w:rFonts w:ascii="Times New Roman" w:eastAsia="Times New Roman" w:hAnsi="Times New Roman" w:cs="Times New Roman"/>
                <w:color w:val="000000"/>
                <w:kern w:val="0"/>
                <w:sz w:val="24"/>
                <w:szCs w:val="24"/>
                <w:lang w:val="fr-FR"/>
                <w14:ligatures w14:val="none"/>
              </w:rPr>
              <w:t xml:space="preserve"> 2025)</w:t>
            </w:r>
            <w:r w:rsidRPr="007E47A8">
              <w:rPr>
                <w:rFonts w:ascii="Times New Roman" w:eastAsia="Times New Roman" w:hAnsi="Times New Roman" w:cs="Times New Roman"/>
                <w:color w:val="000000"/>
                <w:kern w:val="0"/>
                <w:sz w:val="24"/>
                <w:szCs w:val="24"/>
                <w14:ligatures w14:val="none"/>
              </w:rPr>
              <w:fldChar w:fldCharType="end"/>
            </w:r>
          </w:p>
        </w:tc>
      </w:tr>
    </w:tbl>
    <w:p w14:paraId="278702A9" w14:textId="77777777" w:rsidR="00C30FF8" w:rsidRPr="007E47A8" w:rsidRDefault="00C30FF8" w:rsidP="007E47A8">
      <w:pPr>
        <w:spacing w:line="480" w:lineRule="auto"/>
        <w:jc w:val="both"/>
        <w:rPr>
          <w:rFonts w:ascii="Times New Roman" w:hAnsi="Times New Roman" w:cs="Times New Roman"/>
          <w:sz w:val="24"/>
          <w:szCs w:val="24"/>
          <w:lang w:val="fr-FR"/>
        </w:rPr>
      </w:pPr>
    </w:p>
    <w:p w14:paraId="1CC44EB6" w14:textId="77777777" w:rsidR="00C30FF8" w:rsidRPr="007E47A8" w:rsidRDefault="00C30FF8" w:rsidP="007E47A8">
      <w:pPr>
        <w:spacing w:line="480" w:lineRule="auto"/>
        <w:rPr>
          <w:rFonts w:ascii="Times New Roman" w:hAnsi="Times New Roman" w:cs="Times New Roman"/>
          <w:sz w:val="24"/>
          <w:szCs w:val="24"/>
          <w:lang w:val="fr-FR"/>
        </w:rPr>
      </w:pPr>
    </w:p>
    <w:p w14:paraId="492856D6" w14:textId="77777777" w:rsidR="00FA3680" w:rsidRPr="007E47A8" w:rsidRDefault="00FA3680" w:rsidP="007E47A8">
      <w:pPr>
        <w:spacing w:line="480" w:lineRule="auto"/>
        <w:rPr>
          <w:rFonts w:ascii="Times New Roman" w:hAnsi="Times New Roman" w:cs="Times New Roman"/>
          <w:sz w:val="24"/>
          <w:szCs w:val="24"/>
          <w:lang w:val="fr-FR"/>
        </w:rPr>
      </w:pPr>
    </w:p>
    <w:p w14:paraId="16F62263" w14:textId="77777777" w:rsidR="00FA3680" w:rsidRPr="007E47A8" w:rsidRDefault="00FA3680" w:rsidP="007E47A8">
      <w:pPr>
        <w:spacing w:line="480" w:lineRule="auto"/>
        <w:jc w:val="both"/>
        <w:rPr>
          <w:rFonts w:ascii="Times New Roman" w:hAnsi="Times New Roman" w:cs="Times New Roman"/>
          <w:sz w:val="24"/>
          <w:szCs w:val="24"/>
        </w:rPr>
      </w:pPr>
      <w:r w:rsidRPr="007E47A8">
        <w:rPr>
          <w:rFonts w:ascii="Times New Roman" w:hAnsi="Times New Roman" w:cs="Times New Roman"/>
          <w:sz w:val="24"/>
          <w:szCs w:val="24"/>
        </w:rPr>
        <w:lastRenderedPageBreak/>
        <w:t xml:space="preserve">Table S3: Summary of the amount of missing data which was imputed for each trait, listed by trait and species. </w:t>
      </w:r>
    </w:p>
    <w:tbl>
      <w:tblPr>
        <w:tblStyle w:val="PlainTable2"/>
        <w:tblW w:w="0" w:type="auto"/>
        <w:tblInd w:w="-720" w:type="dxa"/>
        <w:tblLook w:val="04A0" w:firstRow="1" w:lastRow="0" w:firstColumn="1" w:lastColumn="0" w:noHBand="0" w:noVBand="1"/>
      </w:tblPr>
      <w:tblGrid>
        <w:gridCol w:w="2970"/>
        <w:gridCol w:w="2880"/>
        <w:gridCol w:w="4220"/>
      </w:tblGrid>
      <w:tr w:rsidR="00FA3680" w:rsidRPr="007E47A8" w14:paraId="6B08D256" w14:textId="77777777" w:rsidTr="00A94A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vAlign w:val="center"/>
          </w:tcPr>
          <w:p w14:paraId="7B920023" w14:textId="77777777" w:rsidR="00FA3680" w:rsidRPr="007E47A8" w:rsidRDefault="00FA3680" w:rsidP="007E47A8">
            <w:pPr>
              <w:spacing w:line="480" w:lineRule="auto"/>
              <w:rPr>
                <w:rFonts w:ascii="Times New Roman" w:hAnsi="Times New Roman" w:cs="Times New Roman"/>
                <w:sz w:val="24"/>
                <w:szCs w:val="24"/>
              </w:rPr>
            </w:pPr>
            <w:r w:rsidRPr="007E47A8">
              <w:rPr>
                <w:rFonts w:ascii="Times New Roman" w:hAnsi="Times New Roman" w:cs="Times New Roman"/>
                <w:sz w:val="24"/>
                <w:szCs w:val="24"/>
              </w:rPr>
              <w:t>Traits</w:t>
            </w:r>
          </w:p>
        </w:tc>
        <w:tc>
          <w:tcPr>
            <w:tcW w:w="2880" w:type="dxa"/>
            <w:vAlign w:val="center"/>
          </w:tcPr>
          <w:p w14:paraId="2B1C2631" w14:textId="77777777" w:rsidR="00FA3680" w:rsidRPr="007E47A8" w:rsidRDefault="00FA3680" w:rsidP="007E47A8">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E47A8">
              <w:rPr>
                <w:rFonts w:ascii="Times New Roman" w:hAnsi="Times New Roman" w:cs="Times New Roman"/>
                <w:sz w:val="24"/>
                <w:szCs w:val="24"/>
              </w:rPr>
              <w:t>Percent of values missing</w:t>
            </w:r>
          </w:p>
        </w:tc>
        <w:tc>
          <w:tcPr>
            <w:tcW w:w="4220" w:type="dxa"/>
            <w:vAlign w:val="center"/>
          </w:tcPr>
          <w:p w14:paraId="71F1F9CB" w14:textId="77777777" w:rsidR="00FA3680" w:rsidRPr="007E47A8" w:rsidRDefault="00FA3680" w:rsidP="007E47A8">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E47A8">
              <w:rPr>
                <w:rFonts w:ascii="Times New Roman" w:hAnsi="Times New Roman" w:cs="Times New Roman"/>
                <w:sz w:val="24"/>
                <w:szCs w:val="24"/>
              </w:rPr>
              <w:t>Genera missing values</w:t>
            </w:r>
          </w:p>
        </w:tc>
      </w:tr>
      <w:tr w:rsidR="00FA3680" w:rsidRPr="007E47A8" w14:paraId="56B81706" w14:textId="77777777" w:rsidTr="00A94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Borders>
              <w:bottom w:val="nil"/>
            </w:tcBorders>
            <w:vAlign w:val="center"/>
          </w:tcPr>
          <w:p w14:paraId="4C7A152B" w14:textId="77777777" w:rsidR="00FA3680" w:rsidRPr="007E47A8" w:rsidRDefault="00FA3680" w:rsidP="007E47A8">
            <w:pPr>
              <w:spacing w:line="480" w:lineRule="auto"/>
              <w:rPr>
                <w:rFonts w:ascii="Times New Roman" w:hAnsi="Times New Roman" w:cs="Times New Roman"/>
                <w:b w:val="0"/>
                <w:bCs w:val="0"/>
                <w:sz w:val="24"/>
                <w:szCs w:val="24"/>
              </w:rPr>
            </w:pPr>
            <w:r w:rsidRPr="007E47A8">
              <w:rPr>
                <w:rFonts w:ascii="Times New Roman" w:hAnsi="Times New Roman" w:cs="Times New Roman"/>
                <w:b w:val="0"/>
                <w:bCs w:val="0"/>
                <w:sz w:val="24"/>
                <w:szCs w:val="24"/>
              </w:rPr>
              <w:t>Colony maximum diameter</w:t>
            </w:r>
          </w:p>
        </w:tc>
        <w:tc>
          <w:tcPr>
            <w:tcW w:w="2880" w:type="dxa"/>
            <w:tcBorders>
              <w:bottom w:val="nil"/>
            </w:tcBorders>
            <w:vAlign w:val="center"/>
          </w:tcPr>
          <w:p w14:paraId="028AEA11" w14:textId="77777777" w:rsidR="00FA3680" w:rsidRPr="007E47A8" w:rsidRDefault="00FA3680" w:rsidP="007E47A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E47A8">
              <w:rPr>
                <w:rFonts w:ascii="Times New Roman" w:hAnsi="Times New Roman" w:cs="Times New Roman"/>
                <w:sz w:val="24"/>
                <w:szCs w:val="24"/>
              </w:rPr>
              <w:t>21.4%</w:t>
            </w:r>
          </w:p>
        </w:tc>
        <w:tc>
          <w:tcPr>
            <w:tcW w:w="4220" w:type="dxa"/>
            <w:tcBorders>
              <w:bottom w:val="nil"/>
            </w:tcBorders>
            <w:vAlign w:val="center"/>
          </w:tcPr>
          <w:p w14:paraId="264240AE" w14:textId="77777777" w:rsidR="00FA3680" w:rsidRPr="007E47A8" w:rsidRDefault="00FA3680" w:rsidP="007E47A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E47A8">
              <w:rPr>
                <w:rFonts w:ascii="Times New Roman" w:hAnsi="Times New Roman" w:cs="Times New Roman"/>
                <w:sz w:val="24"/>
                <w:szCs w:val="24"/>
              </w:rPr>
              <w:t>Acanthastrea, Anomastraea, Coscinaraea</w:t>
            </w:r>
          </w:p>
        </w:tc>
      </w:tr>
      <w:tr w:rsidR="00FA3680" w:rsidRPr="007E47A8" w14:paraId="3EC3E8D1" w14:textId="77777777" w:rsidTr="00A94AD4">
        <w:tc>
          <w:tcPr>
            <w:cnfStyle w:val="001000000000" w:firstRow="0" w:lastRow="0" w:firstColumn="1" w:lastColumn="0" w:oddVBand="0" w:evenVBand="0" w:oddHBand="0" w:evenHBand="0" w:firstRowFirstColumn="0" w:firstRowLastColumn="0" w:lastRowFirstColumn="0" w:lastRowLastColumn="0"/>
            <w:tcW w:w="2970" w:type="dxa"/>
            <w:tcBorders>
              <w:top w:val="nil"/>
              <w:bottom w:val="nil"/>
            </w:tcBorders>
            <w:vAlign w:val="center"/>
          </w:tcPr>
          <w:p w14:paraId="6F581A6B" w14:textId="77777777" w:rsidR="00FA3680" w:rsidRPr="007E47A8" w:rsidRDefault="00FA3680" w:rsidP="007E47A8">
            <w:pPr>
              <w:spacing w:line="480" w:lineRule="auto"/>
              <w:rPr>
                <w:rFonts w:ascii="Times New Roman" w:hAnsi="Times New Roman" w:cs="Times New Roman"/>
                <w:b w:val="0"/>
                <w:bCs w:val="0"/>
                <w:sz w:val="24"/>
                <w:szCs w:val="24"/>
              </w:rPr>
            </w:pPr>
            <w:r w:rsidRPr="007E47A8">
              <w:rPr>
                <w:rFonts w:ascii="Times New Roman" w:hAnsi="Times New Roman" w:cs="Times New Roman"/>
                <w:b w:val="0"/>
                <w:bCs w:val="0"/>
                <w:sz w:val="24"/>
                <w:szCs w:val="24"/>
              </w:rPr>
              <w:t>Corallite width minimum</w:t>
            </w:r>
          </w:p>
        </w:tc>
        <w:tc>
          <w:tcPr>
            <w:tcW w:w="2880" w:type="dxa"/>
            <w:tcBorders>
              <w:top w:val="nil"/>
              <w:bottom w:val="nil"/>
            </w:tcBorders>
            <w:vAlign w:val="center"/>
          </w:tcPr>
          <w:p w14:paraId="21FA6186" w14:textId="77777777" w:rsidR="00FA3680" w:rsidRPr="007E47A8" w:rsidRDefault="00FA3680" w:rsidP="007E47A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E47A8">
              <w:rPr>
                <w:rFonts w:ascii="Times New Roman" w:hAnsi="Times New Roman" w:cs="Times New Roman"/>
                <w:sz w:val="24"/>
                <w:szCs w:val="24"/>
              </w:rPr>
              <w:t>7.1%</w:t>
            </w:r>
          </w:p>
        </w:tc>
        <w:tc>
          <w:tcPr>
            <w:tcW w:w="4220" w:type="dxa"/>
            <w:tcBorders>
              <w:top w:val="nil"/>
              <w:bottom w:val="nil"/>
            </w:tcBorders>
            <w:vAlign w:val="center"/>
          </w:tcPr>
          <w:p w14:paraId="1D7C25D4" w14:textId="77777777" w:rsidR="00FA3680" w:rsidRPr="007E47A8" w:rsidRDefault="00FA3680" w:rsidP="007E47A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E47A8">
              <w:rPr>
                <w:rFonts w:ascii="Times New Roman" w:hAnsi="Times New Roman" w:cs="Times New Roman"/>
                <w:sz w:val="24"/>
                <w:szCs w:val="24"/>
              </w:rPr>
              <w:t>Acanthastrea</w:t>
            </w:r>
          </w:p>
        </w:tc>
      </w:tr>
      <w:tr w:rsidR="00FA3680" w:rsidRPr="007E47A8" w14:paraId="34500E3F" w14:textId="77777777" w:rsidTr="00A94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Borders>
              <w:top w:val="nil"/>
              <w:bottom w:val="nil"/>
            </w:tcBorders>
            <w:vAlign w:val="center"/>
          </w:tcPr>
          <w:p w14:paraId="7CC7799B" w14:textId="77777777" w:rsidR="00FA3680" w:rsidRPr="007E47A8" w:rsidRDefault="00FA3680" w:rsidP="007E47A8">
            <w:pPr>
              <w:spacing w:line="480" w:lineRule="auto"/>
              <w:rPr>
                <w:rFonts w:ascii="Times New Roman" w:hAnsi="Times New Roman" w:cs="Times New Roman"/>
                <w:b w:val="0"/>
                <w:bCs w:val="0"/>
                <w:sz w:val="24"/>
                <w:szCs w:val="24"/>
              </w:rPr>
            </w:pPr>
            <w:r w:rsidRPr="007E47A8">
              <w:rPr>
                <w:rFonts w:ascii="Times New Roman" w:hAnsi="Times New Roman" w:cs="Times New Roman"/>
                <w:b w:val="0"/>
                <w:bCs w:val="0"/>
                <w:sz w:val="24"/>
                <w:szCs w:val="24"/>
              </w:rPr>
              <w:t>Corallite width maximum</w:t>
            </w:r>
          </w:p>
        </w:tc>
        <w:tc>
          <w:tcPr>
            <w:tcW w:w="2880" w:type="dxa"/>
            <w:tcBorders>
              <w:top w:val="nil"/>
              <w:bottom w:val="nil"/>
            </w:tcBorders>
            <w:vAlign w:val="center"/>
          </w:tcPr>
          <w:p w14:paraId="0B912DCB" w14:textId="77777777" w:rsidR="00FA3680" w:rsidRPr="007E47A8" w:rsidRDefault="00FA3680" w:rsidP="007E47A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E47A8">
              <w:rPr>
                <w:rFonts w:ascii="Times New Roman" w:hAnsi="Times New Roman" w:cs="Times New Roman"/>
                <w:sz w:val="24"/>
                <w:szCs w:val="24"/>
              </w:rPr>
              <w:t>7.1%</w:t>
            </w:r>
          </w:p>
        </w:tc>
        <w:tc>
          <w:tcPr>
            <w:tcW w:w="4220" w:type="dxa"/>
            <w:tcBorders>
              <w:top w:val="nil"/>
              <w:bottom w:val="nil"/>
            </w:tcBorders>
            <w:vAlign w:val="center"/>
          </w:tcPr>
          <w:p w14:paraId="5B96693C" w14:textId="77777777" w:rsidR="00FA3680" w:rsidRPr="007E47A8" w:rsidRDefault="00FA3680" w:rsidP="007E47A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E47A8">
              <w:rPr>
                <w:rFonts w:ascii="Times New Roman" w:hAnsi="Times New Roman" w:cs="Times New Roman"/>
                <w:sz w:val="24"/>
                <w:szCs w:val="24"/>
              </w:rPr>
              <w:t>Acanthastrea</w:t>
            </w:r>
          </w:p>
        </w:tc>
      </w:tr>
      <w:tr w:rsidR="00FA3680" w:rsidRPr="007E47A8" w14:paraId="47CCD87C" w14:textId="77777777" w:rsidTr="00A94AD4">
        <w:tc>
          <w:tcPr>
            <w:cnfStyle w:val="001000000000" w:firstRow="0" w:lastRow="0" w:firstColumn="1" w:lastColumn="0" w:oddVBand="0" w:evenVBand="0" w:oddHBand="0" w:evenHBand="0" w:firstRowFirstColumn="0" w:firstRowLastColumn="0" w:lastRowFirstColumn="0" w:lastRowLastColumn="0"/>
            <w:tcW w:w="2970" w:type="dxa"/>
            <w:tcBorders>
              <w:top w:val="nil"/>
              <w:bottom w:val="nil"/>
            </w:tcBorders>
            <w:vAlign w:val="center"/>
          </w:tcPr>
          <w:p w14:paraId="7E3F4C7E" w14:textId="77777777" w:rsidR="00FA3680" w:rsidRPr="007E47A8" w:rsidRDefault="00FA3680" w:rsidP="007E47A8">
            <w:pPr>
              <w:spacing w:line="480" w:lineRule="auto"/>
              <w:rPr>
                <w:rFonts w:ascii="Times New Roman" w:hAnsi="Times New Roman" w:cs="Times New Roman"/>
                <w:b w:val="0"/>
                <w:bCs w:val="0"/>
                <w:sz w:val="24"/>
                <w:szCs w:val="24"/>
              </w:rPr>
            </w:pPr>
            <w:r w:rsidRPr="007E47A8">
              <w:rPr>
                <w:rFonts w:ascii="Times New Roman" w:hAnsi="Times New Roman" w:cs="Times New Roman"/>
                <w:b w:val="0"/>
                <w:bCs w:val="0"/>
                <w:sz w:val="24"/>
                <w:szCs w:val="24"/>
              </w:rPr>
              <w:t>Growth form</w:t>
            </w:r>
          </w:p>
        </w:tc>
        <w:tc>
          <w:tcPr>
            <w:tcW w:w="2880" w:type="dxa"/>
            <w:tcBorders>
              <w:top w:val="nil"/>
              <w:bottom w:val="nil"/>
            </w:tcBorders>
            <w:vAlign w:val="center"/>
          </w:tcPr>
          <w:p w14:paraId="5D667429" w14:textId="77777777" w:rsidR="00FA3680" w:rsidRPr="007E47A8" w:rsidRDefault="00FA3680" w:rsidP="007E47A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E47A8">
              <w:rPr>
                <w:rFonts w:ascii="Times New Roman" w:hAnsi="Times New Roman" w:cs="Times New Roman"/>
                <w:sz w:val="24"/>
                <w:szCs w:val="24"/>
              </w:rPr>
              <w:t>0%</w:t>
            </w:r>
          </w:p>
        </w:tc>
        <w:tc>
          <w:tcPr>
            <w:tcW w:w="4220" w:type="dxa"/>
            <w:tcBorders>
              <w:top w:val="nil"/>
              <w:bottom w:val="nil"/>
            </w:tcBorders>
            <w:vAlign w:val="center"/>
          </w:tcPr>
          <w:p w14:paraId="3E83226F" w14:textId="77777777" w:rsidR="00FA3680" w:rsidRPr="007E47A8" w:rsidRDefault="00FA3680" w:rsidP="007E47A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E47A8">
              <w:rPr>
                <w:rFonts w:ascii="Times New Roman" w:hAnsi="Times New Roman" w:cs="Times New Roman"/>
                <w:sz w:val="24"/>
                <w:szCs w:val="24"/>
              </w:rPr>
              <w:t>N/A</w:t>
            </w:r>
          </w:p>
        </w:tc>
      </w:tr>
      <w:tr w:rsidR="00FA3680" w:rsidRPr="007E47A8" w14:paraId="4074216D" w14:textId="77777777" w:rsidTr="00A94A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Borders>
              <w:top w:val="nil"/>
            </w:tcBorders>
            <w:vAlign w:val="center"/>
          </w:tcPr>
          <w:p w14:paraId="1899F6EC" w14:textId="77777777" w:rsidR="00FA3680" w:rsidRPr="007E47A8" w:rsidRDefault="00FA3680" w:rsidP="007E47A8">
            <w:pPr>
              <w:spacing w:line="480" w:lineRule="auto"/>
              <w:rPr>
                <w:rFonts w:ascii="Times New Roman" w:hAnsi="Times New Roman" w:cs="Times New Roman"/>
                <w:b w:val="0"/>
                <w:bCs w:val="0"/>
                <w:sz w:val="24"/>
                <w:szCs w:val="24"/>
              </w:rPr>
            </w:pPr>
            <w:r w:rsidRPr="007E47A8">
              <w:rPr>
                <w:rFonts w:ascii="Times New Roman" w:hAnsi="Times New Roman" w:cs="Times New Roman"/>
                <w:b w:val="0"/>
                <w:bCs w:val="0"/>
                <w:sz w:val="24"/>
                <w:szCs w:val="24"/>
              </w:rPr>
              <w:t>Bleaching Response Index</w:t>
            </w:r>
          </w:p>
        </w:tc>
        <w:tc>
          <w:tcPr>
            <w:tcW w:w="2880" w:type="dxa"/>
            <w:tcBorders>
              <w:top w:val="nil"/>
            </w:tcBorders>
            <w:vAlign w:val="center"/>
          </w:tcPr>
          <w:p w14:paraId="65A28875" w14:textId="77777777" w:rsidR="00FA3680" w:rsidRPr="007E47A8" w:rsidRDefault="00FA3680" w:rsidP="007E47A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E47A8">
              <w:rPr>
                <w:rFonts w:ascii="Times New Roman" w:hAnsi="Times New Roman" w:cs="Times New Roman"/>
                <w:sz w:val="24"/>
                <w:szCs w:val="24"/>
              </w:rPr>
              <w:t>7.1%</w:t>
            </w:r>
          </w:p>
        </w:tc>
        <w:tc>
          <w:tcPr>
            <w:tcW w:w="4220" w:type="dxa"/>
            <w:tcBorders>
              <w:top w:val="nil"/>
            </w:tcBorders>
            <w:vAlign w:val="center"/>
          </w:tcPr>
          <w:p w14:paraId="2759F0B5" w14:textId="77777777" w:rsidR="00FA3680" w:rsidRPr="007E47A8" w:rsidRDefault="00FA3680" w:rsidP="007E47A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E47A8">
              <w:rPr>
                <w:rFonts w:ascii="Times New Roman" w:hAnsi="Times New Roman" w:cs="Times New Roman"/>
                <w:sz w:val="24"/>
                <w:szCs w:val="24"/>
              </w:rPr>
              <w:t>Anomastraea</w:t>
            </w:r>
          </w:p>
        </w:tc>
      </w:tr>
    </w:tbl>
    <w:p w14:paraId="42332BFD" w14:textId="77777777" w:rsidR="00FA3680" w:rsidRPr="007E47A8" w:rsidRDefault="00FA3680" w:rsidP="007E47A8">
      <w:pPr>
        <w:spacing w:line="480" w:lineRule="auto"/>
        <w:jc w:val="both"/>
        <w:rPr>
          <w:rFonts w:ascii="Times New Roman" w:hAnsi="Times New Roman" w:cs="Times New Roman"/>
          <w:sz w:val="24"/>
          <w:szCs w:val="24"/>
        </w:rPr>
      </w:pPr>
    </w:p>
    <w:p w14:paraId="5BB62C36" w14:textId="77777777" w:rsidR="00FA3680" w:rsidRPr="007E47A8" w:rsidRDefault="00FA3680" w:rsidP="007E47A8">
      <w:pPr>
        <w:spacing w:line="480" w:lineRule="auto"/>
        <w:rPr>
          <w:rFonts w:ascii="Times New Roman" w:hAnsi="Times New Roman" w:cs="Times New Roman"/>
          <w:sz w:val="24"/>
          <w:szCs w:val="24"/>
        </w:rPr>
      </w:pPr>
    </w:p>
    <w:p w14:paraId="59BAA577" w14:textId="77777777" w:rsidR="00FA3680" w:rsidRPr="007E47A8" w:rsidRDefault="00FA3680" w:rsidP="007E47A8">
      <w:pPr>
        <w:spacing w:line="480" w:lineRule="auto"/>
        <w:rPr>
          <w:rFonts w:ascii="Times New Roman" w:hAnsi="Times New Roman" w:cs="Times New Roman"/>
          <w:sz w:val="24"/>
          <w:szCs w:val="24"/>
        </w:rPr>
      </w:pPr>
    </w:p>
    <w:p w14:paraId="613799EB" w14:textId="77777777" w:rsidR="00FA3680" w:rsidRPr="007E47A8" w:rsidRDefault="00FA3680" w:rsidP="007E47A8">
      <w:pPr>
        <w:spacing w:line="480" w:lineRule="auto"/>
        <w:rPr>
          <w:rFonts w:ascii="Times New Roman" w:hAnsi="Times New Roman" w:cs="Times New Roman"/>
          <w:sz w:val="24"/>
          <w:szCs w:val="24"/>
        </w:rPr>
      </w:pPr>
    </w:p>
    <w:p w14:paraId="2AA0DE42" w14:textId="77777777" w:rsidR="00FA3680" w:rsidRPr="007E47A8" w:rsidRDefault="00FA3680" w:rsidP="007E47A8">
      <w:pPr>
        <w:spacing w:line="480" w:lineRule="auto"/>
        <w:rPr>
          <w:rFonts w:ascii="Times New Roman" w:hAnsi="Times New Roman" w:cs="Times New Roman"/>
          <w:sz w:val="24"/>
          <w:szCs w:val="24"/>
        </w:rPr>
      </w:pPr>
    </w:p>
    <w:p w14:paraId="2E7AD414" w14:textId="77777777" w:rsidR="00FA3680" w:rsidRPr="007E47A8" w:rsidRDefault="00FA3680" w:rsidP="007E47A8">
      <w:pPr>
        <w:spacing w:line="480" w:lineRule="auto"/>
        <w:rPr>
          <w:rFonts w:ascii="Times New Roman" w:hAnsi="Times New Roman" w:cs="Times New Roman"/>
          <w:sz w:val="24"/>
          <w:szCs w:val="24"/>
        </w:rPr>
      </w:pPr>
    </w:p>
    <w:p w14:paraId="1E1D9E9C" w14:textId="77777777" w:rsidR="00FA3680" w:rsidRPr="007E47A8" w:rsidRDefault="00FA3680" w:rsidP="007E47A8">
      <w:pPr>
        <w:spacing w:line="480" w:lineRule="auto"/>
        <w:rPr>
          <w:rFonts w:ascii="Times New Roman" w:hAnsi="Times New Roman" w:cs="Times New Roman"/>
          <w:sz w:val="24"/>
          <w:szCs w:val="24"/>
        </w:rPr>
      </w:pPr>
    </w:p>
    <w:p w14:paraId="3A8DAD21" w14:textId="77777777" w:rsidR="00FA3680" w:rsidRPr="007E47A8" w:rsidRDefault="00FA3680" w:rsidP="007E47A8">
      <w:pPr>
        <w:spacing w:line="480" w:lineRule="auto"/>
        <w:rPr>
          <w:rFonts w:ascii="Times New Roman" w:hAnsi="Times New Roman" w:cs="Times New Roman"/>
          <w:sz w:val="24"/>
          <w:szCs w:val="24"/>
        </w:rPr>
      </w:pPr>
    </w:p>
    <w:p w14:paraId="36B8CD59" w14:textId="77777777" w:rsidR="00FA3680" w:rsidRPr="007E47A8" w:rsidRDefault="00FA3680" w:rsidP="007E47A8">
      <w:pPr>
        <w:spacing w:line="480" w:lineRule="auto"/>
        <w:rPr>
          <w:rFonts w:ascii="Times New Roman" w:hAnsi="Times New Roman" w:cs="Times New Roman"/>
          <w:sz w:val="24"/>
          <w:szCs w:val="24"/>
        </w:rPr>
      </w:pPr>
    </w:p>
    <w:p w14:paraId="2EE11D67" w14:textId="77777777" w:rsidR="00FA3680" w:rsidRPr="007E47A8" w:rsidRDefault="00FA3680" w:rsidP="007E47A8">
      <w:pPr>
        <w:spacing w:line="480" w:lineRule="auto"/>
        <w:rPr>
          <w:rFonts w:ascii="Times New Roman" w:hAnsi="Times New Roman" w:cs="Times New Roman"/>
          <w:sz w:val="24"/>
          <w:szCs w:val="24"/>
        </w:rPr>
      </w:pPr>
    </w:p>
    <w:p w14:paraId="11DC1AC9" w14:textId="77777777" w:rsidR="00377C75" w:rsidRPr="007E47A8" w:rsidRDefault="00377C75" w:rsidP="007E47A8">
      <w:pPr>
        <w:spacing w:line="480" w:lineRule="auto"/>
        <w:rPr>
          <w:rFonts w:ascii="Times New Roman" w:hAnsi="Times New Roman" w:cs="Times New Roman"/>
          <w:sz w:val="24"/>
          <w:szCs w:val="24"/>
        </w:rPr>
      </w:pPr>
    </w:p>
    <w:p w14:paraId="5F647900" w14:textId="77777777" w:rsidR="00C30FF8" w:rsidRPr="007E47A8" w:rsidRDefault="00C30FF8" w:rsidP="007E47A8">
      <w:pPr>
        <w:spacing w:line="480" w:lineRule="auto"/>
        <w:rPr>
          <w:rFonts w:ascii="Times New Roman" w:hAnsi="Times New Roman" w:cs="Times New Roman"/>
          <w:sz w:val="24"/>
          <w:szCs w:val="24"/>
        </w:rPr>
      </w:pPr>
    </w:p>
    <w:p w14:paraId="375EDD69" w14:textId="2C82E28C" w:rsidR="00C30FF8" w:rsidRPr="007E47A8" w:rsidRDefault="00C30FF8" w:rsidP="00BD0537">
      <w:pPr>
        <w:spacing w:line="480" w:lineRule="auto"/>
        <w:rPr>
          <w:rFonts w:ascii="Times New Roman" w:hAnsi="Times New Roman" w:cs="Times New Roman"/>
          <w:b/>
          <w:bCs/>
          <w:sz w:val="24"/>
          <w:szCs w:val="24"/>
        </w:rPr>
      </w:pPr>
      <w:r w:rsidRPr="007E47A8">
        <w:rPr>
          <w:rFonts w:ascii="Times New Roman" w:hAnsi="Times New Roman" w:cs="Times New Roman"/>
          <w:b/>
          <w:bCs/>
          <w:sz w:val="24"/>
          <w:szCs w:val="24"/>
        </w:rPr>
        <w:lastRenderedPageBreak/>
        <w:t>Supplementary References</w:t>
      </w:r>
      <w:r w:rsidR="00CA1CE0" w:rsidRPr="007E47A8">
        <w:rPr>
          <w:rFonts w:ascii="Times New Roman" w:hAnsi="Times New Roman" w:cs="Times New Roman"/>
          <w:b/>
          <w:bCs/>
          <w:sz w:val="24"/>
          <w:szCs w:val="24"/>
        </w:rPr>
        <w:t xml:space="preserve"> </w:t>
      </w:r>
    </w:p>
    <w:p w14:paraId="4D708BC2" w14:textId="77777777" w:rsidR="00E1050A" w:rsidRPr="00E1050A" w:rsidRDefault="00C30FF8" w:rsidP="00BD0537">
      <w:pPr>
        <w:pStyle w:val="EndNoteBibliography"/>
        <w:spacing w:after="0" w:line="480" w:lineRule="auto"/>
        <w:ind w:left="720" w:hanging="720"/>
      </w:pPr>
      <w:r w:rsidRPr="007E47A8">
        <w:rPr>
          <w:noProof w:val="0"/>
          <w:szCs w:val="24"/>
        </w:rPr>
        <w:fldChar w:fldCharType="begin"/>
      </w:r>
      <w:r w:rsidRPr="007E47A8">
        <w:rPr>
          <w:noProof w:val="0"/>
          <w:szCs w:val="24"/>
        </w:rPr>
        <w:instrText xml:space="preserve"> ADDIN EN.REFLIST </w:instrText>
      </w:r>
      <w:r w:rsidRPr="007E47A8">
        <w:rPr>
          <w:noProof w:val="0"/>
          <w:szCs w:val="24"/>
        </w:rPr>
        <w:fldChar w:fldCharType="separate"/>
      </w:r>
      <w:r w:rsidR="00E1050A" w:rsidRPr="00E1050A">
        <w:t xml:space="preserve">Beijbom, O., Edmunds, P.J., Roelfsema, C., Smith, J., Kline, D.I., Neal, B.P., Dunlap, M.J., Moriarty, V., Fan, T.-Y. &amp; Tan, C.-J. (2015) Towards automated annotation of benthic survey images: Variability of human experts and operational modes of automation. </w:t>
      </w:r>
      <w:r w:rsidR="00E1050A" w:rsidRPr="00E1050A">
        <w:rPr>
          <w:i/>
        </w:rPr>
        <w:t>Plos One,</w:t>
      </w:r>
      <w:r w:rsidR="00E1050A" w:rsidRPr="00E1050A">
        <w:t xml:space="preserve"> </w:t>
      </w:r>
      <w:r w:rsidR="00E1050A" w:rsidRPr="00E1050A">
        <w:rPr>
          <w:b/>
        </w:rPr>
        <w:t>10,</w:t>
      </w:r>
      <w:r w:rsidR="00E1050A" w:rsidRPr="00E1050A">
        <w:t xml:space="preserve"> e0130312</w:t>
      </w:r>
    </w:p>
    <w:p w14:paraId="4E5A3170" w14:textId="2715F2DE" w:rsidR="00E1050A" w:rsidRPr="00E1050A" w:rsidRDefault="00E1050A" w:rsidP="00BD0537">
      <w:pPr>
        <w:pStyle w:val="EndNoteBibliography"/>
        <w:spacing w:after="0" w:line="480" w:lineRule="auto"/>
        <w:ind w:left="720" w:hanging="720"/>
      </w:pPr>
      <w:r w:rsidRPr="00E1050A">
        <w:t xml:space="preserve">Burt, J., Bartholomew, A. &amp; Usseglio, P. (2008) Recovery of corals a decade after a bleaching event in Dubai, United Arab Emirates. </w:t>
      </w:r>
      <w:r w:rsidRPr="00E1050A">
        <w:rPr>
          <w:i/>
        </w:rPr>
        <w:t>Marine Biology,</w:t>
      </w:r>
      <w:r w:rsidRPr="00E1050A">
        <w:t xml:space="preserve"> </w:t>
      </w:r>
      <w:r w:rsidRPr="00E1050A">
        <w:rPr>
          <w:b/>
        </w:rPr>
        <w:t>154,</w:t>
      </w:r>
      <w:r w:rsidRPr="00E1050A">
        <w:t xml:space="preserve"> 27–36.</w:t>
      </w:r>
      <w:hyperlink r:id="rId6" w:history="1">
        <w:r w:rsidRPr="00E1050A">
          <w:rPr>
            <w:rStyle w:val="Hyperlink"/>
          </w:rPr>
          <w:t>https://doi.org/10.1007/s00227-007-0892-9</w:t>
        </w:r>
      </w:hyperlink>
    </w:p>
    <w:p w14:paraId="1475CDA7" w14:textId="0B6EB206" w:rsidR="00E1050A" w:rsidRPr="00E1050A" w:rsidRDefault="00E1050A" w:rsidP="00BD0537">
      <w:pPr>
        <w:pStyle w:val="EndNoteBibliography"/>
        <w:spacing w:after="0" w:line="480" w:lineRule="auto"/>
        <w:ind w:left="720" w:hanging="720"/>
      </w:pPr>
      <w:r w:rsidRPr="00E1050A">
        <w:t xml:space="preserve">Burt, J.A. (2025) From Phoenix to sisyphus: climate change impacts and intervention strategies for Arabian Gulf coral reefs. </w:t>
      </w:r>
      <w:r w:rsidRPr="00E1050A">
        <w:rPr>
          <w:i/>
        </w:rPr>
        <w:t>Journal of Coastal Research,</w:t>
      </w:r>
      <w:r w:rsidRPr="00E1050A">
        <w:t xml:space="preserve"> </w:t>
      </w:r>
      <w:r w:rsidRPr="00E1050A">
        <w:rPr>
          <w:b/>
        </w:rPr>
        <w:t>113,</w:t>
      </w:r>
      <w:r w:rsidRPr="00E1050A">
        <w:t xml:space="preserve"> 839–845.</w:t>
      </w:r>
      <w:hyperlink r:id="rId7" w:history="1">
        <w:r w:rsidRPr="00E1050A">
          <w:rPr>
            <w:rStyle w:val="Hyperlink"/>
          </w:rPr>
          <w:t>https://doi.org/10.2112/JCR-SI113-165.1</w:t>
        </w:r>
      </w:hyperlink>
    </w:p>
    <w:p w14:paraId="4DAB27A9" w14:textId="48361479" w:rsidR="00E1050A" w:rsidRPr="00E1050A" w:rsidRDefault="00E1050A" w:rsidP="00BD0537">
      <w:pPr>
        <w:pStyle w:val="EndNoteBibliography"/>
        <w:spacing w:after="0" w:line="480" w:lineRule="auto"/>
        <w:ind w:left="720" w:hanging="720"/>
      </w:pPr>
      <w:r w:rsidRPr="00E1050A">
        <w:t xml:space="preserve">Burt, J.A. &amp; Bauman, A.G. (2020) Suppressed coral settlement following mass bleaching in the southern Persian/Arabian Gulf. </w:t>
      </w:r>
      <w:r w:rsidRPr="00E1050A">
        <w:rPr>
          <w:i/>
        </w:rPr>
        <w:t>Aquatic Ecosystem Health &amp; Management,</w:t>
      </w:r>
      <w:r w:rsidRPr="00E1050A">
        <w:t xml:space="preserve"> </w:t>
      </w:r>
      <w:r w:rsidRPr="00E1050A">
        <w:rPr>
          <w:b/>
        </w:rPr>
        <w:t>23,</w:t>
      </w:r>
      <w:r w:rsidRPr="00E1050A">
        <w:t xml:space="preserve"> 166–174.</w:t>
      </w:r>
      <w:hyperlink r:id="rId8" w:history="1">
        <w:r w:rsidRPr="00E1050A">
          <w:rPr>
            <w:rStyle w:val="Hyperlink"/>
          </w:rPr>
          <w:t>https://doi.org/10.1080/14634988.2019.1676024</w:t>
        </w:r>
      </w:hyperlink>
    </w:p>
    <w:p w14:paraId="5CC7AB9C" w14:textId="77777777" w:rsidR="00E1050A" w:rsidRPr="00E1050A" w:rsidRDefault="00E1050A" w:rsidP="00BD0537">
      <w:pPr>
        <w:pStyle w:val="EndNoteBibliography"/>
        <w:spacing w:after="0" w:line="480" w:lineRule="auto"/>
        <w:ind w:left="720" w:hanging="720"/>
      </w:pPr>
      <w:r w:rsidRPr="00E1050A">
        <w:t xml:space="preserve">Burt, J.A., Paparella, F., Al-Mansoori, N., Al-Mansoori, A. &amp; Al-Jailani, H. (2019) Causes and consequences of the 2017 coral bleaching event in the southern Persian/Arabian Gulf. </w:t>
      </w:r>
      <w:r w:rsidRPr="00E1050A">
        <w:rPr>
          <w:i/>
        </w:rPr>
        <w:t>Coral Reefs,</w:t>
      </w:r>
      <w:r w:rsidRPr="00E1050A">
        <w:t xml:space="preserve"> </w:t>
      </w:r>
      <w:r w:rsidRPr="00E1050A">
        <w:rPr>
          <w:b/>
        </w:rPr>
        <w:t>38,</w:t>
      </w:r>
      <w:r w:rsidRPr="00E1050A">
        <w:t xml:space="preserve"> 567–589.10.1007/s00338-019-01767-y</w:t>
      </w:r>
    </w:p>
    <w:p w14:paraId="3C1528E2" w14:textId="77777777" w:rsidR="00E1050A" w:rsidRPr="00E1050A" w:rsidRDefault="00E1050A" w:rsidP="00BD0537">
      <w:pPr>
        <w:pStyle w:val="EndNoteBibliography"/>
        <w:spacing w:after="0" w:line="480" w:lineRule="auto"/>
        <w:ind w:left="720" w:hanging="720"/>
      </w:pPr>
      <w:r w:rsidRPr="00E1050A">
        <w:t xml:space="preserve">Hadj-Hammou, J., Bartholomew, A., Bento, R.C., Mohamed, F.A., Cavalcante, G.H. &amp; Burt, J.A. (2025) Bleaching Impacts on the Last Remaining Acropora-dominated Reefs in the United Arab Emirates. </w:t>
      </w:r>
      <w:r w:rsidRPr="00E1050A">
        <w:rPr>
          <w:i/>
        </w:rPr>
        <w:t>Diversity,</w:t>
      </w:r>
      <w:r w:rsidRPr="00E1050A">
        <w:t xml:space="preserve"> </w:t>
      </w:r>
      <w:r w:rsidRPr="00E1050A">
        <w:rPr>
          <w:b/>
        </w:rPr>
        <w:t>17,</w:t>
      </w:r>
      <w:r w:rsidRPr="00E1050A">
        <w:t xml:space="preserve"> 610.10.3390/d17090610</w:t>
      </w:r>
    </w:p>
    <w:p w14:paraId="7F9E1A45" w14:textId="77777777" w:rsidR="00E1050A" w:rsidRPr="00E1050A" w:rsidRDefault="00E1050A" w:rsidP="00BD0537">
      <w:pPr>
        <w:pStyle w:val="EndNoteBibliography"/>
        <w:spacing w:after="0" w:line="480" w:lineRule="auto"/>
        <w:ind w:left="720" w:hanging="720"/>
      </w:pPr>
      <w:r w:rsidRPr="00E1050A">
        <w:t xml:space="preserve">Kohler, K.E. &amp; Gill, S.M. (2006) Coral Point Count with Excel extensions (CPCe): A Visual Basic program for the determination of coral and substrate coverage using random point count methodology. </w:t>
      </w:r>
      <w:r w:rsidRPr="00E1050A">
        <w:rPr>
          <w:i/>
        </w:rPr>
        <w:t>Computers &amp; geosciences,</w:t>
      </w:r>
      <w:r w:rsidRPr="00E1050A">
        <w:t xml:space="preserve"> </w:t>
      </w:r>
      <w:r w:rsidRPr="00E1050A">
        <w:rPr>
          <w:b/>
        </w:rPr>
        <w:t>32,</w:t>
      </w:r>
      <w:r w:rsidRPr="00E1050A">
        <w:t xml:space="preserve"> 1259–1269</w:t>
      </w:r>
    </w:p>
    <w:p w14:paraId="7D2F9CCF" w14:textId="66AC0B16" w:rsidR="00E1050A" w:rsidRPr="00E1050A" w:rsidRDefault="00E1050A" w:rsidP="00BD0537">
      <w:pPr>
        <w:pStyle w:val="EndNoteBibliography"/>
        <w:spacing w:after="0" w:line="480" w:lineRule="auto"/>
        <w:ind w:left="720" w:hanging="720"/>
      </w:pPr>
      <w:r w:rsidRPr="00E1050A">
        <w:lastRenderedPageBreak/>
        <w:t xml:space="preserve">Paparella, F., Xu, C., Vaughan, G.O. &amp; Burt, J.A. (2019) Coral bleaching in the Persian/Arabian Gulf is modulated by summer winds. </w:t>
      </w:r>
      <w:r w:rsidRPr="00E1050A">
        <w:rPr>
          <w:i/>
        </w:rPr>
        <w:t>Frontiers in Marine Science,</w:t>
      </w:r>
      <w:r w:rsidRPr="00E1050A">
        <w:t xml:space="preserve"> </w:t>
      </w:r>
      <w:r w:rsidRPr="00E1050A">
        <w:rPr>
          <w:b/>
        </w:rPr>
        <w:t>6,</w:t>
      </w:r>
      <w:r w:rsidRPr="00E1050A">
        <w:t xml:space="preserve"> 205.</w:t>
      </w:r>
      <w:hyperlink r:id="rId9" w:history="1">
        <w:r w:rsidRPr="00E1050A">
          <w:rPr>
            <w:rStyle w:val="Hyperlink"/>
          </w:rPr>
          <w:t>https://doi.org/10.3389/fmars.2019.00205</w:t>
        </w:r>
      </w:hyperlink>
    </w:p>
    <w:p w14:paraId="3E968B5A" w14:textId="77777777" w:rsidR="00E1050A" w:rsidRPr="00E1050A" w:rsidRDefault="00E1050A" w:rsidP="00BD0537">
      <w:pPr>
        <w:pStyle w:val="EndNoteBibliography"/>
        <w:spacing w:after="0" w:line="480" w:lineRule="auto"/>
        <w:ind w:left="720" w:hanging="720"/>
      </w:pPr>
      <w:r w:rsidRPr="00E1050A">
        <w:t xml:space="preserve">Riegl, B., Johnston, M., Purkis, S., Howells, E., Burt, J., Steiner, S.C.C., Sheppard, C.R.C. &amp; Bauman, A. (2018) Population collapse dynamics in Acropora downingi, an Arabian/Persian Gulf ecosystem-engineering coral, linked to rising temperature. </w:t>
      </w:r>
      <w:r w:rsidRPr="00E1050A">
        <w:rPr>
          <w:i/>
        </w:rPr>
        <w:t>Global Change Biology,</w:t>
      </w:r>
      <w:r w:rsidRPr="00E1050A">
        <w:t xml:space="preserve"> </w:t>
      </w:r>
      <w:r w:rsidRPr="00E1050A">
        <w:rPr>
          <w:b/>
        </w:rPr>
        <w:t>24,</w:t>
      </w:r>
      <w:r w:rsidRPr="00E1050A">
        <w:t xml:space="preserve"> 2447–2462.10.1111/gcb.14114</w:t>
      </w:r>
    </w:p>
    <w:p w14:paraId="57CA9727" w14:textId="3BA002CC" w:rsidR="00E1050A" w:rsidRPr="00E1050A" w:rsidRDefault="00E1050A" w:rsidP="00BD0537">
      <w:pPr>
        <w:pStyle w:val="EndNoteBibliography"/>
        <w:spacing w:after="0" w:line="480" w:lineRule="auto"/>
        <w:ind w:left="720" w:hanging="720"/>
      </w:pPr>
      <w:r w:rsidRPr="00E1050A">
        <w:t xml:space="preserve">Riegl, B. &amp; Purkis, S. (2015) Coral population dynamics across consecutive mass mortality events. </w:t>
      </w:r>
      <w:r w:rsidRPr="00E1050A">
        <w:rPr>
          <w:i/>
        </w:rPr>
        <w:t>Global Change Biology,</w:t>
      </w:r>
      <w:r w:rsidRPr="00E1050A">
        <w:t xml:space="preserve"> </w:t>
      </w:r>
      <w:r w:rsidRPr="00E1050A">
        <w:rPr>
          <w:b/>
        </w:rPr>
        <w:t>21,</w:t>
      </w:r>
      <w:r w:rsidRPr="00E1050A">
        <w:t xml:space="preserve"> 3995–4005.</w:t>
      </w:r>
      <w:hyperlink r:id="rId10" w:history="1">
        <w:r w:rsidRPr="00E1050A">
          <w:rPr>
            <w:rStyle w:val="Hyperlink"/>
          </w:rPr>
          <w:t>https://doi.org/10.1111/gcb.13014</w:t>
        </w:r>
      </w:hyperlink>
    </w:p>
    <w:p w14:paraId="013DFEA2" w14:textId="77777777" w:rsidR="00E1050A" w:rsidRPr="00E1050A" w:rsidRDefault="00E1050A" w:rsidP="00BD0537">
      <w:pPr>
        <w:pStyle w:val="EndNoteBibliography"/>
        <w:spacing w:after="0" w:line="480" w:lineRule="auto"/>
        <w:ind w:left="720" w:hanging="720"/>
      </w:pPr>
      <w:r w:rsidRPr="00E1050A">
        <w:t xml:space="preserve">Riegl, B., Purkis, S.J., Al-Cibahy, A.S., Abdel-Moati, M.A. &amp; Hoegh-Guldberg, O. (2011) Present Limits to Heat-Adaptability in Corals and Population-Level Responses to Climate Extremes. </w:t>
      </w:r>
      <w:r w:rsidRPr="00E1050A">
        <w:rPr>
          <w:i/>
        </w:rPr>
        <w:t>Plos One,</w:t>
      </w:r>
      <w:r w:rsidRPr="00E1050A">
        <w:t xml:space="preserve"> </w:t>
      </w:r>
      <w:r w:rsidRPr="00E1050A">
        <w:rPr>
          <w:b/>
        </w:rPr>
        <w:t>6</w:t>
      </w:r>
      <w:r w:rsidRPr="00E1050A">
        <w:t>.ARTN e24802 10.1371/journal.pone.0024802</w:t>
      </w:r>
    </w:p>
    <w:p w14:paraId="06AB0F2F" w14:textId="77777777" w:rsidR="00E1050A" w:rsidRPr="00E1050A" w:rsidRDefault="00E1050A" w:rsidP="00BD0537">
      <w:pPr>
        <w:pStyle w:val="EndNoteBibliography"/>
        <w:spacing w:after="0" w:line="480" w:lineRule="auto"/>
        <w:ind w:left="720" w:hanging="720"/>
      </w:pPr>
      <w:r w:rsidRPr="00E1050A">
        <w:t xml:space="preserve">Riegl Jr., B., Bauman, A., Hadj-Hamou, J. &amp; Burt, J.A. (2024) A decade of benthic changes on coral reefs in the Southern Persian/Arabian Gulf (2010–2020). </w:t>
      </w:r>
      <w:r w:rsidRPr="00E1050A">
        <w:rPr>
          <w:i/>
        </w:rPr>
        <w:t>Coral Reefs,</w:t>
      </w:r>
      <w:r w:rsidRPr="00E1050A">
        <w:t xml:space="preserve"> </w:t>
      </w:r>
      <w:r w:rsidRPr="00E1050A">
        <w:rPr>
          <w:b/>
        </w:rPr>
        <w:t>43,</w:t>
      </w:r>
      <w:r w:rsidRPr="00E1050A">
        <w:t xml:space="preserve"> 1647–1657.10.1007/s00338-024-02562-0</w:t>
      </w:r>
    </w:p>
    <w:p w14:paraId="42F7DE0C" w14:textId="0CBB2D33" w:rsidR="00E1050A" w:rsidRPr="00E1050A" w:rsidRDefault="00E1050A" w:rsidP="00BD0537">
      <w:pPr>
        <w:pStyle w:val="EndNoteBibliography"/>
        <w:spacing w:line="480" w:lineRule="auto"/>
        <w:ind w:left="720" w:hanging="720"/>
      </w:pPr>
      <w:r w:rsidRPr="00E1050A">
        <w:t xml:space="preserve">Shuail, D., Wiedenmann, J., D'angelo, C., Baird, A.H., Pratchett, M.S., Riegl, B., Burt, J.A., Petrov, P. &amp; Amos, C. (2016) Local bleaching thresholds established by remote sensing techniques vary among reefs with deviating bleaching patterns during the 2012 event in the Arabian/Persian Gulf. </w:t>
      </w:r>
      <w:r w:rsidRPr="00E1050A">
        <w:rPr>
          <w:i/>
        </w:rPr>
        <w:t>Marine Pollution Bulletin,</w:t>
      </w:r>
      <w:r w:rsidRPr="00E1050A">
        <w:t xml:space="preserve"> </w:t>
      </w:r>
      <w:r w:rsidRPr="00E1050A">
        <w:rPr>
          <w:b/>
        </w:rPr>
        <w:t>105,</w:t>
      </w:r>
      <w:r w:rsidRPr="00E1050A">
        <w:t xml:space="preserve"> 654–659.</w:t>
      </w:r>
      <w:hyperlink r:id="rId11" w:history="1">
        <w:r w:rsidRPr="00E1050A">
          <w:rPr>
            <w:rStyle w:val="Hyperlink"/>
          </w:rPr>
          <w:t>https://doi.org/10.1016/j.marpolbul.2016.03.001</w:t>
        </w:r>
      </w:hyperlink>
    </w:p>
    <w:p w14:paraId="035E20F3" w14:textId="3A64AAC3" w:rsidR="00CA1CE0" w:rsidRDefault="00C30FF8" w:rsidP="00BD0537">
      <w:pPr>
        <w:spacing w:line="480" w:lineRule="auto"/>
      </w:pPr>
      <w:r w:rsidRPr="007E47A8">
        <w:rPr>
          <w:rFonts w:ascii="Times New Roman" w:hAnsi="Times New Roman" w:cs="Times New Roman"/>
          <w:sz w:val="24"/>
          <w:szCs w:val="24"/>
        </w:rPr>
        <w:fldChar w:fldCharType="end"/>
      </w:r>
    </w:p>
    <w:sectPr w:rsidR="00CA1CE0" w:rsidSect="00E1050A">
      <w:headerReference w:type="default" r:id="rId12"/>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C4360" w14:textId="77777777" w:rsidR="00241C08" w:rsidRDefault="00241C08" w:rsidP="00290E86">
      <w:pPr>
        <w:spacing w:after="0" w:line="240" w:lineRule="auto"/>
      </w:pPr>
      <w:r>
        <w:separator/>
      </w:r>
    </w:p>
  </w:endnote>
  <w:endnote w:type="continuationSeparator" w:id="0">
    <w:p w14:paraId="131F29C1" w14:textId="77777777" w:rsidR="00241C08" w:rsidRDefault="00241C08" w:rsidP="00290E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5EF93" w14:textId="77777777" w:rsidR="00241C08" w:rsidRDefault="00241C08" w:rsidP="00290E86">
      <w:pPr>
        <w:spacing w:after="0" w:line="240" w:lineRule="auto"/>
      </w:pPr>
      <w:r>
        <w:separator/>
      </w:r>
    </w:p>
  </w:footnote>
  <w:footnote w:type="continuationSeparator" w:id="0">
    <w:p w14:paraId="070C8763" w14:textId="77777777" w:rsidR="00241C08" w:rsidRDefault="00241C08" w:rsidP="00290E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9812240"/>
      <w:docPartObj>
        <w:docPartGallery w:val="Page Numbers (Top of Page)"/>
        <w:docPartUnique/>
      </w:docPartObj>
    </w:sdtPr>
    <w:sdtEndPr>
      <w:rPr>
        <w:noProof/>
      </w:rPr>
    </w:sdtEndPr>
    <w:sdtContent>
      <w:p w14:paraId="662A8D1C" w14:textId="4CEA115D" w:rsidR="00290E86" w:rsidRDefault="00290E8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12F8018" w14:textId="77777777" w:rsidR="00290E86" w:rsidRDefault="00290E8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Functional Ecology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v0pavfa8t2aw9es9zqxdtveerddeetd02t5&quot;&gt;PGManuscriptPapers&lt;record-ids&gt;&lt;item&gt;13&lt;/item&gt;&lt;item&gt;28&lt;/item&gt;&lt;item&gt;29&lt;/item&gt;&lt;item&gt;30&lt;/item&gt;&lt;item&gt;68&lt;/item&gt;&lt;item&gt;70&lt;/item&gt;&lt;item&gt;71&lt;/item&gt;&lt;item&gt;74&lt;/item&gt;&lt;item&gt;75&lt;/item&gt;&lt;item&gt;76&lt;/item&gt;&lt;item&gt;77&lt;/item&gt;&lt;item&gt;79&lt;/item&gt;&lt;item&gt;80&lt;/item&gt;&lt;/record-ids&gt;&lt;/item&gt;&lt;/Libraries&gt;"/>
    <w:docVar w:name="EN.UseJSCitationFormat" w:val="False"/>
  </w:docVars>
  <w:rsids>
    <w:rsidRoot w:val="00CA1CE0"/>
    <w:rsid w:val="00021276"/>
    <w:rsid w:val="00074470"/>
    <w:rsid w:val="001B16FA"/>
    <w:rsid w:val="001F3421"/>
    <w:rsid w:val="00241C08"/>
    <w:rsid w:val="00290E86"/>
    <w:rsid w:val="00377C75"/>
    <w:rsid w:val="003873C0"/>
    <w:rsid w:val="00387B1E"/>
    <w:rsid w:val="00395B76"/>
    <w:rsid w:val="003A7D44"/>
    <w:rsid w:val="003F6D4F"/>
    <w:rsid w:val="00414F95"/>
    <w:rsid w:val="004258C3"/>
    <w:rsid w:val="00450250"/>
    <w:rsid w:val="0045354C"/>
    <w:rsid w:val="004A6285"/>
    <w:rsid w:val="004E492C"/>
    <w:rsid w:val="005C12BC"/>
    <w:rsid w:val="005F37DB"/>
    <w:rsid w:val="006014D5"/>
    <w:rsid w:val="00603DCA"/>
    <w:rsid w:val="006118E1"/>
    <w:rsid w:val="006375AC"/>
    <w:rsid w:val="006F309C"/>
    <w:rsid w:val="007E47A8"/>
    <w:rsid w:val="00894EE7"/>
    <w:rsid w:val="008B0752"/>
    <w:rsid w:val="008D7739"/>
    <w:rsid w:val="00A26BDF"/>
    <w:rsid w:val="00A27B8F"/>
    <w:rsid w:val="00A40F51"/>
    <w:rsid w:val="00AE3404"/>
    <w:rsid w:val="00B022D4"/>
    <w:rsid w:val="00B2211A"/>
    <w:rsid w:val="00B5638D"/>
    <w:rsid w:val="00BD0537"/>
    <w:rsid w:val="00C30FF8"/>
    <w:rsid w:val="00CA1CE0"/>
    <w:rsid w:val="00D93DA0"/>
    <w:rsid w:val="00DE6D1E"/>
    <w:rsid w:val="00E1050A"/>
    <w:rsid w:val="00E26133"/>
    <w:rsid w:val="00E26D40"/>
    <w:rsid w:val="00E87085"/>
    <w:rsid w:val="00EF5208"/>
    <w:rsid w:val="00FA1DFF"/>
    <w:rsid w:val="00FA3680"/>
    <w:rsid w:val="00FB5396"/>
    <w:rsid w:val="00FD5166"/>
    <w:rsid w:val="00FE0F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3BF36"/>
  <w15:chartTrackingRefBased/>
  <w15:docId w15:val="{A5F97E74-17D4-484F-B86A-67FAA137C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1CE0"/>
    <w:pPr>
      <w:spacing w:line="259" w:lineRule="auto"/>
    </w:pPr>
    <w:rPr>
      <w:sz w:val="22"/>
      <w:szCs w:val="22"/>
    </w:rPr>
  </w:style>
  <w:style w:type="paragraph" w:styleId="Heading1">
    <w:name w:val="heading 1"/>
    <w:basedOn w:val="Normal"/>
    <w:next w:val="Normal"/>
    <w:link w:val="Heading1Char"/>
    <w:uiPriority w:val="9"/>
    <w:qFormat/>
    <w:rsid w:val="00CA1C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1C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1C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1C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1C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1C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1C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1C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1C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1C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1C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1C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1C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1C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1C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1C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1C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1CE0"/>
    <w:rPr>
      <w:rFonts w:eastAsiaTheme="majorEastAsia" w:cstheme="majorBidi"/>
      <w:color w:val="272727" w:themeColor="text1" w:themeTint="D8"/>
    </w:rPr>
  </w:style>
  <w:style w:type="paragraph" w:styleId="Title">
    <w:name w:val="Title"/>
    <w:basedOn w:val="Normal"/>
    <w:next w:val="Normal"/>
    <w:link w:val="TitleChar"/>
    <w:uiPriority w:val="10"/>
    <w:qFormat/>
    <w:rsid w:val="00CA1C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1C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1C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1C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1CE0"/>
    <w:pPr>
      <w:spacing w:before="160"/>
      <w:jc w:val="center"/>
    </w:pPr>
    <w:rPr>
      <w:i/>
      <w:iCs/>
      <w:color w:val="404040" w:themeColor="text1" w:themeTint="BF"/>
    </w:rPr>
  </w:style>
  <w:style w:type="character" w:customStyle="1" w:styleId="QuoteChar">
    <w:name w:val="Quote Char"/>
    <w:basedOn w:val="DefaultParagraphFont"/>
    <w:link w:val="Quote"/>
    <w:uiPriority w:val="29"/>
    <w:rsid w:val="00CA1CE0"/>
    <w:rPr>
      <w:i/>
      <w:iCs/>
      <w:color w:val="404040" w:themeColor="text1" w:themeTint="BF"/>
    </w:rPr>
  </w:style>
  <w:style w:type="paragraph" w:styleId="ListParagraph">
    <w:name w:val="List Paragraph"/>
    <w:basedOn w:val="Normal"/>
    <w:uiPriority w:val="34"/>
    <w:qFormat/>
    <w:rsid w:val="00CA1CE0"/>
    <w:pPr>
      <w:ind w:left="720"/>
      <w:contextualSpacing/>
    </w:pPr>
  </w:style>
  <w:style w:type="character" w:styleId="IntenseEmphasis">
    <w:name w:val="Intense Emphasis"/>
    <w:basedOn w:val="DefaultParagraphFont"/>
    <w:uiPriority w:val="21"/>
    <w:qFormat/>
    <w:rsid w:val="00CA1CE0"/>
    <w:rPr>
      <w:i/>
      <w:iCs/>
      <w:color w:val="0F4761" w:themeColor="accent1" w:themeShade="BF"/>
    </w:rPr>
  </w:style>
  <w:style w:type="paragraph" w:styleId="IntenseQuote">
    <w:name w:val="Intense Quote"/>
    <w:basedOn w:val="Normal"/>
    <w:next w:val="Normal"/>
    <w:link w:val="IntenseQuoteChar"/>
    <w:uiPriority w:val="30"/>
    <w:qFormat/>
    <w:rsid w:val="00CA1C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1CE0"/>
    <w:rPr>
      <w:i/>
      <w:iCs/>
      <w:color w:val="0F4761" w:themeColor="accent1" w:themeShade="BF"/>
    </w:rPr>
  </w:style>
  <w:style w:type="character" w:styleId="IntenseReference">
    <w:name w:val="Intense Reference"/>
    <w:basedOn w:val="DefaultParagraphFont"/>
    <w:uiPriority w:val="32"/>
    <w:qFormat/>
    <w:rsid w:val="00CA1CE0"/>
    <w:rPr>
      <w:b/>
      <w:bCs/>
      <w:smallCaps/>
      <w:color w:val="0F4761" w:themeColor="accent1" w:themeShade="BF"/>
      <w:spacing w:val="5"/>
    </w:rPr>
  </w:style>
  <w:style w:type="character" w:styleId="CommentReference">
    <w:name w:val="annotation reference"/>
    <w:basedOn w:val="DefaultParagraphFont"/>
    <w:uiPriority w:val="99"/>
    <w:semiHidden/>
    <w:unhideWhenUsed/>
    <w:rsid w:val="00CA1CE0"/>
    <w:rPr>
      <w:sz w:val="16"/>
      <w:szCs w:val="16"/>
    </w:rPr>
  </w:style>
  <w:style w:type="table" w:styleId="PlainTable2">
    <w:name w:val="Plain Table 2"/>
    <w:basedOn w:val="TableNormal"/>
    <w:uiPriority w:val="42"/>
    <w:rsid w:val="00C30FF8"/>
    <w:pPr>
      <w:spacing w:after="0" w:line="240" w:lineRule="auto"/>
    </w:pPr>
    <w:rPr>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ndNoteBibliographyTitle">
    <w:name w:val="EndNote Bibliography Title"/>
    <w:basedOn w:val="Normal"/>
    <w:link w:val="EndNoteBibliographyTitleChar"/>
    <w:rsid w:val="00C30FF8"/>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C30FF8"/>
    <w:rPr>
      <w:rFonts w:ascii="Times New Roman" w:hAnsi="Times New Roman" w:cs="Times New Roman"/>
      <w:noProof/>
      <w:szCs w:val="22"/>
    </w:rPr>
  </w:style>
  <w:style w:type="paragraph" w:customStyle="1" w:styleId="EndNoteBibliography">
    <w:name w:val="EndNote Bibliography"/>
    <w:basedOn w:val="Normal"/>
    <w:link w:val="EndNoteBibliographyChar"/>
    <w:rsid w:val="00C30FF8"/>
    <w:pPr>
      <w:spacing w:line="24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C30FF8"/>
    <w:rPr>
      <w:rFonts w:ascii="Times New Roman" w:hAnsi="Times New Roman" w:cs="Times New Roman"/>
      <w:noProof/>
      <w:szCs w:val="22"/>
    </w:rPr>
  </w:style>
  <w:style w:type="paragraph" w:styleId="CommentText">
    <w:name w:val="annotation text"/>
    <w:basedOn w:val="Normal"/>
    <w:link w:val="CommentTextChar"/>
    <w:uiPriority w:val="99"/>
    <w:unhideWhenUsed/>
    <w:rsid w:val="00377C75"/>
    <w:pPr>
      <w:spacing w:line="240" w:lineRule="auto"/>
    </w:pPr>
    <w:rPr>
      <w:sz w:val="20"/>
      <w:szCs w:val="20"/>
    </w:rPr>
  </w:style>
  <w:style w:type="character" w:customStyle="1" w:styleId="CommentTextChar">
    <w:name w:val="Comment Text Char"/>
    <w:basedOn w:val="DefaultParagraphFont"/>
    <w:link w:val="CommentText"/>
    <w:uiPriority w:val="99"/>
    <w:rsid w:val="00377C75"/>
    <w:rPr>
      <w:sz w:val="20"/>
      <w:szCs w:val="20"/>
    </w:rPr>
  </w:style>
  <w:style w:type="character" w:styleId="Hyperlink">
    <w:name w:val="Hyperlink"/>
    <w:basedOn w:val="DefaultParagraphFont"/>
    <w:uiPriority w:val="99"/>
    <w:unhideWhenUsed/>
    <w:rsid w:val="0045354C"/>
    <w:rPr>
      <w:color w:val="467886" w:themeColor="hyperlink"/>
      <w:u w:val="single"/>
    </w:rPr>
  </w:style>
  <w:style w:type="character" w:styleId="UnresolvedMention">
    <w:name w:val="Unresolved Mention"/>
    <w:basedOn w:val="DefaultParagraphFont"/>
    <w:uiPriority w:val="99"/>
    <w:semiHidden/>
    <w:unhideWhenUsed/>
    <w:rsid w:val="0045354C"/>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395B76"/>
    <w:rPr>
      <w:b/>
      <w:bCs/>
    </w:rPr>
  </w:style>
  <w:style w:type="character" w:customStyle="1" w:styleId="CommentSubjectChar">
    <w:name w:val="Comment Subject Char"/>
    <w:basedOn w:val="CommentTextChar"/>
    <w:link w:val="CommentSubject"/>
    <w:uiPriority w:val="99"/>
    <w:semiHidden/>
    <w:rsid w:val="00395B76"/>
    <w:rPr>
      <w:b/>
      <w:bCs/>
      <w:sz w:val="20"/>
      <w:szCs w:val="20"/>
    </w:rPr>
  </w:style>
  <w:style w:type="table" w:styleId="TableGrid">
    <w:name w:val="Table Grid"/>
    <w:basedOn w:val="TableNormal"/>
    <w:uiPriority w:val="39"/>
    <w:rsid w:val="00A27B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FA1DF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LineNumber">
    <w:name w:val="line number"/>
    <w:basedOn w:val="DefaultParagraphFont"/>
    <w:uiPriority w:val="99"/>
    <w:semiHidden/>
    <w:unhideWhenUsed/>
    <w:rsid w:val="00E1050A"/>
  </w:style>
  <w:style w:type="paragraph" w:styleId="Header">
    <w:name w:val="header"/>
    <w:basedOn w:val="Normal"/>
    <w:link w:val="HeaderChar"/>
    <w:uiPriority w:val="99"/>
    <w:unhideWhenUsed/>
    <w:rsid w:val="00290E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0E86"/>
    <w:rPr>
      <w:sz w:val="22"/>
      <w:szCs w:val="22"/>
    </w:rPr>
  </w:style>
  <w:style w:type="paragraph" w:styleId="Footer">
    <w:name w:val="footer"/>
    <w:basedOn w:val="Normal"/>
    <w:link w:val="FooterChar"/>
    <w:uiPriority w:val="99"/>
    <w:unhideWhenUsed/>
    <w:rsid w:val="00290E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0E86"/>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14634988.2019.1676024"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oi.org/10.2112/JCR-SI113-165.1"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07/s00227-007-0892-9" TargetMode="External"/><Relationship Id="rId11" Type="http://schemas.openxmlformats.org/officeDocument/2006/relationships/hyperlink" Target="https://doi.org/10.1016/j.marpolbul.2016.03.001" TargetMode="External"/><Relationship Id="rId5" Type="http://schemas.openxmlformats.org/officeDocument/2006/relationships/endnotes" Target="endnotes.xml"/><Relationship Id="rId10" Type="http://schemas.openxmlformats.org/officeDocument/2006/relationships/hyperlink" Target="https://doi.org/10.1111/gcb.13014" TargetMode="External"/><Relationship Id="rId4" Type="http://schemas.openxmlformats.org/officeDocument/2006/relationships/footnotes" Target="footnotes.xml"/><Relationship Id="rId9" Type="http://schemas.openxmlformats.org/officeDocument/2006/relationships/hyperlink" Target="https://doi.org/10.3389/fmars.2019.0020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c2b2d31-2e3e-4df1-b571-fb37c042ff1b}" enabled="0" method="" siteId="{2c2b2d31-2e3e-4df1-b571-fb37c042ff1b}" removed="1"/>
</clbl:labelList>
</file>

<file path=docProps/app.xml><?xml version="1.0" encoding="utf-8"?>
<Properties xmlns="http://schemas.openxmlformats.org/officeDocument/2006/extended-properties" xmlns:vt="http://schemas.openxmlformats.org/officeDocument/2006/docPropsVTypes">
  <Template>Normal</Template>
  <TotalTime>96</TotalTime>
  <Pages>7</Pages>
  <Words>2343</Words>
  <Characters>14346</Characters>
  <Application>Microsoft Office Word</Application>
  <DocSecurity>0</DocSecurity>
  <Lines>220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Samara Zinman</dc:creator>
  <cp:keywords/>
  <dc:description/>
  <cp:lastModifiedBy>Samara Zinman</cp:lastModifiedBy>
  <cp:revision>36</cp:revision>
  <dcterms:created xsi:type="dcterms:W3CDTF">2026-05-06T20:17:00Z</dcterms:created>
  <dcterms:modified xsi:type="dcterms:W3CDTF">2026-06-11T20:24:00Z</dcterms:modified>
</cp:coreProperties>
</file>