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6FC8FE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bCs/>
        </w:rPr>
        <w:t xml:space="preserve">Supplementary </w:t>
      </w:r>
      <w:r>
        <w:rPr>
          <w:rFonts w:hint="eastAsia" w:ascii="Arial" w:hAnsi="Arial" w:cs="Arial"/>
          <w:b/>
          <w:bCs/>
        </w:rPr>
        <w:t xml:space="preserve">Table 1. </w:t>
      </w:r>
      <w:r>
        <w:rPr>
          <w:rFonts w:hint="eastAsia" w:ascii="Arial" w:hAnsi="Arial" w:cs="Arial"/>
        </w:rPr>
        <w:t>The sequence of the shRNAs used in this study.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7441"/>
      </w:tblGrid>
      <w:tr w14:paraId="630F9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1A7E88AD">
            <w:pPr>
              <w:spacing w:after="0" w:line="360" w:lineRule="auto"/>
              <w:jc w:val="both"/>
              <w:rPr>
                <w:rFonts w:hint="eastAsia" w:ascii="Arial" w:hAnsi="Arial" w:cs="Arial"/>
                <w:b/>
                <w:bCs/>
              </w:rPr>
            </w:pPr>
            <w:r>
              <w:rPr>
                <w:rFonts w:hint="eastAsia" w:ascii="Arial" w:hAnsi="Arial" w:cs="Arial"/>
                <w:b/>
                <w:bCs/>
              </w:rPr>
              <w:t>Name</w:t>
            </w:r>
          </w:p>
        </w:tc>
        <w:tc>
          <w:tcPr>
            <w:tcW w:w="7239" w:type="dxa"/>
          </w:tcPr>
          <w:p w14:paraId="034E0482">
            <w:pPr>
              <w:spacing w:after="0" w:line="360" w:lineRule="auto"/>
              <w:jc w:val="center"/>
              <w:rPr>
                <w:rFonts w:hint="eastAsia" w:ascii="Arial" w:hAnsi="Arial" w:cs="Arial"/>
                <w:b/>
                <w:bCs/>
              </w:rPr>
            </w:pPr>
            <w:r>
              <w:rPr>
                <w:rFonts w:hint="eastAsia" w:ascii="Arial" w:hAnsi="Arial" w:cs="Arial"/>
                <w:b/>
                <w:bCs/>
              </w:rPr>
              <w:t>Sequence (5</w:t>
            </w:r>
            <w:r>
              <w:rPr>
                <w:rFonts w:ascii="Arial" w:hAnsi="Arial" w:cs="Arial"/>
                <w:b/>
                <w:bCs/>
              </w:rPr>
              <w:t>’</w:t>
            </w:r>
            <w:r>
              <w:rPr>
                <w:rFonts w:hint="eastAsia" w:ascii="Arial" w:hAnsi="Arial" w:cs="Arial"/>
                <w:b/>
                <w:bCs/>
              </w:rPr>
              <w:t>-3</w:t>
            </w:r>
            <w:r>
              <w:rPr>
                <w:rFonts w:ascii="Arial" w:hAnsi="Arial" w:cs="Arial"/>
                <w:b/>
                <w:bCs/>
              </w:rPr>
              <w:t>’</w:t>
            </w:r>
            <w:r>
              <w:rPr>
                <w:rFonts w:hint="eastAsia" w:ascii="Arial" w:hAnsi="Arial" w:cs="Arial"/>
                <w:b/>
                <w:bCs/>
              </w:rPr>
              <w:t xml:space="preserve">) </w:t>
            </w:r>
          </w:p>
        </w:tc>
      </w:tr>
      <w:tr w14:paraId="7BA9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248F5F79">
            <w:pPr>
              <w:spacing w:after="0" w:line="360" w:lineRule="auto"/>
              <w:jc w:val="both"/>
              <w:rPr>
                <w:rFonts w:hint="eastAsia" w:ascii="Arial" w:hAnsi="Arial" w:cs="Arial"/>
              </w:rPr>
            </w:pPr>
            <w:r>
              <w:rPr>
                <w:rFonts w:hint="eastAsia" w:ascii="Arial" w:hAnsi="Arial" w:cs="Arial"/>
              </w:rPr>
              <w:t>shNC</w:t>
            </w:r>
          </w:p>
        </w:tc>
        <w:tc>
          <w:tcPr>
            <w:tcW w:w="7239" w:type="dxa"/>
          </w:tcPr>
          <w:p w14:paraId="2B4E734C">
            <w:pPr>
              <w:spacing w:after="0" w:line="360" w:lineRule="auto"/>
              <w:jc w:val="center"/>
              <w:rPr>
                <w:rFonts w:hint="eastAsia" w:ascii="Arial" w:hAnsi="Arial" w:cs="Arial"/>
              </w:rPr>
            </w:pPr>
            <w:r>
              <w:rPr>
                <w:rFonts w:hint="eastAsia" w:ascii="Arial" w:hAnsi="Arial" w:cs="Arial"/>
              </w:rPr>
              <w:t>CCGGACTACCGTTGTTATAGGTGTTCAAGAGATGATGGCAACAATATCCACTTTTTT</w:t>
            </w:r>
          </w:p>
        </w:tc>
      </w:tr>
      <w:tr w14:paraId="65AA0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7" w:type="dxa"/>
          </w:tcPr>
          <w:p w14:paraId="6724449E">
            <w:pPr>
              <w:spacing w:after="0" w:line="360" w:lineRule="auto"/>
              <w:jc w:val="both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hint="eastAsia" w:ascii="Arial" w:hAnsi="Arial" w:cs="Arial"/>
                <w:sz w:val="21"/>
                <w:szCs w:val="22"/>
              </w:rPr>
              <w:t>shMETTL3</w:t>
            </w:r>
          </w:p>
        </w:tc>
        <w:tc>
          <w:tcPr>
            <w:tcW w:w="7239" w:type="dxa"/>
          </w:tcPr>
          <w:p w14:paraId="756959E1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</w:rPr>
              <w:t>ACCTCGTTAGAGAAGAAGTTGCTACATCAAGAGTGTAGCAACTTCTTCTCTAACTT</w:t>
            </w:r>
          </w:p>
        </w:tc>
      </w:tr>
      <w:tr w14:paraId="1571B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057" w:type="dxa"/>
          </w:tcPr>
          <w:p w14:paraId="48324620">
            <w:pPr>
              <w:spacing w:after="0" w:line="360" w:lineRule="auto"/>
              <w:jc w:val="both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hint="eastAsia" w:ascii="Arial" w:hAnsi="Arial" w:cs="Arial"/>
                <w:sz w:val="21"/>
                <w:szCs w:val="22"/>
              </w:rPr>
              <w:t>shGPX4</w:t>
            </w:r>
          </w:p>
        </w:tc>
        <w:tc>
          <w:tcPr>
            <w:tcW w:w="7239" w:type="dxa"/>
          </w:tcPr>
          <w:p w14:paraId="4BB90E98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ACCTCGTGAGGCAAGACCGAAGTAAATCAAGAGTTTACTTCGGTCTTGCCTCACTT</w:t>
            </w:r>
            <w:r>
              <w:rPr>
                <w:rFonts w:hint="eastAsia" w:ascii="Arial" w:hAnsi="Arial" w:cs="Arial"/>
                <w:sz w:val="21"/>
                <w:szCs w:val="22"/>
              </w:rPr>
              <w:t>TTTT</w:t>
            </w:r>
          </w:p>
        </w:tc>
      </w:tr>
    </w:tbl>
    <w:p w14:paraId="4709155B">
      <w:pPr>
        <w:jc w:val="both"/>
        <w:rPr>
          <w:rFonts w:ascii="Arial" w:hAnsi="Arial" w:cs="Arial"/>
        </w:rPr>
      </w:pPr>
    </w:p>
    <w:p w14:paraId="6288C0C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Supplementary </w:t>
      </w:r>
      <w:r>
        <w:rPr>
          <w:rFonts w:hint="eastAsia" w:ascii="Arial" w:hAnsi="Arial" w:cs="Arial"/>
          <w:b/>
          <w:bCs/>
        </w:rPr>
        <w:t>Table 2.</w:t>
      </w:r>
      <w:r>
        <w:rPr>
          <w:rFonts w:hint="eastAsia" w:ascii="Arial" w:hAnsi="Arial" w:cs="Arial"/>
        </w:rPr>
        <w:t xml:space="preserve"> The sequence of the primer pairs used in this study.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3684"/>
        <w:gridCol w:w="3483"/>
      </w:tblGrid>
      <w:tr w14:paraId="33A39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739CADA4">
            <w:pPr>
              <w:spacing w:after="0" w:line="360" w:lineRule="auto"/>
              <w:jc w:val="both"/>
              <w:rPr>
                <w:rFonts w:hint="eastAsia" w:ascii="Arial" w:hAnsi="Arial" w:cs="Arial"/>
                <w:b/>
                <w:bCs/>
              </w:rPr>
            </w:pPr>
            <w:r>
              <w:rPr>
                <w:rFonts w:hint="eastAsia" w:ascii="Arial" w:hAnsi="Arial" w:cs="Arial"/>
                <w:b/>
                <w:bCs/>
              </w:rPr>
              <w:t>Name</w:t>
            </w:r>
          </w:p>
        </w:tc>
        <w:tc>
          <w:tcPr>
            <w:tcW w:w="3684" w:type="dxa"/>
          </w:tcPr>
          <w:p w14:paraId="5CBE5F5E">
            <w:pPr>
              <w:spacing w:after="0" w:line="360" w:lineRule="auto"/>
              <w:jc w:val="center"/>
              <w:rPr>
                <w:rFonts w:hint="eastAsia" w:ascii="Arial" w:hAnsi="Arial" w:cs="Arial"/>
                <w:b/>
                <w:bCs/>
              </w:rPr>
            </w:pPr>
            <w:r>
              <w:rPr>
                <w:rFonts w:hint="eastAsia" w:ascii="Arial" w:hAnsi="Arial" w:cs="Arial"/>
                <w:b/>
                <w:bCs/>
              </w:rPr>
              <w:t>Forward (5</w:t>
            </w:r>
            <w:r>
              <w:rPr>
                <w:rFonts w:ascii="Arial" w:hAnsi="Arial" w:cs="Arial"/>
                <w:b/>
                <w:bCs/>
              </w:rPr>
              <w:t>’</w:t>
            </w:r>
            <w:r>
              <w:rPr>
                <w:rFonts w:hint="eastAsia" w:ascii="Arial" w:hAnsi="Arial" w:cs="Arial"/>
                <w:b/>
                <w:bCs/>
              </w:rPr>
              <w:t>-3</w:t>
            </w:r>
            <w:r>
              <w:rPr>
                <w:rFonts w:ascii="Arial" w:hAnsi="Arial" w:cs="Arial"/>
                <w:b/>
                <w:bCs/>
              </w:rPr>
              <w:t>’</w:t>
            </w:r>
            <w:r>
              <w:rPr>
                <w:rFonts w:hint="eastAsia" w:ascii="Arial" w:hAnsi="Arial" w:cs="Arial"/>
                <w:b/>
                <w:bCs/>
              </w:rPr>
              <w:t>)</w:t>
            </w:r>
          </w:p>
        </w:tc>
        <w:tc>
          <w:tcPr>
            <w:tcW w:w="3483" w:type="dxa"/>
          </w:tcPr>
          <w:p w14:paraId="0E5D7D7B">
            <w:pPr>
              <w:spacing w:after="0" w:line="360" w:lineRule="auto"/>
              <w:jc w:val="center"/>
              <w:rPr>
                <w:rFonts w:hint="eastAsia" w:ascii="Arial" w:hAnsi="Arial" w:cs="Arial"/>
                <w:b/>
                <w:bCs/>
              </w:rPr>
            </w:pPr>
            <w:r>
              <w:rPr>
                <w:rFonts w:hint="eastAsia" w:ascii="Arial" w:hAnsi="Arial" w:cs="Arial"/>
                <w:b/>
                <w:bCs/>
              </w:rPr>
              <w:t>Reverse (5</w:t>
            </w:r>
            <w:r>
              <w:rPr>
                <w:rFonts w:ascii="Arial" w:hAnsi="Arial" w:cs="Arial"/>
                <w:b/>
                <w:bCs/>
              </w:rPr>
              <w:t>’</w:t>
            </w:r>
            <w:r>
              <w:rPr>
                <w:rFonts w:hint="eastAsia" w:ascii="Arial" w:hAnsi="Arial" w:cs="Arial"/>
                <w:b/>
                <w:bCs/>
              </w:rPr>
              <w:t>-3</w:t>
            </w:r>
            <w:r>
              <w:rPr>
                <w:rFonts w:ascii="Arial" w:hAnsi="Arial" w:cs="Arial"/>
                <w:b/>
                <w:bCs/>
              </w:rPr>
              <w:t>’</w:t>
            </w:r>
            <w:r>
              <w:rPr>
                <w:rFonts w:hint="eastAsia" w:ascii="Arial" w:hAnsi="Arial" w:cs="Arial"/>
                <w:b/>
                <w:bCs/>
              </w:rPr>
              <w:t>)</w:t>
            </w:r>
          </w:p>
        </w:tc>
      </w:tr>
      <w:tr w14:paraId="4733C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55D8737">
            <w:pPr>
              <w:spacing w:after="0" w:line="360" w:lineRule="auto"/>
              <w:jc w:val="both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hint="eastAsia" w:ascii="Arial" w:hAnsi="Arial" w:cs="Arial"/>
                <w:sz w:val="21"/>
                <w:szCs w:val="22"/>
              </w:rPr>
              <w:t>METTL3</w:t>
            </w:r>
          </w:p>
        </w:tc>
        <w:tc>
          <w:tcPr>
            <w:tcW w:w="3684" w:type="dxa"/>
          </w:tcPr>
          <w:p w14:paraId="1018FEEF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TTGTCTCCAACCTTCCGTAGT</w:t>
            </w:r>
          </w:p>
        </w:tc>
        <w:tc>
          <w:tcPr>
            <w:tcW w:w="3483" w:type="dxa"/>
          </w:tcPr>
          <w:p w14:paraId="29F8C1E9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CCAGATCAGAGAGGTGGTGTAG</w:t>
            </w:r>
          </w:p>
        </w:tc>
      </w:tr>
      <w:tr w14:paraId="4DD88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292AE894">
            <w:pPr>
              <w:spacing w:after="0" w:line="360" w:lineRule="auto"/>
              <w:jc w:val="both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hint="eastAsia" w:ascii="Arial" w:hAnsi="Arial" w:cs="Arial"/>
                <w:sz w:val="21"/>
                <w:szCs w:val="22"/>
              </w:rPr>
              <w:t>GPX4</w:t>
            </w:r>
          </w:p>
        </w:tc>
        <w:tc>
          <w:tcPr>
            <w:tcW w:w="3684" w:type="dxa"/>
          </w:tcPr>
          <w:p w14:paraId="6E294064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GAGGCAAGACCGAAGTAAACTAC</w:t>
            </w:r>
          </w:p>
        </w:tc>
        <w:tc>
          <w:tcPr>
            <w:tcW w:w="3483" w:type="dxa"/>
          </w:tcPr>
          <w:p w14:paraId="3F98393C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hint="eastAsia" w:ascii="Arial" w:hAnsi="Arial" w:cs="Arial"/>
                <w:sz w:val="21"/>
                <w:szCs w:val="22"/>
              </w:rPr>
              <w:t>CCGAACTGGTTACACGGGAA</w:t>
            </w:r>
          </w:p>
        </w:tc>
      </w:tr>
      <w:tr w14:paraId="32810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3E9E02A9">
            <w:pPr>
              <w:spacing w:after="0" w:line="360" w:lineRule="auto"/>
              <w:jc w:val="both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hint="eastAsia" w:ascii="Arial" w:hAnsi="Arial" w:cs="Arial"/>
                <w:sz w:val="21"/>
                <w:szCs w:val="22"/>
              </w:rPr>
              <w:t>GALNT2</w:t>
            </w:r>
          </w:p>
        </w:tc>
        <w:tc>
          <w:tcPr>
            <w:tcW w:w="3684" w:type="dxa"/>
          </w:tcPr>
          <w:p w14:paraId="4ED8D7F3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ACCAGGTGGAGAGTGATAAGC</w:t>
            </w:r>
          </w:p>
        </w:tc>
        <w:tc>
          <w:tcPr>
            <w:tcW w:w="3483" w:type="dxa"/>
          </w:tcPr>
          <w:p w14:paraId="6FE154D9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TCCTCAGGATCATTGCTGTAGTC</w:t>
            </w:r>
          </w:p>
        </w:tc>
      </w:tr>
      <w:tr w14:paraId="4B3D3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9" w:type="dxa"/>
          </w:tcPr>
          <w:p w14:paraId="066D2857">
            <w:pPr>
              <w:spacing w:after="0" w:line="360" w:lineRule="auto"/>
              <w:jc w:val="both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hint="eastAsia" w:ascii="Arial" w:hAnsi="Arial" w:cs="Arial"/>
                <w:sz w:val="21"/>
                <w:szCs w:val="22"/>
              </w:rPr>
              <w:t>GAPDH</w:t>
            </w:r>
          </w:p>
        </w:tc>
        <w:tc>
          <w:tcPr>
            <w:tcW w:w="3684" w:type="dxa"/>
          </w:tcPr>
          <w:p w14:paraId="24B14B3A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GGAGCGAGATCCCTCCAAAAT</w:t>
            </w:r>
          </w:p>
        </w:tc>
        <w:tc>
          <w:tcPr>
            <w:tcW w:w="3483" w:type="dxa"/>
          </w:tcPr>
          <w:p w14:paraId="409FBDB2">
            <w:pPr>
              <w:spacing w:after="0" w:line="360" w:lineRule="auto"/>
              <w:jc w:val="center"/>
              <w:rPr>
                <w:rFonts w:hint="eastAsia" w:ascii="Arial" w:hAnsi="Arial" w:cs="Arial"/>
                <w:sz w:val="21"/>
                <w:szCs w:val="22"/>
              </w:rPr>
            </w:pPr>
            <w:r>
              <w:rPr>
                <w:rFonts w:hint="eastAsia" w:ascii="Arial" w:hAnsi="Arial" w:cs="Arial"/>
                <w:sz w:val="21"/>
                <w:szCs w:val="22"/>
              </w:rPr>
              <w:t>GGCTGTTGTCATACTTCTCATGG</w:t>
            </w:r>
          </w:p>
        </w:tc>
      </w:tr>
    </w:tbl>
    <w:p w14:paraId="24F71B1C">
      <w:pPr>
        <w:jc w:val="both"/>
        <w:rPr>
          <w:rFonts w:ascii="Arial" w:hAnsi="Arial" w:cs="Arial"/>
          <w:b/>
          <w:bCs/>
        </w:rPr>
      </w:pPr>
    </w:p>
    <w:p w14:paraId="0C40E67C">
      <w:pPr>
        <w:jc w:val="both"/>
        <w:rPr>
          <w:rFonts w:hint="eastAsia" w:ascii="Arial" w:hAnsi="Arial" w:cs="Arial"/>
          <w:b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82"/>
    <w:rsid w:val="00152008"/>
    <w:rsid w:val="00457ABA"/>
    <w:rsid w:val="00465467"/>
    <w:rsid w:val="00586E67"/>
    <w:rsid w:val="00685F71"/>
    <w:rsid w:val="00771660"/>
    <w:rsid w:val="00A57C82"/>
    <w:rsid w:val="00A72813"/>
    <w:rsid w:val="00DA37E8"/>
    <w:rsid w:val="00DA5654"/>
    <w:rsid w:val="00FF6D9B"/>
    <w:rsid w:val="21353897"/>
    <w:rsid w:val="525E4232"/>
    <w:rsid w:val="5A3D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558</Characters>
  <Lines>25</Lines>
  <Paragraphs>7</Paragraphs>
  <TotalTime>19</TotalTime>
  <ScaleCrop>false</ScaleCrop>
  <LinksUpToDate>false</LinksUpToDate>
  <CharactersWithSpaces>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2026-04-29T06:12:00Z</dcterms:created>
  <dc:creator>Jinlong Liu</dc:creator>
  <cp:lastModifiedBy>刀客特</cp:lastModifiedBy>
  <dcterms:modified xsi:type="dcterms:W3CDTF">2026-06-10T06:12:02Z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A353B13600D7418880BA21A3636E2C49_13</vt:lpwstr>
  </property>
  <property fmtid="{D5CDD505-2E9C-101B-9397-08002B2CF9AE}" pid="4" name="KSOTemplateDocerSaveRecord">
    <vt:lpwstr>eyJoZGlkIjoiMmJmMmM5MzMxYWRiNTVkYTRkNTkyZmVlYzhkYTAyMDMiLCJ1c2VySWQiOiI1MjEwMTI4OTQifQ==</vt:lpwstr>
  </property>
</Properties>
</file>