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1AF79" w14:textId="20D7B4A6" w:rsidR="00F70C41" w:rsidRPr="002A69DE" w:rsidRDefault="00F70C41" w:rsidP="00F70C41">
      <w:pPr>
        <w:rPr>
          <w:rFonts w:ascii="Times New Roman" w:hAnsi="Times New Roman" w:cs="Times New Roman"/>
        </w:rPr>
      </w:pPr>
      <w:r w:rsidRPr="002A69DE">
        <w:rPr>
          <w:rFonts w:ascii="Times New Roman" w:hAnsi="Times New Roman" w:cs="Times New Roman"/>
        </w:rPr>
        <w:t xml:space="preserve">Supplementary </w:t>
      </w:r>
      <w:r>
        <w:rPr>
          <w:rFonts w:ascii="Times New Roman" w:hAnsi="Times New Roman" w:cs="Times New Roman"/>
        </w:rPr>
        <w:t>T</w:t>
      </w:r>
      <w:r w:rsidRPr="002A69DE">
        <w:rPr>
          <w:rFonts w:ascii="Times New Roman" w:hAnsi="Times New Roman" w:cs="Times New Roman"/>
        </w:rPr>
        <w:t xml:space="preserve">able </w:t>
      </w:r>
      <w:r w:rsidR="00C549D4">
        <w:rPr>
          <w:rFonts w:ascii="Times New Roman" w:hAnsi="Times New Roman" w:cs="Times New Roman"/>
        </w:rPr>
        <w:t>S1</w:t>
      </w:r>
      <w:r w:rsidRPr="002A69DE">
        <w:rPr>
          <w:rFonts w:ascii="Times New Roman" w:hAnsi="Times New Roman" w:cs="Times New Roman"/>
        </w:rPr>
        <w:t>: Chi-square associations</w:t>
      </w:r>
      <w:r>
        <w:rPr>
          <w:rFonts w:ascii="Times New Roman" w:hAnsi="Times New Roman" w:cs="Times New Roman"/>
        </w:rPr>
        <w:t xml:space="preserve"> of categorical variables.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0"/>
        <w:gridCol w:w="1534"/>
        <w:gridCol w:w="1534"/>
        <w:gridCol w:w="1260"/>
        <w:gridCol w:w="1140"/>
        <w:gridCol w:w="1442"/>
        <w:gridCol w:w="747"/>
      </w:tblGrid>
      <w:tr w:rsidR="00F70C41" w:rsidRPr="002A69DE" w14:paraId="01E2BE47" w14:textId="77777777" w:rsidTr="0080151F">
        <w:trPr>
          <w:tblHeader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A5581A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E319831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Var_A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FA852DD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Var_B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77FB191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chi2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CBD3E2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8C2E2A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Cramer's V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D3C96A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sig</w:t>
            </w:r>
          </w:p>
        </w:tc>
      </w:tr>
      <w:tr w:rsidR="00F70C41" w:rsidRPr="002A69DE" w14:paraId="23E226DF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2AA6A4E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EBD1B3E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7CAC91B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91D167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12.570000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1AFF8F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0.000390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800026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CAF20F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0.206000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CB4EC82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True</w:t>
            </w:r>
          </w:p>
        </w:tc>
      </w:tr>
      <w:tr w:rsidR="00F70C41" w:rsidRPr="002A69DE" w14:paraId="6D200F48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5FA0537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A6DE67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3AF03F0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C36E4F5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7.650000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0FA4B84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0.005670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7231E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D2FEFDB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0.161000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1636D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True</w:t>
            </w:r>
          </w:p>
        </w:tc>
      </w:tr>
      <w:tr w:rsidR="00F70C41" w:rsidRPr="002A69DE" w14:paraId="3EB034D9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F73053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59AAD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90B8D02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Family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B2D4C02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3.030000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3C9A31E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0.081830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EB34D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983749D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0.102000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1D8626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False</w:t>
            </w:r>
          </w:p>
        </w:tc>
      </w:tr>
      <w:tr w:rsidR="00F70C41" w:rsidRPr="002A69DE" w14:paraId="79A5CA21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8E848E5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241276C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9236D9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C4EE9CB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1.490000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6BC4BF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0.222560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48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367AF7A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0.071000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C397DC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False</w:t>
            </w:r>
          </w:p>
        </w:tc>
      </w:tr>
      <w:tr w:rsidR="00F70C41" w:rsidRPr="002A69DE" w14:paraId="2A3833FE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684853D0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9C44E45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AFB82A3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Family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DCF6B53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1.250000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52D42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0.264110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E895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B64293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0.066000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1224D626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False</w:t>
            </w:r>
          </w:p>
        </w:tc>
      </w:tr>
      <w:tr w:rsidR="00F70C41" w:rsidRPr="002A69DE" w14:paraId="0E11ED17" w14:textId="77777777" w:rsidTr="0080151F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92F55FD" w14:textId="77777777" w:rsidR="00F70C41" w:rsidRPr="002A69DE" w:rsidRDefault="00F70C41" w:rsidP="008F0A3F">
            <w:pPr>
              <w:rPr>
                <w:rFonts w:ascii="Times New Roman" w:hAnsi="Times New Roman" w:cs="Times New Roman"/>
                <w:b/>
                <w:bCs/>
              </w:rPr>
            </w:pPr>
            <w:r w:rsidRPr="002A69DE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802A606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8A80939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Family 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176AFC4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0.470000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141C6CD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0.494890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CC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3745CB8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0.040000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3215EC2B" w14:textId="77777777" w:rsidR="00F70C41" w:rsidRPr="002A69DE" w:rsidRDefault="00F70C41" w:rsidP="008F0A3F">
            <w:pPr>
              <w:rPr>
                <w:rFonts w:ascii="Times New Roman" w:hAnsi="Times New Roman" w:cs="Times New Roman"/>
              </w:rPr>
            </w:pPr>
            <w:r w:rsidRPr="002A69DE">
              <w:rPr>
                <w:rFonts w:ascii="Times New Roman" w:hAnsi="Times New Roman" w:cs="Times New Roman"/>
              </w:rPr>
              <w:t>False</w:t>
            </w:r>
          </w:p>
        </w:tc>
      </w:tr>
    </w:tbl>
    <w:p w14:paraId="60C1390F" w14:textId="77777777" w:rsidR="00F70C41" w:rsidRPr="002A69DE" w:rsidRDefault="00F70C41" w:rsidP="00F70C41">
      <w:pPr>
        <w:rPr>
          <w:rFonts w:ascii="Times New Roman" w:hAnsi="Times New Roman" w:cs="Times New Roman"/>
        </w:rPr>
      </w:pPr>
    </w:p>
    <w:p w14:paraId="6FB6ED02" w14:textId="77777777" w:rsidR="00F70C41" w:rsidRPr="002A69DE" w:rsidRDefault="00F70C41" w:rsidP="00F70C41">
      <w:pPr>
        <w:rPr>
          <w:rFonts w:ascii="Times New Roman" w:hAnsi="Times New Roman" w:cs="Times New Roman"/>
        </w:rPr>
      </w:pPr>
    </w:p>
    <w:p w14:paraId="0F666D75" w14:textId="77777777" w:rsidR="00DC49C0" w:rsidRDefault="00DC49C0"/>
    <w:sectPr w:rsidR="00DC49C0" w:rsidSect="00F70C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C41"/>
    <w:rsid w:val="000D13C6"/>
    <w:rsid w:val="005F4022"/>
    <w:rsid w:val="0080151F"/>
    <w:rsid w:val="00913D0C"/>
    <w:rsid w:val="00A2746F"/>
    <w:rsid w:val="00C549D4"/>
    <w:rsid w:val="00DC49C0"/>
    <w:rsid w:val="00F43283"/>
    <w:rsid w:val="00F70C41"/>
    <w:rsid w:val="00F91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55DCC"/>
  <w15:chartTrackingRefBased/>
  <w15:docId w15:val="{94662533-CCD6-4301-AB23-866156EE2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C41"/>
  </w:style>
  <w:style w:type="paragraph" w:styleId="Heading1">
    <w:name w:val="heading 1"/>
    <w:basedOn w:val="Normal"/>
    <w:next w:val="Normal"/>
    <w:link w:val="Heading1Char"/>
    <w:uiPriority w:val="9"/>
    <w:qFormat/>
    <w:rsid w:val="00F70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0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C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0C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0C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0C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C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C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0C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0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0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0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0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0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0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0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0C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0C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0C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0C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69df091-b013-40e3-86ee-bd9cb9e25814}" enabled="0" method="" siteId="{569df091-b013-40e3-86ee-bd9cb9e2581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Anam  Ijaz</cp:lastModifiedBy>
  <cp:revision>3</cp:revision>
  <dcterms:created xsi:type="dcterms:W3CDTF">2026-06-25T18:51:00Z</dcterms:created>
  <dcterms:modified xsi:type="dcterms:W3CDTF">2026-07-07T19:12:00Z</dcterms:modified>
</cp:coreProperties>
</file>