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C8BB" w14:textId="77777777" w:rsidR="00617CC8" w:rsidRDefault="00000000">
      <w:pPr>
        <w:spacing w:line="360" w:lineRule="auto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 w:hint="eastAsia"/>
          <w:color w:val="000000"/>
          <w:kern w:val="0"/>
          <w:sz w:val="24"/>
        </w:rPr>
        <w:t>S: Supplementary description of materials and methods</w:t>
      </w:r>
    </w:p>
    <w:p w14:paraId="52644E60" w14:textId="77777777" w:rsidR="00617CC8" w:rsidRDefault="00000000">
      <w:pPr>
        <w:spacing w:line="360" w:lineRule="auto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 w:val="24"/>
        </w:rPr>
        <w:t>Determination of Soil Chemical Properties</w:t>
      </w:r>
      <w:r>
        <w:rPr>
          <w:rFonts w:ascii="Times New Roman" w:eastAsia="等线" w:hAnsi="Times New Roman" w:cs="Times New Roman" w:hint="eastAsia"/>
          <w:sz w:val="24"/>
        </w:rPr>
        <w:t xml:space="preserve">: </w:t>
      </w:r>
    </w:p>
    <w:p w14:paraId="6D1FABAA" w14:textId="77777777" w:rsidR="00617CC8" w:rsidRDefault="00000000">
      <w:pPr>
        <w:spacing w:line="360" w:lineRule="auto"/>
        <w:ind w:firstLineChars="200" w:firstLine="480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 w:val="24"/>
        </w:rPr>
        <w:t xml:space="preserve">Soil pH was measured using a pH meter (S400 </w:t>
      </w:r>
      <w:proofErr w:type="spellStart"/>
      <w:r>
        <w:rPr>
          <w:rFonts w:ascii="Times New Roman" w:eastAsia="等线" w:hAnsi="Times New Roman" w:cs="Times New Roman"/>
          <w:sz w:val="24"/>
        </w:rPr>
        <w:t>SevenExcellence</w:t>
      </w:r>
      <w:proofErr w:type="spellEnd"/>
      <w:r>
        <w:rPr>
          <w:rFonts w:ascii="Times New Roman" w:eastAsia="等线" w:hAnsi="Times New Roman" w:cs="Times New Roman"/>
          <w:sz w:val="24"/>
        </w:rPr>
        <w:t>, METTLER TOLEDO) in a 1:5 soil-to-water suspension.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Soil NH</w:t>
      </w:r>
      <w:r>
        <w:rPr>
          <w:rFonts w:ascii="Times New Roman" w:eastAsia="等线" w:hAnsi="Times New Roman" w:cs="Times New Roman"/>
          <w:sz w:val="24"/>
          <w:vertAlign w:val="subscript"/>
        </w:rPr>
        <w:t>4</w:t>
      </w:r>
      <w:r>
        <w:rPr>
          <w:rFonts w:ascii="Times New Roman" w:eastAsia="等线" w:hAnsi="Times New Roman" w:cs="Times New Roman"/>
          <w:sz w:val="24"/>
          <w:vertAlign w:val="superscript"/>
        </w:rPr>
        <w:t>+</w:t>
      </w:r>
      <w:r>
        <w:rPr>
          <w:rFonts w:ascii="Times New Roman" w:eastAsia="等线" w:hAnsi="Times New Roman" w:cs="Times New Roman"/>
          <w:sz w:val="24"/>
        </w:rPr>
        <w:t>-N and</w:t>
      </w:r>
      <w:r>
        <w:rPr>
          <w:rFonts w:ascii="Times New Roman" w:eastAsia="等线" w:hAnsi="Times New Roman" w:cs="Times New Roman" w:hint="eastAsia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NO</w:t>
      </w:r>
      <w:r>
        <w:rPr>
          <w:rFonts w:ascii="Times New Roman" w:eastAsia="等线" w:hAnsi="Times New Roman" w:cs="Times New Roman"/>
          <w:sz w:val="24"/>
          <w:vertAlign w:val="subscript"/>
        </w:rPr>
        <w:t>3</w:t>
      </w:r>
      <w:r>
        <w:rPr>
          <w:rFonts w:ascii="Times New Roman" w:eastAsia="等线" w:hAnsi="Times New Roman" w:cs="Times New Roman"/>
          <w:sz w:val="24"/>
          <w:vertAlign w:val="superscript"/>
        </w:rPr>
        <w:t>−</w:t>
      </w:r>
      <w:r>
        <w:rPr>
          <w:rFonts w:ascii="Times New Roman" w:eastAsia="等线" w:hAnsi="Times New Roman" w:cs="Times New Roman"/>
          <w:sz w:val="24"/>
        </w:rPr>
        <w:t>-N concentrations were determined using flow injection analysis on</w:t>
      </w:r>
      <w:r>
        <w:rPr>
          <w:rFonts w:ascii="Times New Roman" w:eastAsia="等线" w:hAnsi="Times New Roman" w:cs="Times New Roman" w:hint="eastAsia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2 M KCl soil extracts</w:t>
      </w:r>
      <w:r>
        <w:rPr>
          <w:rFonts w:ascii="Times New Roman" w:eastAsia="等线" w:hAnsi="Times New Roman" w:cs="Times New Roman" w:hint="eastAsia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The SOC content was measured by dichromate oxidation</w:t>
      </w:r>
      <w:r>
        <w:rPr>
          <w:rFonts w:ascii="Times New Roman" w:eastAsia="等线" w:hAnsi="Times New Roman" w:cs="Times New Roman" w:hint="eastAsia"/>
          <w:sz w:val="24"/>
        </w:rPr>
        <w:t>.</w:t>
      </w:r>
    </w:p>
    <w:p w14:paraId="729A47C3" w14:textId="77777777" w:rsidR="00617CC8" w:rsidRDefault="00617CC8">
      <w:pPr>
        <w:spacing w:line="360" w:lineRule="auto"/>
        <w:rPr>
          <w:rFonts w:ascii="Times New Roman" w:eastAsia="等线" w:hAnsi="Times New Roman" w:cs="Times New Roman"/>
          <w:sz w:val="24"/>
        </w:rPr>
      </w:pPr>
    </w:p>
    <w:p w14:paraId="29EA05B7" w14:textId="77777777" w:rsidR="00617CC8" w:rsidRDefault="00000000">
      <w:pPr>
        <w:spacing w:line="360" w:lineRule="auto"/>
        <w:ind w:firstLineChars="200" w:firstLine="420"/>
        <w:jc w:val="center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Table </w:t>
      </w:r>
      <w:r>
        <w:rPr>
          <w:rFonts w:ascii="Times New Roman" w:eastAsia="等线" w:hAnsi="Times New Roman" w:cs="Times New Roman" w:hint="eastAsia"/>
          <w:szCs w:val="21"/>
        </w:rPr>
        <w:t>S</w:t>
      </w:r>
      <w:r>
        <w:rPr>
          <w:rFonts w:ascii="Times New Roman" w:eastAsia="等线" w:hAnsi="Times New Roman" w:cs="Times New Roman"/>
          <w:szCs w:val="21"/>
        </w:rPr>
        <w:t>1. Initial soil chemical properties on Day 0 of RSD treatment</w:t>
      </w:r>
    </w:p>
    <w:tbl>
      <w:tblPr>
        <w:tblStyle w:val="10"/>
        <w:tblW w:w="4173" w:type="pct"/>
        <w:jc w:val="center"/>
        <w:tblLayout w:type="fixed"/>
        <w:tblLook w:val="04A0" w:firstRow="1" w:lastRow="0" w:firstColumn="1" w:lastColumn="0" w:noHBand="0" w:noVBand="1"/>
      </w:tblPr>
      <w:tblGrid>
        <w:gridCol w:w="1575"/>
        <w:gridCol w:w="1402"/>
        <w:gridCol w:w="1273"/>
        <w:gridCol w:w="1335"/>
        <w:gridCol w:w="1347"/>
      </w:tblGrid>
      <w:tr w:rsidR="00617CC8" w14:paraId="72EA850E" w14:textId="77777777" w:rsidTr="005347BF">
        <w:trPr>
          <w:trHeight w:hRule="exact" w:val="454"/>
          <w:jc w:val="center"/>
        </w:trPr>
        <w:tc>
          <w:tcPr>
            <w:tcW w:w="15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98ADC9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624FB3BC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26AF2A96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</w:t>
            </w:r>
          </w:p>
          <w:p w14:paraId="29017690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E4363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RCK</w:t>
            </w: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DBF4F8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RWR</w:t>
            </w:r>
          </w:p>
        </w:tc>
        <w:tc>
          <w:tcPr>
            <w:tcW w:w="1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51BD49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SS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D788A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SR</w:t>
            </w:r>
          </w:p>
        </w:tc>
      </w:tr>
      <w:tr w:rsidR="00617CC8" w14:paraId="319B1F9E" w14:textId="77777777" w:rsidTr="005347BF">
        <w:trPr>
          <w:trHeight w:hRule="exact" w:val="454"/>
          <w:jc w:val="center"/>
        </w:trPr>
        <w:tc>
          <w:tcPr>
            <w:tcW w:w="15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9FF55FC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EC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μs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/cm)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926D9A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03.70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3.32a</w:t>
            </w: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838A9B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59.60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5.45c</w:t>
            </w:r>
          </w:p>
        </w:tc>
        <w:tc>
          <w:tcPr>
            <w:tcW w:w="13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693818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101.40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2.42a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99DE1E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77.90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5.14b</w:t>
            </w:r>
          </w:p>
        </w:tc>
      </w:tr>
      <w:tr w:rsidR="00617CC8" w14:paraId="3D43ECC9" w14:textId="77777777" w:rsidTr="005347BF">
        <w:trPr>
          <w:trHeight w:hRule="exact" w:val="454"/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8AD51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pH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DC9C0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0.08b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1B5F9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EE89A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91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2ab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E18F0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91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3ab</w:t>
            </w:r>
          </w:p>
        </w:tc>
      </w:tr>
      <w:tr w:rsidR="00617CC8" w14:paraId="7E941B86" w14:textId="77777777" w:rsidTr="005347BF">
        <w:trPr>
          <w:trHeight w:hRule="exact" w:val="454"/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FB275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SOM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(g/kg)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E31BC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31.96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10a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6BD41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27.71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25c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75D26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26.34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18d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D6248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28.47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0.21b</w:t>
            </w:r>
          </w:p>
        </w:tc>
      </w:tr>
      <w:tr w:rsidR="00617CC8" w14:paraId="76E98594" w14:textId="77777777" w:rsidTr="005347BF">
        <w:trPr>
          <w:trHeight w:hRule="exact" w:val="454"/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0CFBB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NO₃⁻-N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(mg/kg)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E9B6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1.45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1b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BCE79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1.71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02b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CCC41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2.72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12a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49A5A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1.88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48b</w:t>
            </w:r>
          </w:p>
        </w:tc>
      </w:tr>
      <w:tr w:rsidR="00617CC8" w14:paraId="2FD95B55" w14:textId="77777777" w:rsidTr="005347BF">
        <w:trPr>
          <w:trHeight w:hRule="exact" w:val="454"/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68F0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NH₄⁺-N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(mg/kg)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4A7DD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26.76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1.12b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899AE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11.78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2.16d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A498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45.80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17a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322C7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7.66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22c</w:t>
            </w:r>
          </w:p>
        </w:tc>
      </w:tr>
      <w:tr w:rsidR="00617CC8" w14:paraId="47D64100" w14:textId="77777777" w:rsidTr="005347BF">
        <w:trPr>
          <w:trHeight w:hRule="exact" w:val="454"/>
          <w:jc w:val="center"/>
        </w:trPr>
        <w:tc>
          <w:tcPr>
            <w:tcW w:w="15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918B6B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TN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(g/kg)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9E62E9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5.73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56a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4552B9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8.57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04b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834107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5.27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71a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625767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8.35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43b</w:t>
            </w:r>
          </w:p>
        </w:tc>
      </w:tr>
    </w:tbl>
    <w:p w14:paraId="521E9E21" w14:textId="77777777" w:rsidR="00617CC8" w:rsidRDefault="00000000">
      <w:pPr>
        <w:spacing w:line="360" w:lineRule="auto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Cs w:val="21"/>
        </w:rPr>
        <w:t>Note: Different lowercase letters above the bars indicate significant differences among treatments (p &lt; 0.05).</w:t>
      </w:r>
    </w:p>
    <w:p w14:paraId="356D9585" w14:textId="77777777" w:rsidR="00617CC8" w:rsidRDefault="00000000">
      <w:pPr>
        <w:spacing w:line="360" w:lineRule="auto"/>
        <w:jc w:val="center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Table </w:t>
      </w:r>
      <w:r>
        <w:rPr>
          <w:rFonts w:ascii="Times New Roman" w:eastAsia="等线" w:hAnsi="Times New Roman" w:cs="Times New Roman" w:hint="eastAsia"/>
          <w:szCs w:val="21"/>
        </w:rPr>
        <w:t>S2</w:t>
      </w:r>
      <w:r>
        <w:rPr>
          <w:rFonts w:ascii="Times New Roman" w:eastAsia="等线" w:hAnsi="Times New Roman" w:cs="Times New Roman"/>
          <w:szCs w:val="21"/>
        </w:rPr>
        <w:t>.</w:t>
      </w:r>
      <w:r>
        <w:rPr>
          <w:rFonts w:ascii="Times New Roman" w:eastAsia="等线" w:hAnsi="Times New Roman" w:cs="Times New Roman" w:hint="eastAsia"/>
          <w:szCs w:val="21"/>
        </w:rPr>
        <w:t xml:space="preserve"> Initial soil chemical properties on Day 7 of RSD treatment</w:t>
      </w:r>
    </w:p>
    <w:tbl>
      <w:tblPr>
        <w:tblStyle w:val="10"/>
        <w:tblW w:w="4119" w:type="pct"/>
        <w:jc w:val="center"/>
        <w:tblLook w:val="04A0" w:firstRow="1" w:lastRow="0" w:firstColumn="1" w:lastColumn="0" w:noHBand="0" w:noVBand="1"/>
      </w:tblPr>
      <w:tblGrid>
        <w:gridCol w:w="1461"/>
        <w:gridCol w:w="1370"/>
        <w:gridCol w:w="1338"/>
        <w:gridCol w:w="1382"/>
        <w:gridCol w:w="1291"/>
      </w:tblGrid>
      <w:tr w:rsidR="00617CC8" w14:paraId="6400DFD2" w14:textId="77777777">
        <w:trPr>
          <w:trHeight w:hRule="exact" w:val="454"/>
          <w:jc w:val="center"/>
        </w:trPr>
        <w:tc>
          <w:tcPr>
            <w:tcW w:w="16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46BF06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5C1B3394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1A968BE9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</w:t>
            </w:r>
          </w:p>
          <w:p w14:paraId="1C8226A3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110F82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RCK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8CD554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RWR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E0CEF6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SS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7065DF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SR</w:t>
            </w:r>
          </w:p>
        </w:tc>
      </w:tr>
      <w:tr w:rsidR="00617CC8" w14:paraId="50197D20" w14:textId="77777777">
        <w:trPr>
          <w:trHeight w:hRule="exact" w:val="454"/>
          <w:jc w:val="center"/>
        </w:trPr>
        <w:tc>
          <w:tcPr>
            <w:tcW w:w="168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9763E4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EC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μs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/cm)</w:t>
            </w: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DFEB2F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61.40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5.82a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4E3D3F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61.70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5.40d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3906531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118.20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6.23b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586D15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91.10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7.41c</w:t>
            </w:r>
          </w:p>
        </w:tc>
      </w:tr>
      <w:tr w:rsidR="00617CC8" w14:paraId="47CB3AEF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06F8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pH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249D7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0.01d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7666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91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FE76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78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2c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CB1BC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1a</w:t>
            </w:r>
          </w:p>
        </w:tc>
      </w:tr>
      <w:tr w:rsidR="00617CC8" w14:paraId="225BDC3B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0C129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SOM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(g/kg)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F1B22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28.94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08b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0CE02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30.67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59a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BD05B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26.57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10c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24A7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29.09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0.04b</w:t>
            </w:r>
          </w:p>
        </w:tc>
      </w:tr>
      <w:tr w:rsidR="00617CC8" w14:paraId="16BE56E6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C9ACD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NO₃⁻-N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(mg/kg)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B7C5F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1.34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6c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F1071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1.68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01b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6A747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1.84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12a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C1BAB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1.84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02a</w:t>
            </w:r>
          </w:p>
        </w:tc>
      </w:tr>
      <w:tr w:rsidR="00617CC8" w14:paraId="5C91B076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87EFD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NH₄⁺-N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(mg/kg)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63B0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24.33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0.22c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91E20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25.24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0.23c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5542B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47.89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1.22a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AC558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28.28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49b</w:t>
            </w:r>
          </w:p>
        </w:tc>
      </w:tr>
      <w:tr w:rsidR="00617CC8" w14:paraId="57CB432C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2B837F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TN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(g/kg)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6076CE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8.35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66a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BA843E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9.45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38c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701C5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5.90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50b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FBD29B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9.81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.09c</w:t>
            </w:r>
          </w:p>
        </w:tc>
      </w:tr>
    </w:tbl>
    <w:p w14:paraId="4487CB75" w14:textId="77777777" w:rsidR="00617CC8" w:rsidRDefault="00000000">
      <w:pPr>
        <w:spacing w:line="360" w:lineRule="auto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Note: Different lowercase letters above the bars indicate significant differences among treatments (p &lt; 0.05).</w:t>
      </w:r>
    </w:p>
    <w:p w14:paraId="1506C1AC" w14:textId="77777777" w:rsidR="00617CC8" w:rsidRDefault="00617CC8">
      <w:pPr>
        <w:spacing w:line="360" w:lineRule="auto"/>
        <w:rPr>
          <w:rFonts w:ascii="Times New Roman" w:eastAsia="等线" w:hAnsi="Times New Roman" w:cs="Times New Roman"/>
          <w:sz w:val="24"/>
        </w:rPr>
      </w:pPr>
    </w:p>
    <w:p w14:paraId="32AE9215" w14:textId="77777777" w:rsidR="00617CC8" w:rsidRDefault="00617CC8">
      <w:pPr>
        <w:spacing w:line="360" w:lineRule="auto"/>
        <w:rPr>
          <w:rFonts w:ascii="Times New Roman" w:eastAsia="等线" w:hAnsi="Times New Roman" w:cs="Times New Roman"/>
          <w:sz w:val="24"/>
        </w:rPr>
      </w:pPr>
    </w:p>
    <w:p w14:paraId="0E7BAFA1" w14:textId="77777777" w:rsidR="00617CC8" w:rsidRDefault="00617CC8">
      <w:pPr>
        <w:spacing w:line="360" w:lineRule="auto"/>
        <w:rPr>
          <w:rFonts w:ascii="Times New Roman" w:eastAsia="等线" w:hAnsi="Times New Roman" w:cs="Times New Roman"/>
          <w:sz w:val="24"/>
        </w:rPr>
      </w:pPr>
    </w:p>
    <w:p w14:paraId="147FFCBA" w14:textId="77777777" w:rsidR="00617CC8" w:rsidRDefault="00000000">
      <w:pPr>
        <w:spacing w:line="360" w:lineRule="auto"/>
        <w:jc w:val="center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lastRenderedPageBreak/>
        <w:t xml:space="preserve">Table </w:t>
      </w:r>
      <w:r>
        <w:rPr>
          <w:rFonts w:ascii="Times New Roman" w:eastAsia="等线" w:hAnsi="Times New Roman" w:cs="Times New Roman" w:hint="eastAsia"/>
          <w:szCs w:val="21"/>
        </w:rPr>
        <w:t>S3</w:t>
      </w:r>
      <w:r>
        <w:rPr>
          <w:rFonts w:ascii="Times New Roman" w:eastAsia="等线" w:hAnsi="Times New Roman" w:cs="Times New Roman"/>
          <w:szCs w:val="21"/>
        </w:rPr>
        <w:t>.</w:t>
      </w:r>
      <w:r>
        <w:rPr>
          <w:rFonts w:ascii="Times New Roman" w:eastAsia="等线" w:hAnsi="Times New Roman" w:cs="Times New Roman" w:hint="eastAsia"/>
          <w:szCs w:val="21"/>
        </w:rPr>
        <w:t xml:space="preserve"> Initial soil chemical properties on Day 14 of RSD treatment</w:t>
      </w:r>
    </w:p>
    <w:tbl>
      <w:tblPr>
        <w:tblStyle w:val="10"/>
        <w:tblW w:w="4119" w:type="pct"/>
        <w:jc w:val="center"/>
        <w:tblLook w:val="04A0" w:firstRow="1" w:lastRow="0" w:firstColumn="1" w:lastColumn="0" w:noHBand="0" w:noVBand="1"/>
      </w:tblPr>
      <w:tblGrid>
        <w:gridCol w:w="1546"/>
        <w:gridCol w:w="1370"/>
        <w:gridCol w:w="1357"/>
        <w:gridCol w:w="1277"/>
        <w:gridCol w:w="1292"/>
      </w:tblGrid>
      <w:tr w:rsidR="00617CC8" w14:paraId="27E18076" w14:textId="77777777">
        <w:trPr>
          <w:trHeight w:hRule="exact" w:val="454"/>
          <w:jc w:val="center"/>
        </w:trPr>
        <w:tc>
          <w:tcPr>
            <w:tcW w:w="16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DE99D0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2FBF70E4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5E5ABABC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</w:t>
            </w:r>
          </w:p>
          <w:p w14:paraId="59BAAB51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4B2747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RCK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2EBB5E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RWR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D6C031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SS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97F6BC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SR</w:t>
            </w:r>
          </w:p>
        </w:tc>
      </w:tr>
      <w:tr w:rsidR="00617CC8" w14:paraId="216B3CF5" w14:textId="77777777">
        <w:trPr>
          <w:trHeight w:hRule="exact" w:val="454"/>
          <w:jc w:val="center"/>
        </w:trPr>
        <w:tc>
          <w:tcPr>
            <w:tcW w:w="168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109F394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EC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μs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/cm)</w:t>
            </w: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D23DE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89.30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7.57a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9D5ED2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77.60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4.33d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4B75F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114.3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9.56b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F8FF69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96.00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8.55c</w:t>
            </w:r>
          </w:p>
        </w:tc>
      </w:tr>
      <w:tr w:rsidR="00617CC8" w14:paraId="7587ED40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E465E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pH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E42F1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62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0.01d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AD34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7CEFE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81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2c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CABCF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97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1a</w:t>
            </w:r>
          </w:p>
        </w:tc>
      </w:tr>
      <w:tr w:rsidR="00617CC8" w14:paraId="761AD390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B445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SOM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(g/kg)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1BD5E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27.59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05b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A9431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27.05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25c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3FBDD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26.86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21c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FB8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30.55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0.02a</w:t>
            </w:r>
          </w:p>
        </w:tc>
      </w:tr>
      <w:tr w:rsidR="00617CC8" w14:paraId="0F7A495C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328A1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NO₃⁻-N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(mg/kg)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AA94B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1.24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22c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D5F0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1.68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03bc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2DBD8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2.04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10ab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8BA92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2.43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46a</w:t>
            </w:r>
          </w:p>
        </w:tc>
      </w:tr>
      <w:tr w:rsidR="00617CC8" w14:paraId="315112F6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D0B7D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NH₄⁺-N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(mg/kg)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E95AC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28.24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0.35c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0CA76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41.90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3.76b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0F0B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28.22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8.41c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14B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55.47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2.77a</w:t>
            </w:r>
          </w:p>
        </w:tc>
      </w:tr>
      <w:tr w:rsidR="00617CC8" w14:paraId="0DA67435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512B7B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TN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(g/kg)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FDC56E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4.34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03a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8BEC32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5.57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35c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F10ED6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5.33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44a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D2E4F6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8.46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2.74b</w:t>
            </w:r>
          </w:p>
        </w:tc>
      </w:tr>
    </w:tbl>
    <w:p w14:paraId="441C66E7" w14:textId="77777777" w:rsidR="00617CC8" w:rsidRDefault="00000000">
      <w:pPr>
        <w:spacing w:line="360" w:lineRule="auto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Cs w:val="21"/>
        </w:rPr>
        <w:t>Note: Different lowercase letters above the bars indicate significant differences among treatments (p &lt; 0.05).</w:t>
      </w:r>
    </w:p>
    <w:p w14:paraId="29291680" w14:textId="77777777" w:rsidR="00617CC8" w:rsidRDefault="00000000">
      <w:pPr>
        <w:spacing w:line="360" w:lineRule="auto"/>
        <w:jc w:val="center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Table </w:t>
      </w:r>
      <w:r>
        <w:rPr>
          <w:rFonts w:ascii="Times New Roman" w:eastAsia="等线" w:hAnsi="Times New Roman" w:cs="Times New Roman" w:hint="eastAsia"/>
          <w:szCs w:val="21"/>
        </w:rPr>
        <w:t>S4</w:t>
      </w:r>
      <w:r>
        <w:rPr>
          <w:rFonts w:ascii="Times New Roman" w:eastAsia="等线" w:hAnsi="Times New Roman" w:cs="Times New Roman"/>
          <w:szCs w:val="21"/>
        </w:rPr>
        <w:t>.</w:t>
      </w:r>
      <w:r>
        <w:rPr>
          <w:rFonts w:ascii="Times New Roman" w:eastAsia="等线" w:hAnsi="Times New Roman" w:cs="Times New Roman" w:hint="eastAsia"/>
          <w:szCs w:val="21"/>
        </w:rPr>
        <w:t xml:space="preserve"> Initial soil chemical properties on Day 21 of RSD treatment</w:t>
      </w:r>
    </w:p>
    <w:tbl>
      <w:tblPr>
        <w:tblStyle w:val="10"/>
        <w:tblW w:w="4119" w:type="pct"/>
        <w:jc w:val="center"/>
        <w:tblLook w:val="04A0" w:firstRow="1" w:lastRow="0" w:firstColumn="1" w:lastColumn="0" w:noHBand="0" w:noVBand="1"/>
      </w:tblPr>
      <w:tblGrid>
        <w:gridCol w:w="1470"/>
        <w:gridCol w:w="1370"/>
        <w:gridCol w:w="1341"/>
        <w:gridCol w:w="1370"/>
        <w:gridCol w:w="1291"/>
      </w:tblGrid>
      <w:tr w:rsidR="00617CC8" w14:paraId="07B069C0" w14:textId="77777777">
        <w:trPr>
          <w:trHeight w:hRule="exact" w:val="454"/>
          <w:jc w:val="center"/>
        </w:trPr>
        <w:tc>
          <w:tcPr>
            <w:tcW w:w="16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D84101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7142945C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224274D3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</w:t>
            </w:r>
          </w:p>
          <w:p w14:paraId="6A888F9A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F9F5B1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RCK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534C9B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RWR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AED72F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SS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821019" w14:textId="77777777" w:rsidR="00617CC8" w:rsidRDefault="000000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SR</w:t>
            </w:r>
          </w:p>
        </w:tc>
      </w:tr>
      <w:tr w:rsidR="00617CC8" w14:paraId="1DD308BC" w14:textId="77777777">
        <w:trPr>
          <w:trHeight w:hRule="exact" w:val="454"/>
          <w:jc w:val="center"/>
        </w:trPr>
        <w:tc>
          <w:tcPr>
            <w:tcW w:w="168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D595FD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EC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μs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/cm)</w:t>
            </w: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E7B6F8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18.70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6.82a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631A70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79.30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7.81b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DFA2C6D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118.20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9.35a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87479C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81.70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0.96b</w:t>
            </w:r>
          </w:p>
        </w:tc>
      </w:tr>
      <w:tr w:rsidR="00617CC8" w14:paraId="777448AD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2DEB3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pH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66107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0.07c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27E2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92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7B08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83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3b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B8043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95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3a</w:t>
            </w:r>
          </w:p>
        </w:tc>
      </w:tr>
      <w:tr w:rsidR="00617CC8" w14:paraId="2F5D8F6C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19D8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SOM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(g/kg)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D5D32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26.36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47b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D05F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28.55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1.05a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A43B9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27.70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04a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E121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28.83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0.27a</w:t>
            </w:r>
          </w:p>
        </w:tc>
      </w:tr>
      <w:tr w:rsidR="00617CC8" w14:paraId="68CDF572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3F362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NO₃⁻-N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(mg/kg)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CC59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1.42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53b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837A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1.64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05ab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4A87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2.07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16a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F2868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1.92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07ab</w:t>
            </w:r>
          </w:p>
        </w:tc>
      </w:tr>
      <w:tr w:rsidR="00617CC8" w14:paraId="2968621D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E042F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NH₄⁺-N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(mg/kg)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35CE3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32.88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2.94c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33D3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76.02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0.06a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40ACD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28.95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0.77d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F6312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64.62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2.55b</w:t>
            </w:r>
          </w:p>
        </w:tc>
      </w:tr>
      <w:tr w:rsidR="00617CC8" w14:paraId="372E6824" w14:textId="77777777">
        <w:trPr>
          <w:trHeight w:hRule="exact" w:val="454"/>
          <w:jc w:val="center"/>
        </w:trPr>
        <w:tc>
          <w:tcPr>
            <w:tcW w:w="16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88AB55" w14:textId="77777777" w:rsidR="00617CC8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TN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(g/kg)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21A99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6.39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26a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737A77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6.44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14d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2E100E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4.08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±0.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47b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2AC758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7.77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±0</w:t>
            </w:r>
            <w:r>
              <w:rPr>
                <w:rFonts w:ascii="Times New Roman" w:hAnsi="Times New Roman" w:cs="Times New Roman"/>
                <w:bCs/>
                <w:color w:val="08090C"/>
                <w:kern w:val="0"/>
                <w:szCs w:val="21"/>
              </w:rPr>
              <w:t>.96c</w:t>
            </w:r>
          </w:p>
        </w:tc>
      </w:tr>
    </w:tbl>
    <w:p w14:paraId="0AB0C7AA" w14:textId="77777777" w:rsidR="00617CC8" w:rsidRDefault="00000000">
      <w:pPr>
        <w:spacing w:line="360" w:lineRule="auto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Cs w:val="21"/>
        </w:rPr>
        <w:t>Note: Different lowercase letters above the bars indicate significant differences among treatments (p &lt; 0.05).</w:t>
      </w:r>
    </w:p>
    <w:p w14:paraId="21D770D4" w14:textId="77777777" w:rsidR="00617CC8" w:rsidRDefault="00000000">
      <w:pPr>
        <w:spacing w:line="360" w:lineRule="auto"/>
        <w:jc w:val="center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Table </w:t>
      </w:r>
      <w:r>
        <w:rPr>
          <w:rFonts w:ascii="Times New Roman" w:eastAsia="等线" w:hAnsi="Times New Roman" w:cs="Times New Roman" w:hint="eastAsia"/>
          <w:szCs w:val="21"/>
        </w:rPr>
        <w:t>S5</w:t>
      </w:r>
      <w:r>
        <w:rPr>
          <w:rFonts w:ascii="Times New Roman" w:eastAsia="等线" w:hAnsi="Times New Roman" w:cs="Times New Roman"/>
          <w:szCs w:val="21"/>
        </w:rPr>
        <w:t>.</w:t>
      </w:r>
      <w:r>
        <w:rPr>
          <w:rFonts w:ascii="Times New Roman" w:eastAsia="等线" w:hAnsi="Times New Roman" w:cs="Times New Roman" w:hint="eastAsia"/>
          <w:szCs w:val="21"/>
        </w:rPr>
        <w:t xml:space="preserve"> Initial soil chemical properties on Day 28 of RSD treatment</w:t>
      </w:r>
    </w:p>
    <w:tbl>
      <w:tblPr>
        <w:tblStyle w:val="10"/>
        <w:tblW w:w="4919" w:type="pct"/>
        <w:jc w:val="center"/>
        <w:tblLook w:val="04A0" w:firstRow="1" w:lastRow="0" w:firstColumn="1" w:lastColumn="0" w:noHBand="0" w:noVBand="1"/>
      </w:tblPr>
      <w:tblGrid>
        <w:gridCol w:w="1386"/>
        <w:gridCol w:w="1370"/>
        <w:gridCol w:w="1390"/>
        <w:gridCol w:w="1277"/>
        <w:gridCol w:w="1370"/>
        <w:gridCol w:w="1378"/>
      </w:tblGrid>
      <w:tr w:rsidR="00617CC8" w14:paraId="55C18761" w14:textId="77777777">
        <w:trPr>
          <w:trHeight w:hRule="exact" w:val="454"/>
          <w:jc w:val="center"/>
        </w:trPr>
        <w:tc>
          <w:tcPr>
            <w:tcW w:w="15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8B46CA" w14:textId="77777777" w:rsidR="00617CC8" w:rsidRDefault="00617CC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275FE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RCK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96839F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RM1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4443C8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RM1.5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E8FB0B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RM2</w:t>
            </w:r>
          </w:p>
        </w:tc>
        <w:tc>
          <w:tcPr>
            <w:tcW w:w="13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F38EFD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RM3</w:t>
            </w:r>
          </w:p>
        </w:tc>
      </w:tr>
      <w:tr w:rsidR="00617CC8" w14:paraId="4E572744" w14:textId="77777777">
        <w:trPr>
          <w:trHeight w:hRule="exact" w:val="454"/>
          <w:jc w:val="center"/>
        </w:trPr>
        <w:tc>
          <w:tcPr>
            <w:tcW w:w="15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C737DA9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EC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μs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/cm)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5A8AC09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135.10±1.90a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DCC7FC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113.80±4.01b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F0EBFB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99.60±5.09c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799E96F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96.10±2.55c</w:t>
            </w:r>
          </w:p>
        </w:tc>
        <w:tc>
          <w:tcPr>
            <w:tcW w:w="138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9CF45C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114.90±7.52b</w:t>
            </w:r>
          </w:p>
        </w:tc>
      </w:tr>
      <w:tr w:rsidR="00617CC8" w14:paraId="46567D85" w14:textId="77777777">
        <w:trPr>
          <w:trHeight w:hRule="exact" w:val="454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3E3D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pH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582A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7.51±0.01c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D315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7.89±0.02a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A424C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7.84±0.01b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554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7.47±0.04d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A150D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7.52±0.01c</w:t>
            </w:r>
          </w:p>
        </w:tc>
      </w:tr>
      <w:tr w:rsidR="00617CC8" w14:paraId="24232994" w14:textId="77777777">
        <w:trPr>
          <w:trHeight w:hRule="exact" w:val="454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A436F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SOM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(g/kg)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9FDA6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25.27±0.86b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49AC1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25.12±0.39b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1A299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24.88±0.11b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7A22C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25.46±0.89b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53C9D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26.50±0.10a</w:t>
            </w:r>
          </w:p>
        </w:tc>
      </w:tr>
      <w:tr w:rsidR="00617CC8" w14:paraId="1B9B1A89" w14:textId="77777777">
        <w:trPr>
          <w:trHeight w:hRule="exact" w:val="454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EE4BC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NO₃⁻-N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(mg/kg)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9F590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2.63±0.08e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E5320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4.49±0.44d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7ED3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5.04±0.07c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3EA64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6.18±0.37b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3B386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6.70±0.03a</w:t>
            </w:r>
          </w:p>
        </w:tc>
      </w:tr>
      <w:tr w:rsidR="00617CC8" w14:paraId="558B1CAF" w14:textId="77777777">
        <w:trPr>
          <w:trHeight w:hRule="exact" w:val="454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5C12E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NH₄⁺-N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(mg/kg)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0B928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36.37±0.31a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C1D41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39.90±2.81a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B2BD8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37.66±4.78a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C028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14.03±1.09c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18B56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31.54±1.33b</w:t>
            </w:r>
          </w:p>
        </w:tc>
      </w:tr>
      <w:tr w:rsidR="00617CC8" w14:paraId="62BE8F7F" w14:textId="77777777">
        <w:trPr>
          <w:trHeight w:hRule="exact" w:val="454"/>
          <w:jc w:val="center"/>
        </w:trPr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D8597D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8090C"/>
                <w:kern w:val="0"/>
                <w:szCs w:val="21"/>
              </w:rPr>
              <w:t>TN</w:t>
            </w:r>
            <w:r>
              <w:rPr>
                <w:rFonts w:ascii="Times New Roman" w:eastAsia="Times New Roman" w:hAnsi="Times New Roman" w:cs="Times New Roman"/>
                <w:bCs/>
                <w:color w:val="08090C"/>
                <w:kern w:val="0"/>
                <w:szCs w:val="21"/>
              </w:rPr>
              <w:t>(g/kg)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EDEA2E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14.77±0.23a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3D8B0D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13.65±2.01ab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0C4F3C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12.87±0.40b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487EA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12.26±0.53bc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2F7595" w14:textId="77777777" w:rsidR="00617CC8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10.86±0.31c</w:t>
            </w:r>
          </w:p>
        </w:tc>
      </w:tr>
    </w:tbl>
    <w:p w14:paraId="09BFA889" w14:textId="77777777" w:rsidR="00617CC8" w:rsidRDefault="00000000">
      <w:pPr>
        <w:spacing w:line="360" w:lineRule="auto"/>
      </w:pPr>
      <w:r>
        <w:rPr>
          <w:rFonts w:ascii="Times New Roman" w:eastAsia="等线" w:hAnsi="Times New Roman" w:cs="Times New Roman"/>
          <w:szCs w:val="21"/>
        </w:rPr>
        <w:t>Note: Different lowercase letters above the bars indicate significant differences among treatments (p &lt; 0.05).</w:t>
      </w:r>
    </w:p>
    <w:sectPr w:rsidR="00617CC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E0MDG2MDEwtLQwMjBW0lEKTi0uzszPAykwqgUAngOXVCwAAAA="/>
  </w:docVars>
  <w:rsids>
    <w:rsidRoot w:val="00005D02"/>
    <w:rsid w:val="00005D02"/>
    <w:rsid w:val="003379BF"/>
    <w:rsid w:val="005347BF"/>
    <w:rsid w:val="005F0B1A"/>
    <w:rsid w:val="00617CC8"/>
    <w:rsid w:val="009F7811"/>
    <w:rsid w:val="00A82D3C"/>
    <w:rsid w:val="071123AF"/>
    <w:rsid w:val="08C33992"/>
    <w:rsid w:val="107F0353"/>
    <w:rsid w:val="12713501"/>
    <w:rsid w:val="18B604A3"/>
    <w:rsid w:val="36AD60EB"/>
    <w:rsid w:val="42BB4687"/>
    <w:rsid w:val="5DF258AB"/>
    <w:rsid w:val="61932B55"/>
    <w:rsid w:val="6C15060F"/>
    <w:rsid w:val="70A865E0"/>
    <w:rsid w:val="7EA3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4919B53-955A-40D2-A0B3-1F9AEA5B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table" w:customStyle="1" w:styleId="10">
    <w:name w:val="网格型1"/>
    <w:basedOn w:val="a1"/>
    <w:uiPriority w:val="99"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534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2827</Characters>
  <Application>Microsoft Office Word</Application>
  <DocSecurity>0</DocSecurity>
  <Lines>235</Lines>
  <Paragraphs>213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10619</dc:creator>
  <cp:lastModifiedBy>钰泽 高</cp:lastModifiedBy>
  <cp:revision>3</cp:revision>
  <dcterms:created xsi:type="dcterms:W3CDTF">2025-10-14T08:35:00Z</dcterms:created>
  <dcterms:modified xsi:type="dcterms:W3CDTF">2026-07-03T01:03:00Z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eyJoZGlkIjoiNjNiYjQ3MTdjNTQzOTAxYTg3ZmQ1MjM3NTAyZTg1MDQiLCJ1c2VySWQiOiIzODMyMjM2MTAifQ==</vt:lpwstr>
  </property>
  <property fmtid="{D5CDD505-2E9C-101B-9397-08002B2CF9AE}" pid="4" name="ICV">
    <vt:lpwstr>35BB91A58EB74BA7987E9A46D57D0E78_12</vt:lpwstr>
  </property>
  <property fmtid="{D5CDD505-2E9C-101B-9397-08002B2CF9AE}" pid="5" name="GrammarlyDocumentId">
    <vt:lpwstr>8fd0908f-3d35-419c-8375-b7d75dfd8301</vt:lpwstr>
  </property>
</Properties>
</file>