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7FD00" w14:textId="67263851" w:rsidR="00F60E32" w:rsidRPr="005900DB" w:rsidRDefault="00A75671" w:rsidP="00A75671">
      <w:pPr>
        <w:spacing w:after="240"/>
        <w:jc w:val="center"/>
        <w:rPr>
          <w:b/>
          <w:bCs/>
          <w:color w:val="00206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00DB">
        <w:rPr>
          <w:b/>
          <w:bCs/>
          <w:color w:val="00206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Supplementary Information</w:t>
      </w:r>
    </w:p>
    <w:p w14:paraId="59D86BC8" w14:textId="626D4A5E" w:rsidR="001178E9" w:rsidRPr="00F80990" w:rsidRDefault="002325E3" w:rsidP="001178E9">
      <w:pPr>
        <w:spacing w:after="240"/>
        <w:rPr>
          <w:rFonts w:ascii="Times New Roman" w:eastAsia="Calibri" w:hAnsi="Times New Roman" w:cs="Times New Roman"/>
          <w:b/>
          <w:bCs/>
          <w:i/>
          <w:iCs/>
          <w:sz w:val="24"/>
          <w:szCs w:val="24"/>
        </w:rPr>
      </w:pPr>
      <w:r w:rsidRPr="00F80990">
        <w:rPr>
          <w:rFonts w:ascii="Times New Roman" w:hAnsi="Times New Roman" w:cs="Times New Roman"/>
          <w:sz w:val="24"/>
          <w:szCs w:val="24"/>
        </w:rPr>
        <w:t xml:space="preserve"> Title</w:t>
      </w:r>
      <w:r w:rsidRPr="00F80990">
        <w:rPr>
          <w:rFonts w:ascii="Times New Roman" w:hAnsi="Times New Roman" w:cs="Times New Roman"/>
          <w:b/>
          <w:bCs/>
          <w:i/>
          <w:iCs/>
          <w:sz w:val="24"/>
          <w:szCs w:val="24"/>
        </w:rPr>
        <w:t xml:space="preserve">: </w:t>
      </w:r>
      <w:proofErr w:type="gramStart"/>
      <w:r w:rsidR="001178E9" w:rsidRPr="00EA2F1E">
        <w:rPr>
          <w:rFonts w:ascii="Times New Roman" w:eastAsia="Calibri" w:hAnsi="Times New Roman" w:cs="Times New Roman"/>
          <w:b/>
          <w:bCs/>
          <w:sz w:val="24"/>
          <w:szCs w:val="24"/>
        </w:rPr>
        <w:t>Perceptions</w:t>
      </w:r>
      <w:proofErr w:type="gramEnd"/>
      <w:r w:rsidR="001178E9" w:rsidRPr="00EA2F1E">
        <w:rPr>
          <w:rFonts w:ascii="Times New Roman" w:eastAsia="Calibri" w:hAnsi="Times New Roman" w:cs="Times New Roman"/>
          <w:b/>
          <w:bCs/>
          <w:sz w:val="24"/>
          <w:szCs w:val="24"/>
        </w:rPr>
        <w:t xml:space="preserve"> and Determinants of Adaptive Responses to Soil Salinity among Smallholder Farmers in Irrigated </w:t>
      </w:r>
      <w:r w:rsidR="006E57E9" w:rsidRPr="00EA2F1E">
        <w:rPr>
          <w:rFonts w:ascii="Times New Roman" w:eastAsia="Calibri" w:hAnsi="Times New Roman" w:cs="Times New Roman"/>
          <w:b/>
          <w:bCs/>
          <w:sz w:val="24"/>
          <w:szCs w:val="24"/>
        </w:rPr>
        <w:t xml:space="preserve">Systems </w:t>
      </w:r>
      <w:r w:rsidR="001178E9" w:rsidRPr="00EA2F1E">
        <w:rPr>
          <w:rFonts w:ascii="Times New Roman" w:eastAsia="Calibri" w:hAnsi="Times New Roman" w:cs="Times New Roman"/>
          <w:b/>
          <w:bCs/>
          <w:sz w:val="24"/>
          <w:szCs w:val="24"/>
        </w:rPr>
        <w:t>of the Abaya–</w:t>
      </w:r>
      <w:proofErr w:type="spellStart"/>
      <w:r w:rsidR="001178E9" w:rsidRPr="00EA2F1E">
        <w:rPr>
          <w:rFonts w:ascii="Times New Roman" w:eastAsia="Calibri" w:hAnsi="Times New Roman" w:cs="Times New Roman"/>
          <w:b/>
          <w:bCs/>
          <w:sz w:val="24"/>
          <w:szCs w:val="24"/>
        </w:rPr>
        <w:t>Chamo</w:t>
      </w:r>
      <w:proofErr w:type="spellEnd"/>
      <w:r w:rsidR="001178E9" w:rsidRPr="00EA2F1E">
        <w:rPr>
          <w:rFonts w:ascii="Times New Roman" w:eastAsia="Calibri" w:hAnsi="Times New Roman" w:cs="Times New Roman"/>
          <w:b/>
          <w:bCs/>
          <w:sz w:val="24"/>
          <w:szCs w:val="24"/>
        </w:rPr>
        <w:t xml:space="preserve"> Lakes Basin, Ethiopia</w:t>
      </w:r>
    </w:p>
    <w:p w14:paraId="3D6D5D9A" w14:textId="77777777" w:rsidR="008440CD" w:rsidRDefault="008440CD" w:rsidP="008440CD">
      <w:pPr>
        <w:spacing w:after="240"/>
        <w:rPr>
          <w:rFonts w:ascii="Times New Roman" w:hAnsi="Times New Roman" w:cs="Times New Roman"/>
          <w:sz w:val="24"/>
          <w:szCs w:val="24"/>
        </w:rPr>
      </w:pPr>
    </w:p>
    <w:p w14:paraId="2934BFF3" w14:textId="77777777" w:rsidR="008440CD" w:rsidRDefault="008440CD" w:rsidP="008440CD">
      <w:pPr>
        <w:spacing w:after="240"/>
        <w:rPr>
          <w:rFonts w:ascii="Times New Roman" w:hAnsi="Times New Roman" w:cs="Times New Roman"/>
          <w:sz w:val="24"/>
          <w:szCs w:val="24"/>
        </w:rPr>
      </w:pPr>
    </w:p>
    <w:p w14:paraId="17008CA5" w14:textId="77777777" w:rsidR="008440CD" w:rsidRPr="002325E3" w:rsidRDefault="008440CD" w:rsidP="008440CD">
      <w:pPr>
        <w:spacing w:after="240"/>
        <w:rPr>
          <w:b/>
          <w:bCs/>
        </w:rPr>
      </w:pPr>
    </w:p>
    <w:p w14:paraId="1C66FF25" w14:textId="06A45206" w:rsidR="00F60E32" w:rsidRDefault="008470F3">
      <w:pPr>
        <w:rPr>
          <w:rFonts w:ascii="Times New Roman" w:hAnsi="Times New Roman" w:cs="Times New Roman"/>
          <w:sz w:val="24"/>
          <w:szCs w:val="24"/>
        </w:rPr>
      </w:pPr>
      <w:r w:rsidRPr="008470F3">
        <w:rPr>
          <w:rFonts w:ascii="Times New Roman" w:eastAsia="Times New Roman" w:hAnsi="Times New Roman" w:cs="Times New Roman"/>
          <w:kern w:val="0"/>
          <w:sz w:val="24"/>
          <w:szCs w:val="24"/>
          <w:lang w:bidi="th-TH"/>
          <w14:ligatures w14:val="none"/>
        </w:rPr>
        <w:t xml:space="preserve">This supplementary information includes </w:t>
      </w:r>
      <w:proofErr w:type="gramStart"/>
      <w:r w:rsidRPr="008470F3">
        <w:rPr>
          <w:rFonts w:ascii="Times New Roman" w:eastAsia="Times New Roman" w:hAnsi="Times New Roman" w:cs="Times New Roman"/>
          <w:kern w:val="0"/>
          <w:sz w:val="24"/>
          <w:szCs w:val="24"/>
          <w:lang w:bidi="th-TH"/>
          <w14:ligatures w14:val="none"/>
        </w:rPr>
        <w:t>additional</w:t>
      </w:r>
      <w:proofErr w:type="gramEnd"/>
      <w:r w:rsidRPr="008470F3">
        <w:rPr>
          <w:rFonts w:ascii="Times New Roman" w:eastAsia="Times New Roman" w:hAnsi="Times New Roman" w:cs="Times New Roman"/>
          <w:kern w:val="0"/>
          <w:sz w:val="24"/>
          <w:szCs w:val="24"/>
          <w:lang w:bidi="th-TH"/>
          <w14:ligatures w14:val="none"/>
        </w:rPr>
        <w:t xml:space="preserve"> data tables, figures, and supporting analyses that enhance the findings presented in the main manuscript. These materials aim to make the study more transparent, reproducible, and clear for readers and reviewers. The tables and figures give thorough support for the study’s analysis and conclusions.</w:t>
      </w:r>
    </w:p>
    <w:p w14:paraId="3656E13E" w14:textId="77777777" w:rsidR="00F60E32" w:rsidRDefault="00F60E32">
      <w:pPr>
        <w:rPr>
          <w:rFonts w:ascii="Times New Roman" w:hAnsi="Times New Roman" w:cs="Times New Roman"/>
          <w:sz w:val="24"/>
          <w:szCs w:val="24"/>
        </w:rPr>
      </w:pPr>
    </w:p>
    <w:p w14:paraId="3E0BE735" w14:textId="77777777" w:rsidR="00F60E32" w:rsidRDefault="00F60E32">
      <w:pPr>
        <w:rPr>
          <w:rFonts w:ascii="Times New Roman" w:hAnsi="Times New Roman" w:cs="Times New Roman"/>
          <w:sz w:val="24"/>
          <w:szCs w:val="24"/>
        </w:rPr>
      </w:pPr>
    </w:p>
    <w:p w14:paraId="61616B5D" w14:textId="77777777" w:rsidR="00F60E32" w:rsidRDefault="00F60E32">
      <w:pPr>
        <w:rPr>
          <w:rFonts w:ascii="Times New Roman" w:hAnsi="Times New Roman" w:cs="Times New Roman"/>
          <w:sz w:val="24"/>
          <w:szCs w:val="24"/>
        </w:rPr>
      </w:pPr>
    </w:p>
    <w:p w14:paraId="28996F01" w14:textId="77777777" w:rsidR="00A75671" w:rsidRDefault="00A75671">
      <w:pPr>
        <w:rPr>
          <w:rFonts w:ascii="Times New Roman" w:hAnsi="Times New Roman" w:cs="Times New Roman"/>
          <w:sz w:val="24"/>
          <w:szCs w:val="24"/>
        </w:rPr>
      </w:pPr>
    </w:p>
    <w:p w14:paraId="51CEEAE0" w14:textId="77777777" w:rsidR="00A75671" w:rsidRDefault="00A75671">
      <w:pPr>
        <w:rPr>
          <w:rFonts w:ascii="Times New Roman" w:hAnsi="Times New Roman" w:cs="Times New Roman"/>
          <w:sz w:val="24"/>
          <w:szCs w:val="24"/>
        </w:rPr>
      </w:pPr>
    </w:p>
    <w:p w14:paraId="7DBEBBC7" w14:textId="77777777" w:rsidR="00A75671" w:rsidRDefault="00A75671">
      <w:pPr>
        <w:rPr>
          <w:rFonts w:ascii="Times New Roman" w:hAnsi="Times New Roman" w:cs="Times New Roman"/>
          <w:sz w:val="24"/>
          <w:szCs w:val="24"/>
        </w:rPr>
      </w:pPr>
    </w:p>
    <w:p w14:paraId="3B366583" w14:textId="77777777" w:rsidR="00A75671" w:rsidRDefault="00A75671">
      <w:pPr>
        <w:rPr>
          <w:rFonts w:ascii="Times New Roman" w:hAnsi="Times New Roman" w:cs="Times New Roman"/>
          <w:sz w:val="24"/>
          <w:szCs w:val="24"/>
        </w:rPr>
      </w:pPr>
    </w:p>
    <w:p w14:paraId="17EAD821" w14:textId="77777777" w:rsidR="00A75671" w:rsidRDefault="00A75671">
      <w:pPr>
        <w:rPr>
          <w:rFonts w:ascii="Times New Roman" w:hAnsi="Times New Roman" w:cs="Times New Roman"/>
          <w:sz w:val="24"/>
          <w:szCs w:val="24"/>
        </w:rPr>
      </w:pPr>
    </w:p>
    <w:p w14:paraId="04891211" w14:textId="77777777" w:rsidR="00A75671" w:rsidRDefault="00A75671">
      <w:pPr>
        <w:rPr>
          <w:rFonts w:ascii="Times New Roman" w:hAnsi="Times New Roman" w:cs="Times New Roman"/>
          <w:sz w:val="24"/>
          <w:szCs w:val="24"/>
        </w:rPr>
      </w:pPr>
    </w:p>
    <w:p w14:paraId="3C3C3EA6" w14:textId="77777777" w:rsidR="00A75671" w:rsidRDefault="00A75671">
      <w:pPr>
        <w:rPr>
          <w:rFonts w:ascii="Times New Roman" w:hAnsi="Times New Roman" w:cs="Times New Roman"/>
          <w:sz w:val="24"/>
          <w:szCs w:val="24"/>
        </w:rPr>
      </w:pPr>
    </w:p>
    <w:p w14:paraId="393814F2" w14:textId="77777777" w:rsidR="00A75671" w:rsidRDefault="00A75671">
      <w:pPr>
        <w:rPr>
          <w:rFonts w:ascii="Times New Roman" w:hAnsi="Times New Roman" w:cs="Times New Roman"/>
          <w:sz w:val="24"/>
          <w:szCs w:val="24"/>
        </w:rPr>
      </w:pPr>
    </w:p>
    <w:p w14:paraId="3981DD8D" w14:textId="77777777" w:rsidR="00A75671" w:rsidRDefault="00A75671">
      <w:pPr>
        <w:rPr>
          <w:rFonts w:ascii="Times New Roman" w:hAnsi="Times New Roman" w:cs="Times New Roman"/>
          <w:sz w:val="24"/>
          <w:szCs w:val="24"/>
        </w:rPr>
      </w:pPr>
    </w:p>
    <w:p w14:paraId="7E16E212" w14:textId="77777777" w:rsidR="00A75671" w:rsidRDefault="00A75671">
      <w:pPr>
        <w:rPr>
          <w:rFonts w:ascii="Times New Roman" w:hAnsi="Times New Roman" w:cs="Times New Roman"/>
          <w:sz w:val="24"/>
          <w:szCs w:val="24"/>
        </w:rPr>
      </w:pPr>
    </w:p>
    <w:p w14:paraId="5B7B44AD" w14:textId="77777777" w:rsidR="00A75671" w:rsidRDefault="00A75671">
      <w:pPr>
        <w:rPr>
          <w:rFonts w:ascii="Times New Roman" w:hAnsi="Times New Roman" w:cs="Times New Roman"/>
          <w:sz w:val="24"/>
          <w:szCs w:val="24"/>
        </w:rPr>
      </w:pPr>
    </w:p>
    <w:p w14:paraId="5E6F349F" w14:textId="77777777" w:rsidR="00A75671" w:rsidRDefault="00A75671">
      <w:pPr>
        <w:rPr>
          <w:rFonts w:ascii="Times New Roman" w:hAnsi="Times New Roman" w:cs="Times New Roman"/>
          <w:sz w:val="24"/>
          <w:szCs w:val="24"/>
        </w:rPr>
      </w:pPr>
    </w:p>
    <w:p w14:paraId="30E1024F" w14:textId="77777777" w:rsidR="00A75671" w:rsidRDefault="00A75671">
      <w:pPr>
        <w:rPr>
          <w:rFonts w:ascii="Times New Roman" w:hAnsi="Times New Roman" w:cs="Times New Roman"/>
          <w:sz w:val="24"/>
          <w:szCs w:val="24"/>
        </w:rPr>
      </w:pPr>
    </w:p>
    <w:p w14:paraId="084D6B0F" w14:textId="77777777" w:rsidR="00A75671" w:rsidRDefault="00A75671">
      <w:pPr>
        <w:rPr>
          <w:rFonts w:ascii="Times New Roman" w:hAnsi="Times New Roman" w:cs="Times New Roman"/>
          <w:sz w:val="24"/>
          <w:szCs w:val="24"/>
        </w:rPr>
      </w:pPr>
    </w:p>
    <w:p w14:paraId="74ED98DA" w14:textId="77777777" w:rsidR="00A75671" w:rsidRDefault="00A75671">
      <w:pPr>
        <w:rPr>
          <w:rFonts w:ascii="Times New Roman" w:hAnsi="Times New Roman" w:cs="Times New Roman"/>
          <w:sz w:val="24"/>
          <w:szCs w:val="24"/>
        </w:rPr>
      </w:pPr>
    </w:p>
    <w:p w14:paraId="5FCF8D8F" w14:textId="77777777" w:rsidR="00A75671" w:rsidRDefault="00A75671">
      <w:pPr>
        <w:rPr>
          <w:rFonts w:ascii="Times New Roman" w:hAnsi="Times New Roman" w:cs="Times New Roman"/>
          <w:sz w:val="24"/>
          <w:szCs w:val="24"/>
        </w:rPr>
      </w:pPr>
    </w:p>
    <w:p w14:paraId="1AB7221C" w14:textId="0C3126E9" w:rsidR="00F60E32" w:rsidRPr="00A75671" w:rsidRDefault="00B87436" w:rsidP="00A75671">
      <w:pPr>
        <w:pStyle w:val="Heading1"/>
        <w:jc w:val="center"/>
        <w:rPr>
          <w:rFonts w:ascii="Times New Roman" w:hAnsi="Times New Roman" w:cs="Times New Roman"/>
          <w:color w:val="auto"/>
          <w:sz w:val="28"/>
          <w:szCs w:val="28"/>
        </w:rPr>
      </w:pPr>
      <w:bookmarkStart w:id="0" w:name="_Hlk217858845"/>
      <w:bookmarkStart w:id="1" w:name="_Toc233070892"/>
      <w:r>
        <w:rPr>
          <w:rFonts w:ascii="Times New Roman" w:hAnsi="Times New Roman" w:cs="Times New Roman"/>
          <w:color w:val="auto"/>
          <w:sz w:val="28"/>
          <w:szCs w:val="28"/>
        </w:rPr>
        <w:t>Supplementary tables</w:t>
      </w:r>
      <w:bookmarkEnd w:id="0"/>
      <w:bookmarkEnd w:id="1"/>
    </w:p>
    <w:p w14:paraId="01BCABDB" w14:textId="77777777" w:rsidR="00F60E32" w:rsidRDefault="00B87436">
      <w:pPr>
        <w:pStyle w:val="Heading1"/>
        <w:jc w:val="center"/>
        <w:rPr>
          <w:rFonts w:ascii="Times New Roman" w:hAnsi="Times New Roman" w:cs="Times New Roman"/>
          <w:color w:val="auto"/>
          <w:sz w:val="28"/>
          <w:szCs w:val="28"/>
        </w:rPr>
      </w:pPr>
      <w:bookmarkStart w:id="2" w:name="_Toc233070893"/>
      <w:r>
        <w:rPr>
          <w:rFonts w:ascii="Times New Roman" w:hAnsi="Times New Roman" w:cs="Times New Roman"/>
          <w:color w:val="auto"/>
          <w:sz w:val="28"/>
          <w:szCs w:val="28"/>
        </w:rPr>
        <w:t>Table of contents</w:t>
      </w:r>
      <w:bookmarkEnd w:id="2"/>
    </w:p>
    <w:sdt>
      <w:sdtPr>
        <w:id w:val="-500514995"/>
        <w:docPartObj>
          <w:docPartGallery w:val="Table of Contents"/>
          <w:docPartUnique/>
        </w:docPartObj>
      </w:sdtPr>
      <w:sdtEndPr>
        <w:rPr>
          <w:rFonts w:ascii="Times New Roman" w:hAnsi="Times New Roman" w:cs="Times New Roman"/>
          <w:sz w:val="24"/>
          <w:szCs w:val="24"/>
        </w:rPr>
      </w:sdtEndPr>
      <w:sdtContent>
        <w:p w14:paraId="1B41FCB5" w14:textId="15A59C01" w:rsidR="00BC5E08" w:rsidRPr="00BC5E08" w:rsidRDefault="00B87436">
          <w:pPr>
            <w:pStyle w:val="TOC1"/>
            <w:tabs>
              <w:tab w:val="right" w:leader="dot" w:pos="9350"/>
            </w:tabs>
            <w:rPr>
              <w:rFonts w:ascii="Times New Roman" w:eastAsiaTheme="minorEastAsia" w:hAnsi="Times New Roman" w:cs="Times New Roman"/>
              <w:noProof/>
              <w:sz w:val="28"/>
              <w:szCs w:val="32"/>
              <w:lang w:bidi="th-TH"/>
            </w:rPr>
          </w:pPr>
          <w:r w:rsidRPr="00A27CEC">
            <w:rPr>
              <w:rFonts w:ascii="Times New Roman" w:hAnsi="Times New Roman" w:cs="Times New Roman"/>
              <w:sz w:val="24"/>
              <w:szCs w:val="24"/>
            </w:rPr>
            <w:fldChar w:fldCharType="begin"/>
          </w:r>
          <w:r w:rsidRPr="00A27CEC">
            <w:rPr>
              <w:rFonts w:ascii="Times New Roman" w:hAnsi="Times New Roman" w:cs="Times New Roman"/>
              <w:sz w:val="24"/>
              <w:szCs w:val="24"/>
            </w:rPr>
            <w:instrText xml:space="preserve"> TOC \o "1-3" \h \z \u </w:instrText>
          </w:r>
          <w:r w:rsidRPr="00A27CEC">
            <w:rPr>
              <w:rFonts w:ascii="Times New Roman" w:hAnsi="Times New Roman" w:cs="Times New Roman"/>
              <w:sz w:val="24"/>
              <w:szCs w:val="24"/>
            </w:rPr>
            <w:fldChar w:fldCharType="separate"/>
          </w:r>
          <w:hyperlink w:anchor="_Toc233070892" w:history="1">
            <w:r w:rsidR="00BC5E08" w:rsidRPr="00BC5E08">
              <w:rPr>
                <w:rStyle w:val="Hyperlink"/>
                <w:rFonts w:ascii="Times New Roman" w:hAnsi="Times New Roman" w:cs="Times New Roman"/>
                <w:noProof/>
                <w:sz w:val="24"/>
                <w:szCs w:val="24"/>
              </w:rPr>
              <w:t>Supplementary tables</w:t>
            </w:r>
            <w:r w:rsidR="00BC5E08" w:rsidRPr="00BC5E08">
              <w:rPr>
                <w:rFonts w:ascii="Times New Roman" w:hAnsi="Times New Roman" w:cs="Times New Roman"/>
                <w:noProof/>
                <w:webHidden/>
                <w:sz w:val="24"/>
                <w:szCs w:val="24"/>
              </w:rPr>
              <w:tab/>
            </w:r>
            <w:r w:rsidR="00BC5E08" w:rsidRPr="00BC5E08">
              <w:rPr>
                <w:rFonts w:ascii="Times New Roman" w:hAnsi="Times New Roman" w:cs="Times New Roman"/>
                <w:noProof/>
                <w:webHidden/>
                <w:sz w:val="24"/>
                <w:szCs w:val="24"/>
              </w:rPr>
              <w:fldChar w:fldCharType="begin"/>
            </w:r>
            <w:r w:rsidR="00BC5E08" w:rsidRPr="00BC5E08">
              <w:rPr>
                <w:rFonts w:ascii="Times New Roman" w:hAnsi="Times New Roman" w:cs="Times New Roman"/>
                <w:noProof/>
                <w:webHidden/>
                <w:sz w:val="24"/>
                <w:szCs w:val="24"/>
              </w:rPr>
              <w:instrText xml:space="preserve"> PAGEREF _Toc233070892 \h </w:instrText>
            </w:r>
            <w:r w:rsidR="00BC5E08" w:rsidRPr="00BC5E08">
              <w:rPr>
                <w:rFonts w:ascii="Times New Roman" w:hAnsi="Times New Roman" w:cs="Times New Roman"/>
                <w:noProof/>
                <w:webHidden/>
                <w:sz w:val="24"/>
                <w:szCs w:val="24"/>
              </w:rPr>
            </w:r>
            <w:r w:rsidR="00BC5E08" w:rsidRPr="00BC5E08">
              <w:rPr>
                <w:rFonts w:ascii="Times New Roman" w:hAnsi="Times New Roman" w:cs="Times New Roman"/>
                <w:noProof/>
                <w:webHidden/>
                <w:sz w:val="24"/>
                <w:szCs w:val="24"/>
              </w:rPr>
              <w:fldChar w:fldCharType="separate"/>
            </w:r>
            <w:r w:rsidR="00BC5E08" w:rsidRPr="00BC5E08">
              <w:rPr>
                <w:rFonts w:ascii="Times New Roman" w:hAnsi="Times New Roman" w:cs="Times New Roman"/>
                <w:noProof/>
                <w:webHidden/>
                <w:sz w:val="24"/>
                <w:szCs w:val="24"/>
              </w:rPr>
              <w:t>2</w:t>
            </w:r>
            <w:r w:rsidR="00BC5E08" w:rsidRPr="00BC5E08">
              <w:rPr>
                <w:rFonts w:ascii="Times New Roman" w:hAnsi="Times New Roman" w:cs="Times New Roman"/>
                <w:noProof/>
                <w:webHidden/>
                <w:sz w:val="24"/>
                <w:szCs w:val="24"/>
              </w:rPr>
              <w:fldChar w:fldCharType="end"/>
            </w:r>
          </w:hyperlink>
        </w:p>
        <w:p w14:paraId="4D887110" w14:textId="021B4E6C" w:rsidR="00BC5E08" w:rsidRPr="00BC5E08" w:rsidRDefault="00BC5E08">
          <w:pPr>
            <w:pStyle w:val="TOC1"/>
            <w:tabs>
              <w:tab w:val="right" w:leader="dot" w:pos="9350"/>
            </w:tabs>
            <w:rPr>
              <w:rFonts w:ascii="Times New Roman" w:eastAsiaTheme="minorEastAsia" w:hAnsi="Times New Roman" w:cs="Times New Roman"/>
              <w:noProof/>
              <w:sz w:val="28"/>
              <w:szCs w:val="32"/>
              <w:lang w:bidi="th-TH"/>
            </w:rPr>
          </w:pPr>
          <w:hyperlink w:anchor="_Toc233070893" w:history="1">
            <w:r w:rsidRPr="00BC5E08">
              <w:rPr>
                <w:rStyle w:val="Hyperlink"/>
                <w:rFonts w:ascii="Times New Roman" w:hAnsi="Times New Roman" w:cs="Times New Roman"/>
                <w:noProof/>
                <w:sz w:val="24"/>
                <w:szCs w:val="24"/>
              </w:rPr>
              <w:t>Table of contents</w:t>
            </w:r>
            <w:r w:rsidRPr="00BC5E08">
              <w:rPr>
                <w:rFonts w:ascii="Times New Roman" w:hAnsi="Times New Roman" w:cs="Times New Roman"/>
                <w:noProof/>
                <w:webHidden/>
                <w:sz w:val="24"/>
                <w:szCs w:val="24"/>
              </w:rPr>
              <w:tab/>
            </w:r>
            <w:r w:rsidRPr="00BC5E08">
              <w:rPr>
                <w:rFonts w:ascii="Times New Roman" w:hAnsi="Times New Roman" w:cs="Times New Roman"/>
                <w:noProof/>
                <w:webHidden/>
                <w:sz w:val="24"/>
                <w:szCs w:val="24"/>
              </w:rPr>
              <w:fldChar w:fldCharType="begin"/>
            </w:r>
            <w:r w:rsidRPr="00BC5E08">
              <w:rPr>
                <w:rFonts w:ascii="Times New Roman" w:hAnsi="Times New Roman" w:cs="Times New Roman"/>
                <w:noProof/>
                <w:webHidden/>
                <w:sz w:val="24"/>
                <w:szCs w:val="24"/>
              </w:rPr>
              <w:instrText xml:space="preserve"> PAGEREF _Toc233070893 \h </w:instrText>
            </w:r>
            <w:r w:rsidRPr="00BC5E08">
              <w:rPr>
                <w:rFonts w:ascii="Times New Roman" w:hAnsi="Times New Roman" w:cs="Times New Roman"/>
                <w:noProof/>
                <w:webHidden/>
                <w:sz w:val="24"/>
                <w:szCs w:val="24"/>
              </w:rPr>
            </w:r>
            <w:r w:rsidRPr="00BC5E08">
              <w:rPr>
                <w:rFonts w:ascii="Times New Roman" w:hAnsi="Times New Roman" w:cs="Times New Roman"/>
                <w:noProof/>
                <w:webHidden/>
                <w:sz w:val="24"/>
                <w:szCs w:val="24"/>
              </w:rPr>
              <w:fldChar w:fldCharType="separate"/>
            </w:r>
            <w:r w:rsidRPr="00BC5E08">
              <w:rPr>
                <w:rFonts w:ascii="Times New Roman" w:hAnsi="Times New Roman" w:cs="Times New Roman"/>
                <w:noProof/>
                <w:webHidden/>
                <w:sz w:val="24"/>
                <w:szCs w:val="24"/>
              </w:rPr>
              <w:t>2</w:t>
            </w:r>
            <w:r w:rsidRPr="00BC5E08">
              <w:rPr>
                <w:rFonts w:ascii="Times New Roman" w:hAnsi="Times New Roman" w:cs="Times New Roman"/>
                <w:noProof/>
                <w:webHidden/>
                <w:sz w:val="24"/>
                <w:szCs w:val="24"/>
              </w:rPr>
              <w:fldChar w:fldCharType="end"/>
            </w:r>
          </w:hyperlink>
        </w:p>
        <w:p w14:paraId="06664D54" w14:textId="410A465A" w:rsidR="00BC5E08" w:rsidRPr="00BC5E08" w:rsidRDefault="00BC5E08">
          <w:pPr>
            <w:pStyle w:val="TOC1"/>
            <w:tabs>
              <w:tab w:val="right" w:leader="dot" w:pos="9350"/>
            </w:tabs>
            <w:rPr>
              <w:rFonts w:ascii="Times New Roman" w:eastAsiaTheme="minorEastAsia" w:hAnsi="Times New Roman" w:cs="Times New Roman"/>
              <w:noProof/>
              <w:sz w:val="28"/>
              <w:szCs w:val="32"/>
              <w:lang w:bidi="th-TH"/>
            </w:rPr>
          </w:pPr>
          <w:hyperlink w:anchor="_Toc233070894" w:history="1">
            <w:r w:rsidRPr="00BC5E08">
              <w:rPr>
                <w:rStyle w:val="Hyperlink"/>
                <w:rFonts w:ascii="Times New Roman" w:hAnsi="Times New Roman" w:cs="Times New Roman"/>
                <w:noProof/>
                <w:sz w:val="24"/>
                <w:szCs w:val="24"/>
              </w:rPr>
              <w:t>List of Tables</w:t>
            </w:r>
            <w:r w:rsidRPr="00BC5E08">
              <w:rPr>
                <w:rFonts w:ascii="Times New Roman" w:hAnsi="Times New Roman" w:cs="Times New Roman"/>
                <w:noProof/>
                <w:webHidden/>
                <w:sz w:val="24"/>
                <w:szCs w:val="24"/>
              </w:rPr>
              <w:tab/>
            </w:r>
            <w:r w:rsidRPr="00BC5E08">
              <w:rPr>
                <w:rFonts w:ascii="Times New Roman" w:hAnsi="Times New Roman" w:cs="Times New Roman"/>
                <w:noProof/>
                <w:webHidden/>
                <w:sz w:val="24"/>
                <w:szCs w:val="24"/>
              </w:rPr>
              <w:fldChar w:fldCharType="begin"/>
            </w:r>
            <w:r w:rsidRPr="00BC5E08">
              <w:rPr>
                <w:rFonts w:ascii="Times New Roman" w:hAnsi="Times New Roman" w:cs="Times New Roman"/>
                <w:noProof/>
                <w:webHidden/>
                <w:sz w:val="24"/>
                <w:szCs w:val="24"/>
              </w:rPr>
              <w:instrText xml:space="preserve"> PAGEREF _Toc233070894 \h </w:instrText>
            </w:r>
            <w:r w:rsidRPr="00BC5E08">
              <w:rPr>
                <w:rFonts w:ascii="Times New Roman" w:hAnsi="Times New Roman" w:cs="Times New Roman"/>
                <w:noProof/>
                <w:webHidden/>
                <w:sz w:val="24"/>
                <w:szCs w:val="24"/>
              </w:rPr>
            </w:r>
            <w:r w:rsidRPr="00BC5E08">
              <w:rPr>
                <w:rFonts w:ascii="Times New Roman" w:hAnsi="Times New Roman" w:cs="Times New Roman"/>
                <w:noProof/>
                <w:webHidden/>
                <w:sz w:val="24"/>
                <w:szCs w:val="24"/>
              </w:rPr>
              <w:fldChar w:fldCharType="separate"/>
            </w:r>
            <w:r w:rsidRPr="00BC5E08">
              <w:rPr>
                <w:rFonts w:ascii="Times New Roman" w:hAnsi="Times New Roman" w:cs="Times New Roman"/>
                <w:noProof/>
                <w:webHidden/>
                <w:sz w:val="24"/>
                <w:szCs w:val="24"/>
              </w:rPr>
              <w:t>2</w:t>
            </w:r>
            <w:r w:rsidRPr="00BC5E08">
              <w:rPr>
                <w:rFonts w:ascii="Times New Roman" w:hAnsi="Times New Roman" w:cs="Times New Roman"/>
                <w:noProof/>
                <w:webHidden/>
                <w:sz w:val="24"/>
                <w:szCs w:val="24"/>
              </w:rPr>
              <w:fldChar w:fldCharType="end"/>
            </w:r>
          </w:hyperlink>
        </w:p>
        <w:p w14:paraId="1DB1532E" w14:textId="3BBFDE41" w:rsidR="00BC5E08" w:rsidRPr="00BC5E08" w:rsidRDefault="00BC5E08">
          <w:pPr>
            <w:pStyle w:val="TOC1"/>
            <w:tabs>
              <w:tab w:val="right" w:leader="dot" w:pos="9350"/>
            </w:tabs>
            <w:rPr>
              <w:rFonts w:ascii="Times New Roman" w:eastAsiaTheme="minorEastAsia" w:hAnsi="Times New Roman" w:cs="Times New Roman"/>
              <w:noProof/>
              <w:sz w:val="28"/>
              <w:szCs w:val="32"/>
              <w:lang w:bidi="th-TH"/>
            </w:rPr>
          </w:pPr>
          <w:hyperlink w:anchor="_Toc233070895" w:history="1">
            <w:r w:rsidRPr="00BC5E08">
              <w:rPr>
                <w:rStyle w:val="Hyperlink"/>
                <w:rFonts w:ascii="Times New Roman" w:hAnsi="Times New Roman" w:cs="Times New Roman"/>
                <w:noProof/>
                <w:sz w:val="24"/>
                <w:szCs w:val="24"/>
              </w:rPr>
              <w:t>List of Figures</w:t>
            </w:r>
            <w:r w:rsidRPr="00BC5E08">
              <w:rPr>
                <w:rFonts w:ascii="Times New Roman" w:hAnsi="Times New Roman" w:cs="Times New Roman"/>
                <w:noProof/>
                <w:webHidden/>
                <w:sz w:val="24"/>
                <w:szCs w:val="24"/>
              </w:rPr>
              <w:tab/>
            </w:r>
            <w:r w:rsidRPr="00BC5E08">
              <w:rPr>
                <w:rFonts w:ascii="Times New Roman" w:hAnsi="Times New Roman" w:cs="Times New Roman"/>
                <w:noProof/>
                <w:webHidden/>
                <w:sz w:val="24"/>
                <w:szCs w:val="24"/>
              </w:rPr>
              <w:fldChar w:fldCharType="begin"/>
            </w:r>
            <w:r w:rsidRPr="00BC5E08">
              <w:rPr>
                <w:rFonts w:ascii="Times New Roman" w:hAnsi="Times New Roman" w:cs="Times New Roman"/>
                <w:noProof/>
                <w:webHidden/>
                <w:sz w:val="24"/>
                <w:szCs w:val="24"/>
              </w:rPr>
              <w:instrText xml:space="preserve"> PAGEREF _Toc233070895 \h </w:instrText>
            </w:r>
            <w:r w:rsidRPr="00BC5E08">
              <w:rPr>
                <w:rFonts w:ascii="Times New Roman" w:hAnsi="Times New Roman" w:cs="Times New Roman"/>
                <w:noProof/>
                <w:webHidden/>
                <w:sz w:val="24"/>
                <w:szCs w:val="24"/>
              </w:rPr>
            </w:r>
            <w:r w:rsidRPr="00BC5E08">
              <w:rPr>
                <w:rFonts w:ascii="Times New Roman" w:hAnsi="Times New Roman" w:cs="Times New Roman"/>
                <w:noProof/>
                <w:webHidden/>
                <w:sz w:val="24"/>
                <w:szCs w:val="24"/>
              </w:rPr>
              <w:fldChar w:fldCharType="separate"/>
            </w:r>
            <w:r w:rsidRPr="00BC5E08">
              <w:rPr>
                <w:rFonts w:ascii="Times New Roman" w:hAnsi="Times New Roman" w:cs="Times New Roman"/>
                <w:noProof/>
                <w:webHidden/>
                <w:sz w:val="24"/>
                <w:szCs w:val="24"/>
              </w:rPr>
              <w:t>3</w:t>
            </w:r>
            <w:r w:rsidRPr="00BC5E08">
              <w:rPr>
                <w:rFonts w:ascii="Times New Roman" w:hAnsi="Times New Roman" w:cs="Times New Roman"/>
                <w:noProof/>
                <w:webHidden/>
                <w:sz w:val="24"/>
                <w:szCs w:val="24"/>
              </w:rPr>
              <w:fldChar w:fldCharType="end"/>
            </w:r>
          </w:hyperlink>
        </w:p>
        <w:p w14:paraId="36D0C003" w14:textId="7F035FEA" w:rsidR="00BC5E08" w:rsidRPr="00BC5E08" w:rsidRDefault="00BC5E08">
          <w:pPr>
            <w:pStyle w:val="TOC1"/>
            <w:tabs>
              <w:tab w:val="right" w:leader="dot" w:pos="9350"/>
            </w:tabs>
            <w:rPr>
              <w:rFonts w:ascii="Times New Roman" w:eastAsiaTheme="minorEastAsia" w:hAnsi="Times New Roman" w:cs="Times New Roman"/>
              <w:noProof/>
              <w:sz w:val="28"/>
              <w:szCs w:val="32"/>
              <w:lang w:bidi="th-TH"/>
            </w:rPr>
          </w:pPr>
          <w:hyperlink w:anchor="_Toc233070896" w:history="1">
            <w:r w:rsidRPr="00BC5E08">
              <w:rPr>
                <w:rStyle w:val="Hyperlink"/>
                <w:rFonts w:ascii="Times New Roman" w:hAnsi="Times New Roman" w:cs="Times New Roman"/>
                <w:noProof/>
                <w:sz w:val="24"/>
                <w:szCs w:val="24"/>
              </w:rPr>
              <w:t>Supplementary Tables (s)</w:t>
            </w:r>
            <w:r w:rsidRPr="00BC5E08">
              <w:rPr>
                <w:rFonts w:ascii="Times New Roman" w:hAnsi="Times New Roman" w:cs="Times New Roman"/>
                <w:noProof/>
                <w:webHidden/>
                <w:sz w:val="24"/>
                <w:szCs w:val="24"/>
              </w:rPr>
              <w:tab/>
            </w:r>
            <w:r w:rsidRPr="00BC5E08">
              <w:rPr>
                <w:rFonts w:ascii="Times New Roman" w:hAnsi="Times New Roman" w:cs="Times New Roman"/>
                <w:noProof/>
                <w:webHidden/>
                <w:sz w:val="24"/>
                <w:szCs w:val="24"/>
              </w:rPr>
              <w:fldChar w:fldCharType="begin"/>
            </w:r>
            <w:r w:rsidRPr="00BC5E08">
              <w:rPr>
                <w:rFonts w:ascii="Times New Roman" w:hAnsi="Times New Roman" w:cs="Times New Roman"/>
                <w:noProof/>
                <w:webHidden/>
                <w:sz w:val="24"/>
                <w:szCs w:val="24"/>
              </w:rPr>
              <w:instrText xml:space="preserve"> PAGEREF _Toc233070896 \h </w:instrText>
            </w:r>
            <w:r w:rsidRPr="00BC5E08">
              <w:rPr>
                <w:rFonts w:ascii="Times New Roman" w:hAnsi="Times New Roman" w:cs="Times New Roman"/>
                <w:noProof/>
                <w:webHidden/>
                <w:sz w:val="24"/>
                <w:szCs w:val="24"/>
              </w:rPr>
            </w:r>
            <w:r w:rsidRPr="00BC5E08">
              <w:rPr>
                <w:rFonts w:ascii="Times New Roman" w:hAnsi="Times New Roman" w:cs="Times New Roman"/>
                <w:noProof/>
                <w:webHidden/>
                <w:sz w:val="24"/>
                <w:szCs w:val="24"/>
              </w:rPr>
              <w:fldChar w:fldCharType="separate"/>
            </w:r>
            <w:r w:rsidRPr="00BC5E08">
              <w:rPr>
                <w:rFonts w:ascii="Times New Roman" w:hAnsi="Times New Roman" w:cs="Times New Roman"/>
                <w:noProof/>
                <w:webHidden/>
                <w:sz w:val="24"/>
                <w:szCs w:val="24"/>
              </w:rPr>
              <w:t>4</w:t>
            </w:r>
            <w:r w:rsidRPr="00BC5E08">
              <w:rPr>
                <w:rFonts w:ascii="Times New Roman" w:hAnsi="Times New Roman" w:cs="Times New Roman"/>
                <w:noProof/>
                <w:webHidden/>
                <w:sz w:val="24"/>
                <w:szCs w:val="24"/>
              </w:rPr>
              <w:fldChar w:fldCharType="end"/>
            </w:r>
          </w:hyperlink>
        </w:p>
        <w:p w14:paraId="016304B1" w14:textId="335B8A13" w:rsidR="00BC5E08" w:rsidRPr="00BC5E08" w:rsidRDefault="00BC5E08">
          <w:pPr>
            <w:pStyle w:val="TOC1"/>
            <w:tabs>
              <w:tab w:val="right" w:leader="dot" w:pos="9350"/>
            </w:tabs>
            <w:rPr>
              <w:rFonts w:ascii="Times New Roman" w:eastAsiaTheme="minorEastAsia" w:hAnsi="Times New Roman" w:cs="Times New Roman"/>
              <w:noProof/>
              <w:sz w:val="28"/>
              <w:szCs w:val="32"/>
              <w:lang w:bidi="th-TH"/>
            </w:rPr>
          </w:pPr>
          <w:hyperlink w:anchor="_Toc233070897" w:history="1">
            <w:r w:rsidRPr="00BC5E08">
              <w:rPr>
                <w:rStyle w:val="Hyperlink"/>
                <w:rFonts w:ascii="Times New Roman" w:hAnsi="Times New Roman" w:cs="Times New Roman"/>
                <w:noProof/>
                <w:sz w:val="24"/>
                <w:szCs w:val="24"/>
              </w:rPr>
              <w:t>Additional Information on Multinomial Logistic Regression Analysis</w:t>
            </w:r>
            <w:r w:rsidRPr="00BC5E08">
              <w:rPr>
                <w:rFonts w:ascii="Times New Roman" w:hAnsi="Times New Roman" w:cs="Times New Roman"/>
                <w:noProof/>
                <w:webHidden/>
                <w:sz w:val="24"/>
                <w:szCs w:val="24"/>
              </w:rPr>
              <w:tab/>
            </w:r>
            <w:r w:rsidRPr="00BC5E08">
              <w:rPr>
                <w:rFonts w:ascii="Times New Roman" w:hAnsi="Times New Roman" w:cs="Times New Roman"/>
                <w:noProof/>
                <w:webHidden/>
                <w:sz w:val="24"/>
                <w:szCs w:val="24"/>
              </w:rPr>
              <w:fldChar w:fldCharType="begin"/>
            </w:r>
            <w:r w:rsidRPr="00BC5E08">
              <w:rPr>
                <w:rFonts w:ascii="Times New Roman" w:hAnsi="Times New Roman" w:cs="Times New Roman"/>
                <w:noProof/>
                <w:webHidden/>
                <w:sz w:val="24"/>
                <w:szCs w:val="24"/>
              </w:rPr>
              <w:instrText xml:space="preserve"> PAGEREF _Toc233070897 \h </w:instrText>
            </w:r>
            <w:r w:rsidRPr="00BC5E08">
              <w:rPr>
                <w:rFonts w:ascii="Times New Roman" w:hAnsi="Times New Roman" w:cs="Times New Roman"/>
                <w:noProof/>
                <w:webHidden/>
                <w:sz w:val="24"/>
                <w:szCs w:val="24"/>
              </w:rPr>
            </w:r>
            <w:r w:rsidRPr="00BC5E08">
              <w:rPr>
                <w:rFonts w:ascii="Times New Roman" w:hAnsi="Times New Roman" w:cs="Times New Roman"/>
                <w:noProof/>
                <w:webHidden/>
                <w:sz w:val="24"/>
                <w:szCs w:val="24"/>
              </w:rPr>
              <w:fldChar w:fldCharType="separate"/>
            </w:r>
            <w:r w:rsidRPr="00BC5E08">
              <w:rPr>
                <w:rFonts w:ascii="Times New Roman" w:hAnsi="Times New Roman" w:cs="Times New Roman"/>
                <w:noProof/>
                <w:webHidden/>
                <w:sz w:val="24"/>
                <w:szCs w:val="24"/>
              </w:rPr>
              <w:t>13</w:t>
            </w:r>
            <w:r w:rsidRPr="00BC5E08">
              <w:rPr>
                <w:rFonts w:ascii="Times New Roman" w:hAnsi="Times New Roman" w:cs="Times New Roman"/>
                <w:noProof/>
                <w:webHidden/>
                <w:sz w:val="24"/>
                <w:szCs w:val="24"/>
              </w:rPr>
              <w:fldChar w:fldCharType="end"/>
            </w:r>
          </w:hyperlink>
        </w:p>
        <w:p w14:paraId="4EB7A65C" w14:textId="22242D89" w:rsidR="00BC5E08" w:rsidRPr="00BC5E08" w:rsidRDefault="00BC5E08">
          <w:pPr>
            <w:pStyle w:val="TOC2"/>
            <w:tabs>
              <w:tab w:val="right" w:leader="dot" w:pos="9350"/>
            </w:tabs>
            <w:rPr>
              <w:rFonts w:ascii="Times New Roman" w:eastAsiaTheme="minorEastAsia" w:hAnsi="Times New Roman" w:cs="Times New Roman"/>
              <w:noProof/>
              <w:sz w:val="28"/>
              <w:szCs w:val="32"/>
              <w:lang w:bidi="th-TH"/>
            </w:rPr>
          </w:pPr>
          <w:hyperlink w:anchor="_Toc233070898" w:history="1">
            <w:r w:rsidRPr="00BC5E08">
              <w:rPr>
                <w:rStyle w:val="Hyperlink"/>
                <w:rFonts w:ascii="Times New Roman" w:hAnsi="Times New Roman" w:cs="Times New Roman"/>
                <w:noProof/>
                <w:sz w:val="24"/>
                <w:szCs w:val="24"/>
              </w:rPr>
              <w:t>Rational</w:t>
            </w:r>
            <w:r w:rsidRPr="00BC5E08">
              <w:rPr>
                <w:rFonts w:ascii="Times New Roman" w:hAnsi="Times New Roman" w:cs="Times New Roman"/>
                <w:noProof/>
                <w:webHidden/>
                <w:sz w:val="24"/>
                <w:szCs w:val="24"/>
              </w:rPr>
              <w:tab/>
            </w:r>
            <w:r w:rsidRPr="00BC5E08">
              <w:rPr>
                <w:rFonts w:ascii="Times New Roman" w:hAnsi="Times New Roman" w:cs="Times New Roman"/>
                <w:noProof/>
                <w:webHidden/>
                <w:sz w:val="24"/>
                <w:szCs w:val="24"/>
              </w:rPr>
              <w:fldChar w:fldCharType="begin"/>
            </w:r>
            <w:r w:rsidRPr="00BC5E08">
              <w:rPr>
                <w:rFonts w:ascii="Times New Roman" w:hAnsi="Times New Roman" w:cs="Times New Roman"/>
                <w:noProof/>
                <w:webHidden/>
                <w:sz w:val="24"/>
                <w:szCs w:val="24"/>
              </w:rPr>
              <w:instrText xml:space="preserve"> PAGEREF _Toc233070898 \h </w:instrText>
            </w:r>
            <w:r w:rsidRPr="00BC5E08">
              <w:rPr>
                <w:rFonts w:ascii="Times New Roman" w:hAnsi="Times New Roman" w:cs="Times New Roman"/>
                <w:noProof/>
                <w:webHidden/>
                <w:sz w:val="24"/>
                <w:szCs w:val="24"/>
              </w:rPr>
            </w:r>
            <w:r w:rsidRPr="00BC5E08">
              <w:rPr>
                <w:rFonts w:ascii="Times New Roman" w:hAnsi="Times New Roman" w:cs="Times New Roman"/>
                <w:noProof/>
                <w:webHidden/>
                <w:sz w:val="24"/>
                <w:szCs w:val="24"/>
              </w:rPr>
              <w:fldChar w:fldCharType="separate"/>
            </w:r>
            <w:r w:rsidRPr="00BC5E08">
              <w:rPr>
                <w:rFonts w:ascii="Times New Roman" w:hAnsi="Times New Roman" w:cs="Times New Roman"/>
                <w:noProof/>
                <w:webHidden/>
                <w:sz w:val="24"/>
                <w:szCs w:val="24"/>
              </w:rPr>
              <w:t>13</w:t>
            </w:r>
            <w:r w:rsidRPr="00BC5E08">
              <w:rPr>
                <w:rFonts w:ascii="Times New Roman" w:hAnsi="Times New Roman" w:cs="Times New Roman"/>
                <w:noProof/>
                <w:webHidden/>
                <w:sz w:val="24"/>
                <w:szCs w:val="24"/>
              </w:rPr>
              <w:fldChar w:fldCharType="end"/>
            </w:r>
          </w:hyperlink>
        </w:p>
        <w:p w14:paraId="7675E9C4" w14:textId="7BAAA522" w:rsidR="00BC5E08" w:rsidRPr="00BC5E08" w:rsidRDefault="00BC5E08">
          <w:pPr>
            <w:pStyle w:val="TOC2"/>
            <w:tabs>
              <w:tab w:val="right" w:leader="dot" w:pos="9350"/>
            </w:tabs>
            <w:rPr>
              <w:rFonts w:ascii="Times New Roman" w:eastAsiaTheme="minorEastAsia" w:hAnsi="Times New Roman" w:cs="Times New Roman"/>
              <w:noProof/>
              <w:sz w:val="28"/>
              <w:szCs w:val="32"/>
              <w:lang w:bidi="th-TH"/>
            </w:rPr>
          </w:pPr>
          <w:hyperlink w:anchor="_Toc233070899" w:history="1">
            <w:r w:rsidRPr="00BC5E08">
              <w:rPr>
                <w:rStyle w:val="Hyperlink"/>
                <w:rFonts w:ascii="Times New Roman" w:hAnsi="Times New Roman" w:cs="Times New Roman"/>
                <w:noProof/>
                <w:sz w:val="24"/>
                <w:szCs w:val="24"/>
              </w:rPr>
              <w:t>Determinants shaping farmers perceived livelihood loss (MNLR results) (Table SI 8-10)</w:t>
            </w:r>
            <w:r w:rsidRPr="00BC5E08">
              <w:rPr>
                <w:rFonts w:ascii="Times New Roman" w:hAnsi="Times New Roman" w:cs="Times New Roman"/>
                <w:noProof/>
                <w:webHidden/>
                <w:sz w:val="24"/>
                <w:szCs w:val="24"/>
              </w:rPr>
              <w:tab/>
            </w:r>
            <w:r w:rsidRPr="00BC5E08">
              <w:rPr>
                <w:rFonts w:ascii="Times New Roman" w:hAnsi="Times New Roman" w:cs="Times New Roman"/>
                <w:noProof/>
                <w:webHidden/>
                <w:sz w:val="24"/>
                <w:szCs w:val="24"/>
              </w:rPr>
              <w:fldChar w:fldCharType="begin"/>
            </w:r>
            <w:r w:rsidRPr="00BC5E08">
              <w:rPr>
                <w:rFonts w:ascii="Times New Roman" w:hAnsi="Times New Roman" w:cs="Times New Roman"/>
                <w:noProof/>
                <w:webHidden/>
                <w:sz w:val="24"/>
                <w:szCs w:val="24"/>
              </w:rPr>
              <w:instrText xml:space="preserve"> PAGEREF _Toc233070899 \h </w:instrText>
            </w:r>
            <w:r w:rsidRPr="00BC5E08">
              <w:rPr>
                <w:rFonts w:ascii="Times New Roman" w:hAnsi="Times New Roman" w:cs="Times New Roman"/>
                <w:noProof/>
                <w:webHidden/>
                <w:sz w:val="24"/>
                <w:szCs w:val="24"/>
              </w:rPr>
            </w:r>
            <w:r w:rsidRPr="00BC5E08">
              <w:rPr>
                <w:rFonts w:ascii="Times New Roman" w:hAnsi="Times New Roman" w:cs="Times New Roman"/>
                <w:noProof/>
                <w:webHidden/>
                <w:sz w:val="24"/>
                <w:szCs w:val="24"/>
              </w:rPr>
              <w:fldChar w:fldCharType="separate"/>
            </w:r>
            <w:r w:rsidRPr="00BC5E08">
              <w:rPr>
                <w:rFonts w:ascii="Times New Roman" w:hAnsi="Times New Roman" w:cs="Times New Roman"/>
                <w:noProof/>
                <w:webHidden/>
                <w:sz w:val="24"/>
                <w:szCs w:val="24"/>
              </w:rPr>
              <w:t>14</w:t>
            </w:r>
            <w:r w:rsidRPr="00BC5E08">
              <w:rPr>
                <w:rFonts w:ascii="Times New Roman" w:hAnsi="Times New Roman" w:cs="Times New Roman"/>
                <w:noProof/>
                <w:webHidden/>
                <w:sz w:val="24"/>
                <w:szCs w:val="24"/>
              </w:rPr>
              <w:fldChar w:fldCharType="end"/>
            </w:r>
          </w:hyperlink>
        </w:p>
        <w:p w14:paraId="24960169" w14:textId="4EF4CB0F" w:rsidR="00BC5E08" w:rsidRPr="00BC5E08" w:rsidRDefault="00BC5E08">
          <w:pPr>
            <w:pStyle w:val="TOC2"/>
            <w:tabs>
              <w:tab w:val="right" w:leader="dot" w:pos="9350"/>
            </w:tabs>
            <w:rPr>
              <w:rFonts w:ascii="Times New Roman" w:eastAsiaTheme="minorEastAsia" w:hAnsi="Times New Roman" w:cs="Times New Roman"/>
              <w:noProof/>
              <w:sz w:val="28"/>
              <w:szCs w:val="32"/>
              <w:lang w:bidi="th-TH"/>
            </w:rPr>
          </w:pPr>
          <w:hyperlink w:anchor="_Toc233070900" w:history="1">
            <w:r w:rsidRPr="00BC5E08">
              <w:rPr>
                <w:rStyle w:val="Hyperlink"/>
                <w:rFonts w:ascii="Times New Roman" w:hAnsi="Times New Roman" w:cs="Times New Roman"/>
                <w:noProof/>
                <w:sz w:val="24"/>
                <w:szCs w:val="24"/>
              </w:rPr>
              <w:t>Determinants of adoption of mitigation measures (Table SI 11-14)</w:t>
            </w:r>
            <w:r w:rsidRPr="00BC5E08">
              <w:rPr>
                <w:rFonts w:ascii="Times New Roman" w:hAnsi="Times New Roman" w:cs="Times New Roman"/>
                <w:noProof/>
                <w:webHidden/>
                <w:sz w:val="24"/>
                <w:szCs w:val="24"/>
              </w:rPr>
              <w:tab/>
            </w:r>
            <w:r w:rsidRPr="00BC5E08">
              <w:rPr>
                <w:rFonts w:ascii="Times New Roman" w:hAnsi="Times New Roman" w:cs="Times New Roman"/>
                <w:noProof/>
                <w:webHidden/>
                <w:sz w:val="24"/>
                <w:szCs w:val="24"/>
              </w:rPr>
              <w:fldChar w:fldCharType="begin"/>
            </w:r>
            <w:r w:rsidRPr="00BC5E08">
              <w:rPr>
                <w:rFonts w:ascii="Times New Roman" w:hAnsi="Times New Roman" w:cs="Times New Roman"/>
                <w:noProof/>
                <w:webHidden/>
                <w:sz w:val="24"/>
                <w:szCs w:val="24"/>
              </w:rPr>
              <w:instrText xml:space="preserve"> PAGEREF _Toc233070900 \h </w:instrText>
            </w:r>
            <w:r w:rsidRPr="00BC5E08">
              <w:rPr>
                <w:rFonts w:ascii="Times New Roman" w:hAnsi="Times New Roman" w:cs="Times New Roman"/>
                <w:noProof/>
                <w:webHidden/>
                <w:sz w:val="24"/>
                <w:szCs w:val="24"/>
              </w:rPr>
            </w:r>
            <w:r w:rsidRPr="00BC5E08">
              <w:rPr>
                <w:rFonts w:ascii="Times New Roman" w:hAnsi="Times New Roman" w:cs="Times New Roman"/>
                <w:noProof/>
                <w:webHidden/>
                <w:sz w:val="24"/>
                <w:szCs w:val="24"/>
              </w:rPr>
              <w:fldChar w:fldCharType="separate"/>
            </w:r>
            <w:r w:rsidRPr="00BC5E08">
              <w:rPr>
                <w:rFonts w:ascii="Times New Roman" w:hAnsi="Times New Roman" w:cs="Times New Roman"/>
                <w:noProof/>
                <w:webHidden/>
                <w:sz w:val="24"/>
                <w:szCs w:val="24"/>
              </w:rPr>
              <w:t>15</w:t>
            </w:r>
            <w:r w:rsidRPr="00BC5E08">
              <w:rPr>
                <w:rFonts w:ascii="Times New Roman" w:hAnsi="Times New Roman" w:cs="Times New Roman"/>
                <w:noProof/>
                <w:webHidden/>
                <w:sz w:val="24"/>
                <w:szCs w:val="24"/>
              </w:rPr>
              <w:fldChar w:fldCharType="end"/>
            </w:r>
          </w:hyperlink>
        </w:p>
        <w:p w14:paraId="29C0E0B4" w14:textId="5DF1574C" w:rsidR="00BC5E08" w:rsidRPr="00BC5E08" w:rsidRDefault="00BC5E08">
          <w:pPr>
            <w:pStyle w:val="TOC2"/>
            <w:tabs>
              <w:tab w:val="right" w:leader="dot" w:pos="9350"/>
            </w:tabs>
            <w:rPr>
              <w:rFonts w:ascii="Times New Roman" w:eastAsiaTheme="minorEastAsia" w:hAnsi="Times New Roman" w:cs="Times New Roman"/>
              <w:noProof/>
              <w:sz w:val="28"/>
              <w:szCs w:val="32"/>
              <w:lang w:bidi="th-TH"/>
            </w:rPr>
          </w:pPr>
          <w:hyperlink w:anchor="_Toc233070901" w:history="1">
            <w:r w:rsidRPr="00BC5E08">
              <w:rPr>
                <w:rStyle w:val="Hyperlink"/>
                <w:rFonts w:ascii="Times New Roman" w:hAnsi="Times New Roman" w:cs="Times New Roman"/>
                <w:noProof/>
                <w:sz w:val="24"/>
                <w:szCs w:val="24"/>
              </w:rPr>
              <w:t>Determinants of implementing coping strategies (Table SI 15-18)</w:t>
            </w:r>
            <w:r w:rsidRPr="00BC5E08">
              <w:rPr>
                <w:rFonts w:ascii="Times New Roman" w:hAnsi="Times New Roman" w:cs="Times New Roman"/>
                <w:noProof/>
                <w:webHidden/>
                <w:sz w:val="24"/>
                <w:szCs w:val="24"/>
              </w:rPr>
              <w:tab/>
            </w:r>
            <w:r w:rsidRPr="00BC5E08">
              <w:rPr>
                <w:rFonts w:ascii="Times New Roman" w:hAnsi="Times New Roman" w:cs="Times New Roman"/>
                <w:noProof/>
                <w:webHidden/>
                <w:sz w:val="24"/>
                <w:szCs w:val="24"/>
              </w:rPr>
              <w:fldChar w:fldCharType="begin"/>
            </w:r>
            <w:r w:rsidRPr="00BC5E08">
              <w:rPr>
                <w:rFonts w:ascii="Times New Roman" w:hAnsi="Times New Roman" w:cs="Times New Roman"/>
                <w:noProof/>
                <w:webHidden/>
                <w:sz w:val="24"/>
                <w:szCs w:val="24"/>
              </w:rPr>
              <w:instrText xml:space="preserve"> PAGEREF _Toc233070901 \h </w:instrText>
            </w:r>
            <w:r w:rsidRPr="00BC5E08">
              <w:rPr>
                <w:rFonts w:ascii="Times New Roman" w:hAnsi="Times New Roman" w:cs="Times New Roman"/>
                <w:noProof/>
                <w:webHidden/>
                <w:sz w:val="24"/>
                <w:szCs w:val="24"/>
              </w:rPr>
            </w:r>
            <w:r w:rsidRPr="00BC5E08">
              <w:rPr>
                <w:rFonts w:ascii="Times New Roman" w:hAnsi="Times New Roman" w:cs="Times New Roman"/>
                <w:noProof/>
                <w:webHidden/>
                <w:sz w:val="24"/>
                <w:szCs w:val="24"/>
              </w:rPr>
              <w:fldChar w:fldCharType="separate"/>
            </w:r>
            <w:r w:rsidRPr="00BC5E08">
              <w:rPr>
                <w:rFonts w:ascii="Times New Roman" w:hAnsi="Times New Roman" w:cs="Times New Roman"/>
                <w:noProof/>
                <w:webHidden/>
                <w:sz w:val="24"/>
                <w:szCs w:val="24"/>
              </w:rPr>
              <w:t>18</w:t>
            </w:r>
            <w:r w:rsidRPr="00BC5E08">
              <w:rPr>
                <w:rFonts w:ascii="Times New Roman" w:hAnsi="Times New Roman" w:cs="Times New Roman"/>
                <w:noProof/>
                <w:webHidden/>
                <w:sz w:val="24"/>
                <w:szCs w:val="24"/>
              </w:rPr>
              <w:fldChar w:fldCharType="end"/>
            </w:r>
          </w:hyperlink>
        </w:p>
        <w:p w14:paraId="67791EC6" w14:textId="68D735BA" w:rsidR="00BC5E08" w:rsidRPr="00BC5E08" w:rsidRDefault="00BC5E08">
          <w:pPr>
            <w:pStyle w:val="TOC1"/>
            <w:tabs>
              <w:tab w:val="right" w:leader="dot" w:pos="9350"/>
            </w:tabs>
            <w:rPr>
              <w:rFonts w:ascii="Times New Roman" w:eastAsiaTheme="minorEastAsia" w:hAnsi="Times New Roman" w:cs="Times New Roman"/>
              <w:noProof/>
              <w:sz w:val="28"/>
              <w:szCs w:val="32"/>
              <w:lang w:bidi="th-TH"/>
            </w:rPr>
          </w:pPr>
          <w:hyperlink w:anchor="_Toc233070902" w:history="1">
            <w:r w:rsidRPr="00BC5E08">
              <w:rPr>
                <w:rStyle w:val="Hyperlink"/>
                <w:rFonts w:ascii="Times New Roman" w:hAnsi="Times New Roman" w:cs="Times New Roman"/>
                <w:noProof/>
                <w:sz w:val="24"/>
                <w:szCs w:val="24"/>
              </w:rPr>
              <w:t>Supplementary Figure (s)</w:t>
            </w:r>
            <w:r w:rsidRPr="00BC5E08">
              <w:rPr>
                <w:rFonts w:ascii="Times New Roman" w:hAnsi="Times New Roman" w:cs="Times New Roman"/>
                <w:noProof/>
                <w:webHidden/>
                <w:sz w:val="24"/>
                <w:szCs w:val="24"/>
              </w:rPr>
              <w:tab/>
            </w:r>
            <w:r w:rsidRPr="00BC5E08">
              <w:rPr>
                <w:rFonts w:ascii="Times New Roman" w:hAnsi="Times New Roman" w:cs="Times New Roman"/>
                <w:noProof/>
                <w:webHidden/>
                <w:sz w:val="24"/>
                <w:szCs w:val="24"/>
              </w:rPr>
              <w:fldChar w:fldCharType="begin"/>
            </w:r>
            <w:r w:rsidRPr="00BC5E08">
              <w:rPr>
                <w:rFonts w:ascii="Times New Roman" w:hAnsi="Times New Roman" w:cs="Times New Roman"/>
                <w:noProof/>
                <w:webHidden/>
                <w:sz w:val="24"/>
                <w:szCs w:val="24"/>
              </w:rPr>
              <w:instrText xml:space="preserve"> PAGEREF _Toc233070902 \h </w:instrText>
            </w:r>
            <w:r w:rsidRPr="00BC5E08">
              <w:rPr>
                <w:rFonts w:ascii="Times New Roman" w:hAnsi="Times New Roman" w:cs="Times New Roman"/>
                <w:noProof/>
                <w:webHidden/>
                <w:sz w:val="24"/>
                <w:szCs w:val="24"/>
              </w:rPr>
            </w:r>
            <w:r w:rsidRPr="00BC5E08">
              <w:rPr>
                <w:rFonts w:ascii="Times New Roman" w:hAnsi="Times New Roman" w:cs="Times New Roman"/>
                <w:noProof/>
                <w:webHidden/>
                <w:sz w:val="24"/>
                <w:szCs w:val="24"/>
              </w:rPr>
              <w:fldChar w:fldCharType="separate"/>
            </w:r>
            <w:r w:rsidRPr="00BC5E08">
              <w:rPr>
                <w:rFonts w:ascii="Times New Roman" w:hAnsi="Times New Roman" w:cs="Times New Roman"/>
                <w:noProof/>
                <w:webHidden/>
                <w:sz w:val="24"/>
                <w:szCs w:val="24"/>
              </w:rPr>
              <w:t>22</w:t>
            </w:r>
            <w:r w:rsidRPr="00BC5E08">
              <w:rPr>
                <w:rFonts w:ascii="Times New Roman" w:hAnsi="Times New Roman" w:cs="Times New Roman"/>
                <w:noProof/>
                <w:webHidden/>
                <w:sz w:val="24"/>
                <w:szCs w:val="24"/>
              </w:rPr>
              <w:fldChar w:fldCharType="end"/>
            </w:r>
          </w:hyperlink>
        </w:p>
        <w:p w14:paraId="745E96CE" w14:textId="2C9E736A" w:rsidR="00F60E32" w:rsidRPr="00A84A5C" w:rsidRDefault="00B87436">
          <w:pPr>
            <w:rPr>
              <w:rFonts w:ascii="Times New Roman" w:hAnsi="Times New Roman" w:cs="Times New Roman"/>
              <w:sz w:val="24"/>
              <w:szCs w:val="24"/>
            </w:rPr>
          </w:pPr>
          <w:r w:rsidRPr="00A27CEC">
            <w:rPr>
              <w:rFonts w:ascii="Times New Roman" w:hAnsi="Times New Roman" w:cs="Times New Roman"/>
              <w:sz w:val="24"/>
              <w:szCs w:val="24"/>
            </w:rPr>
            <w:fldChar w:fldCharType="end"/>
          </w:r>
        </w:p>
      </w:sdtContent>
    </w:sdt>
    <w:p w14:paraId="225DB7EE" w14:textId="77777777" w:rsidR="008E4E89" w:rsidRDefault="008E4E89"/>
    <w:p w14:paraId="11958BC7" w14:textId="77777777" w:rsidR="00BC5E08" w:rsidRDefault="00BC5E08"/>
    <w:p w14:paraId="34DF65AE" w14:textId="77777777" w:rsidR="00BC5E08" w:rsidRDefault="00BC5E08"/>
    <w:p w14:paraId="211E3C38" w14:textId="77777777" w:rsidR="00BC5E08" w:rsidRDefault="00BC5E08"/>
    <w:p w14:paraId="0CB0C6C3" w14:textId="77777777" w:rsidR="00BC5E08" w:rsidRDefault="00BC5E08"/>
    <w:p w14:paraId="3E12961D" w14:textId="77777777" w:rsidR="00BC5E08" w:rsidRDefault="00BC5E08"/>
    <w:p w14:paraId="71D7306F" w14:textId="77777777" w:rsidR="00BC5E08" w:rsidRDefault="00BC5E08"/>
    <w:p w14:paraId="12629DA2" w14:textId="77777777" w:rsidR="00BC5E08" w:rsidRDefault="00BC5E08"/>
    <w:p w14:paraId="0AAB943B" w14:textId="77777777" w:rsidR="00BC5E08" w:rsidRDefault="00BC5E08"/>
    <w:p w14:paraId="5EAE5C19" w14:textId="77777777" w:rsidR="00F60E32" w:rsidRDefault="00B87436">
      <w:pPr>
        <w:pStyle w:val="Heading1"/>
        <w:jc w:val="center"/>
        <w:rPr>
          <w:rFonts w:ascii="Times New Roman" w:hAnsi="Times New Roman" w:cs="Times New Roman"/>
          <w:b/>
          <w:bCs/>
          <w:color w:val="auto"/>
          <w:sz w:val="28"/>
          <w:szCs w:val="28"/>
        </w:rPr>
      </w:pPr>
      <w:bookmarkStart w:id="3" w:name="_Toc233070894"/>
      <w:r>
        <w:rPr>
          <w:rFonts w:ascii="Times New Roman" w:hAnsi="Times New Roman" w:cs="Times New Roman"/>
          <w:b/>
          <w:bCs/>
          <w:color w:val="auto"/>
          <w:sz w:val="28"/>
          <w:szCs w:val="28"/>
        </w:rPr>
        <w:lastRenderedPageBreak/>
        <w:t>List of Tables</w:t>
      </w:r>
      <w:bookmarkEnd w:id="3"/>
    </w:p>
    <w:p w14:paraId="35A0EF78" w14:textId="16EDF558" w:rsidR="00415F78" w:rsidRDefault="00B87436">
      <w:pPr>
        <w:pStyle w:val="TableofFigures"/>
        <w:tabs>
          <w:tab w:val="right" w:leader="dot" w:pos="9350"/>
        </w:tabs>
        <w:rPr>
          <w:rFonts w:eastAsiaTheme="minorEastAsia"/>
          <w:noProof/>
          <w:sz w:val="24"/>
          <w:szCs w:val="30"/>
          <w:lang w:bidi="th-TH"/>
        </w:rPr>
      </w:pPr>
      <w:r w:rsidRPr="001E4F0A">
        <w:rPr>
          <w:rFonts w:ascii="Times New Roman" w:hAnsi="Times New Roman" w:cs="Times New Roman"/>
          <w:sz w:val="24"/>
          <w:szCs w:val="24"/>
        </w:rPr>
        <w:fldChar w:fldCharType="begin"/>
      </w:r>
      <w:r w:rsidRPr="001E4F0A">
        <w:rPr>
          <w:rFonts w:ascii="Times New Roman" w:hAnsi="Times New Roman" w:cs="Times New Roman"/>
          <w:sz w:val="24"/>
          <w:szCs w:val="24"/>
        </w:rPr>
        <w:instrText xml:space="preserve"> TOC \h \z \c "Table" </w:instrText>
      </w:r>
      <w:r w:rsidRPr="001E4F0A">
        <w:rPr>
          <w:rFonts w:ascii="Times New Roman" w:hAnsi="Times New Roman" w:cs="Times New Roman"/>
          <w:sz w:val="24"/>
          <w:szCs w:val="24"/>
        </w:rPr>
        <w:fldChar w:fldCharType="separate"/>
      </w:r>
      <w:hyperlink w:anchor="_Toc235546043" w:history="1">
        <w:r w:rsidR="00415F78" w:rsidRPr="0019113F">
          <w:rPr>
            <w:rStyle w:val="Hyperlink"/>
            <w:rFonts w:ascii="Times New Roman" w:hAnsi="Times New Roman" w:cs="Times New Roman"/>
            <w:noProof/>
          </w:rPr>
          <w:t xml:space="preserve">Table SI-1. </w:t>
        </w:r>
        <w:r w:rsidR="00415F78" w:rsidRPr="0019113F">
          <w:rPr>
            <w:rStyle w:val="Hyperlink"/>
            <w:rFonts w:ascii="Times New Roman" w:hAnsi="Times New Roman" w:cs="Times New Roman"/>
            <w:bCs/>
            <w:noProof/>
            <w:kern w:val="0"/>
            <w14:ligatures w14:val="none"/>
          </w:rPr>
          <w:t>Description of variables</w:t>
        </w:r>
        <w:r w:rsidR="00415F78">
          <w:rPr>
            <w:noProof/>
            <w:webHidden/>
          </w:rPr>
          <w:tab/>
        </w:r>
        <w:r w:rsidR="00415F78">
          <w:rPr>
            <w:noProof/>
            <w:webHidden/>
          </w:rPr>
          <w:fldChar w:fldCharType="begin"/>
        </w:r>
        <w:r w:rsidR="00415F78">
          <w:rPr>
            <w:noProof/>
            <w:webHidden/>
          </w:rPr>
          <w:instrText xml:space="preserve"> PAGEREF _Toc235546043 \h </w:instrText>
        </w:r>
        <w:r w:rsidR="00415F78">
          <w:rPr>
            <w:noProof/>
            <w:webHidden/>
          </w:rPr>
        </w:r>
        <w:r w:rsidR="00415F78">
          <w:rPr>
            <w:noProof/>
            <w:webHidden/>
          </w:rPr>
          <w:fldChar w:fldCharType="separate"/>
        </w:r>
        <w:r w:rsidR="00415F78">
          <w:rPr>
            <w:noProof/>
            <w:webHidden/>
          </w:rPr>
          <w:t>5</w:t>
        </w:r>
        <w:r w:rsidR="00415F78">
          <w:rPr>
            <w:noProof/>
            <w:webHidden/>
          </w:rPr>
          <w:fldChar w:fldCharType="end"/>
        </w:r>
      </w:hyperlink>
    </w:p>
    <w:p w14:paraId="7A0FA4D5" w14:textId="483AD510" w:rsidR="00415F78" w:rsidRDefault="00415F78">
      <w:pPr>
        <w:pStyle w:val="TableofFigures"/>
        <w:tabs>
          <w:tab w:val="right" w:leader="dot" w:pos="9350"/>
        </w:tabs>
        <w:rPr>
          <w:rFonts w:eastAsiaTheme="minorEastAsia"/>
          <w:noProof/>
          <w:sz w:val="24"/>
          <w:szCs w:val="30"/>
          <w:lang w:bidi="th-TH"/>
        </w:rPr>
      </w:pPr>
      <w:hyperlink w:anchor="_Toc235546044" w:history="1">
        <w:r w:rsidRPr="0019113F">
          <w:rPr>
            <w:rStyle w:val="Hyperlink"/>
            <w:rFonts w:ascii="Times New Roman" w:hAnsi="Times New Roman" w:cs="Times New Roman"/>
            <w:noProof/>
          </w:rPr>
          <w:t>Table SI-2. Expected signs of variables and hypothesized relationships with adoption of salinity management practices</w:t>
        </w:r>
        <w:r>
          <w:rPr>
            <w:noProof/>
            <w:webHidden/>
          </w:rPr>
          <w:tab/>
        </w:r>
        <w:r>
          <w:rPr>
            <w:noProof/>
            <w:webHidden/>
          </w:rPr>
          <w:fldChar w:fldCharType="begin"/>
        </w:r>
        <w:r>
          <w:rPr>
            <w:noProof/>
            <w:webHidden/>
          </w:rPr>
          <w:instrText xml:space="preserve"> PAGEREF _Toc235546044 \h </w:instrText>
        </w:r>
        <w:r>
          <w:rPr>
            <w:noProof/>
            <w:webHidden/>
          </w:rPr>
        </w:r>
        <w:r>
          <w:rPr>
            <w:noProof/>
            <w:webHidden/>
          </w:rPr>
          <w:fldChar w:fldCharType="separate"/>
        </w:r>
        <w:r>
          <w:rPr>
            <w:noProof/>
            <w:webHidden/>
          </w:rPr>
          <w:t>7</w:t>
        </w:r>
        <w:r>
          <w:rPr>
            <w:noProof/>
            <w:webHidden/>
          </w:rPr>
          <w:fldChar w:fldCharType="end"/>
        </w:r>
      </w:hyperlink>
    </w:p>
    <w:p w14:paraId="45338234" w14:textId="45D1DD71" w:rsidR="00415F78" w:rsidRDefault="00415F78">
      <w:pPr>
        <w:pStyle w:val="TableofFigures"/>
        <w:tabs>
          <w:tab w:val="right" w:leader="dot" w:pos="9350"/>
        </w:tabs>
        <w:rPr>
          <w:rFonts w:eastAsiaTheme="minorEastAsia"/>
          <w:noProof/>
          <w:sz w:val="24"/>
          <w:szCs w:val="30"/>
          <w:lang w:bidi="th-TH"/>
        </w:rPr>
      </w:pPr>
      <w:hyperlink w:anchor="_Toc235546045" w:history="1">
        <w:r w:rsidRPr="0019113F">
          <w:rPr>
            <w:rStyle w:val="Hyperlink"/>
            <w:rFonts w:ascii="Times New Roman" w:hAnsi="Times New Roman" w:cs="Times New Roman"/>
            <w:noProof/>
          </w:rPr>
          <w:t>Table SI-3. Family size and working age population composition across study sites (N=380).</w:t>
        </w:r>
        <w:r>
          <w:rPr>
            <w:noProof/>
            <w:webHidden/>
          </w:rPr>
          <w:tab/>
        </w:r>
        <w:r>
          <w:rPr>
            <w:noProof/>
            <w:webHidden/>
          </w:rPr>
          <w:fldChar w:fldCharType="begin"/>
        </w:r>
        <w:r>
          <w:rPr>
            <w:noProof/>
            <w:webHidden/>
          </w:rPr>
          <w:instrText xml:space="preserve"> PAGEREF _Toc235546045 \h </w:instrText>
        </w:r>
        <w:r>
          <w:rPr>
            <w:noProof/>
            <w:webHidden/>
          </w:rPr>
        </w:r>
        <w:r>
          <w:rPr>
            <w:noProof/>
            <w:webHidden/>
          </w:rPr>
          <w:fldChar w:fldCharType="separate"/>
        </w:r>
        <w:r>
          <w:rPr>
            <w:noProof/>
            <w:webHidden/>
          </w:rPr>
          <w:t>9</w:t>
        </w:r>
        <w:r>
          <w:rPr>
            <w:noProof/>
            <w:webHidden/>
          </w:rPr>
          <w:fldChar w:fldCharType="end"/>
        </w:r>
      </w:hyperlink>
    </w:p>
    <w:p w14:paraId="6416E46C" w14:textId="0395010B" w:rsidR="00415F78" w:rsidRDefault="00415F78">
      <w:pPr>
        <w:pStyle w:val="TableofFigures"/>
        <w:tabs>
          <w:tab w:val="right" w:leader="dot" w:pos="9350"/>
        </w:tabs>
        <w:rPr>
          <w:rFonts w:eastAsiaTheme="minorEastAsia"/>
          <w:noProof/>
          <w:sz w:val="24"/>
          <w:szCs w:val="30"/>
          <w:lang w:bidi="th-TH"/>
        </w:rPr>
      </w:pPr>
      <w:hyperlink w:anchor="_Toc235546046" w:history="1">
        <w:r w:rsidRPr="0019113F">
          <w:rPr>
            <w:rStyle w:val="Hyperlink"/>
            <w:rFonts w:ascii="Times New Roman" w:hAnsi="Times New Roman" w:cs="Times New Roman"/>
            <w:noProof/>
          </w:rPr>
          <w:t>Table SI-4. Cross-tabulation: farm management &amp; production practices of respondents (N=380)</w:t>
        </w:r>
        <w:r>
          <w:rPr>
            <w:noProof/>
            <w:webHidden/>
          </w:rPr>
          <w:tab/>
        </w:r>
        <w:r>
          <w:rPr>
            <w:noProof/>
            <w:webHidden/>
          </w:rPr>
          <w:fldChar w:fldCharType="begin"/>
        </w:r>
        <w:r>
          <w:rPr>
            <w:noProof/>
            <w:webHidden/>
          </w:rPr>
          <w:instrText xml:space="preserve"> PAGEREF _Toc235546046 \h </w:instrText>
        </w:r>
        <w:r>
          <w:rPr>
            <w:noProof/>
            <w:webHidden/>
          </w:rPr>
        </w:r>
        <w:r>
          <w:rPr>
            <w:noProof/>
            <w:webHidden/>
          </w:rPr>
          <w:fldChar w:fldCharType="separate"/>
        </w:r>
        <w:r>
          <w:rPr>
            <w:noProof/>
            <w:webHidden/>
          </w:rPr>
          <w:t>10</w:t>
        </w:r>
        <w:r>
          <w:rPr>
            <w:noProof/>
            <w:webHidden/>
          </w:rPr>
          <w:fldChar w:fldCharType="end"/>
        </w:r>
      </w:hyperlink>
    </w:p>
    <w:p w14:paraId="5D45F3C6" w14:textId="1E9FB027" w:rsidR="00415F78" w:rsidRDefault="00415F78">
      <w:pPr>
        <w:pStyle w:val="TableofFigures"/>
        <w:tabs>
          <w:tab w:val="right" w:leader="dot" w:pos="9350"/>
        </w:tabs>
        <w:rPr>
          <w:rFonts w:eastAsiaTheme="minorEastAsia"/>
          <w:noProof/>
          <w:sz w:val="24"/>
          <w:szCs w:val="30"/>
          <w:lang w:bidi="th-TH"/>
        </w:rPr>
      </w:pPr>
      <w:hyperlink w:anchor="_Toc235546047" w:history="1">
        <w:r w:rsidRPr="0019113F">
          <w:rPr>
            <w:rStyle w:val="Hyperlink"/>
            <w:rFonts w:ascii="Times New Roman" w:hAnsi="Times New Roman" w:cs="Times New Roman"/>
            <w:noProof/>
          </w:rPr>
          <w:t xml:space="preserve">Table SI- 5. </w:t>
        </w:r>
        <w:r w:rsidRPr="0019113F">
          <w:rPr>
            <w:rStyle w:val="Hyperlink"/>
            <w:rFonts w:ascii="Times New Roman" w:eastAsia="Times New Roman" w:hAnsi="Times New Roman" w:cs="Times New Roman"/>
            <w:noProof/>
            <w:kern w:val="0"/>
            <w14:ligatures w14:val="none"/>
          </w:rPr>
          <w:t>Chi-Square Test Results for Farm management and production practices</w:t>
        </w:r>
        <w:r>
          <w:rPr>
            <w:noProof/>
            <w:webHidden/>
          </w:rPr>
          <w:tab/>
        </w:r>
        <w:r>
          <w:rPr>
            <w:noProof/>
            <w:webHidden/>
          </w:rPr>
          <w:fldChar w:fldCharType="begin"/>
        </w:r>
        <w:r>
          <w:rPr>
            <w:noProof/>
            <w:webHidden/>
          </w:rPr>
          <w:instrText xml:space="preserve"> PAGEREF _Toc235546047 \h </w:instrText>
        </w:r>
        <w:r>
          <w:rPr>
            <w:noProof/>
            <w:webHidden/>
          </w:rPr>
        </w:r>
        <w:r>
          <w:rPr>
            <w:noProof/>
            <w:webHidden/>
          </w:rPr>
          <w:fldChar w:fldCharType="separate"/>
        </w:r>
        <w:r>
          <w:rPr>
            <w:noProof/>
            <w:webHidden/>
          </w:rPr>
          <w:t>10</w:t>
        </w:r>
        <w:r>
          <w:rPr>
            <w:noProof/>
            <w:webHidden/>
          </w:rPr>
          <w:fldChar w:fldCharType="end"/>
        </w:r>
      </w:hyperlink>
    </w:p>
    <w:p w14:paraId="5FA5EC63" w14:textId="73C9641C" w:rsidR="00415F78" w:rsidRDefault="00415F78">
      <w:pPr>
        <w:pStyle w:val="TableofFigures"/>
        <w:tabs>
          <w:tab w:val="right" w:leader="dot" w:pos="9350"/>
        </w:tabs>
        <w:rPr>
          <w:rFonts w:eastAsiaTheme="minorEastAsia"/>
          <w:noProof/>
          <w:sz w:val="24"/>
          <w:szCs w:val="30"/>
          <w:lang w:bidi="th-TH"/>
        </w:rPr>
      </w:pPr>
      <w:hyperlink w:anchor="_Toc235546048" w:history="1">
        <w:r w:rsidRPr="0019113F">
          <w:rPr>
            <w:rStyle w:val="Hyperlink"/>
            <w:rFonts w:ascii="Times New Roman" w:hAnsi="Times New Roman" w:cs="Times New Roman"/>
            <w:noProof/>
          </w:rPr>
          <w:t xml:space="preserve">Table SI-6. </w:t>
        </w:r>
        <w:r w:rsidRPr="0019113F">
          <w:rPr>
            <w:rStyle w:val="Hyperlink"/>
            <w:rFonts w:ascii="Times New Roman" w:hAnsi="Times New Roman" w:cs="Times New Roman"/>
            <w:noProof/>
            <w:lang w:val="en-GB"/>
          </w:rPr>
          <w:t>Institutional -support characteristics of respondents (N=380)</w:t>
        </w:r>
        <w:r>
          <w:rPr>
            <w:noProof/>
            <w:webHidden/>
          </w:rPr>
          <w:tab/>
        </w:r>
        <w:r>
          <w:rPr>
            <w:noProof/>
            <w:webHidden/>
          </w:rPr>
          <w:fldChar w:fldCharType="begin"/>
        </w:r>
        <w:r>
          <w:rPr>
            <w:noProof/>
            <w:webHidden/>
          </w:rPr>
          <w:instrText xml:space="preserve"> PAGEREF _Toc235546048 \h </w:instrText>
        </w:r>
        <w:r>
          <w:rPr>
            <w:noProof/>
            <w:webHidden/>
          </w:rPr>
        </w:r>
        <w:r>
          <w:rPr>
            <w:noProof/>
            <w:webHidden/>
          </w:rPr>
          <w:fldChar w:fldCharType="separate"/>
        </w:r>
        <w:r>
          <w:rPr>
            <w:noProof/>
            <w:webHidden/>
          </w:rPr>
          <w:t>12</w:t>
        </w:r>
        <w:r>
          <w:rPr>
            <w:noProof/>
            <w:webHidden/>
          </w:rPr>
          <w:fldChar w:fldCharType="end"/>
        </w:r>
      </w:hyperlink>
    </w:p>
    <w:p w14:paraId="7B6A7CA9" w14:textId="2DAF112E" w:rsidR="00415F78" w:rsidRDefault="00415F78">
      <w:pPr>
        <w:pStyle w:val="TableofFigures"/>
        <w:tabs>
          <w:tab w:val="right" w:leader="dot" w:pos="9350"/>
        </w:tabs>
        <w:rPr>
          <w:rFonts w:eastAsiaTheme="minorEastAsia"/>
          <w:noProof/>
          <w:sz w:val="24"/>
          <w:szCs w:val="30"/>
          <w:lang w:bidi="th-TH"/>
        </w:rPr>
      </w:pPr>
      <w:hyperlink w:anchor="_Toc235546049" w:history="1">
        <w:r w:rsidRPr="0019113F">
          <w:rPr>
            <w:rStyle w:val="Hyperlink"/>
            <w:rFonts w:ascii="Times New Roman" w:hAnsi="Times New Roman" w:cs="Times New Roman"/>
            <w:noProof/>
          </w:rPr>
          <w:t>Table SI-7. Cross tabulation: Reported barriers to adopt salinity management practices across study sites (N=380)</w:t>
        </w:r>
        <w:r>
          <w:rPr>
            <w:noProof/>
            <w:webHidden/>
          </w:rPr>
          <w:tab/>
        </w:r>
        <w:r>
          <w:rPr>
            <w:noProof/>
            <w:webHidden/>
          </w:rPr>
          <w:fldChar w:fldCharType="begin"/>
        </w:r>
        <w:r>
          <w:rPr>
            <w:noProof/>
            <w:webHidden/>
          </w:rPr>
          <w:instrText xml:space="preserve"> PAGEREF _Toc235546049 \h </w:instrText>
        </w:r>
        <w:r>
          <w:rPr>
            <w:noProof/>
            <w:webHidden/>
          </w:rPr>
        </w:r>
        <w:r>
          <w:rPr>
            <w:noProof/>
            <w:webHidden/>
          </w:rPr>
          <w:fldChar w:fldCharType="separate"/>
        </w:r>
        <w:r>
          <w:rPr>
            <w:noProof/>
            <w:webHidden/>
          </w:rPr>
          <w:t>13</w:t>
        </w:r>
        <w:r>
          <w:rPr>
            <w:noProof/>
            <w:webHidden/>
          </w:rPr>
          <w:fldChar w:fldCharType="end"/>
        </w:r>
      </w:hyperlink>
    </w:p>
    <w:p w14:paraId="3F3D5269" w14:textId="2B9A7C5F" w:rsidR="00415F78" w:rsidRDefault="00415F78">
      <w:pPr>
        <w:pStyle w:val="TableofFigures"/>
        <w:tabs>
          <w:tab w:val="right" w:leader="dot" w:pos="9350"/>
        </w:tabs>
        <w:rPr>
          <w:rFonts w:eastAsiaTheme="minorEastAsia"/>
          <w:noProof/>
          <w:sz w:val="24"/>
          <w:szCs w:val="30"/>
          <w:lang w:bidi="th-TH"/>
        </w:rPr>
      </w:pPr>
      <w:hyperlink w:anchor="_Toc235546050" w:history="1">
        <w:r w:rsidRPr="0019113F">
          <w:rPr>
            <w:rStyle w:val="Hyperlink"/>
            <w:rFonts w:ascii="Times New Roman" w:hAnsi="Times New Roman" w:cs="Times New Roman"/>
            <w:noProof/>
          </w:rPr>
          <w:t>Table 8</w:t>
        </w:r>
        <w:r w:rsidRPr="0019113F">
          <w:rPr>
            <w:rStyle w:val="Hyperlink"/>
            <w:rFonts w:ascii="Times New Roman" w:hAnsi="Times New Roman" w:cs="Times New Roman"/>
            <w:noProof/>
            <w:kern w:val="0"/>
            <w14:ligatures w14:val="none"/>
          </w:rPr>
          <w:t xml:space="preserve">. </w:t>
        </w:r>
        <w:r w:rsidRPr="0019113F">
          <w:rPr>
            <w:rStyle w:val="Hyperlink"/>
            <w:rFonts w:ascii="Times New Roman" w:eastAsia="Times New Roman" w:hAnsi="Times New Roman" w:cs="Times New Roman"/>
            <w:noProof/>
            <w:kern w:val="0"/>
            <w14:ligatures w14:val="none"/>
          </w:rPr>
          <w:t>Perceived barriers to salinity adaptation across five study sites (N=380)</w:t>
        </w:r>
        <w:r>
          <w:rPr>
            <w:noProof/>
            <w:webHidden/>
          </w:rPr>
          <w:tab/>
        </w:r>
        <w:r>
          <w:rPr>
            <w:noProof/>
            <w:webHidden/>
          </w:rPr>
          <w:fldChar w:fldCharType="begin"/>
        </w:r>
        <w:r>
          <w:rPr>
            <w:noProof/>
            <w:webHidden/>
          </w:rPr>
          <w:instrText xml:space="preserve"> PAGEREF _Toc235546050 \h </w:instrText>
        </w:r>
        <w:r>
          <w:rPr>
            <w:noProof/>
            <w:webHidden/>
          </w:rPr>
        </w:r>
        <w:r>
          <w:rPr>
            <w:noProof/>
            <w:webHidden/>
          </w:rPr>
          <w:fldChar w:fldCharType="separate"/>
        </w:r>
        <w:r>
          <w:rPr>
            <w:noProof/>
            <w:webHidden/>
          </w:rPr>
          <w:t>13</w:t>
        </w:r>
        <w:r>
          <w:rPr>
            <w:noProof/>
            <w:webHidden/>
          </w:rPr>
          <w:fldChar w:fldCharType="end"/>
        </w:r>
      </w:hyperlink>
    </w:p>
    <w:p w14:paraId="2E8F5917" w14:textId="45439CEE" w:rsidR="00415F78" w:rsidRDefault="00415F78">
      <w:pPr>
        <w:pStyle w:val="TableofFigures"/>
        <w:tabs>
          <w:tab w:val="right" w:leader="dot" w:pos="9350"/>
        </w:tabs>
        <w:rPr>
          <w:rFonts w:eastAsiaTheme="minorEastAsia"/>
          <w:noProof/>
          <w:sz w:val="24"/>
          <w:szCs w:val="30"/>
          <w:lang w:bidi="th-TH"/>
        </w:rPr>
      </w:pPr>
      <w:hyperlink w:anchor="_Toc235546051" w:history="1">
        <w:r w:rsidRPr="0019113F">
          <w:rPr>
            <w:rStyle w:val="Hyperlink"/>
            <w:rFonts w:ascii="Times New Roman" w:hAnsi="Times New Roman" w:cs="Times New Roman"/>
            <w:noProof/>
          </w:rPr>
          <w:t>Table SI 9. Determinants intensifying or backing salinity-induced income loss (high: &gt;50% loss)</w:t>
        </w:r>
        <w:r>
          <w:rPr>
            <w:noProof/>
            <w:webHidden/>
          </w:rPr>
          <w:tab/>
        </w:r>
        <w:r>
          <w:rPr>
            <w:noProof/>
            <w:webHidden/>
          </w:rPr>
          <w:fldChar w:fldCharType="begin"/>
        </w:r>
        <w:r>
          <w:rPr>
            <w:noProof/>
            <w:webHidden/>
          </w:rPr>
          <w:instrText xml:space="preserve"> PAGEREF _Toc235546051 \h </w:instrText>
        </w:r>
        <w:r>
          <w:rPr>
            <w:noProof/>
            <w:webHidden/>
          </w:rPr>
        </w:r>
        <w:r>
          <w:rPr>
            <w:noProof/>
            <w:webHidden/>
          </w:rPr>
          <w:fldChar w:fldCharType="separate"/>
        </w:r>
        <w:r>
          <w:rPr>
            <w:noProof/>
            <w:webHidden/>
          </w:rPr>
          <w:t>16</w:t>
        </w:r>
        <w:r>
          <w:rPr>
            <w:noProof/>
            <w:webHidden/>
          </w:rPr>
          <w:fldChar w:fldCharType="end"/>
        </w:r>
      </w:hyperlink>
    </w:p>
    <w:p w14:paraId="4C59A41E" w14:textId="5FF6671E" w:rsidR="00415F78" w:rsidRDefault="00415F78">
      <w:pPr>
        <w:pStyle w:val="TableofFigures"/>
        <w:tabs>
          <w:tab w:val="right" w:leader="dot" w:pos="9350"/>
        </w:tabs>
        <w:rPr>
          <w:rFonts w:eastAsiaTheme="minorEastAsia"/>
          <w:noProof/>
          <w:sz w:val="24"/>
          <w:szCs w:val="30"/>
          <w:lang w:bidi="th-TH"/>
        </w:rPr>
      </w:pPr>
      <w:hyperlink w:anchor="_Toc235546052" w:history="1">
        <w:r w:rsidRPr="0019113F">
          <w:rPr>
            <w:rStyle w:val="Hyperlink"/>
            <w:rFonts w:ascii="Times New Roman" w:hAnsi="Times New Roman" w:cs="Times New Roman"/>
            <w:noProof/>
          </w:rPr>
          <w:t>Table SI 10. Determinants of salinity-induced income loss (low: &lt;25% loss)</w:t>
        </w:r>
        <w:r>
          <w:rPr>
            <w:noProof/>
            <w:webHidden/>
          </w:rPr>
          <w:tab/>
        </w:r>
        <w:r>
          <w:rPr>
            <w:noProof/>
            <w:webHidden/>
          </w:rPr>
          <w:fldChar w:fldCharType="begin"/>
        </w:r>
        <w:r>
          <w:rPr>
            <w:noProof/>
            <w:webHidden/>
          </w:rPr>
          <w:instrText xml:space="preserve"> PAGEREF _Toc235546052 \h </w:instrText>
        </w:r>
        <w:r>
          <w:rPr>
            <w:noProof/>
            <w:webHidden/>
          </w:rPr>
        </w:r>
        <w:r>
          <w:rPr>
            <w:noProof/>
            <w:webHidden/>
          </w:rPr>
          <w:fldChar w:fldCharType="separate"/>
        </w:r>
        <w:r>
          <w:rPr>
            <w:noProof/>
            <w:webHidden/>
          </w:rPr>
          <w:t>16</w:t>
        </w:r>
        <w:r>
          <w:rPr>
            <w:noProof/>
            <w:webHidden/>
          </w:rPr>
          <w:fldChar w:fldCharType="end"/>
        </w:r>
      </w:hyperlink>
    </w:p>
    <w:p w14:paraId="25F9E7CB" w14:textId="20584C34" w:rsidR="00415F78" w:rsidRDefault="00415F78">
      <w:pPr>
        <w:pStyle w:val="TableofFigures"/>
        <w:tabs>
          <w:tab w:val="right" w:leader="dot" w:pos="9350"/>
        </w:tabs>
        <w:rPr>
          <w:rFonts w:eastAsiaTheme="minorEastAsia"/>
          <w:noProof/>
          <w:sz w:val="24"/>
          <w:szCs w:val="30"/>
          <w:lang w:bidi="th-TH"/>
        </w:rPr>
      </w:pPr>
      <w:hyperlink w:anchor="_Toc235546053" w:history="1">
        <w:r w:rsidRPr="0019113F">
          <w:rPr>
            <w:rStyle w:val="Hyperlink"/>
            <w:rFonts w:ascii="Times New Roman" w:hAnsi="Times New Roman" w:cs="Times New Roman"/>
            <w:noProof/>
          </w:rPr>
          <w:t>Table SI 11. Determinants of adopting crop diversification, rotation, and management</w:t>
        </w:r>
        <w:r>
          <w:rPr>
            <w:noProof/>
            <w:webHidden/>
          </w:rPr>
          <w:tab/>
        </w:r>
        <w:r>
          <w:rPr>
            <w:noProof/>
            <w:webHidden/>
          </w:rPr>
          <w:fldChar w:fldCharType="begin"/>
        </w:r>
        <w:r>
          <w:rPr>
            <w:noProof/>
            <w:webHidden/>
          </w:rPr>
          <w:instrText xml:space="preserve"> PAGEREF _Toc235546053 \h </w:instrText>
        </w:r>
        <w:r>
          <w:rPr>
            <w:noProof/>
            <w:webHidden/>
          </w:rPr>
        </w:r>
        <w:r>
          <w:rPr>
            <w:noProof/>
            <w:webHidden/>
          </w:rPr>
          <w:fldChar w:fldCharType="separate"/>
        </w:r>
        <w:r>
          <w:rPr>
            <w:noProof/>
            <w:webHidden/>
          </w:rPr>
          <w:t>17</w:t>
        </w:r>
        <w:r>
          <w:rPr>
            <w:noProof/>
            <w:webHidden/>
          </w:rPr>
          <w:fldChar w:fldCharType="end"/>
        </w:r>
      </w:hyperlink>
    </w:p>
    <w:p w14:paraId="7F3E28DD" w14:textId="481A5E04" w:rsidR="00415F78" w:rsidRDefault="00415F78">
      <w:pPr>
        <w:pStyle w:val="TableofFigures"/>
        <w:tabs>
          <w:tab w:val="right" w:leader="dot" w:pos="9350"/>
        </w:tabs>
        <w:rPr>
          <w:rFonts w:eastAsiaTheme="minorEastAsia"/>
          <w:noProof/>
          <w:sz w:val="24"/>
          <w:szCs w:val="30"/>
          <w:lang w:bidi="th-TH"/>
        </w:rPr>
      </w:pPr>
      <w:hyperlink w:anchor="_Toc235546054" w:history="1">
        <w:r w:rsidRPr="0019113F">
          <w:rPr>
            <w:rStyle w:val="Hyperlink"/>
            <w:rFonts w:ascii="Times New Roman" w:hAnsi="Times New Roman" w:cs="Times New Roman"/>
            <w:noProof/>
          </w:rPr>
          <w:t>Table SI 12. Determinants of the adoption of improved seeds</w:t>
        </w:r>
        <w:r>
          <w:rPr>
            <w:noProof/>
            <w:webHidden/>
          </w:rPr>
          <w:tab/>
        </w:r>
        <w:r>
          <w:rPr>
            <w:noProof/>
            <w:webHidden/>
          </w:rPr>
          <w:fldChar w:fldCharType="begin"/>
        </w:r>
        <w:r>
          <w:rPr>
            <w:noProof/>
            <w:webHidden/>
          </w:rPr>
          <w:instrText xml:space="preserve"> PAGEREF _Toc235546054 \h </w:instrText>
        </w:r>
        <w:r>
          <w:rPr>
            <w:noProof/>
            <w:webHidden/>
          </w:rPr>
        </w:r>
        <w:r>
          <w:rPr>
            <w:noProof/>
            <w:webHidden/>
          </w:rPr>
          <w:fldChar w:fldCharType="separate"/>
        </w:r>
        <w:r>
          <w:rPr>
            <w:noProof/>
            <w:webHidden/>
          </w:rPr>
          <w:t>17</w:t>
        </w:r>
        <w:r>
          <w:rPr>
            <w:noProof/>
            <w:webHidden/>
          </w:rPr>
          <w:fldChar w:fldCharType="end"/>
        </w:r>
      </w:hyperlink>
    </w:p>
    <w:p w14:paraId="0EB2A97D" w14:textId="238B6AE7" w:rsidR="00415F78" w:rsidRDefault="00415F78">
      <w:pPr>
        <w:pStyle w:val="TableofFigures"/>
        <w:tabs>
          <w:tab w:val="right" w:leader="dot" w:pos="9350"/>
        </w:tabs>
        <w:rPr>
          <w:rFonts w:eastAsiaTheme="minorEastAsia"/>
          <w:noProof/>
          <w:sz w:val="24"/>
          <w:szCs w:val="30"/>
          <w:lang w:bidi="th-TH"/>
        </w:rPr>
      </w:pPr>
      <w:hyperlink w:anchor="_Toc235546055" w:history="1">
        <w:r w:rsidRPr="0019113F">
          <w:rPr>
            <w:rStyle w:val="Hyperlink"/>
            <w:rFonts w:ascii="Times New Roman" w:hAnsi="Times New Roman" w:cs="Times New Roman"/>
            <w:noProof/>
          </w:rPr>
          <w:t>Table SI 13.  Determinants of adopting conservation tillage</w:t>
        </w:r>
        <w:r>
          <w:rPr>
            <w:noProof/>
            <w:webHidden/>
          </w:rPr>
          <w:tab/>
        </w:r>
        <w:r>
          <w:rPr>
            <w:noProof/>
            <w:webHidden/>
          </w:rPr>
          <w:fldChar w:fldCharType="begin"/>
        </w:r>
        <w:r>
          <w:rPr>
            <w:noProof/>
            <w:webHidden/>
          </w:rPr>
          <w:instrText xml:space="preserve"> PAGEREF _Toc235546055 \h </w:instrText>
        </w:r>
        <w:r>
          <w:rPr>
            <w:noProof/>
            <w:webHidden/>
          </w:rPr>
        </w:r>
        <w:r>
          <w:rPr>
            <w:noProof/>
            <w:webHidden/>
          </w:rPr>
          <w:fldChar w:fldCharType="separate"/>
        </w:r>
        <w:r>
          <w:rPr>
            <w:noProof/>
            <w:webHidden/>
          </w:rPr>
          <w:t>18</w:t>
        </w:r>
        <w:r>
          <w:rPr>
            <w:noProof/>
            <w:webHidden/>
          </w:rPr>
          <w:fldChar w:fldCharType="end"/>
        </w:r>
      </w:hyperlink>
    </w:p>
    <w:p w14:paraId="771CD5FB" w14:textId="7193E71D" w:rsidR="00415F78" w:rsidRDefault="00415F78">
      <w:pPr>
        <w:pStyle w:val="TableofFigures"/>
        <w:tabs>
          <w:tab w:val="right" w:leader="dot" w:pos="9350"/>
        </w:tabs>
        <w:rPr>
          <w:rFonts w:eastAsiaTheme="minorEastAsia"/>
          <w:noProof/>
          <w:sz w:val="24"/>
          <w:szCs w:val="30"/>
          <w:lang w:bidi="th-TH"/>
        </w:rPr>
      </w:pPr>
      <w:hyperlink w:anchor="_Toc235546056" w:history="1">
        <w:r w:rsidRPr="0019113F">
          <w:rPr>
            <w:rStyle w:val="Hyperlink"/>
            <w:rFonts w:ascii="Times New Roman" w:hAnsi="Times New Roman" w:cs="Times New Roman"/>
            <w:noProof/>
          </w:rPr>
          <w:t>Table SI 14. Determinants of adoption of fallowing and fallow grazing</w:t>
        </w:r>
        <w:r>
          <w:rPr>
            <w:noProof/>
            <w:webHidden/>
          </w:rPr>
          <w:tab/>
        </w:r>
        <w:r>
          <w:rPr>
            <w:noProof/>
            <w:webHidden/>
          </w:rPr>
          <w:fldChar w:fldCharType="begin"/>
        </w:r>
        <w:r>
          <w:rPr>
            <w:noProof/>
            <w:webHidden/>
          </w:rPr>
          <w:instrText xml:space="preserve"> PAGEREF _Toc235546056 \h </w:instrText>
        </w:r>
        <w:r>
          <w:rPr>
            <w:noProof/>
            <w:webHidden/>
          </w:rPr>
        </w:r>
        <w:r>
          <w:rPr>
            <w:noProof/>
            <w:webHidden/>
          </w:rPr>
          <w:fldChar w:fldCharType="separate"/>
        </w:r>
        <w:r>
          <w:rPr>
            <w:noProof/>
            <w:webHidden/>
          </w:rPr>
          <w:t>18</w:t>
        </w:r>
        <w:r>
          <w:rPr>
            <w:noProof/>
            <w:webHidden/>
          </w:rPr>
          <w:fldChar w:fldCharType="end"/>
        </w:r>
      </w:hyperlink>
    </w:p>
    <w:p w14:paraId="2849F984" w14:textId="38D5D691" w:rsidR="00415F78" w:rsidRDefault="00415F78">
      <w:pPr>
        <w:pStyle w:val="TableofFigures"/>
        <w:tabs>
          <w:tab w:val="right" w:leader="dot" w:pos="9350"/>
        </w:tabs>
        <w:rPr>
          <w:rFonts w:eastAsiaTheme="minorEastAsia"/>
          <w:noProof/>
          <w:sz w:val="24"/>
          <w:szCs w:val="30"/>
          <w:lang w:bidi="th-TH"/>
        </w:rPr>
      </w:pPr>
      <w:hyperlink w:anchor="_Toc235546057" w:history="1">
        <w:r w:rsidRPr="0019113F">
          <w:rPr>
            <w:rStyle w:val="Hyperlink"/>
            <w:rFonts w:ascii="Times New Roman" w:hAnsi="Times New Roman" w:cs="Times New Roman"/>
            <w:noProof/>
          </w:rPr>
          <w:t xml:space="preserve">Table SI 15. Determinants of implementing </w:t>
        </w:r>
        <w:r w:rsidRPr="0019113F">
          <w:rPr>
            <w:rStyle w:val="Hyperlink"/>
            <w:rFonts w:ascii="Times New Roman" w:eastAsia="Times New Roman" w:hAnsi="Times New Roman" w:cs="Times New Roman"/>
            <w:noProof/>
            <w:kern w:val="0"/>
            <w14:ligatures w14:val="none"/>
          </w:rPr>
          <w:t>improved seeds &amp; inputs</w:t>
        </w:r>
        <w:r>
          <w:rPr>
            <w:noProof/>
            <w:webHidden/>
          </w:rPr>
          <w:tab/>
        </w:r>
        <w:r>
          <w:rPr>
            <w:noProof/>
            <w:webHidden/>
          </w:rPr>
          <w:fldChar w:fldCharType="begin"/>
        </w:r>
        <w:r>
          <w:rPr>
            <w:noProof/>
            <w:webHidden/>
          </w:rPr>
          <w:instrText xml:space="preserve"> PAGEREF _Toc235546057 \h </w:instrText>
        </w:r>
        <w:r>
          <w:rPr>
            <w:noProof/>
            <w:webHidden/>
          </w:rPr>
        </w:r>
        <w:r>
          <w:rPr>
            <w:noProof/>
            <w:webHidden/>
          </w:rPr>
          <w:fldChar w:fldCharType="separate"/>
        </w:r>
        <w:r>
          <w:rPr>
            <w:noProof/>
            <w:webHidden/>
          </w:rPr>
          <w:t>19</w:t>
        </w:r>
        <w:r>
          <w:rPr>
            <w:noProof/>
            <w:webHidden/>
          </w:rPr>
          <w:fldChar w:fldCharType="end"/>
        </w:r>
      </w:hyperlink>
    </w:p>
    <w:p w14:paraId="38F61632" w14:textId="3FFBD59A" w:rsidR="00415F78" w:rsidRDefault="00415F78">
      <w:pPr>
        <w:pStyle w:val="TableofFigures"/>
        <w:tabs>
          <w:tab w:val="right" w:leader="dot" w:pos="9350"/>
        </w:tabs>
        <w:rPr>
          <w:rFonts w:eastAsiaTheme="minorEastAsia"/>
          <w:noProof/>
          <w:sz w:val="24"/>
          <w:szCs w:val="30"/>
          <w:lang w:bidi="th-TH"/>
        </w:rPr>
      </w:pPr>
      <w:hyperlink w:anchor="_Toc235546058" w:history="1">
        <w:r w:rsidRPr="0019113F">
          <w:rPr>
            <w:rStyle w:val="Hyperlink"/>
            <w:rFonts w:ascii="Times New Roman" w:hAnsi="Times New Roman" w:cs="Times New Roman"/>
            <w:noProof/>
          </w:rPr>
          <w:t xml:space="preserve">Table SI 16. Determinants of implementing </w:t>
        </w:r>
        <w:r w:rsidRPr="0019113F">
          <w:rPr>
            <w:rStyle w:val="Hyperlink"/>
            <w:rFonts w:ascii="Times New Roman" w:eastAsia="Times New Roman" w:hAnsi="Times New Roman" w:cs="Times New Roman"/>
            <w:noProof/>
          </w:rPr>
          <w:t>livelihood diversification</w:t>
        </w:r>
        <w:r w:rsidRPr="0019113F">
          <w:rPr>
            <w:rStyle w:val="Hyperlink"/>
            <w:rFonts w:ascii="Times New Roman" w:eastAsia="Times New Roman" w:hAnsi="Times New Roman" w:cs="Times New Roman"/>
            <w:noProof/>
            <w:kern w:val="0"/>
            <w14:ligatures w14:val="none"/>
          </w:rPr>
          <w:t xml:space="preserve"> </w:t>
        </w:r>
        <w:r w:rsidRPr="0019113F">
          <w:rPr>
            <w:rStyle w:val="Hyperlink"/>
            <w:rFonts w:ascii="Times New Roman" w:hAnsi="Times New Roman" w:cs="Times New Roman"/>
            <w:noProof/>
          </w:rPr>
          <w:t>strategies</w:t>
        </w:r>
        <w:r>
          <w:rPr>
            <w:noProof/>
            <w:webHidden/>
          </w:rPr>
          <w:tab/>
        </w:r>
        <w:r>
          <w:rPr>
            <w:noProof/>
            <w:webHidden/>
          </w:rPr>
          <w:fldChar w:fldCharType="begin"/>
        </w:r>
        <w:r>
          <w:rPr>
            <w:noProof/>
            <w:webHidden/>
          </w:rPr>
          <w:instrText xml:space="preserve"> PAGEREF _Toc235546058 \h </w:instrText>
        </w:r>
        <w:r>
          <w:rPr>
            <w:noProof/>
            <w:webHidden/>
          </w:rPr>
        </w:r>
        <w:r>
          <w:rPr>
            <w:noProof/>
            <w:webHidden/>
          </w:rPr>
          <w:fldChar w:fldCharType="separate"/>
        </w:r>
        <w:r>
          <w:rPr>
            <w:noProof/>
            <w:webHidden/>
          </w:rPr>
          <w:t>20</w:t>
        </w:r>
        <w:r>
          <w:rPr>
            <w:noProof/>
            <w:webHidden/>
          </w:rPr>
          <w:fldChar w:fldCharType="end"/>
        </w:r>
      </w:hyperlink>
    </w:p>
    <w:p w14:paraId="53BE3C74" w14:textId="5FEE4BDD" w:rsidR="00415F78" w:rsidRDefault="00415F78">
      <w:pPr>
        <w:pStyle w:val="TableofFigures"/>
        <w:tabs>
          <w:tab w:val="right" w:leader="dot" w:pos="9350"/>
        </w:tabs>
        <w:rPr>
          <w:rFonts w:eastAsiaTheme="minorEastAsia"/>
          <w:noProof/>
          <w:sz w:val="24"/>
          <w:szCs w:val="30"/>
          <w:lang w:bidi="th-TH"/>
        </w:rPr>
      </w:pPr>
      <w:hyperlink w:anchor="_Toc235546059" w:history="1">
        <w:r w:rsidRPr="0019113F">
          <w:rPr>
            <w:rStyle w:val="Hyperlink"/>
            <w:rFonts w:ascii="Times New Roman" w:hAnsi="Times New Roman" w:cs="Times New Roman"/>
            <w:noProof/>
          </w:rPr>
          <w:t>Table SI 17. Determinants of implementing crop diversification/rotation/management</w:t>
        </w:r>
        <w:r>
          <w:rPr>
            <w:noProof/>
            <w:webHidden/>
          </w:rPr>
          <w:tab/>
        </w:r>
        <w:r>
          <w:rPr>
            <w:noProof/>
            <w:webHidden/>
          </w:rPr>
          <w:fldChar w:fldCharType="begin"/>
        </w:r>
        <w:r>
          <w:rPr>
            <w:noProof/>
            <w:webHidden/>
          </w:rPr>
          <w:instrText xml:space="preserve"> PAGEREF _Toc235546059 \h </w:instrText>
        </w:r>
        <w:r>
          <w:rPr>
            <w:noProof/>
            <w:webHidden/>
          </w:rPr>
        </w:r>
        <w:r>
          <w:rPr>
            <w:noProof/>
            <w:webHidden/>
          </w:rPr>
          <w:fldChar w:fldCharType="separate"/>
        </w:r>
        <w:r>
          <w:rPr>
            <w:noProof/>
            <w:webHidden/>
          </w:rPr>
          <w:t>21</w:t>
        </w:r>
        <w:r>
          <w:rPr>
            <w:noProof/>
            <w:webHidden/>
          </w:rPr>
          <w:fldChar w:fldCharType="end"/>
        </w:r>
      </w:hyperlink>
    </w:p>
    <w:p w14:paraId="44220223" w14:textId="03B0456B" w:rsidR="00415F78" w:rsidRDefault="00415F78">
      <w:pPr>
        <w:pStyle w:val="TableofFigures"/>
        <w:tabs>
          <w:tab w:val="right" w:leader="dot" w:pos="9350"/>
        </w:tabs>
        <w:rPr>
          <w:rFonts w:eastAsiaTheme="minorEastAsia"/>
          <w:noProof/>
          <w:sz w:val="24"/>
          <w:szCs w:val="30"/>
          <w:lang w:bidi="th-TH"/>
        </w:rPr>
      </w:pPr>
      <w:hyperlink w:anchor="_Toc235546060" w:history="1">
        <w:r w:rsidRPr="0019113F">
          <w:rPr>
            <w:rStyle w:val="Hyperlink"/>
            <w:rFonts w:ascii="Times New Roman" w:hAnsi="Times New Roman" w:cs="Times New Roman"/>
            <w:noProof/>
          </w:rPr>
          <w:t>Table SI 18. Determinants of implementing financial and social support as a coping mechanism</w:t>
        </w:r>
        <w:r>
          <w:rPr>
            <w:noProof/>
            <w:webHidden/>
          </w:rPr>
          <w:tab/>
        </w:r>
        <w:r>
          <w:rPr>
            <w:noProof/>
            <w:webHidden/>
          </w:rPr>
          <w:fldChar w:fldCharType="begin"/>
        </w:r>
        <w:r>
          <w:rPr>
            <w:noProof/>
            <w:webHidden/>
          </w:rPr>
          <w:instrText xml:space="preserve"> PAGEREF _Toc235546060 \h </w:instrText>
        </w:r>
        <w:r>
          <w:rPr>
            <w:noProof/>
            <w:webHidden/>
          </w:rPr>
        </w:r>
        <w:r>
          <w:rPr>
            <w:noProof/>
            <w:webHidden/>
          </w:rPr>
          <w:fldChar w:fldCharType="separate"/>
        </w:r>
        <w:r>
          <w:rPr>
            <w:noProof/>
            <w:webHidden/>
          </w:rPr>
          <w:t>22</w:t>
        </w:r>
        <w:r>
          <w:rPr>
            <w:noProof/>
            <w:webHidden/>
          </w:rPr>
          <w:fldChar w:fldCharType="end"/>
        </w:r>
      </w:hyperlink>
    </w:p>
    <w:p w14:paraId="7E70CA2F" w14:textId="67B8C3F1" w:rsidR="001E4F0A" w:rsidRDefault="00B87436" w:rsidP="00A84A5C">
      <w:pPr>
        <w:spacing w:line="276" w:lineRule="auto"/>
        <w:rPr>
          <w:rFonts w:ascii="Times New Roman" w:hAnsi="Times New Roman" w:cs="Times New Roman"/>
          <w:sz w:val="24"/>
          <w:szCs w:val="24"/>
        </w:rPr>
      </w:pPr>
      <w:r w:rsidRPr="001E4F0A">
        <w:rPr>
          <w:rFonts w:ascii="Times New Roman" w:hAnsi="Times New Roman" w:cs="Times New Roman"/>
          <w:sz w:val="24"/>
          <w:szCs w:val="24"/>
        </w:rPr>
        <w:fldChar w:fldCharType="end"/>
      </w:r>
    </w:p>
    <w:p w14:paraId="212F2EC1" w14:textId="77777777" w:rsidR="00BC5E08" w:rsidRDefault="00BC5E08" w:rsidP="00A84A5C">
      <w:pPr>
        <w:spacing w:line="276" w:lineRule="auto"/>
        <w:rPr>
          <w:rFonts w:ascii="Times New Roman" w:hAnsi="Times New Roman" w:cs="Times New Roman"/>
          <w:sz w:val="24"/>
          <w:szCs w:val="24"/>
        </w:rPr>
      </w:pPr>
    </w:p>
    <w:p w14:paraId="4E3FA6EA" w14:textId="77777777" w:rsidR="00BC5E08" w:rsidRDefault="00BC5E08" w:rsidP="00A84A5C">
      <w:pPr>
        <w:spacing w:line="276" w:lineRule="auto"/>
        <w:rPr>
          <w:rFonts w:ascii="Times New Roman" w:hAnsi="Times New Roman" w:cs="Times New Roman"/>
          <w:sz w:val="24"/>
          <w:szCs w:val="24"/>
        </w:rPr>
      </w:pPr>
    </w:p>
    <w:p w14:paraId="5FEF6599" w14:textId="77777777" w:rsidR="00BC5E08" w:rsidRDefault="00BC5E08" w:rsidP="00A84A5C">
      <w:pPr>
        <w:spacing w:line="276" w:lineRule="auto"/>
        <w:rPr>
          <w:rFonts w:ascii="Times New Roman" w:hAnsi="Times New Roman" w:cs="Times New Roman"/>
          <w:sz w:val="24"/>
          <w:szCs w:val="24"/>
        </w:rPr>
      </w:pPr>
    </w:p>
    <w:p w14:paraId="14D7EAE3" w14:textId="77777777" w:rsidR="00BC5E08" w:rsidRDefault="00BC5E08" w:rsidP="00A84A5C">
      <w:pPr>
        <w:spacing w:line="276" w:lineRule="auto"/>
        <w:rPr>
          <w:rFonts w:ascii="Times New Roman" w:hAnsi="Times New Roman" w:cs="Times New Roman"/>
          <w:sz w:val="24"/>
          <w:szCs w:val="24"/>
        </w:rPr>
      </w:pPr>
    </w:p>
    <w:p w14:paraId="1DA3F714" w14:textId="77777777" w:rsidR="00BC5E08" w:rsidRDefault="00BC5E08" w:rsidP="00A84A5C">
      <w:pPr>
        <w:spacing w:line="276" w:lineRule="auto"/>
        <w:rPr>
          <w:rFonts w:ascii="Times New Roman" w:hAnsi="Times New Roman" w:cs="Times New Roman"/>
          <w:sz w:val="24"/>
          <w:szCs w:val="24"/>
        </w:rPr>
      </w:pPr>
    </w:p>
    <w:p w14:paraId="0A3A107B" w14:textId="77777777" w:rsidR="00BC5E08" w:rsidRDefault="00BC5E08" w:rsidP="00A84A5C">
      <w:pPr>
        <w:spacing w:line="276" w:lineRule="auto"/>
        <w:rPr>
          <w:rFonts w:ascii="Times New Roman" w:hAnsi="Times New Roman" w:cs="Times New Roman"/>
          <w:sz w:val="24"/>
          <w:szCs w:val="24"/>
        </w:rPr>
      </w:pPr>
    </w:p>
    <w:p w14:paraId="34527925" w14:textId="77777777" w:rsidR="00BC5E08" w:rsidRDefault="00BC5E08" w:rsidP="00A84A5C">
      <w:pPr>
        <w:spacing w:line="276" w:lineRule="auto"/>
        <w:rPr>
          <w:rFonts w:ascii="Times New Roman" w:hAnsi="Times New Roman" w:cs="Times New Roman"/>
          <w:sz w:val="24"/>
          <w:szCs w:val="24"/>
        </w:rPr>
      </w:pPr>
    </w:p>
    <w:p w14:paraId="069EECB2" w14:textId="77777777" w:rsidR="00BC5E08" w:rsidRDefault="00BC5E08" w:rsidP="00A84A5C">
      <w:pPr>
        <w:spacing w:line="276" w:lineRule="auto"/>
        <w:rPr>
          <w:rFonts w:ascii="Times New Roman" w:hAnsi="Times New Roman" w:cs="Times New Roman"/>
          <w:sz w:val="24"/>
          <w:szCs w:val="24"/>
        </w:rPr>
      </w:pPr>
    </w:p>
    <w:p w14:paraId="2C2732D2" w14:textId="77777777" w:rsidR="00BC5E08" w:rsidRDefault="00BC5E08" w:rsidP="00A84A5C">
      <w:pPr>
        <w:spacing w:line="276" w:lineRule="auto"/>
        <w:rPr>
          <w:rFonts w:ascii="Times New Roman" w:hAnsi="Times New Roman" w:cs="Times New Roman"/>
          <w:sz w:val="24"/>
          <w:szCs w:val="24"/>
        </w:rPr>
      </w:pPr>
    </w:p>
    <w:p w14:paraId="2423CE9E" w14:textId="77777777" w:rsidR="00BC5E08" w:rsidRDefault="00BC5E08" w:rsidP="00A84A5C">
      <w:pPr>
        <w:spacing w:line="276" w:lineRule="auto"/>
        <w:rPr>
          <w:rFonts w:ascii="Times New Roman" w:hAnsi="Times New Roman" w:cs="Times New Roman"/>
          <w:sz w:val="24"/>
          <w:szCs w:val="24"/>
        </w:rPr>
      </w:pPr>
    </w:p>
    <w:p w14:paraId="41584BD0" w14:textId="77777777" w:rsidR="00BC5E08" w:rsidRPr="00A84A5C" w:rsidRDefault="00BC5E08" w:rsidP="00A84A5C">
      <w:pPr>
        <w:spacing w:line="276" w:lineRule="auto"/>
        <w:rPr>
          <w:rFonts w:ascii="Times New Roman" w:hAnsi="Times New Roman" w:cs="Times New Roman"/>
          <w:sz w:val="24"/>
          <w:szCs w:val="24"/>
        </w:rPr>
      </w:pPr>
    </w:p>
    <w:p w14:paraId="2AC1E933" w14:textId="77777777" w:rsidR="00F60E32" w:rsidRDefault="00B87436">
      <w:pPr>
        <w:pStyle w:val="Heading1"/>
        <w:jc w:val="center"/>
        <w:rPr>
          <w:rFonts w:ascii="Times New Roman" w:hAnsi="Times New Roman" w:cs="Times New Roman"/>
          <w:color w:val="auto"/>
          <w:sz w:val="28"/>
          <w:szCs w:val="28"/>
        </w:rPr>
      </w:pPr>
      <w:bookmarkStart w:id="4" w:name="_Toc233070895"/>
      <w:r>
        <w:rPr>
          <w:rFonts w:ascii="Times New Roman" w:hAnsi="Times New Roman" w:cs="Times New Roman"/>
          <w:color w:val="auto"/>
          <w:sz w:val="28"/>
          <w:szCs w:val="28"/>
        </w:rPr>
        <w:lastRenderedPageBreak/>
        <w:t>List of Figures</w:t>
      </w:r>
      <w:bookmarkEnd w:id="4"/>
    </w:p>
    <w:p w14:paraId="396207B6" w14:textId="7A31AC83" w:rsidR="00415F78" w:rsidRDefault="00B87436">
      <w:pPr>
        <w:pStyle w:val="TableofFigures"/>
        <w:tabs>
          <w:tab w:val="right" w:leader="dot" w:pos="9350"/>
        </w:tabs>
        <w:rPr>
          <w:rFonts w:eastAsiaTheme="minorEastAsia"/>
          <w:noProof/>
          <w:sz w:val="24"/>
          <w:szCs w:val="30"/>
          <w:lang w:bidi="th-TH"/>
        </w:rPr>
      </w:pPr>
      <w:r w:rsidRPr="00AD24CB">
        <w:rPr>
          <w:rFonts w:ascii="Times New Roman" w:hAnsi="Times New Roman" w:cs="Times New Roman"/>
          <w:sz w:val="24"/>
          <w:szCs w:val="24"/>
        </w:rPr>
        <w:fldChar w:fldCharType="begin"/>
      </w:r>
      <w:r w:rsidRPr="00AD24CB">
        <w:rPr>
          <w:rFonts w:ascii="Times New Roman" w:hAnsi="Times New Roman" w:cs="Times New Roman"/>
          <w:sz w:val="24"/>
          <w:szCs w:val="24"/>
        </w:rPr>
        <w:instrText xml:space="preserve"> TOC \h \z \c "Figure" </w:instrText>
      </w:r>
      <w:r w:rsidRPr="00AD24CB">
        <w:rPr>
          <w:rFonts w:ascii="Times New Roman" w:hAnsi="Times New Roman" w:cs="Times New Roman"/>
          <w:sz w:val="24"/>
          <w:szCs w:val="24"/>
        </w:rPr>
        <w:fldChar w:fldCharType="separate"/>
      </w:r>
      <w:hyperlink w:anchor="_Toc235546112" w:history="1">
        <w:r w:rsidR="00415F78" w:rsidRPr="00A15C0E">
          <w:rPr>
            <w:rStyle w:val="Hyperlink"/>
            <w:rFonts w:ascii="Times New Roman" w:hAnsi="Times New Roman" w:cs="Times New Roman"/>
            <w:noProof/>
          </w:rPr>
          <w:t>Figure SI- 1.  Land use and land cover map of the study area</w:t>
        </w:r>
        <w:r w:rsidR="00415F78">
          <w:rPr>
            <w:noProof/>
            <w:webHidden/>
          </w:rPr>
          <w:tab/>
        </w:r>
        <w:r w:rsidR="00415F78">
          <w:rPr>
            <w:noProof/>
            <w:webHidden/>
          </w:rPr>
          <w:fldChar w:fldCharType="begin"/>
        </w:r>
        <w:r w:rsidR="00415F78">
          <w:rPr>
            <w:noProof/>
            <w:webHidden/>
          </w:rPr>
          <w:instrText xml:space="preserve"> PAGEREF _Toc235546112 \h </w:instrText>
        </w:r>
        <w:r w:rsidR="00415F78">
          <w:rPr>
            <w:noProof/>
            <w:webHidden/>
          </w:rPr>
        </w:r>
        <w:r w:rsidR="00415F78">
          <w:rPr>
            <w:noProof/>
            <w:webHidden/>
          </w:rPr>
          <w:fldChar w:fldCharType="separate"/>
        </w:r>
        <w:r w:rsidR="00415F78">
          <w:rPr>
            <w:noProof/>
            <w:webHidden/>
          </w:rPr>
          <w:t>23</w:t>
        </w:r>
        <w:r w:rsidR="00415F78">
          <w:rPr>
            <w:noProof/>
            <w:webHidden/>
          </w:rPr>
          <w:fldChar w:fldCharType="end"/>
        </w:r>
      </w:hyperlink>
    </w:p>
    <w:p w14:paraId="00CEA9E9" w14:textId="3F99FE7A" w:rsidR="00415F78" w:rsidRDefault="00415F78">
      <w:pPr>
        <w:pStyle w:val="TableofFigures"/>
        <w:tabs>
          <w:tab w:val="right" w:leader="dot" w:pos="9350"/>
        </w:tabs>
        <w:rPr>
          <w:rFonts w:eastAsiaTheme="minorEastAsia"/>
          <w:noProof/>
          <w:sz w:val="24"/>
          <w:szCs w:val="30"/>
          <w:lang w:bidi="th-TH"/>
        </w:rPr>
      </w:pPr>
      <w:hyperlink w:anchor="_Toc235546113" w:history="1">
        <w:r w:rsidRPr="00A15C0E">
          <w:rPr>
            <w:rStyle w:val="Hyperlink"/>
            <w:rFonts w:ascii="Times New Roman" w:hAnsi="Times New Roman" w:cs="Times New Roman"/>
            <w:noProof/>
          </w:rPr>
          <w:t>Figure SI- 2. Soil type of the study area</w:t>
        </w:r>
        <w:r>
          <w:rPr>
            <w:noProof/>
            <w:webHidden/>
          </w:rPr>
          <w:tab/>
        </w:r>
        <w:r>
          <w:rPr>
            <w:noProof/>
            <w:webHidden/>
          </w:rPr>
          <w:fldChar w:fldCharType="begin"/>
        </w:r>
        <w:r>
          <w:rPr>
            <w:noProof/>
            <w:webHidden/>
          </w:rPr>
          <w:instrText xml:space="preserve"> PAGEREF _Toc235546113 \h </w:instrText>
        </w:r>
        <w:r>
          <w:rPr>
            <w:noProof/>
            <w:webHidden/>
          </w:rPr>
        </w:r>
        <w:r>
          <w:rPr>
            <w:noProof/>
            <w:webHidden/>
          </w:rPr>
          <w:fldChar w:fldCharType="separate"/>
        </w:r>
        <w:r>
          <w:rPr>
            <w:noProof/>
            <w:webHidden/>
          </w:rPr>
          <w:t>23</w:t>
        </w:r>
        <w:r>
          <w:rPr>
            <w:noProof/>
            <w:webHidden/>
          </w:rPr>
          <w:fldChar w:fldCharType="end"/>
        </w:r>
      </w:hyperlink>
    </w:p>
    <w:p w14:paraId="13590C7D" w14:textId="340B3F07" w:rsidR="00415F78" w:rsidRDefault="00415F78">
      <w:pPr>
        <w:pStyle w:val="TableofFigures"/>
        <w:tabs>
          <w:tab w:val="right" w:leader="dot" w:pos="9350"/>
        </w:tabs>
        <w:rPr>
          <w:rFonts w:eastAsiaTheme="minorEastAsia"/>
          <w:noProof/>
          <w:sz w:val="24"/>
          <w:szCs w:val="30"/>
          <w:lang w:bidi="th-TH"/>
        </w:rPr>
      </w:pPr>
      <w:hyperlink w:anchor="_Toc235546114" w:history="1">
        <w:r w:rsidRPr="00A15C0E">
          <w:rPr>
            <w:rStyle w:val="Hyperlink"/>
            <w:rFonts w:ascii="Times New Roman" w:hAnsi="Times New Roman" w:cs="Times New Roman"/>
            <w:noProof/>
          </w:rPr>
          <w:t>Figure SI-3. Perceived yield reductions and loss rating (optional)</w:t>
        </w:r>
        <w:r>
          <w:rPr>
            <w:noProof/>
            <w:webHidden/>
          </w:rPr>
          <w:tab/>
        </w:r>
        <w:r>
          <w:rPr>
            <w:noProof/>
            <w:webHidden/>
          </w:rPr>
          <w:fldChar w:fldCharType="begin"/>
        </w:r>
        <w:r>
          <w:rPr>
            <w:noProof/>
            <w:webHidden/>
          </w:rPr>
          <w:instrText xml:space="preserve"> PAGEREF _Toc235546114 \h </w:instrText>
        </w:r>
        <w:r>
          <w:rPr>
            <w:noProof/>
            <w:webHidden/>
          </w:rPr>
        </w:r>
        <w:r>
          <w:rPr>
            <w:noProof/>
            <w:webHidden/>
          </w:rPr>
          <w:fldChar w:fldCharType="separate"/>
        </w:r>
        <w:r>
          <w:rPr>
            <w:noProof/>
            <w:webHidden/>
          </w:rPr>
          <w:t>24</w:t>
        </w:r>
        <w:r>
          <w:rPr>
            <w:noProof/>
            <w:webHidden/>
          </w:rPr>
          <w:fldChar w:fldCharType="end"/>
        </w:r>
      </w:hyperlink>
    </w:p>
    <w:p w14:paraId="5A40DDC5" w14:textId="2A5BA982" w:rsidR="00415F78" w:rsidRDefault="00415F78">
      <w:pPr>
        <w:pStyle w:val="TableofFigures"/>
        <w:tabs>
          <w:tab w:val="right" w:leader="dot" w:pos="9350"/>
        </w:tabs>
        <w:rPr>
          <w:rFonts w:eastAsiaTheme="minorEastAsia"/>
          <w:noProof/>
          <w:sz w:val="24"/>
          <w:szCs w:val="30"/>
          <w:lang w:bidi="th-TH"/>
        </w:rPr>
      </w:pPr>
      <w:hyperlink w:anchor="_Toc235546115" w:history="1">
        <w:r w:rsidRPr="00A15C0E">
          <w:rPr>
            <w:rStyle w:val="Hyperlink"/>
            <w:rFonts w:ascii="Times New Roman" w:hAnsi="Times New Roman" w:cs="Times New Roman"/>
            <w:noProof/>
          </w:rPr>
          <w:t>Figure SI- 4. Income loss severity score</w:t>
        </w:r>
        <w:r>
          <w:rPr>
            <w:noProof/>
            <w:webHidden/>
          </w:rPr>
          <w:tab/>
        </w:r>
        <w:r>
          <w:rPr>
            <w:noProof/>
            <w:webHidden/>
          </w:rPr>
          <w:fldChar w:fldCharType="begin"/>
        </w:r>
        <w:r>
          <w:rPr>
            <w:noProof/>
            <w:webHidden/>
          </w:rPr>
          <w:instrText xml:space="preserve"> PAGEREF _Toc235546115 \h </w:instrText>
        </w:r>
        <w:r>
          <w:rPr>
            <w:noProof/>
            <w:webHidden/>
          </w:rPr>
        </w:r>
        <w:r>
          <w:rPr>
            <w:noProof/>
            <w:webHidden/>
          </w:rPr>
          <w:fldChar w:fldCharType="separate"/>
        </w:r>
        <w:r>
          <w:rPr>
            <w:noProof/>
            <w:webHidden/>
          </w:rPr>
          <w:t>24</w:t>
        </w:r>
        <w:r>
          <w:rPr>
            <w:noProof/>
            <w:webHidden/>
          </w:rPr>
          <w:fldChar w:fldCharType="end"/>
        </w:r>
      </w:hyperlink>
    </w:p>
    <w:p w14:paraId="0588A30D" w14:textId="4548E572" w:rsidR="00415F78" w:rsidRDefault="00415F78">
      <w:pPr>
        <w:pStyle w:val="TableofFigures"/>
        <w:tabs>
          <w:tab w:val="right" w:leader="dot" w:pos="9350"/>
        </w:tabs>
        <w:rPr>
          <w:rFonts w:eastAsiaTheme="minorEastAsia"/>
          <w:noProof/>
          <w:sz w:val="24"/>
          <w:szCs w:val="30"/>
          <w:lang w:bidi="th-TH"/>
        </w:rPr>
      </w:pPr>
      <w:hyperlink w:anchor="_Toc235546116" w:history="1">
        <w:r w:rsidRPr="00A15C0E">
          <w:rPr>
            <w:rStyle w:val="Hyperlink"/>
            <w:rFonts w:ascii="Times New Roman" w:hAnsi="Times New Roman" w:cs="Times New Roman"/>
            <w:noProof/>
          </w:rPr>
          <w:t xml:space="preserve">Figure 5. </w:t>
        </w:r>
        <w:r w:rsidRPr="00A15C0E">
          <w:rPr>
            <w:rStyle w:val="Hyperlink"/>
            <w:rFonts w:ascii="Times New Roman" w:hAnsi="Times New Roman" w:cs="Times New Roman"/>
            <w:noProof/>
            <w:kern w:val="0"/>
            <w14:ligatures w14:val="none"/>
          </w:rPr>
          <w:t>Farmers’ ranking of crops most affected</w:t>
        </w:r>
        <w:r>
          <w:rPr>
            <w:noProof/>
            <w:webHidden/>
          </w:rPr>
          <w:tab/>
        </w:r>
        <w:r>
          <w:rPr>
            <w:noProof/>
            <w:webHidden/>
          </w:rPr>
          <w:fldChar w:fldCharType="begin"/>
        </w:r>
        <w:r>
          <w:rPr>
            <w:noProof/>
            <w:webHidden/>
          </w:rPr>
          <w:instrText xml:space="preserve"> PAGEREF _Toc235546116 \h </w:instrText>
        </w:r>
        <w:r>
          <w:rPr>
            <w:noProof/>
            <w:webHidden/>
          </w:rPr>
        </w:r>
        <w:r>
          <w:rPr>
            <w:noProof/>
            <w:webHidden/>
          </w:rPr>
          <w:fldChar w:fldCharType="separate"/>
        </w:r>
        <w:r>
          <w:rPr>
            <w:noProof/>
            <w:webHidden/>
          </w:rPr>
          <w:t>25</w:t>
        </w:r>
        <w:r>
          <w:rPr>
            <w:noProof/>
            <w:webHidden/>
          </w:rPr>
          <w:fldChar w:fldCharType="end"/>
        </w:r>
      </w:hyperlink>
    </w:p>
    <w:p w14:paraId="65E3E8A9" w14:textId="7852D411" w:rsidR="00415F78" w:rsidRDefault="00415F78">
      <w:pPr>
        <w:pStyle w:val="TableofFigures"/>
        <w:tabs>
          <w:tab w:val="right" w:leader="dot" w:pos="9350"/>
        </w:tabs>
        <w:rPr>
          <w:rFonts w:eastAsiaTheme="minorEastAsia"/>
          <w:noProof/>
          <w:sz w:val="24"/>
          <w:szCs w:val="30"/>
          <w:lang w:bidi="th-TH"/>
        </w:rPr>
      </w:pPr>
      <w:hyperlink w:anchor="_Toc235546117" w:history="1">
        <w:r w:rsidRPr="00A15C0E">
          <w:rPr>
            <w:rStyle w:val="Hyperlink"/>
            <w:rFonts w:ascii="Times New Roman" w:hAnsi="Times New Roman" w:cs="Times New Roman"/>
            <w:noProof/>
          </w:rPr>
          <w:t>Figure SI-6. Reported need for initiatives/support</w:t>
        </w:r>
        <w:r>
          <w:rPr>
            <w:noProof/>
            <w:webHidden/>
          </w:rPr>
          <w:tab/>
        </w:r>
        <w:r>
          <w:rPr>
            <w:noProof/>
            <w:webHidden/>
          </w:rPr>
          <w:fldChar w:fldCharType="begin"/>
        </w:r>
        <w:r>
          <w:rPr>
            <w:noProof/>
            <w:webHidden/>
          </w:rPr>
          <w:instrText xml:space="preserve"> PAGEREF _Toc235546117 \h </w:instrText>
        </w:r>
        <w:r>
          <w:rPr>
            <w:noProof/>
            <w:webHidden/>
          </w:rPr>
        </w:r>
        <w:r>
          <w:rPr>
            <w:noProof/>
            <w:webHidden/>
          </w:rPr>
          <w:fldChar w:fldCharType="separate"/>
        </w:r>
        <w:r>
          <w:rPr>
            <w:noProof/>
            <w:webHidden/>
          </w:rPr>
          <w:t>25</w:t>
        </w:r>
        <w:r>
          <w:rPr>
            <w:noProof/>
            <w:webHidden/>
          </w:rPr>
          <w:fldChar w:fldCharType="end"/>
        </w:r>
      </w:hyperlink>
    </w:p>
    <w:p w14:paraId="73618B69" w14:textId="09DF0D5F" w:rsidR="00415F78" w:rsidRDefault="00415F78">
      <w:pPr>
        <w:pStyle w:val="TableofFigures"/>
        <w:tabs>
          <w:tab w:val="right" w:leader="dot" w:pos="9350"/>
        </w:tabs>
        <w:rPr>
          <w:rFonts w:eastAsiaTheme="minorEastAsia"/>
          <w:noProof/>
          <w:sz w:val="24"/>
          <w:szCs w:val="30"/>
          <w:lang w:bidi="th-TH"/>
        </w:rPr>
      </w:pPr>
      <w:hyperlink w:anchor="_Toc235546118" w:history="1">
        <w:r w:rsidRPr="00A15C0E">
          <w:rPr>
            <w:rStyle w:val="Hyperlink"/>
            <w:rFonts w:ascii="Times New Roman" w:hAnsi="Times New Roman" w:cs="Times New Roman"/>
            <w:noProof/>
          </w:rPr>
          <w:t>Figure SI-7. Partnerships aiding in land management programs</w:t>
        </w:r>
        <w:r>
          <w:rPr>
            <w:noProof/>
            <w:webHidden/>
          </w:rPr>
          <w:tab/>
        </w:r>
        <w:r>
          <w:rPr>
            <w:noProof/>
            <w:webHidden/>
          </w:rPr>
          <w:fldChar w:fldCharType="begin"/>
        </w:r>
        <w:r>
          <w:rPr>
            <w:noProof/>
            <w:webHidden/>
          </w:rPr>
          <w:instrText xml:space="preserve"> PAGEREF _Toc235546118 \h </w:instrText>
        </w:r>
        <w:r>
          <w:rPr>
            <w:noProof/>
            <w:webHidden/>
          </w:rPr>
        </w:r>
        <w:r>
          <w:rPr>
            <w:noProof/>
            <w:webHidden/>
          </w:rPr>
          <w:fldChar w:fldCharType="separate"/>
        </w:r>
        <w:r>
          <w:rPr>
            <w:noProof/>
            <w:webHidden/>
          </w:rPr>
          <w:t>26</w:t>
        </w:r>
        <w:r>
          <w:rPr>
            <w:noProof/>
            <w:webHidden/>
          </w:rPr>
          <w:fldChar w:fldCharType="end"/>
        </w:r>
      </w:hyperlink>
    </w:p>
    <w:p w14:paraId="002E2A31" w14:textId="135AE1A5" w:rsidR="00415F78" w:rsidRDefault="00415F78">
      <w:pPr>
        <w:pStyle w:val="TableofFigures"/>
        <w:tabs>
          <w:tab w:val="right" w:leader="dot" w:pos="9350"/>
        </w:tabs>
        <w:rPr>
          <w:rFonts w:eastAsiaTheme="minorEastAsia"/>
          <w:noProof/>
          <w:sz w:val="24"/>
          <w:szCs w:val="30"/>
          <w:lang w:bidi="th-TH"/>
        </w:rPr>
      </w:pPr>
      <w:hyperlink w:anchor="_Toc235546119" w:history="1">
        <w:r w:rsidRPr="00A15C0E">
          <w:rPr>
            <w:rStyle w:val="Hyperlink"/>
            <w:rFonts w:ascii="Times New Roman" w:hAnsi="Times New Roman" w:cs="Times New Roman"/>
            <w:noProof/>
          </w:rPr>
          <w:t>Figure SI-8 . Farmers satisfaction with current efforts</w:t>
        </w:r>
        <w:r>
          <w:rPr>
            <w:noProof/>
            <w:webHidden/>
          </w:rPr>
          <w:tab/>
        </w:r>
        <w:r>
          <w:rPr>
            <w:noProof/>
            <w:webHidden/>
          </w:rPr>
          <w:fldChar w:fldCharType="begin"/>
        </w:r>
        <w:r>
          <w:rPr>
            <w:noProof/>
            <w:webHidden/>
          </w:rPr>
          <w:instrText xml:space="preserve"> PAGEREF _Toc235546119 \h </w:instrText>
        </w:r>
        <w:r>
          <w:rPr>
            <w:noProof/>
            <w:webHidden/>
          </w:rPr>
        </w:r>
        <w:r>
          <w:rPr>
            <w:noProof/>
            <w:webHidden/>
          </w:rPr>
          <w:fldChar w:fldCharType="separate"/>
        </w:r>
        <w:r>
          <w:rPr>
            <w:noProof/>
            <w:webHidden/>
          </w:rPr>
          <w:t>26</w:t>
        </w:r>
        <w:r>
          <w:rPr>
            <w:noProof/>
            <w:webHidden/>
          </w:rPr>
          <w:fldChar w:fldCharType="end"/>
        </w:r>
      </w:hyperlink>
    </w:p>
    <w:p w14:paraId="061554C6" w14:textId="3185E396" w:rsidR="00415F78" w:rsidRDefault="00415F78">
      <w:pPr>
        <w:pStyle w:val="TableofFigures"/>
        <w:tabs>
          <w:tab w:val="right" w:leader="dot" w:pos="9350"/>
        </w:tabs>
        <w:rPr>
          <w:rFonts w:eastAsiaTheme="minorEastAsia"/>
          <w:noProof/>
          <w:sz w:val="24"/>
          <w:szCs w:val="30"/>
          <w:lang w:bidi="th-TH"/>
        </w:rPr>
      </w:pPr>
      <w:hyperlink w:anchor="_Toc235546120" w:history="1">
        <w:r w:rsidRPr="00A15C0E">
          <w:rPr>
            <w:rStyle w:val="Hyperlink"/>
            <w:rFonts w:ascii="Times New Roman" w:hAnsi="Times New Roman" w:cs="Times New Roman"/>
            <w:noProof/>
          </w:rPr>
          <w:t>Figure SI- 9. Perceived likely impacts of salinization</w:t>
        </w:r>
        <w:r>
          <w:rPr>
            <w:noProof/>
            <w:webHidden/>
          </w:rPr>
          <w:tab/>
        </w:r>
        <w:r>
          <w:rPr>
            <w:noProof/>
            <w:webHidden/>
          </w:rPr>
          <w:fldChar w:fldCharType="begin"/>
        </w:r>
        <w:r>
          <w:rPr>
            <w:noProof/>
            <w:webHidden/>
          </w:rPr>
          <w:instrText xml:space="preserve"> PAGEREF _Toc235546120 \h </w:instrText>
        </w:r>
        <w:r>
          <w:rPr>
            <w:noProof/>
            <w:webHidden/>
          </w:rPr>
        </w:r>
        <w:r>
          <w:rPr>
            <w:noProof/>
            <w:webHidden/>
          </w:rPr>
          <w:fldChar w:fldCharType="separate"/>
        </w:r>
        <w:r>
          <w:rPr>
            <w:noProof/>
            <w:webHidden/>
          </w:rPr>
          <w:t>27</w:t>
        </w:r>
        <w:r>
          <w:rPr>
            <w:noProof/>
            <w:webHidden/>
          </w:rPr>
          <w:fldChar w:fldCharType="end"/>
        </w:r>
      </w:hyperlink>
    </w:p>
    <w:p w14:paraId="7B30282E" w14:textId="7B61E188" w:rsidR="00F60E32" w:rsidRPr="00AD24CB" w:rsidRDefault="00B87436" w:rsidP="008E4E89">
      <w:pPr>
        <w:spacing w:line="276" w:lineRule="auto"/>
        <w:rPr>
          <w:rFonts w:ascii="Times New Roman" w:hAnsi="Times New Roman" w:cs="Times New Roman"/>
          <w:sz w:val="24"/>
          <w:szCs w:val="24"/>
        </w:rPr>
        <w:sectPr w:rsidR="00F60E32" w:rsidRPr="00AD24CB">
          <w:footerReference w:type="default" r:id="rId8"/>
          <w:pgSz w:w="12240" w:h="15840"/>
          <w:pgMar w:top="1440" w:right="1440" w:bottom="1440" w:left="1440" w:header="720" w:footer="720" w:gutter="0"/>
          <w:cols w:space="720"/>
          <w:docGrid w:linePitch="360"/>
        </w:sectPr>
      </w:pPr>
      <w:r w:rsidRPr="00AD24CB">
        <w:rPr>
          <w:rFonts w:ascii="Times New Roman" w:hAnsi="Times New Roman" w:cs="Times New Roman"/>
          <w:sz w:val="24"/>
          <w:szCs w:val="24"/>
        </w:rPr>
        <w:fldChar w:fldCharType="end"/>
      </w:r>
    </w:p>
    <w:p w14:paraId="731648B7" w14:textId="682DB671" w:rsidR="008E6E64" w:rsidRPr="008E6E64" w:rsidRDefault="008E6E64" w:rsidP="008E6E64">
      <w:pPr>
        <w:pStyle w:val="Heading1"/>
        <w:jc w:val="center"/>
        <w:rPr>
          <w:rFonts w:ascii="Times New Roman" w:hAnsi="Times New Roman" w:cs="Times New Roman"/>
          <w:b/>
          <w:bCs/>
          <w:color w:val="auto"/>
          <w:sz w:val="28"/>
          <w:szCs w:val="28"/>
        </w:rPr>
      </w:pPr>
      <w:bookmarkStart w:id="5" w:name="_Toc233070896"/>
      <w:bookmarkStart w:id="6" w:name="_Hlk217687105"/>
      <w:r w:rsidRPr="008E6E64">
        <w:rPr>
          <w:rFonts w:ascii="Times New Roman" w:hAnsi="Times New Roman" w:cs="Times New Roman"/>
          <w:b/>
          <w:bCs/>
          <w:color w:val="auto"/>
          <w:sz w:val="28"/>
          <w:szCs w:val="28"/>
        </w:rPr>
        <w:lastRenderedPageBreak/>
        <w:t xml:space="preserve">Supplementary </w:t>
      </w:r>
      <w:r w:rsidR="00035832">
        <w:rPr>
          <w:rFonts w:ascii="Times New Roman" w:hAnsi="Times New Roman" w:cs="Times New Roman"/>
          <w:b/>
          <w:bCs/>
          <w:color w:val="auto"/>
          <w:sz w:val="28"/>
          <w:szCs w:val="28"/>
        </w:rPr>
        <w:t>Tables</w:t>
      </w:r>
      <w:r w:rsidRPr="008E6E64">
        <w:rPr>
          <w:rFonts w:ascii="Times New Roman" w:hAnsi="Times New Roman" w:cs="Times New Roman"/>
          <w:b/>
          <w:bCs/>
          <w:color w:val="auto"/>
          <w:sz w:val="28"/>
          <w:szCs w:val="28"/>
        </w:rPr>
        <w:t xml:space="preserve"> (s)</w:t>
      </w:r>
      <w:bookmarkEnd w:id="5"/>
    </w:p>
    <w:p w14:paraId="5F195BF4" w14:textId="5F52EE4E" w:rsidR="00977247" w:rsidRPr="00977247" w:rsidRDefault="008E6E64" w:rsidP="008E6E64">
      <w:pPr>
        <w:pStyle w:val="Caption"/>
        <w:keepNext/>
        <w:jc w:val="center"/>
        <w:rPr>
          <w:rFonts w:ascii="Times New Roman" w:hAnsi="Times New Roman" w:cs="Times New Roman"/>
          <w:i w:val="0"/>
          <w:iCs w:val="0"/>
          <w:color w:val="auto"/>
          <w:sz w:val="24"/>
          <w:szCs w:val="24"/>
        </w:rPr>
      </w:pPr>
      <w:bookmarkStart w:id="7" w:name="_Toc235546043"/>
      <w:r w:rsidRPr="008E6E64">
        <w:rPr>
          <w:rFonts w:ascii="Times New Roman" w:hAnsi="Times New Roman" w:cs="Times New Roman"/>
          <w:i w:val="0"/>
          <w:iCs w:val="0"/>
          <w:color w:val="auto"/>
          <w:sz w:val="24"/>
          <w:szCs w:val="24"/>
        </w:rPr>
        <w:t>Table SI-</w:t>
      </w:r>
      <w:r w:rsidRPr="008E6E64">
        <w:rPr>
          <w:rFonts w:ascii="Times New Roman" w:hAnsi="Times New Roman" w:cs="Times New Roman"/>
          <w:i w:val="0"/>
          <w:iCs w:val="0"/>
          <w:color w:val="auto"/>
          <w:sz w:val="24"/>
          <w:szCs w:val="24"/>
        </w:rPr>
        <w:fldChar w:fldCharType="begin"/>
      </w:r>
      <w:r w:rsidRPr="008E6E64">
        <w:rPr>
          <w:rFonts w:ascii="Times New Roman" w:hAnsi="Times New Roman" w:cs="Times New Roman"/>
          <w:i w:val="0"/>
          <w:iCs w:val="0"/>
          <w:color w:val="auto"/>
          <w:sz w:val="24"/>
          <w:szCs w:val="24"/>
        </w:rPr>
        <w:instrText xml:space="preserve"> SEQ Table \* ARABIC </w:instrText>
      </w:r>
      <w:r w:rsidRPr="008E6E64">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1</w:t>
      </w:r>
      <w:r w:rsidRPr="008E6E64">
        <w:rPr>
          <w:rFonts w:ascii="Times New Roman" w:hAnsi="Times New Roman" w:cs="Times New Roman"/>
          <w:i w:val="0"/>
          <w:iCs w:val="0"/>
          <w:color w:val="auto"/>
          <w:sz w:val="24"/>
          <w:szCs w:val="24"/>
        </w:rPr>
        <w:fldChar w:fldCharType="end"/>
      </w:r>
      <w:r w:rsidRPr="008E6E64">
        <w:rPr>
          <w:rFonts w:ascii="Times New Roman" w:hAnsi="Times New Roman" w:cs="Times New Roman"/>
          <w:i w:val="0"/>
          <w:iCs w:val="0"/>
          <w:color w:val="auto"/>
          <w:sz w:val="24"/>
          <w:szCs w:val="24"/>
        </w:rPr>
        <w:t xml:space="preserve">. </w:t>
      </w:r>
      <w:r w:rsidR="00977247" w:rsidRPr="00977247">
        <w:rPr>
          <w:rFonts w:ascii="Times New Roman" w:hAnsi="Times New Roman" w:cs="Times New Roman"/>
          <w:bCs/>
          <w:i w:val="0"/>
          <w:iCs w:val="0"/>
          <w:color w:val="auto"/>
          <w:kern w:val="0"/>
          <w:sz w:val="24"/>
          <w:szCs w:val="24"/>
          <w14:ligatures w14:val="none"/>
        </w:rPr>
        <w:t>Description of variables</w:t>
      </w:r>
      <w:bookmarkEnd w:id="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3236"/>
        <w:gridCol w:w="986"/>
        <w:gridCol w:w="6664"/>
        <w:gridCol w:w="1267"/>
        <w:gridCol w:w="1023"/>
      </w:tblGrid>
      <w:tr w:rsidR="002012F9" w:rsidRPr="00977247" w14:paraId="4E1F6AF9" w14:textId="77777777" w:rsidTr="00D14EEB">
        <w:trPr>
          <w:trHeight w:val="202"/>
        </w:trPr>
        <w:tc>
          <w:tcPr>
            <w:tcW w:w="1250" w:type="pct"/>
          </w:tcPr>
          <w:bookmarkEnd w:id="6"/>
          <w:p w14:paraId="6AE99427" w14:textId="644472B5"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Variable name</w:t>
            </w:r>
            <w:r w:rsidR="00766C09">
              <w:rPr>
                <w:rFonts w:ascii="Times New Roman" w:eastAsia="MS Mincho" w:hAnsi="Times New Roman" w:cs="Times New Roman"/>
                <w:kern w:val="0"/>
                <w14:ligatures w14:val="none"/>
              </w:rPr>
              <w:t xml:space="preserve"> and code</w:t>
            </w:r>
          </w:p>
        </w:tc>
        <w:tc>
          <w:tcPr>
            <w:tcW w:w="350" w:type="pct"/>
          </w:tcPr>
          <w:p w14:paraId="1DE58751"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 xml:space="preserve">Scale </w:t>
            </w:r>
          </w:p>
        </w:tc>
        <w:tc>
          <w:tcPr>
            <w:tcW w:w="2550" w:type="pct"/>
          </w:tcPr>
          <w:p w14:paraId="0984FEAD" w14:textId="77777777" w:rsidR="00977247" w:rsidRPr="00977247" w:rsidRDefault="00977247" w:rsidP="008E6E64">
            <w:pPr>
              <w:spacing w:line="240" w:lineRule="exact"/>
              <w:jc w:val="center"/>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Coding scheme</w:t>
            </w:r>
          </w:p>
        </w:tc>
        <w:tc>
          <w:tcPr>
            <w:tcW w:w="451" w:type="pct"/>
          </w:tcPr>
          <w:p w14:paraId="4E2AFAEE" w14:textId="2C96E32C" w:rsidR="00977247" w:rsidRPr="00977247" w:rsidRDefault="00106FC9"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Expectation</w:t>
            </w:r>
          </w:p>
        </w:tc>
        <w:tc>
          <w:tcPr>
            <w:tcW w:w="399" w:type="pct"/>
          </w:tcPr>
          <w:p w14:paraId="61E94C42"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Role</w:t>
            </w:r>
          </w:p>
        </w:tc>
      </w:tr>
      <w:tr w:rsidR="002012F9" w:rsidRPr="00977247" w14:paraId="15018108" w14:textId="77777777" w:rsidTr="00D14EEB">
        <w:trPr>
          <w:trHeight w:val="210"/>
        </w:trPr>
        <w:tc>
          <w:tcPr>
            <w:tcW w:w="1250" w:type="pct"/>
          </w:tcPr>
          <w:p w14:paraId="2657BAFC" w14:textId="1964FA1E"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Age</w:t>
            </w:r>
            <w:r w:rsidR="00766C09">
              <w:rPr>
                <w:rFonts w:ascii="Times New Roman" w:eastAsia="MS Mincho" w:hAnsi="Times New Roman" w:cs="Times New Roman"/>
                <w:kern w:val="0"/>
                <w14:ligatures w14:val="none"/>
              </w:rPr>
              <w:t xml:space="preserve"> (AGE)</w:t>
            </w:r>
          </w:p>
        </w:tc>
        <w:tc>
          <w:tcPr>
            <w:tcW w:w="350" w:type="pct"/>
          </w:tcPr>
          <w:p w14:paraId="0EAD17F0"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217C031E"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8" w:name="_Hlk217323764"/>
            <w:r w:rsidRPr="00977247">
              <w:rPr>
                <w:rFonts w:ascii="Times New Roman" w:eastAsia="MS Mincho" w:hAnsi="Times New Roman" w:cs="Times New Roman"/>
                <w:kern w:val="0"/>
                <w14:ligatures w14:val="none"/>
              </w:rPr>
              <w:t>1=26–45 years; 2=46–64 years; 3=&gt;64 years</w:t>
            </w:r>
            <w:bookmarkEnd w:id="8"/>
          </w:p>
        </w:tc>
        <w:tc>
          <w:tcPr>
            <w:tcW w:w="451" w:type="pct"/>
          </w:tcPr>
          <w:p w14:paraId="2D9060D4"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16DF7112"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Predictor</w:t>
            </w:r>
          </w:p>
        </w:tc>
      </w:tr>
      <w:tr w:rsidR="002012F9" w:rsidRPr="00977247" w14:paraId="3FA6E098" w14:textId="77777777" w:rsidTr="00D14EEB">
        <w:tc>
          <w:tcPr>
            <w:tcW w:w="1250" w:type="pct"/>
          </w:tcPr>
          <w:p w14:paraId="75BFB9F0" w14:textId="3AB39899"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Gender</w:t>
            </w:r>
            <w:r w:rsidR="00766C09">
              <w:rPr>
                <w:rFonts w:ascii="Times New Roman" w:eastAsia="MS Mincho" w:hAnsi="Times New Roman" w:cs="Times New Roman"/>
                <w:kern w:val="0"/>
                <w14:ligatures w14:val="none"/>
              </w:rPr>
              <w:t xml:space="preserve"> (GEN)</w:t>
            </w:r>
          </w:p>
        </w:tc>
        <w:tc>
          <w:tcPr>
            <w:tcW w:w="350" w:type="pct"/>
          </w:tcPr>
          <w:p w14:paraId="574D2891"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Binary</w:t>
            </w:r>
          </w:p>
        </w:tc>
        <w:tc>
          <w:tcPr>
            <w:tcW w:w="2550" w:type="pct"/>
          </w:tcPr>
          <w:p w14:paraId="461A3098"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1=Male; 2=Female</w:t>
            </w:r>
          </w:p>
        </w:tc>
        <w:tc>
          <w:tcPr>
            <w:tcW w:w="451" w:type="pct"/>
          </w:tcPr>
          <w:p w14:paraId="75C722F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73953F3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 xml:space="preserve">Predictor </w:t>
            </w:r>
          </w:p>
        </w:tc>
      </w:tr>
      <w:tr w:rsidR="002012F9" w:rsidRPr="00977247" w14:paraId="31CD046E" w14:textId="77777777" w:rsidTr="00D14EEB">
        <w:tc>
          <w:tcPr>
            <w:tcW w:w="1250" w:type="pct"/>
          </w:tcPr>
          <w:p w14:paraId="0003094E" w14:textId="106CA38E"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Marital Status</w:t>
            </w:r>
            <w:r w:rsidR="00766C09">
              <w:rPr>
                <w:rFonts w:ascii="Times New Roman" w:eastAsia="MS Mincho" w:hAnsi="Times New Roman" w:cs="Times New Roman"/>
                <w:kern w:val="0"/>
                <w14:ligatures w14:val="none"/>
              </w:rPr>
              <w:t xml:space="preserve"> (MAST)</w:t>
            </w:r>
          </w:p>
        </w:tc>
        <w:tc>
          <w:tcPr>
            <w:tcW w:w="350" w:type="pct"/>
          </w:tcPr>
          <w:p w14:paraId="0F889FE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Nominal</w:t>
            </w:r>
          </w:p>
        </w:tc>
        <w:tc>
          <w:tcPr>
            <w:tcW w:w="2550" w:type="pct"/>
          </w:tcPr>
          <w:p w14:paraId="076AF4A1"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1=Married; 2=Single; 3=Separated; 4=Widowed</w:t>
            </w:r>
          </w:p>
        </w:tc>
        <w:tc>
          <w:tcPr>
            <w:tcW w:w="451" w:type="pct"/>
          </w:tcPr>
          <w:p w14:paraId="2D377D0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44C417AC"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59B65792" w14:textId="77777777" w:rsidTr="00D14EEB">
        <w:tc>
          <w:tcPr>
            <w:tcW w:w="1250" w:type="pct"/>
          </w:tcPr>
          <w:p w14:paraId="212FB127" w14:textId="15F1FFB1"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Education level</w:t>
            </w:r>
            <w:r w:rsidR="00766C09">
              <w:rPr>
                <w:rFonts w:ascii="Times New Roman" w:eastAsia="MS Mincho" w:hAnsi="Times New Roman" w:cs="Times New Roman"/>
                <w:kern w:val="0"/>
                <w14:ligatures w14:val="none"/>
              </w:rPr>
              <w:t xml:space="preserve"> (EDU)</w:t>
            </w:r>
          </w:p>
        </w:tc>
        <w:tc>
          <w:tcPr>
            <w:tcW w:w="350" w:type="pct"/>
          </w:tcPr>
          <w:p w14:paraId="3DABD9B1"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04CB41CE"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9" w:name="_Hlk217324223"/>
            <w:r w:rsidRPr="00977247">
              <w:rPr>
                <w:rFonts w:ascii="Times New Roman" w:eastAsia="MS Mincho" w:hAnsi="Times New Roman" w:cs="Times New Roman"/>
                <w:kern w:val="0"/>
                <w14:ligatures w14:val="none"/>
              </w:rPr>
              <w:t>1=None; 2=Primary; 3=Secondary; 4=Tertiary</w:t>
            </w:r>
            <w:bookmarkEnd w:id="9"/>
          </w:p>
        </w:tc>
        <w:tc>
          <w:tcPr>
            <w:tcW w:w="451" w:type="pct"/>
          </w:tcPr>
          <w:p w14:paraId="04A841E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45F4C1A9"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008AA39A" w14:textId="77777777" w:rsidTr="00D14EEB">
        <w:tc>
          <w:tcPr>
            <w:tcW w:w="1250" w:type="pct"/>
          </w:tcPr>
          <w:p w14:paraId="434A5A73" w14:textId="355544AD"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Farming Experience</w:t>
            </w:r>
            <w:r w:rsidR="00766C09">
              <w:rPr>
                <w:rFonts w:ascii="Times New Roman" w:eastAsia="MS Mincho" w:hAnsi="Times New Roman" w:cs="Times New Roman"/>
                <w:kern w:val="0"/>
                <w14:ligatures w14:val="none"/>
              </w:rPr>
              <w:t xml:space="preserve"> (FEXP)</w:t>
            </w:r>
          </w:p>
        </w:tc>
        <w:tc>
          <w:tcPr>
            <w:tcW w:w="350" w:type="pct"/>
          </w:tcPr>
          <w:p w14:paraId="167CC28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4B3F52DD"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10" w:name="_Hlk217324013"/>
            <w:r w:rsidRPr="00977247">
              <w:rPr>
                <w:rFonts w:ascii="Times New Roman" w:eastAsia="MS Mincho" w:hAnsi="Times New Roman" w:cs="Times New Roman"/>
                <w:kern w:val="0"/>
                <w14:ligatures w14:val="none"/>
              </w:rPr>
              <w:t>1=&lt;10 yrs; 2=11–20; 3=21–30; 4=&gt;31</w:t>
            </w:r>
            <w:bookmarkEnd w:id="10"/>
          </w:p>
        </w:tc>
        <w:tc>
          <w:tcPr>
            <w:tcW w:w="451" w:type="pct"/>
          </w:tcPr>
          <w:p w14:paraId="575ACD5D"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518543E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0E146F53" w14:textId="77777777" w:rsidTr="00D14EEB">
        <w:tc>
          <w:tcPr>
            <w:tcW w:w="1250" w:type="pct"/>
          </w:tcPr>
          <w:p w14:paraId="61B304A3" w14:textId="19EB5C8E"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Farm Size (ha)</w:t>
            </w:r>
            <w:r w:rsidR="00766C09">
              <w:rPr>
                <w:rFonts w:ascii="Times New Roman" w:eastAsia="MS Mincho" w:hAnsi="Times New Roman" w:cs="Times New Roman"/>
                <w:kern w:val="0"/>
                <w14:ligatures w14:val="none"/>
              </w:rPr>
              <w:t xml:space="preserve"> (FSIZE)</w:t>
            </w:r>
          </w:p>
        </w:tc>
        <w:tc>
          <w:tcPr>
            <w:tcW w:w="350" w:type="pct"/>
          </w:tcPr>
          <w:p w14:paraId="2BC5DC2D"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609C6C0F"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11" w:name="_Hlk217324094"/>
            <w:r w:rsidRPr="00977247">
              <w:rPr>
                <w:rFonts w:ascii="Times New Roman" w:eastAsia="MS Mincho" w:hAnsi="Times New Roman" w:cs="Times New Roman"/>
                <w:kern w:val="0"/>
                <w14:ligatures w14:val="none"/>
              </w:rPr>
              <w:t>1=&lt;1 ha; 2=1.1–2 ha; 3=2.1–10 ha</w:t>
            </w:r>
            <w:bookmarkEnd w:id="11"/>
          </w:p>
        </w:tc>
        <w:tc>
          <w:tcPr>
            <w:tcW w:w="451" w:type="pct"/>
          </w:tcPr>
          <w:p w14:paraId="6BEA60C0"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198E95C5"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2BB4EF56" w14:textId="77777777" w:rsidTr="00D14EEB">
        <w:trPr>
          <w:trHeight w:val="153"/>
        </w:trPr>
        <w:tc>
          <w:tcPr>
            <w:tcW w:w="1250" w:type="pct"/>
          </w:tcPr>
          <w:p w14:paraId="40FF84F1" w14:textId="7562CFD6"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Income Source</w:t>
            </w:r>
            <w:r w:rsidR="00766C09">
              <w:rPr>
                <w:rFonts w:ascii="Times New Roman" w:eastAsia="MS Mincho" w:hAnsi="Times New Roman" w:cs="Times New Roman"/>
                <w:kern w:val="0"/>
                <w14:ligatures w14:val="none"/>
              </w:rPr>
              <w:t xml:space="preserve"> (FSRC)</w:t>
            </w:r>
          </w:p>
        </w:tc>
        <w:tc>
          <w:tcPr>
            <w:tcW w:w="350" w:type="pct"/>
          </w:tcPr>
          <w:p w14:paraId="259BD77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Nominal</w:t>
            </w:r>
          </w:p>
        </w:tc>
        <w:tc>
          <w:tcPr>
            <w:tcW w:w="2550" w:type="pct"/>
          </w:tcPr>
          <w:p w14:paraId="66A58F6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12" w:name="_Hlk217324169"/>
            <w:r w:rsidRPr="00977247">
              <w:rPr>
                <w:rFonts w:ascii="Times New Roman" w:eastAsia="MS Mincho" w:hAnsi="Times New Roman" w:cs="Times New Roman"/>
                <w:kern w:val="0"/>
                <w14:ligatures w14:val="none"/>
              </w:rPr>
              <w:t>1=On-farm; 2=None-farm; 3=Off-farm; 4=Mixed</w:t>
            </w:r>
            <w:bookmarkEnd w:id="12"/>
          </w:p>
        </w:tc>
        <w:tc>
          <w:tcPr>
            <w:tcW w:w="451" w:type="pct"/>
          </w:tcPr>
          <w:p w14:paraId="787B2B78"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283F9E9F"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4435C787" w14:textId="77777777" w:rsidTr="00D14EEB">
        <w:trPr>
          <w:trHeight w:val="60"/>
        </w:trPr>
        <w:tc>
          <w:tcPr>
            <w:tcW w:w="1250" w:type="pct"/>
          </w:tcPr>
          <w:p w14:paraId="574E8B36" w14:textId="6623E738"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Income Range (ETB)</w:t>
            </w:r>
            <w:r w:rsidR="00766C09">
              <w:rPr>
                <w:rFonts w:ascii="Times New Roman" w:eastAsia="MS Mincho" w:hAnsi="Times New Roman" w:cs="Times New Roman"/>
                <w:kern w:val="0"/>
                <w14:ligatures w14:val="none"/>
              </w:rPr>
              <w:t xml:space="preserve"> (IRNG)</w:t>
            </w:r>
          </w:p>
        </w:tc>
        <w:tc>
          <w:tcPr>
            <w:tcW w:w="350" w:type="pct"/>
          </w:tcPr>
          <w:p w14:paraId="7B3F6FB4"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 xml:space="preserve">Nominal </w:t>
            </w:r>
          </w:p>
        </w:tc>
        <w:tc>
          <w:tcPr>
            <w:tcW w:w="2550" w:type="pct"/>
          </w:tcPr>
          <w:p w14:paraId="4BAD4B78"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1=&gt;60,000; 2= 60,001-80,000; 3= 80,001-100,000; 4= &gt;100,001</w:t>
            </w:r>
          </w:p>
        </w:tc>
        <w:tc>
          <w:tcPr>
            <w:tcW w:w="451" w:type="pct"/>
          </w:tcPr>
          <w:p w14:paraId="523516D4"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w:t>
            </w:r>
          </w:p>
        </w:tc>
        <w:tc>
          <w:tcPr>
            <w:tcW w:w="399" w:type="pct"/>
          </w:tcPr>
          <w:p w14:paraId="59B9B3DB"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w:t>
            </w:r>
          </w:p>
        </w:tc>
      </w:tr>
      <w:tr w:rsidR="002012F9" w:rsidRPr="00977247" w14:paraId="01DDFFC4" w14:textId="77777777" w:rsidTr="00D14EEB">
        <w:tc>
          <w:tcPr>
            <w:tcW w:w="1250" w:type="pct"/>
          </w:tcPr>
          <w:p w14:paraId="5E346041" w14:textId="7500A120"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Access to Extension</w:t>
            </w:r>
            <w:r w:rsidR="00766C09">
              <w:rPr>
                <w:rFonts w:ascii="Times New Roman" w:eastAsia="MS Mincho" w:hAnsi="Times New Roman" w:cs="Times New Roman"/>
                <w:kern w:val="0"/>
                <w14:ligatures w14:val="none"/>
              </w:rPr>
              <w:t xml:space="preserve"> (EXT)</w:t>
            </w:r>
          </w:p>
        </w:tc>
        <w:tc>
          <w:tcPr>
            <w:tcW w:w="350" w:type="pct"/>
          </w:tcPr>
          <w:p w14:paraId="1A5D9221"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Binary</w:t>
            </w:r>
          </w:p>
        </w:tc>
        <w:tc>
          <w:tcPr>
            <w:tcW w:w="2550" w:type="pct"/>
          </w:tcPr>
          <w:p w14:paraId="12BBC0C7"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1=Yes; 2=No</w:t>
            </w:r>
          </w:p>
        </w:tc>
        <w:tc>
          <w:tcPr>
            <w:tcW w:w="451" w:type="pct"/>
          </w:tcPr>
          <w:p w14:paraId="47DF3C07"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5A0EB90D"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362859DA" w14:textId="77777777" w:rsidTr="00D14EEB">
        <w:tc>
          <w:tcPr>
            <w:tcW w:w="1250" w:type="pct"/>
          </w:tcPr>
          <w:p w14:paraId="3CA9C617" w14:textId="0CDAA4D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Family Size</w:t>
            </w:r>
            <w:r w:rsidR="00766C09">
              <w:rPr>
                <w:rFonts w:ascii="Times New Roman" w:eastAsia="MS Mincho" w:hAnsi="Times New Roman" w:cs="Times New Roman"/>
                <w:kern w:val="0"/>
                <w14:ligatures w14:val="none"/>
              </w:rPr>
              <w:t xml:space="preserve"> (FAMSIZE)</w:t>
            </w:r>
          </w:p>
        </w:tc>
        <w:tc>
          <w:tcPr>
            <w:tcW w:w="350" w:type="pct"/>
          </w:tcPr>
          <w:p w14:paraId="58212990"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0B44558E"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13" w:name="_Hlk217323852"/>
            <w:r w:rsidRPr="00977247">
              <w:rPr>
                <w:rFonts w:ascii="Times New Roman" w:eastAsia="MS Mincho" w:hAnsi="Times New Roman" w:cs="Times New Roman"/>
                <w:kern w:val="0"/>
                <w14:ligatures w14:val="none"/>
              </w:rPr>
              <w:t>1=&lt;1; 2=2–3; 3=4–6; 4=&gt;7</w:t>
            </w:r>
            <w:bookmarkEnd w:id="13"/>
          </w:p>
        </w:tc>
        <w:tc>
          <w:tcPr>
            <w:tcW w:w="451" w:type="pct"/>
          </w:tcPr>
          <w:p w14:paraId="5792CCB3"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35C3DDFF"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4889EFB1" w14:textId="77777777" w:rsidTr="00D14EEB">
        <w:tc>
          <w:tcPr>
            <w:tcW w:w="1250" w:type="pct"/>
          </w:tcPr>
          <w:p w14:paraId="450BCE58" w14:textId="6581F535"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Land Tenure Security</w:t>
            </w:r>
            <w:r w:rsidR="00766C09">
              <w:rPr>
                <w:rFonts w:ascii="Times New Roman" w:eastAsia="MS Mincho" w:hAnsi="Times New Roman" w:cs="Times New Roman"/>
                <w:kern w:val="0"/>
                <w14:ligatures w14:val="none"/>
              </w:rPr>
              <w:t xml:space="preserve"> (TENURE)</w:t>
            </w:r>
          </w:p>
        </w:tc>
        <w:tc>
          <w:tcPr>
            <w:tcW w:w="350" w:type="pct"/>
          </w:tcPr>
          <w:p w14:paraId="70F7F11D"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72E9DBFE"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14" w:name="_Hlk217324300"/>
            <w:r w:rsidRPr="00977247">
              <w:rPr>
                <w:rFonts w:ascii="Times New Roman" w:eastAsia="MS Mincho" w:hAnsi="Times New Roman" w:cs="Times New Roman"/>
                <w:kern w:val="0"/>
                <w14:ligatures w14:val="none"/>
              </w:rPr>
              <w:t>1=Owner; 2=Renter; 3=Communal</w:t>
            </w:r>
            <w:bookmarkEnd w:id="14"/>
          </w:p>
        </w:tc>
        <w:tc>
          <w:tcPr>
            <w:tcW w:w="451" w:type="pct"/>
          </w:tcPr>
          <w:p w14:paraId="10A9A639"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575A916D"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0F48812E" w14:textId="77777777" w:rsidTr="00D14EEB">
        <w:tc>
          <w:tcPr>
            <w:tcW w:w="1250" w:type="pct"/>
          </w:tcPr>
          <w:p w14:paraId="6EBD451F" w14:textId="1A7AC401"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Irrigation Method</w:t>
            </w:r>
            <w:r w:rsidR="00766C09">
              <w:rPr>
                <w:rFonts w:ascii="Times New Roman" w:eastAsia="MS Mincho" w:hAnsi="Times New Roman" w:cs="Times New Roman"/>
                <w:kern w:val="0"/>
                <w14:ligatures w14:val="none"/>
              </w:rPr>
              <w:t xml:space="preserve"> (IRRMTH)</w:t>
            </w:r>
          </w:p>
        </w:tc>
        <w:tc>
          <w:tcPr>
            <w:tcW w:w="350" w:type="pct"/>
          </w:tcPr>
          <w:p w14:paraId="6E119EB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35028E0D"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15" w:name="_Hlk217328683"/>
            <w:r w:rsidRPr="00977247">
              <w:rPr>
                <w:rFonts w:ascii="Times New Roman" w:eastAsia="MS Mincho" w:hAnsi="Times New Roman" w:cs="Times New Roman"/>
                <w:kern w:val="0"/>
                <w14:ligatures w14:val="none"/>
              </w:rPr>
              <w:t>1=Furrow; 2=Flood; 3=Rainfed</w:t>
            </w:r>
            <w:bookmarkEnd w:id="15"/>
          </w:p>
        </w:tc>
        <w:tc>
          <w:tcPr>
            <w:tcW w:w="451" w:type="pct"/>
          </w:tcPr>
          <w:p w14:paraId="3E104BC9"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1238274D"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12936E65" w14:textId="77777777" w:rsidTr="00D14EEB">
        <w:tc>
          <w:tcPr>
            <w:tcW w:w="1250" w:type="pct"/>
          </w:tcPr>
          <w:p w14:paraId="6B906AC5" w14:textId="4A9258A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 xml:space="preserve">Access to Information </w:t>
            </w:r>
            <w:r w:rsidR="00766C09">
              <w:rPr>
                <w:rFonts w:ascii="Times New Roman" w:eastAsia="MS Mincho" w:hAnsi="Times New Roman" w:cs="Times New Roman"/>
                <w:kern w:val="0"/>
                <w14:ligatures w14:val="none"/>
              </w:rPr>
              <w:t>(INFO)</w:t>
            </w:r>
          </w:p>
        </w:tc>
        <w:tc>
          <w:tcPr>
            <w:tcW w:w="350" w:type="pct"/>
          </w:tcPr>
          <w:p w14:paraId="1E5CF617"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Binary</w:t>
            </w:r>
          </w:p>
        </w:tc>
        <w:tc>
          <w:tcPr>
            <w:tcW w:w="2550" w:type="pct"/>
          </w:tcPr>
          <w:p w14:paraId="6F5980D5"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1=Yes; 2=No</w:t>
            </w:r>
          </w:p>
        </w:tc>
        <w:tc>
          <w:tcPr>
            <w:tcW w:w="451" w:type="pct"/>
          </w:tcPr>
          <w:p w14:paraId="57B05939"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235BC4A3"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0F7DB351" w14:textId="77777777" w:rsidTr="00D14EEB">
        <w:tc>
          <w:tcPr>
            <w:tcW w:w="1250" w:type="pct"/>
          </w:tcPr>
          <w:p w14:paraId="1AAC4F6C" w14:textId="5D4D4985"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Irrigation Source</w:t>
            </w:r>
            <w:r w:rsidR="00106FC9">
              <w:rPr>
                <w:rFonts w:ascii="Times New Roman" w:eastAsia="MS Mincho" w:hAnsi="Times New Roman" w:cs="Times New Roman"/>
                <w:kern w:val="0"/>
                <w14:ligatures w14:val="none"/>
              </w:rPr>
              <w:t xml:space="preserve"> (IRRSRC)</w:t>
            </w:r>
          </w:p>
        </w:tc>
        <w:tc>
          <w:tcPr>
            <w:tcW w:w="350" w:type="pct"/>
          </w:tcPr>
          <w:p w14:paraId="5F6FAE49"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Nominal</w:t>
            </w:r>
          </w:p>
        </w:tc>
        <w:tc>
          <w:tcPr>
            <w:tcW w:w="2550" w:type="pct"/>
          </w:tcPr>
          <w:p w14:paraId="5A7E0E5E"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1=River/Lake; 2=Borehole; 3=Pond; 4=Mixed</w:t>
            </w:r>
          </w:p>
        </w:tc>
        <w:tc>
          <w:tcPr>
            <w:tcW w:w="451" w:type="pct"/>
          </w:tcPr>
          <w:p w14:paraId="30FA22E9"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071A1AAA"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245D7E80" w14:textId="77777777" w:rsidTr="00D14EEB">
        <w:tc>
          <w:tcPr>
            <w:tcW w:w="1250" w:type="pct"/>
          </w:tcPr>
          <w:p w14:paraId="6454EFCF" w14:textId="14C27AA2"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Cropping Pattern</w:t>
            </w:r>
            <w:r w:rsidR="00106FC9">
              <w:rPr>
                <w:rFonts w:ascii="Times New Roman" w:eastAsia="MS Mincho" w:hAnsi="Times New Roman" w:cs="Times New Roman"/>
                <w:kern w:val="0"/>
                <w14:ligatures w14:val="none"/>
              </w:rPr>
              <w:t xml:space="preserve"> (CROPPAT)</w:t>
            </w:r>
          </w:p>
        </w:tc>
        <w:tc>
          <w:tcPr>
            <w:tcW w:w="350" w:type="pct"/>
          </w:tcPr>
          <w:p w14:paraId="2980B9AF"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Nominal</w:t>
            </w:r>
          </w:p>
        </w:tc>
        <w:tc>
          <w:tcPr>
            <w:tcW w:w="2550" w:type="pct"/>
          </w:tcPr>
          <w:p w14:paraId="4A602E1D"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1=Both; 2=Perennial; 3=Seasonal</w:t>
            </w:r>
          </w:p>
        </w:tc>
        <w:tc>
          <w:tcPr>
            <w:tcW w:w="451" w:type="pct"/>
          </w:tcPr>
          <w:p w14:paraId="66D5E992"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376E7A7A"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05D42584" w14:textId="77777777" w:rsidTr="00D14EEB">
        <w:trPr>
          <w:trHeight w:val="60"/>
        </w:trPr>
        <w:tc>
          <w:tcPr>
            <w:tcW w:w="1250" w:type="pct"/>
          </w:tcPr>
          <w:p w14:paraId="31CAC8B8" w14:textId="481BA4B1"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Fertilizer Use</w:t>
            </w:r>
            <w:r w:rsidR="00106FC9">
              <w:rPr>
                <w:rFonts w:ascii="Times New Roman" w:eastAsia="MS Mincho" w:hAnsi="Times New Roman" w:cs="Times New Roman"/>
                <w:kern w:val="0"/>
                <w14:ligatures w14:val="none"/>
              </w:rPr>
              <w:t xml:space="preserve"> (FERTUSE)</w:t>
            </w:r>
          </w:p>
        </w:tc>
        <w:tc>
          <w:tcPr>
            <w:tcW w:w="350" w:type="pct"/>
          </w:tcPr>
          <w:p w14:paraId="4B831AFA"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Binary</w:t>
            </w:r>
          </w:p>
        </w:tc>
        <w:tc>
          <w:tcPr>
            <w:tcW w:w="2550" w:type="pct"/>
          </w:tcPr>
          <w:p w14:paraId="7FAEC461"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1=Yes; 2=No</w:t>
            </w:r>
          </w:p>
        </w:tc>
        <w:tc>
          <w:tcPr>
            <w:tcW w:w="451" w:type="pct"/>
          </w:tcPr>
          <w:p w14:paraId="6EB0BC17"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0D2CAC21"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45EE8535" w14:textId="77777777" w:rsidTr="00D14EEB">
        <w:trPr>
          <w:trHeight w:val="199"/>
        </w:trPr>
        <w:tc>
          <w:tcPr>
            <w:tcW w:w="1250" w:type="pct"/>
          </w:tcPr>
          <w:p w14:paraId="36AFDCEB" w14:textId="23947E5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Fertilizer Type</w:t>
            </w:r>
            <w:r w:rsidR="00106FC9">
              <w:rPr>
                <w:rFonts w:ascii="Times New Roman" w:eastAsia="MS Mincho" w:hAnsi="Times New Roman" w:cs="Times New Roman"/>
                <w:kern w:val="0"/>
                <w14:ligatures w14:val="none"/>
              </w:rPr>
              <w:t xml:space="preserve"> (FERTTYP)</w:t>
            </w:r>
          </w:p>
        </w:tc>
        <w:tc>
          <w:tcPr>
            <w:tcW w:w="350" w:type="pct"/>
          </w:tcPr>
          <w:p w14:paraId="13BB0468"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 xml:space="preserve">Nominal </w:t>
            </w:r>
          </w:p>
        </w:tc>
        <w:tc>
          <w:tcPr>
            <w:tcW w:w="2550" w:type="pct"/>
          </w:tcPr>
          <w:p w14:paraId="08A4C5E1"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 Inorganic/chemical, 2= Organic, 3= Both</w:t>
            </w:r>
          </w:p>
        </w:tc>
        <w:tc>
          <w:tcPr>
            <w:tcW w:w="451" w:type="pct"/>
          </w:tcPr>
          <w:p w14:paraId="3447EFC7"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w:t>
            </w:r>
          </w:p>
        </w:tc>
        <w:tc>
          <w:tcPr>
            <w:tcW w:w="399" w:type="pct"/>
          </w:tcPr>
          <w:p w14:paraId="46C6711F"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w:t>
            </w:r>
          </w:p>
        </w:tc>
      </w:tr>
      <w:tr w:rsidR="002012F9" w:rsidRPr="00977247" w14:paraId="1800C894" w14:textId="77777777" w:rsidTr="00D14EEB">
        <w:tc>
          <w:tcPr>
            <w:tcW w:w="1250" w:type="pct"/>
          </w:tcPr>
          <w:p w14:paraId="6A791F03" w14:textId="08ACB6D6"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Cropping System</w:t>
            </w:r>
            <w:r w:rsidR="00106FC9">
              <w:rPr>
                <w:rFonts w:ascii="Times New Roman" w:eastAsia="MS Mincho" w:hAnsi="Times New Roman" w:cs="Times New Roman"/>
                <w:kern w:val="0"/>
                <w14:ligatures w14:val="none"/>
              </w:rPr>
              <w:t xml:space="preserve"> (CROPSYS)</w:t>
            </w:r>
          </w:p>
        </w:tc>
        <w:tc>
          <w:tcPr>
            <w:tcW w:w="350" w:type="pct"/>
          </w:tcPr>
          <w:p w14:paraId="43A7B159"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Nominal</w:t>
            </w:r>
          </w:p>
        </w:tc>
        <w:tc>
          <w:tcPr>
            <w:tcW w:w="2550" w:type="pct"/>
          </w:tcPr>
          <w:p w14:paraId="134B7575" w14:textId="472F89D8"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1=Mixed; 2=Mono-cropping; 3=Inter-cropping; 4=Crop-rotation; 5=Relay</w:t>
            </w:r>
          </w:p>
        </w:tc>
        <w:tc>
          <w:tcPr>
            <w:tcW w:w="451" w:type="pct"/>
          </w:tcPr>
          <w:p w14:paraId="50E5BFFA"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1902B5AF"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10135E24" w14:textId="77777777" w:rsidTr="00D14EEB">
        <w:trPr>
          <w:trHeight w:val="99"/>
        </w:trPr>
        <w:tc>
          <w:tcPr>
            <w:tcW w:w="1250" w:type="pct"/>
          </w:tcPr>
          <w:p w14:paraId="711B8C9C" w14:textId="7871625C"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Irrigation Frequency</w:t>
            </w:r>
            <w:r w:rsidR="00106FC9">
              <w:rPr>
                <w:rFonts w:ascii="Times New Roman" w:eastAsia="MS Mincho" w:hAnsi="Times New Roman" w:cs="Times New Roman"/>
                <w:kern w:val="0"/>
                <w14:ligatures w14:val="none"/>
              </w:rPr>
              <w:t xml:space="preserve"> (IRRFRQ)</w:t>
            </w:r>
          </w:p>
        </w:tc>
        <w:tc>
          <w:tcPr>
            <w:tcW w:w="350" w:type="pct"/>
          </w:tcPr>
          <w:p w14:paraId="48EE3B60"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7668B1B5"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1=7–15 days; 2=As needed; 3=Weekly; 4=2–3 days</w:t>
            </w:r>
          </w:p>
        </w:tc>
        <w:tc>
          <w:tcPr>
            <w:tcW w:w="451" w:type="pct"/>
          </w:tcPr>
          <w:p w14:paraId="297652CF"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c>
          <w:tcPr>
            <w:tcW w:w="399" w:type="pct"/>
          </w:tcPr>
          <w:p w14:paraId="3B5391F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w:t>
            </w:r>
          </w:p>
        </w:tc>
      </w:tr>
      <w:tr w:rsidR="002012F9" w:rsidRPr="00977247" w14:paraId="591B14E9" w14:textId="77777777" w:rsidTr="00D14EEB">
        <w:trPr>
          <w:trHeight w:val="193"/>
        </w:trPr>
        <w:tc>
          <w:tcPr>
            <w:tcW w:w="1250" w:type="pct"/>
          </w:tcPr>
          <w:p w14:paraId="520F4166" w14:textId="606AA734" w:rsidR="00977247" w:rsidRPr="002E7662" w:rsidRDefault="00977247" w:rsidP="008E6E64">
            <w:pPr>
              <w:spacing w:line="240" w:lineRule="exact"/>
              <w:jc w:val="left"/>
              <w:rPr>
                <w:rFonts w:ascii="Times New Roman" w:eastAsia="MS Mincho" w:hAnsi="Times New Roman" w:cs="Times New Roman"/>
                <w:kern w:val="0"/>
                <w14:ligatures w14:val="none"/>
              </w:rPr>
            </w:pPr>
            <w:r w:rsidRPr="002E7662">
              <w:rPr>
                <w:rFonts w:ascii="Times New Roman" w:eastAsia="MS Mincho" w:hAnsi="Times New Roman" w:cs="Times New Roman"/>
                <w:kern w:val="0"/>
                <w14:ligatures w14:val="none"/>
              </w:rPr>
              <w:t>Climate variability</w:t>
            </w:r>
            <w:r w:rsidR="00106FC9" w:rsidRPr="002E7662">
              <w:rPr>
                <w:rFonts w:ascii="Times New Roman" w:eastAsia="MS Mincho" w:hAnsi="Times New Roman" w:cs="Times New Roman"/>
                <w:kern w:val="0"/>
                <w14:ligatures w14:val="none"/>
              </w:rPr>
              <w:t xml:space="preserve"> (CLIMUNP)</w:t>
            </w:r>
          </w:p>
        </w:tc>
        <w:tc>
          <w:tcPr>
            <w:tcW w:w="350" w:type="pct"/>
          </w:tcPr>
          <w:p w14:paraId="2E4CDA58" w14:textId="77777777" w:rsidR="00977247" w:rsidRPr="002E7662" w:rsidRDefault="00977247" w:rsidP="008E6E64">
            <w:pPr>
              <w:spacing w:line="240" w:lineRule="exact"/>
              <w:jc w:val="left"/>
              <w:rPr>
                <w:rFonts w:ascii="Times New Roman" w:eastAsia="MS Mincho" w:hAnsi="Times New Roman" w:cs="Times New Roman"/>
                <w:kern w:val="0"/>
                <w14:ligatures w14:val="none"/>
              </w:rPr>
            </w:pPr>
            <w:r w:rsidRPr="002E7662">
              <w:rPr>
                <w:rFonts w:ascii="Times New Roman" w:eastAsia="MS Mincho" w:hAnsi="Times New Roman" w:cs="Times New Roman"/>
                <w:kern w:val="0"/>
                <w14:ligatures w14:val="none"/>
              </w:rPr>
              <w:t>Ordinal</w:t>
            </w:r>
          </w:p>
        </w:tc>
        <w:tc>
          <w:tcPr>
            <w:tcW w:w="2550" w:type="pct"/>
          </w:tcPr>
          <w:p w14:paraId="55613836" w14:textId="77777777" w:rsidR="00977247" w:rsidRPr="002E7662" w:rsidRDefault="00977247" w:rsidP="008E6E64">
            <w:pPr>
              <w:spacing w:line="240" w:lineRule="exact"/>
              <w:jc w:val="left"/>
              <w:rPr>
                <w:rFonts w:ascii="Times New Roman" w:eastAsia="MS Mincho" w:hAnsi="Times New Roman" w:cs="Times New Roman"/>
                <w:color w:val="000000" w:themeColor="text1"/>
                <w:kern w:val="0"/>
                <w14:ligatures w14:val="none"/>
              </w:rPr>
            </w:pPr>
            <w:r w:rsidRPr="002E7662">
              <w:rPr>
                <w:rFonts w:ascii="Times New Roman" w:eastAsia="MS Mincho" w:hAnsi="Times New Roman" w:cs="Times New Roman"/>
                <w:color w:val="000000" w:themeColor="text1"/>
                <w:kern w:val="0"/>
                <w14:ligatures w14:val="none"/>
              </w:rPr>
              <w:t>1=Yes; 2=No; 3=Not sure</w:t>
            </w:r>
          </w:p>
        </w:tc>
        <w:tc>
          <w:tcPr>
            <w:tcW w:w="451" w:type="pct"/>
          </w:tcPr>
          <w:p w14:paraId="0DB64C15" w14:textId="77777777" w:rsidR="00977247" w:rsidRPr="002E7662" w:rsidRDefault="00977247" w:rsidP="008E6E64">
            <w:pPr>
              <w:spacing w:line="240" w:lineRule="exact"/>
              <w:jc w:val="left"/>
              <w:rPr>
                <w:rFonts w:ascii="Times New Roman" w:eastAsia="MS Mincho" w:hAnsi="Times New Roman" w:cs="Times New Roman"/>
                <w:color w:val="000000" w:themeColor="text1"/>
                <w:kern w:val="0"/>
                <w14:ligatures w14:val="none"/>
              </w:rPr>
            </w:pPr>
            <w:r w:rsidRPr="002E7662">
              <w:rPr>
                <w:rFonts w:ascii="Times New Roman" w:eastAsia="MS Mincho" w:hAnsi="Times New Roman" w:cs="Times New Roman"/>
                <w:color w:val="000000" w:themeColor="text1"/>
                <w:kern w:val="0"/>
                <w14:ligatures w14:val="none"/>
              </w:rPr>
              <w:t>+</w:t>
            </w:r>
          </w:p>
        </w:tc>
        <w:tc>
          <w:tcPr>
            <w:tcW w:w="399" w:type="pct"/>
          </w:tcPr>
          <w:p w14:paraId="25917AA7" w14:textId="77777777" w:rsidR="00977247" w:rsidRPr="002E7662" w:rsidRDefault="00977247" w:rsidP="008E6E64">
            <w:pPr>
              <w:spacing w:line="240" w:lineRule="exact"/>
              <w:jc w:val="left"/>
              <w:rPr>
                <w:rFonts w:ascii="Times New Roman" w:eastAsia="MS Mincho" w:hAnsi="Times New Roman" w:cs="Times New Roman"/>
                <w:color w:val="000000" w:themeColor="text1"/>
                <w:kern w:val="0"/>
                <w14:ligatures w14:val="none"/>
              </w:rPr>
            </w:pPr>
            <w:r w:rsidRPr="002E7662">
              <w:rPr>
                <w:rFonts w:ascii="Times New Roman" w:eastAsia="MS Mincho" w:hAnsi="Times New Roman" w:cs="Times New Roman"/>
                <w:color w:val="000000" w:themeColor="text1"/>
                <w:kern w:val="0"/>
                <w14:ligatures w14:val="none"/>
              </w:rPr>
              <w:t>"</w:t>
            </w:r>
          </w:p>
        </w:tc>
      </w:tr>
      <w:tr w:rsidR="002012F9" w:rsidRPr="00977247" w14:paraId="59EC0419" w14:textId="77777777" w:rsidTr="00D14EEB">
        <w:trPr>
          <w:trHeight w:val="349"/>
        </w:trPr>
        <w:tc>
          <w:tcPr>
            <w:tcW w:w="1250" w:type="pct"/>
          </w:tcPr>
          <w:p w14:paraId="7EFE09FB" w14:textId="1FC8BBED"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 xml:space="preserve"> </w:t>
            </w:r>
            <w:r w:rsidR="00B44A61" w:rsidRPr="00B44A61">
              <w:rPr>
                <w:rFonts w:ascii="Times New Roman" w:eastAsia="MS Mincho" w:hAnsi="Times New Roman" w:cs="Times New Roman"/>
                <w:kern w:val="0"/>
                <w14:ligatures w14:val="none"/>
              </w:rPr>
              <w:t>Management</w:t>
            </w:r>
            <w:r w:rsidR="00B44A61">
              <w:rPr>
                <w:rFonts w:ascii="Times New Roman" w:eastAsia="MS Mincho" w:hAnsi="Times New Roman" w:cs="Times New Roman"/>
                <w:kern w:val="0"/>
                <w14:ligatures w14:val="none"/>
              </w:rPr>
              <w:t xml:space="preserve"> options</w:t>
            </w:r>
            <w:r w:rsidR="00106FC9">
              <w:rPr>
                <w:rFonts w:ascii="Times New Roman" w:eastAsia="MS Mincho" w:hAnsi="Times New Roman" w:cs="Times New Roman"/>
                <w:kern w:val="0"/>
                <w14:ligatures w14:val="none"/>
              </w:rPr>
              <w:t xml:space="preserve"> (MGMT)</w:t>
            </w:r>
          </w:p>
        </w:tc>
        <w:tc>
          <w:tcPr>
            <w:tcW w:w="350" w:type="pct"/>
          </w:tcPr>
          <w:p w14:paraId="72D1CC21"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Nominal</w:t>
            </w:r>
          </w:p>
        </w:tc>
        <w:tc>
          <w:tcPr>
            <w:tcW w:w="2550" w:type="pct"/>
          </w:tcPr>
          <w:p w14:paraId="75910832"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 xml:space="preserve">1= </w:t>
            </w:r>
            <w:bookmarkStart w:id="16" w:name="_Hlk217107596"/>
            <w:r w:rsidRPr="00977247">
              <w:rPr>
                <w:rFonts w:ascii="Times New Roman" w:eastAsia="MS Mincho" w:hAnsi="Times New Roman" w:cs="Times New Roman"/>
                <w:kern w:val="0"/>
                <w14:ligatures w14:val="none"/>
              </w:rPr>
              <w:t>Organic matter addition, 2= Irrigation/drainage management, 3=: Crop &amp; income diversification, 4= Improved seeds, 5=Conservation tillage, 6= Fallowing</w:t>
            </w:r>
            <w:bookmarkEnd w:id="16"/>
          </w:p>
        </w:tc>
        <w:tc>
          <w:tcPr>
            <w:tcW w:w="451" w:type="pct"/>
          </w:tcPr>
          <w:p w14:paraId="57F449E4"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N/A</w:t>
            </w:r>
          </w:p>
        </w:tc>
        <w:tc>
          <w:tcPr>
            <w:tcW w:w="399" w:type="pct"/>
          </w:tcPr>
          <w:p w14:paraId="51C3A70A"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Outcome</w:t>
            </w:r>
          </w:p>
        </w:tc>
      </w:tr>
      <w:tr w:rsidR="002012F9" w:rsidRPr="00977247" w14:paraId="0EF7074C" w14:textId="77777777" w:rsidTr="00D14EEB">
        <w:trPr>
          <w:trHeight w:val="343"/>
        </w:trPr>
        <w:tc>
          <w:tcPr>
            <w:tcW w:w="1250" w:type="pct"/>
          </w:tcPr>
          <w:p w14:paraId="4E660846" w14:textId="5AE42B0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Farm-level Indicators</w:t>
            </w:r>
            <w:r w:rsidR="00106FC9">
              <w:rPr>
                <w:rFonts w:ascii="Times New Roman" w:eastAsia="MS Mincho" w:hAnsi="Times New Roman" w:cs="Times New Roman"/>
                <w:kern w:val="0"/>
                <w14:ligatures w14:val="none"/>
              </w:rPr>
              <w:t xml:space="preserve"> (FARMIND)</w:t>
            </w:r>
          </w:p>
        </w:tc>
        <w:tc>
          <w:tcPr>
            <w:tcW w:w="350" w:type="pct"/>
          </w:tcPr>
          <w:p w14:paraId="3B58536D"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 xml:space="preserve">Nominal </w:t>
            </w:r>
          </w:p>
        </w:tc>
        <w:tc>
          <w:tcPr>
            <w:tcW w:w="2550" w:type="pct"/>
          </w:tcPr>
          <w:p w14:paraId="468548F3"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 Soil Whiteness/blackness, 2=2= Poor seed emergency/growth, 3= Crop yield reduction, 4= Textural hardness, 5= Water logging,</w:t>
            </w:r>
          </w:p>
        </w:tc>
        <w:tc>
          <w:tcPr>
            <w:tcW w:w="451" w:type="pct"/>
          </w:tcPr>
          <w:p w14:paraId="024C6FA4"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N/A</w:t>
            </w:r>
          </w:p>
        </w:tc>
        <w:tc>
          <w:tcPr>
            <w:tcW w:w="399" w:type="pct"/>
          </w:tcPr>
          <w:p w14:paraId="4963A67E"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Outcome</w:t>
            </w:r>
          </w:p>
        </w:tc>
      </w:tr>
      <w:tr w:rsidR="002012F9" w:rsidRPr="00977247" w14:paraId="5F728011" w14:textId="77777777" w:rsidTr="00D14EEB">
        <w:tc>
          <w:tcPr>
            <w:tcW w:w="1250" w:type="pct"/>
          </w:tcPr>
          <w:p w14:paraId="35DF98B8" w14:textId="57F9D1C5"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Perceived Severity</w:t>
            </w:r>
            <w:r w:rsidR="00106FC9">
              <w:rPr>
                <w:rFonts w:ascii="Times New Roman" w:eastAsia="MS Mincho" w:hAnsi="Times New Roman" w:cs="Times New Roman"/>
                <w:kern w:val="0"/>
                <w14:ligatures w14:val="none"/>
              </w:rPr>
              <w:t xml:space="preserve"> (PSEV)</w:t>
            </w:r>
          </w:p>
        </w:tc>
        <w:tc>
          <w:tcPr>
            <w:tcW w:w="350" w:type="pct"/>
          </w:tcPr>
          <w:p w14:paraId="5DF2A7D4"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411D59D1"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17" w:name="_Hlk217324359"/>
            <w:r w:rsidRPr="00977247">
              <w:rPr>
                <w:rFonts w:ascii="Times New Roman" w:eastAsia="MS Mincho" w:hAnsi="Times New Roman" w:cs="Times New Roman"/>
                <w:kern w:val="0"/>
                <w14:ligatures w14:val="none"/>
              </w:rPr>
              <w:t>1=Very severe; 2=Severe; 3=Moderate; 4=Mild</w:t>
            </w:r>
            <w:bookmarkEnd w:id="17"/>
          </w:p>
        </w:tc>
        <w:tc>
          <w:tcPr>
            <w:tcW w:w="451" w:type="pct"/>
          </w:tcPr>
          <w:p w14:paraId="1E0B6CB0"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N/A</w:t>
            </w:r>
          </w:p>
        </w:tc>
        <w:tc>
          <w:tcPr>
            <w:tcW w:w="399" w:type="pct"/>
          </w:tcPr>
          <w:p w14:paraId="37555389"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Outcome</w:t>
            </w:r>
          </w:p>
        </w:tc>
      </w:tr>
      <w:tr w:rsidR="002012F9" w:rsidRPr="00977247" w14:paraId="06CF8DE0" w14:textId="77777777" w:rsidTr="00D14EEB">
        <w:tc>
          <w:tcPr>
            <w:tcW w:w="1250" w:type="pct"/>
          </w:tcPr>
          <w:p w14:paraId="46A7E916" w14:textId="1C2CBD0F"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18" w:name="_Hlk217328761"/>
            <w:r w:rsidRPr="00977247">
              <w:rPr>
                <w:rFonts w:ascii="Times New Roman" w:eastAsia="MS Mincho" w:hAnsi="Times New Roman" w:cs="Times New Roman"/>
                <w:kern w:val="0"/>
                <w14:ligatures w14:val="none"/>
              </w:rPr>
              <w:t xml:space="preserve">Perceived Extent </w:t>
            </w:r>
            <w:r w:rsidR="00106FC9">
              <w:rPr>
                <w:rFonts w:ascii="Times New Roman" w:eastAsia="MS Mincho" w:hAnsi="Times New Roman" w:cs="Times New Roman"/>
                <w:kern w:val="0"/>
                <w14:ligatures w14:val="none"/>
              </w:rPr>
              <w:t>(PEXT)</w:t>
            </w:r>
          </w:p>
        </w:tc>
        <w:tc>
          <w:tcPr>
            <w:tcW w:w="350" w:type="pct"/>
          </w:tcPr>
          <w:p w14:paraId="32A5D3D3"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1EBC0F89"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1=Moderate; 2=Localized; 3=Widespread</w:t>
            </w:r>
          </w:p>
        </w:tc>
        <w:tc>
          <w:tcPr>
            <w:tcW w:w="451" w:type="pct"/>
          </w:tcPr>
          <w:p w14:paraId="2FACB1FE"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N/A</w:t>
            </w:r>
          </w:p>
        </w:tc>
        <w:tc>
          <w:tcPr>
            <w:tcW w:w="399" w:type="pct"/>
          </w:tcPr>
          <w:p w14:paraId="0F353218"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Outcome</w:t>
            </w:r>
          </w:p>
        </w:tc>
      </w:tr>
      <w:bookmarkEnd w:id="18"/>
      <w:tr w:rsidR="002012F9" w:rsidRPr="00977247" w14:paraId="13B563F1" w14:textId="77777777" w:rsidTr="00D14EEB">
        <w:tc>
          <w:tcPr>
            <w:tcW w:w="1250" w:type="pct"/>
          </w:tcPr>
          <w:p w14:paraId="638284F8" w14:textId="62B8736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Awareness</w:t>
            </w:r>
            <w:r w:rsidR="00106FC9">
              <w:rPr>
                <w:rFonts w:ascii="Times New Roman" w:eastAsia="MS Mincho" w:hAnsi="Times New Roman" w:cs="Times New Roman"/>
                <w:kern w:val="0"/>
                <w14:ligatures w14:val="none"/>
              </w:rPr>
              <w:t xml:space="preserve"> (AWR)</w:t>
            </w:r>
          </w:p>
        </w:tc>
        <w:tc>
          <w:tcPr>
            <w:tcW w:w="350" w:type="pct"/>
          </w:tcPr>
          <w:p w14:paraId="2133F995"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eastAsia="MS Mincho" w:hAnsi="Times New Roman" w:cs="Times New Roman"/>
                <w:kern w:val="0"/>
                <w14:ligatures w14:val="none"/>
              </w:rPr>
              <w:t>Ordinal</w:t>
            </w:r>
          </w:p>
        </w:tc>
        <w:tc>
          <w:tcPr>
            <w:tcW w:w="2550" w:type="pct"/>
          </w:tcPr>
          <w:p w14:paraId="61FA9AA6"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bookmarkStart w:id="19" w:name="_Hlk217324434"/>
            <w:r w:rsidRPr="00977247">
              <w:rPr>
                <w:rFonts w:ascii="Times New Roman" w:eastAsia="MS Mincho" w:hAnsi="Times New Roman" w:cs="Times New Roman"/>
                <w:kern w:val="0"/>
                <w14:ligatures w14:val="none"/>
              </w:rPr>
              <w:t>1=High; 2=Moderate; 3=Low; 4=Unaware</w:t>
            </w:r>
            <w:bookmarkEnd w:id="19"/>
          </w:p>
        </w:tc>
        <w:tc>
          <w:tcPr>
            <w:tcW w:w="451" w:type="pct"/>
          </w:tcPr>
          <w:p w14:paraId="660BC41E"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N/A</w:t>
            </w:r>
          </w:p>
        </w:tc>
        <w:tc>
          <w:tcPr>
            <w:tcW w:w="399" w:type="pct"/>
          </w:tcPr>
          <w:p w14:paraId="6C6FAFBA" w14:textId="77777777" w:rsidR="00977247" w:rsidRPr="00977247" w:rsidRDefault="00977247" w:rsidP="008E6E64">
            <w:pPr>
              <w:spacing w:line="240" w:lineRule="exact"/>
              <w:jc w:val="left"/>
              <w:rPr>
                <w:rFonts w:ascii="Times New Roman" w:eastAsia="MS Mincho" w:hAnsi="Times New Roman" w:cs="Times New Roman"/>
                <w:kern w:val="0"/>
                <w14:ligatures w14:val="none"/>
              </w:rPr>
            </w:pPr>
            <w:r w:rsidRPr="00977247">
              <w:rPr>
                <w:rFonts w:ascii="Times New Roman" w:hAnsi="Times New Roman" w:cs="Times New Roman"/>
                <w:kern w:val="0"/>
                <w14:ligatures w14:val="none"/>
              </w:rPr>
              <w:t>Outcome</w:t>
            </w:r>
          </w:p>
        </w:tc>
      </w:tr>
    </w:tbl>
    <w:p w14:paraId="30C7C149" w14:textId="45A8E20C" w:rsidR="00977247" w:rsidRPr="00977247" w:rsidRDefault="00977247" w:rsidP="00977247">
      <w:pPr>
        <w:spacing w:after="200" w:line="276" w:lineRule="auto"/>
        <w:jc w:val="left"/>
        <w:rPr>
          <w:rFonts w:ascii="Times New Roman" w:eastAsia="Times New Roman" w:hAnsi="Times New Roman" w:cs="Times New Roman"/>
          <w:kern w:val="0"/>
          <w:sz w:val="20"/>
          <w:szCs w:val="20"/>
          <w14:ligatures w14:val="none"/>
        </w:rPr>
      </w:pPr>
    </w:p>
    <w:p w14:paraId="3C49F016" w14:textId="27457C27" w:rsidR="00977247" w:rsidRPr="00977247" w:rsidRDefault="00977247" w:rsidP="00977247">
      <w:pPr>
        <w:tabs>
          <w:tab w:val="left" w:pos="5790"/>
        </w:tabs>
        <w:spacing w:after="200" w:line="276" w:lineRule="auto"/>
        <w:jc w:val="center"/>
        <w:rPr>
          <w:rFonts w:ascii="Times New Roman" w:eastAsia="Times New Roman" w:hAnsi="Times New Roman" w:cs="Times New Roman"/>
          <w:kern w:val="0"/>
          <w:sz w:val="24"/>
          <w:szCs w:val="24"/>
          <w14:ligatures w14:val="none"/>
        </w:rPr>
      </w:pPr>
      <w:r w:rsidRPr="00977247">
        <w:rPr>
          <w:rFonts w:ascii="Times New Roman" w:eastAsia="Times New Roman" w:hAnsi="Times New Roman" w:cs="Times New Roman"/>
          <w:kern w:val="0"/>
          <w:sz w:val="24"/>
          <w:szCs w:val="24"/>
          <w14:ligatures w14:val="none"/>
        </w:rPr>
        <w:lastRenderedPageBreak/>
        <w:t xml:space="preserve">Table </w:t>
      </w:r>
      <w:r>
        <w:rPr>
          <w:rFonts w:ascii="Times New Roman" w:eastAsia="Times New Roman" w:hAnsi="Times New Roman" w:cs="Times New Roman"/>
          <w:kern w:val="0"/>
          <w:sz w:val="24"/>
          <w:szCs w:val="24"/>
          <w14:ligatures w14:val="none"/>
        </w:rPr>
        <w:t>SI-1</w:t>
      </w:r>
      <w:r w:rsidR="006935C9">
        <w:rPr>
          <w:rFonts w:ascii="Times New Roman" w:eastAsia="Times New Roman" w:hAnsi="Times New Roman" w:cs="Times New Roman"/>
          <w:kern w:val="0"/>
          <w:sz w:val="24"/>
          <w:szCs w:val="24"/>
          <w14:ligatures w14:val="none"/>
        </w:rPr>
        <w:t xml:space="preserve">. </w:t>
      </w:r>
      <w:r w:rsidRPr="00977247">
        <w:rPr>
          <w:rFonts w:ascii="Times New Roman" w:eastAsia="Times New Roman" w:hAnsi="Times New Roman" w:cs="Times New Roman"/>
          <w:kern w:val="0"/>
          <w:sz w:val="24"/>
          <w:szCs w:val="24"/>
          <w14:ligatures w14:val="none"/>
        </w:rPr>
        <w:t>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11"/>
        <w:gridCol w:w="1056"/>
        <w:gridCol w:w="7397"/>
        <w:gridCol w:w="1416"/>
        <w:gridCol w:w="1096"/>
      </w:tblGrid>
      <w:tr w:rsidR="00977247" w:rsidRPr="00977247" w14:paraId="446E82FF" w14:textId="77777777" w:rsidTr="00B44A61">
        <w:trPr>
          <w:trHeight w:val="202"/>
        </w:trPr>
        <w:tc>
          <w:tcPr>
            <w:tcW w:w="902" w:type="pct"/>
          </w:tcPr>
          <w:p w14:paraId="7B8C5CB9"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Variable name</w:t>
            </w:r>
          </w:p>
        </w:tc>
        <w:tc>
          <w:tcPr>
            <w:tcW w:w="364" w:type="pct"/>
          </w:tcPr>
          <w:p w14:paraId="52CE1227"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 xml:space="preserve">Scale </w:t>
            </w:r>
          </w:p>
        </w:tc>
        <w:tc>
          <w:tcPr>
            <w:tcW w:w="2870" w:type="pct"/>
          </w:tcPr>
          <w:p w14:paraId="469B4034" w14:textId="77777777" w:rsidR="00977247" w:rsidRPr="00977247" w:rsidRDefault="00977247" w:rsidP="00977247">
            <w:pPr>
              <w:spacing w:line="240" w:lineRule="auto"/>
              <w:jc w:val="center"/>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Coding scheme</w:t>
            </w:r>
          </w:p>
        </w:tc>
        <w:tc>
          <w:tcPr>
            <w:tcW w:w="487" w:type="pct"/>
          </w:tcPr>
          <w:p w14:paraId="4CFAE328"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hAnsi="Times New Roman" w:cs="Times New Roman"/>
                <w:kern w:val="0"/>
                <w:sz w:val="24"/>
                <w:szCs w:val="24"/>
                <w14:ligatures w14:val="none"/>
              </w:rPr>
              <w:t>Anticipation</w:t>
            </w:r>
          </w:p>
        </w:tc>
        <w:tc>
          <w:tcPr>
            <w:tcW w:w="377" w:type="pct"/>
          </w:tcPr>
          <w:p w14:paraId="4FE94E52"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Role</w:t>
            </w:r>
          </w:p>
        </w:tc>
      </w:tr>
      <w:tr w:rsidR="00977247" w:rsidRPr="00977247" w14:paraId="4EB04600" w14:textId="77777777" w:rsidTr="00B44A61">
        <w:tc>
          <w:tcPr>
            <w:tcW w:w="902" w:type="pct"/>
          </w:tcPr>
          <w:p w14:paraId="5EA436FE" w14:textId="2C7968C7" w:rsidR="00977247" w:rsidRPr="00977247" w:rsidRDefault="00106FC9"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 xml:space="preserve">Barriers </w:t>
            </w:r>
            <w:r>
              <w:rPr>
                <w:rFonts w:ascii="Times New Roman" w:eastAsia="MS Mincho" w:hAnsi="Times New Roman" w:cs="Times New Roman"/>
                <w:kern w:val="0"/>
                <w:sz w:val="24"/>
                <w:szCs w:val="24"/>
                <w14:ligatures w14:val="none"/>
              </w:rPr>
              <w:t>(BARR)</w:t>
            </w:r>
          </w:p>
        </w:tc>
        <w:tc>
          <w:tcPr>
            <w:tcW w:w="364" w:type="pct"/>
          </w:tcPr>
          <w:p w14:paraId="5CDE9D9E"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Nominal</w:t>
            </w:r>
          </w:p>
        </w:tc>
        <w:tc>
          <w:tcPr>
            <w:tcW w:w="2870" w:type="pct"/>
          </w:tcPr>
          <w:p w14:paraId="63518D17"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bookmarkStart w:id="20" w:name="_Hlk217328870"/>
            <w:r w:rsidRPr="00977247">
              <w:rPr>
                <w:rFonts w:ascii="Times New Roman" w:eastAsia="MS Mincho" w:hAnsi="Times New Roman" w:cs="Times New Roman"/>
                <w:kern w:val="0"/>
                <w:sz w:val="24"/>
                <w:szCs w:val="24"/>
                <w14:ligatures w14:val="none"/>
              </w:rPr>
              <w:t xml:space="preserve">1= Technical support, extension services, and training, 2= Knowledge of soil and crop management practices, 3= Access to </w:t>
            </w:r>
            <w:proofErr w:type="gramStart"/>
            <w:r w:rsidRPr="00977247">
              <w:rPr>
                <w:rFonts w:ascii="Times New Roman" w:eastAsia="MS Mincho" w:hAnsi="Times New Roman" w:cs="Times New Roman"/>
                <w:kern w:val="0"/>
                <w:sz w:val="24"/>
                <w:szCs w:val="24"/>
                <w14:ligatures w14:val="none"/>
              </w:rPr>
              <w:t>timely</w:t>
            </w:r>
            <w:proofErr w:type="gramEnd"/>
            <w:r w:rsidRPr="00977247">
              <w:rPr>
                <w:rFonts w:ascii="Times New Roman" w:eastAsia="MS Mincho" w:hAnsi="Times New Roman" w:cs="Times New Roman"/>
                <w:kern w:val="0"/>
                <w:sz w:val="24"/>
                <w:szCs w:val="24"/>
                <w14:ligatures w14:val="none"/>
              </w:rPr>
              <w:t xml:space="preserve"> and </w:t>
            </w:r>
            <w:proofErr w:type="gramStart"/>
            <w:r w:rsidRPr="00977247">
              <w:rPr>
                <w:rFonts w:ascii="Times New Roman" w:eastAsia="MS Mincho" w:hAnsi="Times New Roman" w:cs="Times New Roman"/>
                <w:kern w:val="0"/>
                <w:sz w:val="24"/>
                <w:szCs w:val="24"/>
                <w14:ligatures w14:val="none"/>
              </w:rPr>
              <w:t>accurate</w:t>
            </w:r>
            <w:proofErr w:type="gramEnd"/>
            <w:r w:rsidRPr="00977247">
              <w:rPr>
                <w:rFonts w:ascii="Times New Roman" w:eastAsia="MS Mincho" w:hAnsi="Times New Roman" w:cs="Times New Roman"/>
                <w:kern w:val="0"/>
                <w:sz w:val="24"/>
                <w:szCs w:val="24"/>
                <w14:ligatures w14:val="none"/>
              </w:rPr>
              <w:t xml:space="preserve"> information, 4= Financial resources and input availability, 5= Market-community support</w:t>
            </w:r>
            <w:bookmarkEnd w:id="20"/>
          </w:p>
        </w:tc>
        <w:tc>
          <w:tcPr>
            <w:tcW w:w="487" w:type="pct"/>
          </w:tcPr>
          <w:p w14:paraId="4A9E8B43"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N/A</w:t>
            </w:r>
          </w:p>
        </w:tc>
        <w:tc>
          <w:tcPr>
            <w:tcW w:w="377" w:type="pct"/>
          </w:tcPr>
          <w:p w14:paraId="3F51765C"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 xml:space="preserve">Predictor </w:t>
            </w:r>
          </w:p>
          <w:p w14:paraId="33368C47"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p>
        </w:tc>
      </w:tr>
      <w:tr w:rsidR="00977247" w:rsidRPr="00977247" w14:paraId="32599461" w14:textId="77777777" w:rsidTr="00B44A61">
        <w:tc>
          <w:tcPr>
            <w:tcW w:w="902" w:type="pct"/>
          </w:tcPr>
          <w:p w14:paraId="5B7A4F68" w14:textId="48B2C03C"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Perceived Impacts</w:t>
            </w:r>
            <w:r w:rsidR="00106FC9">
              <w:rPr>
                <w:rFonts w:ascii="Times New Roman" w:eastAsia="MS Mincho" w:hAnsi="Times New Roman" w:cs="Times New Roman"/>
                <w:kern w:val="0"/>
                <w:sz w:val="24"/>
                <w:szCs w:val="24"/>
                <w14:ligatures w14:val="none"/>
              </w:rPr>
              <w:t xml:space="preserve"> (PIMP)</w:t>
            </w:r>
          </w:p>
        </w:tc>
        <w:tc>
          <w:tcPr>
            <w:tcW w:w="364" w:type="pct"/>
          </w:tcPr>
          <w:p w14:paraId="7E4527B6"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Nominal</w:t>
            </w:r>
          </w:p>
        </w:tc>
        <w:tc>
          <w:tcPr>
            <w:tcW w:w="2870" w:type="pct"/>
          </w:tcPr>
          <w:p w14:paraId="3E1176A4"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1= Reduced crop growth and yields, 2=Loss of farm income and livelihood insecurity, 3= Land and water degradation, 4=Poor soil fertility and structure, 5= Limited crop choices</w:t>
            </w:r>
          </w:p>
        </w:tc>
        <w:tc>
          <w:tcPr>
            <w:tcW w:w="487" w:type="pct"/>
          </w:tcPr>
          <w:p w14:paraId="3F013F6E"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N/A</w:t>
            </w:r>
          </w:p>
        </w:tc>
        <w:tc>
          <w:tcPr>
            <w:tcW w:w="377" w:type="pct"/>
          </w:tcPr>
          <w:p w14:paraId="2DEB2E3D"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 xml:space="preserve">Outcome </w:t>
            </w:r>
          </w:p>
        </w:tc>
      </w:tr>
      <w:tr w:rsidR="00977247" w:rsidRPr="00977247" w14:paraId="18A0DB11" w14:textId="77777777" w:rsidTr="00B44A61">
        <w:tc>
          <w:tcPr>
            <w:tcW w:w="902" w:type="pct"/>
          </w:tcPr>
          <w:p w14:paraId="319E2C40" w14:textId="47C74D42"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Perceived Causes</w:t>
            </w:r>
            <w:r w:rsidR="00106FC9">
              <w:rPr>
                <w:rFonts w:ascii="Times New Roman" w:eastAsia="MS Mincho" w:hAnsi="Times New Roman" w:cs="Times New Roman"/>
                <w:kern w:val="0"/>
                <w:sz w:val="24"/>
                <w:szCs w:val="24"/>
                <w14:ligatures w14:val="none"/>
              </w:rPr>
              <w:t xml:space="preserve"> (PCAUS)</w:t>
            </w:r>
          </w:p>
        </w:tc>
        <w:tc>
          <w:tcPr>
            <w:tcW w:w="364" w:type="pct"/>
          </w:tcPr>
          <w:p w14:paraId="1C145304"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Nominal</w:t>
            </w:r>
          </w:p>
        </w:tc>
        <w:tc>
          <w:tcPr>
            <w:tcW w:w="2870" w:type="pct"/>
          </w:tcPr>
          <w:p w14:paraId="52C18A08"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1= Climate variability, 2= High evaporation rates, 3= Poor irrigation/drainage, 4= Shallow ground water tables, 5=: Leakage of geological deposits, 6= Improper agronomic practices</w:t>
            </w:r>
          </w:p>
        </w:tc>
        <w:tc>
          <w:tcPr>
            <w:tcW w:w="487" w:type="pct"/>
          </w:tcPr>
          <w:p w14:paraId="65D93CFB"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N/A</w:t>
            </w:r>
          </w:p>
        </w:tc>
        <w:tc>
          <w:tcPr>
            <w:tcW w:w="377" w:type="pct"/>
          </w:tcPr>
          <w:p w14:paraId="5A054E7C"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 xml:space="preserve">Outcome </w:t>
            </w:r>
          </w:p>
        </w:tc>
      </w:tr>
      <w:tr w:rsidR="00977247" w:rsidRPr="00977247" w14:paraId="34B83056" w14:textId="77777777" w:rsidTr="00B44A61">
        <w:tc>
          <w:tcPr>
            <w:tcW w:w="902" w:type="pct"/>
          </w:tcPr>
          <w:p w14:paraId="6E00E3DB" w14:textId="662AFC28"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Income Loss</w:t>
            </w:r>
            <w:r w:rsidR="00106FC9">
              <w:rPr>
                <w:rFonts w:ascii="Times New Roman" w:eastAsia="MS Mincho" w:hAnsi="Times New Roman" w:cs="Times New Roman"/>
                <w:kern w:val="0"/>
                <w:sz w:val="24"/>
                <w:szCs w:val="24"/>
                <w14:ligatures w14:val="none"/>
              </w:rPr>
              <w:t xml:space="preserve"> (ILOSS)</w:t>
            </w:r>
          </w:p>
        </w:tc>
        <w:tc>
          <w:tcPr>
            <w:tcW w:w="364" w:type="pct"/>
          </w:tcPr>
          <w:p w14:paraId="333229BE"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Ordinal</w:t>
            </w:r>
          </w:p>
        </w:tc>
        <w:tc>
          <w:tcPr>
            <w:tcW w:w="2870" w:type="pct"/>
          </w:tcPr>
          <w:p w14:paraId="26782821"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1= High (&gt; 50%), 2= Medium (25-50%), 3= Low (&lt;25%), 4=Mild/insignificant (0%)</w:t>
            </w:r>
          </w:p>
        </w:tc>
        <w:tc>
          <w:tcPr>
            <w:tcW w:w="487" w:type="pct"/>
          </w:tcPr>
          <w:p w14:paraId="6AA8461D"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w:t>
            </w:r>
          </w:p>
        </w:tc>
        <w:tc>
          <w:tcPr>
            <w:tcW w:w="377" w:type="pct"/>
          </w:tcPr>
          <w:p w14:paraId="5496B55A" w14:textId="77777777" w:rsidR="00977247" w:rsidRPr="00977247" w:rsidRDefault="00977247" w:rsidP="00977247">
            <w:pPr>
              <w:spacing w:line="240" w:lineRule="auto"/>
              <w:jc w:val="left"/>
              <w:rPr>
                <w:rFonts w:ascii="Times New Roman" w:eastAsia="MS Mincho" w:hAnsi="Times New Roman" w:cs="Times New Roman"/>
                <w:kern w:val="0"/>
                <w:sz w:val="24"/>
                <w:szCs w:val="24"/>
                <w14:ligatures w14:val="none"/>
              </w:rPr>
            </w:pPr>
            <w:r w:rsidRPr="00977247">
              <w:rPr>
                <w:rFonts w:ascii="Times New Roman" w:eastAsia="MS Mincho" w:hAnsi="Times New Roman" w:cs="Times New Roman"/>
                <w:kern w:val="0"/>
                <w:sz w:val="24"/>
                <w:szCs w:val="24"/>
                <w14:ligatures w14:val="none"/>
              </w:rPr>
              <w:t xml:space="preserve">Outcome </w:t>
            </w:r>
          </w:p>
        </w:tc>
      </w:tr>
    </w:tbl>
    <w:p w14:paraId="5AC74F89" w14:textId="34532DFB" w:rsidR="00977247" w:rsidRDefault="00977247" w:rsidP="008470F3">
      <w:pPr>
        <w:tabs>
          <w:tab w:val="left" w:pos="5790"/>
        </w:tabs>
        <w:spacing w:after="200" w:line="240" w:lineRule="auto"/>
        <w:rPr>
          <w:rFonts w:ascii="Times New Roman" w:hAnsi="Times New Roman" w:cs="Times New Roman"/>
          <w:sz w:val="24"/>
          <w:szCs w:val="24"/>
        </w:rPr>
      </w:pPr>
      <w:r w:rsidRPr="00977247">
        <w:rPr>
          <w:rFonts w:ascii="Times New Roman" w:hAnsi="Times New Roman" w:cs="Times New Roman"/>
          <w:i/>
          <w:iCs/>
          <w:kern w:val="0"/>
          <w:sz w:val="24"/>
          <w:szCs w:val="24"/>
          <w14:ligatures w14:val="none"/>
        </w:rPr>
        <w:t>Note</w:t>
      </w:r>
      <w:r w:rsidRPr="00977247">
        <w:rPr>
          <w:rFonts w:ascii="Times New Roman" w:hAnsi="Times New Roman" w:cs="Times New Roman"/>
          <w:kern w:val="0"/>
          <w:sz w:val="24"/>
          <w:szCs w:val="24"/>
          <w14:ligatures w14:val="none"/>
        </w:rPr>
        <w:t xml:space="preserve">: </w:t>
      </w:r>
      <w:r w:rsidR="008470F3" w:rsidRPr="008470F3">
        <w:rPr>
          <w:rFonts w:ascii="Times New Roman" w:hAnsi="Times New Roman" w:cs="Times New Roman"/>
          <w:kern w:val="0"/>
          <w:sz w:val="24"/>
          <w:szCs w:val="24"/>
          <w14:ligatures w14:val="none"/>
        </w:rPr>
        <w:t>Table 2 presents variables used in the household survey, with scale, coding, signs expected and expected role in predicting the adoption of salinity management practices. While modeling, the variables were abbreviated as follows: AGE = Age; GEN = Gender; MAST = Marital status; EDU = Education attainment level; FEXP = Farming experience; FSIZE = Farm size; I-SRC = Income source; I-RNG = Annual income range; EXT = Extension access; FAMSIZE = Family size; TENURE = Land tenure security; IRRSRC = Irrigation source; IRRMTH = Irrigation method; IRRFREQ = Irrigation frequency; INFO = Access to information; CROPPAT = Cropping pattern; CROPSYS = Cropping system; FERTUSE = Fertilizer use; FERTTYPE = Fertilizer type; CLIMUNP = Climate unpredictability; MGMT = Management options adopted; FARMIND = Farm-level indicators; PCAUS = Perceived Causes; PSEV = Perceived Severity; PEXT = Perceived Extent/Degree; AWR = Awareness; PIMP = Perceived impacts; ILOSS = Income Loss; COPSTR = Coping Strategies; BARR = Barriers.</w:t>
      </w:r>
    </w:p>
    <w:p w14:paraId="4ABEF0B6" w14:textId="77777777" w:rsidR="00977247" w:rsidRDefault="00977247">
      <w:pPr>
        <w:jc w:val="center"/>
        <w:rPr>
          <w:rFonts w:ascii="Times New Roman" w:hAnsi="Times New Roman" w:cs="Times New Roman"/>
          <w:sz w:val="24"/>
          <w:szCs w:val="24"/>
        </w:rPr>
      </w:pPr>
    </w:p>
    <w:p w14:paraId="22E9ADA7" w14:textId="77777777" w:rsidR="00977247" w:rsidRDefault="00977247">
      <w:pPr>
        <w:jc w:val="center"/>
        <w:rPr>
          <w:rFonts w:ascii="Times New Roman" w:hAnsi="Times New Roman" w:cs="Times New Roman"/>
          <w:sz w:val="24"/>
          <w:szCs w:val="24"/>
        </w:rPr>
      </w:pPr>
    </w:p>
    <w:p w14:paraId="17DEA734" w14:textId="77777777" w:rsidR="00977247" w:rsidRDefault="00977247">
      <w:pPr>
        <w:jc w:val="center"/>
        <w:rPr>
          <w:rFonts w:ascii="Times New Roman" w:hAnsi="Times New Roman" w:cs="Times New Roman"/>
          <w:sz w:val="24"/>
          <w:szCs w:val="24"/>
        </w:rPr>
      </w:pPr>
    </w:p>
    <w:p w14:paraId="36A172B3" w14:textId="77777777" w:rsidR="00977247" w:rsidRDefault="00977247">
      <w:pPr>
        <w:jc w:val="center"/>
        <w:rPr>
          <w:rFonts w:ascii="Times New Roman" w:hAnsi="Times New Roman" w:cs="Times New Roman"/>
          <w:sz w:val="24"/>
          <w:szCs w:val="24"/>
        </w:rPr>
      </w:pPr>
    </w:p>
    <w:p w14:paraId="73208A74" w14:textId="77777777" w:rsidR="00977247" w:rsidRDefault="00977247" w:rsidP="006935C9">
      <w:pPr>
        <w:rPr>
          <w:rFonts w:ascii="Times New Roman" w:hAnsi="Times New Roman" w:cs="Times New Roman"/>
          <w:sz w:val="24"/>
          <w:szCs w:val="24"/>
        </w:rPr>
      </w:pPr>
    </w:p>
    <w:p w14:paraId="0037F3FF" w14:textId="1CE517FC" w:rsidR="00F60E32" w:rsidRPr="008E6E64" w:rsidRDefault="008E6E64" w:rsidP="008E6E64">
      <w:pPr>
        <w:pStyle w:val="Caption"/>
        <w:keepNext/>
        <w:jc w:val="center"/>
        <w:rPr>
          <w:rFonts w:ascii="Times New Roman" w:hAnsi="Times New Roman" w:cs="Times New Roman"/>
          <w:i w:val="0"/>
          <w:iCs w:val="0"/>
          <w:color w:val="auto"/>
          <w:sz w:val="24"/>
          <w:szCs w:val="24"/>
        </w:rPr>
      </w:pPr>
      <w:bookmarkStart w:id="21" w:name="_Toc235546044"/>
      <w:r w:rsidRPr="008E6E64">
        <w:rPr>
          <w:rFonts w:ascii="Times New Roman" w:hAnsi="Times New Roman" w:cs="Times New Roman"/>
          <w:i w:val="0"/>
          <w:iCs w:val="0"/>
          <w:color w:val="auto"/>
          <w:sz w:val="24"/>
          <w:szCs w:val="24"/>
        </w:rPr>
        <w:lastRenderedPageBreak/>
        <w:t>Table SI-</w:t>
      </w:r>
      <w:r w:rsidRPr="008E6E64">
        <w:rPr>
          <w:rFonts w:ascii="Times New Roman" w:hAnsi="Times New Roman" w:cs="Times New Roman"/>
          <w:i w:val="0"/>
          <w:iCs w:val="0"/>
          <w:color w:val="auto"/>
          <w:sz w:val="24"/>
          <w:szCs w:val="24"/>
        </w:rPr>
        <w:fldChar w:fldCharType="begin"/>
      </w:r>
      <w:r w:rsidRPr="008E6E64">
        <w:rPr>
          <w:rFonts w:ascii="Times New Roman" w:hAnsi="Times New Roman" w:cs="Times New Roman"/>
          <w:i w:val="0"/>
          <w:iCs w:val="0"/>
          <w:color w:val="auto"/>
          <w:sz w:val="24"/>
          <w:szCs w:val="24"/>
        </w:rPr>
        <w:instrText xml:space="preserve"> SEQ Table \* ARABIC </w:instrText>
      </w:r>
      <w:r w:rsidRPr="008E6E64">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2</w:t>
      </w:r>
      <w:r w:rsidRPr="008E6E64">
        <w:rPr>
          <w:rFonts w:ascii="Times New Roman" w:hAnsi="Times New Roman" w:cs="Times New Roman"/>
          <w:i w:val="0"/>
          <w:iCs w:val="0"/>
          <w:color w:val="auto"/>
          <w:sz w:val="24"/>
          <w:szCs w:val="24"/>
        </w:rPr>
        <w:fldChar w:fldCharType="end"/>
      </w:r>
      <w:r w:rsidRPr="008E6E64">
        <w:rPr>
          <w:rFonts w:ascii="Times New Roman" w:hAnsi="Times New Roman" w:cs="Times New Roman"/>
          <w:i w:val="0"/>
          <w:iCs w:val="0"/>
          <w:color w:val="auto"/>
          <w:sz w:val="24"/>
          <w:szCs w:val="24"/>
        </w:rPr>
        <w:t xml:space="preserve">. Expected signs of variables </w:t>
      </w:r>
      <w:r w:rsidR="007B2D65" w:rsidRPr="008E6E64">
        <w:rPr>
          <w:rFonts w:ascii="Times New Roman" w:hAnsi="Times New Roman" w:cs="Times New Roman"/>
          <w:i w:val="0"/>
          <w:iCs w:val="0"/>
          <w:color w:val="auto"/>
          <w:sz w:val="24"/>
          <w:szCs w:val="24"/>
        </w:rPr>
        <w:t xml:space="preserve">and </w:t>
      </w:r>
      <w:r w:rsidR="00665CE6">
        <w:rPr>
          <w:rFonts w:ascii="Times New Roman" w:hAnsi="Times New Roman" w:cs="Times New Roman"/>
          <w:i w:val="0"/>
          <w:iCs w:val="0"/>
          <w:color w:val="auto"/>
          <w:sz w:val="24"/>
          <w:szCs w:val="24"/>
        </w:rPr>
        <w:t>h</w:t>
      </w:r>
      <w:r w:rsidR="007B2D65" w:rsidRPr="008E6E64">
        <w:rPr>
          <w:rFonts w:ascii="Times New Roman" w:hAnsi="Times New Roman" w:cs="Times New Roman"/>
          <w:i w:val="0"/>
          <w:iCs w:val="0"/>
          <w:color w:val="auto"/>
          <w:sz w:val="24"/>
          <w:szCs w:val="24"/>
        </w:rPr>
        <w:t xml:space="preserve">ypothesized </w:t>
      </w:r>
      <w:r w:rsidR="00665CE6">
        <w:rPr>
          <w:rFonts w:ascii="Times New Roman" w:hAnsi="Times New Roman" w:cs="Times New Roman"/>
          <w:i w:val="0"/>
          <w:iCs w:val="0"/>
          <w:color w:val="auto"/>
          <w:sz w:val="24"/>
          <w:szCs w:val="24"/>
        </w:rPr>
        <w:t>r</w:t>
      </w:r>
      <w:r w:rsidR="007B2D65" w:rsidRPr="008E6E64">
        <w:rPr>
          <w:rFonts w:ascii="Times New Roman" w:hAnsi="Times New Roman" w:cs="Times New Roman"/>
          <w:i w:val="0"/>
          <w:iCs w:val="0"/>
          <w:color w:val="auto"/>
          <w:sz w:val="24"/>
          <w:szCs w:val="24"/>
        </w:rPr>
        <w:t>elationships with</w:t>
      </w:r>
      <w:r w:rsidRPr="008E6E64">
        <w:rPr>
          <w:rFonts w:ascii="Times New Roman" w:hAnsi="Times New Roman" w:cs="Times New Roman"/>
          <w:i w:val="0"/>
          <w:iCs w:val="0"/>
          <w:color w:val="auto"/>
          <w:sz w:val="24"/>
          <w:szCs w:val="24"/>
        </w:rPr>
        <w:t xml:space="preserve"> adoption of salinity management practices</w:t>
      </w:r>
      <w:bookmarkEnd w:id="21"/>
    </w:p>
    <w:tbl>
      <w:tblPr>
        <w:tblStyle w:val="TableGrid"/>
        <w:tblW w:w="5000" w:type="pct"/>
        <w:tblLook w:val="04A0" w:firstRow="1" w:lastRow="0" w:firstColumn="1" w:lastColumn="0" w:noHBand="0" w:noVBand="1"/>
      </w:tblPr>
      <w:tblGrid>
        <w:gridCol w:w="2377"/>
        <w:gridCol w:w="1418"/>
        <w:gridCol w:w="9381"/>
      </w:tblGrid>
      <w:tr w:rsidR="00F60E32" w:rsidRPr="00977247" w14:paraId="70BC2E96" w14:textId="77777777" w:rsidTr="00BA24D6">
        <w:tc>
          <w:tcPr>
            <w:tcW w:w="902" w:type="pct"/>
          </w:tcPr>
          <w:p w14:paraId="7D9838AE"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 xml:space="preserve">Variables </w:t>
            </w:r>
          </w:p>
        </w:tc>
        <w:tc>
          <w:tcPr>
            <w:tcW w:w="538" w:type="pct"/>
          </w:tcPr>
          <w:p w14:paraId="53C355A5"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 xml:space="preserve">Anticipation  </w:t>
            </w:r>
          </w:p>
        </w:tc>
        <w:tc>
          <w:tcPr>
            <w:tcW w:w="3560" w:type="pct"/>
          </w:tcPr>
          <w:p w14:paraId="07B974A2"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 xml:space="preserve">Hypothesis </w:t>
            </w:r>
          </w:p>
        </w:tc>
      </w:tr>
      <w:tr w:rsidR="00F60E32" w:rsidRPr="00977247" w14:paraId="3B3CB62F" w14:textId="77777777" w:rsidTr="00BA24D6">
        <w:tc>
          <w:tcPr>
            <w:tcW w:w="902" w:type="pct"/>
          </w:tcPr>
          <w:p w14:paraId="7E54121F"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Age</w:t>
            </w:r>
          </w:p>
        </w:tc>
        <w:tc>
          <w:tcPr>
            <w:tcW w:w="538" w:type="pct"/>
          </w:tcPr>
          <w:p w14:paraId="7A48232C"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w:t>
            </w:r>
          </w:p>
        </w:tc>
        <w:tc>
          <w:tcPr>
            <w:tcW w:w="3560" w:type="pct"/>
          </w:tcPr>
          <w:p w14:paraId="3C7A4F30" w14:textId="77777777" w:rsidR="00F60E32" w:rsidRPr="00977247" w:rsidRDefault="00B87436" w:rsidP="00FF58CC">
            <w:pPr>
              <w:spacing w:line="240" w:lineRule="exact"/>
              <w:jc w:val="left"/>
              <w:rPr>
                <w:rFonts w:ascii="Times New Roman" w:hAnsi="Times New Roman" w:cs="Times New Roman"/>
                <w:sz w:val="24"/>
                <w:szCs w:val="24"/>
              </w:rPr>
            </w:pPr>
            <w:r w:rsidRPr="00977247">
              <w:rPr>
                <w:rFonts w:ascii="Times New Roman" w:hAnsi="Times New Roman" w:cs="Times New Roman"/>
                <w:sz w:val="24"/>
                <w:szCs w:val="24"/>
              </w:rPr>
              <w:t>Older farmers may be less likely to adopt new practices due to risk aversion (+), but younger farmers are often more open to modern tech (-).</w:t>
            </w:r>
          </w:p>
        </w:tc>
      </w:tr>
      <w:tr w:rsidR="00F60E32" w:rsidRPr="00977247" w14:paraId="35FF5BD0" w14:textId="77777777" w:rsidTr="00BA24D6">
        <w:tc>
          <w:tcPr>
            <w:tcW w:w="902" w:type="pct"/>
          </w:tcPr>
          <w:p w14:paraId="2326096F"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Gender</w:t>
            </w:r>
          </w:p>
        </w:tc>
        <w:tc>
          <w:tcPr>
            <w:tcW w:w="538" w:type="pct"/>
          </w:tcPr>
          <w:p w14:paraId="0544B16F"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w:t>
            </w:r>
          </w:p>
        </w:tc>
        <w:tc>
          <w:tcPr>
            <w:tcW w:w="3560" w:type="pct"/>
          </w:tcPr>
          <w:p w14:paraId="37579517"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Male-headed households often have better access to resources (+), though women often have higher risk-perception (+).</w:t>
            </w:r>
          </w:p>
        </w:tc>
      </w:tr>
      <w:tr w:rsidR="00F60E32" w:rsidRPr="00977247" w14:paraId="684864E9" w14:textId="77777777" w:rsidTr="00BA24D6">
        <w:tc>
          <w:tcPr>
            <w:tcW w:w="902" w:type="pct"/>
          </w:tcPr>
          <w:p w14:paraId="207206D7"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Marital Status</w:t>
            </w:r>
          </w:p>
        </w:tc>
        <w:tc>
          <w:tcPr>
            <w:tcW w:w="538" w:type="pct"/>
          </w:tcPr>
          <w:p w14:paraId="517D3C7F"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w:t>
            </w:r>
          </w:p>
        </w:tc>
        <w:tc>
          <w:tcPr>
            <w:tcW w:w="3560" w:type="pct"/>
          </w:tcPr>
          <w:p w14:paraId="4C86BE89"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Married households often have more stable labor and shared decision-making for farm improvements.</w:t>
            </w:r>
          </w:p>
        </w:tc>
      </w:tr>
      <w:tr w:rsidR="00F60E32" w:rsidRPr="00977247" w14:paraId="58025FC6" w14:textId="77777777" w:rsidTr="00BA24D6">
        <w:tc>
          <w:tcPr>
            <w:tcW w:w="902" w:type="pct"/>
          </w:tcPr>
          <w:p w14:paraId="3C542200"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Education Level</w:t>
            </w:r>
          </w:p>
        </w:tc>
        <w:tc>
          <w:tcPr>
            <w:tcW w:w="538" w:type="pct"/>
          </w:tcPr>
          <w:p w14:paraId="02A92E4C"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w:t>
            </w:r>
          </w:p>
        </w:tc>
        <w:tc>
          <w:tcPr>
            <w:tcW w:w="3560" w:type="pct"/>
          </w:tcPr>
          <w:p w14:paraId="2F61DA59" w14:textId="77777777" w:rsidR="00F60E32" w:rsidRPr="00977247" w:rsidRDefault="00B87436" w:rsidP="00FF58CC">
            <w:pPr>
              <w:spacing w:line="240" w:lineRule="exact"/>
              <w:jc w:val="left"/>
              <w:rPr>
                <w:rFonts w:ascii="Times New Roman" w:hAnsi="Times New Roman" w:cs="Times New Roman"/>
                <w:sz w:val="24"/>
                <w:szCs w:val="24"/>
              </w:rPr>
            </w:pPr>
            <w:r w:rsidRPr="00977247">
              <w:rPr>
                <w:rFonts w:ascii="Times New Roman" w:hAnsi="Times New Roman" w:cs="Times New Roman"/>
                <w:sz w:val="24"/>
                <w:szCs w:val="24"/>
              </w:rPr>
              <w:t>Higher education increases awareness and the likelihood of adopting improved practices.</w:t>
            </w:r>
          </w:p>
        </w:tc>
      </w:tr>
      <w:tr w:rsidR="00F60E32" w:rsidRPr="00977247" w14:paraId="0BAF6B11" w14:textId="77777777" w:rsidTr="00BA24D6">
        <w:tc>
          <w:tcPr>
            <w:tcW w:w="902" w:type="pct"/>
          </w:tcPr>
          <w:p w14:paraId="6E211ECC"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Family Size (№)</w:t>
            </w:r>
          </w:p>
        </w:tc>
        <w:tc>
          <w:tcPr>
            <w:tcW w:w="538" w:type="pct"/>
          </w:tcPr>
          <w:p w14:paraId="07A75938"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w:t>
            </w:r>
          </w:p>
        </w:tc>
        <w:tc>
          <w:tcPr>
            <w:tcW w:w="3560" w:type="pct"/>
          </w:tcPr>
          <w:p w14:paraId="3A167C68"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Larger families provide more "labor power" to implement labor-intensive salinity management.</w:t>
            </w:r>
          </w:p>
        </w:tc>
      </w:tr>
      <w:tr w:rsidR="00F60E32" w:rsidRPr="00977247" w14:paraId="37DB47F6" w14:textId="77777777" w:rsidTr="00BA24D6">
        <w:tc>
          <w:tcPr>
            <w:tcW w:w="902" w:type="pct"/>
          </w:tcPr>
          <w:p w14:paraId="63AB1103"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Farming Experience</w:t>
            </w:r>
          </w:p>
        </w:tc>
        <w:tc>
          <w:tcPr>
            <w:tcW w:w="538" w:type="pct"/>
          </w:tcPr>
          <w:p w14:paraId="34B895E1"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w:t>
            </w:r>
          </w:p>
        </w:tc>
        <w:tc>
          <w:tcPr>
            <w:tcW w:w="3560" w:type="pct"/>
          </w:tcPr>
          <w:p w14:paraId="285AA0E5"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More experience usually leads to better recognition of soil changes (salinity) and better coping skills</w:t>
            </w:r>
          </w:p>
        </w:tc>
      </w:tr>
      <w:tr w:rsidR="00F60E32" w:rsidRPr="00977247" w14:paraId="0ACA4A1B" w14:textId="77777777" w:rsidTr="00BA24D6">
        <w:tc>
          <w:tcPr>
            <w:tcW w:w="902" w:type="pct"/>
          </w:tcPr>
          <w:p w14:paraId="726468E1"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Farm size (ha)</w:t>
            </w:r>
          </w:p>
        </w:tc>
        <w:tc>
          <w:tcPr>
            <w:tcW w:w="538" w:type="pct"/>
          </w:tcPr>
          <w:p w14:paraId="111868A4"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w:t>
            </w:r>
          </w:p>
        </w:tc>
        <w:tc>
          <w:tcPr>
            <w:tcW w:w="3560" w:type="pct"/>
          </w:tcPr>
          <w:p w14:paraId="70731A71"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Larger farms have more resources and flexibility to implement management strategies.</w:t>
            </w:r>
          </w:p>
        </w:tc>
      </w:tr>
      <w:tr w:rsidR="00F60E32" w:rsidRPr="00977247" w14:paraId="43C3873A" w14:textId="77777777" w:rsidTr="00BA24D6">
        <w:tc>
          <w:tcPr>
            <w:tcW w:w="902" w:type="pct"/>
          </w:tcPr>
          <w:p w14:paraId="0D899466"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Income Source</w:t>
            </w:r>
          </w:p>
        </w:tc>
        <w:tc>
          <w:tcPr>
            <w:tcW w:w="538" w:type="pct"/>
          </w:tcPr>
          <w:p w14:paraId="720ED56F"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w:t>
            </w:r>
          </w:p>
        </w:tc>
        <w:tc>
          <w:tcPr>
            <w:tcW w:w="3560" w:type="pct"/>
          </w:tcPr>
          <w:p w14:paraId="3E1EEEFF" w14:textId="7E3DF1C4"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On-farm sources provide sustained income (+</w:t>
            </w:r>
            <w:r w:rsidR="00564FF5" w:rsidRPr="00977247">
              <w:rPr>
                <w:rFonts w:ascii="Times New Roman" w:eastAsia="Times New Roman" w:hAnsi="Times New Roman" w:cs="Times New Roman"/>
                <w:kern w:val="0"/>
                <w:sz w:val="24"/>
                <w:szCs w:val="24"/>
                <w:lang w:bidi="th-TH"/>
                <w14:ligatures w14:val="none"/>
              </w:rPr>
              <w:t>), Off</w:t>
            </w:r>
            <w:r w:rsidRPr="00977247">
              <w:rPr>
                <w:rFonts w:ascii="Times New Roman" w:eastAsia="Times New Roman" w:hAnsi="Times New Roman" w:cs="Times New Roman"/>
                <w:kern w:val="0"/>
                <w:sz w:val="24"/>
                <w:szCs w:val="24"/>
                <w:lang w:bidi="th-TH"/>
                <w14:ligatures w14:val="none"/>
              </w:rPr>
              <w:t>-farm income provides cash for inputs (+), but might lead to less time spent on farm management (-).</w:t>
            </w:r>
          </w:p>
        </w:tc>
      </w:tr>
      <w:tr w:rsidR="00F60E32" w:rsidRPr="00977247" w14:paraId="5C9897FD" w14:textId="77777777" w:rsidTr="00BA24D6">
        <w:tc>
          <w:tcPr>
            <w:tcW w:w="902" w:type="pct"/>
          </w:tcPr>
          <w:p w14:paraId="3F2786B3"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Income range (ETB)</w:t>
            </w:r>
          </w:p>
        </w:tc>
        <w:tc>
          <w:tcPr>
            <w:tcW w:w="538" w:type="pct"/>
          </w:tcPr>
          <w:p w14:paraId="6A675791"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w:t>
            </w:r>
          </w:p>
        </w:tc>
        <w:tc>
          <w:tcPr>
            <w:tcW w:w="3560" w:type="pct"/>
          </w:tcPr>
          <w:p w14:paraId="19974E03"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Higher income provides the financial liquidity needed to buy improved seeds, soil amendments, to invest in irrigation infrastructure.</w:t>
            </w:r>
          </w:p>
        </w:tc>
      </w:tr>
      <w:tr w:rsidR="00F60E32" w:rsidRPr="00977247" w14:paraId="7F844120" w14:textId="77777777" w:rsidTr="00BA24D6">
        <w:tc>
          <w:tcPr>
            <w:tcW w:w="902" w:type="pct"/>
          </w:tcPr>
          <w:p w14:paraId="650BA903"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eastAsia="Times New Roman" w:hAnsi="Times New Roman" w:cs="Times New Roman"/>
                <w:kern w:val="0"/>
                <w:sz w:val="24"/>
                <w:szCs w:val="24"/>
                <w:lang w:bidi="th-TH"/>
                <w14:ligatures w14:val="none"/>
              </w:rPr>
              <w:t>Land tenure security</w:t>
            </w:r>
          </w:p>
        </w:tc>
        <w:tc>
          <w:tcPr>
            <w:tcW w:w="538" w:type="pct"/>
          </w:tcPr>
          <w:p w14:paraId="0B5FCBB5"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w:t>
            </w:r>
          </w:p>
        </w:tc>
        <w:tc>
          <w:tcPr>
            <w:tcW w:w="3560" w:type="pct"/>
          </w:tcPr>
          <w:p w14:paraId="75169CA4"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Owners are more likely to invest in long-term soil health (salinity control) than renters.</w:t>
            </w:r>
          </w:p>
        </w:tc>
      </w:tr>
      <w:tr w:rsidR="00F60E32" w:rsidRPr="00977247" w14:paraId="76D7B7B6" w14:textId="77777777" w:rsidTr="00BA24D6">
        <w:trPr>
          <w:trHeight w:val="170"/>
        </w:trPr>
        <w:tc>
          <w:tcPr>
            <w:tcW w:w="902" w:type="pct"/>
          </w:tcPr>
          <w:p w14:paraId="0FC36B14"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Access to Extension</w:t>
            </w:r>
          </w:p>
        </w:tc>
        <w:tc>
          <w:tcPr>
            <w:tcW w:w="538" w:type="pct"/>
          </w:tcPr>
          <w:p w14:paraId="56EF9AE2"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w:t>
            </w:r>
          </w:p>
        </w:tc>
        <w:tc>
          <w:tcPr>
            <w:tcW w:w="3560" w:type="pct"/>
          </w:tcPr>
          <w:p w14:paraId="4115A7EB"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Regular contact with experts provides the "know-how" to implement specific salinity treatments.</w:t>
            </w:r>
          </w:p>
        </w:tc>
      </w:tr>
      <w:tr w:rsidR="00F60E32" w:rsidRPr="00977247" w14:paraId="73C90A6C" w14:textId="77777777" w:rsidTr="00BA24D6">
        <w:trPr>
          <w:trHeight w:val="230"/>
        </w:trPr>
        <w:tc>
          <w:tcPr>
            <w:tcW w:w="902" w:type="pct"/>
          </w:tcPr>
          <w:p w14:paraId="4CAFBD0C" w14:textId="77777777" w:rsidR="00F60E32" w:rsidRPr="00977247" w:rsidRDefault="00B87436" w:rsidP="00FF58CC">
            <w:pPr>
              <w:spacing w:line="240" w:lineRule="exact"/>
              <w:jc w:val="left"/>
              <w:rPr>
                <w:rFonts w:ascii="Times New Roman" w:hAnsi="Times New Roman" w:cs="Times New Roman"/>
                <w:sz w:val="24"/>
                <w:szCs w:val="24"/>
              </w:rPr>
            </w:pPr>
            <w:r w:rsidRPr="00977247">
              <w:rPr>
                <w:rFonts w:ascii="Times New Roman" w:hAnsi="Times New Roman" w:cs="Times New Roman"/>
                <w:sz w:val="24"/>
                <w:szCs w:val="24"/>
              </w:rPr>
              <w:t>Membership in cooperatives</w:t>
            </w:r>
          </w:p>
        </w:tc>
        <w:tc>
          <w:tcPr>
            <w:tcW w:w="538" w:type="pct"/>
          </w:tcPr>
          <w:p w14:paraId="0CF45FFC" w14:textId="77777777" w:rsidR="00F60E32" w:rsidRPr="00977247" w:rsidRDefault="00B87436" w:rsidP="00FF58CC">
            <w:pPr>
              <w:spacing w:line="240" w:lineRule="exact"/>
              <w:jc w:val="left"/>
              <w:rPr>
                <w:rFonts w:ascii="Times New Roman" w:hAnsi="Times New Roman" w:cs="Times New Roman"/>
                <w:sz w:val="24"/>
                <w:szCs w:val="24"/>
              </w:rPr>
            </w:pPr>
            <w:r w:rsidRPr="00977247">
              <w:rPr>
                <w:rFonts w:ascii="Times New Roman" w:hAnsi="Times New Roman" w:cs="Times New Roman"/>
                <w:sz w:val="24"/>
                <w:szCs w:val="24"/>
              </w:rPr>
              <w:t>+</w:t>
            </w:r>
          </w:p>
        </w:tc>
        <w:tc>
          <w:tcPr>
            <w:tcW w:w="3560" w:type="pct"/>
          </w:tcPr>
          <w:p w14:paraId="16130C3C" w14:textId="77777777" w:rsidR="00F60E32" w:rsidRPr="00977247" w:rsidRDefault="00B87436" w:rsidP="00FF58CC">
            <w:pPr>
              <w:spacing w:line="240" w:lineRule="exact"/>
              <w:jc w:val="left"/>
              <w:rPr>
                <w:rFonts w:ascii="Times New Roman" w:hAnsi="Times New Roman" w:cs="Times New Roman"/>
                <w:sz w:val="24"/>
                <w:szCs w:val="24"/>
              </w:rPr>
            </w:pPr>
            <w:r w:rsidRPr="00977247">
              <w:rPr>
                <w:rFonts w:ascii="Times New Roman" w:hAnsi="Times New Roman" w:cs="Times New Roman"/>
                <w:sz w:val="24"/>
                <w:szCs w:val="24"/>
              </w:rPr>
              <w:t>Collective action and peer learning encourage uptake of coping strategies.</w:t>
            </w:r>
          </w:p>
        </w:tc>
      </w:tr>
      <w:tr w:rsidR="00F60E32" w:rsidRPr="00977247" w14:paraId="6BAF6DD3" w14:textId="77777777" w:rsidTr="00BA24D6">
        <w:tc>
          <w:tcPr>
            <w:tcW w:w="902" w:type="pct"/>
          </w:tcPr>
          <w:p w14:paraId="02A1CD05"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Access to Information</w:t>
            </w:r>
          </w:p>
        </w:tc>
        <w:tc>
          <w:tcPr>
            <w:tcW w:w="538" w:type="pct"/>
          </w:tcPr>
          <w:p w14:paraId="1442EEFE"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w:t>
            </w:r>
          </w:p>
        </w:tc>
        <w:tc>
          <w:tcPr>
            <w:tcW w:w="3560" w:type="pct"/>
          </w:tcPr>
          <w:p w14:paraId="66D74643" w14:textId="77777777" w:rsidR="00F60E32" w:rsidRPr="00977247" w:rsidRDefault="00B87436" w:rsidP="00FF58CC">
            <w:pPr>
              <w:spacing w:line="240" w:lineRule="exact"/>
              <w:jc w:val="left"/>
              <w:rPr>
                <w:rFonts w:ascii="Times New Roman" w:eastAsia="Times New Roman" w:hAnsi="Times New Roman" w:cs="Times New Roman"/>
                <w:kern w:val="0"/>
                <w:sz w:val="24"/>
                <w:szCs w:val="24"/>
                <w:lang w:bidi="th-TH"/>
                <w14:ligatures w14:val="none"/>
              </w:rPr>
            </w:pPr>
            <w:r w:rsidRPr="00977247">
              <w:rPr>
                <w:rFonts w:ascii="Times New Roman" w:hAnsi="Times New Roman" w:cs="Times New Roman"/>
                <w:sz w:val="24"/>
                <w:szCs w:val="24"/>
              </w:rPr>
              <w:t>Knowledge of salinity levels and weather forecasts drives proactive adaptation.</w:t>
            </w:r>
          </w:p>
        </w:tc>
      </w:tr>
      <w:tr w:rsidR="00934B30" w:rsidRPr="00934B30" w14:paraId="3D63C174" w14:textId="77777777" w:rsidTr="00BA24D6">
        <w:tc>
          <w:tcPr>
            <w:tcW w:w="902" w:type="pct"/>
          </w:tcPr>
          <w:p w14:paraId="441530A9" w14:textId="77777777" w:rsidR="00F60E32" w:rsidRPr="00977247" w:rsidRDefault="00B8743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77247">
              <w:rPr>
                <w:rFonts w:ascii="Times New Roman" w:hAnsi="Times New Roman" w:cs="Times New Roman"/>
                <w:color w:val="000000" w:themeColor="text1"/>
                <w:sz w:val="24"/>
                <w:szCs w:val="24"/>
              </w:rPr>
              <w:t>Barriers</w:t>
            </w:r>
          </w:p>
        </w:tc>
        <w:tc>
          <w:tcPr>
            <w:tcW w:w="538" w:type="pct"/>
          </w:tcPr>
          <w:p w14:paraId="7BF8AAB8" w14:textId="77777777" w:rsidR="00F60E32" w:rsidRPr="00977247" w:rsidRDefault="00B8743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77247">
              <w:rPr>
                <w:rFonts w:ascii="Times New Roman" w:hAnsi="Times New Roman" w:cs="Times New Roman"/>
                <w:color w:val="000000" w:themeColor="text1"/>
                <w:sz w:val="24"/>
                <w:szCs w:val="24"/>
              </w:rPr>
              <w:t>-</w:t>
            </w:r>
          </w:p>
        </w:tc>
        <w:tc>
          <w:tcPr>
            <w:tcW w:w="3560" w:type="pct"/>
          </w:tcPr>
          <w:p w14:paraId="0DBA4132" w14:textId="77777777" w:rsidR="00F60E32" w:rsidRPr="00934B30" w:rsidRDefault="00B8743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77247">
              <w:rPr>
                <w:rFonts w:ascii="Times New Roman" w:hAnsi="Times New Roman" w:cs="Times New Roman"/>
                <w:color w:val="000000" w:themeColor="text1"/>
                <w:sz w:val="24"/>
                <w:szCs w:val="24"/>
              </w:rPr>
              <w:t>High perceived barriers (knowledge, technical, financial, or market) act as a direct restrictive to adaptation.</w:t>
            </w:r>
          </w:p>
        </w:tc>
      </w:tr>
    </w:tbl>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10"/>
      </w:tblGrid>
      <w:tr w:rsidR="00934B30" w:rsidRPr="00934B30" w14:paraId="11B07637" w14:textId="77777777" w:rsidTr="00C94D18">
        <w:trPr>
          <w:trHeight w:val="200"/>
        </w:trPr>
        <w:tc>
          <w:tcPr>
            <w:tcW w:w="13210" w:type="dxa"/>
          </w:tcPr>
          <w:tbl>
            <w:tblPr>
              <w:tblStyle w:val="TableGrid"/>
              <w:tblW w:w="13176" w:type="dxa"/>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308"/>
              <w:gridCol w:w="1418"/>
              <w:gridCol w:w="9450"/>
            </w:tblGrid>
            <w:tr w:rsidR="00934B30" w:rsidRPr="00934B30" w14:paraId="4477D2AA" w14:textId="79F16D57" w:rsidTr="00D14EEB">
              <w:trPr>
                <w:trHeight w:val="100"/>
              </w:trPr>
              <w:tc>
                <w:tcPr>
                  <w:tcW w:w="876" w:type="pct"/>
                  <w:tcBorders>
                    <w:right w:val="single" w:sz="4" w:space="0" w:color="auto"/>
                  </w:tcBorders>
                </w:tcPr>
                <w:p w14:paraId="39B3DED1" w14:textId="080C2195" w:rsidR="00934B30" w:rsidRPr="00934B30" w:rsidRDefault="00934B30" w:rsidP="00FF58CC">
                  <w:pPr>
                    <w:spacing w:line="240" w:lineRule="exact"/>
                    <w:rPr>
                      <w:rFonts w:ascii="Times New Roman" w:eastAsia="Times New Roman" w:hAnsi="Times New Roman" w:cs="Times New Roman"/>
                      <w:b/>
                      <w:bCs/>
                      <w:color w:val="000000" w:themeColor="text1"/>
                      <w:kern w:val="0"/>
                      <w:sz w:val="16"/>
                      <w:szCs w:val="16"/>
                      <w:lang w:bidi="th-TH"/>
                      <w14:ligatures w14:val="none"/>
                    </w:rPr>
                  </w:pPr>
                  <w:r w:rsidRPr="00934B30">
                    <w:rPr>
                      <w:rFonts w:ascii="Times New Roman" w:hAnsi="Times New Roman" w:cs="Times New Roman"/>
                      <w:color w:val="000000" w:themeColor="text1"/>
                      <w:sz w:val="24"/>
                      <w:szCs w:val="24"/>
                    </w:rPr>
                    <w:t>Irrigation Method</w:t>
                  </w:r>
                </w:p>
              </w:tc>
              <w:tc>
                <w:tcPr>
                  <w:tcW w:w="538" w:type="pct"/>
                  <w:tcBorders>
                    <w:right w:val="single" w:sz="4" w:space="0" w:color="auto"/>
                  </w:tcBorders>
                </w:tcPr>
                <w:p w14:paraId="6608CAFB" w14:textId="3EEB1AC2" w:rsidR="00934B30" w:rsidRPr="00934B30" w:rsidRDefault="00934B30" w:rsidP="00FF58CC">
                  <w:pPr>
                    <w:spacing w:line="240" w:lineRule="exact"/>
                    <w:rPr>
                      <w:rFonts w:ascii="Times New Roman" w:eastAsia="Times New Roman" w:hAnsi="Times New Roman" w:cs="Times New Roman"/>
                      <w:b/>
                      <w:bCs/>
                      <w:color w:val="000000" w:themeColor="text1"/>
                      <w:kern w:val="0"/>
                      <w:sz w:val="16"/>
                      <w:szCs w:val="16"/>
                      <w:lang w:bidi="th-TH"/>
                      <w14:ligatures w14:val="none"/>
                    </w:rPr>
                  </w:pPr>
                  <w:r w:rsidRPr="00934B30">
                    <w:rPr>
                      <w:rFonts w:ascii="Times New Roman" w:hAnsi="Times New Roman" w:cs="Times New Roman"/>
                      <w:color w:val="000000" w:themeColor="text1"/>
                      <w:sz w:val="24"/>
                      <w:szCs w:val="24"/>
                    </w:rPr>
                    <w:t>+/-</w:t>
                  </w:r>
                </w:p>
              </w:tc>
              <w:tc>
                <w:tcPr>
                  <w:tcW w:w="3586" w:type="pct"/>
                  <w:tcBorders>
                    <w:left w:val="single" w:sz="4" w:space="0" w:color="auto"/>
                  </w:tcBorders>
                </w:tcPr>
                <w:p w14:paraId="3DFC9998" w14:textId="0C40CCCD" w:rsidR="00934B30" w:rsidRPr="00934B30" w:rsidRDefault="00934B30" w:rsidP="00FF58CC">
                  <w:pPr>
                    <w:spacing w:line="240" w:lineRule="exact"/>
                    <w:rPr>
                      <w:rFonts w:ascii="Times New Roman" w:eastAsia="Times New Roman" w:hAnsi="Times New Roman" w:cs="Times New Roman"/>
                      <w:b/>
                      <w:bCs/>
                      <w:color w:val="000000" w:themeColor="text1"/>
                      <w:kern w:val="0"/>
                      <w:sz w:val="16"/>
                      <w:szCs w:val="16"/>
                      <w:lang w:bidi="th-TH"/>
                      <w14:ligatures w14:val="none"/>
                    </w:rPr>
                  </w:pPr>
                  <w:r w:rsidRPr="00934B30">
                    <w:rPr>
                      <w:rFonts w:ascii="Times New Roman" w:hAnsi="Times New Roman" w:cs="Times New Roman"/>
                      <w:color w:val="000000" w:themeColor="text1"/>
                      <w:sz w:val="24"/>
                      <w:szCs w:val="24"/>
                    </w:rPr>
                    <w:t xml:space="preserve">Methods like </w:t>
                  </w:r>
                  <w:r w:rsidR="00BA24D6">
                    <w:rPr>
                      <w:rFonts w:ascii="Times New Roman" w:hAnsi="Times New Roman" w:cs="Times New Roman"/>
                      <w:color w:val="000000" w:themeColor="text1"/>
                      <w:sz w:val="24"/>
                      <w:szCs w:val="24"/>
                    </w:rPr>
                    <w:t>flooding</w:t>
                  </w:r>
                  <w:r w:rsidRPr="00934B30">
                    <w:rPr>
                      <w:rFonts w:ascii="Times New Roman" w:hAnsi="Times New Roman" w:cs="Times New Roman"/>
                      <w:color w:val="000000" w:themeColor="text1"/>
                      <w:sz w:val="24"/>
                      <w:szCs w:val="24"/>
                    </w:rPr>
                    <w:t xml:space="preserve"> can worsen salinity (+), while </w:t>
                  </w:r>
                  <w:r w:rsidR="00BA24D6">
                    <w:rPr>
                      <w:rFonts w:ascii="Times New Roman" w:hAnsi="Times New Roman" w:cs="Times New Roman"/>
                      <w:color w:val="000000" w:themeColor="text1"/>
                      <w:sz w:val="24"/>
                      <w:szCs w:val="24"/>
                    </w:rPr>
                    <w:t>drip and other efficient methods reduce it</w:t>
                  </w:r>
                  <w:r w:rsidRPr="00934B30">
                    <w:rPr>
                      <w:rFonts w:ascii="Times New Roman" w:hAnsi="Times New Roman" w:cs="Times New Roman"/>
                      <w:color w:val="000000" w:themeColor="text1"/>
                      <w:sz w:val="24"/>
                      <w:szCs w:val="24"/>
                    </w:rPr>
                    <w:t xml:space="preserve"> (-).</w:t>
                  </w:r>
                </w:p>
              </w:tc>
            </w:tr>
          </w:tbl>
          <w:p w14:paraId="26832F0B" w14:textId="77777777" w:rsidR="00934B30" w:rsidRPr="00934B30" w:rsidRDefault="00934B30" w:rsidP="00FF58CC">
            <w:pPr>
              <w:spacing w:line="240" w:lineRule="exact"/>
              <w:rPr>
                <w:rFonts w:ascii="Times New Roman" w:eastAsia="Times New Roman" w:hAnsi="Times New Roman" w:cs="Times New Roman"/>
                <w:b/>
                <w:bCs/>
                <w:color w:val="000000" w:themeColor="text1"/>
                <w:kern w:val="0"/>
                <w:sz w:val="16"/>
                <w:szCs w:val="16"/>
                <w:lang w:bidi="th-TH"/>
                <w14:ligatures w14:val="none"/>
              </w:rPr>
            </w:pPr>
          </w:p>
        </w:tc>
      </w:tr>
    </w:tbl>
    <w:p w14:paraId="4D681788" w14:textId="77777777" w:rsidR="009F6666" w:rsidRDefault="009F6666" w:rsidP="00FF58CC">
      <w:pPr>
        <w:spacing w:line="240" w:lineRule="exact"/>
        <w:rPr>
          <w:rFonts w:ascii="Times New Roman" w:eastAsia="Times New Roman" w:hAnsi="Times New Roman" w:cs="Times New Roman"/>
          <w:b/>
          <w:bCs/>
          <w:kern w:val="0"/>
          <w:sz w:val="16"/>
          <w:szCs w:val="16"/>
          <w:lang w:bidi="th-TH"/>
          <w14:ligatures w14:val="none"/>
        </w:rPr>
      </w:pPr>
    </w:p>
    <w:p w14:paraId="71EEAAB0" w14:textId="77777777" w:rsidR="009F6666" w:rsidRDefault="009F6666" w:rsidP="00FF58CC">
      <w:pPr>
        <w:spacing w:line="240" w:lineRule="exact"/>
        <w:rPr>
          <w:rFonts w:ascii="Times New Roman" w:eastAsia="Times New Roman" w:hAnsi="Times New Roman" w:cs="Times New Roman"/>
          <w:b/>
          <w:bCs/>
          <w:kern w:val="0"/>
          <w:sz w:val="16"/>
          <w:szCs w:val="16"/>
          <w:lang w:bidi="th-TH"/>
          <w14:ligatures w14:val="none"/>
        </w:rPr>
      </w:pPr>
    </w:p>
    <w:p w14:paraId="737C67B3" w14:textId="77777777" w:rsidR="006935C9" w:rsidRDefault="006935C9" w:rsidP="00FF58CC">
      <w:pPr>
        <w:spacing w:line="240" w:lineRule="exact"/>
        <w:jc w:val="center"/>
        <w:rPr>
          <w:rFonts w:ascii="Times New Roman" w:hAnsi="Times New Roman" w:cs="Times New Roman"/>
          <w:kern w:val="0"/>
          <w:sz w:val="24"/>
          <w:szCs w:val="24"/>
          <w14:ligatures w14:val="none"/>
        </w:rPr>
      </w:pPr>
    </w:p>
    <w:p w14:paraId="7DD7EF41" w14:textId="77777777" w:rsidR="00FF58CC" w:rsidRDefault="00FF58CC" w:rsidP="00FF58CC">
      <w:pPr>
        <w:spacing w:line="240" w:lineRule="exact"/>
        <w:jc w:val="center"/>
        <w:rPr>
          <w:rFonts w:ascii="Times New Roman" w:hAnsi="Times New Roman" w:cs="Times New Roman"/>
          <w:kern w:val="0"/>
          <w:sz w:val="24"/>
          <w:szCs w:val="24"/>
          <w14:ligatures w14:val="none"/>
        </w:rPr>
      </w:pPr>
    </w:p>
    <w:p w14:paraId="5AD86209" w14:textId="77777777" w:rsidR="00FF58CC" w:rsidRDefault="00FF58CC" w:rsidP="00FF58CC">
      <w:pPr>
        <w:spacing w:line="240" w:lineRule="exact"/>
        <w:jc w:val="center"/>
        <w:rPr>
          <w:rFonts w:ascii="Times New Roman" w:hAnsi="Times New Roman" w:cs="Times New Roman"/>
          <w:kern w:val="0"/>
          <w:sz w:val="24"/>
          <w:szCs w:val="24"/>
          <w14:ligatures w14:val="none"/>
        </w:rPr>
      </w:pPr>
    </w:p>
    <w:p w14:paraId="3FA27EF8" w14:textId="77777777" w:rsidR="00FF58CC" w:rsidRDefault="00FF58CC" w:rsidP="00FF58CC">
      <w:pPr>
        <w:spacing w:line="240" w:lineRule="exact"/>
        <w:jc w:val="center"/>
        <w:rPr>
          <w:rFonts w:ascii="Times New Roman" w:hAnsi="Times New Roman" w:cs="Times New Roman"/>
          <w:kern w:val="0"/>
          <w:sz w:val="24"/>
          <w:szCs w:val="24"/>
          <w14:ligatures w14:val="none"/>
        </w:rPr>
      </w:pPr>
    </w:p>
    <w:p w14:paraId="59687BFC" w14:textId="77777777" w:rsidR="00FF58CC" w:rsidRDefault="00FF58CC" w:rsidP="00FF58CC">
      <w:pPr>
        <w:spacing w:line="240" w:lineRule="exact"/>
        <w:jc w:val="center"/>
        <w:rPr>
          <w:rFonts w:ascii="Times New Roman" w:hAnsi="Times New Roman" w:cs="Times New Roman"/>
          <w:kern w:val="0"/>
          <w:sz w:val="24"/>
          <w:szCs w:val="24"/>
          <w14:ligatures w14:val="none"/>
        </w:rPr>
      </w:pPr>
    </w:p>
    <w:p w14:paraId="1D19C751" w14:textId="77777777" w:rsidR="00FF58CC" w:rsidRDefault="00FF58CC" w:rsidP="00FF58CC">
      <w:pPr>
        <w:spacing w:line="240" w:lineRule="exact"/>
        <w:jc w:val="center"/>
        <w:rPr>
          <w:rFonts w:ascii="Times New Roman" w:hAnsi="Times New Roman" w:cs="Times New Roman"/>
          <w:kern w:val="0"/>
          <w:sz w:val="24"/>
          <w:szCs w:val="24"/>
          <w14:ligatures w14:val="none"/>
        </w:rPr>
      </w:pPr>
    </w:p>
    <w:p w14:paraId="7FCAADF0" w14:textId="77777777" w:rsidR="00FF58CC" w:rsidRDefault="00FF58CC" w:rsidP="00FF58CC">
      <w:pPr>
        <w:spacing w:line="240" w:lineRule="exact"/>
        <w:jc w:val="center"/>
        <w:rPr>
          <w:rFonts w:ascii="Times New Roman" w:hAnsi="Times New Roman" w:cs="Times New Roman"/>
          <w:kern w:val="0"/>
          <w:sz w:val="24"/>
          <w:szCs w:val="24"/>
          <w14:ligatures w14:val="none"/>
        </w:rPr>
      </w:pPr>
    </w:p>
    <w:p w14:paraId="7753486A" w14:textId="432676FC" w:rsidR="007B2D65" w:rsidRPr="00934B30" w:rsidRDefault="009F6666" w:rsidP="009F6666">
      <w:pPr>
        <w:spacing w:after="240" w:line="240" w:lineRule="auto"/>
        <w:jc w:val="center"/>
        <w:rPr>
          <w:rFonts w:ascii="Times New Roman" w:hAnsi="Times New Roman" w:cs="Times New Roman"/>
          <w:kern w:val="0"/>
          <w:sz w:val="24"/>
          <w:szCs w:val="24"/>
          <w14:ligatures w14:val="none"/>
        </w:rPr>
      </w:pPr>
      <w:r w:rsidRPr="00934B30">
        <w:rPr>
          <w:rFonts w:ascii="Times New Roman" w:hAnsi="Times New Roman" w:cs="Times New Roman"/>
          <w:kern w:val="0"/>
          <w:sz w:val="24"/>
          <w:szCs w:val="24"/>
          <w14:ligatures w14:val="none"/>
        </w:rPr>
        <w:lastRenderedPageBreak/>
        <w:t>Table SI-</w:t>
      </w:r>
      <w:r w:rsidR="00CD041C">
        <w:rPr>
          <w:rFonts w:ascii="Times New Roman" w:hAnsi="Times New Roman" w:cs="Times New Roman"/>
          <w:kern w:val="0"/>
          <w:sz w:val="24"/>
          <w:szCs w:val="24"/>
          <w14:ligatures w14:val="none"/>
        </w:rPr>
        <w:t>2</w:t>
      </w:r>
      <w:r w:rsidRPr="00934B30">
        <w:rPr>
          <w:rFonts w:ascii="Times New Roman" w:hAnsi="Times New Roman" w:cs="Times New Roman"/>
          <w:kern w:val="0"/>
          <w:sz w:val="24"/>
          <w:szCs w:val="24"/>
          <w14:ligatures w14:val="none"/>
        </w:rPr>
        <w:t>. Continued</w:t>
      </w:r>
    </w:p>
    <w:tbl>
      <w:tblPr>
        <w:tblStyle w:val="TableGrid"/>
        <w:tblW w:w="5044" w:type="pct"/>
        <w:tblLook w:val="04A0" w:firstRow="1" w:lastRow="0" w:firstColumn="1" w:lastColumn="0" w:noHBand="0" w:noVBand="1"/>
      </w:tblPr>
      <w:tblGrid>
        <w:gridCol w:w="2645"/>
        <w:gridCol w:w="16"/>
        <w:gridCol w:w="1417"/>
        <w:gridCol w:w="9214"/>
      </w:tblGrid>
      <w:tr w:rsidR="009F6666" w:rsidRPr="009F6666" w14:paraId="713570B0" w14:textId="77777777" w:rsidTr="00BA24D6">
        <w:tc>
          <w:tcPr>
            <w:tcW w:w="1001" w:type="pct"/>
            <w:gridSpan w:val="2"/>
          </w:tcPr>
          <w:p w14:paraId="30E50292"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eastAsia="Times New Roman" w:hAnsi="Times New Roman" w:cs="Times New Roman"/>
                <w:kern w:val="0"/>
                <w:sz w:val="24"/>
                <w:szCs w:val="24"/>
                <w:lang w:bidi="th-TH"/>
                <w14:ligatures w14:val="none"/>
              </w:rPr>
              <w:t xml:space="preserve">Variables </w:t>
            </w:r>
          </w:p>
        </w:tc>
        <w:tc>
          <w:tcPr>
            <w:tcW w:w="533" w:type="pct"/>
          </w:tcPr>
          <w:p w14:paraId="5CA07732"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eastAsia="Times New Roman" w:hAnsi="Times New Roman" w:cs="Times New Roman"/>
                <w:kern w:val="0"/>
                <w:sz w:val="24"/>
                <w:szCs w:val="24"/>
                <w:lang w:bidi="th-TH"/>
                <w14:ligatures w14:val="none"/>
              </w:rPr>
              <w:t xml:space="preserve">Anticipation  </w:t>
            </w:r>
          </w:p>
        </w:tc>
        <w:tc>
          <w:tcPr>
            <w:tcW w:w="3466" w:type="pct"/>
          </w:tcPr>
          <w:p w14:paraId="13099212"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eastAsia="Times New Roman" w:hAnsi="Times New Roman" w:cs="Times New Roman"/>
                <w:kern w:val="0"/>
                <w:sz w:val="24"/>
                <w:szCs w:val="24"/>
                <w:lang w:bidi="th-TH"/>
                <w14:ligatures w14:val="none"/>
              </w:rPr>
              <w:t xml:space="preserve">Hypothesis </w:t>
            </w:r>
          </w:p>
        </w:tc>
      </w:tr>
      <w:tr w:rsidR="009F6666" w:rsidRPr="009F6666" w14:paraId="721EAEBE" w14:textId="77777777" w:rsidTr="00BA24D6">
        <w:tc>
          <w:tcPr>
            <w:tcW w:w="1001" w:type="pct"/>
            <w:gridSpan w:val="2"/>
          </w:tcPr>
          <w:p w14:paraId="060CA8B9"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Irrigation Source</w:t>
            </w:r>
          </w:p>
        </w:tc>
        <w:tc>
          <w:tcPr>
            <w:tcW w:w="533" w:type="pct"/>
          </w:tcPr>
          <w:p w14:paraId="2EB170F0"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w:t>
            </w:r>
          </w:p>
        </w:tc>
        <w:tc>
          <w:tcPr>
            <w:tcW w:w="3466" w:type="pct"/>
          </w:tcPr>
          <w:p w14:paraId="684675B6"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Borehole water may have higher mineral content (salinity risk) than lake water, influencing strategy.</w:t>
            </w:r>
          </w:p>
        </w:tc>
      </w:tr>
      <w:tr w:rsidR="009F6666" w:rsidRPr="009F6666" w14:paraId="4F5FE965" w14:textId="77777777" w:rsidTr="00BA24D6">
        <w:tc>
          <w:tcPr>
            <w:tcW w:w="1001" w:type="pct"/>
            <w:gridSpan w:val="2"/>
          </w:tcPr>
          <w:p w14:paraId="1E2290E2"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Irrigation Frequency</w:t>
            </w:r>
          </w:p>
        </w:tc>
        <w:tc>
          <w:tcPr>
            <w:tcW w:w="533" w:type="pct"/>
          </w:tcPr>
          <w:p w14:paraId="2F1CEA45"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w:t>
            </w:r>
          </w:p>
        </w:tc>
        <w:tc>
          <w:tcPr>
            <w:tcW w:w="3466" w:type="pct"/>
          </w:tcPr>
          <w:p w14:paraId="03542D71"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Frequent irrigation can leach salt (+) or raise the water table and worsen salinity (-).</w:t>
            </w:r>
          </w:p>
        </w:tc>
      </w:tr>
      <w:tr w:rsidR="009F6666" w:rsidRPr="009F6666" w14:paraId="62A95E0C" w14:textId="77777777" w:rsidTr="00BA24D6">
        <w:tc>
          <w:tcPr>
            <w:tcW w:w="1001" w:type="pct"/>
            <w:gridSpan w:val="2"/>
          </w:tcPr>
          <w:p w14:paraId="2D899B04"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Cropping Pattern</w:t>
            </w:r>
          </w:p>
        </w:tc>
        <w:tc>
          <w:tcPr>
            <w:tcW w:w="533" w:type="pct"/>
          </w:tcPr>
          <w:p w14:paraId="130CB256"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w:t>
            </w:r>
          </w:p>
        </w:tc>
        <w:tc>
          <w:tcPr>
            <w:tcW w:w="3466" w:type="pct"/>
          </w:tcPr>
          <w:p w14:paraId="69224476"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Using perennial crops or specific rotations shows an existing intent to manage soil health.</w:t>
            </w:r>
          </w:p>
        </w:tc>
      </w:tr>
      <w:tr w:rsidR="009F6666" w:rsidRPr="009F6666" w14:paraId="32A210AC" w14:textId="77777777" w:rsidTr="00BA24D6">
        <w:tc>
          <w:tcPr>
            <w:tcW w:w="1001" w:type="pct"/>
            <w:gridSpan w:val="2"/>
          </w:tcPr>
          <w:p w14:paraId="1689E3E1"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Cropping System</w:t>
            </w:r>
          </w:p>
        </w:tc>
        <w:tc>
          <w:tcPr>
            <w:tcW w:w="533" w:type="pct"/>
          </w:tcPr>
          <w:p w14:paraId="42F7E955"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w:t>
            </w:r>
          </w:p>
        </w:tc>
        <w:tc>
          <w:tcPr>
            <w:tcW w:w="3466" w:type="pct"/>
          </w:tcPr>
          <w:p w14:paraId="3BBF3D5E"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Mixed/inter-cropping is often a strategy to spread risk in salinity-prone areas.</w:t>
            </w:r>
          </w:p>
        </w:tc>
      </w:tr>
      <w:tr w:rsidR="009F6666" w:rsidRPr="009F6666" w14:paraId="251B1E4B" w14:textId="77777777" w:rsidTr="00BA24D6">
        <w:tc>
          <w:tcPr>
            <w:tcW w:w="1001" w:type="pct"/>
            <w:gridSpan w:val="2"/>
          </w:tcPr>
          <w:p w14:paraId="0E6661F1"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Fertilizer Use</w:t>
            </w:r>
          </w:p>
        </w:tc>
        <w:tc>
          <w:tcPr>
            <w:tcW w:w="533" w:type="pct"/>
          </w:tcPr>
          <w:p w14:paraId="08C80AA9"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w:t>
            </w:r>
          </w:p>
        </w:tc>
        <w:tc>
          <w:tcPr>
            <w:tcW w:w="3466" w:type="pct"/>
          </w:tcPr>
          <w:p w14:paraId="7D4D9A08"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Chemical fertilizer can worsen soil structure (-), but proper type use is part of management (+).</w:t>
            </w:r>
          </w:p>
        </w:tc>
      </w:tr>
      <w:tr w:rsidR="009F6666" w:rsidRPr="009F6666" w14:paraId="4DBF4FFA" w14:textId="77777777" w:rsidTr="00BA24D6">
        <w:tc>
          <w:tcPr>
            <w:tcW w:w="1001" w:type="pct"/>
            <w:gridSpan w:val="2"/>
          </w:tcPr>
          <w:p w14:paraId="1C65E09D"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Fertilizer Type</w:t>
            </w:r>
          </w:p>
        </w:tc>
        <w:tc>
          <w:tcPr>
            <w:tcW w:w="533" w:type="pct"/>
          </w:tcPr>
          <w:p w14:paraId="0B66B7D0"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w:t>
            </w:r>
          </w:p>
        </w:tc>
        <w:tc>
          <w:tcPr>
            <w:tcW w:w="3466" w:type="pct"/>
          </w:tcPr>
          <w:p w14:paraId="7EA652B1"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Organic fertilizer (+) improves soil structure more than purely inorganic/chemical options (-).</w:t>
            </w:r>
          </w:p>
        </w:tc>
      </w:tr>
      <w:tr w:rsidR="009F6666" w:rsidRPr="009F6666" w14:paraId="4D230B6E" w14:textId="77777777" w:rsidTr="00BA24D6">
        <w:tc>
          <w:tcPr>
            <w:tcW w:w="1001" w:type="pct"/>
            <w:gridSpan w:val="2"/>
          </w:tcPr>
          <w:p w14:paraId="3F6C1771"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Climate Unpredictability</w:t>
            </w:r>
          </w:p>
        </w:tc>
        <w:tc>
          <w:tcPr>
            <w:tcW w:w="533" w:type="pct"/>
          </w:tcPr>
          <w:p w14:paraId="30CC19ED"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w:t>
            </w:r>
          </w:p>
        </w:tc>
        <w:tc>
          <w:tcPr>
            <w:tcW w:w="3466" w:type="pct"/>
          </w:tcPr>
          <w:p w14:paraId="210B64B4" w14:textId="77777777" w:rsidR="009F6666" w:rsidRPr="009F6666" w:rsidRDefault="009F6666" w:rsidP="00FF58CC">
            <w:pPr>
              <w:spacing w:line="240" w:lineRule="exact"/>
              <w:jc w:val="left"/>
              <w:rPr>
                <w:rFonts w:ascii="Times New Roman" w:eastAsia="Times New Roman" w:hAnsi="Times New Roman" w:cs="Times New Roman"/>
                <w:kern w:val="0"/>
                <w:sz w:val="24"/>
                <w:szCs w:val="24"/>
                <w:lang w:bidi="th-TH"/>
                <w14:ligatures w14:val="none"/>
              </w:rPr>
            </w:pPr>
            <w:r w:rsidRPr="009F6666">
              <w:rPr>
                <w:rFonts w:ascii="Times New Roman" w:hAnsi="Times New Roman" w:cs="Times New Roman"/>
                <w:sz w:val="24"/>
                <w:szCs w:val="24"/>
              </w:rPr>
              <w:t>High unpredictability forces farmers to adopt "resilient" strategies (diversification) to protect their livelihood.</w:t>
            </w:r>
          </w:p>
        </w:tc>
      </w:tr>
      <w:tr w:rsidR="009F6666" w:rsidRPr="009F6666" w14:paraId="765E73C2" w14:textId="77777777" w:rsidTr="00BA24D6">
        <w:tblPrEx>
          <w:tblBorders>
            <w:left w:val="none" w:sz="0" w:space="0" w:color="auto"/>
            <w:bottom w:val="none" w:sz="0" w:space="0" w:color="auto"/>
            <w:right w:val="none" w:sz="0" w:space="0" w:color="auto"/>
            <w:insideH w:val="none" w:sz="0" w:space="0" w:color="auto"/>
            <w:insideV w:val="none" w:sz="0" w:space="0" w:color="auto"/>
          </w:tblBorders>
        </w:tblPrEx>
        <w:trPr>
          <w:trHeight w:val="160"/>
        </w:trPr>
        <w:tc>
          <w:tcPr>
            <w:tcW w:w="5000" w:type="pct"/>
            <w:gridSpan w:val="4"/>
            <w:tcBorders>
              <w:left w:val="single" w:sz="4" w:space="0" w:color="auto"/>
              <w:bottom w:val="single" w:sz="4" w:space="0" w:color="auto"/>
              <w:right w:val="single" w:sz="4" w:space="0" w:color="auto"/>
            </w:tcBorders>
          </w:tcPr>
          <w:p w14:paraId="547A6416" w14:textId="77777777" w:rsidR="009F6666" w:rsidRPr="009F6666" w:rsidRDefault="009F6666" w:rsidP="00FF58CC">
            <w:pPr>
              <w:spacing w:line="240" w:lineRule="exact"/>
              <w:jc w:val="center"/>
              <w:rPr>
                <w:rFonts w:ascii="Times New Roman" w:eastAsia="Times New Roman" w:hAnsi="Times New Roman" w:cs="Times New Roman"/>
                <w:kern w:val="0"/>
                <w:sz w:val="24"/>
                <w:szCs w:val="24"/>
                <w:lang w:bidi="th-TH"/>
                <w14:ligatures w14:val="none"/>
              </w:rPr>
            </w:pPr>
            <w:r w:rsidRPr="009F6666">
              <w:rPr>
                <w:rFonts w:ascii="Times New Roman" w:eastAsia="Times New Roman" w:hAnsi="Times New Roman" w:cs="Times New Roman"/>
                <w:kern w:val="0"/>
                <w:sz w:val="24"/>
                <w:szCs w:val="24"/>
                <w:lang w:bidi="th-TH"/>
                <w14:ligatures w14:val="none"/>
              </w:rPr>
              <w:t>Anticipated relationship with socioeconomic profile</w:t>
            </w:r>
          </w:p>
        </w:tc>
      </w:tr>
      <w:tr w:rsidR="009F6666" w:rsidRPr="009F6666" w14:paraId="38FCBD98" w14:textId="77777777" w:rsidTr="00BA24D6">
        <w:tblPrEx>
          <w:tblBorders>
            <w:left w:val="none" w:sz="0" w:space="0" w:color="auto"/>
            <w:bottom w:val="none" w:sz="0" w:space="0" w:color="auto"/>
            <w:right w:val="none" w:sz="0" w:space="0" w:color="auto"/>
            <w:insideH w:val="none" w:sz="0" w:space="0" w:color="auto"/>
            <w:insideV w:val="none" w:sz="0" w:space="0" w:color="auto"/>
          </w:tblBorders>
        </w:tblPrEx>
        <w:trPr>
          <w:trHeight w:val="140"/>
        </w:trPr>
        <w:tc>
          <w:tcPr>
            <w:tcW w:w="1001" w:type="pct"/>
            <w:gridSpan w:val="2"/>
            <w:tcBorders>
              <w:top w:val="single" w:sz="4" w:space="0" w:color="auto"/>
              <w:left w:val="single" w:sz="4" w:space="0" w:color="auto"/>
              <w:bottom w:val="single" w:sz="4" w:space="0" w:color="auto"/>
              <w:right w:val="single" w:sz="4" w:space="0" w:color="auto"/>
            </w:tcBorders>
          </w:tcPr>
          <w:p w14:paraId="208BDC87"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Awareness</w:t>
            </w:r>
          </w:p>
        </w:tc>
        <w:tc>
          <w:tcPr>
            <w:tcW w:w="533" w:type="pct"/>
            <w:tcBorders>
              <w:top w:val="single" w:sz="4" w:space="0" w:color="auto"/>
              <w:left w:val="single" w:sz="4" w:space="0" w:color="auto"/>
              <w:bottom w:val="single" w:sz="4" w:space="0" w:color="auto"/>
            </w:tcBorders>
          </w:tcPr>
          <w:p w14:paraId="3097F50B"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w:t>
            </w:r>
          </w:p>
        </w:tc>
        <w:tc>
          <w:tcPr>
            <w:tcW w:w="3466" w:type="pct"/>
            <w:tcBorders>
              <w:top w:val="single" w:sz="4" w:space="0" w:color="auto"/>
              <w:left w:val="single" w:sz="4" w:space="0" w:color="auto"/>
              <w:bottom w:val="single" w:sz="4" w:space="0" w:color="auto"/>
              <w:right w:val="single" w:sz="4" w:space="0" w:color="auto"/>
            </w:tcBorders>
          </w:tcPr>
          <w:p w14:paraId="50A08435"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Higher education and extension access should lead to higher awareness.</w:t>
            </w:r>
          </w:p>
        </w:tc>
      </w:tr>
      <w:tr w:rsidR="009F6666" w:rsidRPr="009F6666" w14:paraId="01FE25EA" w14:textId="77777777" w:rsidTr="00BA24D6">
        <w:tblPrEx>
          <w:tblBorders>
            <w:left w:val="none" w:sz="0" w:space="0" w:color="auto"/>
            <w:bottom w:val="none" w:sz="0" w:space="0" w:color="auto"/>
            <w:right w:val="none" w:sz="0" w:space="0" w:color="auto"/>
            <w:insideH w:val="none" w:sz="0" w:space="0" w:color="auto"/>
            <w:insideV w:val="none" w:sz="0" w:space="0" w:color="auto"/>
          </w:tblBorders>
        </w:tblPrEx>
        <w:trPr>
          <w:trHeight w:val="180"/>
        </w:trPr>
        <w:tc>
          <w:tcPr>
            <w:tcW w:w="1001" w:type="pct"/>
            <w:gridSpan w:val="2"/>
            <w:tcBorders>
              <w:top w:val="single" w:sz="4" w:space="0" w:color="auto"/>
              <w:left w:val="single" w:sz="4" w:space="0" w:color="auto"/>
              <w:bottom w:val="single" w:sz="4" w:space="0" w:color="auto"/>
              <w:right w:val="single" w:sz="4" w:space="0" w:color="auto"/>
            </w:tcBorders>
          </w:tcPr>
          <w:p w14:paraId="53024FFA"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Perceived Severity</w:t>
            </w:r>
          </w:p>
        </w:tc>
        <w:tc>
          <w:tcPr>
            <w:tcW w:w="533" w:type="pct"/>
            <w:tcBorders>
              <w:top w:val="single" w:sz="4" w:space="0" w:color="auto"/>
              <w:left w:val="single" w:sz="4" w:space="0" w:color="auto"/>
              <w:bottom w:val="single" w:sz="4" w:space="0" w:color="auto"/>
            </w:tcBorders>
          </w:tcPr>
          <w:p w14:paraId="1AC308E8"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w:t>
            </w:r>
          </w:p>
        </w:tc>
        <w:tc>
          <w:tcPr>
            <w:tcW w:w="3466" w:type="pct"/>
            <w:tcBorders>
              <w:top w:val="single" w:sz="4" w:space="0" w:color="auto"/>
              <w:left w:val="single" w:sz="4" w:space="0" w:color="auto"/>
              <w:bottom w:val="single" w:sz="4" w:space="0" w:color="auto"/>
              <w:right w:val="single" w:sz="4" w:space="0" w:color="auto"/>
            </w:tcBorders>
          </w:tcPr>
          <w:p w14:paraId="47397303"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Increased farming experience often leads to a higher realization of how severe salinity is, or Higher perceived risk motivates adoption of coping mechanisms.</w:t>
            </w:r>
          </w:p>
        </w:tc>
      </w:tr>
      <w:tr w:rsidR="009F6666" w:rsidRPr="009F6666" w14:paraId="79C3B6DB" w14:textId="77777777" w:rsidTr="00BA24D6">
        <w:tblPrEx>
          <w:tblBorders>
            <w:left w:val="none" w:sz="0" w:space="0" w:color="auto"/>
            <w:bottom w:val="none" w:sz="0" w:space="0" w:color="auto"/>
            <w:right w:val="none" w:sz="0" w:space="0" w:color="auto"/>
            <w:insideH w:val="none" w:sz="0" w:space="0" w:color="auto"/>
            <w:insideV w:val="none" w:sz="0" w:space="0" w:color="auto"/>
          </w:tblBorders>
        </w:tblPrEx>
        <w:trPr>
          <w:trHeight w:val="86"/>
        </w:trPr>
        <w:tc>
          <w:tcPr>
            <w:tcW w:w="1001" w:type="pct"/>
            <w:gridSpan w:val="2"/>
            <w:tcBorders>
              <w:top w:val="single" w:sz="4" w:space="0" w:color="auto"/>
              <w:left w:val="single" w:sz="4" w:space="0" w:color="auto"/>
              <w:bottom w:val="single" w:sz="4" w:space="0" w:color="auto"/>
              <w:right w:val="single" w:sz="4" w:space="0" w:color="auto"/>
            </w:tcBorders>
          </w:tcPr>
          <w:p w14:paraId="0E014419"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 xml:space="preserve">Perceived Extent </w:t>
            </w:r>
          </w:p>
        </w:tc>
        <w:tc>
          <w:tcPr>
            <w:tcW w:w="533" w:type="pct"/>
            <w:tcBorders>
              <w:top w:val="single" w:sz="4" w:space="0" w:color="auto"/>
              <w:left w:val="single" w:sz="4" w:space="0" w:color="auto"/>
              <w:bottom w:val="single" w:sz="4" w:space="0" w:color="auto"/>
            </w:tcBorders>
          </w:tcPr>
          <w:p w14:paraId="619E2E80"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w:t>
            </w:r>
          </w:p>
        </w:tc>
        <w:tc>
          <w:tcPr>
            <w:tcW w:w="3466" w:type="pct"/>
            <w:tcBorders>
              <w:top w:val="single" w:sz="4" w:space="0" w:color="auto"/>
              <w:left w:val="single" w:sz="4" w:space="0" w:color="auto"/>
              <w:bottom w:val="single" w:sz="4" w:space="0" w:color="auto"/>
              <w:right w:val="single" w:sz="4" w:space="0" w:color="auto"/>
            </w:tcBorders>
          </w:tcPr>
          <w:p w14:paraId="0C6AD6EB"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 xml:space="preserve">Socio-institutional capital, specifically experience, education, farm size, tenure security, and information access, significantly and positively enhances farmers' spatial </w:t>
            </w:r>
            <w:proofErr w:type="gramStart"/>
            <w:r w:rsidRPr="009F6666">
              <w:rPr>
                <w:rFonts w:ascii="Times New Roman" w:eastAsia="Times New Roman" w:hAnsi="Times New Roman" w:cs="Times New Roman"/>
                <w:color w:val="000000" w:themeColor="text1"/>
                <w:kern w:val="0"/>
                <w:sz w:val="24"/>
                <w:szCs w:val="24"/>
                <w:lang w:bidi="th-TH"/>
                <w14:ligatures w14:val="none"/>
              </w:rPr>
              <w:t>perception</w:t>
            </w:r>
            <w:proofErr w:type="gramEnd"/>
            <w:r w:rsidRPr="009F6666">
              <w:rPr>
                <w:rFonts w:ascii="Times New Roman" w:eastAsia="Times New Roman" w:hAnsi="Times New Roman" w:cs="Times New Roman"/>
                <w:color w:val="000000" w:themeColor="text1"/>
                <w:kern w:val="0"/>
                <w:sz w:val="24"/>
                <w:szCs w:val="24"/>
                <w:lang w:bidi="th-TH"/>
                <w14:ligatures w14:val="none"/>
              </w:rPr>
              <w:t xml:space="preserve"> of salinity extent.</w:t>
            </w:r>
          </w:p>
        </w:tc>
      </w:tr>
      <w:tr w:rsidR="009F6666" w:rsidRPr="009F6666" w14:paraId="676432C0" w14:textId="77777777" w:rsidTr="00BA24D6">
        <w:tblPrEx>
          <w:tblBorders>
            <w:left w:val="none" w:sz="0" w:space="0" w:color="auto"/>
            <w:bottom w:val="none" w:sz="0" w:space="0" w:color="auto"/>
            <w:right w:val="none" w:sz="0" w:space="0" w:color="auto"/>
            <w:insideH w:val="none" w:sz="0" w:space="0" w:color="auto"/>
            <w:insideV w:val="none" w:sz="0" w:space="0" w:color="auto"/>
          </w:tblBorders>
        </w:tblPrEx>
        <w:trPr>
          <w:trHeight w:val="150"/>
        </w:trPr>
        <w:tc>
          <w:tcPr>
            <w:tcW w:w="1001" w:type="pct"/>
            <w:gridSpan w:val="2"/>
            <w:tcBorders>
              <w:top w:val="single" w:sz="4" w:space="0" w:color="auto"/>
              <w:left w:val="single" w:sz="4" w:space="0" w:color="auto"/>
              <w:bottom w:val="single" w:sz="4" w:space="0" w:color="auto"/>
              <w:right w:val="single" w:sz="4" w:space="0" w:color="auto"/>
            </w:tcBorders>
          </w:tcPr>
          <w:p w14:paraId="644AE651"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 xml:space="preserve">Perceived impacts </w:t>
            </w:r>
          </w:p>
        </w:tc>
        <w:tc>
          <w:tcPr>
            <w:tcW w:w="533" w:type="pct"/>
            <w:tcBorders>
              <w:top w:val="single" w:sz="4" w:space="0" w:color="auto"/>
              <w:left w:val="single" w:sz="4" w:space="0" w:color="auto"/>
              <w:bottom w:val="single" w:sz="4" w:space="0" w:color="auto"/>
            </w:tcBorders>
          </w:tcPr>
          <w:p w14:paraId="2872ADE2" w14:textId="14397BCF" w:rsidR="009F6666" w:rsidRPr="009F6666" w:rsidRDefault="00BA24D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Pr>
                <w:rFonts w:ascii="Times New Roman" w:eastAsia="Times New Roman" w:hAnsi="Times New Roman" w:cs="Times New Roman"/>
                <w:color w:val="000000" w:themeColor="text1"/>
                <w:kern w:val="0"/>
                <w:sz w:val="24"/>
                <w:szCs w:val="24"/>
                <w:lang w:bidi="th-TH"/>
                <w14:ligatures w14:val="none"/>
              </w:rPr>
              <w:t>+</w:t>
            </w:r>
          </w:p>
        </w:tc>
        <w:tc>
          <w:tcPr>
            <w:tcW w:w="3466" w:type="pct"/>
            <w:tcBorders>
              <w:top w:val="single" w:sz="4" w:space="0" w:color="auto"/>
              <w:left w:val="single" w:sz="4" w:space="0" w:color="auto"/>
              <w:bottom w:val="single" w:sz="4" w:space="0" w:color="auto"/>
              <w:right w:val="single" w:sz="4" w:space="0" w:color="auto"/>
            </w:tcBorders>
          </w:tcPr>
          <w:p w14:paraId="528585A0"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 xml:space="preserve">Farmers with higher awareness will likely </w:t>
            </w:r>
            <w:proofErr w:type="gramStart"/>
            <w:r w:rsidRPr="009F6666">
              <w:rPr>
                <w:rFonts w:ascii="Times New Roman" w:eastAsia="Times New Roman" w:hAnsi="Times New Roman" w:cs="Times New Roman"/>
                <w:color w:val="000000" w:themeColor="text1"/>
                <w:kern w:val="0"/>
                <w:sz w:val="24"/>
                <w:szCs w:val="24"/>
                <w:lang w:bidi="th-TH"/>
                <w14:ligatures w14:val="none"/>
              </w:rPr>
              <w:t>identify</w:t>
            </w:r>
            <w:proofErr w:type="gramEnd"/>
            <w:r w:rsidRPr="009F6666">
              <w:rPr>
                <w:rFonts w:ascii="Times New Roman" w:eastAsia="Times New Roman" w:hAnsi="Times New Roman" w:cs="Times New Roman"/>
                <w:color w:val="000000" w:themeColor="text1"/>
                <w:kern w:val="0"/>
                <w:sz w:val="24"/>
                <w:szCs w:val="24"/>
                <w:lang w:bidi="th-TH"/>
                <w14:ligatures w14:val="none"/>
              </w:rPr>
              <w:t xml:space="preserve"> more complex impacts (e.g., soil structure loss).</w:t>
            </w:r>
          </w:p>
        </w:tc>
      </w:tr>
      <w:tr w:rsidR="009F6666" w:rsidRPr="009F6666" w14:paraId="59F0A93E" w14:textId="77777777" w:rsidTr="00BA24D6">
        <w:tblPrEx>
          <w:tblBorders>
            <w:left w:val="none" w:sz="0" w:space="0" w:color="auto"/>
            <w:bottom w:val="none" w:sz="0" w:space="0" w:color="auto"/>
            <w:right w:val="none" w:sz="0" w:space="0" w:color="auto"/>
            <w:insideH w:val="none" w:sz="0" w:space="0" w:color="auto"/>
            <w:insideV w:val="none" w:sz="0" w:space="0" w:color="auto"/>
          </w:tblBorders>
        </w:tblPrEx>
        <w:trPr>
          <w:trHeight w:val="410"/>
        </w:trPr>
        <w:tc>
          <w:tcPr>
            <w:tcW w:w="1001" w:type="pct"/>
            <w:gridSpan w:val="2"/>
            <w:tcBorders>
              <w:top w:val="single" w:sz="4" w:space="0" w:color="auto"/>
              <w:left w:val="single" w:sz="4" w:space="0" w:color="auto"/>
              <w:bottom w:val="single" w:sz="4" w:space="0" w:color="auto"/>
              <w:right w:val="single" w:sz="4" w:space="0" w:color="auto"/>
            </w:tcBorders>
          </w:tcPr>
          <w:p w14:paraId="09FBD19C"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Income/economic loss</w:t>
            </w:r>
          </w:p>
        </w:tc>
        <w:tc>
          <w:tcPr>
            <w:tcW w:w="533" w:type="pct"/>
            <w:tcBorders>
              <w:top w:val="single" w:sz="4" w:space="0" w:color="auto"/>
              <w:left w:val="single" w:sz="4" w:space="0" w:color="auto"/>
              <w:bottom w:val="single" w:sz="4" w:space="0" w:color="auto"/>
            </w:tcBorders>
          </w:tcPr>
          <w:p w14:paraId="1CA509B1"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w:t>
            </w:r>
          </w:p>
        </w:tc>
        <w:tc>
          <w:tcPr>
            <w:tcW w:w="3466" w:type="pct"/>
            <w:tcBorders>
              <w:top w:val="single" w:sz="4" w:space="0" w:color="auto"/>
              <w:left w:val="single" w:sz="4" w:space="0" w:color="auto"/>
              <w:bottom w:val="single" w:sz="4" w:space="0" w:color="auto"/>
              <w:right w:val="single" w:sz="4" w:space="0" w:color="auto"/>
            </w:tcBorders>
          </w:tcPr>
          <w:p w14:paraId="027191BD" w14:textId="77777777" w:rsidR="009F6666" w:rsidRPr="009F6666" w:rsidRDefault="009F6666" w:rsidP="00FF58CC">
            <w:pPr>
              <w:spacing w:line="240" w:lineRule="exact"/>
              <w:jc w:val="left"/>
              <w:rPr>
                <w:rFonts w:ascii="Times New Roman" w:eastAsia="Times New Roman" w:hAnsi="Times New Roman" w:cs="Times New Roman"/>
                <w:color w:val="000000" w:themeColor="text1"/>
                <w:kern w:val="0"/>
                <w:sz w:val="24"/>
                <w:szCs w:val="24"/>
                <w:lang w:bidi="th-TH"/>
                <w14:ligatures w14:val="none"/>
              </w:rPr>
            </w:pPr>
            <w:r w:rsidRPr="009F6666">
              <w:rPr>
                <w:rFonts w:ascii="Times New Roman" w:eastAsia="Times New Roman" w:hAnsi="Times New Roman" w:cs="Times New Roman"/>
                <w:color w:val="000000" w:themeColor="text1"/>
                <w:kern w:val="0"/>
                <w:sz w:val="24"/>
                <w:szCs w:val="24"/>
                <w:lang w:bidi="th-TH"/>
                <w14:ligatures w14:val="none"/>
              </w:rPr>
              <w:t>Larger farm sizes or dependency on specific crops might show higher reported income loss.</w:t>
            </w:r>
          </w:p>
        </w:tc>
      </w:tr>
      <w:tr w:rsidR="009F6666" w:rsidRPr="009F6666" w14:paraId="3DC630D1" w14:textId="77777777" w:rsidTr="00BA24D6">
        <w:tblPrEx>
          <w:tblBorders>
            <w:left w:val="none" w:sz="0" w:space="0" w:color="auto"/>
            <w:bottom w:val="none" w:sz="0" w:space="0" w:color="auto"/>
            <w:right w:val="none" w:sz="0" w:space="0" w:color="auto"/>
            <w:insideH w:val="none" w:sz="0" w:space="0" w:color="auto"/>
            <w:insideV w:val="none" w:sz="0" w:space="0" w:color="auto"/>
          </w:tblBorders>
        </w:tblPrEx>
        <w:trPr>
          <w:trHeight w:val="449"/>
        </w:trPr>
        <w:tc>
          <w:tcPr>
            <w:tcW w:w="995" w:type="pct"/>
            <w:tcBorders>
              <w:top w:val="single" w:sz="4" w:space="0" w:color="auto"/>
              <w:left w:val="single" w:sz="4" w:space="0" w:color="auto"/>
              <w:bottom w:val="single" w:sz="4" w:space="0" w:color="auto"/>
              <w:right w:val="single" w:sz="4" w:space="0" w:color="auto"/>
            </w:tcBorders>
          </w:tcPr>
          <w:p w14:paraId="0099A877" w14:textId="77777777" w:rsidR="009F6666" w:rsidRPr="009F6666" w:rsidRDefault="009F6666" w:rsidP="00FF58CC">
            <w:pPr>
              <w:spacing w:line="240" w:lineRule="exact"/>
              <w:jc w:val="center"/>
              <w:rPr>
                <w:rFonts w:ascii="Times New Roman" w:eastAsia="Times New Roman" w:hAnsi="Times New Roman" w:cs="Times New Roman"/>
                <w:b/>
                <w:bCs/>
                <w:color w:val="000000" w:themeColor="text1"/>
                <w:kern w:val="0"/>
                <w:sz w:val="24"/>
                <w:szCs w:val="24"/>
                <w:lang w:bidi="th-TH"/>
                <w14:ligatures w14:val="none"/>
              </w:rPr>
            </w:pPr>
            <w:r w:rsidRPr="009F6666">
              <w:rPr>
                <w:rFonts w:ascii="Times New Roman" w:eastAsia="Times New Roman" w:hAnsi="Times New Roman" w:cs="Times New Roman"/>
                <w:b/>
                <w:bCs/>
                <w:color w:val="000000" w:themeColor="text1"/>
                <w:kern w:val="0"/>
                <w:sz w:val="24"/>
                <w:szCs w:val="24"/>
                <w:lang w:bidi="th-TH"/>
                <w14:ligatures w14:val="none"/>
              </w:rPr>
              <w:t>Outcome</w:t>
            </w:r>
          </w:p>
        </w:tc>
        <w:tc>
          <w:tcPr>
            <w:tcW w:w="4005" w:type="pct"/>
            <w:gridSpan w:val="3"/>
            <w:tcBorders>
              <w:top w:val="single" w:sz="4" w:space="0" w:color="auto"/>
              <w:left w:val="single" w:sz="4" w:space="0" w:color="auto"/>
              <w:bottom w:val="single" w:sz="4" w:space="0" w:color="auto"/>
              <w:right w:val="single" w:sz="4" w:space="0" w:color="auto"/>
            </w:tcBorders>
          </w:tcPr>
          <w:p w14:paraId="21E087CB" w14:textId="77777777" w:rsidR="009F6666" w:rsidRPr="009F6666" w:rsidRDefault="009F6666" w:rsidP="00FF58CC">
            <w:pPr>
              <w:spacing w:line="240" w:lineRule="exact"/>
              <w:rPr>
                <w:rFonts w:ascii="Times New Roman" w:eastAsia="Times New Roman" w:hAnsi="Times New Roman" w:cs="Times New Roman"/>
                <w:b/>
                <w:bCs/>
                <w:color w:val="000000" w:themeColor="text1"/>
                <w:kern w:val="0"/>
                <w:sz w:val="24"/>
                <w:szCs w:val="24"/>
                <w:lang w:bidi="th-TH"/>
                <w14:ligatures w14:val="none"/>
              </w:rPr>
            </w:pPr>
            <w:r w:rsidRPr="009F6666">
              <w:rPr>
                <w:rFonts w:ascii="Times New Roman" w:eastAsia="Times New Roman" w:hAnsi="Times New Roman" w:cs="Times New Roman"/>
                <w:b/>
                <w:bCs/>
                <w:color w:val="000000" w:themeColor="text1"/>
                <w:kern w:val="0"/>
                <w:sz w:val="24"/>
                <w:szCs w:val="24"/>
                <w:lang w:bidi="th-TH"/>
                <w14:ligatures w14:val="none"/>
              </w:rPr>
              <w:t xml:space="preserve">Adoption of farm-level management options and implementing consecutive coping strategies </w:t>
            </w:r>
          </w:p>
        </w:tc>
      </w:tr>
    </w:tbl>
    <w:p w14:paraId="4ED11700" w14:textId="6BE8C62D" w:rsidR="008470F3" w:rsidRDefault="009F6666" w:rsidP="00564FF5">
      <w:pPr>
        <w:spacing w:line="240" w:lineRule="auto"/>
        <w:rPr>
          <w:rFonts w:ascii="Times New Roman" w:eastAsia="Times New Roman" w:hAnsi="Times New Roman" w:cs="Times New Roman"/>
          <w:kern w:val="0"/>
          <w:sz w:val="24"/>
          <w:szCs w:val="24"/>
          <w:lang w:bidi="th-TH"/>
          <w14:ligatures w14:val="none"/>
        </w:rPr>
      </w:pPr>
      <w:r w:rsidRPr="00FF58CC">
        <w:rPr>
          <w:rFonts w:ascii="Times New Roman" w:eastAsia="Times New Roman" w:hAnsi="Times New Roman" w:cs="Times New Roman"/>
          <w:b/>
          <w:bCs/>
          <w:i/>
          <w:iCs/>
          <w:kern w:val="0"/>
          <w:sz w:val="24"/>
          <w:szCs w:val="24"/>
          <w:lang w:bidi="th-TH"/>
          <w14:ligatures w14:val="none"/>
        </w:rPr>
        <w:t>Note</w:t>
      </w:r>
      <w:r w:rsidRPr="00FF58CC">
        <w:rPr>
          <w:rFonts w:ascii="Times New Roman" w:eastAsia="Times New Roman" w:hAnsi="Times New Roman" w:cs="Times New Roman"/>
          <w:kern w:val="0"/>
          <w:sz w:val="24"/>
          <w:szCs w:val="24"/>
          <w:lang w:bidi="th-TH"/>
          <w14:ligatures w14:val="none"/>
        </w:rPr>
        <w:t xml:space="preserve">: </w:t>
      </w:r>
      <w:r w:rsidR="008470F3" w:rsidRPr="008470F3">
        <w:rPr>
          <w:rFonts w:ascii="Times New Roman" w:eastAsia="Times New Roman" w:hAnsi="Times New Roman" w:cs="Times New Roman"/>
          <w:kern w:val="0"/>
          <w:sz w:val="24"/>
          <w:szCs w:val="24"/>
          <w:lang w:bidi="th-TH"/>
          <w14:ligatures w14:val="none"/>
        </w:rPr>
        <w:t xml:space="preserve">This table lists the predictor variables, which cover socio-economic, farm, and institutional or resource factors, along with their expected effects on adopting salinity management practices. A plus sign (+) means the variable is expected to increase adoption. For example, farmers with more education may be more aware and more likely to use these practices. A minus sign (-) means the variable is expected to reduce adoption, such as when using more irrigation water increases the risk of salinity. A plus/minus sign (+/-) shows that the effect depends on the situation. The outcome variables include farmers’ awareness, their views on salinity (like how severe or widespread it is, its causes, and impacts), income loss, and the different strategies they use to manage the problem. Together, these variables show how socio-economic, farm, and resource factors shape farmers’ knowledge, </w:t>
      </w:r>
      <w:proofErr w:type="gramStart"/>
      <w:r w:rsidR="008470F3" w:rsidRPr="008470F3">
        <w:rPr>
          <w:rFonts w:ascii="Times New Roman" w:eastAsia="Times New Roman" w:hAnsi="Times New Roman" w:cs="Times New Roman"/>
          <w:kern w:val="0"/>
          <w:sz w:val="24"/>
          <w:szCs w:val="24"/>
          <w:lang w:bidi="th-TH"/>
          <w14:ligatures w14:val="none"/>
        </w:rPr>
        <w:t>perceptions</w:t>
      </w:r>
      <w:proofErr w:type="gramEnd"/>
      <w:r w:rsidR="008470F3" w:rsidRPr="008470F3">
        <w:rPr>
          <w:rFonts w:ascii="Times New Roman" w:eastAsia="Times New Roman" w:hAnsi="Times New Roman" w:cs="Times New Roman"/>
          <w:kern w:val="0"/>
          <w:sz w:val="24"/>
          <w:szCs w:val="24"/>
          <w:lang w:bidi="th-TH"/>
          <w14:ligatures w14:val="none"/>
        </w:rPr>
        <w:t>, and responses.</w:t>
      </w:r>
    </w:p>
    <w:p w14:paraId="4147E15D" w14:textId="77777777" w:rsidR="008470F3" w:rsidRDefault="008470F3" w:rsidP="00564FF5">
      <w:pPr>
        <w:spacing w:line="240" w:lineRule="auto"/>
        <w:rPr>
          <w:rFonts w:ascii="Times New Roman" w:eastAsia="Times New Roman" w:hAnsi="Times New Roman" w:cs="Times New Roman"/>
          <w:kern w:val="0"/>
          <w:sz w:val="24"/>
          <w:szCs w:val="24"/>
          <w:lang w:bidi="th-TH"/>
          <w14:ligatures w14:val="none"/>
        </w:rPr>
      </w:pPr>
    </w:p>
    <w:p w14:paraId="6E60E350" w14:textId="77777777" w:rsidR="00FF58CC" w:rsidRPr="002012F9" w:rsidRDefault="00FF58CC" w:rsidP="00564FF5">
      <w:pPr>
        <w:spacing w:line="240" w:lineRule="auto"/>
        <w:rPr>
          <w:rFonts w:ascii="Times New Roman" w:hAnsi="Times New Roman" w:cs="Times New Roman"/>
          <w:kern w:val="0"/>
          <w:sz w:val="20"/>
          <w:szCs w:val="20"/>
          <w14:ligatures w14:val="none"/>
        </w:rPr>
      </w:pPr>
    </w:p>
    <w:p w14:paraId="2282C9A8" w14:textId="24B58296" w:rsidR="00F60E32" w:rsidRPr="00330ACA" w:rsidRDefault="00330ACA" w:rsidP="00330ACA">
      <w:pPr>
        <w:pStyle w:val="Caption"/>
        <w:keepNext/>
        <w:jc w:val="center"/>
        <w:rPr>
          <w:rFonts w:ascii="Times New Roman" w:hAnsi="Times New Roman" w:cs="Times New Roman"/>
          <w:i w:val="0"/>
          <w:iCs w:val="0"/>
          <w:sz w:val="24"/>
          <w:szCs w:val="24"/>
        </w:rPr>
      </w:pPr>
      <w:bookmarkStart w:id="22" w:name="_Toc235546045"/>
      <w:r w:rsidRPr="00330ACA">
        <w:rPr>
          <w:rFonts w:ascii="Times New Roman" w:hAnsi="Times New Roman" w:cs="Times New Roman"/>
          <w:i w:val="0"/>
          <w:iCs w:val="0"/>
          <w:color w:val="auto"/>
          <w:sz w:val="24"/>
          <w:szCs w:val="24"/>
        </w:rPr>
        <w:lastRenderedPageBreak/>
        <w:t>Table SI-</w:t>
      </w:r>
      <w:r w:rsidRPr="00330ACA">
        <w:rPr>
          <w:rFonts w:ascii="Times New Roman" w:hAnsi="Times New Roman" w:cs="Times New Roman"/>
          <w:i w:val="0"/>
          <w:iCs w:val="0"/>
          <w:color w:val="auto"/>
          <w:sz w:val="24"/>
          <w:szCs w:val="24"/>
        </w:rPr>
        <w:fldChar w:fldCharType="begin"/>
      </w:r>
      <w:r w:rsidRPr="00330ACA">
        <w:rPr>
          <w:rFonts w:ascii="Times New Roman" w:hAnsi="Times New Roman" w:cs="Times New Roman"/>
          <w:i w:val="0"/>
          <w:iCs w:val="0"/>
          <w:color w:val="auto"/>
          <w:sz w:val="24"/>
          <w:szCs w:val="24"/>
        </w:rPr>
        <w:instrText xml:space="preserve"> SEQ Table \* ARABIC </w:instrText>
      </w:r>
      <w:r w:rsidRPr="00330ACA">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3</w:t>
      </w:r>
      <w:r w:rsidRPr="00330ACA">
        <w:rPr>
          <w:rFonts w:ascii="Times New Roman" w:hAnsi="Times New Roman" w:cs="Times New Roman"/>
          <w:i w:val="0"/>
          <w:iCs w:val="0"/>
          <w:color w:val="auto"/>
          <w:sz w:val="24"/>
          <w:szCs w:val="24"/>
        </w:rPr>
        <w:fldChar w:fldCharType="end"/>
      </w:r>
      <w:r w:rsidRPr="00330ACA">
        <w:rPr>
          <w:rFonts w:ascii="Times New Roman" w:hAnsi="Times New Roman" w:cs="Times New Roman"/>
          <w:i w:val="0"/>
          <w:iCs w:val="0"/>
          <w:color w:val="auto"/>
          <w:sz w:val="24"/>
          <w:szCs w:val="24"/>
        </w:rPr>
        <w:t xml:space="preserve">. </w:t>
      </w:r>
      <w:r w:rsidRPr="00330ACA">
        <w:rPr>
          <w:rFonts w:ascii="Times New Roman" w:hAnsi="Times New Roman" w:cs="Times New Roman"/>
          <w:i w:val="0"/>
          <w:iCs w:val="0"/>
          <w:color w:val="auto"/>
          <w:sz w:val="24"/>
          <w:szCs w:val="24"/>
          <w:lang w:bidi="th-TH"/>
        </w:rPr>
        <w:t>Family size and working age population composition across study sites (</w:t>
      </w:r>
      <w:r w:rsidR="00BC5E08">
        <w:rPr>
          <w:rFonts w:ascii="Times New Roman" w:hAnsi="Times New Roman" w:cs="Times New Roman"/>
          <w:i w:val="0"/>
          <w:iCs w:val="0"/>
          <w:color w:val="auto"/>
          <w:sz w:val="24"/>
          <w:szCs w:val="24"/>
          <w:lang w:bidi="th-TH"/>
        </w:rPr>
        <w:t>N</w:t>
      </w:r>
      <w:r w:rsidRPr="00330ACA">
        <w:rPr>
          <w:rFonts w:ascii="Times New Roman" w:hAnsi="Times New Roman" w:cs="Times New Roman"/>
          <w:i w:val="0"/>
          <w:iCs w:val="0"/>
          <w:color w:val="auto"/>
          <w:sz w:val="24"/>
          <w:szCs w:val="24"/>
          <w:lang w:bidi="th-TH"/>
        </w:rPr>
        <w:t>=380)</w:t>
      </w:r>
      <w:r w:rsidR="00FF58CC">
        <w:rPr>
          <w:rFonts w:ascii="Times New Roman" w:hAnsi="Times New Roman" w:cs="Times New Roman"/>
          <w:i w:val="0"/>
          <w:iCs w:val="0"/>
          <w:color w:val="auto"/>
          <w:sz w:val="24"/>
          <w:szCs w:val="24"/>
          <w:lang w:bidi="th-TH"/>
        </w:rPr>
        <w:t>.</w:t>
      </w:r>
      <w:bookmarkEnd w:id="22"/>
    </w:p>
    <w:tbl>
      <w:tblPr>
        <w:tblStyle w:val="TableGrid2"/>
        <w:tblW w:w="5000" w:type="pct"/>
        <w:tblLook w:val="04A0" w:firstRow="1" w:lastRow="0" w:firstColumn="1" w:lastColumn="0" w:noHBand="0" w:noVBand="1"/>
      </w:tblPr>
      <w:tblGrid>
        <w:gridCol w:w="1174"/>
        <w:gridCol w:w="315"/>
        <w:gridCol w:w="1018"/>
        <w:gridCol w:w="1097"/>
        <w:gridCol w:w="1007"/>
        <w:gridCol w:w="1776"/>
        <w:gridCol w:w="1792"/>
        <w:gridCol w:w="1613"/>
        <w:gridCol w:w="1692"/>
        <w:gridCol w:w="1692"/>
      </w:tblGrid>
      <w:tr w:rsidR="00FF58CC" w:rsidRPr="004B6B54" w14:paraId="603A9279" w14:textId="77777777" w:rsidTr="00FF58CC">
        <w:trPr>
          <w:trHeight w:val="519"/>
        </w:trPr>
        <w:tc>
          <w:tcPr>
            <w:tcW w:w="564" w:type="pct"/>
            <w:gridSpan w:val="2"/>
          </w:tcPr>
          <w:p w14:paraId="0E7F031B"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Sampling Kebele</w:t>
            </w:r>
          </w:p>
        </w:tc>
        <w:tc>
          <w:tcPr>
            <w:tcW w:w="386" w:type="pct"/>
          </w:tcPr>
          <w:p w14:paraId="39A6EAD1"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HHs</w:t>
            </w:r>
          </w:p>
        </w:tc>
        <w:tc>
          <w:tcPr>
            <w:tcW w:w="416" w:type="pct"/>
          </w:tcPr>
          <w:p w14:paraId="538B1CC1"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Family members</w:t>
            </w:r>
          </w:p>
        </w:tc>
        <w:tc>
          <w:tcPr>
            <w:tcW w:w="382" w:type="pct"/>
          </w:tcPr>
          <w:p w14:paraId="1ADB073C"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Mean family Size</w:t>
            </w:r>
          </w:p>
        </w:tc>
        <w:tc>
          <w:tcPr>
            <w:tcW w:w="674" w:type="pct"/>
          </w:tcPr>
          <w:p w14:paraId="5FB14A95"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Working</w:t>
            </w:r>
            <w:r w:rsidRPr="004B6B54">
              <w:rPr>
                <w:rFonts w:ascii="Times New Roman" w:eastAsia="Times New Roman" w:hAnsi="Times New Roman" w:cs="Times New Roman"/>
                <w:kern w:val="0"/>
                <w:sz w:val="24"/>
                <w:szCs w:val="24"/>
                <w:lang w:bidi="th-TH"/>
                <w14:ligatures w14:val="none"/>
              </w:rPr>
              <w:noBreakHyphen/>
              <w:t>age population (&gt;15 and &lt; 64)</w:t>
            </w:r>
          </w:p>
        </w:tc>
        <w:tc>
          <w:tcPr>
            <w:tcW w:w="680" w:type="pct"/>
          </w:tcPr>
          <w:p w14:paraId="2F872267"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Share of working</w:t>
            </w:r>
            <w:r w:rsidRPr="004B6B54">
              <w:rPr>
                <w:rFonts w:ascii="Times New Roman" w:eastAsia="Times New Roman" w:hAnsi="Times New Roman" w:cs="Times New Roman"/>
                <w:kern w:val="0"/>
                <w:sz w:val="24"/>
                <w:szCs w:val="24"/>
                <w:lang w:bidi="th-TH"/>
                <w14:ligatures w14:val="none"/>
              </w:rPr>
              <w:noBreakHyphen/>
              <w:t>Age (%)</w:t>
            </w:r>
          </w:p>
        </w:tc>
        <w:tc>
          <w:tcPr>
            <w:tcW w:w="612" w:type="pct"/>
          </w:tcPr>
          <w:p w14:paraId="6E3F8EF3"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Dependents</w:t>
            </w:r>
          </w:p>
          <w:p w14:paraId="175BEFB3"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p>
        </w:tc>
        <w:tc>
          <w:tcPr>
            <w:tcW w:w="642" w:type="pct"/>
          </w:tcPr>
          <w:p w14:paraId="6DAFF1D2"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p>
        </w:tc>
        <w:tc>
          <w:tcPr>
            <w:tcW w:w="642" w:type="pct"/>
          </w:tcPr>
          <w:p w14:paraId="3D075D66" w14:textId="7A74CB80"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Dependency ratio</w:t>
            </w:r>
          </w:p>
          <w:p w14:paraId="5E96F4CF"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 xml:space="preserve"> (per 100 WAP)</w:t>
            </w:r>
          </w:p>
        </w:tc>
      </w:tr>
      <w:tr w:rsidR="00FF58CC" w:rsidRPr="004B6B54" w14:paraId="664ACA7E" w14:textId="77777777" w:rsidTr="00FF58CC">
        <w:tc>
          <w:tcPr>
            <w:tcW w:w="564" w:type="pct"/>
            <w:gridSpan w:val="2"/>
          </w:tcPr>
          <w:p w14:paraId="42120DAA"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Algae</w:t>
            </w:r>
          </w:p>
        </w:tc>
        <w:tc>
          <w:tcPr>
            <w:tcW w:w="386" w:type="pct"/>
          </w:tcPr>
          <w:p w14:paraId="49A30734"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35</w:t>
            </w:r>
          </w:p>
        </w:tc>
        <w:tc>
          <w:tcPr>
            <w:tcW w:w="416" w:type="pct"/>
          </w:tcPr>
          <w:p w14:paraId="0E582492"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132</w:t>
            </w:r>
          </w:p>
        </w:tc>
        <w:tc>
          <w:tcPr>
            <w:tcW w:w="382" w:type="pct"/>
          </w:tcPr>
          <w:p w14:paraId="667F9DDF"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3.77</w:t>
            </w:r>
          </w:p>
        </w:tc>
        <w:tc>
          <w:tcPr>
            <w:tcW w:w="674" w:type="pct"/>
          </w:tcPr>
          <w:p w14:paraId="48D873FD"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82</w:t>
            </w:r>
          </w:p>
        </w:tc>
        <w:tc>
          <w:tcPr>
            <w:tcW w:w="680" w:type="pct"/>
          </w:tcPr>
          <w:p w14:paraId="32E6940B"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62.1%</w:t>
            </w:r>
          </w:p>
        </w:tc>
        <w:tc>
          <w:tcPr>
            <w:tcW w:w="612" w:type="pct"/>
          </w:tcPr>
          <w:p w14:paraId="52CA2962"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50</w:t>
            </w:r>
          </w:p>
        </w:tc>
        <w:tc>
          <w:tcPr>
            <w:tcW w:w="642" w:type="pct"/>
          </w:tcPr>
          <w:p w14:paraId="65E69301"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p>
        </w:tc>
        <w:tc>
          <w:tcPr>
            <w:tcW w:w="642" w:type="pct"/>
          </w:tcPr>
          <w:p w14:paraId="30A28811" w14:textId="11DCFD1A"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61.0</w:t>
            </w:r>
          </w:p>
        </w:tc>
      </w:tr>
      <w:tr w:rsidR="00FF58CC" w:rsidRPr="004B6B54" w14:paraId="36C8C249" w14:textId="77777777" w:rsidTr="00FF58CC">
        <w:tc>
          <w:tcPr>
            <w:tcW w:w="564" w:type="pct"/>
            <w:gridSpan w:val="2"/>
          </w:tcPr>
          <w:p w14:paraId="5E472734"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proofErr w:type="spellStart"/>
            <w:r w:rsidRPr="004B6B54">
              <w:rPr>
                <w:rFonts w:ascii="Times New Roman" w:eastAsia="Times New Roman" w:hAnsi="Times New Roman" w:cs="Times New Roman"/>
                <w:kern w:val="0"/>
                <w:sz w:val="24"/>
                <w:szCs w:val="24"/>
                <w:lang w:bidi="th-TH"/>
                <w14:ligatures w14:val="none"/>
              </w:rPr>
              <w:t>Umo</w:t>
            </w:r>
            <w:proofErr w:type="spellEnd"/>
            <w:r w:rsidRPr="004B6B54">
              <w:rPr>
                <w:rFonts w:ascii="Times New Roman" w:eastAsia="Times New Roman" w:hAnsi="Times New Roman" w:cs="Times New Roman"/>
                <w:kern w:val="0"/>
                <w:sz w:val="24"/>
                <w:szCs w:val="24"/>
                <w:lang w:bidi="th-TH"/>
                <w14:ligatures w14:val="none"/>
              </w:rPr>
              <w:t xml:space="preserve"> </w:t>
            </w:r>
            <w:proofErr w:type="spellStart"/>
            <w:r w:rsidRPr="004B6B54">
              <w:rPr>
                <w:rFonts w:ascii="Times New Roman" w:eastAsia="Times New Roman" w:hAnsi="Times New Roman" w:cs="Times New Roman"/>
                <w:kern w:val="0"/>
                <w:sz w:val="24"/>
                <w:szCs w:val="24"/>
                <w:lang w:bidi="th-TH"/>
                <w14:ligatures w14:val="none"/>
              </w:rPr>
              <w:t>Lante</w:t>
            </w:r>
            <w:proofErr w:type="spellEnd"/>
          </w:p>
        </w:tc>
        <w:tc>
          <w:tcPr>
            <w:tcW w:w="386" w:type="pct"/>
          </w:tcPr>
          <w:p w14:paraId="6AB7D127"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44</w:t>
            </w:r>
          </w:p>
        </w:tc>
        <w:tc>
          <w:tcPr>
            <w:tcW w:w="416" w:type="pct"/>
          </w:tcPr>
          <w:p w14:paraId="28DFA826"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176</w:t>
            </w:r>
          </w:p>
        </w:tc>
        <w:tc>
          <w:tcPr>
            <w:tcW w:w="382" w:type="pct"/>
          </w:tcPr>
          <w:p w14:paraId="2742919F"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4.00</w:t>
            </w:r>
          </w:p>
        </w:tc>
        <w:tc>
          <w:tcPr>
            <w:tcW w:w="674" w:type="pct"/>
          </w:tcPr>
          <w:p w14:paraId="3FD9561B"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89</w:t>
            </w:r>
          </w:p>
        </w:tc>
        <w:tc>
          <w:tcPr>
            <w:tcW w:w="680" w:type="pct"/>
          </w:tcPr>
          <w:p w14:paraId="0FC91F61"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50.6%</w:t>
            </w:r>
          </w:p>
        </w:tc>
        <w:tc>
          <w:tcPr>
            <w:tcW w:w="612" w:type="pct"/>
          </w:tcPr>
          <w:p w14:paraId="31C59059"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87</w:t>
            </w:r>
          </w:p>
        </w:tc>
        <w:tc>
          <w:tcPr>
            <w:tcW w:w="642" w:type="pct"/>
          </w:tcPr>
          <w:p w14:paraId="47861A3E"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p>
        </w:tc>
        <w:tc>
          <w:tcPr>
            <w:tcW w:w="642" w:type="pct"/>
          </w:tcPr>
          <w:p w14:paraId="033F8472" w14:textId="59A26EEB"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97.7</w:t>
            </w:r>
          </w:p>
        </w:tc>
      </w:tr>
      <w:tr w:rsidR="00FF58CC" w:rsidRPr="004B6B54" w14:paraId="0D1A1489" w14:textId="77777777" w:rsidTr="00FF58CC">
        <w:tc>
          <w:tcPr>
            <w:tcW w:w="564" w:type="pct"/>
            <w:gridSpan w:val="2"/>
          </w:tcPr>
          <w:p w14:paraId="4ED23F31"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 xml:space="preserve">Ganta </w:t>
            </w:r>
            <w:proofErr w:type="spellStart"/>
            <w:r w:rsidRPr="004B6B54">
              <w:rPr>
                <w:rFonts w:ascii="Times New Roman" w:eastAsia="Times New Roman" w:hAnsi="Times New Roman" w:cs="Times New Roman"/>
                <w:kern w:val="0"/>
                <w:sz w:val="24"/>
                <w:szCs w:val="24"/>
                <w:lang w:bidi="th-TH"/>
                <w14:ligatures w14:val="none"/>
              </w:rPr>
              <w:t>Kanchama</w:t>
            </w:r>
            <w:proofErr w:type="spellEnd"/>
          </w:p>
        </w:tc>
        <w:tc>
          <w:tcPr>
            <w:tcW w:w="386" w:type="pct"/>
          </w:tcPr>
          <w:p w14:paraId="72CF0F04"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112</w:t>
            </w:r>
          </w:p>
        </w:tc>
        <w:tc>
          <w:tcPr>
            <w:tcW w:w="416" w:type="pct"/>
          </w:tcPr>
          <w:p w14:paraId="0C8012F4"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287</w:t>
            </w:r>
          </w:p>
        </w:tc>
        <w:tc>
          <w:tcPr>
            <w:tcW w:w="382" w:type="pct"/>
          </w:tcPr>
          <w:p w14:paraId="2863CFEB"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2.56</w:t>
            </w:r>
          </w:p>
        </w:tc>
        <w:tc>
          <w:tcPr>
            <w:tcW w:w="674" w:type="pct"/>
          </w:tcPr>
          <w:p w14:paraId="182C2378"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171</w:t>
            </w:r>
          </w:p>
        </w:tc>
        <w:tc>
          <w:tcPr>
            <w:tcW w:w="680" w:type="pct"/>
          </w:tcPr>
          <w:p w14:paraId="705975CD"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59.6%</w:t>
            </w:r>
          </w:p>
        </w:tc>
        <w:tc>
          <w:tcPr>
            <w:tcW w:w="612" w:type="pct"/>
          </w:tcPr>
          <w:p w14:paraId="3309370E"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116</w:t>
            </w:r>
          </w:p>
        </w:tc>
        <w:tc>
          <w:tcPr>
            <w:tcW w:w="642" w:type="pct"/>
          </w:tcPr>
          <w:p w14:paraId="4A8A2480"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p>
        </w:tc>
        <w:tc>
          <w:tcPr>
            <w:tcW w:w="642" w:type="pct"/>
          </w:tcPr>
          <w:p w14:paraId="0391D80D" w14:textId="7EA99370"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67.8</w:t>
            </w:r>
          </w:p>
        </w:tc>
      </w:tr>
      <w:tr w:rsidR="00FF58CC" w:rsidRPr="004B6B54" w14:paraId="517F3232" w14:textId="77777777" w:rsidTr="00FF58CC">
        <w:trPr>
          <w:trHeight w:val="165"/>
        </w:trPr>
        <w:tc>
          <w:tcPr>
            <w:tcW w:w="564" w:type="pct"/>
            <w:gridSpan w:val="2"/>
          </w:tcPr>
          <w:p w14:paraId="3C928CE2"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Shelle Mella</w:t>
            </w:r>
          </w:p>
        </w:tc>
        <w:tc>
          <w:tcPr>
            <w:tcW w:w="386" w:type="pct"/>
          </w:tcPr>
          <w:p w14:paraId="5D338E05"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73</w:t>
            </w:r>
          </w:p>
        </w:tc>
        <w:tc>
          <w:tcPr>
            <w:tcW w:w="416" w:type="pct"/>
          </w:tcPr>
          <w:p w14:paraId="1DDC4071"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178</w:t>
            </w:r>
          </w:p>
        </w:tc>
        <w:tc>
          <w:tcPr>
            <w:tcW w:w="382" w:type="pct"/>
          </w:tcPr>
          <w:p w14:paraId="25A0F4BC"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2.44</w:t>
            </w:r>
          </w:p>
        </w:tc>
        <w:tc>
          <w:tcPr>
            <w:tcW w:w="674" w:type="pct"/>
          </w:tcPr>
          <w:p w14:paraId="2AD9A74A"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103</w:t>
            </w:r>
          </w:p>
        </w:tc>
        <w:tc>
          <w:tcPr>
            <w:tcW w:w="680" w:type="pct"/>
          </w:tcPr>
          <w:p w14:paraId="7AF3974C"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57.9%</w:t>
            </w:r>
          </w:p>
        </w:tc>
        <w:tc>
          <w:tcPr>
            <w:tcW w:w="612" w:type="pct"/>
          </w:tcPr>
          <w:p w14:paraId="6E004182"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75</w:t>
            </w:r>
          </w:p>
        </w:tc>
        <w:tc>
          <w:tcPr>
            <w:tcW w:w="642" w:type="pct"/>
          </w:tcPr>
          <w:p w14:paraId="16FF7B62"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p>
        </w:tc>
        <w:tc>
          <w:tcPr>
            <w:tcW w:w="642" w:type="pct"/>
          </w:tcPr>
          <w:p w14:paraId="1ADDFEA8" w14:textId="30A7233C"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72.8</w:t>
            </w:r>
          </w:p>
        </w:tc>
      </w:tr>
      <w:tr w:rsidR="00FF58CC" w:rsidRPr="004B6B54" w14:paraId="3B5E5635" w14:textId="77777777" w:rsidTr="00FF58CC">
        <w:tc>
          <w:tcPr>
            <w:tcW w:w="564" w:type="pct"/>
            <w:gridSpan w:val="2"/>
          </w:tcPr>
          <w:p w14:paraId="17B586BA"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Zayse Elgo</w:t>
            </w:r>
          </w:p>
        </w:tc>
        <w:tc>
          <w:tcPr>
            <w:tcW w:w="386" w:type="pct"/>
          </w:tcPr>
          <w:p w14:paraId="29FE49E4"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116</w:t>
            </w:r>
          </w:p>
        </w:tc>
        <w:tc>
          <w:tcPr>
            <w:tcW w:w="416" w:type="pct"/>
          </w:tcPr>
          <w:p w14:paraId="1B656BC6"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481</w:t>
            </w:r>
          </w:p>
        </w:tc>
        <w:tc>
          <w:tcPr>
            <w:tcW w:w="382" w:type="pct"/>
          </w:tcPr>
          <w:p w14:paraId="1CE44A65"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4.15</w:t>
            </w:r>
          </w:p>
        </w:tc>
        <w:tc>
          <w:tcPr>
            <w:tcW w:w="674" w:type="pct"/>
          </w:tcPr>
          <w:p w14:paraId="7D06D8C2"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272</w:t>
            </w:r>
          </w:p>
        </w:tc>
        <w:tc>
          <w:tcPr>
            <w:tcW w:w="680" w:type="pct"/>
          </w:tcPr>
          <w:p w14:paraId="0AB6830A"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56.5%</w:t>
            </w:r>
          </w:p>
        </w:tc>
        <w:tc>
          <w:tcPr>
            <w:tcW w:w="612" w:type="pct"/>
          </w:tcPr>
          <w:p w14:paraId="16CDD427"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209</w:t>
            </w:r>
          </w:p>
        </w:tc>
        <w:tc>
          <w:tcPr>
            <w:tcW w:w="642" w:type="pct"/>
          </w:tcPr>
          <w:p w14:paraId="76B693F3" w14:textId="77777777"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p>
        </w:tc>
        <w:tc>
          <w:tcPr>
            <w:tcW w:w="642" w:type="pct"/>
          </w:tcPr>
          <w:p w14:paraId="71509483" w14:textId="622D161F" w:rsidR="00FF58CC" w:rsidRPr="004B6B54" w:rsidRDefault="00FF58CC" w:rsidP="00B7246A">
            <w:pPr>
              <w:spacing w:line="276"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75.7</w:t>
            </w:r>
          </w:p>
        </w:tc>
      </w:tr>
      <w:tr w:rsidR="00FF58CC" w:rsidRPr="004B6B54" w14:paraId="23BAF774" w14:textId="77777777" w:rsidTr="004B6B54">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445" w:type="pct"/>
            <w:tcBorders>
              <w:left w:val="single" w:sz="4" w:space="0" w:color="auto"/>
              <w:bottom w:val="single" w:sz="4" w:space="0" w:color="auto"/>
            </w:tcBorders>
          </w:tcPr>
          <w:p w14:paraId="2D1E0965" w14:textId="77777777" w:rsidR="00FF58CC" w:rsidRPr="004B6B54" w:rsidRDefault="00FF58CC" w:rsidP="00B7246A">
            <w:pPr>
              <w:spacing w:line="240"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Total</w:t>
            </w:r>
          </w:p>
        </w:tc>
        <w:tc>
          <w:tcPr>
            <w:tcW w:w="118" w:type="pct"/>
            <w:tcBorders>
              <w:top w:val="single" w:sz="4" w:space="0" w:color="auto"/>
              <w:bottom w:val="single" w:sz="4" w:space="0" w:color="auto"/>
              <w:right w:val="single" w:sz="4" w:space="0" w:color="auto"/>
            </w:tcBorders>
          </w:tcPr>
          <w:p w14:paraId="745B2EDF" w14:textId="77777777" w:rsidR="00FF58CC" w:rsidRPr="004B6B54" w:rsidRDefault="00FF58CC" w:rsidP="00B7246A">
            <w:pPr>
              <w:spacing w:line="240" w:lineRule="auto"/>
              <w:jc w:val="center"/>
              <w:rPr>
                <w:rFonts w:ascii="Times New Roman" w:eastAsia="Times New Roman" w:hAnsi="Times New Roman" w:cs="Times New Roman"/>
                <w:kern w:val="0"/>
                <w:sz w:val="24"/>
                <w:szCs w:val="24"/>
                <w:lang w:bidi="th-TH"/>
                <w14:ligatures w14:val="none"/>
              </w:rPr>
            </w:pPr>
          </w:p>
        </w:tc>
        <w:tc>
          <w:tcPr>
            <w:tcW w:w="386" w:type="pct"/>
            <w:tcBorders>
              <w:top w:val="single" w:sz="4" w:space="0" w:color="auto"/>
              <w:bottom w:val="single" w:sz="4" w:space="0" w:color="auto"/>
              <w:right w:val="single" w:sz="4" w:space="0" w:color="auto"/>
            </w:tcBorders>
          </w:tcPr>
          <w:p w14:paraId="69221047" w14:textId="77777777" w:rsidR="00FF58CC" w:rsidRPr="004B6B54" w:rsidRDefault="00FF58CC" w:rsidP="00B7246A">
            <w:pPr>
              <w:spacing w:line="240"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380</w:t>
            </w:r>
          </w:p>
        </w:tc>
        <w:tc>
          <w:tcPr>
            <w:tcW w:w="416" w:type="pct"/>
            <w:tcBorders>
              <w:top w:val="single" w:sz="4" w:space="0" w:color="auto"/>
              <w:bottom w:val="single" w:sz="4" w:space="0" w:color="auto"/>
              <w:right w:val="single" w:sz="4" w:space="0" w:color="auto"/>
            </w:tcBorders>
          </w:tcPr>
          <w:p w14:paraId="5AD769F4" w14:textId="77777777" w:rsidR="00FF58CC" w:rsidRPr="004B6B54" w:rsidRDefault="00FF58CC" w:rsidP="00B7246A">
            <w:pPr>
              <w:spacing w:line="240"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1,254</w:t>
            </w:r>
          </w:p>
        </w:tc>
        <w:tc>
          <w:tcPr>
            <w:tcW w:w="382" w:type="pct"/>
            <w:tcBorders>
              <w:top w:val="single" w:sz="4" w:space="0" w:color="auto"/>
              <w:bottom w:val="single" w:sz="4" w:space="0" w:color="auto"/>
              <w:right w:val="single" w:sz="4" w:space="0" w:color="auto"/>
            </w:tcBorders>
          </w:tcPr>
          <w:p w14:paraId="1508A0A4" w14:textId="77777777" w:rsidR="00FF58CC" w:rsidRPr="004B6B54" w:rsidRDefault="00FF58CC" w:rsidP="00B7246A">
            <w:pPr>
              <w:spacing w:line="240"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3.30</w:t>
            </w:r>
          </w:p>
        </w:tc>
        <w:tc>
          <w:tcPr>
            <w:tcW w:w="674" w:type="pct"/>
            <w:tcBorders>
              <w:top w:val="single" w:sz="4" w:space="0" w:color="auto"/>
              <w:bottom w:val="single" w:sz="4" w:space="0" w:color="auto"/>
              <w:right w:val="single" w:sz="4" w:space="0" w:color="auto"/>
            </w:tcBorders>
          </w:tcPr>
          <w:p w14:paraId="070775BE" w14:textId="77777777" w:rsidR="00FF58CC" w:rsidRPr="004B6B54" w:rsidRDefault="00FF58CC" w:rsidP="00B7246A">
            <w:pPr>
              <w:spacing w:line="240"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717</w:t>
            </w:r>
          </w:p>
        </w:tc>
        <w:tc>
          <w:tcPr>
            <w:tcW w:w="680" w:type="pct"/>
            <w:tcBorders>
              <w:top w:val="single" w:sz="4" w:space="0" w:color="auto"/>
              <w:bottom w:val="single" w:sz="4" w:space="0" w:color="auto"/>
              <w:right w:val="single" w:sz="4" w:space="0" w:color="auto"/>
            </w:tcBorders>
          </w:tcPr>
          <w:p w14:paraId="443CBC69" w14:textId="77777777" w:rsidR="00FF58CC" w:rsidRPr="004B6B54" w:rsidRDefault="00FF58CC" w:rsidP="00B7246A">
            <w:pPr>
              <w:spacing w:line="240"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57.2%</w:t>
            </w:r>
          </w:p>
        </w:tc>
        <w:tc>
          <w:tcPr>
            <w:tcW w:w="612" w:type="pct"/>
            <w:tcBorders>
              <w:top w:val="single" w:sz="4" w:space="0" w:color="auto"/>
              <w:bottom w:val="single" w:sz="4" w:space="0" w:color="auto"/>
              <w:right w:val="single" w:sz="4" w:space="0" w:color="auto"/>
            </w:tcBorders>
          </w:tcPr>
          <w:p w14:paraId="6914DF6F" w14:textId="77777777" w:rsidR="00FF58CC" w:rsidRPr="004B6B54" w:rsidRDefault="00FF58CC" w:rsidP="00B7246A">
            <w:pPr>
              <w:spacing w:line="240"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537</w:t>
            </w:r>
          </w:p>
        </w:tc>
        <w:tc>
          <w:tcPr>
            <w:tcW w:w="642" w:type="pct"/>
            <w:tcBorders>
              <w:bottom w:val="single" w:sz="4" w:space="0" w:color="auto"/>
              <w:right w:val="single" w:sz="4" w:space="0" w:color="auto"/>
            </w:tcBorders>
          </w:tcPr>
          <w:p w14:paraId="7FC32103" w14:textId="77777777" w:rsidR="00FF58CC" w:rsidRPr="004B6B54" w:rsidRDefault="00FF58CC" w:rsidP="00B7246A">
            <w:pPr>
              <w:spacing w:line="240" w:lineRule="auto"/>
              <w:jc w:val="center"/>
              <w:rPr>
                <w:rFonts w:ascii="Times New Roman" w:eastAsia="Times New Roman" w:hAnsi="Times New Roman" w:cs="Times New Roman"/>
                <w:kern w:val="0"/>
                <w:sz w:val="24"/>
                <w:szCs w:val="24"/>
                <w:lang w:bidi="th-TH"/>
                <w14:ligatures w14:val="none"/>
              </w:rPr>
            </w:pPr>
          </w:p>
        </w:tc>
        <w:tc>
          <w:tcPr>
            <w:tcW w:w="642" w:type="pct"/>
            <w:tcBorders>
              <w:top w:val="single" w:sz="4" w:space="0" w:color="auto"/>
              <w:left w:val="single" w:sz="4" w:space="0" w:color="auto"/>
              <w:bottom w:val="single" w:sz="4" w:space="0" w:color="auto"/>
              <w:right w:val="single" w:sz="4" w:space="0" w:color="auto"/>
            </w:tcBorders>
          </w:tcPr>
          <w:p w14:paraId="60CC969D" w14:textId="5556D8AC" w:rsidR="00FF58CC" w:rsidRPr="004B6B54" w:rsidRDefault="00FF58CC" w:rsidP="00B7246A">
            <w:pPr>
              <w:spacing w:line="240" w:lineRule="auto"/>
              <w:jc w:val="center"/>
              <w:rPr>
                <w:rFonts w:ascii="Times New Roman" w:eastAsia="Times New Roman" w:hAnsi="Times New Roman" w:cs="Times New Roman"/>
                <w:kern w:val="0"/>
                <w:sz w:val="24"/>
                <w:szCs w:val="24"/>
                <w:lang w:bidi="th-TH"/>
                <w14:ligatures w14:val="none"/>
              </w:rPr>
            </w:pPr>
            <w:r w:rsidRPr="004B6B54">
              <w:rPr>
                <w:rFonts w:ascii="Times New Roman" w:eastAsia="Times New Roman" w:hAnsi="Times New Roman" w:cs="Times New Roman"/>
                <w:kern w:val="0"/>
                <w:sz w:val="24"/>
                <w:szCs w:val="24"/>
                <w:lang w:bidi="th-TH"/>
                <w14:ligatures w14:val="none"/>
              </w:rPr>
              <w:t>75.0</w:t>
            </w:r>
          </w:p>
        </w:tc>
      </w:tr>
    </w:tbl>
    <w:p w14:paraId="56B3DEA0" w14:textId="36EE6987" w:rsidR="00F60E32" w:rsidRDefault="00564FF5" w:rsidP="00564FF5">
      <w:pPr>
        <w:spacing w:before="240" w:after="240" w:line="240" w:lineRule="auto"/>
        <w:rPr>
          <w:rFonts w:ascii="Times New Roman" w:eastAsia="Times New Roman" w:hAnsi="Times New Roman" w:cs="Times New Roman"/>
          <w:color w:val="0070C0"/>
          <w:kern w:val="0"/>
          <w:sz w:val="24"/>
          <w:szCs w:val="24"/>
          <w:lang w:bidi="th-TH"/>
          <w14:ligatures w14:val="none"/>
        </w:rPr>
      </w:pPr>
      <w:r>
        <w:rPr>
          <w:rFonts w:ascii="Times New Roman" w:eastAsia="Times New Roman" w:hAnsi="Times New Roman" w:cs="Times New Roman"/>
          <w:i/>
          <w:iCs/>
          <w:kern w:val="0"/>
          <w:sz w:val="24"/>
          <w:szCs w:val="24"/>
          <w:lang w:bidi="th-TH"/>
          <w14:ligatures w14:val="none"/>
        </w:rPr>
        <w:t xml:space="preserve">Note </w:t>
      </w:r>
      <w:r>
        <w:rPr>
          <w:rFonts w:ascii="Times New Roman" w:eastAsia="Times New Roman" w:hAnsi="Times New Roman" w:cs="Times New Roman"/>
          <w:kern w:val="0"/>
          <w:sz w:val="24"/>
          <w:szCs w:val="24"/>
          <w:lang w:bidi="th-TH"/>
          <w14:ligatures w14:val="none"/>
        </w:rPr>
        <w:t>: HHs – Households, Family size and working age population across study sites were computed from counts of individual per household, where mean family size (overall) = Family members/sample size (</w:t>
      </w:r>
      <w:proofErr w:type="spellStart"/>
      <w:r>
        <w:rPr>
          <w:rFonts w:ascii="Times New Roman" w:eastAsia="Times New Roman" w:hAnsi="Times New Roman" w:cs="Times New Roman"/>
          <w:kern w:val="0"/>
          <w:sz w:val="24"/>
          <w:szCs w:val="24"/>
          <w:lang w:bidi="th-TH"/>
          <w14:ligatures w14:val="none"/>
        </w:rPr>
        <w:t>ni</w:t>
      </w:r>
      <w:proofErr w:type="spellEnd"/>
      <w:r>
        <w:rPr>
          <w:rFonts w:ascii="Times New Roman" w:eastAsia="Times New Roman" w:hAnsi="Times New Roman" w:cs="Times New Roman"/>
          <w:kern w:val="0"/>
          <w:sz w:val="24"/>
          <w:szCs w:val="24"/>
          <w:lang w:bidi="th-TH"/>
          <w14:ligatures w14:val="none"/>
        </w:rPr>
        <w:t>), working-age share of population (15–64, overall) = WAP/family members*100, dependents count (0–14 and 65</w:t>
      </w:r>
      <w:r>
        <w:rPr>
          <w:rFonts w:ascii="Times New Roman" w:eastAsia="Times New Roman" w:hAnsi="Times New Roman" w:cs="Times New Roman"/>
          <w:kern w:val="0"/>
          <w:sz w:val="24"/>
          <w:szCs w:val="24"/>
          <w:vertAlign w:val="superscript"/>
          <w:lang w:bidi="th-TH"/>
          <w14:ligatures w14:val="none"/>
        </w:rPr>
        <w:t>+</w:t>
      </w:r>
      <w:r>
        <w:rPr>
          <w:rFonts w:ascii="Times New Roman" w:eastAsia="Times New Roman" w:hAnsi="Times New Roman" w:cs="Times New Roman"/>
          <w:kern w:val="0"/>
          <w:sz w:val="24"/>
          <w:szCs w:val="24"/>
          <w:lang w:bidi="th-TH"/>
          <w14:ligatures w14:val="none"/>
        </w:rPr>
        <w:t xml:space="preserve">, overall) = Family members-WAP, and dependency ratio </w:t>
      </w:r>
      <w:bookmarkStart w:id="23" w:name="_Hlk217153929"/>
      <w:r>
        <w:rPr>
          <w:rFonts w:ascii="Times New Roman" w:eastAsia="Times New Roman" w:hAnsi="Times New Roman" w:cs="Times New Roman"/>
          <w:kern w:val="0"/>
          <w:sz w:val="24"/>
          <w:szCs w:val="24"/>
          <w:lang w:bidi="th-TH"/>
          <w14:ligatures w14:val="none"/>
        </w:rPr>
        <w:t>(per 100 working-age persons</w:t>
      </w:r>
      <w:bookmarkEnd w:id="23"/>
      <w:r>
        <w:rPr>
          <w:rFonts w:ascii="Times New Roman" w:eastAsia="Times New Roman" w:hAnsi="Times New Roman" w:cs="Times New Roman"/>
          <w:kern w:val="0"/>
          <w:sz w:val="24"/>
          <w:szCs w:val="24"/>
          <w:lang w:bidi="th-TH"/>
          <w14:ligatures w14:val="none"/>
        </w:rPr>
        <w:t>) = Dependents/WAP*100.</w:t>
      </w:r>
    </w:p>
    <w:p w14:paraId="4D7096E3" w14:textId="77777777" w:rsidR="00F60E32" w:rsidRDefault="00F60E32">
      <w:pPr>
        <w:sectPr w:rsidR="00F60E32">
          <w:pgSz w:w="15840" w:h="12240" w:orient="landscape"/>
          <w:pgMar w:top="1440" w:right="1440" w:bottom="1440" w:left="1440" w:header="720" w:footer="720" w:gutter="0"/>
          <w:cols w:space="720"/>
          <w:docGrid w:linePitch="360"/>
        </w:sectPr>
      </w:pPr>
    </w:p>
    <w:p w14:paraId="7359587B" w14:textId="409D0459" w:rsidR="00F60E32" w:rsidRPr="002012F9" w:rsidRDefault="00330ACA" w:rsidP="00330ACA">
      <w:pPr>
        <w:pStyle w:val="Caption"/>
        <w:keepNext/>
        <w:jc w:val="center"/>
        <w:rPr>
          <w:rFonts w:ascii="Times New Roman" w:hAnsi="Times New Roman" w:cs="Times New Roman"/>
          <w:i w:val="0"/>
          <w:iCs w:val="0"/>
          <w:color w:val="auto"/>
          <w:sz w:val="24"/>
          <w:szCs w:val="24"/>
        </w:rPr>
      </w:pPr>
      <w:bookmarkStart w:id="24" w:name="_Toc235546046"/>
      <w:r w:rsidRPr="002012F9">
        <w:rPr>
          <w:rFonts w:ascii="Times New Roman" w:hAnsi="Times New Roman" w:cs="Times New Roman"/>
          <w:i w:val="0"/>
          <w:iCs w:val="0"/>
          <w:color w:val="auto"/>
          <w:sz w:val="24"/>
          <w:szCs w:val="24"/>
        </w:rPr>
        <w:lastRenderedPageBreak/>
        <w:t>Table SI-</w:t>
      </w:r>
      <w:r w:rsidRPr="002012F9">
        <w:rPr>
          <w:rFonts w:ascii="Times New Roman" w:hAnsi="Times New Roman" w:cs="Times New Roman"/>
          <w:i w:val="0"/>
          <w:iCs w:val="0"/>
          <w:color w:val="auto"/>
          <w:sz w:val="24"/>
          <w:szCs w:val="24"/>
        </w:rPr>
        <w:fldChar w:fldCharType="begin"/>
      </w:r>
      <w:r w:rsidRPr="002012F9">
        <w:rPr>
          <w:rFonts w:ascii="Times New Roman" w:hAnsi="Times New Roman" w:cs="Times New Roman"/>
          <w:i w:val="0"/>
          <w:iCs w:val="0"/>
          <w:color w:val="auto"/>
          <w:sz w:val="24"/>
          <w:szCs w:val="24"/>
        </w:rPr>
        <w:instrText xml:space="preserve"> SEQ Table \* ARABIC </w:instrText>
      </w:r>
      <w:r w:rsidRPr="002012F9">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4</w:t>
      </w:r>
      <w:r w:rsidRPr="002012F9">
        <w:rPr>
          <w:rFonts w:ascii="Times New Roman" w:hAnsi="Times New Roman" w:cs="Times New Roman"/>
          <w:i w:val="0"/>
          <w:iCs w:val="0"/>
          <w:color w:val="auto"/>
          <w:sz w:val="24"/>
          <w:szCs w:val="24"/>
        </w:rPr>
        <w:fldChar w:fldCharType="end"/>
      </w:r>
      <w:bookmarkStart w:id="25" w:name="_Hlk217504624"/>
      <w:bookmarkStart w:id="26" w:name="_Hlk217503773"/>
      <w:r w:rsidRPr="002012F9">
        <w:rPr>
          <w:rFonts w:ascii="Times New Roman" w:hAnsi="Times New Roman" w:cs="Times New Roman"/>
          <w:i w:val="0"/>
          <w:iCs w:val="0"/>
          <w:color w:val="auto"/>
          <w:sz w:val="24"/>
          <w:szCs w:val="24"/>
        </w:rPr>
        <w:t xml:space="preserve">. </w:t>
      </w:r>
      <w:r w:rsidR="00EE2970">
        <w:rPr>
          <w:rFonts w:ascii="Times New Roman" w:hAnsi="Times New Roman" w:cs="Times New Roman"/>
          <w:i w:val="0"/>
          <w:iCs w:val="0"/>
          <w:color w:val="auto"/>
          <w:sz w:val="24"/>
          <w:szCs w:val="24"/>
        </w:rPr>
        <w:t xml:space="preserve">Cross-tabulation: </w:t>
      </w:r>
      <w:r w:rsidR="00EE2970">
        <w:rPr>
          <w:rFonts w:ascii="Times New Roman" w:hAnsi="Times New Roman" w:cs="Times New Roman"/>
          <w:i w:val="0"/>
          <w:iCs w:val="0"/>
          <w:color w:val="auto"/>
          <w:sz w:val="24"/>
          <w:szCs w:val="24"/>
          <w:lang w:bidi="th-TH"/>
        </w:rPr>
        <w:t>f</w:t>
      </w:r>
      <w:r w:rsidRPr="002012F9">
        <w:rPr>
          <w:rFonts w:ascii="Times New Roman" w:hAnsi="Times New Roman" w:cs="Times New Roman"/>
          <w:i w:val="0"/>
          <w:iCs w:val="0"/>
          <w:color w:val="auto"/>
          <w:sz w:val="24"/>
          <w:szCs w:val="24"/>
          <w:lang w:bidi="th-TH"/>
        </w:rPr>
        <w:t>arm management &amp; production practices</w:t>
      </w:r>
      <w:bookmarkEnd w:id="25"/>
      <w:r w:rsidRPr="002012F9">
        <w:rPr>
          <w:rFonts w:ascii="Times New Roman" w:hAnsi="Times New Roman" w:cs="Times New Roman"/>
          <w:i w:val="0"/>
          <w:iCs w:val="0"/>
          <w:color w:val="auto"/>
          <w:sz w:val="24"/>
          <w:szCs w:val="24"/>
          <w:lang w:bidi="th-TH"/>
        </w:rPr>
        <w:t xml:space="preserve"> </w:t>
      </w:r>
      <w:bookmarkEnd w:id="26"/>
      <w:r w:rsidRPr="002012F9">
        <w:rPr>
          <w:rFonts w:ascii="Times New Roman" w:hAnsi="Times New Roman" w:cs="Times New Roman"/>
          <w:i w:val="0"/>
          <w:iCs w:val="0"/>
          <w:color w:val="auto"/>
          <w:sz w:val="24"/>
          <w:szCs w:val="24"/>
          <w:lang w:bidi="th-TH"/>
        </w:rPr>
        <w:t>of respondents</w:t>
      </w:r>
      <w:r w:rsidR="00BC5E08">
        <w:rPr>
          <w:rFonts w:ascii="Times New Roman" w:hAnsi="Times New Roman" w:cs="Times New Roman"/>
          <w:i w:val="0"/>
          <w:iCs w:val="0"/>
          <w:color w:val="auto"/>
          <w:sz w:val="24"/>
          <w:szCs w:val="24"/>
          <w:lang w:bidi="th-TH"/>
        </w:rPr>
        <w:t xml:space="preserve"> (N=380)</w:t>
      </w:r>
      <w:bookmarkEnd w:id="24"/>
    </w:p>
    <w:tbl>
      <w:tblPr>
        <w:tblStyle w:val="TableGrid"/>
        <w:tblW w:w="5000" w:type="pct"/>
        <w:tblLayout w:type="fixed"/>
        <w:tblLook w:val="04A0" w:firstRow="1" w:lastRow="0" w:firstColumn="1" w:lastColumn="0" w:noHBand="0" w:noVBand="1"/>
      </w:tblPr>
      <w:tblGrid>
        <w:gridCol w:w="1237"/>
        <w:gridCol w:w="2415"/>
        <w:gridCol w:w="606"/>
        <w:gridCol w:w="839"/>
        <w:gridCol w:w="555"/>
        <w:gridCol w:w="840"/>
        <w:gridCol w:w="555"/>
        <w:gridCol w:w="980"/>
        <w:gridCol w:w="870"/>
        <w:gridCol w:w="1061"/>
        <w:gridCol w:w="576"/>
        <w:gridCol w:w="773"/>
        <w:gridCol w:w="998"/>
        <w:gridCol w:w="19"/>
        <w:gridCol w:w="852"/>
      </w:tblGrid>
      <w:tr w:rsidR="00F60E32" w14:paraId="1882AE13" w14:textId="77777777">
        <w:trPr>
          <w:trHeight w:val="160"/>
        </w:trPr>
        <w:tc>
          <w:tcPr>
            <w:tcW w:w="1237" w:type="dxa"/>
            <w:vMerge w:val="restart"/>
          </w:tcPr>
          <w:p w14:paraId="45A4549A"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p w14:paraId="4C4E83C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Variables </w:t>
            </w:r>
          </w:p>
        </w:tc>
        <w:tc>
          <w:tcPr>
            <w:tcW w:w="2415" w:type="dxa"/>
            <w:vMerge w:val="restart"/>
          </w:tcPr>
          <w:p w14:paraId="7B21DEA6"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p w14:paraId="5D678E7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Category </w:t>
            </w:r>
          </w:p>
        </w:tc>
        <w:tc>
          <w:tcPr>
            <w:tcW w:w="1445" w:type="dxa"/>
            <w:gridSpan w:val="2"/>
          </w:tcPr>
          <w:p w14:paraId="68D0AD4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Algae</w:t>
            </w:r>
          </w:p>
        </w:tc>
        <w:tc>
          <w:tcPr>
            <w:tcW w:w="1395" w:type="dxa"/>
            <w:gridSpan w:val="2"/>
          </w:tcPr>
          <w:p w14:paraId="2893DB3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roofErr w:type="spellStart"/>
            <w:r>
              <w:rPr>
                <w:rFonts w:ascii="Times New Roman" w:eastAsia="Times New Roman" w:hAnsi="Times New Roman" w:cs="Times New Roman"/>
                <w:kern w:val="0"/>
                <w:sz w:val="24"/>
                <w:szCs w:val="24"/>
                <w:lang w:bidi="th-TH"/>
                <w14:ligatures w14:val="none"/>
              </w:rPr>
              <w:t>Umo</w:t>
            </w:r>
            <w:proofErr w:type="spellEnd"/>
            <w:r>
              <w:rPr>
                <w:rFonts w:ascii="Times New Roman" w:eastAsia="Times New Roman" w:hAnsi="Times New Roman" w:cs="Times New Roman"/>
                <w:kern w:val="0"/>
                <w:sz w:val="24"/>
                <w:szCs w:val="24"/>
                <w:lang w:bidi="th-TH"/>
                <w14:ligatures w14:val="none"/>
              </w:rPr>
              <w:t xml:space="preserve"> </w:t>
            </w:r>
            <w:proofErr w:type="spellStart"/>
            <w:r>
              <w:rPr>
                <w:rFonts w:ascii="Times New Roman" w:eastAsia="Times New Roman" w:hAnsi="Times New Roman" w:cs="Times New Roman"/>
                <w:kern w:val="0"/>
                <w:sz w:val="24"/>
                <w:szCs w:val="24"/>
                <w:lang w:bidi="th-TH"/>
                <w14:ligatures w14:val="none"/>
              </w:rPr>
              <w:t>Lante</w:t>
            </w:r>
            <w:proofErr w:type="spellEnd"/>
          </w:p>
        </w:tc>
        <w:tc>
          <w:tcPr>
            <w:tcW w:w="1535" w:type="dxa"/>
            <w:gridSpan w:val="2"/>
          </w:tcPr>
          <w:p w14:paraId="4B4E0B8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Shelle Mella</w:t>
            </w:r>
          </w:p>
        </w:tc>
        <w:tc>
          <w:tcPr>
            <w:tcW w:w="1931" w:type="dxa"/>
            <w:gridSpan w:val="2"/>
          </w:tcPr>
          <w:p w14:paraId="0C1CEA2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Ganta </w:t>
            </w:r>
            <w:proofErr w:type="spellStart"/>
            <w:r>
              <w:rPr>
                <w:rFonts w:ascii="Times New Roman" w:eastAsia="Times New Roman" w:hAnsi="Times New Roman" w:cs="Times New Roman"/>
                <w:kern w:val="0"/>
                <w:sz w:val="24"/>
                <w:szCs w:val="24"/>
                <w:lang w:bidi="th-TH"/>
                <w14:ligatures w14:val="none"/>
              </w:rPr>
              <w:t>Kanchama</w:t>
            </w:r>
            <w:proofErr w:type="spellEnd"/>
          </w:p>
        </w:tc>
        <w:tc>
          <w:tcPr>
            <w:tcW w:w="1349" w:type="dxa"/>
            <w:gridSpan w:val="2"/>
          </w:tcPr>
          <w:p w14:paraId="4C4F7EC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Zayse Elgo</w:t>
            </w:r>
          </w:p>
        </w:tc>
        <w:tc>
          <w:tcPr>
            <w:tcW w:w="1869" w:type="dxa"/>
            <w:gridSpan w:val="3"/>
          </w:tcPr>
          <w:p w14:paraId="20C09E39" w14:textId="5D865279"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Total (</w:t>
            </w:r>
            <w:r w:rsidR="00431265">
              <w:rPr>
                <w:rFonts w:ascii="Times New Roman" w:eastAsia="Times New Roman" w:hAnsi="Times New Roman" w:cs="Times New Roman"/>
                <w:kern w:val="0"/>
                <w:sz w:val="24"/>
                <w:szCs w:val="24"/>
                <w:lang w:bidi="th-TH"/>
                <w14:ligatures w14:val="none"/>
              </w:rPr>
              <w:t>N</w:t>
            </w:r>
            <w:r>
              <w:rPr>
                <w:rFonts w:ascii="Times New Roman" w:eastAsia="Times New Roman" w:hAnsi="Times New Roman" w:cs="Times New Roman"/>
                <w:kern w:val="0"/>
                <w:sz w:val="24"/>
                <w:szCs w:val="24"/>
                <w:lang w:bidi="th-TH"/>
                <w14:ligatures w14:val="none"/>
              </w:rPr>
              <w:t>=380)</w:t>
            </w:r>
          </w:p>
        </w:tc>
      </w:tr>
      <w:tr w:rsidR="00F60E32" w14:paraId="0916F320" w14:textId="77777777" w:rsidTr="00E22104">
        <w:trPr>
          <w:trHeight w:val="210"/>
        </w:trPr>
        <w:tc>
          <w:tcPr>
            <w:tcW w:w="1237" w:type="dxa"/>
            <w:vMerge/>
          </w:tcPr>
          <w:p w14:paraId="685CDFAC"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vMerge/>
          </w:tcPr>
          <w:p w14:paraId="4DFDC258"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606" w:type="dxa"/>
          </w:tcPr>
          <w:p w14:paraId="1B15834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n</w:t>
            </w:r>
          </w:p>
        </w:tc>
        <w:tc>
          <w:tcPr>
            <w:tcW w:w="839" w:type="dxa"/>
          </w:tcPr>
          <w:p w14:paraId="235A4EC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555" w:type="dxa"/>
          </w:tcPr>
          <w:p w14:paraId="5A8CF82A" w14:textId="05B8A0F1" w:rsidR="00F60E32" w:rsidRDefault="00431265">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n</w:t>
            </w:r>
          </w:p>
        </w:tc>
        <w:tc>
          <w:tcPr>
            <w:tcW w:w="840" w:type="dxa"/>
          </w:tcPr>
          <w:p w14:paraId="6D19553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555" w:type="dxa"/>
          </w:tcPr>
          <w:p w14:paraId="7FE7501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n</w:t>
            </w:r>
          </w:p>
        </w:tc>
        <w:tc>
          <w:tcPr>
            <w:tcW w:w="980" w:type="dxa"/>
          </w:tcPr>
          <w:p w14:paraId="67F92B4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870" w:type="dxa"/>
          </w:tcPr>
          <w:p w14:paraId="5CFED67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n</w:t>
            </w:r>
          </w:p>
        </w:tc>
        <w:tc>
          <w:tcPr>
            <w:tcW w:w="1061" w:type="dxa"/>
          </w:tcPr>
          <w:p w14:paraId="377603C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576" w:type="dxa"/>
          </w:tcPr>
          <w:p w14:paraId="457C72EA" w14:textId="0CDC97CF" w:rsidR="00F60E32" w:rsidRDefault="00431265">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n</w:t>
            </w:r>
          </w:p>
        </w:tc>
        <w:tc>
          <w:tcPr>
            <w:tcW w:w="773" w:type="dxa"/>
          </w:tcPr>
          <w:p w14:paraId="525151A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1017" w:type="dxa"/>
            <w:gridSpan w:val="2"/>
          </w:tcPr>
          <w:p w14:paraId="14B54011" w14:textId="66896F5A" w:rsidR="00F60E32" w:rsidRDefault="00431265">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N</w:t>
            </w:r>
          </w:p>
        </w:tc>
        <w:tc>
          <w:tcPr>
            <w:tcW w:w="852" w:type="dxa"/>
          </w:tcPr>
          <w:p w14:paraId="086796F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r>
      <w:tr w:rsidR="00F60E32" w14:paraId="2F5099A7" w14:textId="77777777" w:rsidTr="00E22104">
        <w:trPr>
          <w:trHeight w:val="122"/>
        </w:trPr>
        <w:tc>
          <w:tcPr>
            <w:tcW w:w="1237" w:type="dxa"/>
            <w:vMerge w:val="restart"/>
          </w:tcPr>
          <w:p w14:paraId="5079B5FE"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p w14:paraId="6847A0E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Irrigation Method </w:t>
            </w:r>
          </w:p>
        </w:tc>
        <w:tc>
          <w:tcPr>
            <w:tcW w:w="2415" w:type="dxa"/>
          </w:tcPr>
          <w:p w14:paraId="1EF55AC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Furrow </w:t>
            </w:r>
          </w:p>
        </w:tc>
        <w:tc>
          <w:tcPr>
            <w:tcW w:w="606" w:type="dxa"/>
          </w:tcPr>
          <w:p w14:paraId="45A90E8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w:t>
            </w:r>
          </w:p>
        </w:tc>
        <w:tc>
          <w:tcPr>
            <w:tcW w:w="839" w:type="dxa"/>
          </w:tcPr>
          <w:p w14:paraId="019E9F9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22.9</w:t>
            </w:r>
          </w:p>
        </w:tc>
        <w:tc>
          <w:tcPr>
            <w:tcW w:w="555" w:type="dxa"/>
          </w:tcPr>
          <w:p w14:paraId="3D5D423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w:t>
            </w:r>
          </w:p>
        </w:tc>
        <w:tc>
          <w:tcPr>
            <w:tcW w:w="840" w:type="dxa"/>
          </w:tcPr>
          <w:p w14:paraId="3DC11F9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31.8</w:t>
            </w:r>
          </w:p>
        </w:tc>
        <w:tc>
          <w:tcPr>
            <w:tcW w:w="555" w:type="dxa"/>
          </w:tcPr>
          <w:p w14:paraId="34E5448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w:t>
            </w:r>
          </w:p>
        </w:tc>
        <w:tc>
          <w:tcPr>
            <w:tcW w:w="980" w:type="dxa"/>
          </w:tcPr>
          <w:p w14:paraId="5A83187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17.8</w:t>
            </w:r>
          </w:p>
        </w:tc>
        <w:tc>
          <w:tcPr>
            <w:tcW w:w="870" w:type="dxa"/>
          </w:tcPr>
          <w:p w14:paraId="724E0E6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24</w:t>
            </w:r>
          </w:p>
        </w:tc>
        <w:tc>
          <w:tcPr>
            <w:tcW w:w="1061" w:type="dxa"/>
          </w:tcPr>
          <w:p w14:paraId="378C683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21.4</w:t>
            </w:r>
          </w:p>
        </w:tc>
        <w:tc>
          <w:tcPr>
            <w:tcW w:w="576" w:type="dxa"/>
          </w:tcPr>
          <w:p w14:paraId="20866F6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22</w:t>
            </w:r>
          </w:p>
        </w:tc>
        <w:tc>
          <w:tcPr>
            <w:tcW w:w="773" w:type="dxa"/>
          </w:tcPr>
          <w:p w14:paraId="606D8EF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18.9</w:t>
            </w:r>
          </w:p>
        </w:tc>
        <w:tc>
          <w:tcPr>
            <w:tcW w:w="998" w:type="dxa"/>
          </w:tcPr>
          <w:p w14:paraId="6611DEC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81</w:t>
            </w:r>
          </w:p>
        </w:tc>
        <w:tc>
          <w:tcPr>
            <w:tcW w:w="871" w:type="dxa"/>
            <w:gridSpan w:val="2"/>
          </w:tcPr>
          <w:p w14:paraId="569BBA8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21.3</w:t>
            </w:r>
          </w:p>
        </w:tc>
      </w:tr>
      <w:tr w:rsidR="00F60E32" w14:paraId="41F7A311" w14:textId="77777777" w:rsidTr="00E22104">
        <w:trPr>
          <w:trHeight w:val="100"/>
        </w:trPr>
        <w:tc>
          <w:tcPr>
            <w:tcW w:w="1237" w:type="dxa"/>
            <w:vMerge/>
          </w:tcPr>
          <w:p w14:paraId="42235AC2"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615D9C1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Flood </w:t>
            </w:r>
          </w:p>
        </w:tc>
        <w:tc>
          <w:tcPr>
            <w:tcW w:w="606" w:type="dxa"/>
          </w:tcPr>
          <w:p w14:paraId="5F391EF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22</w:t>
            </w:r>
          </w:p>
        </w:tc>
        <w:tc>
          <w:tcPr>
            <w:tcW w:w="839" w:type="dxa"/>
          </w:tcPr>
          <w:p w14:paraId="2D663EC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62.8</w:t>
            </w:r>
          </w:p>
        </w:tc>
        <w:tc>
          <w:tcPr>
            <w:tcW w:w="555" w:type="dxa"/>
          </w:tcPr>
          <w:p w14:paraId="4682351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27</w:t>
            </w:r>
          </w:p>
        </w:tc>
        <w:tc>
          <w:tcPr>
            <w:tcW w:w="840" w:type="dxa"/>
          </w:tcPr>
          <w:p w14:paraId="0C3BE8C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61.4</w:t>
            </w:r>
          </w:p>
        </w:tc>
        <w:tc>
          <w:tcPr>
            <w:tcW w:w="555" w:type="dxa"/>
          </w:tcPr>
          <w:p w14:paraId="715D2AC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58</w:t>
            </w:r>
          </w:p>
        </w:tc>
        <w:tc>
          <w:tcPr>
            <w:tcW w:w="980" w:type="dxa"/>
          </w:tcPr>
          <w:p w14:paraId="1E3FC98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79.4</w:t>
            </w:r>
          </w:p>
        </w:tc>
        <w:tc>
          <w:tcPr>
            <w:tcW w:w="870" w:type="dxa"/>
          </w:tcPr>
          <w:p w14:paraId="1022E56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87</w:t>
            </w:r>
          </w:p>
        </w:tc>
        <w:tc>
          <w:tcPr>
            <w:tcW w:w="1061" w:type="dxa"/>
          </w:tcPr>
          <w:p w14:paraId="25C89F4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77.7</w:t>
            </w:r>
          </w:p>
        </w:tc>
        <w:tc>
          <w:tcPr>
            <w:tcW w:w="576" w:type="dxa"/>
          </w:tcPr>
          <w:p w14:paraId="1C942DD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90</w:t>
            </w:r>
          </w:p>
        </w:tc>
        <w:tc>
          <w:tcPr>
            <w:tcW w:w="773" w:type="dxa"/>
          </w:tcPr>
          <w:p w14:paraId="7BAFFF1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77.6</w:t>
            </w:r>
          </w:p>
        </w:tc>
        <w:tc>
          <w:tcPr>
            <w:tcW w:w="998" w:type="dxa"/>
          </w:tcPr>
          <w:p w14:paraId="29D977E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284</w:t>
            </w:r>
          </w:p>
        </w:tc>
        <w:tc>
          <w:tcPr>
            <w:tcW w:w="871" w:type="dxa"/>
            <w:gridSpan w:val="2"/>
          </w:tcPr>
          <w:p w14:paraId="16D9F0C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74.7</w:t>
            </w:r>
          </w:p>
        </w:tc>
      </w:tr>
      <w:tr w:rsidR="00F60E32" w14:paraId="02A7597C" w14:textId="77777777" w:rsidTr="00E22104">
        <w:trPr>
          <w:trHeight w:val="109"/>
        </w:trPr>
        <w:tc>
          <w:tcPr>
            <w:tcW w:w="1237" w:type="dxa"/>
            <w:vMerge/>
          </w:tcPr>
          <w:p w14:paraId="54379EAA"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74CEB14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Rainfed</w:t>
            </w:r>
          </w:p>
        </w:tc>
        <w:tc>
          <w:tcPr>
            <w:tcW w:w="606" w:type="dxa"/>
          </w:tcPr>
          <w:p w14:paraId="3873E29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839" w:type="dxa"/>
          </w:tcPr>
          <w:p w14:paraId="50C9513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14.3</w:t>
            </w:r>
          </w:p>
        </w:tc>
        <w:tc>
          <w:tcPr>
            <w:tcW w:w="555" w:type="dxa"/>
          </w:tcPr>
          <w:p w14:paraId="563D7CF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p>
        </w:tc>
        <w:tc>
          <w:tcPr>
            <w:tcW w:w="840" w:type="dxa"/>
          </w:tcPr>
          <w:p w14:paraId="0FEF6B8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6.8</w:t>
            </w:r>
          </w:p>
        </w:tc>
        <w:tc>
          <w:tcPr>
            <w:tcW w:w="555" w:type="dxa"/>
          </w:tcPr>
          <w:p w14:paraId="6EFD713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w:t>
            </w:r>
          </w:p>
        </w:tc>
        <w:tc>
          <w:tcPr>
            <w:tcW w:w="980" w:type="dxa"/>
          </w:tcPr>
          <w:p w14:paraId="0BEDFE6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2.8</w:t>
            </w:r>
          </w:p>
        </w:tc>
        <w:tc>
          <w:tcPr>
            <w:tcW w:w="870" w:type="dxa"/>
          </w:tcPr>
          <w:p w14:paraId="4445E67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w:t>
            </w:r>
          </w:p>
        </w:tc>
        <w:tc>
          <w:tcPr>
            <w:tcW w:w="1061" w:type="dxa"/>
          </w:tcPr>
          <w:p w14:paraId="48A7921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0.9</w:t>
            </w:r>
          </w:p>
        </w:tc>
        <w:tc>
          <w:tcPr>
            <w:tcW w:w="576" w:type="dxa"/>
          </w:tcPr>
          <w:p w14:paraId="5F9D3A6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w:t>
            </w:r>
          </w:p>
        </w:tc>
        <w:tc>
          <w:tcPr>
            <w:tcW w:w="773" w:type="dxa"/>
          </w:tcPr>
          <w:p w14:paraId="2DD743E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3.5</w:t>
            </w:r>
          </w:p>
        </w:tc>
        <w:tc>
          <w:tcPr>
            <w:tcW w:w="998" w:type="dxa"/>
          </w:tcPr>
          <w:p w14:paraId="3655131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w:t>
            </w:r>
          </w:p>
        </w:tc>
        <w:tc>
          <w:tcPr>
            <w:tcW w:w="871" w:type="dxa"/>
            <w:gridSpan w:val="2"/>
          </w:tcPr>
          <w:p w14:paraId="78CA443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4.0</w:t>
            </w:r>
          </w:p>
        </w:tc>
      </w:tr>
      <w:tr w:rsidR="00F60E32" w14:paraId="57A75384" w14:textId="77777777" w:rsidTr="00E22104">
        <w:trPr>
          <w:trHeight w:val="144"/>
        </w:trPr>
        <w:tc>
          <w:tcPr>
            <w:tcW w:w="1237" w:type="dxa"/>
            <w:vMerge w:val="restart"/>
          </w:tcPr>
          <w:p w14:paraId="5246D50E"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p w14:paraId="0268586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Irrigation source </w:t>
            </w:r>
          </w:p>
        </w:tc>
        <w:tc>
          <w:tcPr>
            <w:tcW w:w="2415" w:type="dxa"/>
          </w:tcPr>
          <w:p w14:paraId="7814F50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Borehole</w:t>
            </w:r>
          </w:p>
        </w:tc>
        <w:tc>
          <w:tcPr>
            <w:tcW w:w="606" w:type="dxa"/>
          </w:tcPr>
          <w:p w14:paraId="57083C6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839" w:type="dxa"/>
          </w:tcPr>
          <w:p w14:paraId="7201EA6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555" w:type="dxa"/>
          </w:tcPr>
          <w:p w14:paraId="4E8A209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840" w:type="dxa"/>
          </w:tcPr>
          <w:p w14:paraId="24125E6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11.4</w:t>
            </w:r>
          </w:p>
        </w:tc>
        <w:tc>
          <w:tcPr>
            <w:tcW w:w="555" w:type="dxa"/>
          </w:tcPr>
          <w:p w14:paraId="6FBBC1A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w:t>
            </w:r>
          </w:p>
        </w:tc>
        <w:tc>
          <w:tcPr>
            <w:tcW w:w="980" w:type="dxa"/>
          </w:tcPr>
          <w:p w14:paraId="1100D44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2.8</w:t>
            </w:r>
          </w:p>
        </w:tc>
        <w:tc>
          <w:tcPr>
            <w:tcW w:w="870" w:type="dxa"/>
          </w:tcPr>
          <w:p w14:paraId="67DD3D1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p>
        </w:tc>
        <w:tc>
          <w:tcPr>
            <w:tcW w:w="1061" w:type="dxa"/>
          </w:tcPr>
          <w:p w14:paraId="2D7DF1F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2.6</w:t>
            </w:r>
          </w:p>
        </w:tc>
        <w:tc>
          <w:tcPr>
            <w:tcW w:w="576" w:type="dxa"/>
          </w:tcPr>
          <w:p w14:paraId="53B7D98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w:t>
            </w:r>
          </w:p>
        </w:tc>
        <w:tc>
          <w:tcPr>
            <w:tcW w:w="773" w:type="dxa"/>
          </w:tcPr>
          <w:p w14:paraId="4F202F1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15.5</w:t>
            </w:r>
          </w:p>
        </w:tc>
        <w:tc>
          <w:tcPr>
            <w:tcW w:w="998" w:type="dxa"/>
          </w:tcPr>
          <w:p w14:paraId="20BB372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45</w:t>
            </w:r>
          </w:p>
        </w:tc>
        <w:tc>
          <w:tcPr>
            <w:tcW w:w="871" w:type="dxa"/>
            <w:gridSpan w:val="2"/>
          </w:tcPr>
          <w:p w14:paraId="4940D7E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11.8</w:t>
            </w:r>
          </w:p>
        </w:tc>
      </w:tr>
      <w:tr w:rsidR="00F60E32" w14:paraId="3AE43AE2" w14:textId="77777777" w:rsidTr="00E22104">
        <w:trPr>
          <w:trHeight w:val="54"/>
        </w:trPr>
        <w:tc>
          <w:tcPr>
            <w:tcW w:w="1237" w:type="dxa"/>
            <w:vMerge/>
          </w:tcPr>
          <w:p w14:paraId="493BDB4D"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1858E57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River /lakes</w:t>
            </w:r>
          </w:p>
        </w:tc>
        <w:tc>
          <w:tcPr>
            <w:tcW w:w="606" w:type="dxa"/>
          </w:tcPr>
          <w:p w14:paraId="25683E4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28</w:t>
            </w:r>
          </w:p>
        </w:tc>
        <w:tc>
          <w:tcPr>
            <w:tcW w:w="839" w:type="dxa"/>
          </w:tcPr>
          <w:p w14:paraId="2B2921A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80.0</w:t>
            </w:r>
          </w:p>
        </w:tc>
        <w:tc>
          <w:tcPr>
            <w:tcW w:w="555" w:type="dxa"/>
          </w:tcPr>
          <w:p w14:paraId="63FCB59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32</w:t>
            </w:r>
          </w:p>
        </w:tc>
        <w:tc>
          <w:tcPr>
            <w:tcW w:w="840" w:type="dxa"/>
          </w:tcPr>
          <w:p w14:paraId="70CE7AD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72.7</w:t>
            </w:r>
          </w:p>
        </w:tc>
        <w:tc>
          <w:tcPr>
            <w:tcW w:w="555" w:type="dxa"/>
          </w:tcPr>
          <w:p w14:paraId="3C4AFA3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59</w:t>
            </w:r>
          </w:p>
        </w:tc>
        <w:tc>
          <w:tcPr>
            <w:tcW w:w="980" w:type="dxa"/>
          </w:tcPr>
          <w:p w14:paraId="236E231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80.8</w:t>
            </w:r>
          </w:p>
        </w:tc>
        <w:tc>
          <w:tcPr>
            <w:tcW w:w="870" w:type="dxa"/>
          </w:tcPr>
          <w:p w14:paraId="53440C2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87</w:t>
            </w:r>
          </w:p>
        </w:tc>
        <w:tc>
          <w:tcPr>
            <w:tcW w:w="1061" w:type="dxa"/>
          </w:tcPr>
          <w:p w14:paraId="7493313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77.7</w:t>
            </w:r>
          </w:p>
        </w:tc>
        <w:tc>
          <w:tcPr>
            <w:tcW w:w="576" w:type="dxa"/>
          </w:tcPr>
          <w:p w14:paraId="4DD4379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79</w:t>
            </w:r>
          </w:p>
        </w:tc>
        <w:tc>
          <w:tcPr>
            <w:tcW w:w="773" w:type="dxa"/>
          </w:tcPr>
          <w:p w14:paraId="61666F0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68.1</w:t>
            </w:r>
          </w:p>
        </w:tc>
        <w:tc>
          <w:tcPr>
            <w:tcW w:w="998" w:type="dxa"/>
          </w:tcPr>
          <w:p w14:paraId="31BF50F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268</w:t>
            </w:r>
          </w:p>
        </w:tc>
        <w:tc>
          <w:tcPr>
            <w:tcW w:w="871" w:type="dxa"/>
            <w:gridSpan w:val="2"/>
          </w:tcPr>
          <w:p w14:paraId="1390F3C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70.5</w:t>
            </w:r>
          </w:p>
        </w:tc>
      </w:tr>
      <w:tr w:rsidR="00F60E32" w14:paraId="445D8409" w14:textId="77777777" w:rsidTr="00E22104">
        <w:trPr>
          <w:trHeight w:val="144"/>
        </w:trPr>
        <w:tc>
          <w:tcPr>
            <w:tcW w:w="1237" w:type="dxa"/>
            <w:vMerge/>
          </w:tcPr>
          <w:p w14:paraId="60B3CF09"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6D1A6B6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Pond/Reservoir</w:t>
            </w:r>
          </w:p>
        </w:tc>
        <w:tc>
          <w:tcPr>
            <w:tcW w:w="606" w:type="dxa"/>
          </w:tcPr>
          <w:p w14:paraId="299828A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w:t>
            </w:r>
          </w:p>
        </w:tc>
        <w:tc>
          <w:tcPr>
            <w:tcW w:w="839" w:type="dxa"/>
          </w:tcPr>
          <w:p w14:paraId="4D5CC32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11.4</w:t>
            </w:r>
          </w:p>
        </w:tc>
        <w:tc>
          <w:tcPr>
            <w:tcW w:w="555" w:type="dxa"/>
          </w:tcPr>
          <w:p w14:paraId="7AB8386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840" w:type="dxa"/>
          </w:tcPr>
          <w:p w14:paraId="085914A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11.4</w:t>
            </w:r>
          </w:p>
        </w:tc>
        <w:tc>
          <w:tcPr>
            <w:tcW w:w="555" w:type="dxa"/>
          </w:tcPr>
          <w:p w14:paraId="5C79EB8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w:t>
            </w:r>
          </w:p>
        </w:tc>
        <w:tc>
          <w:tcPr>
            <w:tcW w:w="980" w:type="dxa"/>
          </w:tcPr>
          <w:p w14:paraId="4C4EC33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10.9</w:t>
            </w:r>
          </w:p>
        </w:tc>
        <w:tc>
          <w:tcPr>
            <w:tcW w:w="870" w:type="dxa"/>
          </w:tcPr>
          <w:p w14:paraId="04A2D40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w:t>
            </w:r>
          </w:p>
        </w:tc>
        <w:tc>
          <w:tcPr>
            <w:tcW w:w="1061" w:type="dxa"/>
          </w:tcPr>
          <w:p w14:paraId="75AD680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12.5</w:t>
            </w:r>
          </w:p>
        </w:tc>
        <w:tc>
          <w:tcPr>
            <w:tcW w:w="576" w:type="dxa"/>
          </w:tcPr>
          <w:p w14:paraId="187D0A6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w:t>
            </w:r>
          </w:p>
        </w:tc>
        <w:tc>
          <w:tcPr>
            <w:tcW w:w="773" w:type="dxa"/>
          </w:tcPr>
          <w:p w14:paraId="1004988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10.3</w:t>
            </w:r>
          </w:p>
        </w:tc>
        <w:tc>
          <w:tcPr>
            <w:tcW w:w="998" w:type="dxa"/>
          </w:tcPr>
          <w:p w14:paraId="1B5CA36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43</w:t>
            </w:r>
          </w:p>
        </w:tc>
        <w:tc>
          <w:tcPr>
            <w:tcW w:w="871" w:type="dxa"/>
            <w:gridSpan w:val="2"/>
          </w:tcPr>
          <w:p w14:paraId="4BF6566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11.3</w:t>
            </w:r>
          </w:p>
        </w:tc>
      </w:tr>
      <w:tr w:rsidR="00F60E32" w14:paraId="763BBBC8" w14:textId="77777777" w:rsidTr="00E22104">
        <w:trPr>
          <w:trHeight w:val="220"/>
        </w:trPr>
        <w:tc>
          <w:tcPr>
            <w:tcW w:w="1237" w:type="dxa"/>
            <w:vMerge/>
          </w:tcPr>
          <w:p w14:paraId="529F2635"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3E89B06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Mixed </w:t>
            </w:r>
          </w:p>
        </w:tc>
        <w:tc>
          <w:tcPr>
            <w:tcW w:w="606" w:type="dxa"/>
          </w:tcPr>
          <w:p w14:paraId="4340F72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p>
        </w:tc>
        <w:tc>
          <w:tcPr>
            <w:tcW w:w="839" w:type="dxa"/>
          </w:tcPr>
          <w:p w14:paraId="2E571CB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8.6</w:t>
            </w:r>
          </w:p>
        </w:tc>
        <w:tc>
          <w:tcPr>
            <w:tcW w:w="555" w:type="dxa"/>
          </w:tcPr>
          <w:p w14:paraId="5EF5682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w:t>
            </w:r>
          </w:p>
        </w:tc>
        <w:tc>
          <w:tcPr>
            <w:tcW w:w="840" w:type="dxa"/>
          </w:tcPr>
          <w:p w14:paraId="07A8970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4.5</w:t>
            </w:r>
          </w:p>
        </w:tc>
        <w:tc>
          <w:tcPr>
            <w:tcW w:w="555" w:type="dxa"/>
          </w:tcPr>
          <w:p w14:paraId="69B7982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w:t>
            </w:r>
          </w:p>
        </w:tc>
        <w:tc>
          <w:tcPr>
            <w:tcW w:w="980" w:type="dxa"/>
          </w:tcPr>
          <w:p w14:paraId="4353EBA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5.5</w:t>
            </w:r>
          </w:p>
        </w:tc>
        <w:tc>
          <w:tcPr>
            <w:tcW w:w="870" w:type="dxa"/>
          </w:tcPr>
          <w:p w14:paraId="0583377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w:t>
            </w:r>
          </w:p>
        </w:tc>
        <w:tc>
          <w:tcPr>
            <w:tcW w:w="1061" w:type="dxa"/>
          </w:tcPr>
          <w:p w14:paraId="15F377A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7.2</w:t>
            </w:r>
          </w:p>
        </w:tc>
        <w:tc>
          <w:tcPr>
            <w:tcW w:w="576" w:type="dxa"/>
          </w:tcPr>
          <w:p w14:paraId="3841BD3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w:t>
            </w:r>
          </w:p>
        </w:tc>
        <w:tc>
          <w:tcPr>
            <w:tcW w:w="773" w:type="dxa"/>
          </w:tcPr>
          <w:p w14:paraId="4D05FE9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6.1</w:t>
            </w:r>
          </w:p>
        </w:tc>
        <w:tc>
          <w:tcPr>
            <w:tcW w:w="998" w:type="dxa"/>
          </w:tcPr>
          <w:p w14:paraId="7A04C57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24</w:t>
            </w:r>
          </w:p>
        </w:tc>
        <w:tc>
          <w:tcPr>
            <w:tcW w:w="871" w:type="dxa"/>
            <w:gridSpan w:val="2"/>
          </w:tcPr>
          <w:p w14:paraId="2419361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6.3</w:t>
            </w:r>
          </w:p>
        </w:tc>
      </w:tr>
      <w:tr w:rsidR="00F60E32" w14:paraId="5F999AA9" w14:textId="77777777" w:rsidTr="00E22104">
        <w:tc>
          <w:tcPr>
            <w:tcW w:w="1237" w:type="dxa"/>
            <w:vMerge w:val="restart"/>
          </w:tcPr>
          <w:p w14:paraId="48534314"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p w14:paraId="3D4127D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Irrigation frequency </w:t>
            </w:r>
          </w:p>
        </w:tc>
        <w:tc>
          <w:tcPr>
            <w:tcW w:w="2415" w:type="dxa"/>
          </w:tcPr>
          <w:p w14:paraId="07A31BB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Every 2-3 Days</w:t>
            </w:r>
          </w:p>
        </w:tc>
        <w:tc>
          <w:tcPr>
            <w:tcW w:w="606" w:type="dxa"/>
          </w:tcPr>
          <w:p w14:paraId="176AC11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839" w:type="dxa"/>
          </w:tcPr>
          <w:p w14:paraId="757ECDD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14.3</w:t>
            </w:r>
          </w:p>
        </w:tc>
        <w:tc>
          <w:tcPr>
            <w:tcW w:w="555" w:type="dxa"/>
          </w:tcPr>
          <w:p w14:paraId="1CAAE72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w:t>
            </w:r>
          </w:p>
        </w:tc>
        <w:tc>
          <w:tcPr>
            <w:tcW w:w="840" w:type="dxa"/>
          </w:tcPr>
          <w:p w14:paraId="6372925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4.5</w:t>
            </w:r>
          </w:p>
        </w:tc>
        <w:tc>
          <w:tcPr>
            <w:tcW w:w="555" w:type="dxa"/>
          </w:tcPr>
          <w:p w14:paraId="3D65F9C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p>
        </w:tc>
        <w:tc>
          <w:tcPr>
            <w:tcW w:w="980" w:type="dxa"/>
          </w:tcPr>
          <w:p w14:paraId="0C2B90F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4.1</w:t>
            </w:r>
          </w:p>
        </w:tc>
        <w:tc>
          <w:tcPr>
            <w:tcW w:w="870" w:type="dxa"/>
          </w:tcPr>
          <w:p w14:paraId="7E655FD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w:t>
            </w:r>
          </w:p>
        </w:tc>
        <w:tc>
          <w:tcPr>
            <w:tcW w:w="1061" w:type="dxa"/>
          </w:tcPr>
          <w:p w14:paraId="121AD4F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w:t>
            </w:r>
          </w:p>
        </w:tc>
        <w:tc>
          <w:tcPr>
            <w:tcW w:w="576" w:type="dxa"/>
          </w:tcPr>
          <w:p w14:paraId="2A67AB3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773" w:type="dxa"/>
          </w:tcPr>
          <w:p w14:paraId="6620476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4.3</w:t>
            </w:r>
          </w:p>
        </w:tc>
        <w:tc>
          <w:tcPr>
            <w:tcW w:w="998" w:type="dxa"/>
          </w:tcPr>
          <w:p w14:paraId="7F5F2B6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w:t>
            </w:r>
          </w:p>
        </w:tc>
        <w:tc>
          <w:tcPr>
            <w:tcW w:w="871" w:type="dxa"/>
            <w:gridSpan w:val="2"/>
          </w:tcPr>
          <w:p w14:paraId="01100B9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w:t>
            </w:r>
          </w:p>
        </w:tc>
      </w:tr>
      <w:tr w:rsidR="00F60E32" w14:paraId="1B38C2C5" w14:textId="77777777" w:rsidTr="00E22104">
        <w:tc>
          <w:tcPr>
            <w:tcW w:w="1237" w:type="dxa"/>
            <w:vMerge/>
          </w:tcPr>
          <w:p w14:paraId="22CF3A70"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03018EF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Once per week</w:t>
            </w:r>
          </w:p>
        </w:tc>
        <w:tc>
          <w:tcPr>
            <w:tcW w:w="606" w:type="dxa"/>
          </w:tcPr>
          <w:p w14:paraId="6DD7518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w:t>
            </w:r>
          </w:p>
        </w:tc>
        <w:tc>
          <w:tcPr>
            <w:tcW w:w="839" w:type="dxa"/>
          </w:tcPr>
          <w:p w14:paraId="785EBAA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25.7</w:t>
            </w:r>
          </w:p>
        </w:tc>
        <w:tc>
          <w:tcPr>
            <w:tcW w:w="555" w:type="dxa"/>
          </w:tcPr>
          <w:p w14:paraId="652B5BB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w:t>
            </w:r>
          </w:p>
        </w:tc>
        <w:tc>
          <w:tcPr>
            <w:tcW w:w="840" w:type="dxa"/>
          </w:tcPr>
          <w:p w14:paraId="4B6ADE4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9.1</w:t>
            </w:r>
          </w:p>
        </w:tc>
        <w:tc>
          <w:tcPr>
            <w:tcW w:w="555" w:type="dxa"/>
          </w:tcPr>
          <w:p w14:paraId="5DDE900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w:t>
            </w:r>
          </w:p>
        </w:tc>
        <w:tc>
          <w:tcPr>
            <w:tcW w:w="980" w:type="dxa"/>
          </w:tcPr>
          <w:p w14:paraId="3E49346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20.6</w:t>
            </w:r>
          </w:p>
        </w:tc>
        <w:tc>
          <w:tcPr>
            <w:tcW w:w="870" w:type="dxa"/>
          </w:tcPr>
          <w:p w14:paraId="196BA8D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w:t>
            </w:r>
          </w:p>
        </w:tc>
        <w:tc>
          <w:tcPr>
            <w:tcW w:w="1061" w:type="dxa"/>
          </w:tcPr>
          <w:p w14:paraId="5239D32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15.2</w:t>
            </w:r>
          </w:p>
        </w:tc>
        <w:tc>
          <w:tcPr>
            <w:tcW w:w="576" w:type="dxa"/>
          </w:tcPr>
          <w:p w14:paraId="0F66EAE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w:t>
            </w:r>
          </w:p>
        </w:tc>
        <w:tc>
          <w:tcPr>
            <w:tcW w:w="773" w:type="dxa"/>
          </w:tcPr>
          <w:p w14:paraId="7A4E179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6.9</w:t>
            </w:r>
          </w:p>
        </w:tc>
        <w:tc>
          <w:tcPr>
            <w:tcW w:w="998" w:type="dxa"/>
          </w:tcPr>
          <w:p w14:paraId="20EC429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53</w:t>
            </w:r>
          </w:p>
        </w:tc>
        <w:tc>
          <w:tcPr>
            <w:tcW w:w="871" w:type="dxa"/>
            <w:gridSpan w:val="2"/>
          </w:tcPr>
          <w:p w14:paraId="22C2836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13.9</w:t>
            </w:r>
          </w:p>
        </w:tc>
      </w:tr>
      <w:tr w:rsidR="00F60E32" w14:paraId="7B2CAE61" w14:textId="77777777" w:rsidTr="00E22104">
        <w:tc>
          <w:tcPr>
            <w:tcW w:w="1237" w:type="dxa"/>
            <w:vMerge/>
          </w:tcPr>
          <w:p w14:paraId="6B94AEB2"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41FEC62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Once every 7–15 days</w:t>
            </w:r>
          </w:p>
        </w:tc>
        <w:tc>
          <w:tcPr>
            <w:tcW w:w="606" w:type="dxa"/>
          </w:tcPr>
          <w:p w14:paraId="660541D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w:t>
            </w:r>
          </w:p>
        </w:tc>
        <w:tc>
          <w:tcPr>
            <w:tcW w:w="839" w:type="dxa"/>
          </w:tcPr>
          <w:p w14:paraId="72BC270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31.4</w:t>
            </w:r>
          </w:p>
        </w:tc>
        <w:tc>
          <w:tcPr>
            <w:tcW w:w="555" w:type="dxa"/>
          </w:tcPr>
          <w:p w14:paraId="37331C4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w:t>
            </w:r>
          </w:p>
        </w:tc>
        <w:tc>
          <w:tcPr>
            <w:tcW w:w="840" w:type="dxa"/>
          </w:tcPr>
          <w:p w14:paraId="3ED0A1B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25.0</w:t>
            </w:r>
          </w:p>
        </w:tc>
        <w:tc>
          <w:tcPr>
            <w:tcW w:w="555" w:type="dxa"/>
          </w:tcPr>
          <w:p w14:paraId="64D7CB3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w:t>
            </w:r>
          </w:p>
        </w:tc>
        <w:tc>
          <w:tcPr>
            <w:tcW w:w="980" w:type="dxa"/>
          </w:tcPr>
          <w:p w14:paraId="459C7EA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24.6</w:t>
            </w:r>
          </w:p>
        </w:tc>
        <w:tc>
          <w:tcPr>
            <w:tcW w:w="870" w:type="dxa"/>
          </w:tcPr>
          <w:p w14:paraId="1FB3E64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w:t>
            </w:r>
          </w:p>
        </w:tc>
        <w:tc>
          <w:tcPr>
            <w:tcW w:w="1061" w:type="dxa"/>
          </w:tcPr>
          <w:p w14:paraId="5395CCD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12.5</w:t>
            </w:r>
          </w:p>
        </w:tc>
        <w:tc>
          <w:tcPr>
            <w:tcW w:w="576" w:type="dxa"/>
          </w:tcPr>
          <w:p w14:paraId="34E043E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21</w:t>
            </w:r>
          </w:p>
        </w:tc>
        <w:tc>
          <w:tcPr>
            <w:tcW w:w="773" w:type="dxa"/>
          </w:tcPr>
          <w:p w14:paraId="1A99A8B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18.1</w:t>
            </w:r>
          </w:p>
        </w:tc>
        <w:tc>
          <w:tcPr>
            <w:tcW w:w="998" w:type="dxa"/>
          </w:tcPr>
          <w:p w14:paraId="13E97BD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75</w:t>
            </w:r>
          </w:p>
        </w:tc>
        <w:tc>
          <w:tcPr>
            <w:tcW w:w="871" w:type="dxa"/>
            <w:gridSpan w:val="2"/>
          </w:tcPr>
          <w:p w14:paraId="7F40FCB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19.7</w:t>
            </w:r>
          </w:p>
        </w:tc>
      </w:tr>
      <w:tr w:rsidR="00F60E32" w14:paraId="69E9C2D8" w14:textId="77777777" w:rsidTr="00E22104">
        <w:trPr>
          <w:trHeight w:val="220"/>
        </w:trPr>
        <w:tc>
          <w:tcPr>
            <w:tcW w:w="1237" w:type="dxa"/>
            <w:vMerge/>
          </w:tcPr>
          <w:p w14:paraId="7C2AC9A1"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1086123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As required</w:t>
            </w:r>
          </w:p>
        </w:tc>
        <w:tc>
          <w:tcPr>
            <w:tcW w:w="606" w:type="dxa"/>
          </w:tcPr>
          <w:p w14:paraId="02756AA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w:t>
            </w:r>
          </w:p>
        </w:tc>
        <w:tc>
          <w:tcPr>
            <w:tcW w:w="839" w:type="dxa"/>
          </w:tcPr>
          <w:p w14:paraId="6D8A262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28.6</w:t>
            </w:r>
          </w:p>
        </w:tc>
        <w:tc>
          <w:tcPr>
            <w:tcW w:w="555" w:type="dxa"/>
          </w:tcPr>
          <w:p w14:paraId="67E6353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27</w:t>
            </w:r>
          </w:p>
        </w:tc>
        <w:tc>
          <w:tcPr>
            <w:tcW w:w="840" w:type="dxa"/>
          </w:tcPr>
          <w:p w14:paraId="0594F67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61.4</w:t>
            </w:r>
          </w:p>
        </w:tc>
        <w:tc>
          <w:tcPr>
            <w:tcW w:w="555" w:type="dxa"/>
          </w:tcPr>
          <w:p w14:paraId="3EC031D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37</w:t>
            </w:r>
          </w:p>
        </w:tc>
        <w:tc>
          <w:tcPr>
            <w:tcW w:w="980" w:type="dxa"/>
          </w:tcPr>
          <w:p w14:paraId="6E459DB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50.7</w:t>
            </w:r>
          </w:p>
        </w:tc>
        <w:tc>
          <w:tcPr>
            <w:tcW w:w="870" w:type="dxa"/>
          </w:tcPr>
          <w:p w14:paraId="7FC0325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79</w:t>
            </w:r>
          </w:p>
        </w:tc>
        <w:tc>
          <w:tcPr>
            <w:tcW w:w="1061" w:type="dxa"/>
          </w:tcPr>
          <w:p w14:paraId="0B57608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70.5</w:t>
            </w:r>
          </w:p>
        </w:tc>
        <w:tc>
          <w:tcPr>
            <w:tcW w:w="576" w:type="dxa"/>
          </w:tcPr>
          <w:p w14:paraId="321E4AA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82</w:t>
            </w:r>
          </w:p>
        </w:tc>
        <w:tc>
          <w:tcPr>
            <w:tcW w:w="773" w:type="dxa"/>
          </w:tcPr>
          <w:p w14:paraId="4F22799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70.7</w:t>
            </w:r>
          </w:p>
        </w:tc>
        <w:tc>
          <w:tcPr>
            <w:tcW w:w="998" w:type="dxa"/>
          </w:tcPr>
          <w:p w14:paraId="789FE4B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235</w:t>
            </w:r>
          </w:p>
        </w:tc>
        <w:tc>
          <w:tcPr>
            <w:tcW w:w="871" w:type="dxa"/>
            <w:gridSpan w:val="2"/>
          </w:tcPr>
          <w:p w14:paraId="2916C75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61.9</w:t>
            </w:r>
          </w:p>
        </w:tc>
      </w:tr>
      <w:tr w:rsidR="00F60E32" w14:paraId="22105081" w14:textId="77777777" w:rsidTr="00E22104">
        <w:trPr>
          <w:trHeight w:val="230"/>
        </w:trPr>
        <w:tc>
          <w:tcPr>
            <w:tcW w:w="1237" w:type="dxa"/>
            <w:vMerge w:val="restart"/>
          </w:tcPr>
          <w:p w14:paraId="364542CD" w14:textId="77777777" w:rsidR="00F60E32" w:rsidRPr="002C6D90" w:rsidRDefault="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2C6D90">
              <w:rPr>
                <w:rFonts w:ascii="Times New Roman" w:eastAsia="Times New Roman" w:hAnsi="Times New Roman" w:cs="Times New Roman"/>
                <w:i/>
                <w:iCs/>
                <w:kern w:val="0"/>
                <w:sz w:val="24"/>
                <w:szCs w:val="24"/>
                <w:lang w:bidi="th-TH"/>
                <w14:ligatures w14:val="none"/>
              </w:rPr>
              <w:t>Fertilizer use</w:t>
            </w:r>
          </w:p>
        </w:tc>
        <w:tc>
          <w:tcPr>
            <w:tcW w:w="2415" w:type="dxa"/>
          </w:tcPr>
          <w:p w14:paraId="1A20741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Yes </w:t>
            </w:r>
          </w:p>
        </w:tc>
        <w:tc>
          <w:tcPr>
            <w:tcW w:w="606" w:type="dxa"/>
          </w:tcPr>
          <w:p w14:paraId="6A13348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29</w:t>
            </w:r>
          </w:p>
        </w:tc>
        <w:tc>
          <w:tcPr>
            <w:tcW w:w="839" w:type="dxa"/>
          </w:tcPr>
          <w:p w14:paraId="7DD22D0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82.8</w:t>
            </w:r>
          </w:p>
        </w:tc>
        <w:tc>
          <w:tcPr>
            <w:tcW w:w="555" w:type="dxa"/>
          </w:tcPr>
          <w:p w14:paraId="031547A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41</w:t>
            </w:r>
          </w:p>
        </w:tc>
        <w:tc>
          <w:tcPr>
            <w:tcW w:w="840" w:type="dxa"/>
          </w:tcPr>
          <w:p w14:paraId="626B4FE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93.2</w:t>
            </w:r>
          </w:p>
        </w:tc>
        <w:tc>
          <w:tcPr>
            <w:tcW w:w="555" w:type="dxa"/>
          </w:tcPr>
          <w:p w14:paraId="49E5102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59</w:t>
            </w:r>
          </w:p>
        </w:tc>
        <w:tc>
          <w:tcPr>
            <w:tcW w:w="980" w:type="dxa"/>
          </w:tcPr>
          <w:p w14:paraId="73A9CB0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80.8</w:t>
            </w:r>
          </w:p>
        </w:tc>
        <w:tc>
          <w:tcPr>
            <w:tcW w:w="870" w:type="dxa"/>
          </w:tcPr>
          <w:p w14:paraId="53DFFA4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105</w:t>
            </w:r>
          </w:p>
        </w:tc>
        <w:tc>
          <w:tcPr>
            <w:tcW w:w="1061" w:type="dxa"/>
          </w:tcPr>
          <w:p w14:paraId="529265E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93.7</w:t>
            </w:r>
          </w:p>
        </w:tc>
        <w:tc>
          <w:tcPr>
            <w:tcW w:w="576" w:type="dxa"/>
          </w:tcPr>
          <w:p w14:paraId="555CAB3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93</w:t>
            </w:r>
          </w:p>
        </w:tc>
        <w:tc>
          <w:tcPr>
            <w:tcW w:w="773" w:type="dxa"/>
          </w:tcPr>
          <w:p w14:paraId="5F20EAF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80.2</w:t>
            </w:r>
          </w:p>
        </w:tc>
        <w:tc>
          <w:tcPr>
            <w:tcW w:w="998" w:type="dxa"/>
          </w:tcPr>
          <w:p w14:paraId="0CE3EAD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327</w:t>
            </w:r>
          </w:p>
        </w:tc>
        <w:tc>
          <w:tcPr>
            <w:tcW w:w="871" w:type="dxa"/>
            <w:gridSpan w:val="2"/>
          </w:tcPr>
          <w:p w14:paraId="1EB5086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86.1</w:t>
            </w:r>
          </w:p>
        </w:tc>
      </w:tr>
      <w:tr w:rsidR="00F60E32" w14:paraId="4D4E5E98" w14:textId="77777777" w:rsidTr="00E22104">
        <w:trPr>
          <w:trHeight w:val="127"/>
        </w:trPr>
        <w:tc>
          <w:tcPr>
            <w:tcW w:w="1237" w:type="dxa"/>
            <w:vMerge/>
          </w:tcPr>
          <w:p w14:paraId="66ED2CB8" w14:textId="77777777" w:rsidR="00F60E32" w:rsidRPr="002C6D90" w:rsidRDefault="00F60E32">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p>
        </w:tc>
        <w:tc>
          <w:tcPr>
            <w:tcW w:w="2415" w:type="dxa"/>
          </w:tcPr>
          <w:p w14:paraId="33D9701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No </w:t>
            </w:r>
          </w:p>
        </w:tc>
        <w:tc>
          <w:tcPr>
            <w:tcW w:w="606" w:type="dxa"/>
          </w:tcPr>
          <w:p w14:paraId="37AE667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w:t>
            </w:r>
          </w:p>
        </w:tc>
        <w:tc>
          <w:tcPr>
            <w:tcW w:w="839" w:type="dxa"/>
          </w:tcPr>
          <w:p w14:paraId="389CE47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17.2</w:t>
            </w:r>
          </w:p>
        </w:tc>
        <w:tc>
          <w:tcPr>
            <w:tcW w:w="555" w:type="dxa"/>
          </w:tcPr>
          <w:p w14:paraId="75F5031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p>
        </w:tc>
        <w:tc>
          <w:tcPr>
            <w:tcW w:w="840" w:type="dxa"/>
          </w:tcPr>
          <w:p w14:paraId="5384781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6.8</w:t>
            </w:r>
          </w:p>
        </w:tc>
        <w:tc>
          <w:tcPr>
            <w:tcW w:w="555" w:type="dxa"/>
          </w:tcPr>
          <w:p w14:paraId="1C0042E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w:t>
            </w:r>
          </w:p>
        </w:tc>
        <w:tc>
          <w:tcPr>
            <w:tcW w:w="980" w:type="dxa"/>
          </w:tcPr>
          <w:p w14:paraId="5113805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19.2</w:t>
            </w:r>
          </w:p>
        </w:tc>
        <w:tc>
          <w:tcPr>
            <w:tcW w:w="870" w:type="dxa"/>
          </w:tcPr>
          <w:p w14:paraId="743077E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w:t>
            </w:r>
          </w:p>
        </w:tc>
        <w:tc>
          <w:tcPr>
            <w:tcW w:w="1061" w:type="dxa"/>
          </w:tcPr>
          <w:p w14:paraId="0275C0E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6.3</w:t>
            </w:r>
          </w:p>
        </w:tc>
        <w:tc>
          <w:tcPr>
            <w:tcW w:w="576" w:type="dxa"/>
          </w:tcPr>
          <w:p w14:paraId="7A751BE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w:t>
            </w:r>
          </w:p>
        </w:tc>
        <w:tc>
          <w:tcPr>
            <w:tcW w:w="773" w:type="dxa"/>
          </w:tcPr>
          <w:p w14:paraId="79BD490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19.8</w:t>
            </w:r>
          </w:p>
        </w:tc>
        <w:tc>
          <w:tcPr>
            <w:tcW w:w="998" w:type="dxa"/>
          </w:tcPr>
          <w:p w14:paraId="6DA7CB7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53</w:t>
            </w:r>
          </w:p>
        </w:tc>
        <w:tc>
          <w:tcPr>
            <w:tcW w:w="871" w:type="dxa"/>
            <w:gridSpan w:val="2"/>
          </w:tcPr>
          <w:p w14:paraId="59347A8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13.9</w:t>
            </w:r>
          </w:p>
        </w:tc>
      </w:tr>
      <w:tr w:rsidR="00F60E32" w14:paraId="057A317C" w14:textId="77777777" w:rsidTr="00E22104">
        <w:trPr>
          <w:trHeight w:val="160"/>
        </w:trPr>
        <w:tc>
          <w:tcPr>
            <w:tcW w:w="1237" w:type="dxa"/>
            <w:vMerge w:val="restart"/>
          </w:tcPr>
          <w:p w14:paraId="2F88CF17" w14:textId="77777777" w:rsidR="00F60E32" w:rsidRPr="002C6D90" w:rsidRDefault="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2C6D90">
              <w:rPr>
                <w:rFonts w:ascii="Times New Roman" w:eastAsia="Times New Roman" w:hAnsi="Times New Roman" w:cs="Times New Roman"/>
                <w:i/>
                <w:iCs/>
                <w:kern w:val="0"/>
                <w:sz w:val="24"/>
                <w:szCs w:val="24"/>
                <w:lang w:bidi="th-TH"/>
                <w14:ligatures w14:val="none"/>
              </w:rPr>
              <w:t>Fertilizer type</w:t>
            </w:r>
          </w:p>
        </w:tc>
        <w:tc>
          <w:tcPr>
            <w:tcW w:w="2415" w:type="dxa"/>
          </w:tcPr>
          <w:p w14:paraId="2E7D611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Inorganic </w:t>
            </w:r>
          </w:p>
        </w:tc>
        <w:tc>
          <w:tcPr>
            <w:tcW w:w="606" w:type="dxa"/>
          </w:tcPr>
          <w:p w14:paraId="1B01E6D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w:t>
            </w:r>
          </w:p>
        </w:tc>
        <w:tc>
          <w:tcPr>
            <w:tcW w:w="839" w:type="dxa"/>
          </w:tcPr>
          <w:p w14:paraId="33010D1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42.8</w:t>
            </w:r>
          </w:p>
        </w:tc>
        <w:tc>
          <w:tcPr>
            <w:tcW w:w="555" w:type="dxa"/>
          </w:tcPr>
          <w:p w14:paraId="4A5FD61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w:t>
            </w:r>
          </w:p>
        </w:tc>
        <w:tc>
          <w:tcPr>
            <w:tcW w:w="840" w:type="dxa"/>
          </w:tcPr>
          <w:p w14:paraId="59A4122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18.2</w:t>
            </w:r>
          </w:p>
        </w:tc>
        <w:tc>
          <w:tcPr>
            <w:tcW w:w="555" w:type="dxa"/>
          </w:tcPr>
          <w:p w14:paraId="065A5DE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24</w:t>
            </w:r>
          </w:p>
        </w:tc>
        <w:tc>
          <w:tcPr>
            <w:tcW w:w="980" w:type="dxa"/>
          </w:tcPr>
          <w:p w14:paraId="53D1560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32.9</w:t>
            </w:r>
          </w:p>
        </w:tc>
        <w:tc>
          <w:tcPr>
            <w:tcW w:w="870" w:type="dxa"/>
          </w:tcPr>
          <w:p w14:paraId="20DE7F6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53</w:t>
            </w:r>
          </w:p>
        </w:tc>
        <w:tc>
          <w:tcPr>
            <w:tcW w:w="1061" w:type="dxa"/>
          </w:tcPr>
          <w:p w14:paraId="12CB182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47.3</w:t>
            </w:r>
          </w:p>
        </w:tc>
        <w:tc>
          <w:tcPr>
            <w:tcW w:w="576" w:type="dxa"/>
          </w:tcPr>
          <w:p w14:paraId="146A08F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41</w:t>
            </w:r>
          </w:p>
        </w:tc>
        <w:tc>
          <w:tcPr>
            <w:tcW w:w="773" w:type="dxa"/>
          </w:tcPr>
          <w:p w14:paraId="42E727E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35.3</w:t>
            </w:r>
          </w:p>
        </w:tc>
        <w:tc>
          <w:tcPr>
            <w:tcW w:w="998" w:type="dxa"/>
          </w:tcPr>
          <w:p w14:paraId="38F19A0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141</w:t>
            </w:r>
          </w:p>
        </w:tc>
        <w:tc>
          <w:tcPr>
            <w:tcW w:w="871" w:type="dxa"/>
            <w:gridSpan w:val="2"/>
          </w:tcPr>
          <w:p w14:paraId="27AF270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37.1</w:t>
            </w:r>
          </w:p>
        </w:tc>
      </w:tr>
      <w:tr w:rsidR="00F60E32" w14:paraId="08D6F190" w14:textId="77777777" w:rsidTr="00E22104">
        <w:trPr>
          <w:trHeight w:val="200"/>
        </w:trPr>
        <w:tc>
          <w:tcPr>
            <w:tcW w:w="1237" w:type="dxa"/>
            <w:vMerge/>
          </w:tcPr>
          <w:p w14:paraId="3BC91D04" w14:textId="77777777" w:rsidR="00F60E32" w:rsidRPr="002C6D90" w:rsidRDefault="00F60E32">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p>
        </w:tc>
        <w:tc>
          <w:tcPr>
            <w:tcW w:w="2415" w:type="dxa"/>
          </w:tcPr>
          <w:p w14:paraId="2D6AFA6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Organic </w:t>
            </w:r>
          </w:p>
        </w:tc>
        <w:tc>
          <w:tcPr>
            <w:tcW w:w="606" w:type="dxa"/>
          </w:tcPr>
          <w:p w14:paraId="7C15BE2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w:t>
            </w:r>
          </w:p>
        </w:tc>
        <w:tc>
          <w:tcPr>
            <w:tcW w:w="839" w:type="dxa"/>
          </w:tcPr>
          <w:p w14:paraId="692CAB7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25.7</w:t>
            </w:r>
          </w:p>
        </w:tc>
        <w:tc>
          <w:tcPr>
            <w:tcW w:w="555" w:type="dxa"/>
          </w:tcPr>
          <w:p w14:paraId="71BBEBF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16</w:t>
            </w:r>
          </w:p>
        </w:tc>
        <w:tc>
          <w:tcPr>
            <w:tcW w:w="840" w:type="dxa"/>
          </w:tcPr>
          <w:p w14:paraId="51596CB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36.4</w:t>
            </w:r>
          </w:p>
        </w:tc>
        <w:tc>
          <w:tcPr>
            <w:tcW w:w="555" w:type="dxa"/>
          </w:tcPr>
          <w:p w14:paraId="6EAC11E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w:t>
            </w:r>
          </w:p>
        </w:tc>
        <w:tc>
          <w:tcPr>
            <w:tcW w:w="980" w:type="dxa"/>
          </w:tcPr>
          <w:p w14:paraId="5A38977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16.4</w:t>
            </w:r>
          </w:p>
        </w:tc>
        <w:tc>
          <w:tcPr>
            <w:tcW w:w="870" w:type="dxa"/>
          </w:tcPr>
          <w:p w14:paraId="4816F56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21</w:t>
            </w:r>
          </w:p>
        </w:tc>
        <w:tc>
          <w:tcPr>
            <w:tcW w:w="1061" w:type="dxa"/>
          </w:tcPr>
          <w:p w14:paraId="33D1A6C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18.7</w:t>
            </w:r>
          </w:p>
        </w:tc>
        <w:tc>
          <w:tcPr>
            <w:tcW w:w="576" w:type="dxa"/>
          </w:tcPr>
          <w:p w14:paraId="0CF897E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w:t>
            </w:r>
          </w:p>
        </w:tc>
        <w:tc>
          <w:tcPr>
            <w:tcW w:w="773" w:type="dxa"/>
          </w:tcPr>
          <w:p w14:paraId="37E96BA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11.2</w:t>
            </w:r>
          </w:p>
        </w:tc>
        <w:tc>
          <w:tcPr>
            <w:tcW w:w="998" w:type="dxa"/>
          </w:tcPr>
          <w:p w14:paraId="10D4294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71</w:t>
            </w:r>
          </w:p>
        </w:tc>
        <w:tc>
          <w:tcPr>
            <w:tcW w:w="871" w:type="dxa"/>
            <w:gridSpan w:val="2"/>
          </w:tcPr>
          <w:p w14:paraId="3641794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18.7</w:t>
            </w:r>
          </w:p>
        </w:tc>
      </w:tr>
      <w:tr w:rsidR="00F60E32" w14:paraId="1E9C0321" w14:textId="77777777" w:rsidTr="00E22104">
        <w:trPr>
          <w:trHeight w:val="180"/>
        </w:trPr>
        <w:tc>
          <w:tcPr>
            <w:tcW w:w="1237" w:type="dxa"/>
            <w:vMerge/>
          </w:tcPr>
          <w:p w14:paraId="38FDE772" w14:textId="77777777" w:rsidR="00F60E32" w:rsidRPr="002C6D90" w:rsidRDefault="00F60E32">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p>
        </w:tc>
        <w:tc>
          <w:tcPr>
            <w:tcW w:w="2415" w:type="dxa"/>
          </w:tcPr>
          <w:p w14:paraId="7FA4DAD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Both </w:t>
            </w:r>
          </w:p>
        </w:tc>
        <w:tc>
          <w:tcPr>
            <w:tcW w:w="606" w:type="dxa"/>
          </w:tcPr>
          <w:p w14:paraId="726CC03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w:t>
            </w:r>
          </w:p>
        </w:tc>
        <w:tc>
          <w:tcPr>
            <w:tcW w:w="839" w:type="dxa"/>
          </w:tcPr>
          <w:p w14:paraId="5118362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31.5</w:t>
            </w:r>
          </w:p>
        </w:tc>
        <w:tc>
          <w:tcPr>
            <w:tcW w:w="555" w:type="dxa"/>
          </w:tcPr>
          <w:p w14:paraId="28E3884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20</w:t>
            </w:r>
          </w:p>
        </w:tc>
        <w:tc>
          <w:tcPr>
            <w:tcW w:w="840" w:type="dxa"/>
          </w:tcPr>
          <w:p w14:paraId="3BF1135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45.4</w:t>
            </w:r>
          </w:p>
        </w:tc>
        <w:tc>
          <w:tcPr>
            <w:tcW w:w="555" w:type="dxa"/>
          </w:tcPr>
          <w:p w14:paraId="2A80E0B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37</w:t>
            </w:r>
          </w:p>
        </w:tc>
        <w:tc>
          <w:tcPr>
            <w:tcW w:w="980" w:type="dxa"/>
          </w:tcPr>
          <w:p w14:paraId="2D3A28C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50.7</w:t>
            </w:r>
          </w:p>
        </w:tc>
        <w:tc>
          <w:tcPr>
            <w:tcW w:w="870" w:type="dxa"/>
          </w:tcPr>
          <w:p w14:paraId="2B3AE84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38</w:t>
            </w:r>
          </w:p>
        </w:tc>
        <w:tc>
          <w:tcPr>
            <w:tcW w:w="1061" w:type="dxa"/>
          </w:tcPr>
          <w:p w14:paraId="0DEED0E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34.0</w:t>
            </w:r>
          </w:p>
        </w:tc>
        <w:tc>
          <w:tcPr>
            <w:tcW w:w="576" w:type="dxa"/>
          </w:tcPr>
          <w:p w14:paraId="1DD0FC3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62</w:t>
            </w:r>
          </w:p>
        </w:tc>
        <w:tc>
          <w:tcPr>
            <w:tcW w:w="773" w:type="dxa"/>
          </w:tcPr>
          <w:p w14:paraId="7568C31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53.5</w:t>
            </w:r>
          </w:p>
        </w:tc>
        <w:tc>
          <w:tcPr>
            <w:tcW w:w="998" w:type="dxa"/>
          </w:tcPr>
          <w:p w14:paraId="4F102B0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168</w:t>
            </w:r>
          </w:p>
        </w:tc>
        <w:tc>
          <w:tcPr>
            <w:tcW w:w="871" w:type="dxa"/>
            <w:gridSpan w:val="2"/>
          </w:tcPr>
          <w:p w14:paraId="3A4FB33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44.2</w:t>
            </w:r>
          </w:p>
        </w:tc>
      </w:tr>
      <w:tr w:rsidR="00F60E32" w14:paraId="550DE9AC" w14:textId="77777777" w:rsidTr="00E22104">
        <w:trPr>
          <w:trHeight w:val="180"/>
        </w:trPr>
        <w:tc>
          <w:tcPr>
            <w:tcW w:w="1237" w:type="dxa"/>
            <w:vMerge w:val="restart"/>
          </w:tcPr>
          <w:p w14:paraId="298121DE" w14:textId="77777777" w:rsidR="00F60E32" w:rsidRPr="002C6D90" w:rsidRDefault="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2C6D90">
              <w:rPr>
                <w:rFonts w:ascii="Times New Roman" w:eastAsia="Times New Roman" w:hAnsi="Times New Roman" w:cs="Times New Roman"/>
                <w:i/>
                <w:iCs/>
                <w:kern w:val="0"/>
                <w:sz w:val="24"/>
                <w:szCs w:val="24"/>
                <w:lang w:bidi="th-TH"/>
                <w14:ligatures w14:val="none"/>
              </w:rPr>
              <w:t>Cropping pattern</w:t>
            </w:r>
          </w:p>
        </w:tc>
        <w:tc>
          <w:tcPr>
            <w:tcW w:w="2415" w:type="dxa"/>
          </w:tcPr>
          <w:p w14:paraId="59FD092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Perineal </w:t>
            </w:r>
          </w:p>
        </w:tc>
        <w:tc>
          <w:tcPr>
            <w:tcW w:w="606" w:type="dxa"/>
          </w:tcPr>
          <w:p w14:paraId="5B541BC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w:t>
            </w:r>
          </w:p>
        </w:tc>
        <w:tc>
          <w:tcPr>
            <w:tcW w:w="839" w:type="dxa"/>
          </w:tcPr>
          <w:p w14:paraId="44BA13C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20.0</w:t>
            </w:r>
          </w:p>
        </w:tc>
        <w:tc>
          <w:tcPr>
            <w:tcW w:w="555" w:type="dxa"/>
          </w:tcPr>
          <w:p w14:paraId="3196AB5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w:t>
            </w:r>
          </w:p>
        </w:tc>
        <w:tc>
          <w:tcPr>
            <w:tcW w:w="840" w:type="dxa"/>
          </w:tcPr>
          <w:p w14:paraId="7C38ED5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9.1</w:t>
            </w:r>
          </w:p>
        </w:tc>
        <w:tc>
          <w:tcPr>
            <w:tcW w:w="555" w:type="dxa"/>
          </w:tcPr>
          <w:p w14:paraId="2EF62BA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w:t>
            </w:r>
          </w:p>
        </w:tc>
        <w:tc>
          <w:tcPr>
            <w:tcW w:w="980" w:type="dxa"/>
          </w:tcPr>
          <w:p w14:paraId="34F561B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12.3</w:t>
            </w:r>
          </w:p>
        </w:tc>
        <w:tc>
          <w:tcPr>
            <w:tcW w:w="870" w:type="dxa"/>
          </w:tcPr>
          <w:p w14:paraId="44B1635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w:t>
            </w:r>
          </w:p>
        </w:tc>
        <w:tc>
          <w:tcPr>
            <w:tcW w:w="1061" w:type="dxa"/>
          </w:tcPr>
          <w:p w14:paraId="643E037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9.8</w:t>
            </w:r>
          </w:p>
        </w:tc>
        <w:tc>
          <w:tcPr>
            <w:tcW w:w="576" w:type="dxa"/>
          </w:tcPr>
          <w:p w14:paraId="3A17987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27</w:t>
            </w:r>
          </w:p>
        </w:tc>
        <w:tc>
          <w:tcPr>
            <w:tcW w:w="773" w:type="dxa"/>
          </w:tcPr>
          <w:p w14:paraId="363FE0F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23.3</w:t>
            </w:r>
          </w:p>
        </w:tc>
        <w:tc>
          <w:tcPr>
            <w:tcW w:w="998" w:type="dxa"/>
          </w:tcPr>
          <w:p w14:paraId="4BA6739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58</w:t>
            </w:r>
          </w:p>
        </w:tc>
        <w:tc>
          <w:tcPr>
            <w:tcW w:w="871" w:type="dxa"/>
            <w:gridSpan w:val="2"/>
          </w:tcPr>
          <w:p w14:paraId="4BAD5E7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15.3</w:t>
            </w:r>
          </w:p>
        </w:tc>
      </w:tr>
      <w:tr w:rsidR="00F60E32" w14:paraId="0081CFE6" w14:textId="77777777" w:rsidTr="00E22104">
        <w:trPr>
          <w:trHeight w:val="137"/>
        </w:trPr>
        <w:tc>
          <w:tcPr>
            <w:tcW w:w="1237" w:type="dxa"/>
            <w:vMerge/>
          </w:tcPr>
          <w:p w14:paraId="11CA61A6" w14:textId="77777777" w:rsidR="00F60E32" w:rsidRPr="002C6D90" w:rsidRDefault="00F60E32">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p>
        </w:tc>
        <w:tc>
          <w:tcPr>
            <w:tcW w:w="2415" w:type="dxa"/>
          </w:tcPr>
          <w:p w14:paraId="1C10E1F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Annual </w:t>
            </w:r>
          </w:p>
        </w:tc>
        <w:tc>
          <w:tcPr>
            <w:tcW w:w="606" w:type="dxa"/>
          </w:tcPr>
          <w:p w14:paraId="4EB89CB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839" w:type="dxa"/>
          </w:tcPr>
          <w:p w14:paraId="1B60DADF"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14.3</w:t>
            </w:r>
          </w:p>
        </w:tc>
        <w:tc>
          <w:tcPr>
            <w:tcW w:w="555" w:type="dxa"/>
          </w:tcPr>
          <w:p w14:paraId="6DB94DF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w:t>
            </w:r>
          </w:p>
        </w:tc>
        <w:tc>
          <w:tcPr>
            <w:tcW w:w="840" w:type="dxa"/>
          </w:tcPr>
          <w:p w14:paraId="78EFE17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20.4</w:t>
            </w:r>
          </w:p>
        </w:tc>
        <w:tc>
          <w:tcPr>
            <w:tcW w:w="555" w:type="dxa"/>
          </w:tcPr>
          <w:p w14:paraId="25A9F7B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w:t>
            </w:r>
          </w:p>
        </w:tc>
        <w:tc>
          <w:tcPr>
            <w:tcW w:w="980" w:type="dxa"/>
          </w:tcPr>
          <w:p w14:paraId="0491CF3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16.4</w:t>
            </w:r>
          </w:p>
        </w:tc>
        <w:tc>
          <w:tcPr>
            <w:tcW w:w="870" w:type="dxa"/>
          </w:tcPr>
          <w:p w14:paraId="68C7951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w:t>
            </w:r>
          </w:p>
        </w:tc>
        <w:tc>
          <w:tcPr>
            <w:tcW w:w="1061" w:type="dxa"/>
          </w:tcPr>
          <w:p w14:paraId="4BAECBC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16.1</w:t>
            </w:r>
          </w:p>
        </w:tc>
        <w:tc>
          <w:tcPr>
            <w:tcW w:w="576" w:type="dxa"/>
          </w:tcPr>
          <w:p w14:paraId="0BCD3F6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39</w:t>
            </w:r>
          </w:p>
        </w:tc>
        <w:tc>
          <w:tcPr>
            <w:tcW w:w="773" w:type="dxa"/>
          </w:tcPr>
          <w:p w14:paraId="5C063AA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33.6</w:t>
            </w:r>
          </w:p>
        </w:tc>
        <w:tc>
          <w:tcPr>
            <w:tcW w:w="998" w:type="dxa"/>
          </w:tcPr>
          <w:p w14:paraId="760498D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83</w:t>
            </w:r>
          </w:p>
        </w:tc>
        <w:tc>
          <w:tcPr>
            <w:tcW w:w="871" w:type="dxa"/>
            <w:gridSpan w:val="2"/>
          </w:tcPr>
          <w:p w14:paraId="296771B4"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21.8</w:t>
            </w:r>
          </w:p>
        </w:tc>
      </w:tr>
      <w:tr w:rsidR="00F60E32" w14:paraId="773B3A72" w14:textId="77777777" w:rsidTr="00E22104">
        <w:trPr>
          <w:trHeight w:val="210"/>
        </w:trPr>
        <w:tc>
          <w:tcPr>
            <w:tcW w:w="1237" w:type="dxa"/>
            <w:vMerge/>
          </w:tcPr>
          <w:p w14:paraId="0F11654D" w14:textId="77777777" w:rsidR="00F60E32" w:rsidRPr="002C6D90" w:rsidRDefault="00F60E32">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p>
        </w:tc>
        <w:tc>
          <w:tcPr>
            <w:tcW w:w="2415" w:type="dxa"/>
          </w:tcPr>
          <w:p w14:paraId="2967FE0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Both </w:t>
            </w:r>
          </w:p>
        </w:tc>
        <w:tc>
          <w:tcPr>
            <w:tcW w:w="606" w:type="dxa"/>
          </w:tcPr>
          <w:p w14:paraId="1589740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w:t>
            </w:r>
          </w:p>
        </w:tc>
        <w:tc>
          <w:tcPr>
            <w:tcW w:w="839" w:type="dxa"/>
          </w:tcPr>
          <w:p w14:paraId="5535F19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65.7</w:t>
            </w:r>
          </w:p>
        </w:tc>
        <w:tc>
          <w:tcPr>
            <w:tcW w:w="555" w:type="dxa"/>
          </w:tcPr>
          <w:p w14:paraId="1181643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31</w:t>
            </w:r>
          </w:p>
        </w:tc>
        <w:tc>
          <w:tcPr>
            <w:tcW w:w="840" w:type="dxa"/>
          </w:tcPr>
          <w:p w14:paraId="2BEF536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70.5</w:t>
            </w:r>
          </w:p>
        </w:tc>
        <w:tc>
          <w:tcPr>
            <w:tcW w:w="555" w:type="dxa"/>
          </w:tcPr>
          <w:p w14:paraId="1760393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52</w:t>
            </w:r>
          </w:p>
        </w:tc>
        <w:tc>
          <w:tcPr>
            <w:tcW w:w="980" w:type="dxa"/>
          </w:tcPr>
          <w:p w14:paraId="617FCAC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71.3</w:t>
            </w:r>
          </w:p>
        </w:tc>
        <w:tc>
          <w:tcPr>
            <w:tcW w:w="870" w:type="dxa"/>
          </w:tcPr>
          <w:p w14:paraId="7E93C97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83</w:t>
            </w:r>
          </w:p>
        </w:tc>
        <w:tc>
          <w:tcPr>
            <w:tcW w:w="1061" w:type="dxa"/>
          </w:tcPr>
          <w:p w14:paraId="06A43CB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74.1</w:t>
            </w:r>
          </w:p>
        </w:tc>
        <w:tc>
          <w:tcPr>
            <w:tcW w:w="576" w:type="dxa"/>
          </w:tcPr>
          <w:p w14:paraId="65B9D66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50</w:t>
            </w:r>
          </w:p>
        </w:tc>
        <w:tc>
          <w:tcPr>
            <w:tcW w:w="773" w:type="dxa"/>
          </w:tcPr>
          <w:p w14:paraId="25620CE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43.1</w:t>
            </w:r>
          </w:p>
        </w:tc>
        <w:tc>
          <w:tcPr>
            <w:tcW w:w="998" w:type="dxa"/>
          </w:tcPr>
          <w:p w14:paraId="3D9690B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239</w:t>
            </w:r>
          </w:p>
        </w:tc>
        <w:tc>
          <w:tcPr>
            <w:tcW w:w="871" w:type="dxa"/>
            <w:gridSpan w:val="2"/>
          </w:tcPr>
          <w:p w14:paraId="543B04F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62.9</w:t>
            </w:r>
          </w:p>
        </w:tc>
      </w:tr>
      <w:tr w:rsidR="00F60E32" w14:paraId="4AB3BC65" w14:textId="77777777" w:rsidTr="00E22104">
        <w:trPr>
          <w:trHeight w:val="150"/>
        </w:trPr>
        <w:tc>
          <w:tcPr>
            <w:tcW w:w="1237" w:type="dxa"/>
            <w:vMerge w:val="restart"/>
          </w:tcPr>
          <w:p w14:paraId="22A25CC0" w14:textId="77777777" w:rsidR="00F60E32" w:rsidRPr="002C6D90" w:rsidRDefault="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2C6D90">
              <w:rPr>
                <w:rFonts w:ascii="Times New Roman" w:eastAsia="Times New Roman" w:hAnsi="Times New Roman" w:cs="Times New Roman"/>
                <w:i/>
                <w:iCs/>
                <w:kern w:val="0"/>
                <w:sz w:val="24"/>
                <w:szCs w:val="24"/>
                <w:lang w:bidi="th-TH"/>
                <w14:ligatures w14:val="none"/>
              </w:rPr>
              <w:t>Cropping system</w:t>
            </w:r>
          </w:p>
          <w:p w14:paraId="49CCFA81" w14:textId="77777777" w:rsidR="00F60E32" w:rsidRPr="002C6D90" w:rsidRDefault="00F60E32">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p>
        </w:tc>
        <w:tc>
          <w:tcPr>
            <w:tcW w:w="2415" w:type="dxa"/>
          </w:tcPr>
          <w:p w14:paraId="57B30F0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Mono-cropping</w:t>
            </w:r>
          </w:p>
        </w:tc>
        <w:tc>
          <w:tcPr>
            <w:tcW w:w="606" w:type="dxa"/>
          </w:tcPr>
          <w:p w14:paraId="0B53D25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839" w:type="dxa"/>
          </w:tcPr>
          <w:p w14:paraId="29B9FF5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14.3</w:t>
            </w:r>
          </w:p>
        </w:tc>
        <w:tc>
          <w:tcPr>
            <w:tcW w:w="555" w:type="dxa"/>
          </w:tcPr>
          <w:p w14:paraId="5F84B5D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w:t>
            </w:r>
          </w:p>
        </w:tc>
        <w:tc>
          <w:tcPr>
            <w:tcW w:w="840" w:type="dxa"/>
          </w:tcPr>
          <w:p w14:paraId="0140FD2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9.1</w:t>
            </w:r>
          </w:p>
        </w:tc>
        <w:tc>
          <w:tcPr>
            <w:tcW w:w="555" w:type="dxa"/>
          </w:tcPr>
          <w:p w14:paraId="353BB6C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w:t>
            </w:r>
          </w:p>
        </w:tc>
        <w:tc>
          <w:tcPr>
            <w:tcW w:w="980" w:type="dxa"/>
          </w:tcPr>
          <w:p w14:paraId="4EDFB75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11.0</w:t>
            </w:r>
          </w:p>
        </w:tc>
        <w:tc>
          <w:tcPr>
            <w:tcW w:w="870" w:type="dxa"/>
          </w:tcPr>
          <w:p w14:paraId="7788D7F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w:t>
            </w:r>
          </w:p>
        </w:tc>
        <w:tc>
          <w:tcPr>
            <w:tcW w:w="1061" w:type="dxa"/>
          </w:tcPr>
          <w:p w14:paraId="57D2C53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9.8</w:t>
            </w:r>
          </w:p>
        </w:tc>
        <w:tc>
          <w:tcPr>
            <w:tcW w:w="576" w:type="dxa"/>
          </w:tcPr>
          <w:p w14:paraId="4BE409A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20</w:t>
            </w:r>
          </w:p>
        </w:tc>
        <w:tc>
          <w:tcPr>
            <w:tcW w:w="773" w:type="dxa"/>
          </w:tcPr>
          <w:p w14:paraId="0653E4A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17.2</w:t>
            </w:r>
          </w:p>
        </w:tc>
        <w:tc>
          <w:tcPr>
            <w:tcW w:w="998" w:type="dxa"/>
          </w:tcPr>
          <w:p w14:paraId="5B7793F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48</w:t>
            </w:r>
          </w:p>
        </w:tc>
        <w:tc>
          <w:tcPr>
            <w:tcW w:w="871" w:type="dxa"/>
            <w:gridSpan w:val="2"/>
          </w:tcPr>
          <w:p w14:paraId="1575290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12.6</w:t>
            </w:r>
          </w:p>
        </w:tc>
      </w:tr>
      <w:tr w:rsidR="00F60E32" w14:paraId="596885E9" w14:textId="77777777" w:rsidTr="00E22104">
        <w:trPr>
          <w:trHeight w:val="250"/>
        </w:trPr>
        <w:tc>
          <w:tcPr>
            <w:tcW w:w="1237" w:type="dxa"/>
            <w:vMerge/>
          </w:tcPr>
          <w:p w14:paraId="6C4F5A23"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3B41DCB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Mixed </w:t>
            </w:r>
          </w:p>
        </w:tc>
        <w:tc>
          <w:tcPr>
            <w:tcW w:w="606" w:type="dxa"/>
          </w:tcPr>
          <w:p w14:paraId="68BC1C0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19</w:t>
            </w:r>
          </w:p>
        </w:tc>
        <w:tc>
          <w:tcPr>
            <w:tcW w:w="839" w:type="dxa"/>
          </w:tcPr>
          <w:p w14:paraId="138C65C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54.3</w:t>
            </w:r>
          </w:p>
        </w:tc>
        <w:tc>
          <w:tcPr>
            <w:tcW w:w="555" w:type="dxa"/>
          </w:tcPr>
          <w:p w14:paraId="0C295B5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26</w:t>
            </w:r>
          </w:p>
        </w:tc>
        <w:tc>
          <w:tcPr>
            <w:tcW w:w="840" w:type="dxa"/>
          </w:tcPr>
          <w:p w14:paraId="29A1B62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59.1</w:t>
            </w:r>
          </w:p>
        </w:tc>
        <w:tc>
          <w:tcPr>
            <w:tcW w:w="555" w:type="dxa"/>
          </w:tcPr>
          <w:p w14:paraId="3BD4D93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51</w:t>
            </w:r>
          </w:p>
        </w:tc>
        <w:tc>
          <w:tcPr>
            <w:tcW w:w="980" w:type="dxa"/>
          </w:tcPr>
          <w:p w14:paraId="6F9D1865"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69.8</w:t>
            </w:r>
          </w:p>
        </w:tc>
        <w:tc>
          <w:tcPr>
            <w:tcW w:w="870" w:type="dxa"/>
          </w:tcPr>
          <w:p w14:paraId="78BDD49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72</w:t>
            </w:r>
          </w:p>
        </w:tc>
        <w:tc>
          <w:tcPr>
            <w:tcW w:w="1061" w:type="dxa"/>
          </w:tcPr>
          <w:p w14:paraId="2591DFC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64.3</w:t>
            </w:r>
          </w:p>
        </w:tc>
        <w:tc>
          <w:tcPr>
            <w:tcW w:w="576" w:type="dxa"/>
          </w:tcPr>
          <w:p w14:paraId="68439CC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79</w:t>
            </w:r>
          </w:p>
        </w:tc>
        <w:tc>
          <w:tcPr>
            <w:tcW w:w="773" w:type="dxa"/>
          </w:tcPr>
          <w:p w14:paraId="04E362C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68.1</w:t>
            </w:r>
          </w:p>
        </w:tc>
        <w:tc>
          <w:tcPr>
            <w:tcW w:w="998" w:type="dxa"/>
          </w:tcPr>
          <w:p w14:paraId="225235C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247</w:t>
            </w:r>
          </w:p>
        </w:tc>
        <w:tc>
          <w:tcPr>
            <w:tcW w:w="871" w:type="dxa"/>
            <w:gridSpan w:val="2"/>
          </w:tcPr>
          <w:p w14:paraId="46E4FA7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65.0</w:t>
            </w:r>
          </w:p>
        </w:tc>
      </w:tr>
      <w:tr w:rsidR="00F60E32" w14:paraId="7151B00E" w14:textId="77777777" w:rsidTr="00E22104">
        <w:trPr>
          <w:trHeight w:val="101"/>
        </w:trPr>
        <w:tc>
          <w:tcPr>
            <w:tcW w:w="1237" w:type="dxa"/>
            <w:vMerge/>
          </w:tcPr>
          <w:p w14:paraId="19E612B7"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2A68AC8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Crop-rotation </w:t>
            </w:r>
          </w:p>
        </w:tc>
        <w:tc>
          <w:tcPr>
            <w:tcW w:w="606" w:type="dxa"/>
          </w:tcPr>
          <w:p w14:paraId="0CAEA948"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w:t>
            </w:r>
          </w:p>
        </w:tc>
        <w:tc>
          <w:tcPr>
            <w:tcW w:w="839" w:type="dxa"/>
          </w:tcPr>
          <w:p w14:paraId="23A0EF8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22.8</w:t>
            </w:r>
          </w:p>
        </w:tc>
        <w:tc>
          <w:tcPr>
            <w:tcW w:w="555" w:type="dxa"/>
          </w:tcPr>
          <w:p w14:paraId="70119C4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p>
        </w:tc>
        <w:tc>
          <w:tcPr>
            <w:tcW w:w="840" w:type="dxa"/>
          </w:tcPr>
          <w:p w14:paraId="6EA53D4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6.8</w:t>
            </w:r>
          </w:p>
        </w:tc>
        <w:tc>
          <w:tcPr>
            <w:tcW w:w="555" w:type="dxa"/>
          </w:tcPr>
          <w:p w14:paraId="542C1BB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980" w:type="dxa"/>
          </w:tcPr>
          <w:p w14:paraId="3B30165E"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6.8</w:t>
            </w:r>
          </w:p>
        </w:tc>
        <w:tc>
          <w:tcPr>
            <w:tcW w:w="870" w:type="dxa"/>
          </w:tcPr>
          <w:p w14:paraId="3ED6FAA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16</w:t>
            </w:r>
          </w:p>
        </w:tc>
        <w:tc>
          <w:tcPr>
            <w:tcW w:w="1061" w:type="dxa"/>
          </w:tcPr>
          <w:p w14:paraId="585A9EBA"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14.3</w:t>
            </w:r>
          </w:p>
        </w:tc>
        <w:tc>
          <w:tcPr>
            <w:tcW w:w="576" w:type="dxa"/>
          </w:tcPr>
          <w:p w14:paraId="2788190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w:t>
            </w:r>
          </w:p>
        </w:tc>
        <w:tc>
          <w:tcPr>
            <w:tcW w:w="773" w:type="dxa"/>
          </w:tcPr>
          <w:p w14:paraId="2B357BD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10.3</w:t>
            </w:r>
          </w:p>
        </w:tc>
        <w:tc>
          <w:tcPr>
            <w:tcW w:w="998" w:type="dxa"/>
          </w:tcPr>
          <w:p w14:paraId="3DDB929C"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w:t>
            </w:r>
          </w:p>
        </w:tc>
        <w:tc>
          <w:tcPr>
            <w:tcW w:w="871" w:type="dxa"/>
            <w:gridSpan w:val="2"/>
          </w:tcPr>
          <w:p w14:paraId="2B943F6B"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11.6</w:t>
            </w:r>
          </w:p>
        </w:tc>
      </w:tr>
      <w:tr w:rsidR="00F60E32" w14:paraId="146CD6C6" w14:textId="77777777" w:rsidTr="00E22104">
        <w:trPr>
          <w:trHeight w:val="245"/>
        </w:trPr>
        <w:tc>
          <w:tcPr>
            <w:tcW w:w="1237" w:type="dxa"/>
            <w:vMerge/>
          </w:tcPr>
          <w:p w14:paraId="65DBEE2A" w14:textId="77777777" w:rsidR="00F60E32" w:rsidRDefault="00F60E32">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2415" w:type="dxa"/>
          </w:tcPr>
          <w:p w14:paraId="414C9C72"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Inter-cropping </w:t>
            </w:r>
          </w:p>
        </w:tc>
        <w:tc>
          <w:tcPr>
            <w:tcW w:w="606" w:type="dxa"/>
          </w:tcPr>
          <w:p w14:paraId="331A9D6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p>
        </w:tc>
        <w:tc>
          <w:tcPr>
            <w:tcW w:w="839" w:type="dxa"/>
          </w:tcPr>
          <w:p w14:paraId="1F163A89" w14:textId="4AC180EF"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w:t>
            </w:r>
            <w:r w:rsidR="005E7F9E">
              <w:rPr>
                <w:rFonts w:ascii="Times New Roman" w:eastAsia="Times New Roman" w:hAnsi="Times New Roman" w:cs="Times New Roman"/>
                <w:kern w:val="0"/>
                <w:sz w:val="24"/>
                <w:szCs w:val="24"/>
                <w:lang w:bidi="th-TH"/>
                <w14:ligatures w14:val="none"/>
              </w:rPr>
              <w:t>6</w:t>
            </w:r>
          </w:p>
        </w:tc>
        <w:tc>
          <w:tcPr>
            <w:tcW w:w="555" w:type="dxa"/>
          </w:tcPr>
          <w:p w14:paraId="32D06EB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w:t>
            </w:r>
          </w:p>
        </w:tc>
        <w:tc>
          <w:tcPr>
            <w:tcW w:w="840" w:type="dxa"/>
          </w:tcPr>
          <w:p w14:paraId="013521C1"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25.0</w:t>
            </w:r>
          </w:p>
        </w:tc>
        <w:tc>
          <w:tcPr>
            <w:tcW w:w="555" w:type="dxa"/>
          </w:tcPr>
          <w:p w14:paraId="6E5C9B7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w:t>
            </w:r>
          </w:p>
        </w:tc>
        <w:tc>
          <w:tcPr>
            <w:tcW w:w="980" w:type="dxa"/>
          </w:tcPr>
          <w:p w14:paraId="71C50077"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12.4</w:t>
            </w:r>
          </w:p>
        </w:tc>
        <w:tc>
          <w:tcPr>
            <w:tcW w:w="870" w:type="dxa"/>
          </w:tcPr>
          <w:p w14:paraId="2DAFD1B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w:t>
            </w:r>
          </w:p>
        </w:tc>
        <w:tc>
          <w:tcPr>
            <w:tcW w:w="1061" w:type="dxa"/>
          </w:tcPr>
          <w:p w14:paraId="4D0C1B89"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11.6</w:t>
            </w:r>
          </w:p>
        </w:tc>
        <w:tc>
          <w:tcPr>
            <w:tcW w:w="576" w:type="dxa"/>
          </w:tcPr>
          <w:p w14:paraId="6489455D"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773" w:type="dxa"/>
          </w:tcPr>
          <w:p w14:paraId="0136DE86"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w:t>
            </w:r>
          </w:p>
        </w:tc>
        <w:tc>
          <w:tcPr>
            <w:tcW w:w="998" w:type="dxa"/>
          </w:tcPr>
          <w:p w14:paraId="31037713"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41</w:t>
            </w:r>
          </w:p>
        </w:tc>
        <w:tc>
          <w:tcPr>
            <w:tcW w:w="871" w:type="dxa"/>
            <w:gridSpan w:val="2"/>
          </w:tcPr>
          <w:p w14:paraId="6CFBD6D0" w14:textId="77777777" w:rsidR="00F60E32" w:rsidRDefault="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10.8</w:t>
            </w:r>
          </w:p>
        </w:tc>
      </w:tr>
    </w:tbl>
    <w:p w14:paraId="4623A1D8" w14:textId="3CB76D61" w:rsidR="008470F3" w:rsidRPr="00832B1B" w:rsidRDefault="00F129E8" w:rsidP="00832B1B">
      <w:pPr>
        <w:spacing w:line="240" w:lineRule="auto"/>
        <w:rPr>
          <w:rFonts w:ascii="Times New Roman" w:hAnsi="Times New Roman" w:cs="Times New Roman"/>
          <w:sz w:val="24"/>
          <w:szCs w:val="24"/>
          <w:highlight w:val="green"/>
        </w:rPr>
      </w:pPr>
      <w:r w:rsidRPr="00FF58CC">
        <w:rPr>
          <w:rFonts w:ascii="Times New Roman" w:hAnsi="Times New Roman" w:cs="Times New Roman"/>
          <w:i/>
          <w:iCs/>
          <w:sz w:val="24"/>
          <w:szCs w:val="24"/>
        </w:rPr>
        <w:t>Note</w:t>
      </w:r>
      <w:r w:rsidRPr="00F129E8">
        <w:rPr>
          <w:rFonts w:ascii="Times New Roman" w:hAnsi="Times New Roman" w:cs="Times New Roman"/>
          <w:sz w:val="24"/>
          <w:szCs w:val="24"/>
        </w:rPr>
        <w:t xml:space="preserve">: </w:t>
      </w:r>
      <w:r>
        <w:rPr>
          <w:rFonts w:ascii="Times New Roman" w:hAnsi="Times New Roman" w:cs="Times New Roman"/>
          <w:sz w:val="24"/>
          <w:szCs w:val="24"/>
        </w:rPr>
        <w:t>The t</w:t>
      </w:r>
      <w:r w:rsidRPr="00F129E8">
        <w:rPr>
          <w:rFonts w:ascii="Times New Roman" w:hAnsi="Times New Roman" w:cs="Times New Roman"/>
          <w:sz w:val="24"/>
          <w:szCs w:val="24"/>
        </w:rPr>
        <w:t>able summarizes farm management and production practices of respondents (</w:t>
      </w:r>
      <w:r w:rsidR="00D004F1">
        <w:rPr>
          <w:rFonts w:ascii="Times New Roman" w:hAnsi="Times New Roman" w:cs="Times New Roman"/>
          <w:sz w:val="24"/>
          <w:szCs w:val="24"/>
        </w:rPr>
        <w:t>N</w:t>
      </w:r>
      <w:r w:rsidRPr="00F129E8">
        <w:rPr>
          <w:rFonts w:ascii="Times New Roman" w:hAnsi="Times New Roman" w:cs="Times New Roman"/>
          <w:sz w:val="24"/>
          <w:szCs w:val="24"/>
        </w:rPr>
        <w:t xml:space="preserve"> = 380)</w:t>
      </w:r>
      <w:r w:rsidR="00EE2970">
        <w:rPr>
          <w:rFonts w:ascii="Times New Roman" w:hAnsi="Times New Roman" w:cs="Times New Roman"/>
          <w:sz w:val="24"/>
          <w:szCs w:val="24"/>
        </w:rPr>
        <w:t>- counts and % in parenthesis.</w:t>
      </w:r>
    </w:p>
    <w:p w14:paraId="7589AEA9" w14:textId="0E47C112" w:rsidR="004F2D70" w:rsidRDefault="00051413" w:rsidP="00051413">
      <w:pPr>
        <w:pStyle w:val="Caption"/>
        <w:keepNext/>
        <w:jc w:val="center"/>
        <w:rPr>
          <w:rFonts w:ascii="Times New Roman" w:eastAsia="Times New Roman" w:hAnsi="Times New Roman" w:cs="Times New Roman"/>
          <w:i w:val="0"/>
          <w:iCs w:val="0"/>
          <w:color w:val="auto"/>
          <w:kern w:val="0"/>
          <w:sz w:val="24"/>
          <w:szCs w:val="24"/>
          <w:lang w:bidi="th-TH"/>
          <w14:ligatures w14:val="none"/>
        </w:rPr>
      </w:pPr>
      <w:bookmarkStart w:id="27" w:name="_Toc235546047"/>
      <w:r w:rsidRPr="00051413">
        <w:rPr>
          <w:rFonts w:ascii="Times New Roman" w:hAnsi="Times New Roman" w:cs="Times New Roman"/>
          <w:i w:val="0"/>
          <w:iCs w:val="0"/>
          <w:color w:val="auto"/>
          <w:sz w:val="24"/>
          <w:szCs w:val="24"/>
        </w:rPr>
        <w:t xml:space="preserve">Table SI- </w:t>
      </w:r>
      <w:r w:rsidRPr="00051413">
        <w:rPr>
          <w:rFonts w:ascii="Times New Roman" w:hAnsi="Times New Roman" w:cs="Times New Roman"/>
          <w:i w:val="0"/>
          <w:iCs w:val="0"/>
          <w:color w:val="auto"/>
          <w:sz w:val="24"/>
          <w:szCs w:val="24"/>
        </w:rPr>
        <w:fldChar w:fldCharType="begin"/>
      </w:r>
      <w:r w:rsidRPr="00051413">
        <w:rPr>
          <w:rFonts w:ascii="Times New Roman" w:hAnsi="Times New Roman" w:cs="Times New Roman"/>
          <w:i w:val="0"/>
          <w:iCs w:val="0"/>
          <w:color w:val="auto"/>
          <w:sz w:val="24"/>
          <w:szCs w:val="24"/>
        </w:rPr>
        <w:instrText xml:space="preserve"> SEQ Table \* ARABIC </w:instrText>
      </w:r>
      <w:r w:rsidRPr="00051413">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5</w:t>
      </w:r>
      <w:r w:rsidRPr="00051413">
        <w:rPr>
          <w:rFonts w:ascii="Times New Roman" w:hAnsi="Times New Roman" w:cs="Times New Roman"/>
          <w:i w:val="0"/>
          <w:iCs w:val="0"/>
          <w:color w:val="auto"/>
          <w:sz w:val="24"/>
          <w:szCs w:val="24"/>
        </w:rPr>
        <w:fldChar w:fldCharType="end"/>
      </w:r>
      <w:r w:rsidRPr="00051413">
        <w:rPr>
          <w:rFonts w:ascii="Times New Roman" w:hAnsi="Times New Roman" w:cs="Times New Roman"/>
          <w:i w:val="0"/>
          <w:iCs w:val="0"/>
          <w:color w:val="auto"/>
          <w:sz w:val="24"/>
          <w:szCs w:val="24"/>
        </w:rPr>
        <w:t xml:space="preserve">. </w:t>
      </w:r>
      <w:r w:rsidR="004F2D70" w:rsidRPr="00051413">
        <w:rPr>
          <w:rFonts w:ascii="Times New Roman" w:eastAsia="Times New Roman" w:hAnsi="Times New Roman" w:cs="Times New Roman"/>
          <w:i w:val="0"/>
          <w:iCs w:val="0"/>
          <w:color w:val="auto"/>
          <w:kern w:val="0"/>
          <w:sz w:val="24"/>
          <w:szCs w:val="24"/>
          <w:lang w:bidi="th-TH"/>
          <w14:ligatures w14:val="none"/>
        </w:rPr>
        <w:t xml:space="preserve">Chi-Square Test Results for </w:t>
      </w:r>
      <w:r w:rsidRPr="00051413">
        <w:rPr>
          <w:rFonts w:ascii="Times New Roman" w:eastAsia="Times New Roman" w:hAnsi="Times New Roman" w:cs="Times New Roman"/>
          <w:i w:val="0"/>
          <w:iCs w:val="0"/>
          <w:color w:val="auto"/>
          <w:kern w:val="0"/>
          <w:sz w:val="24"/>
          <w:szCs w:val="24"/>
          <w:lang w:bidi="th-TH"/>
          <w14:ligatures w14:val="none"/>
        </w:rPr>
        <w:t>Farm management and production practices</w:t>
      </w:r>
      <w:bookmarkEnd w:id="27"/>
    </w:p>
    <w:p w14:paraId="6B994FAD" w14:textId="77777777" w:rsidR="00431265" w:rsidRDefault="00431265" w:rsidP="00431265">
      <w:pPr>
        <w:rPr>
          <w:lang w:bidi="th-TH"/>
        </w:rPr>
      </w:pPr>
    </w:p>
    <w:p w14:paraId="5A43EDC8" w14:textId="77777777" w:rsidR="00431265" w:rsidRDefault="00431265" w:rsidP="00431265">
      <w:pPr>
        <w:rPr>
          <w:lang w:bidi="th-TH"/>
        </w:rPr>
      </w:pPr>
    </w:p>
    <w:p w14:paraId="2C9E3F05" w14:textId="77777777" w:rsidR="00431265" w:rsidRDefault="00431265" w:rsidP="00431265">
      <w:pPr>
        <w:rPr>
          <w:lang w:bidi="th-TH"/>
        </w:rPr>
      </w:pPr>
    </w:p>
    <w:p w14:paraId="4CA9C317" w14:textId="77777777" w:rsidR="00431265" w:rsidRPr="00431265" w:rsidRDefault="00431265" w:rsidP="00431265">
      <w:pPr>
        <w:rPr>
          <w:lang w:bidi="th-TH"/>
        </w:rPr>
      </w:pPr>
    </w:p>
    <w:tbl>
      <w:tblPr>
        <w:tblStyle w:val="TableGrid"/>
        <w:tblW w:w="5000" w:type="pct"/>
        <w:tblLook w:val="04A0" w:firstRow="1" w:lastRow="0" w:firstColumn="1" w:lastColumn="0" w:noHBand="0" w:noVBand="1"/>
      </w:tblPr>
      <w:tblGrid>
        <w:gridCol w:w="2377"/>
        <w:gridCol w:w="1204"/>
        <w:gridCol w:w="1062"/>
        <w:gridCol w:w="1418"/>
        <w:gridCol w:w="1418"/>
        <w:gridCol w:w="1702"/>
        <w:gridCol w:w="1700"/>
        <w:gridCol w:w="2295"/>
      </w:tblGrid>
      <w:tr w:rsidR="00D004F1" w:rsidRPr="00804173" w14:paraId="31F55D86" w14:textId="77777777" w:rsidTr="00707AF0">
        <w:tc>
          <w:tcPr>
            <w:tcW w:w="902" w:type="pct"/>
          </w:tcPr>
          <w:p w14:paraId="4051904C"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lastRenderedPageBreak/>
              <w:t>Variable</w:t>
            </w:r>
          </w:p>
        </w:tc>
        <w:tc>
          <w:tcPr>
            <w:tcW w:w="457" w:type="pct"/>
          </w:tcPr>
          <w:p w14:paraId="14197D44"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χ²</w:t>
            </w:r>
          </w:p>
        </w:tc>
        <w:tc>
          <w:tcPr>
            <w:tcW w:w="403" w:type="pct"/>
          </w:tcPr>
          <w:p w14:paraId="30E76263" w14:textId="77777777" w:rsidR="00D004F1" w:rsidRPr="00804173" w:rsidRDefault="00D004F1" w:rsidP="00B87436">
            <w:pPr>
              <w:spacing w:line="240" w:lineRule="auto"/>
              <w:rPr>
                <w:rFonts w:ascii="Times New Roman" w:hAnsi="Times New Roman" w:cs="Times New Roman"/>
                <w:sz w:val="24"/>
                <w:szCs w:val="24"/>
              </w:rPr>
            </w:pPr>
            <w:proofErr w:type="spellStart"/>
            <w:r w:rsidRPr="00804173">
              <w:rPr>
                <w:rFonts w:ascii="Times New Roman" w:hAnsi="Times New Roman" w:cs="Times New Roman"/>
                <w:sz w:val="24"/>
                <w:szCs w:val="24"/>
              </w:rPr>
              <w:t>df</w:t>
            </w:r>
            <w:proofErr w:type="spellEnd"/>
          </w:p>
        </w:tc>
        <w:tc>
          <w:tcPr>
            <w:tcW w:w="538" w:type="pct"/>
          </w:tcPr>
          <w:p w14:paraId="37B62AC9"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p-value</w:t>
            </w:r>
          </w:p>
        </w:tc>
        <w:tc>
          <w:tcPr>
            <w:tcW w:w="538" w:type="pct"/>
          </w:tcPr>
          <w:p w14:paraId="62942B0C"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Sig.</w:t>
            </w:r>
          </w:p>
        </w:tc>
        <w:tc>
          <w:tcPr>
            <w:tcW w:w="646" w:type="pct"/>
          </w:tcPr>
          <w:p w14:paraId="694456E1"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Cramér's V</w:t>
            </w:r>
          </w:p>
        </w:tc>
        <w:tc>
          <w:tcPr>
            <w:tcW w:w="645" w:type="pct"/>
          </w:tcPr>
          <w:p w14:paraId="7DC5E8AD"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Effect Size</w:t>
            </w:r>
          </w:p>
        </w:tc>
        <w:tc>
          <w:tcPr>
            <w:tcW w:w="871" w:type="pct"/>
          </w:tcPr>
          <w:p w14:paraId="2C7C271D"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 xml:space="preserve">Variance </w:t>
            </w:r>
            <w:r>
              <w:rPr>
                <w:rFonts w:ascii="Times New Roman" w:hAnsi="Times New Roman" w:cs="Times New Roman"/>
                <w:sz w:val="24"/>
                <w:szCs w:val="24"/>
              </w:rPr>
              <w:t>(%)</w:t>
            </w:r>
          </w:p>
        </w:tc>
      </w:tr>
      <w:tr w:rsidR="00D004F1" w:rsidRPr="00804173" w14:paraId="7BD65CDE" w14:textId="77777777" w:rsidTr="00707AF0">
        <w:tc>
          <w:tcPr>
            <w:tcW w:w="902" w:type="pct"/>
          </w:tcPr>
          <w:p w14:paraId="2D11BD4A"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Irrigation Method</w:t>
            </w:r>
          </w:p>
        </w:tc>
        <w:tc>
          <w:tcPr>
            <w:tcW w:w="457" w:type="pct"/>
          </w:tcPr>
          <w:p w14:paraId="1C979108"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14.545</w:t>
            </w:r>
          </w:p>
        </w:tc>
        <w:tc>
          <w:tcPr>
            <w:tcW w:w="403" w:type="pct"/>
          </w:tcPr>
          <w:p w14:paraId="7DA3AEE1"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8</w:t>
            </w:r>
          </w:p>
        </w:tc>
        <w:tc>
          <w:tcPr>
            <w:tcW w:w="538" w:type="pct"/>
          </w:tcPr>
          <w:p w14:paraId="0B78D8D0"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0.069</w:t>
            </w:r>
          </w:p>
        </w:tc>
        <w:tc>
          <w:tcPr>
            <w:tcW w:w="538" w:type="pct"/>
          </w:tcPr>
          <w:p w14:paraId="36226CC5"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ns</w:t>
            </w:r>
          </w:p>
        </w:tc>
        <w:tc>
          <w:tcPr>
            <w:tcW w:w="646" w:type="pct"/>
          </w:tcPr>
          <w:p w14:paraId="61B386CC"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0.138</w:t>
            </w:r>
          </w:p>
        </w:tc>
        <w:tc>
          <w:tcPr>
            <w:tcW w:w="645" w:type="pct"/>
          </w:tcPr>
          <w:p w14:paraId="3F473A05"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Small</w:t>
            </w:r>
          </w:p>
        </w:tc>
        <w:tc>
          <w:tcPr>
            <w:tcW w:w="871" w:type="pct"/>
          </w:tcPr>
          <w:p w14:paraId="2A899999"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1.9</w:t>
            </w:r>
          </w:p>
        </w:tc>
      </w:tr>
      <w:tr w:rsidR="00D004F1" w:rsidRPr="00804173" w14:paraId="2A40E627" w14:textId="77777777" w:rsidTr="00707AF0">
        <w:tc>
          <w:tcPr>
            <w:tcW w:w="902" w:type="pct"/>
          </w:tcPr>
          <w:p w14:paraId="69B5AC21"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Irrigation Source</w:t>
            </w:r>
          </w:p>
        </w:tc>
        <w:tc>
          <w:tcPr>
            <w:tcW w:w="457" w:type="pct"/>
          </w:tcPr>
          <w:p w14:paraId="79995503"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27.671</w:t>
            </w:r>
          </w:p>
        </w:tc>
        <w:tc>
          <w:tcPr>
            <w:tcW w:w="403" w:type="pct"/>
          </w:tcPr>
          <w:p w14:paraId="0A5F4AEE"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12</w:t>
            </w:r>
          </w:p>
        </w:tc>
        <w:tc>
          <w:tcPr>
            <w:tcW w:w="538" w:type="pct"/>
          </w:tcPr>
          <w:p w14:paraId="04CA433D"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0.006</w:t>
            </w:r>
          </w:p>
        </w:tc>
        <w:tc>
          <w:tcPr>
            <w:tcW w:w="538" w:type="pct"/>
          </w:tcPr>
          <w:p w14:paraId="5E82262B"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w:t>
            </w:r>
          </w:p>
        </w:tc>
        <w:tc>
          <w:tcPr>
            <w:tcW w:w="646" w:type="pct"/>
          </w:tcPr>
          <w:p w14:paraId="41FF2380"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0.156</w:t>
            </w:r>
          </w:p>
        </w:tc>
        <w:tc>
          <w:tcPr>
            <w:tcW w:w="645" w:type="pct"/>
          </w:tcPr>
          <w:p w14:paraId="7401C435"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Small</w:t>
            </w:r>
          </w:p>
        </w:tc>
        <w:tc>
          <w:tcPr>
            <w:tcW w:w="871" w:type="pct"/>
          </w:tcPr>
          <w:p w14:paraId="02D115E0"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2.4</w:t>
            </w:r>
          </w:p>
        </w:tc>
      </w:tr>
      <w:tr w:rsidR="00D004F1" w:rsidRPr="00804173" w14:paraId="3961916B" w14:textId="77777777" w:rsidTr="00707AF0">
        <w:tc>
          <w:tcPr>
            <w:tcW w:w="902" w:type="pct"/>
          </w:tcPr>
          <w:p w14:paraId="16CA2D5B"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Irrigation Frequency</w:t>
            </w:r>
          </w:p>
        </w:tc>
        <w:tc>
          <w:tcPr>
            <w:tcW w:w="457" w:type="pct"/>
          </w:tcPr>
          <w:p w14:paraId="653AB59A"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38.212</w:t>
            </w:r>
          </w:p>
        </w:tc>
        <w:tc>
          <w:tcPr>
            <w:tcW w:w="403" w:type="pct"/>
          </w:tcPr>
          <w:p w14:paraId="1855C1F8"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12</w:t>
            </w:r>
          </w:p>
        </w:tc>
        <w:tc>
          <w:tcPr>
            <w:tcW w:w="538" w:type="pct"/>
          </w:tcPr>
          <w:p w14:paraId="2CFF0596"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&lt;0.001</w:t>
            </w:r>
          </w:p>
        </w:tc>
        <w:tc>
          <w:tcPr>
            <w:tcW w:w="538" w:type="pct"/>
          </w:tcPr>
          <w:p w14:paraId="4E8611B3"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w:t>
            </w:r>
          </w:p>
        </w:tc>
        <w:tc>
          <w:tcPr>
            <w:tcW w:w="646" w:type="pct"/>
          </w:tcPr>
          <w:p w14:paraId="0861E170"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0.183</w:t>
            </w:r>
          </w:p>
        </w:tc>
        <w:tc>
          <w:tcPr>
            <w:tcW w:w="645" w:type="pct"/>
          </w:tcPr>
          <w:p w14:paraId="2E123E43"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Small</w:t>
            </w:r>
          </w:p>
        </w:tc>
        <w:tc>
          <w:tcPr>
            <w:tcW w:w="871" w:type="pct"/>
          </w:tcPr>
          <w:p w14:paraId="0CEB4924"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3.4</w:t>
            </w:r>
          </w:p>
        </w:tc>
      </w:tr>
      <w:tr w:rsidR="00D004F1" w:rsidRPr="00804173" w14:paraId="36989AF3" w14:textId="77777777" w:rsidTr="00707AF0">
        <w:tc>
          <w:tcPr>
            <w:tcW w:w="902" w:type="pct"/>
          </w:tcPr>
          <w:p w14:paraId="6F147735"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Fertilizer Use</w:t>
            </w:r>
          </w:p>
        </w:tc>
        <w:tc>
          <w:tcPr>
            <w:tcW w:w="457" w:type="pct"/>
          </w:tcPr>
          <w:p w14:paraId="7F2E1513"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9.054</w:t>
            </w:r>
          </w:p>
        </w:tc>
        <w:tc>
          <w:tcPr>
            <w:tcW w:w="403" w:type="pct"/>
          </w:tcPr>
          <w:p w14:paraId="25EB7E9A"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4</w:t>
            </w:r>
          </w:p>
        </w:tc>
        <w:tc>
          <w:tcPr>
            <w:tcW w:w="538" w:type="pct"/>
          </w:tcPr>
          <w:p w14:paraId="5664A7CB"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0.060</w:t>
            </w:r>
          </w:p>
        </w:tc>
        <w:tc>
          <w:tcPr>
            <w:tcW w:w="538" w:type="pct"/>
          </w:tcPr>
          <w:p w14:paraId="6E860C62"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ns</w:t>
            </w:r>
          </w:p>
        </w:tc>
        <w:tc>
          <w:tcPr>
            <w:tcW w:w="646" w:type="pct"/>
          </w:tcPr>
          <w:p w14:paraId="2795EC30"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0.154</w:t>
            </w:r>
          </w:p>
        </w:tc>
        <w:tc>
          <w:tcPr>
            <w:tcW w:w="645" w:type="pct"/>
          </w:tcPr>
          <w:p w14:paraId="3D92A629"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Small</w:t>
            </w:r>
          </w:p>
        </w:tc>
        <w:tc>
          <w:tcPr>
            <w:tcW w:w="871" w:type="pct"/>
          </w:tcPr>
          <w:p w14:paraId="3DFD39A1"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2.4</w:t>
            </w:r>
          </w:p>
        </w:tc>
      </w:tr>
      <w:tr w:rsidR="00D004F1" w:rsidRPr="00804173" w14:paraId="20D88F62" w14:textId="77777777" w:rsidTr="00707AF0">
        <w:tc>
          <w:tcPr>
            <w:tcW w:w="902" w:type="pct"/>
          </w:tcPr>
          <w:p w14:paraId="177D1E5E"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Fertilizer Type</w:t>
            </w:r>
          </w:p>
        </w:tc>
        <w:tc>
          <w:tcPr>
            <w:tcW w:w="457" w:type="pct"/>
          </w:tcPr>
          <w:p w14:paraId="3602B791"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24.113</w:t>
            </w:r>
          </w:p>
        </w:tc>
        <w:tc>
          <w:tcPr>
            <w:tcW w:w="403" w:type="pct"/>
          </w:tcPr>
          <w:p w14:paraId="21491117"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8</w:t>
            </w:r>
          </w:p>
        </w:tc>
        <w:tc>
          <w:tcPr>
            <w:tcW w:w="538" w:type="pct"/>
          </w:tcPr>
          <w:p w14:paraId="0B2169EA"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0.002</w:t>
            </w:r>
          </w:p>
        </w:tc>
        <w:tc>
          <w:tcPr>
            <w:tcW w:w="538" w:type="pct"/>
          </w:tcPr>
          <w:p w14:paraId="1BE8DF39"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w:t>
            </w:r>
          </w:p>
        </w:tc>
        <w:tc>
          <w:tcPr>
            <w:tcW w:w="646" w:type="pct"/>
          </w:tcPr>
          <w:p w14:paraId="4FC83D70"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0.178</w:t>
            </w:r>
          </w:p>
        </w:tc>
        <w:tc>
          <w:tcPr>
            <w:tcW w:w="645" w:type="pct"/>
          </w:tcPr>
          <w:p w14:paraId="4FE9C036"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Small</w:t>
            </w:r>
          </w:p>
        </w:tc>
        <w:tc>
          <w:tcPr>
            <w:tcW w:w="871" w:type="pct"/>
          </w:tcPr>
          <w:p w14:paraId="557FBF3E"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3.2</w:t>
            </w:r>
          </w:p>
        </w:tc>
      </w:tr>
      <w:tr w:rsidR="00D004F1" w:rsidRPr="00804173" w14:paraId="5E16CAB1" w14:textId="77777777" w:rsidTr="00707AF0">
        <w:tc>
          <w:tcPr>
            <w:tcW w:w="902" w:type="pct"/>
          </w:tcPr>
          <w:p w14:paraId="2F015E9F"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Cropping Pattern</w:t>
            </w:r>
          </w:p>
        </w:tc>
        <w:tc>
          <w:tcPr>
            <w:tcW w:w="457" w:type="pct"/>
          </w:tcPr>
          <w:p w14:paraId="6297C031"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26.072</w:t>
            </w:r>
          </w:p>
        </w:tc>
        <w:tc>
          <w:tcPr>
            <w:tcW w:w="403" w:type="pct"/>
          </w:tcPr>
          <w:p w14:paraId="72B50E1C"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8</w:t>
            </w:r>
          </w:p>
        </w:tc>
        <w:tc>
          <w:tcPr>
            <w:tcW w:w="538" w:type="pct"/>
          </w:tcPr>
          <w:p w14:paraId="26EB411C"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0.001</w:t>
            </w:r>
          </w:p>
        </w:tc>
        <w:tc>
          <w:tcPr>
            <w:tcW w:w="538" w:type="pct"/>
          </w:tcPr>
          <w:p w14:paraId="2A2D893E"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w:t>
            </w:r>
          </w:p>
        </w:tc>
        <w:tc>
          <w:tcPr>
            <w:tcW w:w="646" w:type="pct"/>
          </w:tcPr>
          <w:p w14:paraId="2FF6E099"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0.185</w:t>
            </w:r>
          </w:p>
        </w:tc>
        <w:tc>
          <w:tcPr>
            <w:tcW w:w="645" w:type="pct"/>
          </w:tcPr>
          <w:p w14:paraId="2D131597"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Small</w:t>
            </w:r>
          </w:p>
        </w:tc>
        <w:tc>
          <w:tcPr>
            <w:tcW w:w="871" w:type="pct"/>
          </w:tcPr>
          <w:p w14:paraId="50300AAF"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3.4</w:t>
            </w:r>
          </w:p>
        </w:tc>
      </w:tr>
      <w:tr w:rsidR="00D004F1" w:rsidRPr="00804173" w14:paraId="57D0B073" w14:textId="77777777" w:rsidTr="00707AF0">
        <w:tc>
          <w:tcPr>
            <w:tcW w:w="902" w:type="pct"/>
          </w:tcPr>
          <w:p w14:paraId="2B6AD074"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Cropping System</w:t>
            </w:r>
          </w:p>
        </w:tc>
        <w:tc>
          <w:tcPr>
            <w:tcW w:w="457" w:type="pct"/>
          </w:tcPr>
          <w:p w14:paraId="3BCBB80D"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26.734</w:t>
            </w:r>
          </w:p>
        </w:tc>
        <w:tc>
          <w:tcPr>
            <w:tcW w:w="403" w:type="pct"/>
          </w:tcPr>
          <w:p w14:paraId="11609042"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12</w:t>
            </w:r>
          </w:p>
        </w:tc>
        <w:tc>
          <w:tcPr>
            <w:tcW w:w="538" w:type="pct"/>
          </w:tcPr>
          <w:p w14:paraId="408AFD08"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0.008</w:t>
            </w:r>
          </w:p>
        </w:tc>
        <w:tc>
          <w:tcPr>
            <w:tcW w:w="538" w:type="pct"/>
          </w:tcPr>
          <w:p w14:paraId="2F19F991"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w:t>
            </w:r>
          </w:p>
        </w:tc>
        <w:tc>
          <w:tcPr>
            <w:tcW w:w="646" w:type="pct"/>
          </w:tcPr>
          <w:p w14:paraId="12880B77"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0.153</w:t>
            </w:r>
          </w:p>
        </w:tc>
        <w:tc>
          <w:tcPr>
            <w:tcW w:w="645" w:type="pct"/>
          </w:tcPr>
          <w:p w14:paraId="082C9B44"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Small</w:t>
            </w:r>
          </w:p>
        </w:tc>
        <w:tc>
          <w:tcPr>
            <w:tcW w:w="871" w:type="pct"/>
          </w:tcPr>
          <w:p w14:paraId="324D3AAC" w14:textId="77777777" w:rsidR="00D004F1" w:rsidRPr="00804173" w:rsidRDefault="00D004F1" w:rsidP="00B87436">
            <w:pPr>
              <w:spacing w:line="240" w:lineRule="auto"/>
              <w:rPr>
                <w:rFonts w:ascii="Times New Roman" w:hAnsi="Times New Roman" w:cs="Times New Roman"/>
                <w:sz w:val="24"/>
                <w:szCs w:val="24"/>
              </w:rPr>
            </w:pPr>
            <w:r w:rsidRPr="00804173">
              <w:rPr>
                <w:rFonts w:ascii="Times New Roman" w:hAnsi="Times New Roman" w:cs="Times New Roman"/>
                <w:sz w:val="24"/>
                <w:szCs w:val="24"/>
              </w:rPr>
              <w:t>2.3</w:t>
            </w:r>
          </w:p>
        </w:tc>
      </w:tr>
    </w:tbl>
    <w:p w14:paraId="2960C771" w14:textId="33A07CEE" w:rsidR="005E7571" w:rsidRPr="005E7571" w:rsidRDefault="004F2D70" w:rsidP="004F2D70">
      <w:pPr>
        <w:shd w:val="clear" w:color="auto" w:fill="FFFFFF"/>
        <w:spacing w:before="240" w:after="240" w:line="240" w:lineRule="auto"/>
        <w:jc w:val="left"/>
        <w:rPr>
          <w:rFonts w:ascii="Times New Roman" w:eastAsia="Times New Roman" w:hAnsi="Times New Roman" w:cs="Times New Roman"/>
          <w:i/>
          <w:iCs/>
          <w:color w:val="0F1115"/>
          <w:kern w:val="0"/>
          <w:sz w:val="24"/>
          <w:szCs w:val="24"/>
          <w:lang w:bidi="th-TH"/>
          <w14:ligatures w14:val="none"/>
        </w:rPr>
      </w:pPr>
      <w:r w:rsidRPr="00F35571">
        <w:rPr>
          <w:rFonts w:ascii="Times New Roman" w:eastAsia="Times New Roman" w:hAnsi="Times New Roman" w:cs="Times New Roman"/>
          <w:i/>
          <w:iCs/>
          <w:color w:val="0F1115"/>
          <w:kern w:val="0"/>
          <w:sz w:val="24"/>
          <w:szCs w:val="24"/>
          <w:lang w:bidi="th-TH"/>
          <w14:ligatures w14:val="none"/>
        </w:rPr>
        <w:t>Note: *** p &lt; 0.001, ** p &lt; 0.01, * p &lt; 0.05, ns = not significant</w:t>
      </w:r>
    </w:p>
    <w:p w14:paraId="562C4D9B" w14:textId="77777777" w:rsidR="008470F3" w:rsidRDefault="008470F3" w:rsidP="008470F3">
      <w:pPr>
        <w:spacing w:line="240" w:lineRule="auto"/>
        <w:rPr>
          <w:rFonts w:ascii="Times New Roman" w:hAnsi="Times New Roman" w:cs="Times New Roman"/>
          <w:sz w:val="24"/>
          <w:szCs w:val="24"/>
        </w:rPr>
      </w:pPr>
    </w:p>
    <w:p w14:paraId="1D5084FD" w14:textId="37C8197B" w:rsidR="004F2D70" w:rsidRPr="008470F3" w:rsidRDefault="004F2D70" w:rsidP="008470F3">
      <w:pPr>
        <w:spacing w:line="240" w:lineRule="auto"/>
        <w:rPr>
          <w:rFonts w:ascii="Times New Roman" w:hAnsi="Times New Roman" w:cs="Times New Roman"/>
          <w:sz w:val="24"/>
          <w:szCs w:val="24"/>
        </w:rPr>
        <w:sectPr w:rsidR="004F2D70" w:rsidRPr="008470F3">
          <w:pgSz w:w="15840" w:h="12240" w:orient="landscape"/>
          <w:pgMar w:top="1440" w:right="1440" w:bottom="1440" w:left="1440" w:header="720" w:footer="720" w:gutter="0"/>
          <w:cols w:space="720"/>
          <w:docGrid w:linePitch="360"/>
        </w:sectPr>
      </w:pPr>
    </w:p>
    <w:p w14:paraId="2E908185" w14:textId="2D451FA8" w:rsidR="00F129E8" w:rsidRPr="002012F9" w:rsidRDefault="00F129E8" w:rsidP="00F129E8">
      <w:pPr>
        <w:pStyle w:val="Caption"/>
        <w:keepNext/>
        <w:jc w:val="center"/>
        <w:rPr>
          <w:rFonts w:ascii="Times New Roman" w:hAnsi="Times New Roman" w:cs="Times New Roman"/>
          <w:i w:val="0"/>
          <w:iCs w:val="0"/>
          <w:color w:val="auto"/>
          <w:sz w:val="24"/>
          <w:szCs w:val="24"/>
        </w:rPr>
      </w:pPr>
      <w:bookmarkStart w:id="28" w:name="_Toc235546048"/>
      <w:r w:rsidRPr="002012F9">
        <w:rPr>
          <w:rFonts w:ascii="Times New Roman" w:hAnsi="Times New Roman" w:cs="Times New Roman"/>
          <w:i w:val="0"/>
          <w:iCs w:val="0"/>
          <w:color w:val="auto"/>
          <w:sz w:val="24"/>
          <w:szCs w:val="24"/>
        </w:rPr>
        <w:lastRenderedPageBreak/>
        <w:t>Table SI-</w:t>
      </w:r>
      <w:r w:rsidRPr="002012F9">
        <w:rPr>
          <w:rFonts w:ascii="Times New Roman" w:hAnsi="Times New Roman" w:cs="Times New Roman"/>
          <w:i w:val="0"/>
          <w:iCs w:val="0"/>
          <w:color w:val="auto"/>
          <w:sz w:val="24"/>
          <w:szCs w:val="24"/>
        </w:rPr>
        <w:fldChar w:fldCharType="begin"/>
      </w:r>
      <w:r w:rsidRPr="002012F9">
        <w:rPr>
          <w:rFonts w:ascii="Times New Roman" w:hAnsi="Times New Roman" w:cs="Times New Roman"/>
          <w:i w:val="0"/>
          <w:iCs w:val="0"/>
          <w:color w:val="auto"/>
          <w:sz w:val="24"/>
          <w:szCs w:val="24"/>
        </w:rPr>
        <w:instrText xml:space="preserve"> SEQ Table \* ARABIC </w:instrText>
      </w:r>
      <w:r w:rsidRPr="002012F9">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6</w:t>
      </w:r>
      <w:r w:rsidRPr="002012F9">
        <w:rPr>
          <w:rFonts w:ascii="Times New Roman" w:hAnsi="Times New Roman" w:cs="Times New Roman"/>
          <w:i w:val="0"/>
          <w:iCs w:val="0"/>
          <w:color w:val="auto"/>
          <w:sz w:val="24"/>
          <w:szCs w:val="24"/>
        </w:rPr>
        <w:fldChar w:fldCharType="end"/>
      </w:r>
      <w:r w:rsidRPr="002012F9">
        <w:rPr>
          <w:rFonts w:ascii="Times New Roman" w:hAnsi="Times New Roman" w:cs="Times New Roman"/>
          <w:i w:val="0"/>
          <w:iCs w:val="0"/>
          <w:color w:val="auto"/>
          <w:sz w:val="24"/>
          <w:szCs w:val="24"/>
        </w:rPr>
        <w:t xml:space="preserve">. </w:t>
      </w:r>
      <w:r w:rsidRPr="002012F9">
        <w:rPr>
          <w:rFonts w:ascii="Times New Roman" w:hAnsi="Times New Roman" w:cs="Times New Roman"/>
          <w:i w:val="0"/>
          <w:iCs w:val="0"/>
          <w:color w:val="auto"/>
          <w:sz w:val="24"/>
          <w:szCs w:val="24"/>
          <w:lang w:val="en-GB"/>
        </w:rPr>
        <w:t>Institutional -support characteristics of respondents (</w:t>
      </w:r>
      <w:r w:rsidR="00BC5E08">
        <w:rPr>
          <w:rFonts w:ascii="Times New Roman" w:hAnsi="Times New Roman" w:cs="Times New Roman"/>
          <w:i w:val="0"/>
          <w:iCs w:val="0"/>
          <w:color w:val="auto"/>
          <w:sz w:val="24"/>
          <w:szCs w:val="24"/>
          <w:lang w:val="en-GB"/>
        </w:rPr>
        <w:t>N</w:t>
      </w:r>
      <w:r w:rsidRPr="002012F9">
        <w:rPr>
          <w:rFonts w:ascii="Times New Roman" w:hAnsi="Times New Roman" w:cs="Times New Roman"/>
          <w:i w:val="0"/>
          <w:iCs w:val="0"/>
          <w:color w:val="auto"/>
          <w:sz w:val="24"/>
          <w:szCs w:val="24"/>
          <w:lang w:val="en-GB"/>
        </w:rPr>
        <w:t>=380)</w:t>
      </w:r>
      <w:bookmarkEnd w:id="28"/>
    </w:p>
    <w:tbl>
      <w:tblPr>
        <w:tblStyle w:val="TableGrid"/>
        <w:tblW w:w="5013" w:type="pct"/>
        <w:tblLook w:val="04A0" w:firstRow="1" w:lastRow="0" w:firstColumn="1" w:lastColumn="0" w:noHBand="0" w:noVBand="1"/>
      </w:tblPr>
      <w:tblGrid>
        <w:gridCol w:w="1403"/>
        <w:gridCol w:w="2361"/>
        <w:gridCol w:w="465"/>
        <w:gridCol w:w="838"/>
        <w:gridCol w:w="468"/>
        <w:gridCol w:w="954"/>
        <w:gridCol w:w="645"/>
        <w:gridCol w:w="1292"/>
        <w:gridCol w:w="457"/>
        <w:gridCol w:w="1144"/>
        <w:gridCol w:w="576"/>
        <w:gridCol w:w="1062"/>
        <w:gridCol w:w="729"/>
        <w:gridCol w:w="803"/>
        <w:gridCol w:w="13"/>
      </w:tblGrid>
      <w:tr w:rsidR="00431265" w14:paraId="401C37E5" w14:textId="77777777" w:rsidTr="00431265">
        <w:trPr>
          <w:gridAfter w:val="1"/>
          <w:wAfter w:w="6" w:type="pct"/>
          <w:trHeight w:val="50"/>
        </w:trPr>
        <w:tc>
          <w:tcPr>
            <w:tcW w:w="531" w:type="pct"/>
            <w:vMerge w:val="restart"/>
          </w:tcPr>
          <w:p w14:paraId="78C5A3A7" w14:textId="77777777" w:rsidR="00431265" w:rsidRDefault="00431265"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 Variables  </w:t>
            </w:r>
          </w:p>
        </w:tc>
        <w:tc>
          <w:tcPr>
            <w:tcW w:w="894" w:type="pct"/>
            <w:vMerge w:val="restart"/>
          </w:tcPr>
          <w:p w14:paraId="512443CA" w14:textId="77777777" w:rsidR="00431265" w:rsidRDefault="00431265"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p w14:paraId="77497B9D" w14:textId="77777777" w:rsidR="00431265" w:rsidRDefault="00431265"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Category </w:t>
            </w:r>
          </w:p>
        </w:tc>
        <w:tc>
          <w:tcPr>
            <w:tcW w:w="492" w:type="pct"/>
            <w:gridSpan w:val="2"/>
          </w:tcPr>
          <w:p w14:paraId="59183111" w14:textId="77777777" w:rsidR="00431265" w:rsidRDefault="00431265"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Alge</w:t>
            </w:r>
          </w:p>
        </w:tc>
        <w:tc>
          <w:tcPr>
            <w:tcW w:w="538" w:type="pct"/>
            <w:gridSpan w:val="2"/>
          </w:tcPr>
          <w:p w14:paraId="101F3CE9" w14:textId="77777777" w:rsidR="00431265" w:rsidRDefault="00431265"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roofErr w:type="spellStart"/>
            <w:r>
              <w:rPr>
                <w:rFonts w:ascii="Times New Roman" w:eastAsia="Times New Roman" w:hAnsi="Times New Roman" w:cs="Times New Roman"/>
                <w:kern w:val="0"/>
                <w:sz w:val="24"/>
                <w:szCs w:val="24"/>
                <w:lang w:bidi="th-TH"/>
                <w14:ligatures w14:val="none"/>
              </w:rPr>
              <w:t>Umo</w:t>
            </w:r>
            <w:proofErr w:type="spellEnd"/>
            <w:r>
              <w:rPr>
                <w:rFonts w:ascii="Times New Roman" w:eastAsia="Times New Roman" w:hAnsi="Times New Roman" w:cs="Times New Roman"/>
                <w:kern w:val="0"/>
                <w:sz w:val="24"/>
                <w:szCs w:val="24"/>
                <w:lang w:bidi="th-TH"/>
                <w14:ligatures w14:val="none"/>
              </w:rPr>
              <w:t xml:space="preserve"> </w:t>
            </w:r>
            <w:proofErr w:type="spellStart"/>
            <w:r>
              <w:rPr>
                <w:rFonts w:ascii="Times New Roman" w:eastAsia="Times New Roman" w:hAnsi="Times New Roman" w:cs="Times New Roman"/>
                <w:kern w:val="0"/>
                <w:sz w:val="24"/>
                <w:szCs w:val="24"/>
                <w:lang w:bidi="th-TH"/>
                <w14:ligatures w14:val="none"/>
              </w:rPr>
              <w:t>Lante</w:t>
            </w:r>
            <w:proofErr w:type="spellEnd"/>
          </w:p>
        </w:tc>
        <w:tc>
          <w:tcPr>
            <w:tcW w:w="733" w:type="pct"/>
            <w:gridSpan w:val="2"/>
          </w:tcPr>
          <w:p w14:paraId="1970610E" w14:textId="77777777" w:rsidR="00431265" w:rsidRDefault="00431265"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Ganta </w:t>
            </w:r>
            <w:proofErr w:type="spellStart"/>
            <w:r>
              <w:rPr>
                <w:rFonts w:ascii="Times New Roman" w:eastAsia="Times New Roman" w:hAnsi="Times New Roman" w:cs="Times New Roman"/>
                <w:kern w:val="0"/>
                <w:sz w:val="24"/>
                <w:szCs w:val="24"/>
                <w:lang w:bidi="th-TH"/>
                <w14:ligatures w14:val="none"/>
              </w:rPr>
              <w:t>Kanchama</w:t>
            </w:r>
            <w:proofErr w:type="spellEnd"/>
          </w:p>
        </w:tc>
        <w:tc>
          <w:tcPr>
            <w:tcW w:w="606" w:type="pct"/>
            <w:gridSpan w:val="2"/>
          </w:tcPr>
          <w:p w14:paraId="07482896" w14:textId="77777777" w:rsidR="00431265" w:rsidRDefault="00431265"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Shelle Mella</w:t>
            </w:r>
          </w:p>
        </w:tc>
        <w:tc>
          <w:tcPr>
            <w:tcW w:w="620" w:type="pct"/>
            <w:gridSpan w:val="2"/>
          </w:tcPr>
          <w:p w14:paraId="7649B571" w14:textId="77777777" w:rsidR="00431265" w:rsidRDefault="00431265"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Zayse Elgo</w:t>
            </w:r>
          </w:p>
        </w:tc>
        <w:tc>
          <w:tcPr>
            <w:tcW w:w="580" w:type="pct"/>
            <w:gridSpan w:val="2"/>
          </w:tcPr>
          <w:p w14:paraId="493FE192" w14:textId="77777777" w:rsidR="00431265" w:rsidRDefault="00431265"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Total </w:t>
            </w:r>
          </w:p>
          <w:p w14:paraId="39279F6F" w14:textId="04EE6907" w:rsidR="00431265" w:rsidRDefault="00431265"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r>
      <w:tr w:rsidR="00F129E8" w14:paraId="3B9BEB6B" w14:textId="77777777" w:rsidTr="00B87436">
        <w:trPr>
          <w:trHeight w:val="156"/>
        </w:trPr>
        <w:tc>
          <w:tcPr>
            <w:tcW w:w="531" w:type="pct"/>
            <w:vMerge/>
          </w:tcPr>
          <w:p w14:paraId="15992C7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vMerge/>
          </w:tcPr>
          <w:p w14:paraId="304C077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176" w:type="pct"/>
          </w:tcPr>
          <w:p w14:paraId="6FC6E3C0" w14:textId="77777777" w:rsidR="00F129E8" w:rsidRPr="0004333B" w:rsidRDefault="00F129E8"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 xml:space="preserve">n </w:t>
            </w:r>
          </w:p>
        </w:tc>
        <w:tc>
          <w:tcPr>
            <w:tcW w:w="317" w:type="pct"/>
          </w:tcPr>
          <w:p w14:paraId="3C1C2B32" w14:textId="77777777" w:rsidR="00F129E8" w:rsidRPr="0004333B" w:rsidRDefault="00F129E8"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w:t>
            </w:r>
          </w:p>
        </w:tc>
        <w:tc>
          <w:tcPr>
            <w:tcW w:w="177" w:type="pct"/>
          </w:tcPr>
          <w:p w14:paraId="1FB1ED1D" w14:textId="77777777" w:rsidR="00F129E8" w:rsidRPr="0004333B" w:rsidRDefault="00F129E8"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 xml:space="preserve">n </w:t>
            </w:r>
          </w:p>
        </w:tc>
        <w:tc>
          <w:tcPr>
            <w:tcW w:w="361" w:type="pct"/>
          </w:tcPr>
          <w:p w14:paraId="07E2441C" w14:textId="77777777" w:rsidR="00F129E8" w:rsidRPr="0004333B" w:rsidRDefault="00F129E8"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w:t>
            </w:r>
          </w:p>
        </w:tc>
        <w:tc>
          <w:tcPr>
            <w:tcW w:w="244" w:type="pct"/>
          </w:tcPr>
          <w:p w14:paraId="0E5BA018" w14:textId="77777777" w:rsidR="00F129E8" w:rsidRPr="0004333B" w:rsidRDefault="00F129E8"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 xml:space="preserve">n </w:t>
            </w:r>
          </w:p>
        </w:tc>
        <w:tc>
          <w:tcPr>
            <w:tcW w:w="489" w:type="pct"/>
          </w:tcPr>
          <w:p w14:paraId="6C197BDA" w14:textId="77777777" w:rsidR="00F129E8" w:rsidRPr="0004333B" w:rsidRDefault="00F129E8"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w:t>
            </w:r>
          </w:p>
        </w:tc>
        <w:tc>
          <w:tcPr>
            <w:tcW w:w="173" w:type="pct"/>
          </w:tcPr>
          <w:p w14:paraId="28B150CF" w14:textId="77777777" w:rsidR="00F129E8" w:rsidRPr="0004333B" w:rsidRDefault="00F129E8"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 xml:space="preserve">n </w:t>
            </w:r>
          </w:p>
        </w:tc>
        <w:tc>
          <w:tcPr>
            <w:tcW w:w="433" w:type="pct"/>
          </w:tcPr>
          <w:p w14:paraId="3575DD5B" w14:textId="77777777" w:rsidR="00F129E8" w:rsidRPr="0004333B" w:rsidRDefault="00F129E8"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w:t>
            </w:r>
          </w:p>
        </w:tc>
        <w:tc>
          <w:tcPr>
            <w:tcW w:w="218" w:type="pct"/>
          </w:tcPr>
          <w:p w14:paraId="05B9C2D4" w14:textId="77777777" w:rsidR="00F129E8" w:rsidRPr="0004333B" w:rsidRDefault="00F129E8"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 xml:space="preserve">n </w:t>
            </w:r>
          </w:p>
        </w:tc>
        <w:tc>
          <w:tcPr>
            <w:tcW w:w="402" w:type="pct"/>
          </w:tcPr>
          <w:p w14:paraId="4273FF87" w14:textId="77777777" w:rsidR="00F129E8" w:rsidRPr="0004333B" w:rsidRDefault="00F129E8"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w:t>
            </w:r>
          </w:p>
        </w:tc>
        <w:tc>
          <w:tcPr>
            <w:tcW w:w="276" w:type="pct"/>
          </w:tcPr>
          <w:p w14:paraId="771EC6F1" w14:textId="2C2807D5" w:rsidR="00F129E8" w:rsidRPr="0004333B" w:rsidRDefault="00431265"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N</w:t>
            </w:r>
          </w:p>
        </w:tc>
        <w:tc>
          <w:tcPr>
            <w:tcW w:w="310" w:type="pct"/>
            <w:gridSpan w:val="2"/>
          </w:tcPr>
          <w:p w14:paraId="72C2F0C7" w14:textId="0516DEFA" w:rsidR="00F129E8" w:rsidRPr="0004333B" w:rsidRDefault="00431265" w:rsidP="00B87436">
            <w:pPr>
              <w:tabs>
                <w:tab w:val="left" w:pos="2924"/>
              </w:tabs>
              <w:spacing w:line="240" w:lineRule="exact"/>
              <w:jc w:val="left"/>
              <w:rPr>
                <w:rFonts w:ascii="Times New Roman" w:eastAsia="Times New Roman" w:hAnsi="Times New Roman" w:cs="Times New Roman"/>
                <w:i/>
                <w:iCs/>
                <w:kern w:val="0"/>
                <w:sz w:val="24"/>
                <w:szCs w:val="24"/>
                <w:lang w:bidi="th-TH"/>
                <w14:ligatures w14:val="none"/>
              </w:rPr>
            </w:pPr>
            <w:r w:rsidRPr="0004333B">
              <w:rPr>
                <w:rFonts w:ascii="Times New Roman" w:eastAsia="Times New Roman" w:hAnsi="Times New Roman" w:cs="Times New Roman"/>
                <w:i/>
                <w:iCs/>
                <w:kern w:val="0"/>
                <w:sz w:val="24"/>
                <w:szCs w:val="24"/>
                <w:lang w:bidi="th-TH"/>
                <w14:ligatures w14:val="none"/>
              </w:rPr>
              <w:t>%</w:t>
            </w:r>
          </w:p>
        </w:tc>
      </w:tr>
      <w:tr w:rsidR="00F129E8" w14:paraId="74138E51" w14:textId="77777777" w:rsidTr="00B87436">
        <w:trPr>
          <w:trHeight w:val="148"/>
        </w:trPr>
        <w:tc>
          <w:tcPr>
            <w:tcW w:w="531" w:type="pct"/>
            <w:vMerge w:val="restart"/>
          </w:tcPr>
          <w:p w14:paraId="67A33BB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Extension </w:t>
            </w:r>
          </w:p>
          <w:p w14:paraId="7C36BF22"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 access</w:t>
            </w:r>
          </w:p>
        </w:tc>
        <w:tc>
          <w:tcPr>
            <w:tcW w:w="894" w:type="pct"/>
          </w:tcPr>
          <w:p w14:paraId="5B4F6B8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Yes </w:t>
            </w:r>
          </w:p>
        </w:tc>
        <w:tc>
          <w:tcPr>
            <w:tcW w:w="176" w:type="pct"/>
          </w:tcPr>
          <w:p w14:paraId="10DCA40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w:t>
            </w:r>
          </w:p>
        </w:tc>
        <w:tc>
          <w:tcPr>
            <w:tcW w:w="317" w:type="pct"/>
          </w:tcPr>
          <w:p w14:paraId="7B8CC0A2"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3.68</w:t>
            </w:r>
          </w:p>
        </w:tc>
        <w:tc>
          <w:tcPr>
            <w:tcW w:w="177" w:type="pct"/>
          </w:tcPr>
          <w:p w14:paraId="61C6F3D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w:t>
            </w:r>
          </w:p>
        </w:tc>
        <w:tc>
          <w:tcPr>
            <w:tcW w:w="361" w:type="pct"/>
          </w:tcPr>
          <w:p w14:paraId="288696F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4.47</w:t>
            </w:r>
          </w:p>
        </w:tc>
        <w:tc>
          <w:tcPr>
            <w:tcW w:w="244" w:type="pct"/>
          </w:tcPr>
          <w:p w14:paraId="4E5968B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40</w:t>
            </w:r>
          </w:p>
        </w:tc>
        <w:tc>
          <w:tcPr>
            <w:tcW w:w="489" w:type="pct"/>
          </w:tcPr>
          <w:p w14:paraId="571384D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10.52</w:t>
            </w:r>
          </w:p>
        </w:tc>
        <w:tc>
          <w:tcPr>
            <w:tcW w:w="173" w:type="pct"/>
          </w:tcPr>
          <w:p w14:paraId="22DCA4D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29</w:t>
            </w:r>
          </w:p>
        </w:tc>
        <w:tc>
          <w:tcPr>
            <w:tcW w:w="433" w:type="pct"/>
          </w:tcPr>
          <w:p w14:paraId="05ADB44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7.63</w:t>
            </w:r>
          </w:p>
        </w:tc>
        <w:tc>
          <w:tcPr>
            <w:tcW w:w="218" w:type="pct"/>
          </w:tcPr>
          <w:p w14:paraId="73EA33F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51</w:t>
            </w:r>
          </w:p>
        </w:tc>
        <w:tc>
          <w:tcPr>
            <w:tcW w:w="402" w:type="pct"/>
          </w:tcPr>
          <w:p w14:paraId="7AD8E76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13.4</w:t>
            </w:r>
          </w:p>
        </w:tc>
        <w:tc>
          <w:tcPr>
            <w:tcW w:w="276" w:type="pct"/>
          </w:tcPr>
          <w:p w14:paraId="6E31E4F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151</w:t>
            </w:r>
          </w:p>
        </w:tc>
        <w:tc>
          <w:tcPr>
            <w:tcW w:w="310" w:type="pct"/>
            <w:gridSpan w:val="2"/>
          </w:tcPr>
          <w:p w14:paraId="0B2A628E" w14:textId="6DA3A0E0"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39.7</w:t>
            </w:r>
          </w:p>
        </w:tc>
      </w:tr>
      <w:tr w:rsidR="00F129E8" w14:paraId="4CEA5E55" w14:textId="77777777" w:rsidTr="00B87436">
        <w:trPr>
          <w:trHeight w:val="124"/>
        </w:trPr>
        <w:tc>
          <w:tcPr>
            <w:tcW w:w="531" w:type="pct"/>
            <w:vMerge/>
          </w:tcPr>
          <w:p w14:paraId="2D47A42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30702C4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No </w:t>
            </w:r>
          </w:p>
        </w:tc>
        <w:tc>
          <w:tcPr>
            <w:tcW w:w="176" w:type="pct"/>
          </w:tcPr>
          <w:p w14:paraId="5A5F72A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21</w:t>
            </w:r>
          </w:p>
        </w:tc>
        <w:tc>
          <w:tcPr>
            <w:tcW w:w="317" w:type="pct"/>
          </w:tcPr>
          <w:p w14:paraId="1ABEB98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5.52</w:t>
            </w:r>
          </w:p>
        </w:tc>
        <w:tc>
          <w:tcPr>
            <w:tcW w:w="177" w:type="pct"/>
          </w:tcPr>
          <w:p w14:paraId="21E12F3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27</w:t>
            </w:r>
          </w:p>
        </w:tc>
        <w:tc>
          <w:tcPr>
            <w:tcW w:w="361" w:type="pct"/>
          </w:tcPr>
          <w:p w14:paraId="56DE08E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7.10</w:t>
            </w:r>
          </w:p>
        </w:tc>
        <w:tc>
          <w:tcPr>
            <w:tcW w:w="244" w:type="pct"/>
          </w:tcPr>
          <w:p w14:paraId="1F088CA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72</w:t>
            </w:r>
          </w:p>
        </w:tc>
        <w:tc>
          <w:tcPr>
            <w:tcW w:w="489" w:type="pct"/>
          </w:tcPr>
          <w:p w14:paraId="260839A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18.95</w:t>
            </w:r>
          </w:p>
        </w:tc>
        <w:tc>
          <w:tcPr>
            <w:tcW w:w="173" w:type="pct"/>
          </w:tcPr>
          <w:p w14:paraId="2499BAB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w:t>
            </w:r>
          </w:p>
        </w:tc>
        <w:tc>
          <w:tcPr>
            <w:tcW w:w="433" w:type="pct"/>
          </w:tcPr>
          <w:p w14:paraId="389C53D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11.57</w:t>
            </w:r>
          </w:p>
        </w:tc>
        <w:tc>
          <w:tcPr>
            <w:tcW w:w="218" w:type="pct"/>
          </w:tcPr>
          <w:p w14:paraId="6049781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65</w:t>
            </w:r>
          </w:p>
        </w:tc>
        <w:tc>
          <w:tcPr>
            <w:tcW w:w="402" w:type="pct"/>
          </w:tcPr>
          <w:p w14:paraId="7D91A09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17.1</w:t>
            </w:r>
          </w:p>
        </w:tc>
        <w:tc>
          <w:tcPr>
            <w:tcW w:w="276" w:type="pct"/>
          </w:tcPr>
          <w:p w14:paraId="56C99EB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229</w:t>
            </w:r>
          </w:p>
        </w:tc>
        <w:tc>
          <w:tcPr>
            <w:tcW w:w="310" w:type="pct"/>
            <w:gridSpan w:val="2"/>
          </w:tcPr>
          <w:p w14:paraId="0FDA8343" w14:textId="07AA732C"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60.</w:t>
            </w:r>
            <w:r w:rsidR="00AB5FA7">
              <w:rPr>
                <w:rFonts w:ascii="Times New Roman" w:eastAsia="Times New Roman" w:hAnsi="Times New Roman" w:cs="Times New Roman"/>
                <w:kern w:val="0"/>
                <w:sz w:val="24"/>
                <w:szCs w:val="24"/>
                <w:lang w:bidi="th-TH"/>
                <w14:ligatures w14:val="none"/>
              </w:rPr>
              <w:t>3</w:t>
            </w:r>
          </w:p>
        </w:tc>
      </w:tr>
      <w:tr w:rsidR="00F129E8" w14:paraId="159E074D" w14:textId="77777777" w:rsidTr="00B87436">
        <w:trPr>
          <w:trHeight w:val="243"/>
        </w:trPr>
        <w:tc>
          <w:tcPr>
            <w:tcW w:w="531" w:type="pct"/>
            <w:vMerge w:val="restart"/>
          </w:tcPr>
          <w:p w14:paraId="5631B72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Cooperative membership </w:t>
            </w:r>
          </w:p>
        </w:tc>
        <w:tc>
          <w:tcPr>
            <w:tcW w:w="894" w:type="pct"/>
          </w:tcPr>
          <w:p w14:paraId="4C4CFA1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Yes </w:t>
            </w:r>
          </w:p>
        </w:tc>
        <w:tc>
          <w:tcPr>
            <w:tcW w:w="176" w:type="pct"/>
          </w:tcPr>
          <w:p w14:paraId="4022F56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16</w:t>
            </w:r>
          </w:p>
        </w:tc>
        <w:tc>
          <w:tcPr>
            <w:tcW w:w="317" w:type="pct"/>
          </w:tcPr>
          <w:p w14:paraId="182E7C3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4.21</w:t>
            </w:r>
          </w:p>
        </w:tc>
        <w:tc>
          <w:tcPr>
            <w:tcW w:w="177" w:type="pct"/>
          </w:tcPr>
          <w:p w14:paraId="4A5F279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19</w:t>
            </w:r>
          </w:p>
        </w:tc>
        <w:tc>
          <w:tcPr>
            <w:tcW w:w="361" w:type="pct"/>
          </w:tcPr>
          <w:p w14:paraId="3F7F744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5.00</w:t>
            </w:r>
          </w:p>
        </w:tc>
        <w:tc>
          <w:tcPr>
            <w:tcW w:w="244" w:type="pct"/>
          </w:tcPr>
          <w:p w14:paraId="179C6AC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59</w:t>
            </w:r>
          </w:p>
        </w:tc>
        <w:tc>
          <w:tcPr>
            <w:tcW w:w="489" w:type="pct"/>
          </w:tcPr>
          <w:p w14:paraId="66B9743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15.52</w:t>
            </w:r>
          </w:p>
        </w:tc>
        <w:tc>
          <w:tcPr>
            <w:tcW w:w="173" w:type="pct"/>
          </w:tcPr>
          <w:p w14:paraId="73AB471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27</w:t>
            </w:r>
          </w:p>
        </w:tc>
        <w:tc>
          <w:tcPr>
            <w:tcW w:w="433" w:type="pct"/>
          </w:tcPr>
          <w:p w14:paraId="0CD39F5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7.10</w:t>
            </w:r>
          </w:p>
        </w:tc>
        <w:tc>
          <w:tcPr>
            <w:tcW w:w="218" w:type="pct"/>
          </w:tcPr>
          <w:p w14:paraId="2D949FD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54</w:t>
            </w:r>
          </w:p>
        </w:tc>
        <w:tc>
          <w:tcPr>
            <w:tcW w:w="402" w:type="pct"/>
          </w:tcPr>
          <w:p w14:paraId="39C5407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14.21</w:t>
            </w:r>
          </w:p>
        </w:tc>
        <w:tc>
          <w:tcPr>
            <w:tcW w:w="276" w:type="pct"/>
          </w:tcPr>
          <w:p w14:paraId="5F47000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175</w:t>
            </w:r>
          </w:p>
        </w:tc>
        <w:tc>
          <w:tcPr>
            <w:tcW w:w="310" w:type="pct"/>
            <w:gridSpan w:val="2"/>
          </w:tcPr>
          <w:p w14:paraId="41D7F9FC" w14:textId="71FC0280"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46.</w:t>
            </w:r>
            <w:r w:rsidR="00BB2266">
              <w:rPr>
                <w:rFonts w:ascii="Times New Roman" w:eastAsia="Times New Roman" w:hAnsi="Times New Roman" w:cs="Times New Roman"/>
                <w:kern w:val="0"/>
                <w:sz w:val="24"/>
                <w:szCs w:val="24"/>
                <w:lang w:bidi="th-TH"/>
                <w14:ligatures w14:val="none"/>
              </w:rPr>
              <w:t>1</w:t>
            </w:r>
          </w:p>
        </w:tc>
      </w:tr>
      <w:tr w:rsidR="00F129E8" w14:paraId="4041EADF" w14:textId="77777777" w:rsidTr="00B87436">
        <w:trPr>
          <w:trHeight w:val="93"/>
        </w:trPr>
        <w:tc>
          <w:tcPr>
            <w:tcW w:w="531" w:type="pct"/>
            <w:vMerge/>
          </w:tcPr>
          <w:p w14:paraId="6A8AC4C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68ABDBC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No </w:t>
            </w:r>
          </w:p>
        </w:tc>
        <w:tc>
          <w:tcPr>
            <w:tcW w:w="176" w:type="pct"/>
          </w:tcPr>
          <w:p w14:paraId="241B918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19</w:t>
            </w:r>
          </w:p>
        </w:tc>
        <w:tc>
          <w:tcPr>
            <w:tcW w:w="317" w:type="pct"/>
          </w:tcPr>
          <w:p w14:paraId="50AAA3E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5.00</w:t>
            </w:r>
          </w:p>
        </w:tc>
        <w:tc>
          <w:tcPr>
            <w:tcW w:w="177" w:type="pct"/>
          </w:tcPr>
          <w:p w14:paraId="3D5F008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25</w:t>
            </w:r>
          </w:p>
        </w:tc>
        <w:tc>
          <w:tcPr>
            <w:tcW w:w="361" w:type="pct"/>
          </w:tcPr>
          <w:p w14:paraId="00A32D0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6.57</w:t>
            </w:r>
          </w:p>
        </w:tc>
        <w:tc>
          <w:tcPr>
            <w:tcW w:w="244" w:type="pct"/>
          </w:tcPr>
          <w:p w14:paraId="0F0443E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53</w:t>
            </w:r>
          </w:p>
        </w:tc>
        <w:tc>
          <w:tcPr>
            <w:tcW w:w="489" w:type="pct"/>
          </w:tcPr>
          <w:p w14:paraId="31AE029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13.94</w:t>
            </w:r>
          </w:p>
        </w:tc>
        <w:tc>
          <w:tcPr>
            <w:tcW w:w="173" w:type="pct"/>
          </w:tcPr>
          <w:p w14:paraId="7BA6EC2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46</w:t>
            </w:r>
          </w:p>
        </w:tc>
        <w:tc>
          <w:tcPr>
            <w:tcW w:w="433" w:type="pct"/>
          </w:tcPr>
          <w:p w14:paraId="4DBE95A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12.10</w:t>
            </w:r>
          </w:p>
        </w:tc>
        <w:tc>
          <w:tcPr>
            <w:tcW w:w="218" w:type="pct"/>
          </w:tcPr>
          <w:p w14:paraId="2381200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62</w:t>
            </w:r>
          </w:p>
        </w:tc>
        <w:tc>
          <w:tcPr>
            <w:tcW w:w="402" w:type="pct"/>
          </w:tcPr>
          <w:p w14:paraId="2BB6BB5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16.31</w:t>
            </w:r>
          </w:p>
        </w:tc>
        <w:tc>
          <w:tcPr>
            <w:tcW w:w="276" w:type="pct"/>
          </w:tcPr>
          <w:p w14:paraId="1C3E73D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205</w:t>
            </w:r>
          </w:p>
        </w:tc>
        <w:tc>
          <w:tcPr>
            <w:tcW w:w="310" w:type="pct"/>
            <w:gridSpan w:val="2"/>
          </w:tcPr>
          <w:p w14:paraId="22EEDA85" w14:textId="7948702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53.9</w:t>
            </w:r>
          </w:p>
        </w:tc>
      </w:tr>
      <w:tr w:rsidR="00F129E8" w14:paraId="3E7DB9D2" w14:textId="77777777" w:rsidTr="00B87436">
        <w:trPr>
          <w:trHeight w:val="133"/>
        </w:trPr>
        <w:tc>
          <w:tcPr>
            <w:tcW w:w="531" w:type="pct"/>
            <w:vMerge w:val="restart"/>
          </w:tcPr>
          <w:p w14:paraId="3BDC3C9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Access to Credit </w:t>
            </w:r>
          </w:p>
        </w:tc>
        <w:tc>
          <w:tcPr>
            <w:tcW w:w="894" w:type="pct"/>
          </w:tcPr>
          <w:p w14:paraId="0B0D1C9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Yes, easily</w:t>
            </w:r>
          </w:p>
        </w:tc>
        <w:tc>
          <w:tcPr>
            <w:tcW w:w="176" w:type="pct"/>
          </w:tcPr>
          <w:p w14:paraId="110E750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w:t>
            </w:r>
          </w:p>
        </w:tc>
        <w:tc>
          <w:tcPr>
            <w:tcW w:w="317" w:type="pct"/>
          </w:tcPr>
          <w:p w14:paraId="72AC021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1.84</w:t>
            </w:r>
          </w:p>
        </w:tc>
        <w:tc>
          <w:tcPr>
            <w:tcW w:w="177" w:type="pct"/>
          </w:tcPr>
          <w:p w14:paraId="4BD89B1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w:t>
            </w:r>
          </w:p>
        </w:tc>
        <w:tc>
          <w:tcPr>
            <w:tcW w:w="361" w:type="pct"/>
          </w:tcPr>
          <w:p w14:paraId="4FC3D6C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2.36</w:t>
            </w:r>
          </w:p>
        </w:tc>
        <w:tc>
          <w:tcPr>
            <w:tcW w:w="244" w:type="pct"/>
          </w:tcPr>
          <w:p w14:paraId="2713FE1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22</w:t>
            </w:r>
          </w:p>
        </w:tc>
        <w:tc>
          <w:tcPr>
            <w:tcW w:w="489" w:type="pct"/>
          </w:tcPr>
          <w:p w14:paraId="45088C9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5.78</w:t>
            </w:r>
          </w:p>
        </w:tc>
        <w:tc>
          <w:tcPr>
            <w:tcW w:w="173" w:type="pct"/>
          </w:tcPr>
          <w:p w14:paraId="7406E9A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w:t>
            </w:r>
          </w:p>
        </w:tc>
        <w:tc>
          <w:tcPr>
            <w:tcW w:w="433" w:type="pct"/>
          </w:tcPr>
          <w:p w14:paraId="483D9EB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4.47</w:t>
            </w:r>
          </w:p>
        </w:tc>
        <w:tc>
          <w:tcPr>
            <w:tcW w:w="218" w:type="pct"/>
          </w:tcPr>
          <w:p w14:paraId="7EFF2C4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26</w:t>
            </w:r>
          </w:p>
        </w:tc>
        <w:tc>
          <w:tcPr>
            <w:tcW w:w="402" w:type="pct"/>
          </w:tcPr>
          <w:p w14:paraId="1E533A9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6.84</w:t>
            </w:r>
          </w:p>
        </w:tc>
        <w:tc>
          <w:tcPr>
            <w:tcW w:w="276" w:type="pct"/>
          </w:tcPr>
          <w:p w14:paraId="79FAE0A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81</w:t>
            </w:r>
          </w:p>
        </w:tc>
        <w:tc>
          <w:tcPr>
            <w:tcW w:w="310" w:type="pct"/>
            <w:gridSpan w:val="2"/>
          </w:tcPr>
          <w:p w14:paraId="28898345" w14:textId="6B038B3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21.3</w:t>
            </w:r>
          </w:p>
        </w:tc>
      </w:tr>
      <w:tr w:rsidR="00F129E8" w14:paraId="4F6D608F" w14:textId="77777777" w:rsidTr="00B87436">
        <w:trPr>
          <w:trHeight w:val="122"/>
        </w:trPr>
        <w:tc>
          <w:tcPr>
            <w:tcW w:w="531" w:type="pct"/>
            <w:vMerge/>
          </w:tcPr>
          <w:p w14:paraId="784E794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758F0695" w14:textId="6BF8E6E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Yes, with difficulty</w:t>
            </w:r>
          </w:p>
        </w:tc>
        <w:tc>
          <w:tcPr>
            <w:tcW w:w="176" w:type="pct"/>
          </w:tcPr>
          <w:p w14:paraId="0AFC7D1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20</w:t>
            </w:r>
          </w:p>
        </w:tc>
        <w:tc>
          <w:tcPr>
            <w:tcW w:w="317" w:type="pct"/>
          </w:tcPr>
          <w:p w14:paraId="135791A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5.26</w:t>
            </w:r>
          </w:p>
        </w:tc>
        <w:tc>
          <w:tcPr>
            <w:tcW w:w="177" w:type="pct"/>
          </w:tcPr>
          <w:p w14:paraId="217C8E2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31</w:t>
            </w:r>
          </w:p>
        </w:tc>
        <w:tc>
          <w:tcPr>
            <w:tcW w:w="361" w:type="pct"/>
          </w:tcPr>
          <w:p w14:paraId="4265AAF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8.16</w:t>
            </w:r>
          </w:p>
        </w:tc>
        <w:tc>
          <w:tcPr>
            <w:tcW w:w="244" w:type="pct"/>
          </w:tcPr>
          <w:p w14:paraId="515C557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49</w:t>
            </w:r>
          </w:p>
        </w:tc>
        <w:tc>
          <w:tcPr>
            <w:tcW w:w="489" w:type="pct"/>
          </w:tcPr>
          <w:p w14:paraId="5E47959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12.89</w:t>
            </w:r>
          </w:p>
        </w:tc>
        <w:tc>
          <w:tcPr>
            <w:tcW w:w="173" w:type="pct"/>
          </w:tcPr>
          <w:p w14:paraId="7B438AA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29</w:t>
            </w:r>
          </w:p>
        </w:tc>
        <w:tc>
          <w:tcPr>
            <w:tcW w:w="433" w:type="pct"/>
          </w:tcPr>
          <w:p w14:paraId="692A90E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7.63</w:t>
            </w:r>
          </w:p>
        </w:tc>
        <w:tc>
          <w:tcPr>
            <w:tcW w:w="218" w:type="pct"/>
          </w:tcPr>
          <w:p w14:paraId="21064B0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52</w:t>
            </w:r>
          </w:p>
        </w:tc>
        <w:tc>
          <w:tcPr>
            <w:tcW w:w="402" w:type="pct"/>
          </w:tcPr>
          <w:p w14:paraId="09794C9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13.68</w:t>
            </w:r>
          </w:p>
        </w:tc>
        <w:tc>
          <w:tcPr>
            <w:tcW w:w="276" w:type="pct"/>
          </w:tcPr>
          <w:p w14:paraId="0D7B4EA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181</w:t>
            </w:r>
          </w:p>
        </w:tc>
        <w:tc>
          <w:tcPr>
            <w:tcW w:w="310" w:type="pct"/>
            <w:gridSpan w:val="2"/>
          </w:tcPr>
          <w:p w14:paraId="4E8495A3" w14:textId="0200B159"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47.6</w:t>
            </w:r>
          </w:p>
        </w:tc>
      </w:tr>
      <w:tr w:rsidR="00F129E8" w14:paraId="247BD6CE" w14:textId="77777777" w:rsidTr="00B87436">
        <w:trPr>
          <w:trHeight w:val="50"/>
        </w:trPr>
        <w:tc>
          <w:tcPr>
            <w:tcW w:w="531" w:type="pct"/>
            <w:vMerge/>
          </w:tcPr>
          <w:p w14:paraId="321E3FB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4D7E38C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No </w:t>
            </w:r>
          </w:p>
        </w:tc>
        <w:tc>
          <w:tcPr>
            <w:tcW w:w="176" w:type="pct"/>
          </w:tcPr>
          <w:p w14:paraId="7E55DF9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w:t>
            </w:r>
          </w:p>
        </w:tc>
        <w:tc>
          <w:tcPr>
            <w:tcW w:w="317" w:type="pct"/>
          </w:tcPr>
          <w:p w14:paraId="3F6FC33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2.10%</w:t>
            </w:r>
          </w:p>
        </w:tc>
        <w:tc>
          <w:tcPr>
            <w:tcW w:w="177" w:type="pct"/>
          </w:tcPr>
          <w:p w14:paraId="3DA16F6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w:t>
            </w:r>
          </w:p>
        </w:tc>
        <w:tc>
          <w:tcPr>
            <w:tcW w:w="361" w:type="pct"/>
          </w:tcPr>
          <w:p w14:paraId="753B620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1.05</w:t>
            </w:r>
          </w:p>
        </w:tc>
        <w:tc>
          <w:tcPr>
            <w:tcW w:w="244" w:type="pct"/>
          </w:tcPr>
          <w:p w14:paraId="022CE62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41</w:t>
            </w:r>
          </w:p>
        </w:tc>
        <w:tc>
          <w:tcPr>
            <w:tcW w:w="489" w:type="pct"/>
          </w:tcPr>
          <w:p w14:paraId="0F8591B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10.78</w:t>
            </w:r>
          </w:p>
        </w:tc>
        <w:tc>
          <w:tcPr>
            <w:tcW w:w="173" w:type="pct"/>
          </w:tcPr>
          <w:p w14:paraId="12344B3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27</w:t>
            </w:r>
          </w:p>
        </w:tc>
        <w:tc>
          <w:tcPr>
            <w:tcW w:w="433" w:type="pct"/>
          </w:tcPr>
          <w:p w14:paraId="7B3641C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7.10</w:t>
            </w:r>
          </w:p>
        </w:tc>
        <w:tc>
          <w:tcPr>
            <w:tcW w:w="218" w:type="pct"/>
          </w:tcPr>
          <w:p w14:paraId="6B85CC4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38</w:t>
            </w:r>
          </w:p>
        </w:tc>
        <w:tc>
          <w:tcPr>
            <w:tcW w:w="402" w:type="pct"/>
          </w:tcPr>
          <w:p w14:paraId="06FB868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10.00</w:t>
            </w:r>
          </w:p>
        </w:tc>
        <w:tc>
          <w:tcPr>
            <w:tcW w:w="276" w:type="pct"/>
          </w:tcPr>
          <w:p w14:paraId="7A65D4A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118</w:t>
            </w:r>
          </w:p>
        </w:tc>
        <w:tc>
          <w:tcPr>
            <w:tcW w:w="310" w:type="pct"/>
            <w:gridSpan w:val="2"/>
          </w:tcPr>
          <w:p w14:paraId="2F9C9138" w14:textId="60DBA0A9"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r w:rsidR="00BB2266">
              <w:rPr>
                <w:rFonts w:ascii="Times New Roman" w:eastAsia="Times New Roman" w:hAnsi="Times New Roman" w:cs="Times New Roman"/>
                <w:kern w:val="0"/>
                <w:sz w:val="24"/>
                <w:szCs w:val="24"/>
                <w:lang w:bidi="th-TH"/>
                <w14:ligatures w14:val="none"/>
              </w:rPr>
              <w:t>1</w:t>
            </w:r>
            <w:r>
              <w:rPr>
                <w:rFonts w:ascii="Times New Roman" w:eastAsia="Times New Roman" w:hAnsi="Times New Roman" w:cs="Times New Roman"/>
                <w:kern w:val="0"/>
                <w:sz w:val="24"/>
                <w:szCs w:val="24"/>
                <w:lang w:bidi="th-TH"/>
                <w14:ligatures w14:val="none"/>
              </w:rPr>
              <w:t>.</w:t>
            </w:r>
            <w:r w:rsidR="00BB2266">
              <w:rPr>
                <w:rFonts w:ascii="Times New Roman" w:eastAsia="Times New Roman" w:hAnsi="Times New Roman" w:cs="Times New Roman"/>
                <w:kern w:val="0"/>
                <w:sz w:val="24"/>
                <w:szCs w:val="24"/>
                <w:lang w:bidi="th-TH"/>
                <w14:ligatures w14:val="none"/>
              </w:rPr>
              <w:t>1</w:t>
            </w:r>
          </w:p>
        </w:tc>
      </w:tr>
      <w:tr w:rsidR="00F129E8" w14:paraId="76C93686" w14:textId="77777777" w:rsidTr="00B87436">
        <w:trPr>
          <w:trHeight w:val="133"/>
        </w:trPr>
        <w:tc>
          <w:tcPr>
            <w:tcW w:w="531" w:type="pct"/>
            <w:vMerge w:val="restart"/>
          </w:tcPr>
          <w:p w14:paraId="3DEC5EE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Land tenure security </w:t>
            </w:r>
          </w:p>
        </w:tc>
        <w:tc>
          <w:tcPr>
            <w:tcW w:w="894" w:type="pct"/>
          </w:tcPr>
          <w:p w14:paraId="3002658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Owner</w:t>
            </w:r>
          </w:p>
        </w:tc>
        <w:tc>
          <w:tcPr>
            <w:tcW w:w="176" w:type="pct"/>
          </w:tcPr>
          <w:p w14:paraId="66FD545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33</w:t>
            </w:r>
          </w:p>
        </w:tc>
        <w:tc>
          <w:tcPr>
            <w:tcW w:w="317" w:type="pct"/>
          </w:tcPr>
          <w:p w14:paraId="1F9A64B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8.68%</w:t>
            </w:r>
          </w:p>
        </w:tc>
        <w:tc>
          <w:tcPr>
            <w:tcW w:w="177" w:type="pct"/>
          </w:tcPr>
          <w:p w14:paraId="01161CF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43</w:t>
            </w:r>
          </w:p>
        </w:tc>
        <w:tc>
          <w:tcPr>
            <w:tcW w:w="361" w:type="pct"/>
          </w:tcPr>
          <w:p w14:paraId="486205D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11.31</w:t>
            </w:r>
          </w:p>
        </w:tc>
        <w:tc>
          <w:tcPr>
            <w:tcW w:w="244" w:type="pct"/>
          </w:tcPr>
          <w:p w14:paraId="73863E2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109</w:t>
            </w:r>
          </w:p>
        </w:tc>
        <w:tc>
          <w:tcPr>
            <w:tcW w:w="489" w:type="pct"/>
          </w:tcPr>
          <w:p w14:paraId="000C377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28.68</w:t>
            </w:r>
          </w:p>
        </w:tc>
        <w:tc>
          <w:tcPr>
            <w:tcW w:w="173" w:type="pct"/>
          </w:tcPr>
          <w:p w14:paraId="6FB79D8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70</w:t>
            </w:r>
          </w:p>
        </w:tc>
        <w:tc>
          <w:tcPr>
            <w:tcW w:w="433" w:type="pct"/>
          </w:tcPr>
          <w:p w14:paraId="722315B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18.42</w:t>
            </w:r>
          </w:p>
        </w:tc>
        <w:tc>
          <w:tcPr>
            <w:tcW w:w="218" w:type="pct"/>
          </w:tcPr>
          <w:p w14:paraId="4704F4A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105</w:t>
            </w:r>
          </w:p>
        </w:tc>
        <w:tc>
          <w:tcPr>
            <w:tcW w:w="402" w:type="pct"/>
          </w:tcPr>
          <w:p w14:paraId="242AAF8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27.63</w:t>
            </w:r>
          </w:p>
        </w:tc>
        <w:tc>
          <w:tcPr>
            <w:tcW w:w="276" w:type="pct"/>
          </w:tcPr>
          <w:p w14:paraId="149C36A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360</w:t>
            </w:r>
          </w:p>
        </w:tc>
        <w:tc>
          <w:tcPr>
            <w:tcW w:w="310" w:type="pct"/>
            <w:gridSpan w:val="2"/>
          </w:tcPr>
          <w:p w14:paraId="47E9FE2F" w14:textId="75B34EEC"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94.7</w:t>
            </w:r>
          </w:p>
        </w:tc>
      </w:tr>
      <w:tr w:rsidR="00F129E8" w14:paraId="6FB5E86A" w14:textId="77777777" w:rsidTr="00B87436">
        <w:trPr>
          <w:trHeight w:val="177"/>
        </w:trPr>
        <w:tc>
          <w:tcPr>
            <w:tcW w:w="531" w:type="pct"/>
            <w:vMerge/>
          </w:tcPr>
          <w:p w14:paraId="203DB0A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79AE1DB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Renter/leased </w:t>
            </w:r>
          </w:p>
        </w:tc>
        <w:tc>
          <w:tcPr>
            <w:tcW w:w="176" w:type="pct"/>
          </w:tcPr>
          <w:p w14:paraId="27B7517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w:t>
            </w:r>
          </w:p>
        </w:tc>
        <w:tc>
          <w:tcPr>
            <w:tcW w:w="317" w:type="pct"/>
          </w:tcPr>
          <w:p w14:paraId="3EBD4DD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0.53%</w:t>
            </w:r>
          </w:p>
        </w:tc>
        <w:tc>
          <w:tcPr>
            <w:tcW w:w="177" w:type="pct"/>
          </w:tcPr>
          <w:p w14:paraId="7F5F5A5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w:t>
            </w:r>
          </w:p>
        </w:tc>
        <w:tc>
          <w:tcPr>
            <w:tcW w:w="361" w:type="pct"/>
          </w:tcPr>
          <w:p w14:paraId="0819886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0.26</w:t>
            </w:r>
          </w:p>
        </w:tc>
        <w:tc>
          <w:tcPr>
            <w:tcW w:w="244" w:type="pct"/>
          </w:tcPr>
          <w:p w14:paraId="5692DEA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p>
        </w:tc>
        <w:tc>
          <w:tcPr>
            <w:tcW w:w="489" w:type="pct"/>
          </w:tcPr>
          <w:p w14:paraId="5B74F44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0.79</w:t>
            </w:r>
          </w:p>
        </w:tc>
        <w:tc>
          <w:tcPr>
            <w:tcW w:w="173" w:type="pct"/>
          </w:tcPr>
          <w:p w14:paraId="30CC1D7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p>
        </w:tc>
        <w:tc>
          <w:tcPr>
            <w:tcW w:w="433" w:type="pct"/>
          </w:tcPr>
          <w:p w14:paraId="21921CC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0.79</w:t>
            </w:r>
          </w:p>
        </w:tc>
        <w:tc>
          <w:tcPr>
            <w:tcW w:w="218" w:type="pct"/>
          </w:tcPr>
          <w:p w14:paraId="7D66653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w:t>
            </w:r>
          </w:p>
        </w:tc>
        <w:tc>
          <w:tcPr>
            <w:tcW w:w="402" w:type="pct"/>
          </w:tcPr>
          <w:p w14:paraId="5C44E86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2.89</w:t>
            </w:r>
          </w:p>
        </w:tc>
        <w:tc>
          <w:tcPr>
            <w:tcW w:w="276" w:type="pct"/>
          </w:tcPr>
          <w:p w14:paraId="5A94D54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20</w:t>
            </w:r>
          </w:p>
        </w:tc>
        <w:tc>
          <w:tcPr>
            <w:tcW w:w="310" w:type="pct"/>
            <w:gridSpan w:val="2"/>
          </w:tcPr>
          <w:p w14:paraId="1AC76D39" w14:textId="4C296FF0"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r w:rsidR="00AB5FA7">
              <w:rPr>
                <w:rFonts w:ascii="Times New Roman" w:eastAsia="Times New Roman" w:hAnsi="Times New Roman" w:cs="Times New Roman"/>
                <w:kern w:val="0"/>
                <w:sz w:val="24"/>
                <w:szCs w:val="24"/>
                <w:lang w:bidi="th-TH"/>
                <w14:ligatures w14:val="none"/>
              </w:rPr>
              <w:t>3</w:t>
            </w:r>
          </w:p>
        </w:tc>
      </w:tr>
      <w:tr w:rsidR="00F129E8" w14:paraId="089C8508" w14:textId="77777777" w:rsidTr="00B87436">
        <w:trPr>
          <w:trHeight w:val="155"/>
        </w:trPr>
        <w:tc>
          <w:tcPr>
            <w:tcW w:w="531" w:type="pct"/>
            <w:vMerge w:val="restart"/>
          </w:tcPr>
          <w:p w14:paraId="30A21A0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Access to Information </w:t>
            </w:r>
          </w:p>
        </w:tc>
        <w:tc>
          <w:tcPr>
            <w:tcW w:w="894" w:type="pct"/>
          </w:tcPr>
          <w:p w14:paraId="55CC56A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Extension agents</w:t>
            </w:r>
          </w:p>
        </w:tc>
        <w:tc>
          <w:tcPr>
            <w:tcW w:w="176" w:type="pct"/>
          </w:tcPr>
          <w:p w14:paraId="1B24362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w:t>
            </w:r>
          </w:p>
        </w:tc>
        <w:tc>
          <w:tcPr>
            <w:tcW w:w="317" w:type="pct"/>
          </w:tcPr>
          <w:p w14:paraId="573E63F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2.36%</w:t>
            </w:r>
          </w:p>
        </w:tc>
        <w:tc>
          <w:tcPr>
            <w:tcW w:w="177" w:type="pct"/>
          </w:tcPr>
          <w:p w14:paraId="0F8CCC0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w:t>
            </w:r>
          </w:p>
        </w:tc>
        <w:tc>
          <w:tcPr>
            <w:tcW w:w="361" w:type="pct"/>
          </w:tcPr>
          <w:p w14:paraId="277ADF5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6.05</w:t>
            </w:r>
          </w:p>
        </w:tc>
        <w:tc>
          <w:tcPr>
            <w:tcW w:w="244" w:type="pct"/>
          </w:tcPr>
          <w:p w14:paraId="2FD7B19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w:t>
            </w:r>
          </w:p>
        </w:tc>
        <w:tc>
          <w:tcPr>
            <w:tcW w:w="489" w:type="pct"/>
          </w:tcPr>
          <w:p w14:paraId="00C4367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4.47</w:t>
            </w:r>
          </w:p>
        </w:tc>
        <w:tc>
          <w:tcPr>
            <w:tcW w:w="173" w:type="pct"/>
          </w:tcPr>
          <w:p w14:paraId="026B03F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14</w:t>
            </w:r>
          </w:p>
        </w:tc>
        <w:tc>
          <w:tcPr>
            <w:tcW w:w="433" w:type="pct"/>
          </w:tcPr>
          <w:p w14:paraId="5E84218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3.68</w:t>
            </w:r>
          </w:p>
        </w:tc>
        <w:tc>
          <w:tcPr>
            <w:tcW w:w="218" w:type="pct"/>
          </w:tcPr>
          <w:p w14:paraId="0E07149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31</w:t>
            </w:r>
          </w:p>
        </w:tc>
        <w:tc>
          <w:tcPr>
            <w:tcW w:w="402" w:type="pct"/>
          </w:tcPr>
          <w:p w14:paraId="40AEB11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8.16</w:t>
            </w:r>
          </w:p>
        </w:tc>
        <w:tc>
          <w:tcPr>
            <w:tcW w:w="276" w:type="pct"/>
          </w:tcPr>
          <w:p w14:paraId="08CC81F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94</w:t>
            </w:r>
          </w:p>
        </w:tc>
        <w:tc>
          <w:tcPr>
            <w:tcW w:w="310" w:type="pct"/>
            <w:gridSpan w:val="2"/>
          </w:tcPr>
          <w:p w14:paraId="28A2CCEE" w14:textId="6CB8248C"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24.7</w:t>
            </w:r>
          </w:p>
        </w:tc>
      </w:tr>
      <w:tr w:rsidR="00F129E8" w14:paraId="05B87E68" w14:textId="77777777" w:rsidTr="00B87436">
        <w:trPr>
          <w:trHeight w:val="133"/>
        </w:trPr>
        <w:tc>
          <w:tcPr>
            <w:tcW w:w="531" w:type="pct"/>
            <w:vMerge/>
          </w:tcPr>
          <w:p w14:paraId="77A82AB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097BB222"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Mobile, Radio, TV</w:t>
            </w:r>
          </w:p>
        </w:tc>
        <w:tc>
          <w:tcPr>
            <w:tcW w:w="176" w:type="pct"/>
          </w:tcPr>
          <w:p w14:paraId="696D7B5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w:t>
            </w:r>
          </w:p>
        </w:tc>
        <w:tc>
          <w:tcPr>
            <w:tcW w:w="317" w:type="pct"/>
          </w:tcPr>
          <w:p w14:paraId="2822CE1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1.84%</w:t>
            </w:r>
          </w:p>
        </w:tc>
        <w:tc>
          <w:tcPr>
            <w:tcW w:w="177" w:type="pct"/>
          </w:tcPr>
          <w:p w14:paraId="5A4A303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361" w:type="pct"/>
          </w:tcPr>
          <w:p w14:paraId="6B2957B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1.32</w:t>
            </w:r>
          </w:p>
        </w:tc>
        <w:tc>
          <w:tcPr>
            <w:tcW w:w="244" w:type="pct"/>
          </w:tcPr>
          <w:p w14:paraId="2C180E1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24</w:t>
            </w:r>
          </w:p>
        </w:tc>
        <w:tc>
          <w:tcPr>
            <w:tcW w:w="489" w:type="pct"/>
          </w:tcPr>
          <w:p w14:paraId="31E1116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6.32%</w:t>
            </w:r>
          </w:p>
        </w:tc>
        <w:tc>
          <w:tcPr>
            <w:tcW w:w="173" w:type="pct"/>
          </w:tcPr>
          <w:p w14:paraId="2266354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w:t>
            </w:r>
          </w:p>
        </w:tc>
        <w:tc>
          <w:tcPr>
            <w:tcW w:w="433" w:type="pct"/>
          </w:tcPr>
          <w:p w14:paraId="4615A9F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2.36</w:t>
            </w:r>
          </w:p>
        </w:tc>
        <w:tc>
          <w:tcPr>
            <w:tcW w:w="218" w:type="pct"/>
          </w:tcPr>
          <w:p w14:paraId="48277BF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w:t>
            </w:r>
          </w:p>
        </w:tc>
        <w:tc>
          <w:tcPr>
            <w:tcW w:w="402" w:type="pct"/>
          </w:tcPr>
          <w:p w14:paraId="2DCCAFB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3.95</w:t>
            </w:r>
          </w:p>
        </w:tc>
        <w:tc>
          <w:tcPr>
            <w:tcW w:w="276" w:type="pct"/>
          </w:tcPr>
          <w:p w14:paraId="207ED82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60</w:t>
            </w:r>
          </w:p>
        </w:tc>
        <w:tc>
          <w:tcPr>
            <w:tcW w:w="310" w:type="pct"/>
            <w:gridSpan w:val="2"/>
          </w:tcPr>
          <w:p w14:paraId="3D3718A0" w14:textId="6EC97919"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w:t>
            </w:r>
            <w:r w:rsidR="00AB5FA7">
              <w:rPr>
                <w:rFonts w:ascii="Times New Roman" w:eastAsia="Times New Roman" w:hAnsi="Times New Roman" w:cs="Times New Roman"/>
                <w:kern w:val="0"/>
                <w:sz w:val="24"/>
                <w:szCs w:val="24"/>
                <w:lang w:bidi="th-TH"/>
                <w14:ligatures w14:val="none"/>
              </w:rPr>
              <w:t>8</w:t>
            </w:r>
          </w:p>
        </w:tc>
      </w:tr>
      <w:tr w:rsidR="00F129E8" w14:paraId="7D2EB5DA" w14:textId="77777777" w:rsidTr="00B87436">
        <w:trPr>
          <w:trHeight w:val="78"/>
        </w:trPr>
        <w:tc>
          <w:tcPr>
            <w:tcW w:w="531" w:type="pct"/>
            <w:vMerge/>
          </w:tcPr>
          <w:p w14:paraId="11D60BD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5B8FEE9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 Peer networks</w:t>
            </w:r>
          </w:p>
        </w:tc>
        <w:tc>
          <w:tcPr>
            <w:tcW w:w="176" w:type="pct"/>
          </w:tcPr>
          <w:p w14:paraId="3BC13AB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w:t>
            </w:r>
          </w:p>
        </w:tc>
        <w:tc>
          <w:tcPr>
            <w:tcW w:w="317" w:type="pct"/>
          </w:tcPr>
          <w:p w14:paraId="7EF6AE8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3.95%</w:t>
            </w:r>
          </w:p>
        </w:tc>
        <w:tc>
          <w:tcPr>
            <w:tcW w:w="177" w:type="pct"/>
          </w:tcPr>
          <w:p w14:paraId="58939E9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w:t>
            </w:r>
          </w:p>
        </w:tc>
        <w:tc>
          <w:tcPr>
            <w:tcW w:w="361" w:type="pct"/>
          </w:tcPr>
          <w:p w14:paraId="3238877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2.63</w:t>
            </w:r>
          </w:p>
        </w:tc>
        <w:tc>
          <w:tcPr>
            <w:tcW w:w="244" w:type="pct"/>
          </w:tcPr>
          <w:p w14:paraId="3DB27E7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35</w:t>
            </w:r>
          </w:p>
        </w:tc>
        <w:tc>
          <w:tcPr>
            <w:tcW w:w="489" w:type="pct"/>
          </w:tcPr>
          <w:p w14:paraId="03AA234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9.21%</w:t>
            </w:r>
          </w:p>
        </w:tc>
        <w:tc>
          <w:tcPr>
            <w:tcW w:w="173" w:type="pct"/>
          </w:tcPr>
          <w:p w14:paraId="3117127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w:t>
            </w:r>
          </w:p>
        </w:tc>
        <w:tc>
          <w:tcPr>
            <w:tcW w:w="433" w:type="pct"/>
          </w:tcPr>
          <w:p w14:paraId="5D2B116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11.58</w:t>
            </w:r>
          </w:p>
        </w:tc>
        <w:tc>
          <w:tcPr>
            <w:tcW w:w="218" w:type="pct"/>
          </w:tcPr>
          <w:p w14:paraId="5847778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46</w:t>
            </w:r>
          </w:p>
        </w:tc>
        <w:tc>
          <w:tcPr>
            <w:tcW w:w="402" w:type="pct"/>
          </w:tcPr>
          <w:p w14:paraId="48C1717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12.10</w:t>
            </w:r>
          </w:p>
        </w:tc>
        <w:tc>
          <w:tcPr>
            <w:tcW w:w="276" w:type="pct"/>
          </w:tcPr>
          <w:p w14:paraId="402A28D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150</w:t>
            </w:r>
          </w:p>
        </w:tc>
        <w:tc>
          <w:tcPr>
            <w:tcW w:w="310" w:type="pct"/>
            <w:gridSpan w:val="2"/>
          </w:tcPr>
          <w:p w14:paraId="2C6D6E56" w14:textId="1A35A596"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39.</w:t>
            </w:r>
            <w:r w:rsidR="00AB5FA7">
              <w:rPr>
                <w:rFonts w:ascii="Times New Roman" w:eastAsia="Times New Roman" w:hAnsi="Times New Roman" w:cs="Times New Roman"/>
                <w:kern w:val="0"/>
                <w:sz w:val="24"/>
                <w:szCs w:val="24"/>
                <w:lang w:bidi="th-TH"/>
                <w14:ligatures w14:val="none"/>
              </w:rPr>
              <w:t>5</w:t>
            </w:r>
          </w:p>
        </w:tc>
      </w:tr>
      <w:tr w:rsidR="00F129E8" w14:paraId="1B788E36" w14:textId="77777777" w:rsidTr="00B87436">
        <w:trPr>
          <w:trHeight w:val="129"/>
        </w:trPr>
        <w:tc>
          <w:tcPr>
            <w:tcW w:w="531" w:type="pct"/>
            <w:vMerge/>
          </w:tcPr>
          <w:p w14:paraId="0403598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0F8DF76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None </w:t>
            </w:r>
          </w:p>
        </w:tc>
        <w:tc>
          <w:tcPr>
            <w:tcW w:w="176" w:type="pct"/>
          </w:tcPr>
          <w:p w14:paraId="54589A62"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w:t>
            </w:r>
          </w:p>
        </w:tc>
        <w:tc>
          <w:tcPr>
            <w:tcW w:w="317" w:type="pct"/>
          </w:tcPr>
          <w:p w14:paraId="66278062"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1.05%</w:t>
            </w:r>
          </w:p>
        </w:tc>
        <w:tc>
          <w:tcPr>
            <w:tcW w:w="177" w:type="pct"/>
          </w:tcPr>
          <w:p w14:paraId="1475273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w:t>
            </w:r>
          </w:p>
        </w:tc>
        <w:tc>
          <w:tcPr>
            <w:tcW w:w="361" w:type="pct"/>
          </w:tcPr>
          <w:p w14:paraId="6D6D326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1.58</w:t>
            </w:r>
          </w:p>
        </w:tc>
        <w:tc>
          <w:tcPr>
            <w:tcW w:w="244" w:type="pct"/>
          </w:tcPr>
          <w:p w14:paraId="11329A3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36</w:t>
            </w:r>
          </w:p>
        </w:tc>
        <w:tc>
          <w:tcPr>
            <w:tcW w:w="489" w:type="pct"/>
          </w:tcPr>
          <w:p w14:paraId="5D52137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9.47%</w:t>
            </w:r>
          </w:p>
        </w:tc>
        <w:tc>
          <w:tcPr>
            <w:tcW w:w="173" w:type="pct"/>
          </w:tcPr>
          <w:p w14:paraId="30C1383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w:t>
            </w:r>
          </w:p>
        </w:tc>
        <w:tc>
          <w:tcPr>
            <w:tcW w:w="433" w:type="pct"/>
          </w:tcPr>
          <w:p w14:paraId="7F95444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1.58</w:t>
            </w:r>
          </w:p>
        </w:tc>
        <w:tc>
          <w:tcPr>
            <w:tcW w:w="218" w:type="pct"/>
          </w:tcPr>
          <w:p w14:paraId="1C686202"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24</w:t>
            </w:r>
          </w:p>
        </w:tc>
        <w:tc>
          <w:tcPr>
            <w:tcW w:w="402" w:type="pct"/>
          </w:tcPr>
          <w:p w14:paraId="6B84ABE2"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6.32</w:t>
            </w:r>
          </w:p>
        </w:tc>
        <w:tc>
          <w:tcPr>
            <w:tcW w:w="276" w:type="pct"/>
          </w:tcPr>
          <w:p w14:paraId="5BC2F00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76</w:t>
            </w:r>
          </w:p>
        </w:tc>
        <w:tc>
          <w:tcPr>
            <w:tcW w:w="310" w:type="pct"/>
            <w:gridSpan w:val="2"/>
          </w:tcPr>
          <w:p w14:paraId="607FA20C" w14:textId="171E1FDF"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20.0</w:t>
            </w:r>
          </w:p>
        </w:tc>
      </w:tr>
      <w:tr w:rsidR="00F129E8" w14:paraId="47F01DFF" w14:textId="77777777" w:rsidTr="00B87436">
        <w:trPr>
          <w:trHeight w:val="155"/>
        </w:trPr>
        <w:tc>
          <w:tcPr>
            <w:tcW w:w="531" w:type="pct"/>
            <w:vMerge w:val="restart"/>
          </w:tcPr>
          <w:p w14:paraId="7AF47E0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Extension Frequency </w:t>
            </w:r>
          </w:p>
        </w:tc>
        <w:tc>
          <w:tcPr>
            <w:tcW w:w="894" w:type="pct"/>
          </w:tcPr>
          <w:p w14:paraId="1093357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Weekly </w:t>
            </w:r>
          </w:p>
        </w:tc>
        <w:tc>
          <w:tcPr>
            <w:tcW w:w="176" w:type="pct"/>
          </w:tcPr>
          <w:p w14:paraId="7A772A8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w:t>
            </w:r>
          </w:p>
        </w:tc>
        <w:tc>
          <w:tcPr>
            <w:tcW w:w="317" w:type="pct"/>
          </w:tcPr>
          <w:p w14:paraId="48A6CF5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1.05%</w:t>
            </w:r>
          </w:p>
        </w:tc>
        <w:tc>
          <w:tcPr>
            <w:tcW w:w="177" w:type="pct"/>
          </w:tcPr>
          <w:p w14:paraId="426CF7E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w:t>
            </w:r>
          </w:p>
        </w:tc>
        <w:tc>
          <w:tcPr>
            <w:tcW w:w="361" w:type="pct"/>
          </w:tcPr>
          <w:p w14:paraId="696E19D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0.53</w:t>
            </w:r>
          </w:p>
        </w:tc>
        <w:tc>
          <w:tcPr>
            <w:tcW w:w="244" w:type="pct"/>
          </w:tcPr>
          <w:p w14:paraId="3FE292F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21</w:t>
            </w:r>
          </w:p>
        </w:tc>
        <w:tc>
          <w:tcPr>
            <w:tcW w:w="489" w:type="pct"/>
          </w:tcPr>
          <w:p w14:paraId="722DE91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5.53%</w:t>
            </w:r>
          </w:p>
        </w:tc>
        <w:tc>
          <w:tcPr>
            <w:tcW w:w="173" w:type="pct"/>
          </w:tcPr>
          <w:p w14:paraId="6654413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w:t>
            </w:r>
          </w:p>
        </w:tc>
        <w:tc>
          <w:tcPr>
            <w:tcW w:w="433" w:type="pct"/>
          </w:tcPr>
          <w:p w14:paraId="4956D2C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2.36</w:t>
            </w:r>
          </w:p>
        </w:tc>
        <w:tc>
          <w:tcPr>
            <w:tcW w:w="218" w:type="pct"/>
          </w:tcPr>
          <w:p w14:paraId="22E17A3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w:t>
            </w:r>
          </w:p>
        </w:tc>
        <w:tc>
          <w:tcPr>
            <w:tcW w:w="402" w:type="pct"/>
          </w:tcPr>
          <w:p w14:paraId="3F1B040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4.47</w:t>
            </w:r>
          </w:p>
        </w:tc>
        <w:tc>
          <w:tcPr>
            <w:tcW w:w="276" w:type="pct"/>
          </w:tcPr>
          <w:p w14:paraId="0A7624D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53</w:t>
            </w:r>
          </w:p>
        </w:tc>
        <w:tc>
          <w:tcPr>
            <w:tcW w:w="310" w:type="pct"/>
            <w:gridSpan w:val="2"/>
          </w:tcPr>
          <w:p w14:paraId="716EEFBD" w14:textId="79B96036"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13.9</w:t>
            </w:r>
          </w:p>
        </w:tc>
      </w:tr>
      <w:tr w:rsidR="00F129E8" w14:paraId="60006FED" w14:textId="77777777" w:rsidTr="00B87436">
        <w:trPr>
          <w:trHeight w:val="111"/>
        </w:trPr>
        <w:tc>
          <w:tcPr>
            <w:tcW w:w="531" w:type="pct"/>
            <w:vMerge/>
          </w:tcPr>
          <w:p w14:paraId="61BB8EA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735DC19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Monthly</w:t>
            </w:r>
          </w:p>
        </w:tc>
        <w:tc>
          <w:tcPr>
            <w:tcW w:w="176" w:type="pct"/>
          </w:tcPr>
          <w:p w14:paraId="6ED98F68"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317" w:type="pct"/>
          </w:tcPr>
          <w:p w14:paraId="2B5F6DD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1.32%</w:t>
            </w:r>
          </w:p>
        </w:tc>
        <w:tc>
          <w:tcPr>
            <w:tcW w:w="177" w:type="pct"/>
          </w:tcPr>
          <w:p w14:paraId="07066C1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w:t>
            </w:r>
          </w:p>
        </w:tc>
        <w:tc>
          <w:tcPr>
            <w:tcW w:w="361" w:type="pct"/>
          </w:tcPr>
          <w:p w14:paraId="1C6E4A3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3.42</w:t>
            </w:r>
          </w:p>
        </w:tc>
        <w:tc>
          <w:tcPr>
            <w:tcW w:w="244" w:type="pct"/>
          </w:tcPr>
          <w:p w14:paraId="4E20C90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47</w:t>
            </w:r>
          </w:p>
        </w:tc>
        <w:tc>
          <w:tcPr>
            <w:tcW w:w="489" w:type="pct"/>
          </w:tcPr>
          <w:p w14:paraId="5ACC4D0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12.36%</w:t>
            </w:r>
          </w:p>
        </w:tc>
        <w:tc>
          <w:tcPr>
            <w:tcW w:w="173" w:type="pct"/>
          </w:tcPr>
          <w:p w14:paraId="6AB5118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17</w:t>
            </w:r>
          </w:p>
        </w:tc>
        <w:tc>
          <w:tcPr>
            <w:tcW w:w="433" w:type="pct"/>
          </w:tcPr>
          <w:p w14:paraId="3F6EB3D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4.47</w:t>
            </w:r>
          </w:p>
        </w:tc>
        <w:tc>
          <w:tcPr>
            <w:tcW w:w="218" w:type="pct"/>
          </w:tcPr>
          <w:p w14:paraId="14F66812"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53</w:t>
            </w:r>
          </w:p>
        </w:tc>
        <w:tc>
          <w:tcPr>
            <w:tcW w:w="402" w:type="pct"/>
          </w:tcPr>
          <w:p w14:paraId="4C03450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13.95</w:t>
            </w:r>
          </w:p>
        </w:tc>
        <w:tc>
          <w:tcPr>
            <w:tcW w:w="276" w:type="pct"/>
          </w:tcPr>
          <w:p w14:paraId="347B996C"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135</w:t>
            </w:r>
          </w:p>
        </w:tc>
        <w:tc>
          <w:tcPr>
            <w:tcW w:w="310" w:type="pct"/>
            <w:gridSpan w:val="2"/>
          </w:tcPr>
          <w:p w14:paraId="04B99E74" w14:textId="57ACEC48"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35.5</w:t>
            </w:r>
          </w:p>
        </w:tc>
      </w:tr>
      <w:tr w:rsidR="00F129E8" w14:paraId="344D72E1" w14:textId="77777777" w:rsidTr="00B87436">
        <w:trPr>
          <w:trHeight w:val="100"/>
        </w:trPr>
        <w:tc>
          <w:tcPr>
            <w:tcW w:w="531" w:type="pct"/>
            <w:vMerge/>
          </w:tcPr>
          <w:p w14:paraId="0BD2C24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2F72BAF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 xml:space="preserve">Quarterly </w:t>
            </w:r>
          </w:p>
        </w:tc>
        <w:tc>
          <w:tcPr>
            <w:tcW w:w="176" w:type="pct"/>
          </w:tcPr>
          <w:p w14:paraId="5F7C360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w:t>
            </w:r>
          </w:p>
        </w:tc>
        <w:tc>
          <w:tcPr>
            <w:tcW w:w="317" w:type="pct"/>
          </w:tcPr>
          <w:p w14:paraId="3B328F21"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6.05%</w:t>
            </w:r>
          </w:p>
        </w:tc>
        <w:tc>
          <w:tcPr>
            <w:tcW w:w="177" w:type="pct"/>
          </w:tcPr>
          <w:p w14:paraId="1DA9A8E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w:t>
            </w:r>
          </w:p>
        </w:tc>
        <w:tc>
          <w:tcPr>
            <w:tcW w:w="361" w:type="pct"/>
          </w:tcPr>
          <w:p w14:paraId="10C0629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4.74</w:t>
            </w:r>
          </w:p>
        </w:tc>
        <w:tc>
          <w:tcPr>
            <w:tcW w:w="244" w:type="pct"/>
          </w:tcPr>
          <w:p w14:paraId="3F92B35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15</w:t>
            </w:r>
          </w:p>
        </w:tc>
        <w:tc>
          <w:tcPr>
            <w:tcW w:w="489" w:type="pct"/>
          </w:tcPr>
          <w:p w14:paraId="79F7CA5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3.94%</w:t>
            </w:r>
          </w:p>
        </w:tc>
        <w:tc>
          <w:tcPr>
            <w:tcW w:w="173" w:type="pct"/>
          </w:tcPr>
          <w:p w14:paraId="3219E6A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21</w:t>
            </w:r>
          </w:p>
        </w:tc>
        <w:tc>
          <w:tcPr>
            <w:tcW w:w="433" w:type="pct"/>
          </w:tcPr>
          <w:p w14:paraId="26B2BBD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5.52</w:t>
            </w:r>
          </w:p>
        </w:tc>
        <w:tc>
          <w:tcPr>
            <w:tcW w:w="218" w:type="pct"/>
          </w:tcPr>
          <w:p w14:paraId="31DCBD6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19</w:t>
            </w:r>
          </w:p>
        </w:tc>
        <w:tc>
          <w:tcPr>
            <w:tcW w:w="402" w:type="pct"/>
          </w:tcPr>
          <w:p w14:paraId="7C5C2A1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5.00</w:t>
            </w:r>
          </w:p>
        </w:tc>
        <w:tc>
          <w:tcPr>
            <w:tcW w:w="276" w:type="pct"/>
          </w:tcPr>
          <w:p w14:paraId="76C8456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96</w:t>
            </w:r>
          </w:p>
        </w:tc>
        <w:tc>
          <w:tcPr>
            <w:tcW w:w="310" w:type="pct"/>
            <w:gridSpan w:val="2"/>
          </w:tcPr>
          <w:p w14:paraId="7C1B09A1" w14:textId="3A9E4D5E"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25.</w:t>
            </w:r>
            <w:r w:rsidR="00AB5FA7">
              <w:rPr>
                <w:rFonts w:ascii="Times New Roman" w:eastAsia="Times New Roman" w:hAnsi="Times New Roman" w:cs="Times New Roman"/>
                <w:kern w:val="0"/>
                <w:sz w:val="24"/>
                <w:szCs w:val="24"/>
                <w:lang w:bidi="th-TH"/>
                <w14:ligatures w14:val="none"/>
              </w:rPr>
              <w:t>3</w:t>
            </w:r>
          </w:p>
        </w:tc>
      </w:tr>
      <w:tr w:rsidR="00F129E8" w14:paraId="7CB7B343" w14:textId="77777777" w:rsidTr="00B87436">
        <w:trPr>
          <w:trHeight w:val="111"/>
        </w:trPr>
        <w:tc>
          <w:tcPr>
            <w:tcW w:w="531" w:type="pct"/>
            <w:vMerge/>
          </w:tcPr>
          <w:p w14:paraId="1A3CF24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2F27BE7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Once a year</w:t>
            </w:r>
          </w:p>
        </w:tc>
        <w:tc>
          <w:tcPr>
            <w:tcW w:w="176" w:type="pct"/>
          </w:tcPr>
          <w:p w14:paraId="22C30DA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317" w:type="pct"/>
          </w:tcPr>
          <w:p w14:paraId="2FEEEC5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177" w:type="pct"/>
          </w:tcPr>
          <w:p w14:paraId="7BEDECC4"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w:t>
            </w:r>
          </w:p>
        </w:tc>
        <w:tc>
          <w:tcPr>
            <w:tcW w:w="361" w:type="pct"/>
          </w:tcPr>
          <w:p w14:paraId="71A1249E"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0.53</w:t>
            </w:r>
          </w:p>
        </w:tc>
        <w:tc>
          <w:tcPr>
            <w:tcW w:w="244" w:type="pct"/>
          </w:tcPr>
          <w:p w14:paraId="4E06C6B2"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489" w:type="pct"/>
          </w:tcPr>
          <w:p w14:paraId="750179E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173" w:type="pct"/>
          </w:tcPr>
          <w:p w14:paraId="54AE413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433" w:type="pct"/>
          </w:tcPr>
          <w:p w14:paraId="3C090B7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218" w:type="pct"/>
          </w:tcPr>
          <w:p w14:paraId="4208987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w:t>
            </w:r>
          </w:p>
        </w:tc>
        <w:tc>
          <w:tcPr>
            <w:tcW w:w="402" w:type="pct"/>
          </w:tcPr>
          <w:p w14:paraId="5ECDB95D"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1.32</w:t>
            </w:r>
          </w:p>
        </w:tc>
        <w:tc>
          <w:tcPr>
            <w:tcW w:w="276" w:type="pct"/>
          </w:tcPr>
          <w:p w14:paraId="154CFE1A"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7</w:t>
            </w:r>
          </w:p>
        </w:tc>
        <w:tc>
          <w:tcPr>
            <w:tcW w:w="310" w:type="pct"/>
            <w:gridSpan w:val="2"/>
          </w:tcPr>
          <w:p w14:paraId="45BCF2B4" w14:textId="660AE085"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1.8</w:t>
            </w:r>
          </w:p>
        </w:tc>
      </w:tr>
      <w:tr w:rsidR="00F129E8" w14:paraId="6B4CD56E" w14:textId="77777777" w:rsidTr="00B87436">
        <w:trPr>
          <w:trHeight w:val="222"/>
        </w:trPr>
        <w:tc>
          <w:tcPr>
            <w:tcW w:w="531" w:type="pct"/>
            <w:vMerge/>
          </w:tcPr>
          <w:p w14:paraId="2E65034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p>
        </w:tc>
        <w:tc>
          <w:tcPr>
            <w:tcW w:w="894" w:type="pct"/>
          </w:tcPr>
          <w:p w14:paraId="743CABD0"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Never</w:t>
            </w:r>
          </w:p>
        </w:tc>
        <w:tc>
          <w:tcPr>
            <w:tcW w:w="176" w:type="pct"/>
          </w:tcPr>
          <w:p w14:paraId="56983AA7"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3</w:t>
            </w:r>
          </w:p>
        </w:tc>
        <w:tc>
          <w:tcPr>
            <w:tcW w:w="317" w:type="pct"/>
          </w:tcPr>
          <w:p w14:paraId="290F0EA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0.78%</w:t>
            </w:r>
          </w:p>
        </w:tc>
        <w:tc>
          <w:tcPr>
            <w:tcW w:w="177" w:type="pct"/>
          </w:tcPr>
          <w:p w14:paraId="41B3064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9</w:t>
            </w:r>
          </w:p>
        </w:tc>
        <w:tc>
          <w:tcPr>
            <w:tcW w:w="361" w:type="pct"/>
          </w:tcPr>
          <w:p w14:paraId="0C0475D6"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2.36</w:t>
            </w:r>
          </w:p>
        </w:tc>
        <w:tc>
          <w:tcPr>
            <w:tcW w:w="244" w:type="pct"/>
          </w:tcPr>
          <w:p w14:paraId="22295462"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29</w:t>
            </w:r>
          </w:p>
        </w:tc>
        <w:tc>
          <w:tcPr>
            <w:tcW w:w="489" w:type="pct"/>
          </w:tcPr>
          <w:p w14:paraId="2696EB93"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w:t>
            </w:r>
          </w:p>
        </w:tc>
        <w:tc>
          <w:tcPr>
            <w:tcW w:w="173" w:type="pct"/>
          </w:tcPr>
          <w:p w14:paraId="06D8342F"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26</w:t>
            </w:r>
          </w:p>
        </w:tc>
        <w:tc>
          <w:tcPr>
            <w:tcW w:w="433" w:type="pct"/>
          </w:tcPr>
          <w:p w14:paraId="2F569105"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6.84</w:t>
            </w:r>
          </w:p>
        </w:tc>
        <w:tc>
          <w:tcPr>
            <w:tcW w:w="218" w:type="pct"/>
          </w:tcPr>
          <w:p w14:paraId="27062B2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22</w:t>
            </w:r>
          </w:p>
        </w:tc>
        <w:tc>
          <w:tcPr>
            <w:tcW w:w="402" w:type="pct"/>
          </w:tcPr>
          <w:p w14:paraId="32B27C2B"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5.78</w:t>
            </w:r>
          </w:p>
        </w:tc>
        <w:tc>
          <w:tcPr>
            <w:tcW w:w="276" w:type="pct"/>
          </w:tcPr>
          <w:p w14:paraId="045240E9" w14:textId="77777777"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89</w:t>
            </w:r>
          </w:p>
        </w:tc>
        <w:tc>
          <w:tcPr>
            <w:tcW w:w="310" w:type="pct"/>
            <w:gridSpan w:val="2"/>
          </w:tcPr>
          <w:p w14:paraId="6290E277" w14:textId="4A4109A1" w:rsidR="00F129E8" w:rsidRDefault="00F129E8" w:rsidP="00B87436">
            <w:pPr>
              <w:tabs>
                <w:tab w:val="left" w:pos="2924"/>
              </w:tabs>
              <w:spacing w:line="240" w:lineRule="exact"/>
              <w:jc w:val="left"/>
              <w:rPr>
                <w:rFonts w:ascii="Times New Roman" w:eastAsia="Times New Roman" w:hAnsi="Times New Roman" w:cs="Times New Roman"/>
                <w:kern w:val="0"/>
                <w:sz w:val="24"/>
                <w:szCs w:val="24"/>
                <w:lang w:bidi="th-TH"/>
                <w14:ligatures w14:val="none"/>
              </w:rPr>
            </w:pPr>
            <w:r>
              <w:rPr>
                <w:rFonts w:ascii="Times New Roman" w:eastAsia="Times New Roman" w:hAnsi="Times New Roman" w:cs="Times New Roman"/>
                <w:kern w:val="0"/>
                <w:sz w:val="24"/>
                <w:szCs w:val="24"/>
                <w:lang w:bidi="th-TH"/>
                <w14:ligatures w14:val="none"/>
              </w:rPr>
              <w:t>23.</w:t>
            </w:r>
            <w:r w:rsidR="00AB5FA7">
              <w:rPr>
                <w:rFonts w:ascii="Times New Roman" w:eastAsia="Times New Roman" w:hAnsi="Times New Roman" w:cs="Times New Roman"/>
                <w:kern w:val="0"/>
                <w:sz w:val="24"/>
                <w:szCs w:val="24"/>
                <w:lang w:bidi="th-TH"/>
                <w14:ligatures w14:val="none"/>
              </w:rPr>
              <w:t>7</w:t>
            </w:r>
          </w:p>
        </w:tc>
      </w:tr>
    </w:tbl>
    <w:p w14:paraId="014633AD" w14:textId="77777777" w:rsidR="00F129E8" w:rsidRPr="009C67C8" w:rsidRDefault="00F129E8" w:rsidP="00FF58CC">
      <w:pPr>
        <w:spacing w:line="240" w:lineRule="auto"/>
        <w:rPr>
          <w:rFonts w:ascii="Times New Roman" w:hAnsi="Times New Roman" w:cs="Times New Roman"/>
          <w:sz w:val="24"/>
          <w:szCs w:val="24"/>
        </w:rPr>
      </w:pPr>
      <w:r w:rsidRPr="00FF58CC">
        <w:rPr>
          <w:rFonts w:ascii="Times New Roman" w:hAnsi="Times New Roman" w:cs="Times New Roman"/>
          <w:i/>
          <w:iCs/>
          <w:sz w:val="24"/>
          <w:szCs w:val="24"/>
        </w:rPr>
        <w:t>Note</w:t>
      </w:r>
      <w:r w:rsidRPr="00FF58CC">
        <w:rPr>
          <w:rFonts w:ascii="Times New Roman" w:hAnsi="Times New Roman" w:cs="Times New Roman"/>
          <w:sz w:val="24"/>
          <w:szCs w:val="24"/>
        </w:rPr>
        <w:t xml:space="preserve">: Table SI‑5 summarizes institutional access and support variables of respondents (n = 380) across study sites. Percentages are </w:t>
      </w:r>
      <w:r w:rsidRPr="009C67C8">
        <w:rPr>
          <w:rFonts w:ascii="Times New Roman" w:hAnsi="Times New Roman" w:cs="Times New Roman"/>
          <w:sz w:val="24"/>
          <w:szCs w:val="24"/>
        </w:rPr>
        <w:t>calculated within each category.</w:t>
      </w:r>
      <w:r w:rsidR="00FF58CC" w:rsidRPr="009C67C8">
        <w:rPr>
          <w:rFonts w:ascii="Times New Roman" w:hAnsi="Times New Roman" w:cs="Times New Roman"/>
          <w:sz w:val="24"/>
          <w:szCs w:val="24"/>
        </w:rPr>
        <w:t xml:space="preserve"> Dashes (–) indicate unsampled cells where no respondents reported the category.</w:t>
      </w:r>
    </w:p>
    <w:p w14:paraId="1CAAD9E3" w14:textId="50A3667E" w:rsidR="00FF58CC" w:rsidRPr="009C67C8" w:rsidRDefault="00FF58CC">
      <w:pPr>
        <w:sectPr w:rsidR="00FF58CC" w:rsidRPr="009C67C8">
          <w:pgSz w:w="15840" w:h="12240" w:orient="landscape"/>
          <w:pgMar w:top="1440" w:right="1440" w:bottom="1440" w:left="1440" w:header="720" w:footer="720" w:gutter="0"/>
          <w:cols w:space="720"/>
          <w:docGrid w:linePitch="360"/>
        </w:sectPr>
      </w:pPr>
    </w:p>
    <w:p w14:paraId="44811179" w14:textId="08420892" w:rsidR="00CD427C" w:rsidRPr="009C67C8" w:rsidRDefault="00330ACA" w:rsidP="00330ACA">
      <w:pPr>
        <w:pStyle w:val="Caption"/>
        <w:keepNext/>
        <w:jc w:val="center"/>
        <w:rPr>
          <w:rFonts w:ascii="Times New Roman" w:hAnsi="Times New Roman" w:cs="Times New Roman"/>
          <w:i w:val="0"/>
          <w:iCs w:val="0"/>
          <w:color w:val="auto"/>
          <w:sz w:val="24"/>
          <w:szCs w:val="24"/>
        </w:rPr>
      </w:pPr>
      <w:bookmarkStart w:id="29" w:name="_Toc235546049"/>
      <w:r w:rsidRPr="009C67C8">
        <w:rPr>
          <w:rFonts w:ascii="Times New Roman" w:hAnsi="Times New Roman" w:cs="Times New Roman"/>
          <w:i w:val="0"/>
          <w:iCs w:val="0"/>
          <w:color w:val="auto"/>
          <w:sz w:val="24"/>
          <w:szCs w:val="24"/>
        </w:rPr>
        <w:lastRenderedPageBreak/>
        <w:t>Table SI-</w:t>
      </w:r>
      <w:r w:rsidRPr="009C67C8">
        <w:rPr>
          <w:rFonts w:ascii="Times New Roman" w:hAnsi="Times New Roman" w:cs="Times New Roman"/>
          <w:i w:val="0"/>
          <w:iCs w:val="0"/>
          <w:color w:val="auto"/>
          <w:sz w:val="24"/>
          <w:szCs w:val="24"/>
        </w:rPr>
        <w:fldChar w:fldCharType="begin"/>
      </w:r>
      <w:r w:rsidRPr="009C67C8">
        <w:rPr>
          <w:rFonts w:ascii="Times New Roman" w:hAnsi="Times New Roman" w:cs="Times New Roman"/>
          <w:i w:val="0"/>
          <w:iCs w:val="0"/>
          <w:color w:val="auto"/>
          <w:sz w:val="24"/>
          <w:szCs w:val="24"/>
        </w:rPr>
        <w:instrText xml:space="preserve"> SEQ Table \* ARABIC </w:instrText>
      </w:r>
      <w:r w:rsidRPr="009C67C8">
        <w:rPr>
          <w:rFonts w:ascii="Times New Roman" w:hAnsi="Times New Roman" w:cs="Times New Roman"/>
          <w:i w:val="0"/>
          <w:iCs w:val="0"/>
          <w:color w:val="auto"/>
          <w:sz w:val="24"/>
          <w:szCs w:val="24"/>
        </w:rPr>
        <w:fldChar w:fldCharType="separate"/>
      </w:r>
      <w:r w:rsidR="009C67C8" w:rsidRPr="009C67C8">
        <w:rPr>
          <w:rFonts w:ascii="Times New Roman" w:hAnsi="Times New Roman" w:cs="Times New Roman"/>
          <w:i w:val="0"/>
          <w:iCs w:val="0"/>
          <w:noProof/>
          <w:color w:val="auto"/>
          <w:sz w:val="24"/>
          <w:szCs w:val="24"/>
        </w:rPr>
        <w:t>7</w:t>
      </w:r>
      <w:r w:rsidRPr="009C67C8">
        <w:rPr>
          <w:rFonts w:ascii="Times New Roman" w:hAnsi="Times New Roman" w:cs="Times New Roman"/>
          <w:i w:val="0"/>
          <w:iCs w:val="0"/>
          <w:color w:val="auto"/>
          <w:sz w:val="24"/>
          <w:szCs w:val="24"/>
        </w:rPr>
        <w:fldChar w:fldCharType="end"/>
      </w:r>
      <w:r w:rsidRPr="009C67C8">
        <w:rPr>
          <w:rFonts w:ascii="Times New Roman" w:hAnsi="Times New Roman" w:cs="Times New Roman"/>
          <w:i w:val="0"/>
          <w:iCs w:val="0"/>
          <w:color w:val="auto"/>
          <w:sz w:val="24"/>
          <w:szCs w:val="24"/>
        </w:rPr>
        <w:t xml:space="preserve">. </w:t>
      </w:r>
      <w:r w:rsidR="002C127D" w:rsidRPr="009C67C8">
        <w:rPr>
          <w:rFonts w:ascii="Times New Roman" w:hAnsi="Times New Roman" w:cs="Times New Roman"/>
          <w:i w:val="0"/>
          <w:iCs w:val="0"/>
          <w:color w:val="auto"/>
          <w:sz w:val="24"/>
          <w:szCs w:val="24"/>
        </w:rPr>
        <w:t xml:space="preserve">Cross tabulation: </w:t>
      </w:r>
      <w:r w:rsidR="00FA371D" w:rsidRPr="009C67C8">
        <w:rPr>
          <w:rFonts w:ascii="Times New Roman" w:hAnsi="Times New Roman" w:cs="Times New Roman"/>
          <w:i w:val="0"/>
          <w:iCs w:val="0"/>
          <w:color w:val="auto"/>
          <w:sz w:val="24"/>
          <w:szCs w:val="24"/>
        </w:rPr>
        <w:t>Reported b</w:t>
      </w:r>
      <w:r w:rsidR="00CD427C" w:rsidRPr="009C67C8">
        <w:rPr>
          <w:rFonts w:ascii="Times New Roman" w:hAnsi="Times New Roman" w:cs="Times New Roman"/>
          <w:i w:val="0"/>
          <w:iCs w:val="0"/>
          <w:color w:val="auto"/>
          <w:sz w:val="24"/>
          <w:szCs w:val="24"/>
        </w:rPr>
        <w:t xml:space="preserve">arriers to </w:t>
      </w:r>
      <w:r w:rsidR="00DD051C" w:rsidRPr="009C67C8">
        <w:rPr>
          <w:rFonts w:ascii="Times New Roman" w:hAnsi="Times New Roman" w:cs="Times New Roman"/>
          <w:i w:val="0"/>
          <w:iCs w:val="0"/>
          <w:color w:val="auto"/>
          <w:sz w:val="24"/>
          <w:szCs w:val="24"/>
        </w:rPr>
        <w:t xml:space="preserve">adopt </w:t>
      </w:r>
      <w:r w:rsidR="00FA371D" w:rsidRPr="009C67C8">
        <w:rPr>
          <w:rFonts w:ascii="Times New Roman" w:hAnsi="Times New Roman" w:cs="Times New Roman"/>
          <w:i w:val="0"/>
          <w:iCs w:val="0"/>
          <w:color w:val="auto"/>
          <w:sz w:val="24"/>
          <w:szCs w:val="24"/>
        </w:rPr>
        <w:t>salinity</w:t>
      </w:r>
      <w:r w:rsidR="00CD427C" w:rsidRPr="009C67C8">
        <w:rPr>
          <w:rFonts w:ascii="Times New Roman" w:hAnsi="Times New Roman" w:cs="Times New Roman"/>
          <w:i w:val="0"/>
          <w:iCs w:val="0"/>
          <w:color w:val="auto"/>
          <w:sz w:val="24"/>
          <w:szCs w:val="24"/>
        </w:rPr>
        <w:t xml:space="preserve"> </w:t>
      </w:r>
      <w:r w:rsidR="00FA371D" w:rsidRPr="009C67C8">
        <w:rPr>
          <w:rFonts w:ascii="Times New Roman" w:hAnsi="Times New Roman" w:cs="Times New Roman"/>
          <w:i w:val="0"/>
          <w:iCs w:val="0"/>
          <w:color w:val="auto"/>
          <w:sz w:val="24"/>
          <w:szCs w:val="24"/>
        </w:rPr>
        <w:t xml:space="preserve">management </w:t>
      </w:r>
      <w:r w:rsidR="00DD051C" w:rsidRPr="009C67C8">
        <w:rPr>
          <w:rFonts w:ascii="Times New Roman" w:hAnsi="Times New Roman" w:cs="Times New Roman"/>
          <w:i w:val="0"/>
          <w:iCs w:val="0"/>
          <w:color w:val="auto"/>
          <w:sz w:val="24"/>
          <w:szCs w:val="24"/>
        </w:rPr>
        <w:t xml:space="preserve">practices </w:t>
      </w:r>
      <w:r w:rsidR="00CD427C" w:rsidRPr="009C67C8">
        <w:rPr>
          <w:rFonts w:ascii="Times New Roman" w:hAnsi="Times New Roman" w:cs="Times New Roman"/>
          <w:i w:val="0"/>
          <w:iCs w:val="0"/>
          <w:color w:val="auto"/>
          <w:sz w:val="24"/>
          <w:szCs w:val="24"/>
        </w:rPr>
        <w:t>across s</w:t>
      </w:r>
      <w:r w:rsidR="00FA371D" w:rsidRPr="009C67C8">
        <w:rPr>
          <w:rFonts w:ascii="Times New Roman" w:hAnsi="Times New Roman" w:cs="Times New Roman"/>
          <w:i w:val="0"/>
          <w:iCs w:val="0"/>
          <w:color w:val="auto"/>
          <w:sz w:val="24"/>
          <w:szCs w:val="24"/>
        </w:rPr>
        <w:t>tudy</w:t>
      </w:r>
      <w:r w:rsidR="00CD427C" w:rsidRPr="009C67C8">
        <w:rPr>
          <w:rFonts w:ascii="Times New Roman" w:hAnsi="Times New Roman" w:cs="Times New Roman"/>
          <w:i w:val="0"/>
          <w:iCs w:val="0"/>
          <w:color w:val="auto"/>
          <w:sz w:val="24"/>
          <w:szCs w:val="24"/>
        </w:rPr>
        <w:t xml:space="preserve"> sites (</w:t>
      </w:r>
      <w:r w:rsidR="00BC5E08" w:rsidRPr="009C67C8">
        <w:rPr>
          <w:rFonts w:ascii="Times New Roman" w:hAnsi="Times New Roman" w:cs="Times New Roman"/>
          <w:i w:val="0"/>
          <w:iCs w:val="0"/>
          <w:color w:val="auto"/>
          <w:sz w:val="24"/>
          <w:szCs w:val="24"/>
        </w:rPr>
        <w:t>N</w:t>
      </w:r>
      <w:r w:rsidR="00CD427C" w:rsidRPr="009C67C8">
        <w:rPr>
          <w:rFonts w:ascii="Times New Roman" w:hAnsi="Times New Roman" w:cs="Times New Roman"/>
          <w:i w:val="0"/>
          <w:iCs w:val="0"/>
          <w:color w:val="auto"/>
          <w:sz w:val="24"/>
          <w:szCs w:val="24"/>
        </w:rPr>
        <w:t>=380)</w:t>
      </w:r>
      <w:bookmarkEnd w:id="29"/>
    </w:p>
    <w:tbl>
      <w:tblPr>
        <w:tblStyle w:val="TableGrid"/>
        <w:tblW w:w="5000" w:type="pct"/>
        <w:tblLayout w:type="fixed"/>
        <w:tblLook w:val="04A0" w:firstRow="1" w:lastRow="0" w:firstColumn="1" w:lastColumn="0" w:noHBand="0" w:noVBand="1"/>
      </w:tblPr>
      <w:tblGrid>
        <w:gridCol w:w="3936"/>
        <w:gridCol w:w="567"/>
        <w:gridCol w:w="709"/>
        <w:gridCol w:w="709"/>
        <w:gridCol w:w="851"/>
        <w:gridCol w:w="709"/>
        <w:gridCol w:w="991"/>
        <w:gridCol w:w="849"/>
        <w:gridCol w:w="993"/>
        <w:gridCol w:w="709"/>
        <w:gridCol w:w="709"/>
        <w:gridCol w:w="709"/>
        <w:gridCol w:w="735"/>
      </w:tblGrid>
      <w:tr w:rsidR="00A75671" w:rsidRPr="009C67C8" w14:paraId="70BD9ED0" w14:textId="77777777" w:rsidTr="002A52E7">
        <w:trPr>
          <w:trHeight w:val="150"/>
        </w:trPr>
        <w:tc>
          <w:tcPr>
            <w:tcW w:w="1494" w:type="pct"/>
            <w:vMerge w:val="restart"/>
          </w:tcPr>
          <w:p w14:paraId="079E151D" w14:textId="77777777" w:rsidR="00FA371D" w:rsidRPr="009C67C8" w:rsidRDefault="00FA371D" w:rsidP="00B87436">
            <w:pPr>
              <w:spacing w:line="240" w:lineRule="auto"/>
              <w:rPr>
                <w:rFonts w:ascii="Times New Roman" w:hAnsi="Times New Roman" w:cs="Times New Roman"/>
                <w:sz w:val="24"/>
                <w:szCs w:val="24"/>
              </w:rPr>
            </w:pPr>
          </w:p>
          <w:p w14:paraId="569CA8BD" w14:textId="12D6DE35"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 xml:space="preserve">Barriers </w:t>
            </w:r>
          </w:p>
        </w:tc>
        <w:tc>
          <w:tcPr>
            <w:tcW w:w="484" w:type="pct"/>
            <w:gridSpan w:val="2"/>
          </w:tcPr>
          <w:p w14:paraId="53024522"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 xml:space="preserve">Algae </w:t>
            </w:r>
          </w:p>
        </w:tc>
        <w:tc>
          <w:tcPr>
            <w:tcW w:w="592" w:type="pct"/>
            <w:gridSpan w:val="2"/>
          </w:tcPr>
          <w:p w14:paraId="19230777" w14:textId="77777777" w:rsidR="00FA371D" w:rsidRPr="009C67C8" w:rsidRDefault="00FA371D" w:rsidP="00B87436">
            <w:pPr>
              <w:spacing w:line="240" w:lineRule="auto"/>
              <w:rPr>
                <w:rFonts w:ascii="Times New Roman" w:hAnsi="Times New Roman" w:cs="Times New Roman"/>
                <w:sz w:val="24"/>
                <w:szCs w:val="24"/>
              </w:rPr>
            </w:pPr>
            <w:proofErr w:type="spellStart"/>
            <w:r w:rsidRPr="009C67C8">
              <w:rPr>
                <w:rFonts w:ascii="Times New Roman" w:hAnsi="Times New Roman" w:cs="Times New Roman"/>
                <w:sz w:val="24"/>
                <w:szCs w:val="24"/>
              </w:rPr>
              <w:t>Umo</w:t>
            </w:r>
            <w:proofErr w:type="spellEnd"/>
            <w:r w:rsidRPr="009C67C8">
              <w:rPr>
                <w:rFonts w:ascii="Times New Roman" w:hAnsi="Times New Roman" w:cs="Times New Roman"/>
                <w:sz w:val="24"/>
                <w:szCs w:val="24"/>
              </w:rPr>
              <w:t xml:space="preserve"> </w:t>
            </w:r>
            <w:proofErr w:type="spellStart"/>
            <w:r w:rsidRPr="009C67C8">
              <w:rPr>
                <w:rFonts w:ascii="Times New Roman" w:hAnsi="Times New Roman" w:cs="Times New Roman"/>
                <w:sz w:val="24"/>
                <w:szCs w:val="24"/>
              </w:rPr>
              <w:t>Lante</w:t>
            </w:r>
            <w:proofErr w:type="spellEnd"/>
            <w:r w:rsidRPr="009C67C8">
              <w:rPr>
                <w:rFonts w:ascii="Times New Roman" w:hAnsi="Times New Roman" w:cs="Times New Roman"/>
                <w:sz w:val="24"/>
                <w:szCs w:val="24"/>
              </w:rPr>
              <w:t xml:space="preserve"> </w:t>
            </w:r>
          </w:p>
        </w:tc>
        <w:tc>
          <w:tcPr>
            <w:tcW w:w="645" w:type="pct"/>
            <w:gridSpan w:val="2"/>
          </w:tcPr>
          <w:p w14:paraId="6FE21919"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Shelle Mella</w:t>
            </w:r>
          </w:p>
        </w:tc>
        <w:tc>
          <w:tcPr>
            <w:tcW w:w="699" w:type="pct"/>
            <w:gridSpan w:val="2"/>
          </w:tcPr>
          <w:p w14:paraId="4FE9CF1D"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 xml:space="preserve">Ganta </w:t>
            </w:r>
            <w:proofErr w:type="spellStart"/>
            <w:r w:rsidRPr="009C67C8">
              <w:rPr>
                <w:rFonts w:ascii="Times New Roman" w:hAnsi="Times New Roman" w:cs="Times New Roman"/>
                <w:sz w:val="24"/>
                <w:szCs w:val="24"/>
              </w:rPr>
              <w:t>Kanchama</w:t>
            </w:r>
            <w:proofErr w:type="spellEnd"/>
            <w:r w:rsidRPr="009C67C8">
              <w:rPr>
                <w:rFonts w:ascii="Times New Roman" w:hAnsi="Times New Roman" w:cs="Times New Roman"/>
                <w:sz w:val="24"/>
                <w:szCs w:val="24"/>
              </w:rPr>
              <w:t xml:space="preserve"> </w:t>
            </w:r>
          </w:p>
        </w:tc>
        <w:tc>
          <w:tcPr>
            <w:tcW w:w="538" w:type="pct"/>
            <w:gridSpan w:val="2"/>
          </w:tcPr>
          <w:p w14:paraId="57BB6F43"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 xml:space="preserve">Zayse Elgo </w:t>
            </w:r>
          </w:p>
        </w:tc>
        <w:tc>
          <w:tcPr>
            <w:tcW w:w="548" w:type="pct"/>
            <w:gridSpan w:val="2"/>
          </w:tcPr>
          <w:p w14:paraId="4CA8547A"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 xml:space="preserve">Total </w:t>
            </w:r>
          </w:p>
        </w:tc>
      </w:tr>
      <w:tr w:rsidR="002A52E7" w:rsidRPr="009C67C8" w14:paraId="6F5709CC" w14:textId="77777777" w:rsidTr="002A52E7">
        <w:trPr>
          <w:trHeight w:val="260"/>
        </w:trPr>
        <w:tc>
          <w:tcPr>
            <w:tcW w:w="1494" w:type="pct"/>
            <w:vMerge/>
          </w:tcPr>
          <w:p w14:paraId="3582913E" w14:textId="77777777" w:rsidR="00FA371D" w:rsidRPr="009C67C8" w:rsidRDefault="00FA371D" w:rsidP="00B87436">
            <w:pPr>
              <w:spacing w:line="240" w:lineRule="auto"/>
              <w:rPr>
                <w:rFonts w:ascii="Times New Roman" w:hAnsi="Times New Roman" w:cs="Times New Roman"/>
                <w:sz w:val="24"/>
                <w:szCs w:val="24"/>
              </w:rPr>
            </w:pPr>
          </w:p>
        </w:tc>
        <w:tc>
          <w:tcPr>
            <w:tcW w:w="215" w:type="pct"/>
          </w:tcPr>
          <w:p w14:paraId="6D0ABEC7"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n</w:t>
            </w:r>
          </w:p>
        </w:tc>
        <w:tc>
          <w:tcPr>
            <w:tcW w:w="269" w:type="pct"/>
          </w:tcPr>
          <w:p w14:paraId="5045CE87"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w:t>
            </w:r>
          </w:p>
        </w:tc>
        <w:tc>
          <w:tcPr>
            <w:tcW w:w="269" w:type="pct"/>
          </w:tcPr>
          <w:p w14:paraId="21110329"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n</w:t>
            </w:r>
          </w:p>
        </w:tc>
        <w:tc>
          <w:tcPr>
            <w:tcW w:w="323" w:type="pct"/>
          </w:tcPr>
          <w:p w14:paraId="24B307E0"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w:t>
            </w:r>
          </w:p>
        </w:tc>
        <w:tc>
          <w:tcPr>
            <w:tcW w:w="269" w:type="pct"/>
          </w:tcPr>
          <w:p w14:paraId="0341D6E6"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n</w:t>
            </w:r>
          </w:p>
        </w:tc>
        <w:tc>
          <w:tcPr>
            <w:tcW w:w="376" w:type="pct"/>
          </w:tcPr>
          <w:p w14:paraId="0FDDE3B7"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w:t>
            </w:r>
          </w:p>
        </w:tc>
        <w:tc>
          <w:tcPr>
            <w:tcW w:w="322" w:type="pct"/>
          </w:tcPr>
          <w:p w14:paraId="4E7592C3"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n</w:t>
            </w:r>
          </w:p>
        </w:tc>
        <w:tc>
          <w:tcPr>
            <w:tcW w:w="377" w:type="pct"/>
          </w:tcPr>
          <w:p w14:paraId="0F8C24ED"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w:t>
            </w:r>
          </w:p>
        </w:tc>
        <w:tc>
          <w:tcPr>
            <w:tcW w:w="269" w:type="pct"/>
          </w:tcPr>
          <w:p w14:paraId="0E7142A9"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n</w:t>
            </w:r>
          </w:p>
        </w:tc>
        <w:tc>
          <w:tcPr>
            <w:tcW w:w="269" w:type="pct"/>
          </w:tcPr>
          <w:p w14:paraId="2A170777"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w:t>
            </w:r>
          </w:p>
        </w:tc>
        <w:tc>
          <w:tcPr>
            <w:tcW w:w="269" w:type="pct"/>
          </w:tcPr>
          <w:p w14:paraId="5086314D" w14:textId="041FA969" w:rsidR="00FA371D" w:rsidRPr="009C67C8" w:rsidRDefault="00207E09"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N</w:t>
            </w:r>
          </w:p>
        </w:tc>
        <w:tc>
          <w:tcPr>
            <w:tcW w:w="279" w:type="pct"/>
          </w:tcPr>
          <w:p w14:paraId="471E4558"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w:t>
            </w:r>
          </w:p>
        </w:tc>
      </w:tr>
      <w:tr w:rsidR="002A52E7" w:rsidRPr="009C67C8" w14:paraId="10263E79" w14:textId="77777777" w:rsidTr="002A52E7">
        <w:tc>
          <w:tcPr>
            <w:tcW w:w="1494" w:type="pct"/>
          </w:tcPr>
          <w:p w14:paraId="791FC63A"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 xml:space="preserve">Limited technical knowledge </w:t>
            </w:r>
          </w:p>
        </w:tc>
        <w:tc>
          <w:tcPr>
            <w:tcW w:w="215" w:type="pct"/>
          </w:tcPr>
          <w:p w14:paraId="5304874B"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12</w:t>
            </w:r>
          </w:p>
        </w:tc>
        <w:tc>
          <w:tcPr>
            <w:tcW w:w="269" w:type="pct"/>
          </w:tcPr>
          <w:p w14:paraId="6FC73B8F"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34.3</w:t>
            </w:r>
          </w:p>
        </w:tc>
        <w:tc>
          <w:tcPr>
            <w:tcW w:w="269" w:type="pct"/>
          </w:tcPr>
          <w:p w14:paraId="4944CBB1"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15</w:t>
            </w:r>
          </w:p>
        </w:tc>
        <w:tc>
          <w:tcPr>
            <w:tcW w:w="323" w:type="pct"/>
          </w:tcPr>
          <w:p w14:paraId="6F47311F"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34.1</w:t>
            </w:r>
          </w:p>
        </w:tc>
        <w:tc>
          <w:tcPr>
            <w:tcW w:w="269" w:type="pct"/>
          </w:tcPr>
          <w:p w14:paraId="19345AB7"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21</w:t>
            </w:r>
          </w:p>
        </w:tc>
        <w:tc>
          <w:tcPr>
            <w:tcW w:w="376" w:type="pct"/>
          </w:tcPr>
          <w:p w14:paraId="0888DA0D"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28.8</w:t>
            </w:r>
          </w:p>
        </w:tc>
        <w:tc>
          <w:tcPr>
            <w:tcW w:w="322" w:type="pct"/>
          </w:tcPr>
          <w:p w14:paraId="0521E7B6"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53</w:t>
            </w:r>
          </w:p>
        </w:tc>
        <w:tc>
          <w:tcPr>
            <w:tcW w:w="377" w:type="pct"/>
          </w:tcPr>
          <w:p w14:paraId="00C2F36F"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47.3</w:t>
            </w:r>
          </w:p>
        </w:tc>
        <w:tc>
          <w:tcPr>
            <w:tcW w:w="269" w:type="pct"/>
          </w:tcPr>
          <w:p w14:paraId="52019349"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49</w:t>
            </w:r>
          </w:p>
        </w:tc>
        <w:tc>
          <w:tcPr>
            <w:tcW w:w="269" w:type="pct"/>
          </w:tcPr>
          <w:p w14:paraId="217C2692"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42..2</w:t>
            </w:r>
          </w:p>
        </w:tc>
        <w:tc>
          <w:tcPr>
            <w:tcW w:w="269" w:type="pct"/>
          </w:tcPr>
          <w:p w14:paraId="32E0862F"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150</w:t>
            </w:r>
          </w:p>
        </w:tc>
        <w:tc>
          <w:tcPr>
            <w:tcW w:w="279" w:type="pct"/>
          </w:tcPr>
          <w:p w14:paraId="6A887610"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39.5</w:t>
            </w:r>
          </w:p>
        </w:tc>
      </w:tr>
      <w:tr w:rsidR="002A52E7" w:rsidRPr="009C67C8" w14:paraId="64413B7E" w14:textId="77777777" w:rsidTr="002A52E7">
        <w:tc>
          <w:tcPr>
            <w:tcW w:w="1494" w:type="pct"/>
          </w:tcPr>
          <w:p w14:paraId="263768B2" w14:textId="579A37F9"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 xml:space="preserve">Information &amp; </w:t>
            </w:r>
            <w:r w:rsidR="004C2103" w:rsidRPr="009C67C8">
              <w:rPr>
                <w:rFonts w:ascii="Times New Roman" w:hAnsi="Times New Roman" w:cs="Times New Roman"/>
                <w:sz w:val="24"/>
                <w:szCs w:val="24"/>
              </w:rPr>
              <w:t>e</w:t>
            </w:r>
            <w:r w:rsidRPr="009C67C8">
              <w:rPr>
                <w:rFonts w:ascii="Times New Roman" w:hAnsi="Times New Roman" w:cs="Times New Roman"/>
                <w:sz w:val="24"/>
                <w:szCs w:val="24"/>
              </w:rPr>
              <w:t xml:space="preserve">xtension </w:t>
            </w:r>
            <w:r w:rsidR="004C2103" w:rsidRPr="009C67C8">
              <w:rPr>
                <w:rFonts w:ascii="Times New Roman" w:hAnsi="Times New Roman" w:cs="Times New Roman"/>
                <w:sz w:val="24"/>
                <w:szCs w:val="24"/>
              </w:rPr>
              <w:t>l</w:t>
            </w:r>
            <w:r w:rsidRPr="009C67C8">
              <w:rPr>
                <w:rFonts w:ascii="Times New Roman" w:hAnsi="Times New Roman" w:cs="Times New Roman"/>
                <w:sz w:val="24"/>
                <w:szCs w:val="24"/>
              </w:rPr>
              <w:t>imitations</w:t>
            </w:r>
          </w:p>
        </w:tc>
        <w:tc>
          <w:tcPr>
            <w:tcW w:w="215" w:type="pct"/>
          </w:tcPr>
          <w:p w14:paraId="36B84C1B"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9</w:t>
            </w:r>
          </w:p>
        </w:tc>
        <w:tc>
          <w:tcPr>
            <w:tcW w:w="269" w:type="pct"/>
          </w:tcPr>
          <w:p w14:paraId="574C80AC"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25.7</w:t>
            </w:r>
          </w:p>
        </w:tc>
        <w:tc>
          <w:tcPr>
            <w:tcW w:w="269" w:type="pct"/>
          </w:tcPr>
          <w:p w14:paraId="2CF130A9"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11</w:t>
            </w:r>
          </w:p>
        </w:tc>
        <w:tc>
          <w:tcPr>
            <w:tcW w:w="323" w:type="pct"/>
          </w:tcPr>
          <w:p w14:paraId="3BE485A2"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25</w:t>
            </w:r>
          </w:p>
        </w:tc>
        <w:tc>
          <w:tcPr>
            <w:tcW w:w="269" w:type="pct"/>
          </w:tcPr>
          <w:p w14:paraId="48E76135"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8</w:t>
            </w:r>
          </w:p>
        </w:tc>
        <w:tc>
          <w:tcPr>
            <w:tcW w:w="376" w:type="pct"/>
          </w:tcPr>
          <w:p w14:paraId="6F89016C"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10.9</w:t>
            </w:r>
          </w:p>
        </w:tc>
        <w:tc>
          <w:tcPr>
            <w:tcW w:w="322" w:type="pct"/>
          </w:tcPr>
          <w:p w14:paraId="76087DE6"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14</w:t>
            </w:r>
          </w:p>
        </w:tc>
        <w:tc>
          <w:tcPr>
            <w:tcW w:w="377" w:type="pct"/>
          </w:tcPr>
          <w:p w14:paraId="3ED2CF86"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12.5</w:t>
            </w:r>
          </w:p>
        </w:tc>
        <w:tc>
          <w:tcPr>
            <w:tcW w:w="269" w:type="pct"/>
          </w:tcPr>
          <w:p w14:paraId="387021F8"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16</w:t>
            </w:r>
          </w:p>
        </w:tc>
        <w:tc>
          <w:tcPr>
            <w:tcW w:w="269" w:type="pct"/>
          </w:tcPr>
          <w:p w14:paraId="40D3FC36"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13.8</w:t>
            </w:r>
          </w:p>
        </w:tc>
        <w:tc>
          <w:tcPr>
            <w:tcW w:w="269" w:type="pct"/>
          </w:tcPr>
          <w:p w14:paraId="1F7F8AA5"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58</w:t>
            </w:r>
          </w:p>
        </w:tc>
        <w:tc>
          <w:tcPr>
            <w:tcW w:w="279" w:type="pct"/>
          </w:tcPr>
          <w:p w14:paraId="7AF6AC69"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15.3</w:t>
            </w:r>
          </w:p>
        </w:tc>
      </w:tr>
      <w:tr w:rsidR="002A52E7" w:rsidRPr="009C67C8" w14:paraId="1B6FBCC6" w14:textId="77777777" w:rsidTr="002A52E7">
        <w:tc>
          <w:tcPr>
            <w:tcW w:w="1494" w:type="pct"/>
          </w:tcPr>
          <w:p w14:paraId="35943AA6" w14:textId="094DB819"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 xml:space="preserve">Financial &amp; </w:t>
            </w:r>
            <w:r w:rsidR="004C2103" w:rsidRPr="009C67C8">
              <w:rPr>
                <w:rFonts w:ascii="Times New Roman" w:hAnsi="Times New Roman" w:cs="Times New Roman"/>
                <w:sz w:val="24"/>
                <w:szCs w:val="24"/>
              </w:rPr>
              <w:t>i</w:t>
            </w:r>
            <w:r w:rsidRPr="009C67C8">
              <w:rPr>
                <w:rFonts w:ascii="Times New Roman" w:hAnsi="Times New Roman" w:cs="Times New Roman"/>
                <w:sz w:val="24"/>
                <w:szCs w:val="24"/>
              </w:rPr>
              <w:t xml:space="preserve">nput </w:t>
            </w:r>
            <w:r w:rsidR="004C2103" w:rsidRPr="009C67C8">
              <w:rPr>
                <w:rFonts w:ascii="Times New Roman" w:hAnsi="Times New Roman" w:cs="Times New Roman"/>
                <w:sz w:val="24"/>
                <w:szCs w:val="24"/>
              </w:rPr>
              <w:t>c</w:t>
            </w:r>
            <w:r w:rsidRPr="009C67C8">
              <w:rPr>
                <w:rFonts w:ascii="Times New Roman" w:hAnsi="Times New Roman" w:cs="Times New Roman"/>
                <w:sz w:val="24"/>
                <w:szCs w:val="24"/>
              </w:rPr>
              <w:t>onstraints</w:t>
            </w:r>
          </w:p>
        </w:tc>
        <w:tc>
          <w:tcPr>
            <w:tcW w:w="215" w:type="pct"/>
          </w:tcPr>
          <w:p w14:paraId="129ABF09"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4</w:t>
            </w:r>
          </w:p>
        </w:tc>
        <w:tc>
          <w:tcPr>
            <w:tcW w:w="269" w:type="pct"/>
          </w:tcPr>
          <w:p w14:paraId="559F6FBF"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11.4</w:t>
            </w:r>
          </w:p>
        </w:tc>
        <w:tc>
          <w:tcPr>
            <w:tcW w:w="269" w:type="pct"/>
          </w:tcPr>
          <w:p w14:paraId="608EC40F"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7</w:t>
            </w:r>
          </w:p>
        </w:tc>
        <w:tc>
          <w:tcPr>
            <w:tcW w:w="323" w:type="pct"/>
          </w:tcPr>
          <w:p w14:paraId="60044CD6"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15.9</w:t>
            </w:r>
          </w:p>
        </w:tc>
        <w:tc>
          <w:tcPr>
            <w:tcW w:w="269" w:type="pct"/>
          </w:tcPr>
          <w:p w14:paraId="2004A255"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22</w:t>
            </w:r>
          </w:p>
        </w:tc>
        <w:tc>
          <w:tcPr>
            <w:tcW w:w="376" w:type="pct"/>
          </w:tcPr>
          <w:p w14:paraId="6CD462A1"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30.1</w:t>
            </w:r>
          </w:p>
        </w:tc>
        <w:tc>
          <w:tcPr>
            <w:tcW w:w="322" w:type="pct"/>
          </w:tcPr>
          <w:p w14:paraId="2AD8ACD5"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13</w:t>
            </w:r>
          </w:p>
        </w:tc>
        <w:tc>
          <w:tcPr>
            <w:tcW w:w="377" w:type="pct"/>
          </w:tcPr>
          <w:p w14:paraId="556B220C"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11.6</w:t>
            </w:r>
          </w:p>
        </w:tc>
        <w:tc>
          <w:tcPr>
            <w:tcW w:w="269" w:type="pct"/>
          </w:tcPr>
          <w:p w14:paraId="0A0608D2"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9</w:t>
            </w:r>
          </w:p>
        </w:tc>
        <w:tc>
          <w:tcPr>
            <w:tcW w:w="269" w:type="pct"/>
          </w:tcPr>
          <w:p w14:paraId="248D0754"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7.7</w:t>
            </w:r>
          </w:p>
        </w:tc>
        <w:tc>
          <w:tcPr>
            <w:tcW w:w="269" w:type="pct"/>
          </w:tcPr>
          <w:p w14:paraId="515EED58"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55</w:t>
            </w:r>
          </w:p>
        </w:tc>
        <w:tc>
          <w:tcPr>
            <w:tcW w:w="279" w:type="pct"/>
          </w:tcPr>
          <w:p w14:paraId="41C41BEA"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14.5</w:t>
            </w:r>
          </w:p>
        </w:tc>
      </w:tr>
      <w:tr w:rsidR="002A52E7" w:rsidRPr="009C67C8" w14:paraId="2B0F7499" w14:textId="77777777" w:rsidTr="002A52E7">
        <w:tc>
          <w:tcPr>
            <w:tcW w:w="1494" w:type="pct"/>
          </w:tcPr>
          <w:p w14:paraId="28A9A676" w14:textId="20E717F2"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 xml:space="preserve">Labor &amp; </w:t>
            </w:r>
            <w:r w:rsidR="00641C72" w:rsidRPr="009C67C8">
              <w:rPr>
                <w:rFonts w:ascii="Times New Roman" w:hAnsi="Times New Roman" w:cs="Times New Roman"/>
                <w:sz w:val="24"/>
                <w:szCs w:val="24"/>
              </w:rPr>
              <w:t>r</w:t>
            </w:r>
            <w:r w:rsidRPr="009C67C8">
              <w:rPr>
                <w:rFonts w:ascii="Times New Roman" w:hAnsi="Times New Roman" w:cs="Times New Roman"/>
                <w:sz w:val="24"/>
                <w:szCs w:val="24"/>
              </w:rPr>
              <w:t xml:space="preserve">esource </w:t>
            </w:r>
            <w:r w:rsidR="00641C72" w:rsidRPr="009C67C8">
              <w:rPr>
                <w:rFonts w:ascii="Times New Roman" w:hAnsi="Times New Roman" w:cs="Times New Roman"/>
                <w:sz w:val="24"/>
                <w:szCs w:val="24"/>
              </w:rPr>
              <w:t>constraints</w:t>
            </w:r>
          </w:p>
        </w:tc>
        <w:tc>
          <w:tcPr>
            <w:tcW w:w="215" w:type="pct"/>
          </w:tcPr>
          <w:p w14:paraId="0F63CEFE"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5</w:t>
            </w:r>
          </w:p>
        </w:tc>
        <w:tc>
          <w:tcPr>
            <w:tcW w:w="269" w:type="pct"/>
          </w:tcPr>
          <w:p w14:paraId="03089CC0"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14.3</w:t>
            </w:r>
          </w:p>
        </w:tc>
        <w:tc>
          <w:tcPr>
            <w:tcW w:w="269" w:type="pct"/>
          </w:tcPr>
          <w:p w14:paraId="7C72273F"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4</w:t>
            </w:r>
          </w:p>
        </w:tc>
        <w:tc>
          <w:tcPr>
            <w:tcW w:w="323" w:type="pct"/>
          </w:tcPr>
          <w:p w14:paraId="42589041"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9.1</w:t>
            </w:r>
          </w:p>
        </w:tc>
        <w:tc>
          <w:tcPr>
            <w:tcW w:w="269" w:type="pct"/>
          </w:tcPr>
          <w:p w14:paraId="5AA2DB76"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6</w:t>
            </w:r>
          </w:p>
        </w:tc>
        <w:tc>
          <w:tcPr>
            <w:tcW w:w="376" w:type="pct"/>
          </w:tcPr>
          <w:p w14:paraId="34CA3381"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8.2</w:t>
            </w:r>
          </w:p>
        </w:tc>
        <w:tc>
          <w:tcPr>
            <w:tcW w:w="322" w:type="pct"/>
          </w:tcPr>
          <w:p w14:paraId="4C26BC72"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3</w:t>
            </w:r>
          </w:p>
        </w:tc>
        <w:tc>
          <w:tcPr>
            <w:tcW w:w="377" w:type="pct"/>
          </w:tcPr>
          <w:p w14:paraId="0518406D"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2.7</w:t>
            </w:r>
          </w:p>
        </w:tc>
        <w:tc>
          <w:tcPr>
            <w:tcW w:w="269" w:type="pct"/>
          </w:tcPr>
          <w:p w14:paraId="0E6C555D"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8</w:t>
            </w:r>
          </w:p>
        </w:tc>
        <w:tc>
          <w:tcPr>
            <w:tcW w:w="269" w:type="pct"/>
          </w:tcPr>
          <w:p w14:paraId="6D139A5D"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6.9</w:t>
            </w:r>
          </w:p>
        </w:tc>
        <w:tc>
          <w:tcPr>
            <w:tcW w:w="269" w:type="pct"/>
          </w:tcPr>
          <w:p w14:paraId="2415C9DD"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26</w:t>
            </w:r>
          </w:p>
        </w:tc>
        <w:tc>
          <w:tcPr>
            <w:tcW w:w="279" w:type="pct"/>
          </w:tcPr>
          <w:p w14:paraId="72EDE24C"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6.8</w:t>
            </w:r>
          </w:p>
        </w:tc>
      </w:tr>
      <w:tr w:rsidR="002A52E7" w:rsidRPr="009C67C8" w14:paraId="02B1D880" w14:textId="77777777" w:rsidTr="002A52E7">
        <w:tc>
          <w:tcPr>
            <w:tcW w:w="1494" w:type="pct"/>
          </w:tcPr>
          <w:p w14:paraId="0AF8D625" w14:textId="5E0F3490"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 xml:space="preserve">Market </w:t>
            </w:r>
            <w:r w:rsidR="00641C72" w:rsidRPr="009C67C8">
              <w:rPr>
                <w:rFonts w:ascii="Times New Roman" w:hAnsi="Times New Roman" w:cs="Times New Roman"/>
                <w:sz w:val="24"/>
                <w:szCs w:val="24"/>
              </w:rPr>
              <w:t>u</w:t>
            </w:r>
            <w:r w:rsidRPr="009C67C8">
              <w:rPr>
                <w:rFonts w:ascii="Times New Roman" w:hAnsi="Times New Roman" w:cs="Times New Roman"/>
                <w:sz w:val="24"/>
                <w:szCs w:val="24"/>
              </w:rPr>
              <w:t xml:space="preserve">ncertainty </w:t>
            </w:r>
          </w:p>
        </w:tc>
        <w:tc>
          <w:tcPr>
            <w:tcW w:w="215" w:type="pct"/>
          </w:tcPr>
          <w:p w14:paraId="073C04A3"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3</w:t>
            </w:r>
          </w:p>
        </w:tc>
        <w:tc>
          <w:tcPr>
            <w:tcW w:w="269" w:type="pct"/>
          </w:tcPr>
          <w:p w14:paraId="248AA7B9"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8.6</w:t>
            </w:r>
          </w:p>
        </w:tc>
        <w:tc>
          <w:tcPr>
            <w:tcW w:w="269" w:type="pct"/>
          </w:tcPr>
          <w:p w14:paraId="76513B1F"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2</w:t>
            </w:r>
          </w:p>
        </w:tc>
        <w:tc>
          <w:tcPr>
            <w:tcW w:w="323" w:type="pct"/>
          </w:tcPr>
          <w:p w14:paraId="25560914"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4.5</w:t>
            </w:r>
          </w:p>
        </w:tc>
        <w:tc>
          <w:tcPr>
            <w:tcW w:w="269" w:type="pct"/>
          </w:tcPr>
          <w:p w14:paraId="70A6FEA2"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7</w:t>
            </w:r>
          </w:p>
        </w:tc>
        <w:tc>
          <w:tcPr>
            <w:tcW w:w="376" w:type="pct"/>
          </w:tcPr>
          <w:p w14:paraId="518379CC"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9.6</w:t>
            </w:r>
          </w:p>
        </w:tc>
        <w:tc>
          <w:tcPr>
            <w:tcW w:w="322" w:type="pct"/>
          </w:tcPr>
          <w:p w14:paraId="3BE46525"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17</w:t>
            </w:r>
          </w:p>
        </w:tc>
        <w:tc>
          <w:tcPr>
            <w:tcW w:w="377" w:type="pct"/>
          </w:tcPr>
          <w:p w14:paraId="440914B5"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15.2</w:t>
            </w:r>
          </w:p>
        </w:tc>
        <w:tc>
          <w:tcPr>
            <w:tcW w:w="269" w:type="pct"/>
          </w:tcPr>
          <w:p w14:paraId="2B6C3C8C"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24</w:t>
            </w:r>
          </w:p>
        </w:tc>
        <w:tc>
          <w:tcPr>
            <w:tcW w:w="269" w:type="pct"/>
          </w:tcPr>
          <w:p w14:paraId="725B83B3" w14:textId="77777777" w:rsidR="00FA371D" w:rsidRPr="009C67C8" w:rsidRDefault="00FA371D" w:rsidP="00B87436">
            <w:pPr>
              <w:spacing w:line="240" w:lineRule="auto"/>
              <w:rPr>
                <w:rFonts w:ascii="Times New Roman" w:hAnsi="Times New Roman" w:cs="Times New Roman"/>
                <w:sz w:val="24"/>
                <w:szCs w:val="24"/>
              </w:rPr>
            </w:pPr>
            <w:r w:rsidRPr="009C67C8">
              <w:rPr>
                <w:rFonts w:ascii="Times New Roman" w:hAnsi="Times New Roman" w:cs="Times New Roman"/>
                <w:sz w:val="24"/>
                <w:szCs w:val="24"/>
              </w:rPr>
              <w:t>20.7</w:t>
            </w:r>
          </w:p>
        </w:tc>
        <w:tc>
          <w:tcPr>
            <w:tcW w:w="269" w:type="pct"/>
          </w:tcPr>
          <w:p w14:paraId="3BD856C0"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53</w:t>
            </w:r>
          </w:p>
        </w:tc>
        <w:tc>
          <w:tcPr>
            <w:tcW w:w="279" w:type="pct"/>
          </w:tcPr>
          <w:p w14:paraId="7584CCCD" w14:textId="77777777" w:rsidR="00FA371D" w:rsidRPr="009C67C8" w:rsidRDefault="00FA371D" w:rsidP="00B87436">
            <w:pPr>
              <w:spacing w:line="240" w:lineRule="auto"/>
              <w:jc w:val="left"/>
              <w:rPr>
                <w:rFonts w:ascii="Times New Roman" w:hAnsi="Times New Roman" w:cs="Times New Roman"/>
                <w:sz w:val="24"/>
                <w:szCs w:val="24"/>
              </w:rPr>
            </w:pPr>
            <w:r w:rsidRPr="009C67C8">
              <w:rPr>
                <w:rFonts w:ascii="Times New Roman" w:hAnsi="Times New Roman" w:cs="Times New Roman"/>
                <w:sz w:val="24"/>
                <w:szCs w:val="24"/>
              </w:rPr>
              <w:t>13.9</w:t>
            </w:r>
          </w:p>
        </w:tc>
      </w:tr>
      <w:tr w:rsidR="002A52E7" w:rsidRPr="00CD427C" w14:paraId="356D8668" w14:textId="77777777" w:rsidTr="002A52E7">
        <w:tc>
          <w:tcPr>
            <w:tcW w:w="1494" w:type="pct"/>
          </w:tcPr>
          <w:p w14:paraId="7BCB5C12" w14:textId="730B4805" w:rsidR="00FA371D" w:rsidRPr="00CD427C" w:rsidRDefault="00FA371D" w:rsidP="00B87436">
            <w:pPr>
              <w:spacing w:line="240" w:lineRule="auto"/>
              <w:jc w:val="left"/>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 xml:space="preserve">Institutional &amp; </w:t>
            </w:r>
            <w:r w:rsidR="00641C72">
              <w:rPr>
                <w:rFonts w:ascii="Times New Roman" w:hAnsi="Times New Roman" w:cs="Times New Roman"/>
                <w:color w:val="000000" w:themeColor="text1"/>
                <w:sz w:val="24"/>
                <w:szCs w:val="24"/>
              </w:rPr>
              <w:t>s</w:t>
            </w:r>
            <w:r w:rsidRPr="00CD427C">
              <w:rPr>
                <w:rFonts w:ascii="Times New Roman" w:hAnsi="Times New Roman" w:cs="Times New Roman"/>
                <w:color w:val="000000" w:themeColor="text1"/>
                <w:sz w:val="24"/>
                <w:szCs w:val="24"/>
              </w:rPr>
              <w:t xml:space="preserve">tructural </w:t>
            </w:r>
            <w:r w:rsidR="00641C72">
              <w:rPr>
                <w:rFonts w:ascii="Times New Roman" w:hAnsi="Times New Roman" w:cs="Times New Roman"/>
                <w:color w:val="000000" w:themeColor="text1"/>
                <w:sz w:val="24"/>
                <w:szCs w:val="24"/>
              </w:rPr>
              <w:t>c</w:t>
            </w:r>
            <w:r w:rsidRPr="00CD427C">
              <w:rPr>
                <w:rFonts w:ascii="Times New Roman" w:hAnsi="Times New Roman" w:cs="Times New Roman"/>
                <w:color w:val="000000" w:themeColor="text1"/>
                <w:sz w:val="24"/>
                <w:szCs w:val="24"/>
              </w:rPr>
              <w:t>hallenges</w:t>
            </w:r>
          </w:p>
        </w:tc>
        <w:tc>
          <w:tcPr>
            <w:tcW w:w="215" w:type="pct"/>
          </w:tcPr>
          <w:p w14:paraId="439819E0" w14:textId="77777777" w:rsidR="00FA371D" w:rsidRPr="00CD427C" w:rsidRDefault="00FA371D" w:rsidP="00B87436">
            <w:pPr>
              <w:spacing w:line="240" w:lineRule="auto"/>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2</w:t>
            </w:r>
          </w:p>
        </w:tc>
        <w:tc>
          <w:tcPr>
            <w:tcW w:w="269" w:type="pct"/>
          </w:tcPr>
          <w:p w14:paraId="3D25702E" w14:textId="77777777" w:rsidR="00FA371D" w:rsidRPr="00CD427C" w:rsidRDefault="00FA371D" w:rsidP="00B87436">
            <w:pPr>
              <w:spacing w:line="240" w:lineRule="auto"/>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5.7</w:t>
            </w:r>
          </w:p>
        </w:tc>
        <w:tc>
          <w:tcPr>
            <w:tcW w:w="269" w:type="pct"/>
          </w:tcPr>
          <w:p w14:paraId="604D6B54" w14:textId="77777777" w:rsidR="00FA371D" w:rsidRPr="00CD427C" w:rsidRDefault="00FA371D" w:rsidP="00B87436">
            <w:pPr>
              <w:spacing w:line="240" w:lineRule="auto"/>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5</w:t>
            </w:r>
          </w:p>
        </w:tc>
        <w:tc>
          <w:tcPr>
            <w:tcW w:w="323" w:type="pct"/>
          </w:tcPr>
          <w:p w14:paraId="151B4E75" w14:textId="77777777" w:rsidR="00FA371D" w:rsidRPr="00CD427C" w:rsidRDefault="00FA371D" w:rsidP="00B87436">
            <w:pPr>
              <w:spacing w:line="240" w:lineRule="auto"/>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11.4</w:t>
            </w:r>
          </w:p>
        </w:tc>
        <w:tc>
          <w:tcPr>
            <w:tcW w:w="269" w:type="pct"/>
          </w:tcPr>
          <w:p w14:paraId="539DA948" w14:textId="77777777" w:rsidR="00FA371D" w:rsidRPr="00CD427C" w:rsidRDefault="00FA371D" w:rsidP="00B87436">
            <w:pPr>
              <w:spacing w:line="240" w:lineRule="auto"/>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9</w:t>
            </w:r>
          </w:p>
        </w:tc>
        <w:tc>
          <w:tcPr>
            <w:tcW w:w="376" w:type="pct"/>
          </w:tcPr>
          <w:p w14:paraId="627413A2" w14:textId="77777777" w:rsidR="00FA371D" w:rsidRPr="00CD427C" w:rsidRDefault="00FA371D" w:rsidP="00B87436">
            <w:pPr>
              <w:spacing w:line="240" w:lineRule="auto"/>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12.3</w:t>
            </w:r>
          </w:p>
        </w:tc>
        <w:tc>
          <w:tcPr>
            <w:tcW w:w="322" w:type="pct"/>
          </w:tcPr>
          <w:p w14:paraId="1A221DF2" w14:textId="77777777" w:rsidR="00FA371D" w:rsidRPr="00CD427C" w:rsidRDefault="00FA371D" w:rsidP="00B87436">
            <w:pPr>
              <w:spacing w:line="240" w:lineRule="auto"/>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12</w:t>
            </w:r>
          </w:p>
        </w:tc>
        <w:tc>
          <w:tcPr>
            <w:tcW w:w="377" w:type="pct"/>
          </w:tcPr>
          <w:p w14:paraId="29E39C91" w14:textId="77777777" w:rsidR="00FA371D" w:rsidRPr="00CD427C" w:rsidRDefault="00FA371D" w:rsidP="00B87436">
            <w:pPr>
              <w:spacing w:line="240" w:lineRule="auto"/>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10.7</w:t>
            </w:r>
          </w:p>
        </w:tc>
        <w:tc>
          <w:tcPr>
            <w:tcW w:w="269" w:type="pct"/>
          </w:tcPr>
          <w:p w14:paraId="1BFA1D60" w14:textId="77777777" w:rsidR="00FA371D" w:rsidRPr="00CD427C" w:rsidRDefault="00FA371D" w:rsidP="00B87436">
            <w:pPr>
              <w:spacing w:line="240" w:lineRule="auto"/>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10</w:t>
            </w:r>
          </w:p>
        </w:tc>
        <w:tc>
          <w:tcPr>
            <w:tcW w:w="269" w:type="pct"/>
          </w:tcPr>
          <w:p w14:paraId="6545B647" w14:textId="77777777" w:rsidR="00FA371D" w:rsidRPr="00CD427C" w:rsidRDefault="00FA371D" w:rsidP="00B87436">
            <w:pPr>
              <w:spacing w:line="240" w:lineRule="auto"/>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8.6</w:t>
            </w:r>
          </w:p>
        </w:tc>
        <w:tc>
          <w:tcPr>
            <w:tcW w:w="269" w:type="pct"/>
          </w:tcPr>
          <w:p w14:paraId="3E6EA9CB" w14:textId="77777777" w:rsidR="00FA371D" w:rsidRPr="00CD427C" w:rsidRDefault="00FA371D" w:rsidP="00B87436">
            <w:pPr>
              <w:spacing w:line="240" w:lineRule="auto"/>
              <w:jc w:val="left"/>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38</w:t>
            </w:r>
          </w:p>
        </w:tc>
        <w:tc>
          <w:tcPr>
            <w:tcW w:w="279" w:type="pct"/>
          </w:tcPr>
          <w:p w14:paraId="3674AF15" w14:textId="77777777" w:rsidR="00FA371D" w:rsidRPr="00CD427C" w:rsidRDefault="00FA371D" w:rsidP="00B87436">
            <w:pPr>
              <w:spacing w:line="240" w:lineRule="auto"/>
              <w:jc w:val="left"/>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10.0</w:t>
            </w:r>
          </w:p>
        </w:tc>
      </w:tr>
      <w:tr w:rsidR="002A52E7" w:rsidRPr="00CD427C" w14:paraId="4B22016A" w14:textId="77777777" w:rsidTr="002A52E7">
        <w:tblPrEx>
          <w:tblLook w:val="0000" w:firstRow="0" w:lastRow="0" w:firstColumn="0" w:lastColumn="0" w:noHBand="0" w:noVBand="0"/>
        </w:tblPrEx>
        <w:trPr>
          <w:trHeight w:val="419"/>
        </w:trPr>
        <w:tc>
          <w:tcPr>
            <w:tcW w:w="1494" w:type="pct"/>
          </w:tcPr>
          <w:p w14:paraId="45CA0C16"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 xml:space="preserve">Total </w:t>
            </w:r>
          </w:p>
        </w:tc>
        <w:tc>
          <w:tcPr>
            <w:tcW w:w="215" w:type="pct"/>
          </w:tcPr>
          <w:p w14:paraId="733E8CB1"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35</w:t>
            </w:r>
          </w:p>
        </w:tc>
        <w:tc>
          <w:tcPr>
            <w:tcW w:w="269" w:type="pct"/>
          </w:tcPr>
          <w:p w14:paraId="41A8674C"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100</w:t>
            </w:r>
          </w:p>
        </w:tc>
        <w:tc>
          <w:tcPr>
            <w:tcW w:w="269" w:type="pct"/>
          </w:tcPr>
          <w:p w14:paraId="748FB855"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44</w:t>
            </w:r>
          </w:p>
        </w:tc>
        <w:tc>
          <w:tcPr>
            <w:tcW w:w="323" w:type="pct"/>
          </w:tcPr>
          <w:p w14:paraId="489F7A08"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100</w:t>
            </w:r>
          </w:p>
        </w:tc>
        <w:tc>
          <w:tcPr>
            <w:tcW w:w="269" w:type="pct"/>
          </w:tcPr>
          <w:p w14:paraId="29196724"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73</w:t>
            </w:r>
          </w:p>
        </w:tc>
        <w:tc>
          <w:tcPr>
            <w:tcW w:w="376" w:type="pct"/>
          </w:tcPr>
          <w:p w14:paraId="4E968893"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100</w:t>
            </w:r>
          </w:p>
        </w:tc>
        <w:tc>
          <w:tcPr>
            <w:tcW w:w="322" w:type="pct"/>
          </w:tcPr>
          <w:p w14:paraId="00024799"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112</w:t>
            </w:r>
          </w:p>
        </w:tc>
        <w:tc>
          <w:tcPr>
            <w:tcW w:w="377" w:type="pct"/>
          </w:tcPr>
          <w:p w14:paraId="7281640A"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100</w:t>
            </w:r>
          </w:p>
        </w:tc>
        <w:tc>
          <w:tcPr>
            <w:tcW w:w="269" w:type="pct"/>
          </w:tcPr>
          <w:p w14:paraId="68E7BAF5"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116</w:t>
            </w:r>
          </w:p>
        </w:tc>
        <w:tc>
          <w:tcPr>
            <w:tcW w:w="269" w:type="pct"/>
          </w:tcPr>
          <w:p w14:paraId="1CFC4337"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100</w:t>
            </w:r>
          </w:p>
        </w:tc>
        <w:tc>
          <w:tcPr>
            <w:tcW w:w="269" w:type="pct"/>
          </w:tcPr>
          <w:p w14:paraId="14AB5246"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380</w:t>
            </w:r>
          </w:p>
        </w:tc>
        <w:tc>
          <w:tcPr>
            <w:tcW w:w="279" w:type="pct"/>
          </w:tcPr>
          <w:p w14:paraId="0B80113D" w14:textId="77777777" w:rsidR="00FA371D" w:rsidRPr="00CD427C" w:rsidRDefault="00FA371D" w:rsidP="00B87436">
            <w:pPr>
              <w:spacing w:line="240" w:lineRule="auto"/>
              <w:ind w:left="108"/>
              <w:rPr>
                <w:rFonts w:ascii="Times New Roman" w:hAnsi="Times New Roman" w:cs="Times New Roman"/>
                <w:color w:val="000000" w:themeColor="text1"/>
                <w:sz w:val="24"/>
                <w:szCs w:val="24"/>
              </w:rPr>
            </w:pPr>
            <w:r w:rsidRPr="00CD427C">
              <w:rPr>
                <w:rFonts w:ascii="Times New Roman" w:hAnsi="Times New Roman" w:cs="Times New Roman"/>
                <w:color w:val="000000" w:themeColor="text1"/>
                <w:sz w:val="24"/>
                <w:szCs w:val="24"/>
              </w:rPr>
              <w:t>100</w:t>
            </w:r>
          </w:p>
        </w:tc>
      </w:tr>
    </w:tbl>
    <w:p w14:paraId="135141F3" w14:textId="77777777" w:rsidR="009C67C8" w:rsidRPr="009C67C8" w:rsidRDefault="009C67C8" w:rsidP="009C67C8">
      <w:pPr>
        <w:spacing w:line="276" w:lineRule="auto"/>
        <w:jc w:val="center"/>
        <w:rPr>
          <w:rFonts w:ascii="Times New Roman" w:hAnsi="Times New Roman" w:cs="Times New Roman"/>
          <w:sz w:val="24"/>
          <w:szCs w:val="24"/>
        </w:rPr>
      </w:pPr>
    </w:p>
    <w:p w14:paraId="117C227B" w14:textId="7BBB7C76" w:rsidR="009C67C8" w:rsidRPr="009C67C8" w:rsidRDefault="009C67C8" w:rsidP="009C67C8">
      <w:pPr>
        <w:pStyle w:val="Caption"/>
        <w:jc w:val="center"/>
        <w:rPr>
          <w:rFonts w:ascii="Times New Roman" w:eastAsia="Times New Roman" w:hAnsi="Times New Roman" w:cs="Times New Roman"/>
          <w:i w:val="0"/>
          <w:iCs w:val="0"/>
          <w:color w:val="auto"/>
          <w:kern w:val="0"/>
          <w:sz w:val="24"/>
          <w:szCs w:val="24"/>
          <w:lang w:bidi="th-TH"/>
          <w14:ligatures w14:val="none"/>
        </w:rPr>
      </w:pPr>
      <w:bookmarkStart w:id="30" w:name="_Toc235546050"/>
      <w:r w:rsidRPr="009C67C8">
        <w:rPr>
          <w:rFonts w:ascii="Times New Roman" w:hAnsi="Times New Roman" w:cs="Times New Roman"/>
          <w:i w:val="0"/>
          <w:iCs w:val="0"/>
          <w:color w:val="auto"/>
          <w:sz w:val="24"/>
          <w:szCs w:val="24"/>
        </w:rPr>
        <w:t xml:space="preserve">Table </w:t>
      </w:r>
      <w:r w:rsidRPr="009C67C8">
        <w:rPr>
          <w:rFonts w:ascii="Times New Roman" w:hAnsi="Times New Roman" w:cs="Times New Roman"/>
          <w:i w:val="0"/>
          <w:iCs w:val="0"/>
          <w:color w:val="auto"/>
          <w:sz w:val="24"/>
          <w:szCs w:val="24"/>
        </w:rPr>
        <w:fldChar w:fldCharType="begin"/>
      </w:r>
      <w:r w:rsidRPr="009C67C8">
        <w:rPr>
          <w:rFonts w:ascii="Times New Roman" w:hAnsi="Times New Roman" w:cs="Times New Roman"/>
          <w:i w:val="0"/>
          <w:iCs w:val="0"/>
          <w:color w:val="auto"/>
          <w:sz w:val="24"/>
          <w:szCs w:val="24"/>
        </w:rPr>
        <w:instrText xml:space="preserve"> SEQ Table \* ARABIC </w:instrText>
      </w:r>
      <w:r w:rsidRPr="009C67C8">
        <w:rPr>
          <w:rFonts w:ascii="Times New Roman" w:hAnsi="Times New Roman" w:cs="Times New Roman"/>
          <w:i w:val="0"/>
          <w:iCs w:val="0"/>
          <w:color w:val="auto"/>
          <w:sz w:val="24"/>
          <w:szCs w:val="24"/>
        </w:rPr>
        <w:fldChar w:fldCharType="separate"/>
      </w:r>
      <w:r w:rsidRPr="009C67C8">
        <w:rPr>
          <w:rFonts w:ascii="Times New Roman" w:hAnsi="Times New Roman" w:cs="Times New Roman"/>
          <w:i w:val="0"/>
          <w:iCs w:val="0"/>
          <w:noProof/>
          <w:color w:val="auto"/>
          <w:sz w:val="24"/>
          <w:szCs w:val="24"/>
        </w:rPr>
        <w:t>8</w:t>
      </w:r>
      <w:r w:rsidRPr="009C67C8">
        <w:rPr>
          <w:rFonts w:ascii="Times New Roman" w:hAnsi="Times New Roman" w:cs="Times New Roman"/>
          <w:i w:val="0"/>
          <w:iCs w:val="0"/>
          <w:color w:val="auto"/>
          <w:sz w:val="24"/>
          <w:szCs w:val="24"/>
        </w:rPr>
        <w:fldChar w:fldCharType="end"/>
      </w:r>
      <w:r w:rsidRPr="009C67C8">
        <w:rPr>
          <w:rFonts w:ascii="Times New Roman" w:hAnsi="Times New Roman" w:cs="Times New Roman"/>
          <w:i w:val="0"/>
          <w:iCs w:val="0"/>
          <w:color w:val="auto"/>
          <w:kern w:val="0"/>
          <w:sz w:val="24"/>
          <w:szCs w:val="24"/>
          <w14:ligatures w14:val="none"/>
        </w:rPr>
        <w:t xml:space="preserve">. </w:t>
      </w:r>
      <w:r w:rsidRPr="009C67C8">
        <w:rPr>
          <w:rFonts w:ascii="Times New Roman" w:eastAsia="Times New Roman" w:hAnsi="Times New Roman" w:cs="Times New Roman"/>
          <w:i w:val="0"/>
          <w:iCs w:val="0"/>
          <w:color w:val="auto"/>
          <w:kern w:val="0"/>
          <w:sz w:val="24"/>
          <w:szCs w:val="24"/>
          <w:lang w:bidi="th-TH"/>
          <w14:ligatures w14:val="none"/>
        </w:rPr>
        <w:t>Perceived barriers to salinity adaptation across five study sites (N=380)</w:t>
      </w:r>
      <w:bookmarkEnd w:id="30"/>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1726"/>
        <w:gridCol w:w="1154"/>
        <w:gridCol w:w="1407"/>
        <w:gridCol w:w="1370"/>
        <w:gridCol w:w="3081"/>
      </w:tblGrid>
      <w:tr w:rsidR="009C67C8" w:rsidRPr="009C67C8" w14:paraId="5455CA7C" w14:textId="77777777" w:rsidTr="009D124D">
        <w:tc>
          <w:tcPr>
            <w:tcW w:w="1684" w:type="pct"/>
            <w:tcBorders>
              <w:top w:val="single" w:sz="4" w:space="0" w:color="auto"/>
              <w:bottom w:val="single" w:sz="4" w:space="0" w:color="auto"/>
            </w:tcBorders>
          </w:tcPr>
          <w:p w14:paraId="62437B69"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Barrier type</w:t>
            </w:r>
          </w:p>
        </w:tc>
        <w:tc>
          <w:tcPr>
            <w:tcW w:w="655" w:type="pct"/>
            <w:tcBorders>
              <w:top w:val="single" w:sz="4" w:space="0" w:color="auto"/>
              <w:bottom w:val="single" w:sz="4" w:space="0" w:color="auto"/>
            </w:tcBorders>
          </w:tcPr>
          <w:p w14:paraId="51E243DC"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Mean (%)</w:t>
            </w:r>
          </w:p>
        </w:tc>
        <w:tc>
          <w:tcPr>
            <w:tcW w:w="438" w:type="pct"/>
            <w:tcBorders>
              <w:top w:val="single" w:sz="4" w:space="0" w:color="auto"/>
              <w:bottom w:val="single" w:sz="4" w:space="0" w:color="auto"/>
            </w:tcBorders>
          </w:tcPr>
          <w:p w14:paraId="70522B28"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SD</w:t>
            </w:r>
          </w:p>
        </w:tc>
        <w:tc>
          <w:tcPr>
            <w:tcW w:w="534" w:type="pct"/>
            <w:tcBorders>
              <w:top w:val="single" w:sz="4" w:space="0" w:color="auto"/>
              <w:bottom w:val="single" w:sz="4" w:space="0" w:color="auto"/>
            </w:tcBorders>
          </w:tcPr>
          <w:p w14:paraId="1B4E8E60"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χ²</w:t>
            </w:r>
          </w:p>
        </w:tc>
        <w:tc>
          <w:tcPr>
            <w:tcW w:w="520" w:type="pct"/>
            <w:tcBorders>
              <w:top w:val="single" w:sz="4" w:space="0" w:color="auto"/>
              <w:bottom w:val="single" w:sz="4" w:space="0" w:color="auto"/>
            </w:tcBorders>
          </w:tcPr>
          <w:p w14:paraId="2FB8C1A2"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color w:val="0F1115"/>
                <w:kern w:val="0"/>
                <w:sz w:val="24"/>
                <w:szCs w:val="24"/>
                <w:shd w:val="clear" w:color="auto" w:fill="FFFFFF"/>
                <w:lang w:bidi="th-TH"/>
                <w14:ligatures w14:val="none"/>
              </w:rPr>
              <w:t>p-value</w:t>
            </w:r>
          </w:p>
        </w:tc>
        <w:tc>
          <w:tcPr>
            <w:tcW w:w="1169" w:type="pct"/>
            <w:tcBorders>
              <w:top w:val="single" w:sz="4" w:space="0" w:color="auto"/>
              <w:bottom w:val="single" w:sz="4" w:space="0" w:color="auto"/>
            </w:tcBorders>
          </w:tcPr>
          <w:p w14:paraId="5DE925A3"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r>
      <w:tr w:rsidR="009C67C8" w:rsidRPr="009C67C8" w14:paraId="02026ECB" w14:textId="77777777" w:rsidTr="009D124D">
        <w:tc>
          <w:tcPr>
            <w:tcW w:w="1684" w:type="pct"/>
            <w:tcBorders>
              <w:top w:val="single" w:sz="4" w:space="0" w:color="auto"/>
            </w:tcBorders>
          </w:tcPr>
          <w:p w14:paraId="7A45E2F1"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Limited technical knowledge</w:t>
            </w:r>
          </w:p>
        </w:tc>
        <w:tc>
          <w:tcPr>
            <w:tcW w:w="655" w:type="pct"/>
            <w:tcBorders>
              <w:top w:val="single" w:sz="4" w:space="0" w:color="auto"/>
            </w:tcBorders>
          </w:tcPr>
          <w:p w14:paraId="662026F8"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150 (39.5)</w:t>
            </w:r>
          </w:p>
        </w:tc>
        <w:tc>
          <w:tcPr>
            <w:tcW w:w="438" w:type="pct"/>
            <w:tcBorders>
              <w:top w:val="single" w:sz="4" w:space="0" w:color="auto"/>
            </w:tcBorders>
          </w:tcPr>
          <w:p w14:paraId="7A83D5D3"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6.12</w:t>
            </w:r>
          </w:p>
        </w:tc>
        <w:tc>
          <w:tcPr>
            <w:tcW w:w="534" w:type="pct"/>
            <w:vMerge w:val="restart"/>
            <w:tcBorders>
              <w:top w:val="single" w:sz="4" w:space="0" w:color="auto"/>
            </w:tcBorders>
          </w:tcPr>
          <w:p w14:paraId="2EAF08C6"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520" w:type="pct"/>
            <w:vMerge w:val="restart"/>
            <w:tcBorders>
              <w:top w:val="single" w:sz="4" w:space="0" w:color="auto"/>
            </w:tcBorders>
          </w:tcPr>
          <w:p w14:paraId="0BF056FE"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1169" w:type="pct"/>
            <w:vMerge w:val="restart"/>
            <w:tcBorders>
              <w:top w:val="single" w:sz="4" w:space="0" w:color="auto"/>
            </w:tcBorders>
          </w:tcPr>
          <w:p w14:paraId="1E46178E"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r>
      <w:tr w:rsidR="009C67C8" w:rsidRPr="009C67C8" w14:paraId="09C75BA1" w14:textId="77777777" w:rsidTr="009D124D">
        <w:trPr>
          <w:trHeight w:val="385"/>
        </w:trPr>
        <w:tc>
          <w:tcPr>
            <w:tcW w:w="1684" w:type="pct"/>
          </w:tcPr>
          <w:p w14:paraId="32610ACF"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Information &amp; extension limitations</w:t>
            </w:r>
          </w:p>
        </w:tc>
        <w:tc>
          <w:tcPr>
            <w:tcW w:w="655" w:type="pct"/>
          </w:tcPr>
          <w:p w14:paraId="4FE86F5B"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58 (15.3)</w:t>
            </w:r>
          </w:p>
        </w:tc>
        <w:tc>
          <w:tcPr>
            <w:tcW w:w="438" w:type="pct"/>
          </w:tcPr>
          <w:p w14:paraId="2304E3D5"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6.50</w:t>
            </w:r>
          </w:p>
        </w:tc>
        <w:tc>
          <w:tcPr>
            <w:tcW w:w="534" w:type="pct"/>
            <w:vMerge/>
          </w:tcPr>
          <w:p w14:paraId="0DA519D4"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520" w:type="pct"/>
            <w:vMerge/>
          </w:tcPr>
          <w:p w14:paraId="11DC9D61"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1169" w:type="pct"/>
            <w:vMerge/>
          </w:tcPr>
          <w:p w14:paraId="578E5107"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r>
      <w:tr w:rsidR="009C67C8" w:rsidRPr="009C67C8" w14:paraId="3C0AD9D3" w14:textId="77777777" w:rsidTr="009D124D">
        <w:tc>
          <w:tcPr>
            <w:tcW w:w="1684" w:type="pct"/>
          </w:tcPr>
          <w:p w14:paraId="4012DA0C"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Financial &amp; input constraints</w:t>
            </w:r>
          </w:p>
        </w:tc>
        <w:tc>
          <w:tcPr>
            <w:tcW w:w="655" w:type="pct"/>
          </w:tcPr>
          <w:p w14:paraId="2E43DECB"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55 (14.5)</w:t>
            </w:r>
          </w:p>
        </w:tc>
        <w:tc>
          <w:tcPr>
            <w:tcW w:w="438" w:type="pct"/>
          </w:tcPr>
          <w:p w14:paraId="7CC6E2D1"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7.49</w:t>
            </w:r>
          </w:p>
        </w:tc>
        <w:tc>
          <w:tcPr>
            <w:tcW w:w="534" w:type="pct"/>
            <w:vMerge/>
          </w:tcPr>
          <w:p w14:paraId="74F85A4B"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520" w:type="pct"/>
            <w:vMerge/>
          </w:tcPr>
          <w:p w14:paraId="76ACDE83"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1169" w:type="pct"/>
            <w:vMerge/>
          </w:tcPr>
          <w:p w14:paraId="60E13DC0"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r>
      <w:tr w:rsidR="009C67C8" w:rsidRPr="009C67C8" w14:paraId="054E971C" w14:textId="77777777" w:rsidTr="009D124D">
        <w:tc>
          <w:tcPr>
            <w:tcW w:w="1684" w:type="pct"/>
          </w:tcPr>
          <w:p w14:paraId="07533CC9"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Labor &amp; resource constraints</w:t>
            </w:r>
          </w:p>
        </w:tc>
        <w:tc>
          <w:tcPr>
            <w:tcW w:w="655" w:type="pct"/>
          </w:tcPr>
          <w:p w14:paraId="1F4FA94A"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26 (6.8)</w:t>
            </w:r>
          </w:p>
        </w:tc>
        <w:tc>
          <w:tcPr>
            <w:tcW w:w="438" w:type="pct"/>
          </w:tcPr>
          <w:p w14:paraId="4E1E2D2F"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3.62</w:t>
            </w:r>
          </w:p>
        </w:tc>
        <w:tc>
          <w:tcPr>
            <w:tcW w:w="534" w:type="pct"/>
            <w:vMerge/>
          </w:tcPr>
          <w:p w14:paraId="76B851D7"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520" w:type="pct"/>
            <w:vMerge/>
          </w:tcPr>
          <w:p w14:paraId="1828A948"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1169" w:type="pct"/>
            <w:vMerge/>
          </w:tcPr>
          <w:p w14:paraId="6AF2F284"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r>
      <w:tr w:rsidR="009C67C8" w:rsidRPr="009C67C8" w14:paraId="2B6DC9C2" w14:textId="77777777" w:rsidTr="009D124D">
        <w:tc>
          <w:tcPr>
            <w:tcW w:w="1684" w:type="pct"/>
          </w:tcPr>
          <w:p w14:paraId="3307C90A"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Market uncertainty</w:t>
            </w:r>
          </w:p>
        </w:tc>
        <w:tc>
          <w:tcPr>
            <w:tcW w:w="655" w:type="pct"/>
          </w:tcPr>
          <w:p w14:paraId="4CB8637E"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53 (13.9)</w:t>
            </w:r>
          </w:p>
        </w:tc>
        <w:tc>
          <w:tcPr>
            <w:tcW w:w="438" w:type="pct"/>
          </w:tcPr>
          <w:p w14:paraId="58CDB0F6"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6.14</w:t>
            </w:r>
          </w:p>
        </w:tc>
        <w:tc>
          <w:tcPr>
            <w:tcW w:w="534" w:type="pct"/>
            <w:vMerge/>
          </w:tcPr>
          <w:p w14:paraId="660AC58D"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520" w:type="pct"/>
            <w:vMerge/>
          </w:tcPr>
          <w:p w14:paraId="4649998C"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1169" w:type="pct"/>
            <w:vMerge/>
          </w:tcPr>
          <w:p w14:paraId="10947C35"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r>
      <w:tr w:rsidR="009C67C8" w:rsidRPr="009C67C8" w14:paraId="026CFE11" w14:textId="77777777" w:rsidTr="009D124D">
        <w:trPr>
          <w:trHeight w:val="351"/>
        </w:trPr>
        <w:tc>
          <w:tcPr>
            <w:tcW w:w="1684" w:type="pct"/>
          </w:tcPr>
          <w:p w14:paraId="2DE1DC69"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Institutional &amp; structural challenges</w:t>
            </w:r>
          </w:p>
        </w:tc>
        <w:tc>
          <w:tcPr>
            <w:tcW w:w="655" w:type="pct"/>
          </w:tcPr>
          <w:p w14:paraId="4CD1862E"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38 (10.0)</w:t>
            </w:r>
          </w:p>
        </w:tc>
        <w:tc>
          <w:tcPr>
            <w:tcW w:w="438" w:type="pct"/>
          </w:tcPr>
          <w:p w14:paraId="1D156AFB"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kern w:val="0"/>
                <w:sz w:val="24"/>
                <w:szCs w:val="24"/>
                <w:lang w:bidi="th-TH"/>
                <w14:ligatures w14:val="none"/>
              </w:rPr>
              <w:t>2.45</w:t>
            </w:r>
          </w:p>
        </w:tc>
        <w:tc>
          <w:tcPr>
            <w:tcW w:w="534" w:type="pct"/>
            <w:vMerge/>
          </w:tcPr>
          <w:p w14:paraId="59B5D19C"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520" w:type="pct"/>
            <w:vMerge/>
          </w:tcPr>
          <w:p w14:paraId="2F3730E1"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c>
          <w:tcPr>
            <w:tcW w:w="1169" w:type="pct"/>
            <w:vMerge/>
          </w:tcPr>
          <w:p w14:paraId="735AEE18"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r>
      <w:tr w:rsidR="009C67C8" w:rsidRPr="009C67C8" w14:paraId="66C205BB" w14:textId="77777777" w:rsidTr="009D124D">
        <w:trPr>
          <w:trHeight w:val="90"/>
        </w:trPr>
        <w:tc>
          <w:tcPr>
            <w:tcW w:w="1684" w:type="pct"/>
          </w:tcPr>
          <w:p w14:paraId="2A5B82A8" w14:textId="77777777" w:rsidR="009C67C8" w:rsidRPr="009C67C8" w:rsidRDefault="009C67C8" w:rsidP="009C67C8">
            <w:pPr>
              <w:spacing w:line="276" w:lineRule="auto"/>
              <w:jc w:val="left"/>
              <w:rPr>
                <w:rFonts w:ascii="Times New Roman" w:hAnsi="Times New Roman" w:cs="Times New Roman"/>
                <w:kern w:val="0"/>
                <w:sz w:val="24"/>
                <w:szCs w:val="24"/>
                <w:lang w:bidi="th-TH"/>
                <w14:ligatures w14:val="none"/>
              </w:rPr>
            </w:pPr>
            <w:r w:rsidRPr="009C67C8">
              <w:rPr>
                <w:rFonts w:ascii="Times New Roman" w:hAnsi="Times New Roman" w:cs="Times New Roman"/>
                <w:kern w:val="0"/>
                <w:sz w:val="24"/>
                <w:szCs w:val="24"/>
                <w:lang w:bidi="th-TH"/>
                <w14:ligatures w14:val="none"/>
              </w:rPr>
              <w:t xml:space="preserve">Overall </w:t>
            </w:r>
          </w:p>
        </w:tc>
        <w:tc>
          <w:tcPr>
            <w:tcW w:w="655" w:type="pct"/>
          </w:tcPr>
          <w:p w14:paraId="13B02E85" w14:textId="77777777" w:rsidR="009C67C8" w:rsidRPr="009C67C8" w:rsidRDefault="009C67C8" w:rsidP="009C67C8">
            <w:pPr>
              <w:spacing w:line="276" w:lineRule="auto"/>
              <w:jc w:val="left"/>
              <w:rPr>
                <w:rFonts w:ascii="Times New Roman" w:hAnsi="Times New Roman" w:cs="Times New Roman"/>
                <w:kern w:val="0"/>
                <w:sz w:val="24"/>
                <w:szCs w:val="24"/>
                <w:lang w:bidi="th-TH"/>
                <w14:ligatures w14:val="none"/>
              </w:rPr>
            </w:pPr>
          </w:p>
        </w:tc>
        <w:tc>
          <w:tcPr>
            <w:tcW w:w="438" w:type="pct"/>
          </w:tcPr>
          <w:p w14:paraId="68F5535F" w14:textId="77777777" w:rsidR="009C67C8" w:rsidRPr="009C67C8" w:rsidRDefault="009C67C8" w:rsidP="009C67C8">
            <w:pPr>
              <w:spacing w:line="276" w:lineRule="auto"/>
              <w:jc w:val="left"/>
              <w:rPr>
                <w:rFonts w:ascii="Times New Roman" w:hAnsi="Times New Roman" w:cs="Times New Roman"/>
                <w:kern w:val="0"/>
                <w:sz w:val="24"/>
                <w:szCs w:val="24"/>
                <w:lang w:bidi="th-TH"/>
                <w14:ligatures w14:val="none"/>
              </w:rPr>
            </w:pPr>
          </w:p>
        </w:tc>
        <w:tc>
          <w:tcPr>
            <w:tcW w:w="534" w:type="pct"/>
          </w:tcPr>
          <w:p w14:paraId="268C400D"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color w:val="0F1115"/>
                <w:kern w:val="0"/>
                <w:sz w:val="24"/>
                <w:szCs w:val="24"/>
                <w:shd w:val="clear" w:color="auto" w:fill="FFFFFF"/>
                <w:lang w:bidi="th-TH"/>
                <w14:ligatures w14:val="none"/>
              </w:rPr>
              <w:t>38.214</w:t>
            </w:r>
          </w:p>
        </w:tc>
        <w:tc>
          <w:tcPr>
            <w:tcW w:w="520" w:type="pct"/>
          </w:tcPr>
          <w:p w14:paraId="6D81F2B5"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r w:rsidRPr="009C67C8">
              <w:rPr>
                <w:rFonts w:ascii="Times New Roman" w:hAnsi="Times New Roman" w:cs="Times New Roman"/>
                <w:color w:val="0F1115"/>
                <w:kern w:val="0"/>
                <w:sz w:val="24"/>
                <w:szCs w:val="24"/>
                <w:shd w:val="clear" w:color="auto" w:fill="FFFFFF"/>
                <w:lang w:bidi="th-TH"/>
                <w14:ligatures w14:val="none"/>
              </w:rPr>
              <w:t>&lt;0.001</w:t>
            </w:r>
          </w:p>
        </w:tc>
        <w:tc>
          <w:tcPr>
            <w:tcW w:w="1169" w:type="pct"/>
          </w:tcPr>
          <w:p w14:paraId="2D490E9A" w14:textId="77777777" w:rsidR="009C67C8" w:rsidRPr="009C67C8" w:rsidRDefault="009C67C8" w:rsidP="009C67C8">
            <w:pPr>
              <w:spacing w:line="276" w:lineRule="auto"/>
              <w:jc w:val="left"/>
              <w:rPr>
                <w:rFonts w:ascii="Times New Roman" w:hAnsi="Times New Roman" w:cs="Times New Roman"/>
                <w:color w:val="0F1115"/>
                <w:kern w:val="0"/>
                <w:sz w:val="24"/>
                <w:szCs w:val="24"/>
                <w:shd w:val="clear" w:color="auto" w:fill="FFFFFF"/>
                <w:lang w:bidi="th-TH"/>
                <w14:ligatures w14:val="none"/>
              </w:rPr>
            </w:pPr>
          </w:p>
        </w:tc>
      </w:tr>
    </w:tbl>
    <w:p w14:paraId="1BE0A0B2" w14:textId="77777777" w:rsidR="009C67C8" w:rsidRDefault="009C67C8" w:rsidP="0071660D">
      <w:pPr>
        <w:spacing w:line="276" w:lineRule="auto"/>
        <w:rPr>
          <w:rFonts w:ascii="Times New Roman" w:hAnsi="Times New Roman" w:cs="Times New Roman"/>
          <w:i/>
          <w:iCs/>
          <w:sz w:val="24"/>
          <w:szCs w:val="24"/>
        </w:rPr>
      </w:pPr>
    </w:p>
    <w:p w14:paraId="108F3D67" w14:textId="77777777" w:rsidR="009C67C8" w:rsidRDefault="009C67C8" w:rsidP="009C67C8">
      <w:pPr>
        <w:spacing w:line="276" w:lineRule="auto"/>
        <w:rPr>
          <w:rFonts w:ascii="Times New Roman" w:hAnsi="Times New Roman" w:cs="Times New Roman"/>
          <w:sz w:val="24"/>
          <w:szCs w:val="24"/>
        </w:rPr>
      </w:pPr>
      <w:r w:rsidRPr="0071660D">
        <w:rPr>
          <w:rFonts w:ascii="Times New Roman" w:hAnsi="Times New Roman" w:cs="Times New Roman"/>
          <w:i/>
          <w:iCs/>
          <w:sz w:val="24"/>
          <w:szCs w:val="24"/>
        </w:rPr>
        <w:t>Note</w:t>
      </w:r>
      <w:r>
        <w:rPr>
          <w:rFonts w:ascii="Times New Roman" w:hAnsi="Times New Roman" w:cs="Times New Roman"/>
          <w:sz w:val="24"/>
          <w:szCs w:val="24"/>
        </w:rPr>
        <w:t xml:space="preserve">: </w:t>
      </w:r>
      <w:r w:rsidRPr="0071660D">
        <w:rPr>
          <w:rFonts w:ascii="Times New Roman" w:hAnsi="Times New Roman" w:cs="Times New Roman"/>
          <w:sz w:val="24"/>
          <w:szCs w:val="24"/>
        </w:rPr>
        <w:t>Percentages (%) are calculated within kebeles and for the total sample. n denotes frequency counts. Categories reflect farmer-reported constraints to adoption.</w:t>
      </w:r>
    </w:p>
    <w:p w14:paraId="6976FE40" w14:textId="77777777" w:rsidR="009C67C8" w:rsidRDefault="009C67C8" w:rsidP="0071660D">
      <w:pPr>
        <w:spacing w:line="276" w:lineRule="auto"/>
        <w:rPr>
          <w:rFonts w:ascii="Times New Roman" w:hAnsi="Times New Roman" w:cs="Times New Roman"/>
          <w:i/>
          <w:iCs/>
          <w:sz w:val="24"/>
          <w:szCs w:val="24"/>
        </w:rPr>
      </w:pPr>
    </w:p>
    <w:p w14:paraId="379C984F" w14:textId="77777777" w:rsidR="009C67C8" w:rsidRDefault="009C67C8" w:rsidP="0071660D">
      <w:pPr>
        <w:spacing w:line="276" w:lineRule="auto"/>
        <w:rPr>
          <w:rFonts w:ascii="Times New Roman" w:hAnsi="Times New Roman" w:cs="Times New Roman"/>
          <w:i/>
          <w:iCs/>
          <w:sz w:val="24"/>
          <w:szCs w:val="24"/>
        </w:rPr>
      </w:pPr>
    </w:p>
    <w:p w14:paraId="48991378" w14:textId="77777777" w:rsidR="009C67C8" w:rsidRDefault="009C67C8" w:rsidP="0071660D">
      <w:pPr>
        <w:spacing w:line="276" w:lineRule="auto"/>
        <w:rPr>
          <w:rFonts w:ascii="Times New Roman" w:hAnsi="Times New Roman" w:cs="Times New Roman"/>
          <w:i/>
          <w:iCs/>
          <w:sz w:val="24"/>
          <w:szCs w:val="24"/>
        </w:rPr>
      </w:pPr>
    </w:p>
    <w:p w14:paraId="3C2DDD14" w14:textId="77777777" w:rsidR="009C67C8" w:rsidRDefault="009C67C8" w:rsidP="0071660D">
      <w:pPr>
        <w:spacing w:line="276" w:lineRule="auto"/>
        <w:rPr>
          <w:rFonts w:ascii="Times New Roman" w:hAnsi="Times New Roman" w:cs="Times New Roman"/>
          <w:i/>
          <w:iCs/>
          <w:sz w:val="24"/>
          <w:szCs w:val="24"/>
        </w:rPr>
      </w:pPr>
    </w:p>
    <w:p w14:paraId="47811DBB" w14:textId="37D93FA6" w:rsidR="00FA371D" w:rsidRPr="00FA371D" w:rsidRDefault="00FA371D" w:rsidP="00FA371D">
      <w:pPr>
        <w:sectPr w:rsidR="00FA371D" w:rsidRPr="00FA371D" w:rsidSect="00CD427C">
          <w:pgSz w:w="15840" w:h="12240" w:orient="landscape"/>
          <w:pgMar w:top="1440" w:right="1440" w:bottom="1440" w:left="1440" w:header="720" w:footer="720" w:gutter="0"/>
          <w:cols w:space="720"/>
          <w:docGrid w:linePitch="360"/>
        </w:sectPr>
      </w:pPr>
    </w:p>
    <w:p w14:paraId="61758BE4" w14:textId="35E7EF3D" w:rsidR="00F60E32" w:rsidRDefault="00546F54">
      <w:pPr>
        <w:pStyle w:val="Heading1"/>
        <w:jc w:val="center"/>
        <w:rPr>
          <w:rFonts w:ascii="Times New Roman" w:hAnsi="Times New Roman" w:cs="Times New Roman"/>
          <w:b/>
          <w:bCs/>
          <w:color w:val="auto"/>
          <w:sz w:val="28"/>
          <w:szCs w:val="28"/>
        </w:rPr>
      </w:pPr>
      <w:bookmarkStart w:id="31" w:name="_Toc233070897"/>
      <w:r>
        <w:rPr>
          <w:rFonts w:ascii="Times New Roman" w:hAnsi="Times New Roman" w:cs="Times New Roman"/>
          <w:b/>
          <w:bCs/>
          <w:color w:val="auto"/>
          <w:sz w:val="28"/>
          <w:szCs w:val="28"/>
        </w:rPr>
        <w:lastRenderedPageBreak/>
        <w:t>Additional Information</w:t>
      </w:r>
      <w:r w:rsidR="00CF635F">
        <w:rPr>
          <w:rFonts w:ascii="Times New Roman" w:hAnsi="Times New Roman" w:cs="Times New Roman"/>
          <w:b/>
          <w:bCs/>
          <w:color w:val="auto"/>
          <w:sz w:val="28"/>
          <w:szCs w:val="28"/>
        </w:rPr>
        <w:t xml:space="preserve"> on Multinomial Logistic Regression Analysis</w:t>
      </w:r>
      <w:bookmarkEnd w:id="31"/>
      <w:r w:rsidR="00CF635F">
        <w:rPr>
          <w:rFonts w:ascii="Times New Roman" w:hAnsi="Times New Roman" w:cs="Times New Roman"/>
          <w:b/>
          <w:bCs/>
          <w:color w:val="auto"/>
          <w:sz w:val="28"/>
          <w:szCs w:val="28"/>
        </w:rPr>
        <w:t xml:space="preserve"> </w:t>
      </w:r>
    </w:p>
    <w:p w14:paraId="75848D08" w14:textId="77777777" w:rsidR="00F60E32" w:rsidRDefault="00B87436">
      <w:pPr>
        <w:pStyle w:val="Heading2"/>
        <w:rPr>
          <w:rFonts w:ascii="Times New Roman" w:hAnsi="Times New Roman" w:cs="Times New Roman"/>
          <w:b/>
          <w:bCs/>
          <w:color w:val="auto"/>
          <w:sz w:val="24"/>
          <w:szCs w:val="24"/>
        </w:rPr>
      </w:pPr>
      <w:bookmarkStart w:id="32" w:name="_Toc233070898"/>
      <w:r>
        <w:rPr>
          <w:rFonts w:ascii="Times New Roman" w:hAnsi="Times New Roman" w:cs="Times New Roman"/>
          <w:b/>
          <w:bCs/>
          <w:color w:val="auto"/>
          <w:sz w:val="24"/>
          <w:szCs w:val="24"/>
        </w:rPr>
        <w:t>Rational</w:t>
      </w:r>
      <w:bookmarkEnd w:id="32"/>
      <w:r>
        <w:rPr>
          <w:rFonts w:ascii="Times New Roman" w:hAnsi="Times New Roman" w:cs="Times New Roman"/>
          <w:b/>
          <w:bCs/>
          <w:color w:val="auto"/>
          <w:sz w:val="24"/>
          <w:szCs w:val="24"/>
        </w:rPr>
        <w:t xml:space="preserve"> </w:t>
      </w:r>
    </w:p>
    <w:p w14:paraId="7588CA54" w14:textId="288F49A9" w:rsidR="00564FF5" w:rsidRPr="00564FF5" w:rsidRDefault="00564FF5" w:rsidP="00564FF5">
      <w:pPr>
        <w:rPr>
          <w:rFonts w:ascii="Times New Roman" w:hAnsi="Times New Roman" w:cs="Times New Roman"/>
          <w:sz w:val="24"/>
          <w:szCs w:val="24"/>
        </w:rPr>
      </w:pPr>
      <w:r w:rsidRPr="00564FF5">
        <w:rPr>
          <w:rFonts w:ascii="Times New Roman" w:hAnsi="Times New Roman" w:cs="Times New Roman"/>
          <w:sz w:val="24"/>
          <w:szCs w:val="24"/>
        </w:rPr>
        <w:t xml:space="preserve">This study employs multinomial logistic regression (MLR) to examine how farmers respond to salinity-induced challenges and to </w:t>
      </w:r>
      <w:proofErr w:type="gramStart"/>
      <w:r w:rsidRPr="00564FF5">
        <w:rPr>
          <w:rFonts w:ascii="Times New Roman" w:hAnsi="Times New Roman" w:cs="Times New Roman"/>
          <w:sz w:val="24"/>
          <w:szCs w:val="24"/>
        </w:rPr>
        <w:t>identify</w:t>
      </w:r>
      <w:proofErr w:type="gramEnd"/>
      <w:r w:rsidRPr="00564FF5">
        <w:rPr>
          <w:rFonts w:ascii="Times New Roman" w:hAnsi="Times New Roman" w:cs="Times New Roman"/>
          <w:sz w:val="24"/>
          <w:szCs w:val="24"/>
        </w:rPr>
        <w:t xml:space="preserve"> the socioeconomic and farm-level factors influencing adaptation and coping strategies. Salinity exerts cumulative impacts</w:t>
      </w:r>
      <w:r w:rsidR="00AC499B">
        <w:rPr>
          <w:rFonts w:ascii="Times New Roman" w:hAnsi="Times New Roman" w:cs="Times New Roman"/>
          <w:sz w:val="24"/>
          <w:szCs w:val="24"/>
        </w:rPr>
        <w:t xml:space="preserve"> </w:t>
      </w:r>
      <w:r w:rsidRPr="00564FF5">
        <w:rPr>
          <w:rFonts w:ascii="Times New Roman" w:hAnsi="Times New Roman" w:cs="Times New Roman"/>
          <w:sz w:val="24"/>
          <w:szCs w:val="24"/>
        </w:rPr>
        <w:t>soil degradation, yield decline, and economic loss—that manifest heterogeneously across households. By modeling outcomes across multiple categories (e.g., adopters, partial adopters, non-adopters, varying levels of income loss), MLR avoids binary oversimplification and enables estimation of comparative risk ratios. This approach highlights how shifts in predictor variables alter probabilities across response categories, thereby generating evidence to guide policy and extension interventions toward the most vulnerable farmers</w:t>
      </w:r>
      <w:r w:rsidR="00087456">
        <w:rPr>
          <w:rFonts w:ascii="Times New Roman" w:hAnsi="Times New Roman" w:cs="Times New Roman"/>
          <w:sz w:val="24"/>
          <w:szCs w:val="24"/>
        </w:rPr>
        <w:t>.</w:t>
      </w:r>
    </w:p>
    <w:p w14:paraId="1BC6F4E6" w14:textId="07D98FD3" w:rsidR="00564FF5" w:rsidRPr="00564FF5" w:rsidRDefault="00564FF5" w:rsidP="00564FF5">
      <w:pPr>
        <w:rPr>
          <w:rFonts w:ascii="Times New Roman" w:hAnsi="Times New Roman" w:cs="Times New Roman"/>
          <w:sz w:val="24"/>
          <w:szCs w:val="24"/>
        </w:rPr>
      </w:pPr>
      <w:r w:rsidRPr="00564FF5">
        <w:rPr>
          <w:rFonts w:ascii="Times New Roman" w:hAnsi="Times New Roman" w:cs="Times New Roman"/>
          <w:b/>
          <w:bCs/>
          <w:sz w:val="24"/>
          <w:szCs w:val="24"/>
        </w:rPr>
        <w:t>Adaptation Strategies</w:t>
      </w:r>
      <w:r w:rsidR="00C8402E">
        <w:rPr>
          <w:rFonts w:ascii="Times New Roman" w:hAnsi="Times New Roman" w:cs="Times New Roman"/>
          <w:b/>
          <w:bCs/>
          <w:sz w:val="24"/>
          <w:szCs w:val="24"/>
        </w:rPr>
        <w:t>/responses</w:t>
      </w:r>
    </w:p>
    <w:p w14:paraId="3AADE31D" w14:textId="5F4045F3" w:rsidR="00564FF5" w:rsidRPr="00564FF5" w:rsidRDefault="00546F54" w:rsidP="00564FF5">
      <w:pPr>
        <w:numPr>
          <w:ilvl w:val="0"/>
          <w:numId w:val="4"/>
        </w:numPr>
        <w:rPr>
          <w:rFonts w:ascii="Times New Roman" w:hAnsi="Times New Roman" w:cs="Times New Roman"/>
          <w:sz w:val="24"/>
          <w:szCs w:val="24"/>
        </w:rPr>
      </w:pPr>
      <w:r w:rsidRPr="00564FF5">
        <w:rPr>
          <w:rFonts w:ascii="Times New Roman" w:hAnsi="Times New Roman" w:cs="Times New Roman"/>
          <w:sz w:val="24"/>
          <w:szCs w:val="24"/>
        </w:rPr>
        <w:t>Farmers</w:t>
      </w:r>
      <w:r w:rsidR="00564FF5" w:rsidRPr="00564FF5">
        <w:rPr>
          <w:rFonts w:ascii="Times New Roman" w:hAnsi="Times New Roman" w:cs="Times New Roman"/>
          <w:sz w:val="24"/>
          <w:szCs w:val="24"/>
        </w:rPr>
        <w:t xml:space="preserve"> perceived adaptation choices (</w:t>
      </w:r>
      <w:r w:rsidR="00853BBF">
        <w:rPr>
          <w:rFonts w:ascii="Times New Roman" w:hAnsi="Times New Roman" w:cs="Times New Roman"/>
          <w:sz w:val="24"/>
          <w:szCs w:val="24"/>
        </w:rPr>
        <w:t>N</w:t>
      </w:r>
      <w:r w:rsidR="00564FF5" w:rsidRPr="00564FF5">
        <w:rPr>
          <w:rFonts w:ascii="Times New Roman" w:hAnsi="Times New Roman" w:cs="Times New Roman"/>
          <w:sz w:val="24"/>
          <w:szCs w:val="24"/>
        </w:rPr>
        <w:t xml:space="preserve"> = 380) were coded as categorical variables and analyzed in Python 3.0.</w:t>
      </w:r>
    </w:p>
    <w:p w14:paraId="3BEE94EB" w14:textId="77777777" w:rsidR="00564FF5" w:rsidRPr="00564FF5" w:rsidRDefault="00564FF5" w:rsidP="00564FF5">
      <w:pPr>
        <w:numPr>
          <w:ilvl w:val="0"/>
          <w:numId w:val="4"/>
        </w:numPr>
        <w:rPr>
          <w:rFonts w:ascii="Times New Roman" w:hAnsi="Times New Roman" w:cs="Times New Roman"/>
          <w:sz w:val="24"/>
          <w:szCs w:val="24"/>
        </w:rPr>
      </w:pPr>
      <w:r w:rsidRPr="00564FF5">
        <w:rPr>
          <w:rFonts w:ascii="Times New Roman" w:hAnsi="Times New Roman" w:cs="Times New Roman"/>
          <w:sz w:val="24"/>
          <w:szCs w:val="24"/>
        </w:rPr>
        <w:t>Organic matter addition served as the reference category.</w:t>
      </w:r>
    </w:p>
    <w:p w14:paraId="4AD3DCDA" w14:textId="77777777" w:rsidR="00564FF5" w:rsidRPr="00564FF5" w:rsidRDefault="00564FF5" w:rsidP="00564FF5">
      <w:pPr>
        <w:numPr>
          <w:ilvl w:val="0"/>
          <w:numId w:val="4"/>
        </w:numPr>
        <w:rPr>
          <w:rFonts w:ascii="Times New Roman" w:hAnsi="Times New Roman" w:cs="Times New Roman"/>
          <w:sz w:val="24"/>
          <w:szCs w:val="24"/>
        </w:rPr>
      </w:pPr>
      <w:r w:rsidRPr="00564FF5">
        <w:rPr>
          <w:rFonts w:ascii="Times New Roman" w:hAnsi="Times New Roman" w:cs="Times New Roman"/>
          <w:sz w:val="24"/>
          <w:szCs w:val="24"/>
        </w:rPr>
        <w:t>Other strategies included: improved seeds and input management, irrigation/drainage management, crop rotation and diversification, fallowing/fallow grazing, and conservation/zero tillage.</w:t>
      </w:r>
    </w:p>
    <w:p w14:paraId="3CCC7D19" w14:textId="503F1DEC" w:rsidR="00564FF5" w:rsidRPr="00564FF5" w:rsidRDefault="00564FF5" w:rsidP="00564FF5">
      <w:pPr>
        <w:numPr>
          <w:ilvl w:val="0"/>
          <w:numId w:val="4"/>
        </w:numPr>
        <w:rPr>
          <w:rFonts w:ascii="Times New Roman" w:hAnsi="Times New Roman" w:cs="Times New Roman"/>
          <w:sz w:val="24"/>
          <w:szCs w:val="24"/>
        </w:rPr>
      </w:pPr>
      <w:r w:rsidRPr="00564FF5">
        <w:rPr>
          <w:rFonts w:ascii="Times New Roman" w:hAnsi="Times New Roman" w:cs="Times New Roman"/>
          <w:sz w:val="24"/>
          <w:szCs w:val="24"/>
        </w:rPr>
        <w:t>Results are presented in Table 4 (main manuscript) and Tables SM</w:t>
      </w:r>
      <w:r w:rsidR="00853BBF">
        <w:rPr>
          <w:rFonts w:ascii="Times New Roman" w:hAnsi="Times New Roman" w:cs="Times New Roman"/>
          <w:sz w:val="24"/>
          <w:szCs w:val="24"/>
        </w:rPr>
        <w:t xml:space="preserve"> 8</w:t>
      </w:r>
      <w:r w:rsidRPr="00564FF5">
        <w:rPr>
          <w:rFonts w:ascii="Times New Roman" w:hAnsi="Times New Roman" w:cs="Times New Roman"/>
          <w:sz w:val="24"/>
          <w:szCs w:val="24"/>
        </w:rPr>
        <w:t>–10 (supplementary material).</w:t>
      </w:r>
    </w:p>
    <w:p w14:paraId="0BE80320" w14:textId="72ADA3D8" w:rsidR="00564FF5" w:rsidRPr="00564FF5" w:rsidRDefault="00564FF5" w:rsidP="00564FF5">
      <w:pPr>
        <w:rPr>
          <w:rFonts w:ascii="Times New Roman" w:hAnsi="Times New Roman" w:cs="Times New Roman"/>
          <w:sz w:val="24"/>
          <w:szCs w:val="24"/>
        </w:rPr>
      </w:pPr>
      <w:r w:rsidRPr="00564FF5">
        <w:rPr>
          <w:rFonts w:ascii="Times New Roman" w:hAnsi="Times New Roman" w:cs="Times New Roman"/>
          <w:b/>
          <w:bCs/>
          <w:sz w:val="24"/>
          <w:szCs w:val="24"/>
        </w:rPr>
        <w:t>Coping Strategies</w:t>
      </w:r>
      <w:r w:rsidR="00C8402E">
        <w:rPr>
          <w:rFonts w:ascii="Times New Roman" w:hAnsi="Times New Roman" w:cs="Times New Roman"/>
          <w:b/>
          <w:bCs/>
          <w:sz w:val="24"/>
          <w:szCs w:val="24"/>
        </w:rPr>
        <w:t>/mechanisms</w:t>
      </w:r>
    </w:p>
    <w:p w14:paraId="5ECC8A56" w14:textId="77777777" w:rsidR="00564FF5" w:rsidRPr="00564FF5" w:rsidRDefault="00564FF5" w:rsidP="00564FF5">
      <w:pPr>
        <w:numPr>
          <w:ilvl w:val="0"/>
          <w:numId w:val="5"/>
        </w:numPr>
        <w:rPr>
          <w:rFonts w:ascii="Times New Roman" w:hAnsi="Times New Roman" w:cs="Times New Roman"/>
          <w:sz w:val="24"/>
          <w:szCs w:val="24"/>
        </w:rPr>
      </w:pPr>
      <w:r w:rsidRPr="00564FF5">
        <w:rPr>
          <w:rFonts w:ascii="Times New Roman" w:hAnsi="Times New Roman" w:cs="Times New Roman"/>
          <w:sz w:val="24"/>
          <w:szCs w:val="24"/>
        </w:rPr>
        <w:t>Coping responses were modeled with irrigation/drainage management as the reference category.</w:t>
      </w:r>
    </w:p>
    <w:p w14:paraId="67E3E96B" w14:textId="00DC725B" w:rsidR="00564FF5" w:rsidRPr="00564FF5" w:rsidRDefault="00564FF5" w:rsidP="00564FF5">
      <w:pPr>
        <w:numPr>
          <w:ilvl w:val="0"/>
          <w:numId w:val="5"/>
        </w:numPr>
        <w:rPr>
          <w:rFonts w:ascii="Times New Roman" w:hAnsi="Times New Roman" w:cs="Times New Roman"/>
          <w:sz w:val="24"/>
          <w:szCs w:val="24"/>
        </w:rPr>
      </w:pPr>
      <w:r w:rsidRPr="00564FF5">
        <w:rPr>
          <w:rFonts w:ascii="Times New Roman" w:hAnsi="Times New Roman" w:cs="Times New Roman"/>
          <w:sz w:val="24"/>
          <w:szCs w:val="24"/>
        </w:rPr>
        <w:t xml:space="preserve">Categories </w:t>
      </w:r>
      <w:proofErr w:type="gramStart"/>
      <w:r w:rsidRPr="00564FF5">
        <w:rPr>
          <w:rFonts w:ascii="Times New Roman" w:hAnsi="Times New Roman" w:cs="Times New Roman"/>
          <w:sz w:val="24"/>
          <w:szCs w:val="24"/>
        </w:rPr>
        <w:t>comprised</w:t>
      </w:r>
      <w:proofErr w:type="gramEnd"/>
      <w:r w:rsidRPr="00564FF5">
        <w:rPr>
          <w:rFonts w:ascii="Times New Roman" w:hAnsi="Times New Roman" w:cs="Times New Roman"/>
          <w:sz w:val="24"/>
          <w:szCs w:val="24"/>
        </w:rPr>
        <w:t xml:space="preserve"> soil management</w:t>
      </w:r>
      <w:r w:rsidR="00853BBF">
        <w:rPr>
          <w:rFonts w:ascii="Times New Roman" w:hAnsi="Times New Roman" w:cs="Times New Roman"/>
          <w:sz w:val="24"/>
          <w:szCs w:val="24"/>
        </w:rPr>
        <w:t>/</w:t>
      </w:r>
      <w:r w:rsidRPr="00564FF5">
        <w:rPr>
          <w:rFonts w:ascii="Times New Roman" w:hAnsi="Times New Roman" w:cs="Times New Roman"/>
          <w:sz w:val="24"/>
          <w:szCs w:val="24"/>
        </w:rPr>
        <w:t>amendments, crop diversification/rotation and management, improved seeds and input management, income and livelihood diversification, and financial/social support.</w:t>
      </w:r>
    </w:p>
    <w:p w14:paraId="2D7EA875" w14:textId="0505BF99" w:rsidR="00564FF5" w:rsidRPr="00564FF5" w:rsidRDefault="00564FF5" w:rsidP="00564FF5">
      <w:pPr>
        <w:numPr>
          <w:ilvl w:val="0"/>
          <w:numId w:val="5"/>
        </w:numPr>
        <w:rPr>
          <w:rFonts w:ascii="Times New Roman" w:hAnsi="Times New Roman" w:cs="Times New Roman"/>
          <w:sz w:val="24"/>
          <w:szCs w:val="24"/>
        </w:rPr>
      </w:pPr>
      <w:r w:rsidRPr="00564FF5">
        <w:rPr>
          <w:rFonts w:ascii="Times New Roman" w:hAnsi="Times New Roman" w:cs="Times New Roman"/>
          <w:sz w:val="24"/>
          <w:szCs w:val="24"/>
        </w:rPr>
        <w:t>Outputs are reported in Table 5 (main manuscript) and Tables SM</w:t>
      </w:r>
      <w:r w:rsidR="00853BBF">
        <w:rPr>
          <w:rFonts w:ascii="Times New Roman" w:hAnsi="Times New Roman" w:cs="Times New Roman"/>
          <w:sz w:val="24"/>
          <w:szCs w:val="24"/>
        </w:rPr>
        <w:t xml:space="preserve"> </w:t>
      </w:r>
      <w:r w:rsidRPr="00564FF5">
        <w:rPr>
          <w:rFonts w:ascii="Times New Roman" w:hAnsi="Times New Roman" w:cs="Times New Roman"/>
          <w:sz w:val="24"/>
          <w:szCs w:val="24"/>
        </w:rPr>
        <w:t>11–14 (supplementary material).</w:t>
      </w:r>
    </w:p>
    <w:p w14:paraId="055215B6" w14:textId="77777777" w:rsidR="00E04760" w:rsidRDefault="00E04760" w:rsidP="00E04760">
      <w:pPr>
        <w:pStyle w:val="Heading2"/>
        <w:rPr>
          <w:rFonts w:ascii="Times New Roman" w:hAnsi="Times New Roman" w:cs="Times New Roman"/>
          <w:b/>
          <w:bCs/>
          <w:color w:val="auto"/>
          <w:sz w:val="24"/>
          <w:szCs w:val="24"/>
        </w:rPr>
      </w:pPr>
      <w:bookmarkStart w:id="33" w:name="_Toc233070899"/>
    </w:p>
    <w:p w14:paraId="57BB3718" w14:textId="77777777" w:rsidR="00AC499B" w:rsidRDefault="00AC499B" w:rsidP="00AC499B"/>
    <w:p w14:paraId="68C27126" w14:textId="15CDE014" w:rsidR="00AC499B" w:rsidRPr="00564FF5" w:rsidRDefault="00AC499B" w:rsidP="00AC499B">
      <w:pPr>
        <w:rPr>
          <w:rFonts w:ascii="Times New Roman" w:hAnsi="Times New Roman" w:cs="Times New Roman"/>
          <w:sz w:val="24"/>
          <w:szCs w:val="24"/>
        </w:rPr>
      </w:pPr>
      <w:r>
        <w:rPr>
          <w:rFonts w:ascii="Times New Roman" w:hAnsi="Times New Roman" w:cs="Times New Roman"/>
          <w:b/>
          <w:bCs/>
          <w:sz w:val="24"/>
          <w:szCs w:val="24"/>
        </w:rPr>
        <w:t>Salinity-induced income loss</w:t>
      </w:r>
    </w:p>
    <w:p w14:paraId="067BB319" w14:textId="3A846D53" w:rsidR="00AC499B" w:rsidRPr="00564FF5" w:rsidRDefault="00AC499B" w:rsidP="00AC499B">
      <w:pPr>
        <w:numPr>
          <w:ilvl w:val="0"/>
          <w:numId w:val="5"/>
        </w:numPr>
        <w:rPr>
          <w:rFonts w:ascii="Times New Roman" w:hAnsi="Times New Roman" w:cs="Times New Roman"/>
          <w:sz w:val="24"/>
          <w:szCs w:val="24"/>
        </w:rPr>
      </w:pPr>
      <w:r>
        <w:rPr>
          <w:rFonts w:ascii="Times New Roman" w:hAnsi="Times New Roman" w:cs="Times New Roman"/>
          <w:sz w:val="24"/>
          <w:szCs w:val="24"/>
        </w:rPr>
        <w:t>Salinity-induced income/economic losses</w:t>
      </w:r>
      <w:r w:rsidRPr="00564FF5">
        <w:rPr>
          <w:rFonts w:ascii="Times New Roman" w:hAnsi="Times New Roman" w:cs="Times New Roman"/>
          <w:sz w:val="24"/>
          <w:szCs w:val="24"/>
        </w:rPr>
        <w:t xml:space="preserve"> were modeled with </w:t>
      </w:r>
      <w:r>
        <w:rPr>
          <w:rFonts w:ascii="Times New Roman" w:hAnsi="Times New Roman" w:cs="Times New Roman"/>
          <w:sz w:val="24"/>
          <w:szCs w:val="24"/>
        </w:rPr>
        <w:t>insignificant income loss (0 loss)</w:t>
      </w:r>
      <w:r w:rsidRPr="00564FF5">
        <w:rPr>
          <w:rFonts w:ascii="Times New Roman" w:hAnsi="Times New Roman" w:cs="Times New Roman"/>
          <w:sz w:val="24"/>
          <w:szCs w:val="24"/>
        </w:rPr>
        <w:t xml:space="preserve"> as the reference category.</w:t>
      </w:r>
    </w:p>
    <w:p w14:paraId="529275F6" w14:textId="23BA6A18" w:rsidR="00AC499B" w:rsidRPr="00564FF5" w:rsidRDefault="00AC499B" w:rsidP="00AC499B">
      <w:pPr>
        <w:numPr>
          <w:ilvl w:val="0"/>
          <w:numId w:val="5"/>
        </w:numPr>
        <w:rPr>
          <w:rFonts w:ascii="Times New Roman" w:hAnsi="Times New Roman" w:cs="Times New Roman"/>
          <w:sz w:val="24"/>
          <w:szCs w:val="24"/>
        </w:rPr>
      </w:pPr>
      <w:r w:rsidRPr="00564FF5">
        <w:rPr>
          <w:rFonts w:ascii="Times New Roman" w:hAnsi="Times New Roman" w:cs="Times New Roman"/>
          <w:sz w:val="24"/>
          <w:szCs w:val="24"/>
        </w:rPr>
        <w:t xml:space="preserve">Categories </w:t>
      </w:r>
      <w:r>
        <w:rPr>
          <w:rFonts w:ascii="Times New Roman" w:hAnsi="Times New Roman" w:cs="Times New Roman"/>
          <w:sz w:val="24"/>
          <w:szCs w:val="24"/>
        </w:rPr>
        <w:t>compared</w:t>
      </w:r>
      <w:r w:rsidRPr="00564FF5">
        <w:rPr>
          <w:rFonts w:ascii="Times New Roman" w:hAnsi="Times New Roman" w:cs="Times New Roman"/>
          <w:sz w:val="24"/>
          <w:szCs w:val="24"/>
        </w:rPr>
        <w:t xml:space="preserve"> </w:t>
      </w:r>
      <w:r>
        <w:rPr>
          <w:rFonts w:ascii="Times New Roman" w:hAnsi="Times New Roman" w:cs="Times New Roman"/>
          <w:sz w:val="24"/>
          <w:szCs w:val="24"/>
        </w:rPr>
        <w:t>include high loss (&gt;50 % loss), medium, (25-50% loss), and low loss (</w:t>
      </w:r>
      <w:r w:rsidRPr="00776F99">
        <w:rPr>
          <w:rFonts w:ascii="Times New Roman" w:hAnsi="Times New Roman" w:cs="Times New Roman"/>
          <w:sz w:val="24"/>
          <w:szCs w:val="24"/>
          <w:lang w:val="en-GB"/>
        </w:rPr>
        <w:t>&lt;25%</w:t>
      </w:r>
      <w:r>
        <w:rPr>
          <w:rFonts w:ascii="Times New Roman" w:hAnsi="Times New Roman" w:cs="Times New Roman"/>
          <w:sz w:val="24"/>
          <w:szCs w:val="24"/>
          <w:lang w:val="en-GB"/>
        </w:rPr>
        <w:t xml:space="preserve"> loss).</w:t>
      </w:r>
    </w:p>
    <w:p w14:paraId="57C43AD4" w14:textId="71CD34D9" w:rsidR="00AC499B" w:rsidRPr="00564FF5" w:rsidRDefault="00AC499B" w:rsidP="00AC499B">
      <w:pPr>
        <w:numPr>
          <w:ilvl w:val="0"/>
          <w:numId w:val="5"/>
        </w:numPr>
        <w:rPr>
          <w:rFonts w:ascii="Times New Roman" w:hAnsi="Times New Roman" w:cs="Times New Roman"/>
          <w:sz w:val="24"/>
          <w:szCs w:val="24"/>
        </w:rPr>
      </w:pPr>
      <w:r w:rsidRPr="00564FF5">
        <w:rPr>
          <w:rFonts w:ascii="Times New Roman" w:hAnsi="Times New Roman" w:cs="Times New Roman"/>
          <w:sz w:val="24"/>
          <w:szCs w:val="24"/>
        </w:rPr>
        <w:t xml:space="preserve">Outputs are reported in Table </w:t>
      </w:r>
      <w:r>
        <w:rPr>
          <w:rFonts w:ascii="Times New Roman" w:hAnsi="Times New Roman" w:cs="Times New Roman"/>
          <w:sz w:val="24"/>
          <w:szCs w:val="24"/>
        </w:rPr>
        <w:t>11</w:t>
      </w:r>
      <w:r w:rsidRPr="00564FF5">
        <w:rPr>
          <w:rFonts w:ascii="Times New Roman" w:hAnsi="Times New Roman" w:cs="Times New Roman"/>
          <w:sz w:val="24"/>
          <w:szCs w:val="24"/>
        </w:rPr>
        <w:t xml:space="preserve"> (main manuscript) and Tables SM</w:t>
      </w:r>
      <w:r>
        <w:rPr>
          <w:rFonts w:ascii="Times New Roman" w:hAnsi="Times New Roman" w:cs="Times New Roman"/>
          <w:sz w:val="24"/>
          <w:szCs w:val="24"/>
        </w:rPr>
        <w:t xml:space="preserve"> 8 and 9</w:t>
      </w:r>
      <w:r w:rsidRPr="00564FF5">
        <w:rPr>
          <w:rFonts w:ascii="Times New Roman" w:hAnsi="Times New Roman" w:cs="Times New Roman"/>
          <w:sz w:val="24"/>
          <w:szCs w:val="24"/>
        </w:rPr>
        <w:t xml:space="preserve"> (supplementary material).</w:t>
      </w:r>
    </w:p>
    <w:p w14:paraId="1910E634" w14:textId="77777777" w:rsidR="00AC499B" w:rsidRPr="00AC499B" w:rsidRDefault="00AC499B" w:rsidP="00AC499B">
      <w:pPr>
        <w:sectPr w:rsidR="00AC499B" w:rsidRPr="00AC499B" w:rsidSect="00FC4C41">
          <w:pgSz w:w="12240" w:h="15840"/>
          <w:pgMar w:top="1440" w:right="1440" w:bottom="1440" w:left="1440" w:header="720" w:footer="720" w:gutter="0"/>
          <w:cols w:space="720"/>
          <w:docGrid w:linePitch="360"/>
        </w:sectPr>
      </w:pPr>
    </w:p>
    <w:p w14:paraId="6196746D" w14:textId="5F37F657" w:rsidR="00290FA8" w:rsidRPr="00FC7FD1" w:rsidRDefault="00290FA8" w:rsidP="00FC7FD1">
      <w:pPr>
        <w:pStyle w:val="Heading2"/>
        <w:jc w:val="center"/>
        <w:rPr>
          <w:rFonts w:ascii="Times New Roman" w:hAnsi="Times New Roman" w:cs="Times New Roman"/>
          <w:b/>
          <w:bCs/>
          <w:color w:val="auto"/>
          <w:sz w:val="24"/>
          <w:szCs w:val="24"/>
        </w:rPr>
      </w:pPr>
      <w:r w:rsidRPr="00FC7FD1">
        <w:rPr>
          <w:rFonts w:ascii="Times New Roman" w:hAnsi="Times New Roman" w:cs="Times New Roman"/>
          <w:b/>
          <w:bCs/>
          <w:color w:val="auto"/>
          <w:sz w:val="24"/>
          <w:szCs w:val="24"/>
        </w:rPr>
        <w:lastRenderedPageBreak/>
        <w:t xml:space="preserve">Determinants shaping farmers </w:t>
      </w:r>
      <w:r w:rsidR="00FC7FD1" w:rsidRPr="00FC7FD1">
        <w:rPr>
          <w:rFonts w:ascii="Times New Roman" w:hAnsi="Times New Roman" w:cs="Times New Roman"/>
          <w:b/>
          <w:bCs/>
          <w:color w:val="auto"/>
          <w:sz w:val="24"/>
          <w:szCs w:val="24"/>
        </w:rPr>
        <w:t>perceived livelihood loss (</w:t>
      </w:r>
      <w:r w:rsidR="00A27CEC">
        <w:rPr>
          <w:rFonts w:ascii="Times New Roman" w:hAnsi="Times New Roman" w:cs="Times New Roman"/>
          <w:b/>
          <w:bCs/>
          <w:color w:val="auto"/>
          <w:sz w:val="24"/>
          <w:szCs w:val="24"/>
        </w:rPr>
        <w:t>MNLR</w:t>
      </w:r>
      <w:r w:rsidRPr="00FC7FD1">
        <w:rPr>
          <w:rFonts w:ascii="Times New Roman" w:hAnsi="Times New Roman" w:cs="Times New Roman"/>
          <w:b/>
          <w:bCs/>
          <w:color w:val="auto"/>
          <w:sz w:val="24"/>
          <w:szCs w:val="24"/>
        </w:rPr>
        <w:t xml:space="preserve"> results)</w:t>
      </w:r>
      <w:r w:rsidR="00963599">
        <w:rPr>
          <w:rFonts w:ascii="Times New Roman" w:hAnsi="Times New Roman" w:cs="Times New Roman"/>
          <w:b/>
          <w:bCs/>
          <w:color w:val="auto"/>
          <w:sz w:val="24"/>
          <w:szCs w:val="24"/>
        </w:rPr>
        <w:t xml:space="preserve"> (Table SI</w:t>
      </w:r>
      <w:r w:rsidR="00A27CEC">
        <w:rPr>
          <w:rFonts w:ascii="Times New Roman" w:hAnsi="Times New Roman" w:cs="Times New Roman"/>
          <w:b/>
          <w:bCs/>
          <w:color w:val="auto"/>
          <w:sz w:val="24"/>
          <w:szCs w:val="24"/>
        </w:rPr>
        <w:t xml:space="preserve"> 8</w:t>
      </w:r>
      <w:r w:rsidR="00963599">
        <w:rPr>
          <w:rFonts w:ascii="Times New Roman" w:hAnsi="Times New Roman" w:cs="Times New Roman"/>
          <w:b/>
          <w:bCs/>
          <w:color w:val="auto"/>
          <w:sz w:val="24"/>
          <w:szCs w:val="24"/>
        </w:rPr>
        <w:t>-</w:t>
      </w:r>
      <w:r w:rsidR="00BC5E08">
        <w:rPr>
          <w:rFonts w:ascii="Times New Roman" w:hAnsi="Times New Roman" w:cs="Times New Roman"/>
          <w:b/>
          <w:bCs/>
          <w:color w:val="auto"/>
          <w:sz w:val="24"/>
          <w:szCs w:val="24"/>
        </w:rPr>
        <w:t>10</w:t>
      </w:r>
      <w:r w:rsidR="00963599">
        <w:rPr>
          <w:rFonts w:ascii="Times New Roman" w:hAnsi="Times New Roman" w:cs="Times New Roman"/>
          <w:b/>
          <w:bCs/>
          <w:color w:val="auto"/>
          <w:sz w:val="24"/>
          <w:szCs w:val="24"/>
        </w:rPr>
        <w:t>)</w:t>
      </w:r>
      <w:bookmarkEnd w:id="33"/>
    </w:p>
    <w:p w14:paraId="7A9D43E5" w14:textId="77777777" w:rsidR="003D7CEC" w:rsidRDefault="00290FA8" w:rsidP="00C168BA">
      <w:pPr>
        <w:spacing w:after="240"/>
        <w:rPr>
          <w:rFonts w:ascii="Times New Roman" w:hAnsi="Times New Roman" w:cs="Times New Roman"/>
          <w:sz w:val="24"/>
          <w:szCs w:val="24"/>
        </w:rPr>
      </w:pPr>
      <w:r w:rsidRPr="00FC7FD1">
        <w:rPr>
          <w:rFonts w:ascii="Times New Roman" w:hAnsi="Times New Roman" w:cs="Times New Roman"/>
          <w:sz w:val="24"/>
          <w:szCs w:val="24"/>
        </w:rPr>
        <w:t>Regression analysis of the economic loss model, with the “no‑loss” category as reference, revealed a vulnerability–capacity paradox. Farmers with longer experience, larger landholdings, diversified income sources, and irrigation access were significantly more likely to incur medium (25–50%) and high (&gt;50%) losses (OR = 5.11–11.26, p &lt; 0.001). Conversely, those with moderate experience, smaller landholdings, and lacking irrigation access tended to report minimal losses (&lt;25%), reflecting reduced exposure rather than resilience (Tables SI‑7 &amp; SI‑8).</w:t>
      </w:r>
      <w:r>
        <w:rPr>
          <w:rFonts w:ascii="Times New Roman" w:hAnsi="Times New Roman" w:cs="Times New Roman"/>
          <w:sz w:val="24"/>
          <w:szCs w:val="24"/>
        </w:rPr>
        <w:t xml:space="preserve"> </w:t>
      </w:r>
    </w:p>
    <w:p w14:paraId="7F737C8F" w14:textId="7B580F0D" w:rsidR="003C08C5" w:rsidRPr="00E04760" w:rsidRDefault="00E04760" w:rsidP="003D7CEC">
      <w:pPr>
        <w:spacing w:after="240"/>
        <w:jc w:val="center"/>
        <w:rPr>
          <w:rFonts w:ascii="Times New Roman" w:hAnsi="Times New Roman" w:cs="Times New Roman"/>
          <w:i/>
          <w:iCs/>
          <w:sz w:val="24"/>
          <w:szCs w:val="24"/>
        </w:rPr>
      </w:pPr>
      <w:bookmarkStart w:id="34" w:name="_Toc235546051"/>
      <w:r w:rsidRPr="00E04760">
        <w:rPr>
          <w:rFonts w:ascii="Times New Roman" w:hAnsi="Times New Roman" w:cs="Times New Roman"/>
          <w:sz w:val="24"/>
          <w:szCs w:val="24"/>
        </w:rPr>
        <w:t xml:space="preserve">Table </w:t>
      </w:r>
      <w:r w:rsidR="00197417">
        <w:rPr>
          <w:rFonts w:ascii="Times New Roman" w:hAnsi="Times New Roman" w:cs="Times New Roman"/>
          <w:sz w:val="24"/>
          <w:szCs w:val="24"/>
        </w:rPr>
        <w:t xml:space="preserve">SI </w:t>
      </w:r>
      <w:r w:rsidRPr="00E04760">
        <w:rPr>
          <w:rFonts w:ascii="Times New Roman" w:hAnsi="Times New Roman" w:cs="Times New Roman"/>
          <w:i/>
          <w:iCs/>
          <w:sz w:val="24"/>
          <w:szCs w:val="24"/>
        </w:rPr>
        <w:fldChar w:fldCharType="begin"/>
      </w:r>
      <w:r w:rsidRPr="00E04760">
        <w:rPr>
          <w:rFonts w:ascii="Times New Roman" w:hAnsi="Times New Roman" w:cs="Times New Roman"/>
          <w:sz w:val="24"/>
          <w:szCs w:val="24"/>
        </w:rPr>
        <w:instrText xml:space="preserve"> SEQ Table \* ARABIC </w:instrText>
      </w:r>
      <w:r w:rsidRPr="00E04760">
        <w:rPr>
          <w:rFonts w:ascii="Times New Roman" w:hAnsi="Times New Roman" w:cs="Times New Roman"/>
          <w:i/>
          <w:iCs/>
          <w:sz w:val="24"/>
          <w:szCs w:val="24"/>
        </w:rPr>
        <w:fldChar w:fldCharType="separate"/>
      </w:r>
      <w:r w:rsidR="009C67C8">
        <w:rPr>
          <w:rFonts w:ascii="Times New Roman" w:hAnsi="Times New Roman" w:cs="Times New Roman"/>
          <w:noProof/>
          <w:sz w:val="24"/>
          <w:szCs w:val="24"/>
        </w:rPr>
        <w:t>9</w:t>
      </w:r>
      <w:r w:rsidRPr="00E04760">
        <w:rPr>
          <w:rFonts w:ascii="Times New Roman" w:hAnsi="Times New Roman" w:cs="Times New Roman"/>
          <w:i/>
          <w:iCs/>
          <w:sz w:val="24"/>
          <w:szCs w:val="24"/>
        </w:rPr>
        <w:fldChar w:fldCharType="end"/>
      </w:r>
      <w:r w:rsidRPr="00E04760">
        <w:rPr>
          <w:rFonts w:ascii="Times New Roman" w:hAnsi="Times New Roman" w:cs="Times New Roman"/>
          <w:sz w:val="24"/>
          <w:szCs w:val="24"/>
        </w:rPr>
        <w:t xml:space="preserve">. Determinants </w:t>
      </w:r>
      <w:r w:rsidR="00853BBF">
        <w:rPr>
          <w:rFonts w:ascii="Times New Roman" w:hAnsi="Times New Roman" w:cs="Times New Roman"/>
          <w:sz w:val="24"/>
          <w:szCs w:val="24"/>
        </w:rPr>
        <w:t xml:space="preserve">intensifying </w:t>
      </w:r>
      <w:r w:rsidR="00AC499B">
        <w:rPr>
          <w:rFonts w:ascii="Times New Roman" w:hAnsi="Times New Roman" w:cs="Times New Roman"/>
          <w:sz w:val="24"/>
          <w:szCs w:val="24"/>
        </w:rPr>
        <w:t xml:space="preserve">or </w:t>
      </w:r>
      <w:r w:rsidR="009C1F0A">
        <w:rPr>
          <w:rFonts w:ascii="Times New Roman" w:hAnsi="Times New Roman" w:cs="Times New Roman"/>
          <w:sz w:val="24"/>
          <w:szCs w:val="24"/>
        </w:rPr>
        <w:t xml:space="preserve">backing </w:t>
      </w:r>
      <w:r w:rsidR="00197417">
        <w:rPr>
          <w:rFonts w:ascii="Times New Roman" w:hAnsi="Times New Roman" w:cs="Times New Roman"/>
          <w:sz w:val="24"/>
          <w:szCs w:val="24"/>
        </w:rPr>
        <w:t xml:space="preserve">salinity-induced </w:t>
      </w:r>
      <w:r w:rsidRPr="00E04760">
        <w:rPr>
          <w:rFonts w:ascii="Times New Roman" w:hAnsi="Times New Roman" w:cs="Times New Roman"/>
          <w:sz w:val="24"/>
          <w:szCs w:val="24"/>
        </w:rPr>
        <w:t>income loss (</w:t>
      </w:r>
      <w:r w:rsidR="00197417">
        <w:rPr>
          <w:rFonts w:ascii="Times New Roman" w:hAnsi="Times New Roman" w:cs="Times New Roman"/>
          <w:sz w:val="24"/>
          <w:szCs w:val="24"/>
        </w:rPr>
        <w:t xml:space="preserve">high: </w:t>
      </w:r>
      <w:r w:rsidRPr="00E04760">
        <w:rPr>
          <w:rFonts w:ascii="Times New Roman" w:hAnsi="Times New Roman" w:cs="Times New Roman"/>
          <w:sz w:val="24"/>
          <w:szCs w:val="24"/>
        </w:rPr>
        <w:t>&gt;50%</w:t>
      </w:r>
      <w:r w:rsidR="00197417">
        <w:rPr>
          <w:rFonts w:ascii="Times New Roman" w:hAnsi="Times New Roman" w:cs="Times New Roman"/>
          <w:sz w:val="24"/>
          <w:szCs w:val="24"/>
        </w:rPr>
        <w:t xml:space="preserve"> loss</w:t>
      </w:r>
      <w:r w:rsidRPr="00E04760">
        <w:rPr>
          <w:rFonts w:ascii="Times New Roman" w:hAnsi="Times New Roman" w:cs="Times New Roman"/>
          <w:sz w:val="24"/>
          <w:szCs w:val="24"/>
        </w:rPr>
        <w:t>)</w:t>
      </w:r>
      <w:bookmarkEnd w:id="34"/>
    </w:p>
    <w:tbl>
      <w:tblPr>
        <w:tblW w:w="4506" w:type="pct"/>
        <w:tblLayout w:type="fixed"/>
        <w:tblLook w:val="04A0" w:firstRow="1" w:lastRow="0" w:firstColumn="1" w:lastColumn="0" w:noHBand="0" w:noVBand="1"/>
      </w:tblPr>
      <w:tblGrid>
        <w:gridCol w:w="2235"/>
        <w:gridCol w:w="2410"/>
        <w:gridCol w:w="850"/>
        <w:gridCol w:w="993"/>
        <w:gridCol w:w="993"/>
        <w:gridCol w:w="1273"/>
        <w:gridCol w:w="1280"/>
        <w:gridCol w:w="1840"/>
      </w:tblGrid>
      <w:tr w:rsidR="00F058D0" w:rsidRPr="003C08C5" w14:paraId="13224BFA" w14:textId="77777777" w:rsidTr="00F058D0">
        <w:trPr>
          <w:trHeight w:val="315"/>
        </w:trPr>
        <w:tc>
          <w:tcPr>
            <w:tcW w:w="941" w:type="pct"/>
            <w:tcBorders>
              <w:top w:val="single" w:sz="4" w:space="0" w:color="auto"/>
              <w:left w:val="single" w:sz="4" w:space="0" w:color="auto"/>
              <w:bottom w:val="single" w:sz="4" w:space="0" w:color="auto"/>
              <w:right w:val="single" w:sz="4" w:space="0" w:color="auto"/>
            </w:tcBorders>
            <w:noWrap/>
            <w:vAlign w:val="bottom"/>
            <w:hideMark/>
          </w:tcPr>
          <w:p w14:paraId="17CB3238" w14:textId="77777777" w:rsidR="00F058D0" w:rsidRPr="003C08C5" w:rsidRDefault="00F058D0" w:rsidP="003C08C5">
            <w:pPr>
              <w:spacing w:line="240" w:lineRule="auto"/>
              <w:jc w:val="left"/>
              <w:rPr>
                <w:rFonts w:ascii="Times New Roman" w:eastAsia="Times New Roman" w:hAnsi="Times New Roman" w:cs="Times New Roman"/>
                <w:color w:val="000000"/>
                <w:kern w:val="0"/>
                <w:sz w:val="24"/>
                <w:szCs w:val="24"/>
                <w14:ligatures w14:val="none"/>
              </w:rPr>
            </w:pPr>
            <w:r w:rsidRPr="003C08C5">
              <w:rPr>
                <w:rFonts w:ascii="Times New Roman" w:eastAsia="Times New Roman" w:hAnsi="Times New Roman" w:cs="Times New Roman"/>
                <w:color w:val="000000"/>
                <w:kern w:val="0"/>
                <w:sz w:val="24"/>
                <w:szCs w:val="24"/>
                <w14:ligatures w14:val="none"/>
              </w:rPr>
              <w:t>Predictor</w:t>
            </w:r>
          </w:p>
        </w:tc>
        <w:tc>
          <w:tcPr>
            <w:tcW w:w="1015" w:type="pct"/>
            <w:tcBorders>
              <w:top w:val="single" w:sz="4" w:space="0" w:color="auto"/>
              <w:left w:val="single" w:sz="4" w:space="0" w:color="auto"/>
              <w:bottom w:val="single" w:sz="4" w:space="0" w:color="auto"/>
              <w:right w:val="single" w:sz="4" w:space="0" w:color="auto"/>
            </w:tcBorders>
            <w:vAlign w:val="bottom"/>
          </w:tcPr>
          <w:p w14:paraId="6DEC8700" w14:textId="6E5472D6" w:rsidR="00F058D0" w:rsidRPr="003C08C5" w:rsidRDefault="00F058D0" w:rsidP="005D006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Category </w:t>
            </w:r>
          </w:p>
        </w:tc>
        <w:tc>
          <w:tcPr>
            <w:tcW w:w="358" w:type="pct"/>
            <w:tcBorders>
              <w:top w:val="single" w:sz="4" w:space="0" w:color="auto"/>
              <w:left w:val="nil"/>
              <w:bottom w:val="single" w:sz="4" w:space="0" w:color="auto"/>
              <w:right w:val="single" w:sz="4" w:space="0" w:color="auto"/>
            </w:tcBorders>
            <w:noWrap/>
            <w:vAlign w:val="bottom"/>
            <w:hideMark/>
          </w:tcPr>
          <w:p w14:paraId="69525BAB" w14:textId="683254CF" w:rsidR="00F058D0" w:rsidRPr="003C08C5" w:rsidRDefault="00F058D0" w:rsidP="00197417">
            <w:pPr>
              <w:spacing w:line="240" w:lineRule="auto"/>
              <w:jc w:val="center"/>
              <w:rPr>
                <w:rFonts w:ascii="Times New Roman" w:eastAsia="Times New Roman" w:hAnsi="Times New Roman" w:cs="Times New Roman"/>
                <w:color w:val="000000"/>
                <w:kern w:val="0"/>
                <w:sz w:val="24"/>
                <w:szCs w:val="24"/>
                <w14:ligatures w14:val="none"/>
              </w:rPr>
            </w:pPr>
            <w:proofErr w:type="spellStart"/>
            <w:r w:rsidRPr="003C08C5">
              <w:rPr>
                <w:rFonts w:ascii="Times New Roman" w:eastAsia="Times New Roman" w:hAnsi="Times New Roman" w:cs="Times New Roman"/>
                <w:color w:val="000000"/>
                <w:kern w:val="0"/>
                <w:sz w:val="24"/>
                <w:szCs w:val="24"/>
                <w14:ligatures w14:val="none"/>
              </w:rPr>
              <w:t>coef</w:t>
            </w:r>
            <w:proofErr w:type="spellEnd"/>
          </w:p>
        </w:tc>
        <w:tc>
          <w:tcPr>
            <w:tcW w:w="418" w:type="pct"/>
            <w:tcBorders>
              <w:top w:val="single" w:sz="4" w:space="0" w:color="auto"/>
              <w:left w:val="nil"/>
              <w:bottom w:val="single" w:sz="4" w:space="0" w:color="auto"/>
              <w:right w:val="single" w:sz="4" w:space="0" w:color="auto"/>
            </w:tcBorders>
            <w:noWrap/>
            <w:vAlign w:val="bottom"/>
            <w:hideMark/>
          </w:tcPr>
          <w:p w14:paraId="17939A59" w14:textId="77777777" w:rsidR="00F058D0" w:rsidRPr="003C08C5" w:rsidRDefault="00F058D0" w:rsidP="00197417">
            <w:pPr>
              <w:spacing w:line="240" w:lineRule="auto"/>
              <w:jc w:val="center"/>
              <w:rPr>
                <w:rFonts w:ascii="Times New Roman" w:eastAsia="Times New Roman" w:hAnsi="Times New Roman" w:cs="Times New Roman"/>
                <w:color w:val="000000"/>
                <w:kern w:val="0"/>
                <w:sz w:val="24"/>
                <w:szCs w:val="24"/>
                <w14:ligatures w14:val="none"/>
              </w:rPr>
            </w:pPr>
            <w:r w:rsidRPr="003C08C5">
              <w:rPr>
                <w:rFonts w:ascii="Times New Roman" w:eastAsia="Times New Roman" w:hAnsi="Times New Roman" w:cs="Times New Roman"/>
                <w:color w:val="000000"/>
                <w:kern w:val="0"/>
                <w:sz w:val="24"/>
                <w:szCs w:val="24"/>
                <w14:ligatures w14:val="none"/>
              </w:rPr>
              <w:t>std err</w:t>
            </w:r>
          </w:p>
        </w:tc>
        <w:tc>
          <w:tcPr>
            <w:tcW w:w="418" w:type="pct"/>
            <w:tcBorders>
              <w:top w:val="single" w:sz="4" w:space="0" w:color="auto"/>
              <w:left w:val="nil"/>
              <w:bottom w:val="single" w:sz="4" w:space="0" w:color="auto"/>
              <w:right w:val="single" w:sz="4" w:space="0" w:color="auto"/>
            </w:tcBorders>
            <w:noWrap/>
            <w:vAlign w:val="bottom"/>
            <w:hideMark/>
          </w:tcPr>
          <w:p w14:paraId="1494F90A" w14:textId="77777777" w:rsidR="00F058D0" w:rsidRPr="003C08C5" w:rsidRDefault="00F058D0" w:rsidP="00197417">
            <w:pPr>
              <w:spacing w:line="240" w:lineRule="auto"/>
              <w:jc w:val="center"/>
              <w:rPr>
                <w:rFonts w:ascii="Times New Roman" w:eastAsia="Times New Roman" w:hAnsi="Times New Roman" w:cs="Times New Roman"/>
                <w:color w:val="000000"/>
                <w:kern w:val="0"/>
                <w:sz w:val="24"/>
                <w:szCs w:val="24"/>
                <w14:ligatures w14:val="none"/>
              </w:rPr>
            </w:pPr>
            <w:r w:rsidRPr="003C08C5">
              <w:rPr>
                <w:rFonts w:ascii="Times New Roman" w:eastAsia="Times New Roman" w:hAnsi="Times New Roman" w:cs="Times New Roman"/>
                <w:color w:val="000000"/>
                <w:kern w:val="0"/>
                <w:sz w:val="24"/>
                <w:szCs w:val="24"/>
                <w14:ligatures w14:val="none"/>
              </w:rPr>
              <w:t>z</w:t>
            </w:r>
          </w:p>
        </w:tc>
        <w:tc>
          <w:tcPr>
            <w:tcW w:w="536" w:type="pct"/>
            <w:tcBorders>
              <w:top w:val="single" w:sz="4" w:space="0" w:color="auto"/>
              <w:left w:val="nil"/>
              <w:bottom w:val="single" w:sz="4" w:space="0" w:color="auto"/>
              <w:right w:val="single" w:sz="4" w:space="0" w:color="auto"/>
            </w:tcBorders>
            <w:noWrap/>
            <w:vAlign w:val="bottom"/>
            <w:hideMark/>
          </w:tcPr>
          <w:p w14:paraId="3222AAA8" w14:textId="77777777" w:rsidR="00F058D0" w:rsidRPr="003C08C5" w:rsidRDefault="00F058D0" w:rsidP="00197417">
            <w:pPr>
              <w:spacing w:line="240" w:lineRule="auto"/>
              <w:jc w:val="center"/>
              <w:rPr>
                <w:rFonts w:ascii="Times New Roman" w:eastAsia="Times New Roman" w:hAnsi="Times New Roman" w:cs="Times New Roman"/>
                <w:color w:val="000000"/>
                <w:kern w:val="0"/>
                <w:sz w:val="24"/>
                <w:szCs w:val="24"/>
                <w14:ligatures w14:val="none"/>
              </w:rPr>
            </w:pPr>
            <w:r w:rsidRPr="003C08C5">
              <w:rPr>
                <w:rFonts w:ascii="Times New Roman" w:eastAsia="Times New Roman" w:hAnsi="Times New Roman" w:cs="Times New Roman"/>
                <w:color w:val="000000"/>
                <w:kern w:val="0"/>
                <w:sz w:val="24"/>
                <w:szCs w:val="24"/>
                <w14:ligatures w14:val="none"/>
              </w:rPr>
              <w:t>P&gt;|z|</w:t>
            </w:r>
          </w:p>
        </w:tc>
        <w:tc>
          <w:tcPr>
            <w:tcW w:w="539" w:type="pct"/>
            <w:tcBorders>
              <w:top w:val="single" w:sz="4" w:space="0" w:color="auto"/>
              <w:left w:val="nil"/>
              <w:bottom w:val="single" w:sz="4" w:space="0" w:color="auto"/>
              <w:right w:val="single" w:sz="4" w:space="0" w:color="auto"/>
            </w:tcBorders>
            <w:noWrap/>
            <w:vAlign w:val="bottom"/>
            <w:hideMark/>
          </w:tcPr>
          <w:p w14:paraId="76F9C772" w14:textId="77777777" w:rsidR="00F058D0" w:rsidRPr="003C08C5" w:rsidRDefault="00F058D0" w:rsidP="00197417">
            <w:pPr>
              <w:spacing w:line="240" w:lineRule="auto"/>
              <w:jc w:val="center"/>
              <w:rPr>
                <w:rFonts w:ascii="Times New Roman" w:eastAsia="Times New Roman" w:hAnsi="Times New Roman" w:cs="Times New Roman"/>
                <w:color w:val="000000"/>
                <w:kern w:val="0"/>
                <w:sz w:val="24"/>
                <w:szCs w:val="24"/>
                <w14:ligatures w14:val="none"/>
              </w:rPr>
            </w:pPr>
            <w:r w:rsidRPr="003C08C5">
              <w:rPr>
                <w:rFonts w:ascii="Times New Roman" w:eastAsia="Times New Roman" w:hAnsi="Times New Roman" w:cs="Times New Roman"/>
                <w:color w:val="000000"/>
                <w:kern w:val="0"/>
                <w:sz w:val="24"/>
                <w:szCs w:val="24"/>
                <w14:ligatures w14:val="none"/>
              </w:rPr>
              <w:t>Odds Ratio</w:t>
            </w:r>
          </w:p>
        </w:tc>
        <w:tc>
          <w:tcPr>
            <w:tcW w:w="775" w:type="pct"/>
            <w:tcBorders>
              <w:top w:val="single" w:sz="4" w:space="0" w:color="auto"/>
              <w:left w:val="nil"/>
              <w:bottom w:val="single" w:sz="4" w:space="0" w:color="auto"/>
              <w:right w:val="single" w:sz="4" w:space="0" w:color="auto"/>
            </w:tcBorders>
            <w:noWrap/>
            <w:vAlign w:val="bottom"/>
            <w:hideMark/>
          </w:tcPr>
          <w:p w14:paraId="2A953EE4" w14:textId="77777777" w:rsidR="00F058D0" w:rsidRDefault="00F058D0" w:rsidP="00197417">
            <w:pPr>
              <w:spacing w:line="240" w:lineRule="auto"/>
              <w:jc w:val="center"/>
              <w:rPr>
                <w:rFonts w:ascii="Times New Roman" w:eastAsia="Times New Roman" w:hAnsi="Times New Roman" w:cs="Times New Roman"/>
                <w:color w:val="000000"/>
                <w:kern w:val="0"/>
                <w:sz w:val="24"/>
                <w:szCs w:val="24"/>
                <w14:ligatures w14:val="none"/>
              </w:rPr>
            </w:pPr>
            <w:r w:rsidRPr="003C08C5">
              <w:rPr>
                <w:rFonts w:ascii="Times New Roman" w:eastAsia="Times New Roman" w:hAnsi="Times New Roman" w:cs="Times New Roman"/>
                <w:color w:val="000000"/>
                <w:kern w:val="0"/>
                <w:sz w:val="24"/>
                <w:szCs w:val="24"/>
                <w14:ligatures w14:val="none"/>
              </w:rPr>
              <w:t>95% CI</w:t>
            </w:r>
          </w:p>
          <w:p w14:paraId="67654724" w14:textId="3A9A8559" w:rsidR="00F058D0" w:rsidRPr="003C08C5" w:rsidRDefault="00F058D0" w:rsidP="00197417">
            <w:pPr>
              <w:spacing w:line="240" w:lineRule="auto"/>
              <w:jc w:val="center"/>
              <w:rPr>
                <w:rFonts w:ascii="Times New Roman" w:eastAsia="Times New Roman" w:hAnsi="Times New Roman" w:cs="Times New Roman"/>
                <w:color w:val="000000"/>
                <w:kern w:val="0"/>
                <w:sz w:val="24"/>
                <w:szCs w:val="24"/>
                <w14:ligatures w14:val="none"/>
              </w:rPr>
            </w:pPr>
            <w:r w:rsidRPr="003C08C5">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w:t>
            </w:r>
            <w:r w:rsidRPr="003C08C5">
              <w:rPr>
                <w:rFonts w:ascii="Times New Roman" w:eastAsia="Times New Roman" w:hAnsi="Times New Roman" w:cs="Times New Roman"/>
                <w:color w:val="000000"/>
                <w:kern w:val="0"/>
                <w:sz w:val="24"/>
                <w:szCs w:val="24"/>
                <w14:ligatures w14:val="none"/>
              </w:rPr>
              <w:t>Lower</w:t>
            </w:r>
            <w:r>
              <w:rPr>
                <w:rFonts w:ascii="Times New Roman" w:eastAsia="Times New Roman" w:hAnsi="Times New Roman" w:cs="Times New Roman"/>
                <w:color w:val="000000"/>
                <w:kern w:val="0"/>
                <w:sz w:val="24"/>
                <w:szCs w:val="24"/>
                <w14:ligatures w14:val="none"/>
              </w:rPr>
              <w:t>, U</w:t>
            </w:r>
            <w:r w:rsidRPr="00F058D0">
              <w:rPr>
                <w:rFonts w:ascii="Times New Roman" w:eastAsia="Times New Roman" w:hAnsi="Times New Roman" w:cs="Times New Roman"/>
                <w:color w:val="000000"/>
                <w:kern w:val="0"/>
                <w:sz w:val="24"/>
                <w:szCs w:val="24"/>
                <w14:ligatures w14:val="none"/>
              </w:rPr>
              <w:t>pper</w:t>
            </w:r>
            <w:r>
              <w:rPr>
                <w:rFonts w:ascii="Times New Roman" w:eastAsia="Times New Roman" w:hAnsi="Times New Roman" w:cs="Times New Roman"/>
                <w:color w:val="000000"/>
                <w:kern w:val="0"/>
                <w:sz w:val="24"/>
                <w:szCs w:val="24"/>
                <w14:ligatures w14:val="none"/>
              </w:rPr>
              <w:t>]</w:t>
            </w:r>
          </w:p>
        </w:tc>
      </w:tr>
      <w:tr w:rsidR="00F058D0" w:rsidRPr="003C08C5" w14:paraId="140DFD53" w14:textId="77777777" w:rsidTr="00F058D0">
        <w:trPr>
          <w:trHeight w:val="315"/>
        </w:trPr>
        <w:tc>
          <w:tcPr>
            <w:tcW w:w="941" w:type="pct"/>
            <w:tcBorders>
              <w:top w:val="nil"/>
              <w:left w:val="single" w:sz="4" w:space="0" w:color="auto"/>
              <w:bottom w:val="single" w:sz="4" w:space="0" w:color="auto"/>
              <w:right w:val="single" w:sz="4" w:space="0" w:color="auto"/>
            </w:tcBorders>
            <w:noWrap/>
            <w:vAlign w:val="bottom"/>
            <w:hideMark/>
          </w:tcPr>
          <w:p w14:paraId="25C973A3" w14:textId="77777777" w:rsidR="00F058D0" w:rsidRPr="003C08C5" w:rsidRDefault="00F058D0" w:rsidP="003C08C5">
            <w:pPr>
              <w:spacing w:line="240" w:lineRule="auto"/>
              <w:jc w:val="left"/>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Constant</w:t>
            </w:r>
          </w:p>
        </w:tc>
        <w:tc>
          <w:tcPr>
            <w:tcW w:w="1015" w:type="pct"/>
            <w:tcBorders>
              <w:top w:val="single" w:sz="4" w:space="0" w:color="auto"/>
              <w:left w:val="single" w:sz="4" w:space="0" w:color="auto"/>
              <w:bottom w:val="single" w:sz="4" w:space="0" w:color="auto"/>
              <w:right w:val="single" w:sz="4" w:space="0" w:color="auto"/>
            </w:tcBorders>
            <w:vAlign w:val="bottom"/>
          </w:tcPr>
          <w:p w14:paraId="6E900BAD" w14:textId="77777777" w:rsidR="00F058D0" w:rsidRPr="003C08C5" w:rsidRDefault="00F058D0" w:rsidP="005D0066">
            <w:pPr>
              <w:spacing w:line="240" w:lineRule="auto"/>
              <w:jc w:val="left"/>
              <w:rPr>
                <w:rFonts w:ascii="Times New Roman" w:eastAsia="Times New Roman" w:hAnsi="Times New Roman" w:cs="Times New Roman"/>
                <w:color w:val="000000"/>
                <w:kern w:val="0"/>
                <w14:ligatures w14:val="none"/>
              </w:rPr>
            </w:pPr>
          </w:p>
        </w:tc>
        <w:tc>
          <w:tcPr>
            <w:tcW w:w="358" w:type="pct"/>
            <w:tcBorders>
              <w:top w:val="nil"/>
              <w:left w:val="nil"/>
              <w:bottom w:val="single" w:sz="4" w:space="0" w:color="auto"/>
              <w:right w:val="single" w:sz="4" w:space="0" w:color="auto"/>
            </w:tcBorders>
            <w:noWrap/>
            <w:vAlign w:val="bottom"/>
            <w:hideMark/>
          </w:tcPr>
          <w:p w14:paraId="3C66086F" w14:textId="62FF1330"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-6.112</w:t>
            </w:r>
          </w:p>
        </w:tc>
        <w:tc>
          <w:tcPr>
            <w:tcW w:w="418" w:type="pct"/>
            <w:tcBorders>
              <w:top w:val="nil"/>
              <w:left w:val="nil"/>
              <w:bottom w:val="single" w:sz="4" w:space="0" w:color="auto"/>
              <w:right w:val="single" w:sz="4" w:space="0" w:color="auto"/>
            </w:tcBorders>
            <w:noWrap/>
            <w:vAlign w:val="bottom"/>
            <w:hideMark/>
          </w:tcPr>
          <w:p w14:paraId="315E6A75"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1.021</w:t>
            </w:r>
          </w:p>
        </w:tc>
        <w:tc>
          <w:tcPr>
            <w:tcW w:w="418" w:type="pct"/>
            <w:tcBorders>
              <w:top w:val="nil"/>
              <w:left w:val="nil"/>
              <w:bottom w:val="single" w:sz="4" w:space="0" w:color="auto"/>
              <w:right w:val="single" w:sz="4" w:space="0" w:color="auto"/>
            </w:tcBorders>
            <w:noWrap/>
            <w:vAlign w:val="bottom"/>
            <w:hideMark/>
          </w:tcPr>
          <w:p w14:paraId="0E26E612"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-5.987</w:t>
            </w:r>
          </w:p>
        </w:tc>
        <w:tc>
          <w:tcPr>
            <w:tcW w:w="536" w:type="pct"/>
            <w:tcBorders>
              <w:top w:val="nil"/>
              <w:left w:val="nil"/>
              <w:bottom w:val="single" w:sz="4" w:space="0" w:color="auto"/>
              <w:right w:val="single" w:sz="4" w:space="0" w:color="auto"/>
            </w:tcBorders>
            <w:noWrap/>
            <w:vAlign w:val="bottom"/>
            <w:hideMark/>
          </w:tcPr>
          <w:p w14:paraId="0554F2AC"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&lt;0.001 ***</w:t>
            </w:r>
          </w:p>
        </w:tc>
        <w:tc>
          <w:tcPr>
            <w:tcW w:w="539" w:type="pct"/>
            <w:tcBorders>
              <w:top w:val="nil"/>
              <w:left w:val="nil"/>
              <w:bottom w:val="single" w:sz="4" w:space="0" w:color="auto"/>
              <w:right w:val="single" w:sz="4" w:space="0" w:color="auto"/>
            </w:tcBorders>
            <w:noWrap/>
            <w:vAlign w:val="bottom"/>
            <w:hideMark/>
          </w:tcPr>
          <w:p w14:paraId="26EE5174"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0.002</w:t>
            </w:r>
          </w:p>
        </w:tc>
        <w:tc>
          <w:tcPr>
            <w:tcW w:w="775" w:type="pct"/>
            <w:tcBorders>
              <w:top w:val="nil"/>
              <w:left w:val="nil"/>
              <w:bottom w:val="single" w:sz="4" w:space="0" w:color="auto"/>
              <w:right w:val="single" w:sz="4" w:space="0" w:color="auto"/>
            </w:tcBorders>
            <w:noWrap/>
            <w:vAlign w:val="bottom"/>
            <w:hideMark/>
          </w:tcPr>
          <w:p w14:paraId="1FB7A5FC" w14:textId="28994DE6"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Pr="003C08C5">
              <w:rPr>
                <w:rFonts w:ascii="Times New Roman" w:eastAsia="Times New Roman" w:hAnsi="Times New Roman" w:cs="Times New Roman"/>
                <w:color w:val="000000"/>
                <w:kern w:val="0"/>
                <w14:ligatures w14:val="none"/>
              </w:rPr>
              <w:t>0</w:t>
            </w:r>
            <w:r>
              <w:rPr>
                <w:rFonts w:ascii="Times New Roman" w:eastAsia="Times New Roman" w:hAnsi="Times New Roman" w:cs="Times New Roman"/>
                <w:color w:val="000000"/>
                <w:kern w:val="0"/>
                <w14:ligatures w14:val="none"/>
              </w:rPr>
              <w:t>, 0.011]</w:t>
            </w:r>
          </w:p>
        </w:tc>
      </w:tr>
      <w:tr w:rsidR="00F058D0" w:rsidRPr="003C08C5" w14:paraId="34FD3C18" w14:textId="77777777" w:rsidTr="00F058D0">
        <w:trPr>
          <w:trHeight w:val="315"/>
        </w:trPr>
        <w:tc>
          <w:tcPr>
            <w:tcW w:w="941" w:type="pct"/>
            <w:tcBorders>
              <w:top w:val="nil"/>
              <w:left w:val="single" w:sz="4" w:space="0" w:color="auto"/>
              <w:bottom w:val="single" w:sz="4" w:space="0" w:color="auto"/>
              <w:right w:val="single" w:sz="4" w:space="0" w:color="auto"/>
            </w:tcBorders>
            <w:noWrap/>
            <w:vAlign w:val="bottom"/>
            <w:hideMark/>
          </w:tcPr>
          <w:p w14:paraId="77BC1864" w14:textId="21DA8C03" w:rsidR="00F058D0" w:rsidRPr="003C08C5" w:rsidRDefault="00F058D0" w:rsidP="003C08C5">
            <w:pPr>
              <w:spacing w:line="240" w:lineRule="auto"/>
              <w:jc w:val="left"/>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Gender_</w:t>
            </w:r>
          </w:p>
        </w:tc>
        <w:tc>
          <w:tcPr>
            <w:tcW w:w="1015" w:type="pct"/>
            <w:tcBorders>
              <w:top w:val="nil"/>
              <w:left w:val="single" w:sz="4" w:space="0" w:color="auto"/>
              <w:bottom w:val="single" w:sz="4" w:space="0" w:color="auto"/>
              <w:right w:val="single" w:sz="4" w:space="0" w:color="auto"/>
            </w:tcBorders>
            <w:vAlign w:val="bottom"/>
          </w:tcPr>
          <w:p w14:paraId="0E1037BE" w14:textId="274B5FF5" w:rsidR="00F058D0" w:rsidRPr="003C08C5" w:rsidRDefault="00F058D0" w:rsidP="005D006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Male (ref=female)</w:t>
            </w:r>
          </w:p>
        </w:tc>
        <w:tc>
          <w:tcPr>
            <w:tcW w:w="358" w:type="pct"/>
            <w:tcBorders>
              <w:top w:val="nil"/>
              <w:left w:val="nil"/>
              <w:bottom w:val="single" w:sz="4" w:space="0" w:color="auto"/>
              <w:right w:val="single" w:sz="4" w:space="0" w:color="auto"/>
            </w:tcBorders>
            <w:noWrap/>
            <w:vAlign w:val="bottom"/>
            <w:hideMark/>
          </w:tcPr>
          <w:p w14:paraId="060099DC" w14:textId="06C6A763"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0.698</w:t>
            </w:r>
          </w:p>
        </w:tc>
        <w:tc>
          <w:tcPr>
            <w:tcW w:w="418" w:type="pct"/>
            <w:tcBorders>
              <w:top w:val="nil"/>
              <w:left w:val="nil"/>
              <w:bottom w:val="single" w:sz="4" w:space="0" w:color="auto"/>
              <w:right w:val="single" w:sz="4" w:space="0" w:color="auto"/>
            </w:tcBorders>
            <w:noWrap/>
            <w:vAlign w:val="bottom"/>
            <w:hideMark/>
          </w:tcPr>
          <w:p w14:paraId="601B4531"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0.423</w:t>
            </w:r>
          </w:p>
        </w:tc>
        <w:tc>
          <w:tcPr>
            <w:tcW w:w="418" w:type="pct"/>
            <w:tcBorders>
              <w:top w:val="nil"/>
              <w:left w:val="nil"/>
              <w:bottom w:val="single" w:sz="4" w:space="0" w:color="auto"/>
              <w:right w:val="single" w:sz="4" w:space="0" w:color="auto"/>
            </w:tcBorders>
            <w:noWrap/>
            <w:vAlign w:val="bottom"/>
            <w:hideMark/>
          </w:tcPr>
          <w:p w14:paraId="113A5274"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1.65</w:t>
            </w:r>
          </w:p>
        </w:tc>
        <w:tc>
          <w:tcPr>
            <w:tcW w:w="536" w:type="pct"/>
            <w:tcBorders>
              <w:top w:val="nil"/>
              <w:left w:val="nil"/>
              <w:bottom w:val="single" w:sz="4" w:space="0" w:color="auto"/>
              <w:right w:val="single" w:sz="4" w:space="0" w:color="auto"/>
            </w:tcBorders>
            <w:noWrap/>
            <w:vAlign w:val="bottom"/>
            <w:hideMark/>
          </w:tcPr>
          <w:p w14:paraId="0579E3F7"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0.099</w:t>
            </w:r>
          </w:p>
        </w:tc>
        <w:tc>
          <w:tcPr>
            <w:tcW w:w="539" w:type="pct"/>
            <w:tcBorders>
              <w:top w:val="nil"/>
              <w:left w:val="nil"/>
              <w:bottom w:val="single" w:sz="4" w:space="0" w:color="auto"/>
              <w:right w:val="single" w:sz="4" w:space="0" w:color="auto"/>
            </w:tcBorders>
            <w:noWrap/>
            <w:vAlign w:val="bottom"/>
            <w:hideMark/>
          </w:tcPr>
          <w:p w14:paraId="302B3A92"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2.01</w:t>
            </w:r>
          </w:p>
        </w:tc>
        <w:tc>
          <w:tcPr>
            <w:tcW w:w="775" w:type="pct"/>
            <w:tcBorders>
              <w:top w:val="nil"/>
              <w:left w:val="nil"/>
              <w:bottom w:val="single" w:sz="4" w:space="0" w:color="auto"/>
              <w:right w:val="single" w:sz="4" w:space="0" w:color="auto"/>
            </w:tcBorders>
            <w:noWrap/>
            <w:vAlign w:val="bottom"/>
            <w:hideMark/>
          </w:tcPr>
          <w:p w14:paraId="0572C397" w14:textId="028E961C"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Pr="003C08C5">
              <w:rPr>
                <w:rFonts w:ascii="Times New Roman" w:eastAsia="Times New Roman" w:hAnsi="Times New Roman" w:cs="Times New Roman"/>
                <w:color w:val="000000"/>
                <w:kern w:val="0"/>
                <w14:ligatures w14:val="none"/>
              </w:rPr>
              <w:t>0.878</w:t>
            </w:r>
            <w:r>
              <w:rPr>
                <w:rFonts w:ascii="Times New Roman" w:eastAsia="Times New Roman" w:hAnsi="Times New Roman" w:cs="Times New Roman"/>
                <w:color w:val="000000"/>
                <w:kern w:val="0"/>
                <w14:ligatures w14:val="none"/>
              </w:rPr>
              <w:t>, 4.601]</w:t>
            </w:r>
          </w:p>
        </w:tc>
      </w:tr>
      <w:tr w:rsidR="00F058D0" w:rsidRPr="003C08C5" w14:paraId="3BAD6FAF" w14:textId="77777777" w:rsidTr="00F058D0">
        <w:trPr>
          <w:trHeight w:val="315"/>
        </w:trPr>
        <w:tc>
          <w:tcPr>
            <w:tcW w:w="941" w:type="pct"/>
            <w:tcBorders>
              <w:top w:val="nil"/>
              <w:left w:val="single" w:sz="4" w:space="0" w:color="auto"/>
              <w:bottom w:val="single" w:sz="4" w:space="0" w:color="auto"/>
              <w:right w:val="single" w:sz="4" w:space="0" w:color="auto"/>
            </w:tcBorders>
            <w:noWrap/>
            <w:vAlign w:val="bottom"/>
            <w:hideMark/>
          </w:tcPr>
          <w:p w14:paraId="71F72AD9" w14:textId="029387D5" w:rsidR="00F058D0" w:rsidRPr="003C08C5" w:rsidRDefault="00F058D0" w:rsidP="003C08C5">
            <w:pPr>
              <w:spacing w:line="240" w:lineRule="auto"/>
              <w:jc w:val="left"/>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Farming Experience</w:t>
            </w:r>
          </w:p>
        </w:tc>
        <w:tc>
          <w:tcPr>
            <w:tcW w:w="1015" w:type="pct"/>
            <w:tcBorders>
              <w:top w:val="nil"/>
              <w:left w:val="single" w:sz="4" w:space="0" w:color="auto"/>
              <w:bottom w:val="single" w:sz="4" w:space="0" w:color="auto"/>
              <w:right w:val="single" w:sz="4" w:space="0" w:color="auto"/>
            </w:tcBorders>
            <w:vAlign w:val="bottom"/>
          </w:tcPr>
          <w:p w14:paraId="211CE400" w14:textId="401E5DE0" w:rsidR="00F058D0" w:rsidRPr="003C08C5" w:rsidRDefault="00F058D0" w:rsidP="005D0066">
            <w:pPr>
              <w:spacing w:line="240" w:lineRule="auto"/>
              <w:jc w:val="left"/>
              <w:rPr>
                <w:rFonts w:ascii="Times New Roman" w:eastAsia="Times New Roman" w:hAnsi="Times New Roman" w:cs="Times New Roman"/>
                <w:color w:val="000000"/>
                <w:kern w:val="0"/>
                <w14:ligatures w14:val="none"/>
              </w:rPr>
            </w:pPr>
            <w:r w:rsidRPr="005D0066">
              <w:rPr>
                <w:rFonts w:ascii="Times New Roman" w:eastAsia="Times New Roman" w:hAnsi="Times New Roman" w:cs="Times New Roman"/>
                <w:color w:val="000000"/>
                <w:kern w:val="0"/>
                <w14:ligatures w14:val="none"/>
              </w:rPr>
              <w:t>&gt; 30 yrs (ref = &lt; 10 yrs)</w:t>
            </w:r>
          </w:p>
        </w:tc>
        <w:tc>
          <w:tcPr>
            <w:tcW w:w="358" w:type="pct"/>
            <w:tcBorders>
              <w:top w:val="nil"/>
              <w:left w:val="nil"/>
              <w:bottom w:val="single" w:sz="4" w:space="0" w:color="auto"/>
              <w:right w:val="single" w:sz="4" w:space="0" w:color="auto"/>
            </w:tcBorders>
            <w:noWrap/>
            <w:vAlign w:val="bottom"/>
            <w:hideMark/>
          </w:tcPr>
          <w:p w14:paraId="3233C7A3" w14:textId="2B16B4A5"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1.721</w:t>
            </w:r>
          </w:p>
        </w:tc>
        <w:tc>
          <w:tcPr>
            <w:tcW w:w="418" w:type="pct"/>
            <w:tcBorders>
              <w:top w:val="nil"/>
              <w:left w:val="nil"/>
              <w:bottom w:val="single" w:sz="4" w:space="0" w:color="auto"/>
              <w:right w:val="single" w:sz="4" w:space="0" w:color="auto"/>
            </w:tcBorders>
            <w:noWrap/>
            <w:vAlign w:val="bottom"/>
            <w:hideMark/>
          </w:tcPr>
          <w:p w14:paraId="077E74FC"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0.521</w:t>
            </w:r>
          </w:p>
        </w:tc>
        <w:tc>
          <w:tcPr>
            <w:tcW w:w="418" w:type="pct"/>
            <w:tcBorders>
              <w:top w:val="nil"/>
              <w:left w:val="nil"/>
              <w:bottom w:val="single" w:sz="4" w:space="0" w:color="auto"/>
              <w:right w:val="single" w:sz="4" w:space="0" w:color="auto"/>
            </w:tcBorders>
            <w:noWrap/>
            <w:vAlign w:val="bottom"/>
            <w:hideMark/>
          </w:tcPr>
          <w:p w14:paraId="195AA6F0"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3.303</w:t>
            </w:r>
          </w:p>
        </w:tc>
        <w:tc>
          <w:tcPr>
            <w:tcW w:w="536" w:type="pct"/>
            <w:tcBorders>
              <w:top w:val="nil"/>
              <w:left w:val="nil"/>
              <w:bottom w:val="single" w:sz="4" w:space="0" w:color="auto"/>
              <w:right w:val="single" w:sz="4" w:space="0" w:color="auto"/>
            </w:tcBorders>
            <w:noWrap/>
            <w:vAlign w:val="bottom"/>
            <w:hideMark/>
          </w:tcPr>
          <w:p w14:paraId="45C3124A"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0.001 **</w:t>
            </w:r>
          </w:p>
        </w:tc>
        <w:tc>
          <w:tcPr>
            <w:tcW w:w="539" w:type="pct"/>
            <w:tcBorders>
              <w:top w:val="nil"/>
              <w:left w:val="nil"/>
              <w:bottom w:val="single" w:sz="4" w:space="0" w:color="auto"/>
              <w:right w:val="single" w:sz="4" w:space="0" w:color="auto"/>
            </w:tcBorders>
            <w:noWrap/>
            <w:vAlign w:val="bottom"/>
            <w:hideMark/>
          </w:tcPr>
          <w:p w14:paraId="67A17733"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5.585</w:t>
            </w:r>
          </w:p>
        </w:tc>
        <w:tc>
          <w:tcPr>
            <w:tcW w:w="775" w:type="pct"/>
            <w:tcBorders>
              <w:top w:val="nil"/>
              <w:left w:val="nil"/>
              <w:bottom w:val="single" w:sz="4" w:space="0" w:color="auto"/>
              <w:right w:val="single" w:sz="4" w:space="0" w:color="auto"/>
            </w:tcBorders>
            <w:noWrap/>
            <w:vAlign w:val="bottom"/>
            <w:hideMark/>
          </w:tcPr>
          <w:p w14:paraId="3866C2F5" w14:textId="21AB37FC"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Pr="003C08C5">
              <w:rPr>
                <w:rFonts w:ascii="Times New Roman" w:eastAsia="Times New Roman" w:hAnsi="Times New Roman" w:cs="Times New Roman"/>
                <w:color w:val="000000"/>
                <w:kern w:val="0"/>
                <w14:ligatures w14:val="none"/>
              </w:rPr>
              <w:t>2.012</w:t>
            </w:r>
            <w:r>
              <w:rPr>
                <w:rFonts w:ascii="Times New Roman" w:eastAsia="Times New Roman" w:hAnsi="Times New Roman" w:cs="Times New Roman"/>
                <w:color w:val="000000"/>
                <w:kern w:val="0"/>
                <w14:ligatures w14:val="none"/>
              </w:rPr>
              <w:t>, 15.502]</w:t>
            </w:r>
          </w:p>
        </w:tc>
      </w:tr>
      <w:tr w:rsidR="00F058D0" w:rsidRPr="003C08C5" w14:paraId="1FBA3020" w14:textId="77777777" w:rsidTr="00F058D0">
        <w:trPr>
          <w:trHeight w:val="315"/>
        </w:trPr>
        <w:tc>
          <w:tcPr>
            <w:tcW w:w="941" w:type="pct"/>
            <w:tcBorders>
              <w:top w:val="nil"/>
              <w:left w:val="single" w:sz="4" w:space="0" w:color="auto"/>
              <w:bottom w:val="single" w:sz="4" w:space="0" w:color="auto"/>
              <w:right w:val="single" w:sz="4" w:space="0" w:color="auto"/>
            </w:tcBorders>
            <w:noWrap/>
            <w:vAlign w:val="bottom"/>
            <w:hideMark/>
          </w:tcPr>
          <w:p w14:paraId="07A26465" w14:textId="41E1590C" w:rsidR="00F058D0" w:rsidRPr="003C08C5" w:rsidRDefault="00F058D0" w:rsidP="003C08C5">
            <w:pPr>
              <w:spacing w:line="240" w:lineRule="auto"/>
              <w:jc w:val="left"/>
              <w:rPr>
                <w:rFonts w:ascii="Times New Roman" w:eastAsia="Times New Roman" w:hAnsi="Times New Roman" w:cs="Times New Roman"/>
                <w:color w:val="000000"/>
                <w:kern w:val="0"/>
                <w:sz w:val="24"/>
                <w:szCs w:val="24"/>
                <w14:ligatures w14:val="none"/>
              </w:rPr>
            </w:pPr>
            <w:r w:rsidRPr="003C08C5">
              <w:rPr>
                <w:rFonts w:ascii="Times New Roman" w:eastAsia="Times New Roman" w:hAnsi="Times New Roman" w:cs="Times New Roman"/>
                <w:color w:val="000000"/>
                <w:kern w:val="0"/>
                <w:sz w:val="24"/>
                <w:szCs w:val="24"/>
                <w14:ligatures w14:val="none"/>
              </w:rPr>
              <w:t>Landholding</w:t>
            </w:r>
          </w:p>
        </w:tc>
        <w:tc>
          <w:tcPr>
            <w:tcW w:w="1015" w:type="pct"/>
            <w:tcBorders>
              <w:top w:val="nil"/>
              <w:left w:val="single" w:sz="4" w:space="0" w:color="auto"/>
              <w:bottom w:val="single" w:sz="4" w:space="0" w:color="auto"/>
              <w:right w:val="single" w:sz="4" w:space="0" w:color="auto"/>
            </w:tcBorders>
            <w:vAlign w:val="bottom"/>
          </w:tcPr>
          <w:p w14:paraId="2CB504EF" w14:textId="5124A8E0" w:rsidR="00F058D0" w:rsidRPr="003C08C5" w:rsidRDefault="00F058D0" w:rsidP="005D0066">
            <w:pPr>
              <w:spacing w:line="240" w:lineRule="auto"/>
              <w:jc w:val="left"/>
              <w:rPr>
                <w:rFonts w:ascii="Times New Roman" w:eastAsia="Times New Roman" w:hAnsi="Times New Roman" w:cs="Times New Roman"/>
                <w:color w:val="000000"/>
                <w:kern w:val="0"/>
                <w:sz w:val="24"/>
                <w:szCs w:val="24"/>
                <w14:ligatures w14:val="none"/>
              </w:rPr>
            </w:pPr>
            <w:r w:rsidRPr="005D0066">
              <w:rPr>
                <w:rFonts w:ascii="Times New Roman" w:eastAsia="Times New Roman" w:hAnsi="Times New Roman" w:cs="Times New Roman"/>
                <w:color w:val="000000"/>
                <w:kern w:val="0"/>
                <w:sz w:val="24"/>
                <w:szCs w:val="24"/>
                <w14:ligatures w14:val="none"/>
              </w:rPr>
              <w:t>&gt;2ha (ref = &lt;1ha)</w:t>
            </w:r>
          </w:p>
        </w:tc>
        <w:tc>
          <w:tcPr>
            <w:tcW w:w="358" w:type="pct"/>
            <w:tcBorders>
              <w:top w:val="nil"/>
              <w:left w:val="nil"/>
              <w:bottom w:val="single" w:sz="4" w:space="0" w:color="auto"/>
              <w:right w:val="single" w:sz="4" w:space="0" w:color="auto"/>
            </w:tcBorders>
            <w:noWrap/>
            <w:vAlign w:val="bottom"/>
            <w:hideMark/>
          </w:tcPr>
          <w:p w14:paraId="7BF225AB" w14:textId="6C81054B"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1.876</w:t>
            </w:r>
          </w:p>
        </w:tc>
        <w:tc>
          <w:tcPr>
            <w:tcW w:w="418" w:type="pct"/>
            <w:tcBorders>
              <w:top w:val="nil"/>
              <w:left w:val="nil"/>
              <w:bottom w:val="single" w:sz="4" w:space="0" w:color="auto"/>
              <w:right w:val="single" w:sz="4" w:space="0" w:color="auto"/>
            </w:tcBorders>
            <w:noWrap/>
            <w:vAlign w:val="bottom"/>
            <w:hideMark/>
          </w:tcPr>
          <w:p w14:paraId="139C0D0E"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0.556</w:t>
            </w:r>
          </w:p>
        </w:tc>
        <w:tc>
          <w:tcPr>
            <w:tcW w:w="418" w:type="pct"/>
            <w:tcBorders>
              <w:top w:val="nil"/>
              <w:left w:val="nil"/>
              <w:bottom w:val="single" w:sz="4" w:space="0" w:color="auto"/>
              <w:right w:val="single" w:sz="4" w:space="0" w:color="auto"/>
            </w:tcBorders>
            <w:noWrap/>
            <w:vAlign w:val="bottom"/>
            <w:hideMark/>
          </w:tcPr>
          <w:p w14:paraId="64AD9658"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3.374</w:t>
            </w:r>
          </w:p>
        </w:tc>
        <w:tc>
          <w:tcPr>
            <w:tcW w:w="536" w:type="pct"/>
            <w:tcBorders>
              <w:top w:val="nil"/>
              <w:left w:val="nil"/>
              <w:bottom w:val="single" w:sz="4" w:space="0" w:color="auto"/>
              <w:right w:val="single" w:sz="4" w:space="0" w:color="auto"/>
            </w:tcBorders>
            <w:noWrap/>
            <w:vAlign w:val="bottom"/>
            <w:hideMark/>
          </w:tcPr>
          <w:p w14:paraId="726D9A03"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0.001 **</w:t>
            </w:r>
          </w:p>
        </w:tc>
        <w:tc>
          <w:tcPr>
            <w:tcW w:w="539" w:type="pct"/>
            <w:tcBorders>
              <w:top w:val="nil"/>
              <w:left w:val="nil"/>
              <w:bottom w:val="single" w:sz="4" w:space="0" w:color="auto"/>
              <w:right w:val="single" w:sz="4" w:space="0" w:color="auto"/>
            </w:tcBorders>
            <w:noWrap/>
            <w:vAlign w:val="bottom"/>
            <w:hideMark/>
          </w:tcPr>
          <w:p w14:paraId="71BA6271"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6.528</w:t>
            </w:r>
          </w:p>
        </w:tc>
        <w:tc>
          <w:tcPr>
            <w:tcW w:w="775" w:type="pct"/>
            <w:tcBorders>
              <w:top w:val="nil"/>
              <w:left w:val="nil"/>
              <w:bottom w:val="single" w:sz="4" w:space="0" w:color="auto"/>
              <w:right w:val="single" w:sz="4" w:space="0" w:color="auto"/>
            </w:tcBorders>
            <w:noWrap/>
            <w:vAlign w:val="bottom"/>
            <w:hideMark/>
          </w:tcPr>
          <w:p w14:paraId="165F84E9" w14:textId="5A5DFE9E"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Pr="003C08C5">
              <w:rPr>
                <w:rFonts w:ascii="Times New Roman" w:eastAsia="Times New Roman" w:hAnsi="Times New Roman" w:cs="Times New Roman"/>
                <w:color w:val="000000"/>
                <w:kern w:val="0"/>
                <w14:ligatures w14:val="none"/>
              </w:rPr>
              <w:t>2.195</w:t>
            </w:r>
            <w:r>
              <w:rPr>
                <w:rFonts w:ascii="Times New Roman" w:eastAsia="Times New Roman" w:hAnsi="Times New Roman" w:cs="Times New Roman"/>
                <w:color w:val="000000"/>
                <w:kern w:val="0"/>
                <w14:ligatures w14:val="none"/>
              </w:rPr>
              <w:t>, 19.414]</w:t>
            </w:r>
          </w:p>
        </w:tc>
      </w:tr>
      <w:tr w:rsidR="00F058D0" w:rsidRPr="003C08C5" w14:paraId="4F69E94B" w14:textId="77777777" w:rsidTr="00F058D0">
        <w:trPr>
          <w:trHeight w:val="315"/>
        </w:trPr>
        <w:tc>
          <w:tcPr>
            <w:tcW w:w="941" w:type="pct"/>
            <w:tcBorders>
              <w:top w:val="nil"/>
              <w:left w:val="single" w:sz="4" w:space="0" w:color="auto"/>
              <w:bottom w:val="single" w:sz="4" w:space="0" w:color="auto"/>
              <w:right w:val="single" w:sz="4" w:space="0" w:color="auto"/>
            </w:tcBorders>
            <w:noWrap/>
            <w:vAlign w:val="bottom"/>
            <w:hideMark/>
          </w:tcPr>
          <w:p w14:paraId="44D4F000" w14:textId="16FD53AE" w:rsidR="00F058D0" w:rsidRPr="003C08C5" w:rsidRDefault="00F058D0" w:rsidP="003C08C5">
            <w:pPr>
              <w:spacing w:line="240" w:lineRule="auto"/>
              <w:jc w:val="left"/>
              <w:rPr>
                <w:rFonts w:ascii="Times New Roman" w:eastAsia="Times New Roman" w:hAnsi="Times New Roman" w:cs="Times New Roman"/>
                <w:color w:val="000000"/>
                <w:kern w:val="0"/>
                <w:sz w:val="24"/>
                <w:szCs w:val="24"/>
                <w14:ligatures w14:val="none"/>
              </w:rPr>
            </w:pPr>
            <w:r w:rsidRPr="003C08C5">
              <w:rPr>
                <w:rFonts w:ascii="Times New Roman" w:eastAsia="Times New Roman" w:hAnsi="Times New Roman" w:cs="Times New Roman"/>
                <w:color w:val="000000"/>
                <w:kern w:val="0"/>
                <w:sz w:val="24"/>
                <w:szCs w:val="24"/>
                <w14:ligatures w14:val="none"/>
              </w:rPr>
              <w:t>Income source</w:t>
            </w:r>
          </w:p>
        </w:tc>
        <w:tc>
          <w:tcPr>
            <w:tcW w:w="1015" w:type="pct"/>
            <w:tcBorders>
              <w:top w:val="nil"/>
              <w:left w:val="single" w:sz="4" w:space="0" w:color="auto"/>
              <w:bottom w:val="single" w:sz="4" w:space="0" w:color="auto"/>
              <w:right w:val="single" w:sz="4" w:space="0" w:color="auto"/>
            </w:tcBorders>
            <w:vAlign w:val="bottom"/>
          </w:tcPr>
          <w:p w14:paraId="11E16809" w14:textId="3129B701" w:rsidR="00F058D0" w:rsidRPr="003C08C5" w:rsidRDefault="00F058D0" w:rsidP="005D0066">
            <w:pPr>
              <w:spacing w:line="240" w:lineRule="auto"/>
              <w:jc w:val="left"/>
              <w:rPr>
                <w:rFonts w:ascii="Times New Roman" w:eastAsia="Times New Roman" w:hAnsi="Times New Roman" w:cs="Times New Roman"/>
                <w:color w:val="000000"/>
                <w:kern w:val="0"/>
                <w:sz w:val="24"/>
                <w:szCs w:val="24"/>
                <w14:ligatures w14:val="none"/>
              </w:rPr>
            </w:pPr>
            <w:r w:rsidRPr="005D0066">
              <w:rPr>
                <w:rFonts w:ascii="Times New Roman" w:eastAsia="Times New Roman" w:hAnsi="Times New Roman" w:cs="Times New Roman"/>
                <w:color w:val="000000"/>
                <w:kern w:val="0"/>
                <w:sz w:val="24"/>
                <w:szCs w:val="24"/>
                <w14:ligatures w14:val="none"/>
              </w:rPr>
              <w:t>Mixed (ref = On farm)</w:t>
            </w:r>
          </w:p>
        </w:tc>
        <w:tc>
          <w:tcPr>
            <w:tcW w:w="358" w:type="pct"/>
            <w:tcBorders>
              <w:top w:val="nil"/>
              <w:left w:val="nil"/>
              <w:bottom w:val="single" w:sz="4" w:space="0" w:color="auto"/>
              <w:right w:val="single" w:sz="4" w:space="0" w:color="auto"/>
            </w:tcBorders>
            <w:noWrap/>
            <w:vAlign w:val="bottom"/>
            <w:hideMark/>
          </w:tcPr>
          <w:p w14:paraId="38080891" w14:textId="2BEBD89A"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1.632</w:t>
            </w:r>
          </w:p>
        </w:tc>
        <w:tc>
          <w:tcPr>
            <w:tcW w:w="418" w:type="pct"/>
            <w:tcBorders>
              <w:top w:val="nil"/>
              <w:left w:val="nil"/>
              <w:bottom w:val="single" w:sz="4" w:space="0" w:color="auto"/>
              <w:right w:val="single" w:sz="4" w:space="0" w:color="auto"/>
            </w:tcBorders>
            <w:noWrap/>
            <w:vAlign w:val="bottom"/>
            <w:hideMark/>
          </w:tcPr>
          <w:p w14:paraId="273D70FA"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0.556</w:t>
            </w:r>
          </w:p>
        </w:tc>
        <w:tc>
          <w:tcPr>
            <w:tcW w:w="418" w:type="pct"/>
            <w:tcBorders>
              <w:top w:val="nil"/>
              <w:left w:val="nil"/>
              <w:bottom w:val="single" w:sz="4" w:space="0" w:color="auto"/>
              <w:right w:val="single" w:sz="4" w:space="0" w:color="auto"/>
            </w:tcBorders>
            <w:noWrap/>
            <w:vAlign w:val="bottom"/>
            <w:hideMark/>
          </w:tcPr>
          <w:p w14:paraId="7B23F98A"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2.935</w:t>
            </w:r>
          </w:p>
        </w:tc>
        <w:tc>
          <w:tcPr>
            <w:tcW w:w="536" w:type="pct"/>
            <w:tcBorders>
              <w:top w:val="nil"/>
              <w:left w:val="nil"/>
              <w:bottom w:val="single" w:sz="4" w:space="0" w:color="auto"/>
              <w:right w:val="single" w:sz="4" w:space="0" w:color="auto"/>
            </w:tcBorders>
            <w:noWrap/>
            <w:vAlign w:val="bottom"/>
            <w:hideMark/>
          </w:tcPr>
          <w:p w14:paraId="2E29115B"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0.003 **</w:t>
            </w:r>
          </w:p>
        </w:tc>
        <w:tc>
          <w:tcPr>
            <w:tcW w:w="539" w:type="pct"/>
            <w:tcBorders>
              <w:top w:val="nil"/>
              <w:left w:val="nil"/>
              <w:bottom w:val="single" w:sz="4" w:space="0" w:color="auto"/>
              <w:right w:val="single" w:sz="4" w:space="0" w:color="auto"/>
            </w:tcBorders>
            <w:noWrap/>
            <w:vAlign w:val="bottom"/>
            <w:hideMark/>
          </w:tcPr>
          <w:p w14:paraId="788B8B06"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5.113</w:t>
            </w:r>
          </w:p>
        </w:tc>
        <w:tc>
          <w:tcPr>
            <w:tcW w:w="775" w:type="pct"/>
            <w:tcBorders>
              <w:top w:val="nil"/>
              <w:left w:val="nil"/>
              <w:bottom w:val="single" w:sz="4" w:space="0" w:color="auto"/>
              <w:right w:val="single" w:sz="4" w:space="0" w:color="auto"/>
            </w:tcBorders>
            <w:noWrap/>
            <w:vAlign w:val="bottom"/>
            <w:hideMark/>
          </w:tcPr>
          <w:p w14:paraId="1C616383" w14:textId="3F74FAC9"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Pr="003C08C5">
              <w:rPr>
                <w:rFonts w:ascii="Times New Roman" w:eastAsia="Times New Roman" w:hAnsi="Times New Roman" w:cs="Times New Roman"/>
                <w:color w:val="000000"/>
                <w:kern w:val="0"/>
                <w14:ligatures w14:val="none"/>
              </w:rPr>
              <w:t>1.72</w:t>
            </w:r>
            <w:r>
              <w:rPr>
                <w:rFonts w:ascii="Times New Roman" w:eastAsia="Times New Roman" w:hAnsi="Times New Roman" w:cs="Times New Roman"/>
                <w:color w:val="000000"/>
                <w:kern w:val="0"/>
                <w14:ligatures w14:val="none"/>
              </w:rPr>
              <w:t>, 15.198]</w:t>
            </w:r>
          </w:p>
        </w:tc>
      </w:tr>
      <w:tr w:rsidR="00F058D0" w:rsidRPr="003C08C5" w14:paraId="11E7D056" w14:textId="77777777" w:rsidTr="00F058D0">
        <w:trPr>
          <w:trHeight w:val="279"/>
        </w:trPr>
        <w:tc>
          <w:tcPr>
            <w:tcW w:w="941" w:type="pct"/>
            <w:tcBorders>
              <w:top w:val="nil"/>
              <w:left w:val="single" w:sz="4" w:space="0" w:color="auto"/>
              <w:bottom w:val="single" w:sz="4" w:space="0" w:color="auto"/>
              <w:right w:val="single" w:sz="4" w:space="0" w:color="auto"/>
            </w:tcBorders>
            <w:noWrap/>
            <w:vAlign w:val="bottom"/>
            <w:hideMark/>
          </w:tcPr>
          <w:p w14:paraId="2D27C53A" w14:textId="3AC247BE" w:rsidR="00F058D0" w:rsidRPr="003C08C5" w:rsidRDefault="00F058D0" w:rsidP="003C08C5">
            <w:pPr>
              <w:spacing w:line="240" w:lineRule="auto"/>
              <w:jc w:val="left"/>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Access</w:t>
            </w:r>
            <w:r>
              <w:rPr>
                <w:rFonts w:ascii="Times New Roman" w:eastAsia="Times New Roman" w:hAnsi="Times New Roman" w:cs="Times New Roman"/>
                <w:color w:val="000000"/>
                <w:kern w:val="0"/>
                <w14:ligatures w14:val="none"/>
              </w:rPr>
              <w:t xml:space="preserve"> </w:t>
            </w:r>
            <w:r w:rsidRPr="003C08C5">
              <w:rPr>
                <w:rFonts w:ascii="Times New Roman" w:eastAsia="Times New Roman" w:hAnsi="Times New Roman" w:cs="Times New Roman"/>
                <w:color w:val="000000"/>
                <w:kern w:val="0"/>
                <w14:ligatures w14:val="none"/>
              </w:rPr>
              <w:t>to</w:t>
            </w:r>
            <w:r>
              <w:rPr>
                <w:rFonts w:ascii="Times New Roman" w:eastAsia="Times New Roman" w:hAnsi="Times New Roman" w:cs="Times New Roman"/>
                <w:color w:val="000000"/>
                <w:kern w:val="0"/>
                <w14:ligatures w14:val="none"/>
              </w:rPr>
              <w:t xml:space="preserve"> </w:t>
            </w:r>
            <w:r w:rsidRPr="003C08C5">
              <w:rPr>
                <w:rFonts w:ascii="Times New Roman" w:eastAsia="Times New Roman" w:hAnsi="Times New Roman" w:cs="Times New Roman"/>
                <w:color w:val="000000"/>
                <w:kern w:val="0"/>
                <w14:ligatures w14:val="none"/>
              </w:rPr>
              <w:t>irrigation</w:t>
            </w:r>
          </w:p>
        </w:tc>
        <w:tc>
          <w:tcPr>
            <w:tcW w:w="1015" w:type="pct"/>
            <w:tcBorders>
              <w:top w:val="nil"/>
              <w:left w:val="single" w:sz="4" w:space="0" w:color="auto"/>
              <w:bottom w:val="single" w:sz="4" w:space="0" w:color="auto"/>
              <w:right w:val="single" w:sz="4" w:space="0" w:color="auto"/>
            </w:tcBorders>
            <w:vAlign w:val="bottom"/>
          </w:tcPr>
          <w:p w14:paraId="7FD87607" w14:textId="526A9908" w:rsidR="00F058D0" w:rsidRPr="003C08C5" w:rsidRDefault="00F058D0" w:rsidP="005D006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 (ref=no)</w:t>
            </w:r>
          </w:p>
        </w:tc>
        <w:tc>
          <w:tcPr>
            <w:tcW w:w="358" w:type="pct"/>
            <w:tcBorders>
              <w:top w:val="nil"/>
              <w:left w:val="nil"/>
              <w:bottom w:val="single" w:sz="4" w:space="0" w:color="auto"/>
              <w:right w:val="single" w:sz="4" w:space="0" w:color="auto"/>
            </w:tcBorders>
            <w:noWrap/>
            <w:vAlign w:val="bottom"/>
            <w:hideMark/>
          </w:tcPr>
          <w:p w14:paraId="69C619E2" w14:textId="72108C04"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-1.201</w:t>
            </w:r>
          </w:p>
        </w:tc>
        <w:tc>
          <w:tcPr>
            <w:tcW w:w="418" w:type="pct"/>
            <w:tcBorders>
              <w:top w:val="nil"/>
              <w:left w:val="nil"/>
              <w:bottom w:val="single" w:sz="4" w:space="0" w:color="auto"/>
              <w:right w:val="single" w:sz="4" w:space="0" w:color="auto"/>
            </w:tcBorders>
            <w:noWrap/>
            <w:vAlign w:val="bottom"/>
            <w:hideMark/>
          </w:tcPr>
          <w:p w14:paraId="6FDBEECE"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0.467</w:t>
            </w:r>
          </w:p>
        </w:tc>
        <w:tc>
          <w:tcPr>
            <w:tcW w:w="418" w:type="pct"/>
            <w:tcBorders>
              <w:top w:val="nil"/>
              <w:left w:val="nil"/>
              <w:bottom w:val="single" w:sz="4" w:space="0" w:color="auto"/>
              <w:right w:val="single" w:sz="4" w:space="0" w:color="auto"/>
            </w:tcBorders>
            <w:noWrap/>
            <w:vAlign w:val="bottom"/>
            <w:hideMark/>
          </w:tcPr>
          <w:p w14:paraId="636550C4"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-2.571</w:t>
            </w:r>
          </w:p>
        </w:tc>
        <w:tc>
          <w:tcPr>
            <w:tcW w:w="536" w:type="pct"/>
            <w:tcBorders>
              <w:top w:val="nil"/>
              <w:left w:val="nil"/>
              <w:bottom w:val="single" w:sz="4" w:space="0" w:color="auto"/>
              <w:right w:val="single" w:sz="4" w:space="0" w:color="auto"/>
            </w:tcBorders>
            <w:noWrap/>
            <w:vAlign w:val="bottom"/>
            <w:hideMark/>
          </w:tcPr>
          <w:p w14:paraId="40D859D4"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0.010 *</w:t>
            </w:r>
          </w:p>
        </w:tc>
        <w:tc>
          <w:tcPr>
            <w:tcW w:w="539" w:type="pct"/>
            <w:tcBorders>
              <w:top w:val="nil"/>
              <w:left w:val="nil"/>
              <w:bottom w:val="single" w:sz="4" w:space="0" w:color="auto"/>
              <w:right w:val="single" w:sz="4" w:space="0" w:color="auto"/>
            </w:tcBorders>
            <w:noWrap/>
            <w:vAlign w:val="bottom"/>
            <w:hideMark/>
          </w:tcPr>
          <w:p w14:paraId="46FADFB3" w14:textId="77777777"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sidRPr="003C08C5">
              <w:rPr>
                <w:rFonts w:ascii="Times New Roman" w:eastAsia="Times New Roman" w:hAnsi="Times New Roman" w:cs="Times New Roman"/>
                <w:color w:val="000000"/>
                <w:kern w:val="0"/>
                <w14:ligatures w14:val="none"/>
              </w:rPr>
              <w:t>0.301</w:t>
            </w:r>
          </w:p>
        </w:tc>
        <w:tc>
          <w:tcPr>
            <w:tcW w:w="775" w:type="pct"/>
            <w:tcBorders>
              <w:top w:val="nil"/>
              <w:left w:val="nil"/>
              <w:bottom w:val="single" w:sz="4" w:space="0" w:color="auto"/>
              <w:right w:val="single" w:sz="4" w:space="0" w:color="auto"/>
            </w:tcBorders>
            <w:noWrap/>
            <w:vAlign w:val="bottom"/>
            <w:hideMark/>
          </w:tcPr>
          <w:p w14:paraId="2164AD05" w14:textId="11F57539" w:rsidR="00F058D0" w:rsidRPr="003C08C5" w:rsidRDefault="00F058D0" w:rsidP="00197417">
            <w:pPr>
              <w:spacing w:line="240" w:lineRule="auto"/>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Pr="003C08C5">
              <w:rPr>
                <w:rFonts w:ascii="Times New Roman" w:eastAsia="Times New Roman" w:hAnsi="Times New Roman" w:cs="Times New Roman"/>
                <w:color w:val="000000"/>
                <w:kern w:val="0"/>
                <w14:ligatures w14:val="none"/>
              </w:rPr>
              <w:t>0.12</w:t>
            </w:r>
            <w:r>
              <w:rPr>
                <w:rFonts w:ascii="Times New Roman" w:eastAsia="Times New Roman" w:hAnsi="Times New Roman" w:cs="Times New Roman"/>
                <w:color w:val="000000"/>
                <w:kern w:val="0"/>
                <w14:ligatures w14:val="none"/>
              </w:rPr>
              <w:t>, 0.752]</w:t>
            </w:r>
          </w:p>
        </w:tc>
      </w:tr>
    </w:tbl>
    <w:p w14:paraId="3B3BA4F1" w14:textId="0A2236F4" w:rsidR="00FC4C41" w:rsidRDefault="00E04760" w:rsidP="00F058D0">
      <w:pPr>
        <w:spacing w:after="240" w:line="276" w:lineRule="auto"/>
        <w:rPr>
          <w:rFonts w:ascii="Times New Roman" w:hAnsi="Times New Roman" w:cs="Times New Roman"/>
          <w:sz w:val="24"/>
          <w:szCs w:val="24"/>
        </w:rPr>
      </w:pPr>
      <w:r w:rsidRPr="00087456">
        <w:rPr>
          <w:rFonts w:ascii="Times New Roman" w:hAnsi="Times New Roman" w:cs="Times New Roman"/>
          <w:i/>
          <w:iCs/>
          <w:sz w:val="24"/>
          <w:szCs w:val="24"/>
        </w:rPr>
        <w:t>N</w:t>
      </w:r>
      <w:r w:rsidR="00087456" w:rsidRPr="00087456">
        <w:rPr>
          <w:rFonts w:ascii="Times New Roman" w:hAnsi="Times New Roman" w:cs="Times New Roman"/>
          <w:i/>
          <w:iCs/>
          <w:sz w:val="24"/>
          <w:szCs w:val="24"/>
        </w:rPr>
        <w:t>ote</w:t>
      </w:r>
      <w:r w:rsidR="00087456" w:rsidRPr="00087456">
        <w:rPr>
          <w:rFonts w:ascii="Times New Roman" w:hAnsi="Times New Roman" w:cs="Times New Roman"/>
          <w:sz w:val="24"/>
          <w:szCs w:val="24"/>
        </w:rPr>
        <w:t>:</w:t>
      </w:r>
      <w:r w:rsidR="00087456">
        <w:rPr>
          <w:rFonts w:ascii="Times New Roman" w:hAnsi="Times New Roman" w:cs="Times New Roman"/>
          <w:sz w:val="24"/>
          <w:szCs w:val="24"/>
        </w:rPr>
        <w:t xml:space="preserve"> </w:t>
      </w:r>
      <w:r w:rsidR="00087456" w:rsidRPr="00087456">
        <w:rPr>
          <w:rFonts w:ascii="Times New Roman" w:hAnsi="Times New Roman" w:cs="Times New Roman"/>
          <w:sz w:val="24"/>
          <w:szCs w:val="24"/>
        </w:rPr>
        <w:t>Coefficients (coef</w:t>
      </w:r>
      <w:r w:rsidR="005D0066">
        <w:rPr>
          <w:rFonts w:ascii="Times New Roman" w:hAnsi="Times New Roman" w:cs="Times New Roman"/>
          <w:sz w:val="24"/>
          <w:szCs w:val="24"/>
        </w:rPr>
        <w:t>.</w:t>
      </w:r>
      <w:r w:rsidR="00087456" w:rsidRPr="00087456">
        <w:rPr>
          <w:rFonts w:ascii="Times New Roman" w:hAnsi="Times New Roman" w:cs="Times New Roman"/>
          <w:sz w:val="24"/>
          <w:szCs w:val="24"/>
        </w:rPr>
        <w:t>), standard errors (std err),</w:t>
      </w:r>
      <w:r w:rsidR="00B02851">
        <w:rPr>
          <w:rFonts w:ascii="Times New Roman" w:hAnsi="Times New Roman" w:cs="Times New Roman"/>
          <w:sz w:val="24"/>
          <w:szCs w:val="24"/>
        </w:rPr>
        <w:t xml:space="preserve"> </w:t>
      </w:r>
      <w:r w:rsidR="00087456" w:rsidRPr="003C08C5">
        <w:rPr>
          <w:rFonts w:ascii="Times New Roman" w:eastAsia="Times New Roman" w:hAnsi="Times New Roman" w:cs="Times New Roman"/>
          <w:color w:val="000000"/>
          <w:kern w:val="0"/>
          <w:sz w:val="24"/>
          <w:szCs w:val="24"/>
          <w14:ligatures w14:val="none"/>
        </w:rPr>
        <w:t>P&gt;|z|</w:t>
      </w:r>
      <w:r w:rsidR="00087456">
        <w:rPr>
          <w:rFonts w:ascii="Times New Roman" w:eastAsia="Times New Roman" w:hAnsi="Times New Roman" w:cs="Times New Roman"/>
          <w:color w:val="000000"/>
          <w:kern w:val="0"/>
          <w:sz w:val="24"/>
          <w:szCs w:val="24"/>
          <w14:ligatures w14:val="none"/>
        </w:rPr>
        <w:t xml:space="preserve"> (</w:t>
      </w:r>
      <w:r w:rsidR="00087456" w:rsidRPr="00087456">
        <w:rPr>
          <w:rFonts w:ascii="Times New Roman" w:hAnsi="Times New Roman" w:cs="Times New Roman"/>
          <w:sz w:val="24"/>
          <w:szCs w:val="24"/>
        </w:rPr>
        <w:t>z‑statistics</w:t>
      </w:r>
      <w:r w:rsidR="00087456">
        <w:rPr>
          <w:rFonts w:ascii="Times New Roman" w:hAnsi="Times New Roman" w:cs="Times New Roman"/>
          <w:sz w:val="24"/>
          <w:szCs w:val="24"/>
        </w:rPr>
        <w:t>)</w:t>
      </w:r>
      <w:r w:rsidR="00087456" w:rsidRPr="00087456">
        <w:rPr>
          <w:rFonts w:ascii="Times New Roman" w:hAnsi="Times New Roman" w:cs="Times New Roman"/>
          <w:sz w:val="24"/>
          <w:szCs w:val="24"/>
        </w:rPr>
        <w:t>, and p‑values are reported alongside odds ratios and 95% confidence intervals. Significance levels: p &lt; 0.05 (</w:t>
      </w:r>
      <w:r w:rsidR="00087456">
        <w:rPr>
          <w:rFonts w:ascii="Times New Roman" w:hAnsi="Times New Roman" w:cs="Times New Roman"/>
          <w:sz w:val="24"/>
          <w:szCs w:val="24"/>
        </w:rPr>
        <w:t>*</w:t>
      </w:r>
      <w:r w:rsidR="00087456" w:rsidRPr="00087456">
        <w:rPr>
          <w:rFonts w:ascii="Times New Roman" w:hAnsi="Times New Roman" w:cs="Times New Roman"/>
          <w:sz w:val="24"/>
          <w:szCs w:val="24"/>
        </w:rPr>
        <w:t>), p &lt; 0.01 (</w:t>
      </w:r>
      <w:r w:rsidR="00087456">
        <w:rPr>
          <w:rFonts w:ascii="Times New Roman" w:hAnsi="Times New Roman" w:cs="Times New Roman"/>
          <w:sz w:val="24"/>
          <w:szCs w:val="24"/>
        </w:rPr>
        <w:t>**</w:t>
      </w:r>
      <w:r w:rsidR="00087456" w:rsidRPr="00087456">
        <w:rPr>
          <w:rFonts w:ascii="Times New Roman" w:hAnsi="Times New Roman" w:cs="Times New Roman"/>
          <w:sz w:val="24"/>
          <w:szCs w:val="24"/>
        </w:rPr>
        <w:t>), p &lt; 0.001 (**</w:t>
      </w:r>
      <w:r w:rsidR="00087456">
        <w:rPr>
          <w:rFonts w:ascii="Times New Roman" w:hAnsi="Times New Roman" w:cs="Times New Roman"/>
          <w:sz w:val="24"/>
          <w:szCs w:val="24"/>
        </w:rPr>
        <w:t>*</w:t>
      </w:r>
      <w:r w:rsidR="00087456" w:rsidRPr="00087456">
        <w:rPr>
          <w:rFonts w:ascii="Times New Roman" w:hAnsi="Times New Roman" w:cs="Times New Roman"/>
          <w:sz w:val="24"/>
          <w:szCs w:val="24"/>
        </w:rPr>
        <w:t>).</w:t>
      </w:r>
      <w:r w:rsidR="00B02851">
        <w:rPr>
          <w:rFonts w:ascii="Times New Roman" w:hAnsi="Times New Roman" w:cs="Times New Roman"/>
          <w:sz w:val="24"/>
          <w:szCs w:val="24"/>
        </w:rPr>
        <w:t xml:space="preserve"> Reference </w:t>
      </w:r>
      <w:r w:rsidR="008470F3">
        <w:rPr>
          <w:rFonts w:ascii="Times New Roman" w:hAnsi="Times New Roman" w:cs="Times New Roman"/>
          <w:sz w:val="24"/>
          <w:szCs w:val="24"/>
        </w:rPr>
        <w:t xml:space="preserve">category: </w:t>
      </w:r>
      <w:r w:rsidR="00B02851">
        <w:rPr>
          <w:rFonts w:ascii="Times New Roman" w:hAnsi="Times New Roman" w:cs="Times New Roman"/>
          <w:sz w:val="24"/>
          <w:szCs w:val="24"/>
        </w:rPr>
        <w:t xml:space="preserve">’No loss (0 </w:t>
      </w:r>
      <w:r w:rsidR="008F2C01">
        <w:rPr>
          <w:rFonts w:ascii="Times New Roman" w:hAnsi="Times New Roman" w:cs="Times New Roman"/>
          <w:sz w:val="24"/>
          <w:szCs w:val="24"/>
        </w:rPr>
        <w:t>loss)</w:t>
      </w:r>
      <w:r w:rsidR="00B02851">
        <w:rPr>
          <w:rFonts w:ascii="Times New Roman" w:hAnsi="Times New Roman" w:cs="Times New Roman"/>
          <w:sz w:val="24"/>
          <w:szCs w:val="24"/>
        </w:rPr>
        <w:t>’.</w:t>
      </w:r>
    </w:p>
    <w:p w14:paraId="283BE8D1" w14:textId="1EF1C524" w:rsidR="00A3370D" w:rsidRPr="00720864" w:rsidRDefault="00720864" w:rsidP="00720864">
      <w:pPr>
        <w:pStyle w:val="Caption"/>
        <w:keepNext/>
        <w:jc w:val="center"/>
        <w:rPr>
          <w:rFonts w:ascii="Times New Roman" w:hAnsi="Times New Roman" w:cs="Times New Roman"/>
          <w:i w:val="0"/>
          <w:iCs w:val="0"/>
          <w:sz w:val="24"/>
          <w:szCs w:val="24"/>
        </w:rPr>
      </w:pPr>
      <w:bookmarkStart w:id="35" w:name="_Toc235546052"/>
      <w:r w:rsidRPr="00720864">
        <w:rPr>
          <w:rFonts w:ascii="Times New Roman" w:hAnsi="Times New Roman" w:cs="Times New Roman"/>
          <w:i w:val="0"/>
          <w:iCs w:val="0"/>
          <w:color w:val="auto"/>
          <w:sz w:val="24"/>
          <w:szCs w:val="24"/>
        </w:rPr>
        <w:t xml:space="preserve">Table </w:t>
      </w:r>
      <w:r w:rsidR="00197417">
        <w:rPr>
          <w:rFonts w:ascii="Times New Roman" w:hAnsi="Times New Roman" w:cs="Times New Roman"/>
          <w:i w:val="0"/>
          <w:iCs w:val="0"/>
          <w:color w:val="auto"/>
          <w:sz w:val="24"/>
          <w:szCs w:val="24"/>
        </w:rPr>
        <w:t xml:space="preserve">SI </w:t>
      </w:r>
      <w:r w:rsidRPr="00720864">
        <w:rPr>
          <w:rFonts w:ascii="Times New Roman" w:hAnsi="Times New Roman" w:cs="Times New Roman"/>
          <w:i w:val="0"/>
          <w:iCs w:val="0"/>
          <w:color w:val="auto"/>
          <w:sz w:val="24"/>
          <w:szCs w:val="24"/>
        </w:rPr>
        <w:fldChar w:fldCharType="begin"/>
      </w:r>
      <w:r w:rsidRPr="00720864">
        <w:rPr>
          <w:rFonts w:ascii="Times New Roman" w:hAnsi="Times New Roman" w:cs="Times New Roman"/>
          <w:i w:val="0"/>
          <w:iCs w:val="0"/>
          <w:color w:val="auto"/>
          <w:sz w:val="24"/>
          <w:szCs w:val="24"/>
        </w:rPr>
        <w:instrText xml:space="preserve"> SEQ Table \* ARABIC </w:instrText>
      </w:r>
      <w:r w:rsidRPr="00720864">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10</w:t>
      </w:r>
      <w:r w:rsidRPr="00720864">
        <w:rPr>
          <w:rFonts w:ascii="Times New Roman" w:hAnsi="Times New Roman" w:cs="Times New Roman"/>
          <w:i w:val="0"/>
          <w:iCs w:val="0"/>
          <w:color w:val="auto"/>
          <w:sz w:val="24"/>
          <w:szCs w:val="24"/>
        </w:rPr>
        <w:fldChar w:fldCharType="end"/>
      </w:r>
      <w:r w:rsidRPr="00720864">
        <w:rPr>
          <w:rFonts w:ascii="Times New Roman" w:hAnsi="Times New Roman" w:cs="Times New Roman"/>
          <w:i w:val="0"/>
          <w:iCs w:val="0"/>
          <w:color w:val="auto"/>
          <w:sz w:val="24"/>
          <w:szCs w:val="24"/>
        </w:rPr>
        <w:t xml:space="preserve">. </w:t>
      </w:r>
      <w:r w:rsidR="00A3370D" w:rsidRPr="00720864">
        <w:rPr>
          <w:rFonts w:ascii="Times New Roman" w:hAnsi="Times New Roman" w:cs="Times New Roman"/>
          <w:i w:val="0"/>
          <w:iCs w:val="0"/>
          <w:color w:val="auto"/>
          <w:sz w:val="24"/>
          <w:szCs w:val="24"/>
        </w:rPr>
        <w:t xml:space="preserve">Determinants of salinity-induced </w:t>
      </w:r>
      <w:r w:rsidR="007325BD" w:rsidRPr="00720864">
        <w:rPr>
          <w:rFonts w:ascii="Times New Roman" w:hAnsi="Times New Roman" w:cs="Times New Roman"/>
          <w:i w:val="0"/>
          <w:iCs w:val="0"/>
          <w:color w:val="auto"/>
          <w:sz w:val="24"/>
          <w:szCs w:val="24"/>
        </w:rPr>
        <w:t>income</w:t>
      </w:r>
      <w:r w:rsidR="00A3370D" w:rsidRPr="00720864">
        <w:rPr>
          <w:rFonts w:ascii="Times New Roman" w:hAnsi="Times New Roman" w:cs="Times New Roman"/>
          <w:i w:val="0"/>
          <w:iCs w:val="0"/>
          <w:color w:val="auto"/>
          <w:sz w:val="24"/>
          <w:szCs w:val="24"/>
        </w:rPr>
        <w:t xml:space="preserve"> loss (</w:t>
      </w:r>
      <w:r w:rsidR="00197417">
        <w:rPr>
          <w:rFonts w:ascii="Times New Roman" w:hAnsi="Times New Roman" w:cs="Times New Roman"/>
          <w:i w:val="0"/>
          <w:iCs w:val="0"/>
          <w:color w:val="auto"/>
          <w:sz w:val="24"/>
          <w:szCs w:val="24"/>
        </w:rPr>
        <w:t xml:space="preserve">low: </w:t>
      </w:r>
      <w:r w:rsidR="00A3370D" w:rsidRPr="00720864">
        <w:rPr>
          <w:rFonts w:ascii="Times New Roman" w:hAnsi="Times New Roman" w:cs="Times New Roman"/>
          <w:i w:val="0"/>
          <w:iCs w:val="0"/>
          <w:color w:val="auto"/>
          <w:sz w:val="24"/>
          <w:szCs w:val="24"/>
        </w:rPr>
        <w:t>&lt;25%</w:t>
      </w:r>
      <w:r w:rsidR="00197417">
        <w:rPr>
          <w:rFonts w:ascii="Times New Roman" w:hAnsi="Times New Roman" w:cs="Times New Roman"/>
          <w:i w:val="0"/>
          <w:iCs w:val="0"/>
          <w:color w:val="auto"/>
          <w:sz w:val="24"/>
          <w:szCs w:val="24"/>
        </w:rPr>
        <w:t xml:space="preserve"> loss</w:t>
      </w:r>
      <w:r w:rsidR="00A3370D" w:rsidRPr="00720864">
        <w:rPr>
          <w:rFonts w:ascii="Times New Roman" w:hAnsi="Times New Roman" w:cs="Times New Roman"/>
          <w:i w:val="0"/>
          <w:iCs w:val="0"/>
          <w:color w:val="auto"/>
          <w:sz w:val="24"/>
          <w:szCs w:val="24"/>
        </w:rPr>
        <w:t>)</w:t>
      </w:r>
      <w:bookmarkEnd w:id="35"/>
    </w:p>
    <w:tbl>
      <w:tblPr>
        <w:tblW w:w="5000" w:type="pct"/>
        <w:jc w:val="center"/>
        <w:tblLook w:val="04A0" w:firstRow="1" w:lastRow="0" w:firstColumn="1" w:lastColumn="0" w:noHBand="0" w:noVBand="1"/>
      </w:tblPr>
      <w:tblGrid>
        <w:gridCol w:w="2667"/>
        <w:gridCol w:w="2685"/>
        <w:gridCol w:w="1136"/>
        <w:gridCol w:w="991"/>
        <w:gridCol w:w="1133"/>
        <w:gridCol w:w="1389"/>
        <w:gridCol w:w="1307"/>
        <w:gridCol w:w="1868"/>
      </w:tblGrid>
      <w:tr w:rsidR="00F058D0" w:rsidRPr="00A3370D" w14:paraId="18458466" w14:textId="77777777" w:rsidTr="00F058D0">
        <w:trPr>
          <w:trHeight w:val="315"/>
          <w:jc w:val="center"/>
        </w:trPr>
        <w:tc>
          <w:tcPr>
            <w:tcW w:w="1012" w:type="pct"/>
            <w:tcBorders>
              <w:top w:val="single" w:sz="4" w:space="0" w:color="auto"/>
              <w:left w:val="single" w:sz="4" w:space="0" w:color="auto"/>
              <w:bottom w:val="single" w:sz="4" w:space="0" w:color="auto"/>
              <w:right w:val="single" w:sz="4" w:space="0" w:color="auto"/>
            </w:tcBorders>
            <w:noWrap/>
            <w:vAlign w:val="bottom"/>
            <w:hideMark/>
          </w:tcPr>
          <w:p w14:paraId="50A48BED" w14:textId="77777777" w:rsidR="00F058D0" w:rsidRPr="00A3370D" w:rsidRDefault="00F058D0" w:rsidP="00A3370D">
            <w:pPr>
              <w:spacing w:line="240" w:lineRule="auto"/>
              <w:jc w:val="lef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Predictor</w:t>
            </w:r>
          </w:p>
        </w:tc>
        <w:tc>
          <w:tcPr>
            <w:tcW w:w="1019" w:type="pct"/>
            <w:tcBorders>
              <w:top w:val="single" w:sz="4" w:space="0" w:color="auto"/>
              <w:left w:val="single" w:sz="4" w:space="0" w:color="auto"/>
              <w:bottom w:val="single" w:sz="4" w:space="0" w:color="auto"/>
              <w:right w:val="single" w:sz="4" w:space="0" w:color="auto"/>
            </w:tcBorders>
            <w:vAlign w:val="bottom"/>
          </w:tcPr>
          <w:p w14:paraId="3C1F7835" w14:textId="1862994E" w:rsidR="00F058D0" w:rsidRPr="00A3370D" w:rsidRDefault="00F058D0" w:rsidP="005D006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Category </w:t>
            </w:r>
          </w:p>
        </w:tc>
        <w:tc>
          <w:tcPr>
            <w:tcW w:w="431" w:type="pct"/>
            <w:tcBorders>
              <w:top w:val="single" w:sz="4" w:space="0" w:color="auto"/>
              <w:left w:val="nil"/>
              <w:bottom w:val="single" w:sz="4" w:space="0" w:color="auto"/>
              <w:right w:val="single" w:sz="4" w:space="0" w:color="auto"/>
            </w:tcBorders>
            <w:noWrap/>
            <w:vAlign w:val="bottom"/>
            <w:hideMark/>
          </w:tcPr>
          <w:p w14:paraId="5398E720" w14:textId="4D790C75" w:rsidR="00F058D0" w:rsidRPr="00A3370D" w:rsidRDefault="00F058D0" w:rsidP="00A3370D">
            <w:pPr>
              <w:spacing w:line="240" w:lineRule="auto"/>
              <w:jc w:val="lef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Coef</w:t>
            </w:r>
            <w:r>
              <w:rPr>
                <w:rFonts w:ascii="Times New Roman" w:eastAsia="Times New Roman" w:hAnsi="Times New Roman" w:cs="Times New Roman"/>
                <w:color w:val="000000"/>
                <w:kern w:val="0"/>
                <w:sz w:val="24"/>
                <w:szCs w:val="24"/>
                <w14:ligatures w14:val="none"/>
              </w:rPr>
              <w:t>.</w:t>
            </w:r>
          </w:p>
        </w:tc>
        <w:tc>
          <w:tcPr>
            <w:tcW w:w="376" w:type="pct"/>
            <w:tcBorders>
              <w:top w:val="single" w:sz="4" w:space="0" w:color="auto"/>
              <w:left w:val="nil"/>
              <w:bottom w:val="single" w:sz="4" w:space="0" w:color="auto"/>
              <w:right w:val="single" w:sz="4" w:space="0" w:color="auto"/>
            </w:tcBorders>
            <w:noWrap/>
            <w:vAlign w:val="bottom"/>
            <w:hideMark/>
          </w:tcPr>
          <w:p w14:paraId="2BE7A346" w14:textId="0F25C258" w:rsidR="00F058D0" w:rsidRPr="00A3370D" w:rsidRDefault="00F058D0" w:rsidP="00A3370D">
            <w:pPr>
              <w:spacing w:line="240" w:lineRule="auto"/>
              <w:jc w:val="lef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Std</w:t>
            </w:r>
            <w:r>
              <w:rPr>
                <w:rFonts w:ascii="Times New Roman" w:eastAsia="Times New Roman" w:hAnsi="Times New Roman" w:cs="Times New Roman"/>
                <w:color w:val="000000"/>
                <w:kern w:val="0"/>
                <w:sz w:val="24"/>
                <w:szCs w:val="24"/>
                <w14:ligatures w14:val="none"/>
              </w:rPr>
              <w:t>.</w:t>
            </w:r>
            <w:r w:rsidRPr="00A3370D">
              <w:rPr>
                <w:rFonts w:ascii="Times New Roman" w:eastAsia="Times New Roman" w:hAnsi="Times New Roman" w:cs="Times New Roman"/>
                <w:color w:val="000000"/>
                <w:kern w:val="0"/>
                <w:sz w:val="24"/>
                <w:szCs w:val="24"/>
                <w14:ligatures w14:val="none"/>
              </w:rPr>
              <w:t xml:space="preserve"> err</w:t>
            </w:r>
          </w:p>
        </w:tc>
        <w:tc>
          <w:tcPr>
            <w:tcW w:w="430" w:type="pct"/>
            <w:tcBorders>
              <w:top w:val="single" w:sz="4" w:space="0" w:color="auto"/>
              <w:left w:val="nil"/>
              <w:bottom w:val="single" w:sz="4" w:space="0" w:color="auto"/>
              <w:right w:val="single" w:sz="4" w:space="0" w:color="auto"/>
            </w:tcBorders>
            <w:noWrap/>
            <w:vAlign w:val="bottom"/>
            <w:hideMark/>
          </w:tcPr>
          <w:p w14:paraId="706F7670" w14:textId="77777777" w:rsidR="00F058D0" w:rsidRPr="00A3370D" w:rsidRDefault="00F058D0" w:rsidP="00A3370D">
            <w:pPr>
              <w:spacing w:line="240" w:lineRule="auto"/>
              <w:jc w:val="lef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z</w:t>
            </w:r>
          </w:p>
        </w:tc>
        <w:tc>
          <w:tcPr>
            <w:tcW w:w="527" w:type="pct"/>
            <w:tcBorders>
              <w:top w:val="single" w:sz="4" w:space="0" w:color="auto"/>
              <w:left w:val="nil"/>
              <w:bottom w:val="single" w:sz="4" w:space="0" w:color="auto"/>
              <w:right w:val="single" w:sz="4" w:space="0" w:color="auto"/>
            </w:tcBorders>
            <w:noWrap/>
            <w:vAlign w:val="bottom"/>
            <w:hideMark/>
          </w:tcPr>
          <w:p w14:paraId="7F1FA7DC" w14:textId="77777777" w:rsidR="00F058D0" w:rsidRPr="00A3370D" w:rsidRDefault="00F058D0" w:rsidP="00A3370D">
            <w:pPr>
              <w:spacing w:line="240" w:lineRule="auto"/>
              <w:jc w:val="lef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P&gt;|z|</w:t>
            </w:r>
          </w:p>
        </w:tc>
        <w:tc>
          <w:tcPr>
            <w:tcW w:w="496" w:type="pct"/>
            <w:tcBorders>
              <w:top w:val="single" w:sz="4" w:space="0" w:color="auto"/>
              <w:left w:val="nil"/>
              <w:bottom w:val="single" w:sz="4" w:space="0" w:color="auto"/>
              <w:right w:val="single" w:sz="4" w:space="0" w:color="auto"/>
            </w:tcBorders>
            <w:noWrap/>
            <w:vAlign w:val="bottom"/>
            <w:hideMark/>
          </w:tcPr>
          <w:p w14:paraId="7C77A8D1" w14:textId="77777777" w:rsidR="00F058D0" w:rsidRPr="00A3370D" w:rsidRDefault="00F058D0" w:rsidP="00A3370D">
            <w:pPr>
              <w:spacing w:line="240" w:lineRule="auto"/>
              <w:jc w:val="lef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Odds Ratio</w:t>
            </w:r>
          </w:p>
        </w:tc>
        <w:tc>
          <w:tcPr>
            <w:tcW w:w="709" w:type="pct"/>
            <w:tcBorders>
              <w:top w:val="single" w:sz="4" w:space="0" w:color="auto"/>
              <w:left w:val="nil"/>
              <w:bottom w:val="single" w:sz="4" w:space="0" w:color="auto"/>
              <w:right w:val="single" w:sz="4" w:space="0" w:color="auto"/>
            </w:tcBorders>
            <w:noWrap/>
            <w:vAlign w:val="bottom"/>
            <w:hideMark/>
          </w:tcPr>
          <w:p w14:paraId="0E3BBA70" w14:textId="77777777" w:rsidR="00F058D0" w:rsidRDefault="00F058D0" w:rsidP="00A3370D">
            <w:pPr>
              <w:spacing w:line="240" w:lineRule="auto"/>
              <w:jc w:val="lef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95% CI</w:t>
            </w:r>
          </w:p>
          <w:p w14:paraId="15944A8C" w14:textId="26510BBB" w:rsidR="00F058D0" w:rsidRPr="00A3370D" w:rsidRDefault="00F058D0" w:rsidP="00A3370D">
            <w:pPr>
              <w:spacing w:line="240" w:lineRule="auto"/>
              <w:jc w:val="lef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w:t>
            </w:r>
            <w:r w:rsidRPr="00A3370D">
              <w:rPr>
                <w:rFonts w:ascii="Times New Roman" w:eastAsia="Times New Roman" w:hAnsi="Times New Roman" w:cs="Times New Roman"/>
                <w:color w:val="000000"/>
                <w:kern w:val="0"/>
                <w:sz w:val="24"/>
                <w:szCs w:val="24"/>
                <w14:ligatures w14:val="none"/>
              </w:rPr>
              <w:t>Lower</w:t>
            </w:r>
            <w:r>
              <w:rPr>
                <w:rFonts w:ascii="Times New Roman" w:eastAsia="Times New Roman" w:hAnsi="Times New Roman" w:cs="Times New Roman"/>
                <w:color w:val="000000"/>
                <w:kern w:val="0"/>
                <w:sz w:val="24"/>
                <w:szCs w:val="24"/>
                <w14:ligatures w14:val="none"/>
              </w:rPr>
              <w:t>, Upper]</w:t>
            </w:r>
          </w:p>
        </w:tc>
      </w:tr>
      <w:tr w:rsidR="00F058D0" w:rsidRPr="00A3370D" w14:paraId="5EDD49F3" w14:textId="77777777" w:rsidTr="00F058D0">
        <w:trPr>
          <w:trHeight w:val="315"/>
          <w:jc w:val="center"/>
        </w:trPr>
        <w:tc>
          <w:tcPr>
            <w:tcW w:w="1012" w:type="pct"/>
            <w:tcBorders>
              <w:top w:val="nil"/>
              <w:left w:val="single" w:sz="4" w:space="0" w:color="auto"/>
              <w:bottom w:val="single" w:sz="4" w:space="0" w:color="auto"/>
              <w:right w:val="single" w:sz="4" w:space="0" w:color="auto"/>
            </w:tcBorders>
            <w:noWrap/>
            <w:vAlign w:val="bottom"/>
            <w:hideMark/>
          </w:tcPr>
          <w:p w14:paraId="3DF5061C" w14:textId="77777777" w:rsidR="00F058D0" w:rsidRPr="00A3370D" w:rsidRDefault="00F058D0" w:rsidP="00A3370D">
            <w:pPr>
              <w:spacing w:line="240" w:lineRule="auto"/>
              <w:jc w:val="lef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Constant</w:t>
            </w:r>
          </w:p>
        </w:tc>
        <w:tc>
          <w:tcPr>
            <w:tcW w:w="1019" w:type="pct"/>
            <w:tcBorders>
              <w:top w:val="nil"/>
              <w:left w:val="single" w:sz="4" w:space="0" w:color="auto"/>
              <w:bottom w:val="single" w:sz="4" w:space="0" w:color="auto"/>
              <w:right w:val="single" w:sz="4" w:space="0" w:color="auto"/>
            </w:tcBorders>
            <w:vAlign w:val="bottom"/>
          </w:tcPr>
          <w:p w14:paraId="70468A1F" w14:textId="77777777" w:rsidR="00F058D0" w:rsidRPr="00A3370D" w:rsidRDefault="00F058D0" w:rsidP="005D0066">
            <w:pPr>
              <w:spacing w:line="240" w:lineRule="auto"/>
              <w:jc w:val="left"/>
              <w:rPr>
                <w:rFonts w:ascii="Times New Roman" w:eastAsia="Times New Roman" w:hAnsi="Times New Roman" w:cs="Times New Roman"/>
                <w:color w:val="000000"/>
                <w:kern w:val="0"/>
                <w14:ligatures w14:val="none"/>
              </w:rPr>
            </w:pPr>
          </w:p>
        </w:tc>
        <w:tc>
          <w:tcPr>
            <w:tcW w:w="431" w:type="pct"/>
            <w:tcBorders>
              <w:top w:val="nil"/>
              <w:left w:val="nil"/>
              <w:bottom w:val="single" w:sz="4" w:space="0" w:color="auto"/>
              <w:right w:val="single" w:sz="4" w:space="0" w:color="auto"/>
            </w:tcBorders>
            <w:noWrap/>
            <w:vAlign w:val="bottom"/>
            <w:hideMark/>
          </w:tcPr>
          <w:p w14:paraId="7BF83DD4" w14:textId="0AE78E30"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-4.201</w:t>
            </w:r>
          </w:p>
        </w:tc>
        <w:tc>
          <w:tcPr>
            <w:tcW w:w="376" w:type="pct"/>
            <w:tcBorders>
              <w:top w:val="nil"/>
              <w:left w:val="nil"/>
              <w:bottom w:val="single" w:sz="4" w:space="0" w:color="auto"/>
              <w:right w:val="single" w:sz="4" w:space="0" w:color="auto"/>
            </w:tcBorders>
            <w:noWrap/>
            <w:vAlign w:val="bottom"/>
            <w:hideMark/>
          </w:tcPr>
          <w:p w14:paraId="7D68F02A" w14:textId="77777777"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0.834</w:t>
            </w:r>
          </w:p>
        </w:tc>
        <w:tc>
          <w:tcPr>
            <w:tcW w:w="430" w:type="pct"/>
            <w:tcBorders>
              <w:top w:val="nil"/>
              <w:left w:val="nil"/>
              <w:bottom w:val="single" w:sz="4" w:space="0" w:color="auto"/>
              <w:right w:val="single" w:sz="4" w:space="0" w:color="auto"/>
            </w:tcBorders>
            <w:noWrap/>
            <w:vAlign w:val="bottom"/>
            <w:hideMark/>
          </w:tcPr>
          <w:p w14:paraId="3DD268BA" w14:textId="77777777"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-5.037</w:t>
            </w:r>
          </w:p>
        </w:tc>
        <w:tc>
          <w:tcPr>
            <w:tcW w:w="527" w:type="pct"/>
            <w:tcBorders>
              <w:top w:val="nil"/>
              <w:left w:val="nil"/>
              <w:bottom w:val="single" w:sz="4" w:space="0" w:color="auto"/>
              <w:right w:val="single" w:sz="4" w:space="0" w:color="auto"/>
            </w:tcBorders>
            <w:noWrap/>
            <w:vAlign w:val="bottom"/>
            <w:hideMark/>
          </w:tcPr>
          <w:p w14:paraId="4C088FF2" w14:textId="77777777" w:rsidR="00F058D0" w:rsidRPr="00A3370D" w:rsidRDefault="00F058D0" w:rsidP="00A3370D">
            <w:pPr>
              <w:spacing w:line="240" w:lineRule="auto"/>
              <w:jc w:val="lef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&lt;0.001 ***</w:t>
            </w:r>
          </w:p>
        </w:tc>
        <w:tc>
          <w:tcPr>
            <w:tcW w:w="496" w:type="pct"/>
            <w:tcBorders>
              <w:top w:val="nil"/>
              <w:left w:val="nil"/>
              <w:bottom w:val="single" w:sz="4" w:space="0" w:color="auto"/>
              <w:right w:val="single" w:sz="4" w:space="0" w:color="auto"/>
            </w:tcBorders>
            <w:noWrap/>
            <w:vAlign w:val="bottom"/>
            <w:hideMark/>
          </w:tcPr>
          <w:p w14:paraId="7F8711B9" w14:textId="77777777"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0.015</w:t>
            </w:r>
          </w:p>
        </w:tc>
        <w:tc>
          <w:tcPr>
            <w:tcW w:w="709" w:type="pct"/>
            <w:tcBorders>
              <w:top w:val="nil"/>
              <w:left w:val="nil"/>
              <w:bottom w:val="single" w:sz="4" w:space="0" w:color="auto"/>
              <w:right w:val="single" w:sz="4" w:space="0" w:color="auto"/>
            </w:tcBorders>
            <w:noWrap/>
            <w:vAlign w:val="bottom"/>
            <w:hideMark/>
          </w:tcPr>
          <w:p w14:paraId="7BBFEC1A" w14:textId="063C5F16"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Pr="00A3370D">
              <w:rPr>
                <w:rFonts w:ascii="Times New Roman" w:eastAsia="Times New Roman" w:hAnsi="Times New Roman" w:cs="Times New Roman"/>
                <w:color w:val="000000"/>
                <w:kern w:val="0"/>
                <w14:ligatures w14:val="none"/>
              </w:rPr>
              <w:t>0.004</w:t>
            </w:r>
            <w:r>
              <w:rPr>
                <w:rFonts w:ascii="Times New Roman" w:eastAsia="Times New Roman" w:hAnsi="Times New Roman" w:cs="Times New Roman"/>
                <w:color w:val="000000"/>
                <w:kern w:val="0"/>
                <w14:ligatures w14:val="none"/>
              </w:rPr>
              <w:t>, 0.062]</w:t>
            </w:r>
          </w:p>
        </w:tc>
      </w:tr>
      <w:tr w:rsidR="00F058D0" w:rsidRPr="00A3370D" w14:paraId="09C2A520" w14:textId="77777777" w:rsidTr="00F058D0">
        <w:trPr>
          <w:trHeight w:val="315"/>
          <w:jc w:val="center"/>
        </w:trPr>
        <w:tc>
          <w:tcPr>
            <w:tcW w:w="1012" w:type="pct"/>
            <w:tcBorders>
              <w:top w:val="nil"/>
              <w:left w:val="single" w:sz="4" w:space="0" w:color="auto"/>
              <w:bottom w:val="single" w:sz="4" w:space="0" w:color="auto"/>
              <w:right w:val="single" w:sz="4" w:space="0" w:color="auto"/>
            </w:tcBorders>
            <w:noWrap/>
            <w:vAlign w:val="bottom"/>
            <w:hideMark/>
          </w:tcPr>
          <w:p w14:paraId="6A6ADCD2" w14:textId="1FE04BCF" w:rsidR="00F058D0" w:rsidRPr="00A3370D" w:rsidRDefault="00F058D0" w:rsidP="00A3370D">
            <w:pPr>
              <w:spacing w:line="240" w:lineRule="auto"/>
              <w:jc w:val="lef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Farming</w:t>
            </w:r>
            <w:r>
              <w:rPr>
                <w:rFonts w:ascii="Times New Roman" w:eastAsia="Times New Roman" w:hAnsi="Times New Roman" w:cs="Times New Roman"/>
                <w:color w:val="000000"/>
                <w:kern w:val="0"/>
                <w:sz w:val="24"/>
                <w:szCs w:val="24"/>
                <w14:ligatures w14:val="none"/>
              </w:rPr>
              <w:t xml:space="preserve"> </w:t>
            </w:r>
            <w:r w:rsidRPr="00A3370D">
              <w:rPr>
                <w:rFonts w:ascii="Times New Roman" w:eastAsia="Times New Roman" w:hAnsi="Times New Roman" w:cs="Times New Roman"/>
                <w:color w:val="000000"/>
                <w:kern w:val="0"/>
                <w:sz w:val="24"/>
                <w:szCs w:val="24"/>
                <w14:ligatures w14:val="none"/>
              </w:rPr>
              <w:t>Experience</w:t>
            </w:r>
          </w:p>
        </w:tc>
        <w:tc>
          <w:tcPr>
            <w:tcW w:w="1019" w:type="pct"/>
            <w:tcBorders>
              <w:top w:val="nil"/>
              <w:left w:val="single" w:sz="4" w:space="0" w:color="auto"/>
              <w:bottom w:val="single" w:sz="4" w:space="0" w:color="auto"/>
              <w:right w:val="single" w:sz="4" w:space="0" w:color="auto"/>
            </w:tcBorders>
            <w:vAlign w:val="bottom"/>
          </w:tcPr>
          <w:p w14:paraId="063C737F" w14:textId="53127B10" w:rsidR="00F058D0" w:rsidRPr="00A3370D" w:rsidRDefault="00F058D0" w:rsidP="005D0066">
            <w:pPr>
              <w:spacing w:line="240" w:lineRule="auto"/>
              <w:jc w:val="left"/>
              <w:rPr>
                <w:rFonts w:ascii="Times New Roman" w:eastAsia="Times New Roman" w:hAnsi="Times New Roman" w:cs="Times New Roman"/>
                <w:color w:val="000000"/>
                <w:kern w:val="0"/>
                <w:sz w:val="24"/>
                <w:szCs w:val="24"/>
                <w14:ligatures w14:val="none"/>
              </w:rPr>
            </w:pPr>
            <w:r w:rsidRPr="00510F9E">
              <w:rPr>
                <w:rFonts w:ascii="Times New Roman" w:eastAsia="Times New Roman" w:hAnsi="Times New Roman" w:cs="Times New Roman"/>
                <w:color w:val="000000"/>
                <w:kern w:val="0"/>
                <w:sz w:val="24"/>
                <w:szCs w:val="24"/>
                <w14:ligatures w14:val="none"/>
              </w:rPr>
              <w:t>&gt; 30 yrs (ref = &lt; 10 yrs)</w:t>
            </w:r>
          </w:p>
        </w:tc>
        <w:tc>
          <w:tcPr>
            <w:tcW w:w="431" w:type="pct"/>
            <w:tcBorders>
              <w:top w:val="nil"/>
              <w:left w:val="nil"/>
              <w:bottom w:val="single" w:sz="4" w:space="0" w:color="auto"/>
              <w:right w:val="single" w:sz="4" w:space="0" w:color="auto"/>
            </w:tcBorders>
            <w:noWrap/>
            <w:vAlign w:val="bottom"/>
            <w:hideMark/>
          </w:tcPr>
          <w:p w14:paraId="20A6538F" w14:textId="6C409FB9" w:rsidR="00F058D0" w:rsidRPr="00A3370D" w:rsidRDefault="00F058D0" w:rsidP="00A3370D">
            <w:pPr>
              <w:spacing w:line="240" w:lineRule="auto"/>
              <w:jc w:val="righ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1.098</w:t>
            </w:r>
          </w:p>
        </w:tc>
        <w:tc>
          <w:tcPr>
            <w:tcW w:w="376" w:type="pct"/>
            <w:tcBorders>
              <w:top w:val="nil"/>
              <w:left w:val="nil"/>
              <w:bottom w:val="single" w:sz="4" w:space="0" w:color="auto"/>
              <w:right w:val="single" w:sz="4" w:space="0" w:color="auto"/>
            </w:tcBorders>
            <w:noWrap/>
            <w:vAlign w:val="bottom"/>
            <w:hideMark/>
          </w:tcPr>
          <w:p w14:paraId="27E064AD" w14:textId="77777777" w:rsidR="00F058D0" w:rsidRPr="00A3370D" w:rsidRDefault="00F058D0" w:rsidP="00A3370D">
            <w:pPr>
              <w:spacing w:line="240" w:lineRule="auto"/>
              <w:jc w:val="righ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0.456</w:t>
            </w:r>
          </w:p>
        </w:tc>
        <w:tc>
          <w:tcPr>
            <w:tcW w:w="430" w:type="pct"/>
            <w:tcBorders>
              <w:top w:val="nil"/>
              <w:left w:val="nil"/>
              <w:bottom w:val="single" w:sz="4" w:space="0" w:color="auto"/>
              <w:right w:val="single" w:sz="4" w:space="0" w:color="auto"/>
            </w:tcBorders>
            <w:noWrap/>
            <w:vAlign w:val="bottom"/>
            <w:hideMark/>
          </w:tcPr>
          <w:p w14:paraId="6682FE83" w14:textId="77777777" w:rsidR="00F058D0" w:rsidRPr="00A3370D" w:rsidRDefault="00F058D0" w:rsidP="00A3370D">
            <w:pPr>
              <w:spacing w:line="240" w:lineRule="auto"/>
              <w:jc w:val="righ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2.408</w:t>
            </w:r>
          </w:p>
        </w:tc>
        <w:tc>
          <w:tcPr>
            <w:tcW w:w="527" w:type="pct"/>
            <w:tcBorders>
              <w:top w:val="nil"/>
              <w:left w:val="nil"/>
              <w:bottom w:val="single" w:sz="4" w:space="0" w:color="auto"/>
              <w:right w:val="single" w:sz="4" w:space="0" w:color="auto"/>
            </w:tcBorders>
            <w:noWrap/>
            <w:vAlign w:val="bottom"/>
            <w:hideMark/>
          </w:tcPr>
          <w:p w14:paraId="4A6AD43C" w14:textId="77777777" w:rsidR="00F058D0" w:rsidRPr="00A3370D" w:rsidRDefault="00F058D0" w:rsidP="00A3370D">
            <w:pPr>
              <w:spacing w:line="240" w:lineRule="auto"/>
              <w:jc w:val="lef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0.016 *</w:t>
            </w:r>
          </w:p>
        </w:tc>
        <w:tc>
          <w:tcPr>
            <w:tcW w:w="496" w:type="pct"/>
            <w:tcBorders>
              <w:top w:val="nil"/>
              <w:left w:val="nil"/>
              <w:bottom w:val="single" w:sz="4" w:space="0" w:color="auto"/>
              <w:right w:val="single" w:sz="4" w:space="0" w:color="auto"/>
            </w:tcBorders>
            <w:noWrap/>
            <w:vAlign w:val="bottom"/>
            <w:hideMark/>
          </w:tcPr>
          <w:p w14:paraId="7F5CEA2B" w14:textId="77777777" w:rsidR="00F058D0" w:rsidRPr="00A3370D" w:rsidRDefault="00F058D0" w:rsidP="00A3370D">
            <w:pPr>
              <w:spacing w:line="240" w:lineRule="auto"/>
              <w:jc w:val="right"/>
              <w:rPr>
                <w:rFonts w:ascii="Times New Roman" w:eastAsia="Times New Roman" w:hAnsi="Times New Roman" w:cs="Times New Roman"/>
                <w:color w:val="000000"/>
                <w:kern w:val="0"/>
                <w:sz w:val="24"/>
                <w:szCs w:val="24"/>
                <w14:ligatures w14:val="none"/>
              </w:rPr>
            </w:pPr>
            <w:r w:rsidRPr="00A3370D">
              <w:rPr>
                <w:rFonts w:ascii="Times New Roman" w:eastAsia="Times New Roman" w:hAnsi="Times New Roman" w:cs="Times New Roman"/>
                <w:color w:val="000000"/>
                <w:kern w:val="0"/>
                <w:sz w:val="24"/>
                <w:szCs w:val="24"/>
                <w14:ligatures w14:val="none"/>
              </w:rPr>
              <w:t>2.998</w:t>
            </w:r>
          </w:p>
        </w:tc>
        <w:tc>
          <w:tcPr>
            <w:tcW w:w="709" w:type="pct"/>
            <w:tcBorders>
              <w:top w:val="nil"/>
              <w:left w:val="nil"/>
              <w:bottom w:val="single" w:sz="4" w:space="0" w:color="auto"/>
              <w:right w:val="single" w:sz="4" w:space="0" w:color="auto"/>
            </w:tcBorders>
            <w:noWrap/>
            <w:vAlign w:val="bottom"/>
            <w:hideMark/>
          </w:tcPr>
          <w:p w14:paraId="2A9074CD" w14:textId="2646DECE" w:rsidR="00F058D0" w:rsidRPr="00A3370D" w:rsidRDefault="00F058D0" w:rsidP="00A3370D">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w:t>
            </w:r>
            <w:r w:rsidRPr="00A3370D">
              <w:rPr>
                <w:rFonts w:ascii="Times New Roman" w:eastAsia="Times New Roman" w:hAnsi="Times New Roman" w:cs="Times New Roman"/>
                <w:color w:val="000000"/>
                <w:kern w:val="0"/>
                <w:sz w:val="24"/>
                <w:szCs w:val="24"/>
                <w14:ligatures w14:val="none"/>
              </w:rPr>
              <w:t>1.227</w:t>
            </w:r>
            <w:r>
              <w:rPr>
                <w:rFonts w:ascii="Times New Roman" w:eastAsia="Times New Roman" w:hAnsi="Times New Roman" w:cs="Times New Roman"/>
                <w:color w:val="000000"/>
                <w:kern w:val="0"/>
                <w:sz w:val="24"/>
                <w:szCs w:val="24"/>
                <w14:ligatures w14:val="none"/>
              </w:rPr>
              <w:t>, 7.326]</w:t>
            </w:r>
          </w:p>
        </w:tc>
      </w:tr>
      <w:tr w:rsidR="00F058D0" w:rsidRPr="00A3370D" w14:paraId="11A96304" w14:textId="77777777" w:rsidTr="00F058D0">
        <w:trPr>
          <w:trHeight w:val="315"/>
          <w:jc w:val="center"/>
        </w:trPr>
        <w:tc>
          <w:tcPr>
            <w:tcW w:w="1012" w:type="pct"/>
            <w:tcBorders>
              <w:top w:val="nil"/>
              <w:left w:val="single" w:sz="4" w:space="0" w:color="auto"/>
              <w:bottom w:val="single" w:sz="4" w:space="0" w:color="auto"/>
              <w:right w:val="single" w:sz="4" w:space="0" w:color="auto"/>
            </w:tcBorders>
            <w:noWrap/>
            <w:vAlign w:val="bottom"/>
            <w:hideMark/>
          </w:tcPr>
          <w:p w14:paraId="0B45695D" w14:textId="54881720" w:rsidR="00F058D0" w:rsidRPr="00A3370D" w:rsidRDefault="00F058D0" w:rsidP="00A3370D">
            <w:pPr>
              <w:spacing w:line="240" w:lineRule="auto"/>
              <w:jc w:val="lef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Landholding</w:t>
            </w:r>
          </w:p>
        </w:tc>
        <w:tc>
          <w:tcPr>
            <w:tcW w:w="1019" w:type="pct"/>
            <w:tcBorders>
              <w:top w:val="nil"/>
              <w:left w:val="single" w:sz="4" w:space="0" w:color="auto"/>
              <w:bottom w:val="single" w:sz="4" w:space="0" w:color="auto"/>
              <w:right w:val="single" w:sz="4" w:space="0" w:color="auto"/>
            </w:tcBorders>
            <w:vAlign w:val="bottom"/>
          </w:tcPr>
          <w:p w14:paraId="24AB1380" w14:textId="30011106" w:rsidR="00F058D0" w:rsidRPr="00A3370D" w:rsidRDefault="00F058D0" w:rsidP="005D0066">
            <w:pPr>
              <w:spacing w:line="240" w:lineRule="auto"/>
              <w:jc w:val="left"/>
              <w:rPr>
                <w:rFonts w:ascii="Times New Roman" w:eastAsia="Times New Roman" w:hAnsi="Times New Roman" w:cs="Times New Roman"/>
                <w:color w:val="000000"/>
                <w:kern w:val="0"/>
                <w14:ligatures w14:val="none"/>
              </w:rPr>
            </w:pPr>
            <w:r w:rsidRPr="00510F9E">
              <w:rPr>
                <w:rFonts w:ascii="Times New Roman" w:eastAsia="Times New Roman" w:hAnsi="Times New Roman" w:cs="Times New Roman"/>
                <w:color w:val="000000"/>
                <w:kern w:val="0"/>
                <w14:ligatures w14:val="none"/>
              </w:rPr>
              <w:t>&gt;2ha (ref = &lt;1ha)</w:t>
            </w:r>
          </w:p>
        </w:tc>
        <w:tc>
          <w:tcPr>
            <w:tcW w:w="431" w:type="pct"/>
            <w:tcBorders>
              <w:top w:val="nil"/>
              <w:left w:val="nil"/>
              <w:bottom w:val="single" w:sz="4" w:space="0" w:color="auto"/>
              <w:right w:val="single" w:sz="4" w:space="0" w:color="auto"/>
            </w:tcBorders>
            <w:noWrap/>
            <w:vAlign w:val="bottom"/>
            <w:hideMark/>
          </w:tcPr>
          <w:p w14:paraId="00E7C9C1" w14:textId="1959CA1A"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0.987</w:t>
            </w:r>
          </w:p>
        </w:tc>
        <w:tc>
          <w:tcPr>
            <w:tcW w:w="376" w:type="pct"/>
            <w:tcBorders>
              <w:top w:val="nil"/>
              <w:left w:val="nil"/>
              <w:bottom w:val="single" w:sz="4" w:space="0" w:color="auto"/>
              <w:right w:val="single" w:sz="4" w:space="0" w:color="auto"/>
            </w:tcBorders>
            <w:noWrap/>
            <w:vAlign w:val="bottom"/>
            <w:hideMark/>
          </w:tcPr>
          <w:p w14:paraId="5733A571" w14:textId="77777777"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0.423</w:t>
            </w:r>
          </w:p>
        </w:tc>
        <w:tc>
          <w:tcPr>
            <w:tcW w:w="430" w:type="pct"/>
            <w:tcBorders>
              <w:top w:val="nil"/>
              <w:left w:val="nil"/>
              <w:bottom w:val="single" w:sz="4" w:space="0" w:color="auto"/>
              <w:right w:val="single" w:sz="4" w:space="0" w:color="auto"/>
            </w:tcBorders>
            <w:noWrap/>
            <w:vAlign w:val="bottom"/>
            <w:hideMark/>
          </w:tcPr>
          <w:p w14:paraId="735EB90E" w14:textId="77777777"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2.334</w:t>
            </w:r>
          </w:p>
        </w:tc>
        <w:tc>
          <w:tcPr>
            <w:tcW w:w="527" w:type="pct"/>
            <w:tcBorders>
              <w:top w:val="nil"/>
              <w:left w:val="nil"/>
              <w:bottom w:val="single" w:sz="4" w:space="0" w:color="auto"/>
              <w:right w:val="single" w:sz="4" w:space="0" w:color="auto"/>
            </w:tcBorders>
            <w:noWrap/>
            <w:vAlign w:val="bottom"/>
            <w:hideMark/>
          </w:tcPr>
          <w:p w14:paraId="13EE4274" w14:textId="77777777" w:rsidR="00F058D0" w:rsidRPr="00A3370D" w:rsidRDefault="00F058D0" w:rsidP="00A3370D">
            <w:pPr>
              <w:spacing w:line="240" w:lineRule="auto"/>
              <w:jc w:val="lef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0.020 *</w:t>
            </w:r>
          </w:p>
        </w:tc>
        <w:tc>
          <w:tcPr>
            <w:tcW w:w="496" w:type="pct"/>
            <w:tcBorders>
              <w:top w:val="nil"/>
              <w:left w:val="nil"/>
              <w:bottom w:val="single" w:sz="4" w:space="0" w:color="auto"/>
              <w:right w:val="single" w:sz="4" w:space="0" w:color="auto"/>
            </w:tcBorders>
            <w:noWrap/>
            <w:vAlign w:val="bottom"/>
            <w:hideMark/>
          </w:tcPr>
          <w:p w14:paraId="36781310" w14:textId="77777777"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2.683</w:t>
            </w:r>
          </w:p>
        </w:tc>
        <w:tc>
          <w:tcPr>
            <w:tcW w:w="709" w:type="pct"/>
            <w:tcBorders>
              <w:top w:val="nil"/>
              <w:left w:val="nil"/>
              <w:bottom w:val="single" w:sz="4" w:space="0" w:color="auto"/>
              <w:right w:val="single" w:sz="4" w:space="0" w:color="auto"/>
            </w:tcBorders>
            <w:noWrap/>
            <w:vAlign w:val="bottom"/>
            <w:hideMark/>
          </w:tcPr>
          <w:p w14:paraId="37802C1F" w14:textId="7B3748C7"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Pr="00A3370D">
              <w:rPr>
                <w:rFonts w:ascii="Times New Roman" w:eastAsia="Times New Roman" w:hAnsi="Times New Roman" w:cs="Times New Roman"/>
                <w:color w:val="000000"/>
                <w:kern w:val="0"/>
                <w14:ligatures w14:val="none"/>
              </w:rPr>
              <w:t>1.171</w:t>
            </w:r>
            <w:r>
              <w:rPr>
                <w:rFonts w:ascii="Times New Roman" w:eastAsia="Times New Roman" w:hAnsi="Times New Roman" w:cs="Times New Roman"/>
                <w:color w:val="000000"/>
                <w:kern w:val="0"/>
                <w14:ligatures w14:val="none"/>
              </w:rPr>
              <w:t>, 6.146]</w:t>
            </w:r>
          </w:p>
        </w:tc>
      </w:tr>
      <w:tr w:rsidR="00F058D0" w:rsidRPr="00A3370D" w14:paraId="5C5388BD" w14:textId="77777777" w:rsidTr="00F058D0">
        <w:trPr>
          <w:trHeight w:val="315"/>
          <w:jc w:val="center"/>
        </w:trPr>
        <w:tc>
          <w:tcPr>
            <w:tcW w:w="1012" w:type="pct"/>
            <w:tcBorders>
              <w:top w:val="nil"/>
              <w:left w:val="single" w:sz="4" w:space="0" w:color="auto"/>
              <w:bottom w:val="single" w:sz="4" w:space="0" w:color="auto"/>
              <w:right w:val="single" w:sz="4" w:space="0" w:color="auto"/>
            </w:tcBorders>
            <w:noWrap/>
            <w:vAlign w:val="bottom"/>
            <w:hideMark/>
          </w:tcPr>
          <w:p w14:paraId="2A4853AA" w14:textId="385D053B" w:rsidR="00F058D0" w:rsidRPr="00A3370D" w:rsidRDefault="00F058D0" w:rsidP="00A3370D">
            <w:pPr>
              <w:spacing w:line="240" w:lineRule="auto"/>
              <w:jc w:val="lef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Access</w:t>
            </w:r>
            <w:r>
              <w:rPr>
                <w:rFonts w:ascii="Times New Roman" w:eastAsia="Times New Roman" w:hAnsi="Times New Roman" w:cs="Times New Roman"/>
                <w:color w:val="000000"/>
                <w:kern w:val="0"/>
                <w14:ligatures w14:val="none"/>
              </w:rPr>
              <w:t xml:space="preserve"> </w:t>
            </w:r>
            <w:r w:rsidRPr="00A3370D">
              <w:rPr>
                <w:rFonts w:ascii="Times New Roman" w:eastAsia="Times New Roman" w:hAnsi="Times New Roman" w:cs="Times New Roman"/>
                <w:color w:val="000000"/>
                <w:kern w:val="0"/>
                <w14:ligatures w14:val="none"/>
              </w:rPr>
              <w:t>to</w:t>
            </w:r>
            <w:r>
              <w:rPr>
                <w:rFonts w:ascii="Times New Roman" w:eastAsia="Times New Roman" w:hAnsi="Times New Roman" w:cs="Times New Roman"/>
                <w:color w:val="000000"/>
                <w:kern w:val="0"/>
                <w14:ligatures w14:val="none"/>
              </w:rPr>
              <w:t xml:space="preserve"> </w:t>
            </w:r>
            <w:r w:rsidRPr="00A3370D">
              <w:rPr>
                <w:rFonts w:ascii="Times New Roman" w:eastAsia="Times New Roman" w:hAnsi="Times New Roman" w:cs="Times New Roman"/>
                <w:color w:val="000000"/>
                <w:kern w:val="0"/>
                <w14:ligatures w14:val="none"/>
              </w:rPr>
              <w:t>irrigation</w:t>
            </w:r>
          </w:p>
        </w:tc>
        <w:tc>
          <w:tcPr>
            <w:tcW w:w="1019" w:type="pct"/>
            <w:tcBorders>
              <w:top w:val="nil"/>
              <w:left w:val="single" w:sz="4" w:space="0" w:color="auto"/>
              <w:bottom w:val="single" w:sz="4" w:space="0" w:color="auto"/>
              <w:right w:val="single" w:sz="4" w:space="0" w:color="auto"/>
            </w:tcBorders>
            <w:vAlign w:val="bottom"/>
          </w:tcPr>
          <w:p w14:paraId="53F2F3D0" w14:textId="058391DA" w:rsidR="00F058D0" w:rsidRPr="00A3370D" w:rsidRDefault="00F058D0" w:rsidP="005D006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Yes (ref=no)</w:t>
            </w:r>
          </w:p>
        </w:tc>
        <w:tc>
          <w:tcPr>
            <w:tcW w:w="431" w:type="pct"/>
            <w:tcBorders>
              <w:top w:val="nil"/>
              <w:left w:val="nil"/>
              <w:bottom w:val="single" w:sz="4" w:space="0" w:color="auto"/>
              <w:right w:val="single" w:sz="4" w:space="0" w:color="auto"/>
            </w:tcBorders>
            <w:noWrap/>
            <w:vAlign w:val="bottom"/>
            <w:hideMark/>
          </w:tcPr>
          <w:p w14:paraId="33BE77FA" w14:textId="491C0B86"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-0.876</w:t>
            </w:r>
          </w:p>
        </w:tc>
        <w:tc>
          <w:tcPr>
            <w:tcW w:w="376" w:type="pct"/>
            <w:tcBorders>
              <w:top w:val="nil"/>
              <w:left w:val="nil"/>
              <w:bottom w:val="single" w:sz="4" w:space="0" w:color="auto"/>
              <w:right w:val="single" w:sz="4" w:space="0" w:color="auto"/>
            </w:tcBorders>
            <w:noWrap/>
            <w:vAlign w:val="bottom"/>
            <w:hideMark/>
          </w:tcPr>
          <w:p w14:paraId="2D0D75C8" w14:textId="77777777"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0.412</w:t>
            </w:r>
          </w:p>
        </w:tc>
        <w:tc>
          <w:tcPr>
            <w:tcW w:w="430" w:type="pct"/>
            <w:tcBorders>
              <w:top w:val="nil"/>
              <w:left w:val="nil"/>
              <w:bottom w:val="single" w:sz="4" w:space="0" w:color="auto"/>
              <w:right w:val="single" w:sz="4" w:space="0" w:color="auto"/>
            </w:tcBorders>
            <w:noWrap/>
            <w:vAlign w:val="bottom"/>
            <w:hideMark/>
          </w:tcPr>
          <w:p w14:paraId="786C49D4" w14:textId="77777777"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-2.127</w:t>
            </w:r>
          </w:p>
        </w:tc>
        <w:tc>
          <w:tcPr>
            <w:tcW w:w="527" w:type="pct"/>
            <w:tcBorders>
              <w:top w:val="nil"/>
              <w:left w:val="nil"/>
              <w:bottom w:val="single" w:sz="4" w:space="0" w:color="auto"/>
              <w:right w:val="single" w:sz="4" w:space="0" w:color="auto"/>
            </w:tcBorders>
            <w:noWrap/>
            <w:vAlign w:val="bottom"/>
            <w:hideMark/>
          </w:tcPr>
          <w:p w14:paraId="6D59317D" w14:textId="77777777" w:rsidR="00F058D0" w:rsidRPr="00A3370D" w:rsidRDefault="00F058D0" w:rsidP="00A3370D">
            <w:pPr>
              <w:spacing w:line="240" w:lineRule="auto"/>
              <w:jc w:val="lef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0.033 *</w:t>
            </w:r>
          </w:p>
        </w:tc>
        <w:tc>
          <w:tcPr>
            <w:tcW w:w="496" w:type="pct"/>
            <w:tcBorders>
              <w:top w:val="nil"/>
              <w:left w:val="nil"/>
              <w:bottom w:val="single" w:sz="4" w:space="0" w:color="auto"/>
              <w:right w:val="single" w:sz="4" w:space="0" w:color="auto"/>
            </w:tcBorders>
            <w:noWrap/>
            <w:vAlign w:val="bottom"/>
            <w:hideMark/>
          </w:tcPr>
          <w:p w14:paraId="11CC82C5" w14:textId="77777777"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sidRPr="00A3370D">
              <w:rPr>
                <w:rFonts w:ascii="Times New Roman" w:eastAsia="Times New Roman" w:hAnsi="Times New Roman" w:cs="Times New Roman"/>
                <w:color w:val="000000"/>
                <w:kern w:val="0"/>
                <w14:ligatures w14:val="none"/>
              </w:rPr>
              <w:t>0.416</w:t>
            </w:r>
          </w:p>
        </w:tc>
        <w:tc>
          <w:tcPr>
            <w:tcW w:w="709" w:type="pct"/>
            <w:tcBorders>
              <w:top w:val="nil"/>
              <w:left w:val="nil"/>
              <w:bottom w:val="single" w:sz="4" w:space="0" w:color="auto"/>
              <w:right w:val="single" w:sz="4" w:space="0" w:color="auto"/>
            </w:tcBorders>
            <w:noWrap/>
            <w:vAlign w:val="bottom"/>
            <w:hideMark/>
          </w:tcPr>
          <w:p w14:paraId="6DC18ADE" w14:textId="1BA60918" w:rsidR="00F058D0" w:rsidRPr="00A3370D" w:rsidRDefault="00F058D0" w:rsidP="00A3370D">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w:t>
            </w:r>
            <w:r w:rsidRPr="00A3370D">
              <w:rPr>
                <w:rFonts w:ascii="Times New Roman" w:eastAsia="Times New Roman" w:hAnsi="Times New Roman" w:cs="Times New Roman"/>
                <w:color w:val="000000"/>
                <w:kern w:val="0"/>
                <w14:ligatures w14:val="none"/>
              </w:rPr>
              <w:t>0.186</w:t>
            </w:r>
            <w:r>
              <w:rPr>
                <w:rFonts w:ascii="Times New Roman" w:eastAsia="Times New Roman" w:hAnsi="Times New Roman" w:cs="Times New Roman"/>
                <w:color w:val="000000"/>
                <w:kern w:val="0"/>
                <w14:ligatures w14:val="none"/>
              </w:rPr>
              <w:t>, 0.931]</w:t>
            </w:r>
          </w:p>
        </w:tc>
      </w:tr>
    </w:tbl>
    <w:p w14:paraId="385C08D8" w14:textId="77777777" w:rsidR="00E04760" w:rsidRDefault="00E04760" w:rsidP="002012F9">
      <w:pPr>
        <w:spacing w:line="276" w:lineRule="auto"/>
        <w:rPr>
          <w:rFonts w:ascii="Times New Roman" w:hAnsi="Times New Roman" w:cs="Times New Roman"/>
          <w:sz w:val="24"/>
          <w:szCs w:val="24"/>
        </w:rPr>
        <w:sectPr w:rsidR="00E04760" w:rsidSect="00E04760">
          <w:pgSz w:w="15840" w:h="12240" w:orient="landscape"/>
          <w:pgMar w:top="1440" w:right="1440" w:bottom="1440" w:left="1440" w:header="720" w:footer="720" w:gutter="0"/>
          <w:cols w:space="720"/>
          <w:docGrid w:linePitch="360"/>
        </w:sectPr>
      </w:pPr>
    </w:p>
    <w:p w14:paraId="325924D7" w14:textId="2D6966CD" w:rsidR="00E04760" w:rsidRPr="00E04760" w:rsidRDefault="00E04760" w:rsidP="00E04760">
      <w:pPr>
        <w:pStyle w:val="Heading2"/>
        <w:jc w:val="center"/>
        <w:rPr>
          <w:rFonts w:ascii="Times New Roman" w:hAnsi="Times New Roman" w:cs="Times New Roman"/>
          <w:b/>
          <w:bCs/>
          <w:color w:val="auto"/>
          <w:sz w:val="24"/>
          <w:szCs w:val="24"/>
        </w:rPr>
      </w:pPr>
      <w:bookmarkStart w:id="36" w:name="_Toc233070900"/>
      <w:bookmarkStart w:id="37" w:name="_Hlk217846850"/>
      <w:r>
        <w:rPr>
          <w:rFonts w:ascii="Times New Roman" w:hAnsi="Times New Roman" w:cs="Times New Roman"/>
          <w:b/>
          <w:bCs/>
          <w:color w:val="auto"/>
          <w:sz w:val="24"/>
          <w:szCs w:val="24"/>
        </w:rPr>
        <w:lastRenderedPageBreak/>
        <w:t>Determinants of adoption of m</w:t>
      </w:r>
      <w:r w:rsidR="00C168BA">
        <w:rPr>
          <w:rFonts w:ascii="Times New Roman" w:hAnsi="Times New Roman" w:cs="Times New Roman"/>
          <w:b/>
          <w:bCs/>
          <w:color w:val="auto"/>
          <w:sz w:val="24"/>
          <w:szCs w:val="24"/>
        </w:rPr>
        <w:t>anagement</w:t>
      </w:r>
      <w:r>
        <w:rPr>
          <w:rFonts w:ascii="Times New Roman" w:hAnsi="Times New Roman" w:cs="Times New Roman"/>
          <w:b/>
          <w:bCs/>
          <w:color w:val="auto"/>
          <w:sz w:val="24"/>
          <w:szCs w:val="24"/>
        </w:rPr>
        <w:t xml:space="preserve"> </w:t>
      </w:r>
      <w:r w:rsidR="00C168BA">
        <w:rPr>
          <w:rFonts w:ascii="Times New Roman" w:hAnsi="Times New Roman" w:cs="Times New Roman"/>
          <w:b/>
          <w:bCs/>
          <w:color w:val="auto"/>
          <w:sz w:val="24"/>
          <w:szCs w:val="24"/>
        </w:rPr>
        <w:t xml:space="preserve">practices </w:t>
      </w:r>
      <w:r>
        <w:rPr>
          <w:rFonts w:ascii="Times New Roman" w:hAnsi="Times New Roman" w:cs="Times New Roman"/>
          <w:b/>
          <w:bCs/>
          <w:color w:val="auto"/>
          <w:sz w:val="24"/>
          <w:szCs w:val="24"/>
        </w:rPr>
        <w:t>(Table SI 1</w:t>
      </w:r>
      <w:r w:rsidR="00850994">
        <w:rPr>
          <w:rFonts w:ascii="Times New Roman" w:hAnsi="Times New Roman" w:cs="Times New Roman"/>
          <w:b/>
          <w:bCs/>
          <w:color w:val="auto"/>
          <w:sz w:val="24"/>
          <w:szCs w:val="24"/>
        </w:rPr>
        <w:t>1</w:t>
      </w:r>
      <w:r>
        <w:rPr>
          <w:rFonts w:ascii="Times New Roman" w:hAnsi="Times New Roman" w:cs="Times New Roman"/>
          <w:b/>
          <w:bCs/>
          <w:color w:val="auto"/>
          <w:sz w:val="24"/>
          <w:szCs w:val="24"/>
        </w:rPr>
        <w:t>-1</w:t>
      </w:r>
      <w:r w:rsidR="00850994">
        <w:rPr>
          <w:rFonts w:ascii="Times New Roman" w:hAnsi="Times New Roman" w:cs="Times New Roman"/>
          <w:b/>
          <w:bCs/>
          <w:color w:val="auto"/>
          <w:sz w:val="24"/>
          <w:szCs w:val="24"/>
        </w:rPr>
        <w:t>4</w:t>
      </w:r>
      <w:r>
        <w:rPr>
          <w:rFonts w:ascii="Times New Roman" w:hAnsi="Times New Roman" w:cs="Times New Roman"/>
          <w:b/>
          <w:bCs/>
          <w:color w:val="auto"/>
          <w:sz w:val="24"/>
          <w:szCs w:val="24"/>
        </w:rPr>
        <w:t>)</w:t>
      </w:r>
      <w:bookmarkEnd w:id="36"/>
    </w:p>
    <w:p w14:paraId="13CF9D9C" w14:textId="2C74154B" w:rsidR="00330ACA" w:rsidRPr="00720864" w:rsidRDefault="00720864" w:rsidP="00720864">
      <w:pPr>
        <w:pStyle w:val="Caption"/>
        <w:keepNext/>
        <w:jc w:val="center"/>
        <w:rPr>
          <w:rFonts w:ascii="Times New Roman" w:hAnsi="Times New Roman" w:cs="Times New Roman"/>
          <w:color w:val="auto"/>
          <w:sz w:val="24"/>
          <w:szCs w:val="24"/>
        </w:rPr>
      </w:pPr>
      <w:bookmarkStart w:id="38" w:name="_Toc235546053"/>
      <w:r w:rsidRPr="00720864">
        <w:rPr>
          <w:rFonts w:ascii="Times New Roman" w:hAnsi="Times New Roman" w:cs="Times New Roman"/>
          <w:color w:val="auto"/>
          <w:sz w:val="24"/>
          <w:szCs w:val="24"/>
        </w:rPr>
        <w:t xml:space="preserve">Table </w:t>
      </w:r>
      <w:r w:rsidR="00197417">
        <w:rPr>
          <w:rFonts w:ascii="Times New Roman" w:hAnsi="Times New Roman" w:cs="Times New Roman"/>
          <w:color w:val="auto"/>
          <w:sz w:val="24"/>
          <w:szCs w:val="24"/>
        </w:rPr>
        <w:t xml:space="preserve">SI </w:t>
      </w:r>
      <w:r w:rsidRPr="00720864">
        <w:rPr>
          <w:rFonts w:ascii="Times New Roman" w:hAnsi="Times New Roman" w:cs="Times New Roman"/>
          <w:color w:val="auto"/>
          <w:sz w:val="24"/>
          <w:szCs w:val="24"/>
        </w:rPr>
        <w:fldChar w:fldCharType="begin"/>
      </w:r>
      <w:r w:rsidRPr="00720864">
        <w:rPr>
          <w:rFonts w:ascii="Times New Roman" w:hAnsi="Times New Roman" w:cs="Times New Roman"/>
          <w:color w:val="auto"/>
          <w:sz w:val="24"/>
          <w:szCs w:val="24"/>
        </w:rPr>
        <w:instrText xml:space="preserve"> SEQ Table \* ARABIC </w:instrText>
      </w:r>
      <w:r w:rsidRPr="00720864">
        <w:rPr>
          <w:rFonts w:ascii="Times New Roman" w:hAnsi="Times New Roman" w:cs="Times New Roman"/>
          <w:color w:val="auto"/>
          <w:sz w:val="24"/>
          <w:szCs w:val="24"/>
        </w:rPr>
        <w:fldChar w:fldCharType="separate"/>
      </w:r>
      <w:r w:rsidR="009C67C8">
        <w:rPr>
          <w:rFonts w:ascii="Times New Roman" w:hAnsi="Times New Roman" w:cs="Times New Roman"/>
          <w:noProof/>
          <w:color w:val="auto"/>
          <w:sz w:val="24"/>
          <w:szCs w:val="24"/>
        </w:rPr>
        <w:t>11</w:t>
      </w:r>
      <w:r w:rsidRPr="00720864">
        <w:rPr>
          <w:rFonts w:ascii="Times New Roman" w:hAnsi="Times New Roman" w:cs="Times New Roman"/>
          <w:color w:val="auto"/>
          <w:sz w:val="24"/>
          <w:szCs w:val="24"/>
        </w:rPr>
        <w:fldChar w:fldCharType="end"/>
      </w:r>
      <w:r w:rsidRPr="00720864">
        <w:rPr>
          <w:rFonts w:ascii="Times New Roman" w:hAnsi="Times New Roman" w:cs="Times New Roman"/>
          <w:color w:val="auto"/>
          <w:sz w:val="24"/>
          <w:szCs w:val="24"/>
        </w:rPr>
        <w:t xml:space="preserve">. </w:t>
      </w:r>
      <w:r w:rsidRPr="00720864">
        <w:rPr>
          <w:rFonts w:ascii="Times New Roman" w:hAnsi="Times New Roman" w:cs="Times New Roman"/>
          <w:i w:val="0"/>
          <w:iCs w:val="0"/>
          <w:color w:val="auto"/>
          <w:sz w:val="24"/>
          <w:szCs w:val="24"/>
        </w:rPr>
        <w:t>D</w:t>
      </w:r>
      <w:r w:rsidR="00330ACA" w:rsidRPr="00720864">
        <w:rPr>
          <w:rFonts w:ascii="Times New Roman" w:hAnsi="Times New Roman" w:cs="Times New Roman"/>
          <w:i w:val="0"/>
          <w:iCs w:val="0"/>
          <w:color w:val="auto"/>
          <w:sz w:val="24"/>
          <w:szCs w:val="24"/>
        </w:rPr>
        <w:t>eterminants of adopting crop diversification</w:t>
      </w:r>
      <w:r w:rsidR="00420E52" w:rsidRPr="00720864">
        <w:rPr>
          <w:rFonts w:ascii="Times New Roman" w:hAnsi="Times New Roman" w:cs="Times New Roman"/>
          <w:i w:val="0"/>
          <w:iCs w:val="0"/>
          <w:color w:val="auto"/>
          <w:sz w:val="24"/>
          <w:szCs w:val="24"/>
        </w:rPr>
        <w:t>, rotation,</w:t>
      </w:r>
      <w:r w:rsidR="00330ACA" w:rsidRPr="00720864">
        <w:rPr>
          <w:rFonts w:ascii="Times New Roman" w:hAnsi="Times New Roman" w:cs="Times New Roman"/>
          <w:i w:val="0"/>
          <w:iCs w:val="0"/>
          <w:color w:val="auto"/>
          <w:sz w:val="24"/>
          <w:szCs w:val="24"/>
        </w:rPr>
        <w:t xml:space="preserve"> </w:t>
      </w:r>
      <w:r w:rsidR="00420E52" w:rsidRPr="00720864">
        <w:rPr>
          <w:rFonts w:ascii="Times New Roman" w:hAnsi="Times New Roman" w:cs="Times New Roman"/>
          <w:i w:val="0"/>
          <w:iCs w:val="0"/>
          <w:color w:val="auto"/>
          <w:sz w:val="24"/>
          <w:szCs w:val="24"/>
        </w:rPr>
        <w:t xml:space="preserve">and </w:t>
      </w:r>
      <w:r w:rsidR="00330ACA" w:rsidRPr="00720864">
        <w:rPr>
          <w:rFonts w:ascii="Times New Roman" w:hAnsi="Times New Roman" w:cs="Times New Roman"/>
          <w:i w:val="0"/>
          <w:iCs w:val="0"/>
          <w:color w:val="auto"/>
          <w:sz w:val="24"/>
          <w:szCs w:val="24"/>
        </w:rPr>
        <w:t>management</w:t>
      </w:r>
      <w:bookmarkEnd w:id="38"/>
      <w:r w:rsidR="00330ACA" w:rsidRPr="00720864">
        <w:rPr>
          <w:rFonts w:ascii="Times New Roman" w:hAnsi="Times New Roman" w:cs="Times New Roman"/>
          <w:i w:val="0"/>
          <w:iCs w:val="0"/>
          <w:color w:val="auto"/>
          <w:sz w:val="24"/>
          <w:szCs w:val="24"/>
        </w:rPr>
        <w:t xml:space="preserve"> </w:t>
      </w:r>
    </w:p>
    <w:tbl>
      <w:tblPr>
        <w:tblW w:w="5000" w:type="pct"/>
        <w:tblLayout w:type="fixed"/>
        <w:tblLook w:val="04A0" w:firstRow="1" w:lastRow="0" w:firstColumn="1" w:lastColumn="0" w:noHBand="0" w:noVBand="1"/>
      </w:tblPr>
      <w:tblGrid>
        <w:gridCol w:w="2923"/>
        <w:gridCol w:w="1589"/>
        <w:gridCol w:w="1752"/>
        <w:gridCol w:w="1745"/>
        <w:gridCol w:w="1507"/>
        <w:gridCol w:w="1167"/>
        <w:gridCol w:w="1170"/>
        <w:gridCol w:w="1323"/>
      </w:tblGrid>
      <w:tr w:rsidR="00A3370D" w14:paraId="0B7D3C68" w14:textId="77777777" w:rsidTr="00A3370D">
        <w:trPr>
          <w:trHeight w:val="315"/>
        </w:trPr>
        <w:tc>
          <w:tcPr>
            <w:tcW w:w="1109" w:type="pct"/>
            <w:tcBorders>
              <w:top w:val="single" w:sz="4" w:space="0" w:color="auto"/>
              <w:left w:val="single" w:sz="4" w:space="0" w:color="auto"/>
              <w:bottom w:val="single" w:sz="4" w:space="0" w:color="auto"/>
              <w:right w:val="single" w:sz="4" w:space="0" w:color="auto"/>
            </w:tcBorders>
            <w:noWrap/>
            <w:vAlign w:val="bottom"/>
          </w:tcPr>
          <w:bookmarkEnd w:id="37"/>
          <w:p w14:paraId="49C412C2" w14:textId="112595CC"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Predictor</w:t>
            </w:r>
          </w:p>
        </w:tc>
        <w:tc>
          <w:tcPr>
            <w:tcW w:w="603" w:type="pct"/>
            <w:tcBorders>
              <w:top w:val="single" w:sz="4" w:space="0" w:color="auto"/>
              <w:left w:val="nil"/>
              <w:bottom w:val="single" w:sz="4" w:space="0" w:color="auto"/>
              <w:right w:val="single" w:sz="4" w:space="0" w:color="auto"/>
            </w:tcBorders>
            <w:noWrap/>
            <w:vAlign w:val="bottom"/>
          </w:tcPr>
          <w:p w14:paraId="02106BAE" w14:textId="1BB45C44" w:rsidR="00F60E32" w:rsidRDefault="00823FFC">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Coef.</w:t>
            </w:r>
          </w:p>
        </w:tc>
        <w:tc>
          <w:tcPr>
            <w:tcW w:w="665" w:type="pct"/>
            <w:tcBorders>
              <w:top w:val="single" w:sz="4" w:space="0" w:color="auto"/>
              <w:left w:val="nil"/>
              <w:bottom w:val="single" w:sz="4" w:space="0" w:color="auto"/>
              <w:right w:val="single" w:sz="4" w:space="0" w:color="auto"/>
            </w:tcBorders>
            <w:noWrap/>
            <w:vAlign w:val="bottom"/>
          </w:tcPr>
          <w:p w14:paraId="4AFFA576"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std err</w:t>
            </w:r>
          </w:p>
        </w:tc>
        <w:tc>
          <w:tcPr>
            <w:tcW w:w="662" w:type="pct"/>
            <w:tcBorders>
              <w:top w:val="single" w:sz="4" w:space="0" w:color="auto"/>
              <w:left w:val="nil"/>
              <w:bottom w:val="single" w:sz="4" w:space="0" w:color="auto"/>
              <w:right w:val="single" w:sz="4" w:space="0" w:color="auto"/>
            </w:tcBorders>
            <w:noWrap/>
            <w:vAlign w:val="bottom"/>
          </w:tcPr>
          <w:p w14:paraId="4C7B8300"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z</w:t>
            </w:r>
          </w:p>
        </w:tc>
        <w:tc>
          <w:tcPr>
            <w:tcW w:w="572" w:type="pct"/>
            <w:tcBorders>
              <w:top w:val="single" w:sz="4" w:space="0" w:color="auto"/>
              <w:left w:val="nil"/>
              <w:bottom w:val="single" w:sz="4" w:space="0" w:color="auto"/>
              <w:right w:val="single" w:sz="4" w:space="0" w:color="auto"/>
            </w:tcBorders>
            <w:noWrap/>
            <w:vAlign w:val="bottom"/>
          </w:tcPr>
          <w:p w14:paraId="395D6D65"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P&gt;|z|</w:t>
            </w:r>
          </w:p>
        </w:tc>
        <w:tc>
          <w:tcPr>
            <w:tcW w:w="443" w:type="pct"/>
            <w:tcBorders>
              <w:top w:val="single" w:sz="4" w:space="0" w:color="auto"/>
              <w:left w:val="nil"/>
              <w:bottom w:val="single" w:sz="4" w:space="0" w:color="auto"/>
              <w:right w:val="single" w:sz="4" w:space="0" w:color="auto"/>
            </w:tcBorders>
            <w:noWrap/>
            <w:vAlign w:val="bottom"/>
          </w:tcPr>
          <w:p w14:paraId="503A7FBA"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Odds Ratio</w:t>
            </w:r>
          </w:p>
        </w:tc>
        <w:tc>
          <w:tcPr>
            <w:tcW w:w="444" w:type="pct"/>
            <w:tcBorders>
              <w:top w:val="single" w:sz="4" w:space="0" w:color="auto"/>
              <w:left w:val="nil"/>
              <w:bottom w:val="single" w:sz="4" w:space="0" w:color="auto"/>
              <w:right w:val="single" w:sz="4" w:space="0" w:color="auto"/>
            </w:tcBorders>
            <w:noWrap/>
            <w:vAlign w:val="bottom"/>
          </w:tcPr>
          <w:p w14:paraId="6F42D9B6"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Lower</w:t>
            </w:r>
          </w:p>
        </w:tc>
        <w:tc>
          <w:tcPr>
            <w:tcW w:w="503" w:type="pct"/>
            <w:tcBorders>
              <w:top w:val="single" w:sz="4" w:space="0" w:color="auto"/>
              <w:left w:val="nil"/>
              <w:bottom w:val="single" w:sz="4" w:space="0" w:color="auto"/>
              <w:right w:val="single" w:sz="4" w:space="0" w:color="auto"/>
            </w:tcBorders>
            <w:noWrap/>
            <w:vAlign w:val="bottom"/>
          </w:tcPr>
          <w:p w14:paraId="72A6FE78"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Upper</w:t>
            </w:r>
          </w:p>
        </w:tc>
      </w:tr>
      <w:tr w:rsidR="00A3370D" w14:paraId="44AAD8B9"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5E830A2B" w14:textId="3D9357C8"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Constant </w:t>
            </w:r>
          </w:p>
        </w:tc>
        <w:tc>
          <w:tcPr>
            <w:tcW w:w="603" w:type="pct"/>
            <w:tcBorders>
              <w:top w:val="nil"/>
              <w:left w:val="nil"/>
              <w:bottom w:val="single" w:sz="4" w:space="0" w:color="auto"/>
              <w:right w:val="single" w:sz="4" w:space="0" w:color="auto"/>
            </w:tcBorders>
            <w:noWrap/>
            <w:vAlign w:val="bottom"/>
          </w:tcPr>
          <w:p w14:paraId="6429E9C9"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-4.112</w:t>
            </w:r>
          </w:p>
        </w:tc>
        <w:tc>
          <w:tcPr>
            <w:tcW w:w="665" w:type="pct"/>
            <w:tcBorders>
              <w:top w:val="nil"/>
              <w:left w:val="nil"/>
              <w:bottom w:val="single" w:sz="4" w:space="0" w:color="auto"/>
              <w:right w:val="single" w:sz="4" w:space="0" w:color="auto"/>
            </w:tcBorders>
            <w:noWrap/>
            <w:vAlign w:val="bottom"/>
          </w:tcPr>
          <w:p w14:paraId="36FABFE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0.798</w:t>
            </w:r>
          </w:p>
        </w:tc>
        <w:tc>
          <w:tcPr>
            <w:tcW w:w="662" w:type="pct"/>
            <w:tcBorders>
              <w:top w:val="nil"/>
              <w:left w:val="nil"/>
              <w:bottom w:val="single" w:sz="4" w:space="0" w:color="auto"/>
              <w:right w:val="single" w:sz="4" w:space="0" w:color="auto"/>
            </w:tcBorders>
            <w:noWrap/>
            <w:vAlign w:val="bottom"/>
          </w:tcPr>
          <w:p w14:paraId="4C9FD7E1"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-5.153</w:t>
            </w:r>
          </w:p>
        </w:tc>
        <w:tc>
          <w:tcPr>
            <w:tcW w:w="572" w:type="pct"/>
            <w:tcBorders>
              <w:top w:val="nil"/>
              <w:left w:val="nil"/>
              <w:bottom w:val="single" w:sz="4" w:space="0" w:color="auto"/>
              <w:right w:val="single" w:sz="4" w:space="0" w:color="auto"/>
            </w:tcBorders>
            <w:noWrap/>
            <w:vAlign w:val="bottom"/>
          </w:tcPr>
          <w:p w14:paraId="2B29B4F9"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&lt;0.001 ***</w:t>
            </w:r>
          </w:p>
        </w:tc>
        <w:tc>
          <w:tcPr>
            <w:tcW w:w="443" w:type="pct"/>
            <w:tcBorders>
              <w:top w:val="nil"/>
              <w:left w:val="nil"/>
              <w:bottom w:val="single" w:sz="4" w:space="0" w:color="auto"/>
              <w:right w:val="single" w:sz="4" w:space="0" w:color="auto"/>
            </w:tcBorders>
            <w:noWrap/>
            <w:vAlign w:val="bottom"/>
          </w:tcPr>
          <w:p w14:paraId="7A106CF3"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0.016</w:t>
            </w:r>
          </w:p>
        </w:tc>
        <w:tc>
          <w:tcPr>
            <w:tcW w:w="444" w:type="pct"/>
            <w:tcBorders>
              <w:top w:val="nil"/>
              <w:left w:val="nil"/>
              <w:bottom w:val="single" w:sz="4" w:space="0" w:color="auto"/>
              <w:right w:val="single" w:sz="4" w:space="0" w:color="auto"/>
            </w:tcBorders>
            <w:noWrap/>
            <w:vAlign w:val="bottom"/>
          </w:tcPr>
          <w:p w14:paraId="6330A4D4"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0.004</w:t>
            </w:r>
          </w:p>
        </w:tc>
        <w:tc>
          <w:tcPr>
            <w:tcW w:w="503" w:type="pct"/>
            <w:tcBorders>
              <w:top w:val="nil"/>
              <w:left w:val="nil"/>
              <w:bottom w:val="single" w:sz="4" w:space="0" w:color="auto"/>
              <w:right w:val="single" w:sz="4" w:space="0" w:color="auto"/>
            </w:tcBorders>
            <w:noWrap/>
            <w:vAlign w:val="bottom"/>
          </w:tcPr>
          <w:p w14:paraId="5C305146"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0.068</w:t>
            </w:r>
          </w:p>
        </w:tc>
      </w:tr>
      <w:tr w:rsidR="00A3370D" w14:paraId="33B203F0"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6949196E" w14:textId="589B694C"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Family_Size_3  </w:t>
            </w:r>
          </w:p>
        </w:tc>
        <w:tc>
          <w:tcPr>
            <w:tcW w:w="603" w:type="pct"/>
            <w:tcBorders>
              <w:top w:val="nil"/>
              <w:left w:val="nil"/>
              <w:bottom w:val="single" w:sz="4" w:space="0" w:color="auto"/>
              <w:right w:val="single" w:sz="4" w:space="0" w:color="auto"/>
            </w:tcBorders>
            <w:noWrap/>
            <w:vAlign w:val="bottom"/>
          </w:tcPr>
          <w:p w14:paraId="34618434"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1.366</w:t>
            </w:r>
          </w:p>
        </w:tc>
        <w:tc>
          <w:tcPr>
            <w:tcW w:w="665" w:type="pct"/>
            <w:tcBorders>
              <w:top w:val="nil"/>
              <w:left w:val="nil"/>
              <w:bottom w:val="single" w:sz="4" w:space="0" w:color="auto"/>
              <w:right w:val="single" w:sz="4" w:space="0" w:color="auto"/>
            </w:tcBorders>
            <w:noWrap/>
            <w:vAlign w:val="bottom"/>
          </w:tcPr>
          <w:p w14:paraId="1C19804E"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0.523</w:t>
            </w:r>
          </w:p>
        </w:tc>
        <w:tc>
          <w:tcPr>
            <w:tcW w:w="662" w:type="pct"/>
            <w:tcBorders>
              <w:top w:val="nil"/>
              <w:left w:val="nil"/>
              <w:bottom w:val="single" w:sz="4" w:space="0" w:color="auto"/>
              <w:right w:val="single" w:sz="4" w:space="0" w:color="auto"/>
            </w:tcBorders>
            <w:noWrap/>
            <w:vAlign w:val="bottom"/>
          </w:tcPr>
          <w:p w14:paraId="195BF9C5"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2.613</w:t>
            </w:r>
          </w:p>
        </w:tc>
        <w:tc>
          <w:tcPr>
            <w:tcW w:w="572" w:type="pct"/>
            <w:tcBorders>
              <w:top w:val="nil"/>
              <w:left w:val="nil"/>
              <w:bottom w:val="single" w:sz="4" w:space="0" w:color="auto"/>
              <w:right w:val="single" w:sz="4" w:space="0" w:color="auto"/>
            </w:tcBorders>
            <w:noWrap/>
            <w:vAlign w:val="bottom"/>
          </w:tcPr>
          <w:p w14:paraId="7889AE57"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0.009 **</w:t>
            </w:r>
          </w:p>
        </w:tc>
        <w:tc>
          <w:tcPr>
            <w:tcW w:w="443" w:type="pct"/>
            <w:tcBorders>
              <w:top w:val="nil"/>
              <w:left w:val="nil"/>
              <w:bottom w:val="single" w:sz="4" w:space="0" w:color="auto"/>
              <w:right w:val="single" w:sz="4" w:space="0" w:color="auto"/>
            </w:tcBorders>
            <w:noWrap/>
            <w:vAlign w:val="bottom"/>
          </w:tcPr>
          <w:p w14:paraId="54F22D26"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3.921</w:t>
            </w:r>
          </w:p>
        </w:tc>
        <w:tc>
          <w:tcPr>
            <w:tcW w:w="444" w:type="pct"/>
            <w:tcBorders>
              <w:top w:val="nil"/>
              <w:left w:val="nil"/>
              <w:bottom w:val="single" w:sz="4" w:space="0" w:color="auto"/>
              <w:right w:val="single" w:sz="4" w:space="0" w:color="auto"/>
            </w:tcBorders>
            <w:noWrap/>
            <w:vAlign w:val="bottom"/>
          </w:tcPr>
          <w:p w14:paraId="69BAFA39"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1.407</w:t>
            </w:r>
          </w:p>
        </w:tc>
        <w:tc>
          <w:tcPr>
            <w:tcW w:w="503" w:type="pct"/>
            <w:tcBorders>
              <w:top w:val="nil"/>
              <w:left w:val="nil"/>
              <w:bottom w:val="single" w:sz="4" w:space="0" w:color="auto"/>
              <w:right w:val="single" w:sz="4" w:space="0" w:color="auto"/>
            </w:tcBorders>
            <w:noWrap/>
            <w:vAlign w:val="bottom"/>
          </w:tcPr>
          <w:p w14:paraId="451E3A5E"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10.927</w:t>
            </w:r>
          </w:p>
        </w:tc>
      </w:tr>
      <w:tr w:rsidR="00A3370D" w14:paraId="3AF5CF63"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4F4DD538" w14:textId="5D237A0D"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Family_Size_4 </w:t>
            </w:r>
          </w:p>
        </w:tc>
        <w:tc>
          <w:tcPr>
            <w:tcW w:w="603" w:type="pct"/>
            <w:tcBorders>
              <w:top w:val="nil"/>
              <w:left w:val="nil"/>
              <w:bottom w:val="single" w:sz="4" w:space="0" w:color="auto"/>
              <w:right w:val="single" w:sz="4" w:space="0" w:color="auto"/>
            </w:tcBorders>
            <w:noWrap/>
            <w:vAlign w:val="bottom"/>
          </w:tcPr>
          <w:p w14:paraId="77F9A6A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1.112</w:t>
            </w:r>
          </w:p>
        </w:tc>
        <w:tc>
          <w:tcPr>
            <w:tcW w:w="665" w:type="pct"/>
            <w:tcBorders>
              <w:top w:val="nil"/>
              <w:left w:val="nil"/>
              <w:bottom w:val="single" w:sz="4" w:space="0" w:color="auto"/>
              <w:right w:val="single" w:sz="4" w:space="0" w:color="auto"/>
            </w:tcBorders>
            <w:noWrap/>
            <w:vAlign w:val="bottom"/>
          </w:tcPr>
          <w:p w14:paraId="3F7C12D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0.612</w:t>
            </w:r>
          </w:p>
        </w:tc>
        <w:tc>
          <w:tcPr>
            <w:tcW w:w="662" w:type="pct"/>
            <w:tcBorders>
              <w:top w:val="nil"/>
              <w:left w:val="nil"/>
              <w:bottom w:val="single" w:sz="4" w:space="0" w:color="auto"/>
              <w:right w:val="single" w:sz="4" w:space="0" w:color="auto"/>
            </w:tcBorders>
            <w:noWrap/>
            <w:vAlign w:val="bottom"/>
          </w:tcPr>
          <w:p w14:paraId="15EA98FF"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1.817</w:t>
            </w:r>
          </w:p>
        </w:tc>
        <w:tc>
          <w:tcPr>
            <w:tcW w:w="572" w:type="pct"/>
            <w:tcBorders>
              <w:top w:val="nil"/>
              <w:left w:val="nil"/>
              <w:bottom w:val="single" w:sz="4" w:space="0" w:color="auto"/>
              <w:right w:val="single" w:sz="4" w:space="0" w:color="auto"/>
            </w:tcBorders>
            <w:noWrap/>
            <w:vAlign w:val="bottom"/>
          </w:tcPr>
          <w:p w14:paraId="63FC2389"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0.069</w:t>
            </w:r>
          </w:p>
        </w:tc>
        <w:tc>
          <w:tcPr>
            <w:tcW w:w="443" w:type="pct"/>
            <w:tcBorders>
              <w:top w:val="nil"/>
              <w:left w:val="nil"/>
              <w:bottom w:val="single" w:sz="4" w:space="0" w:color="auto"/>
              <w:right w:val="single" w:sz="4" w:space="0" w:color="auto"/>
            </w:tcBorders>
            <w:noWrap/>
            <w:vAlign w:val="bottom"/>
          </w:tcPr>
          <w:p w14:paraId="5AEC21C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3.04</w:t>
            </w:r>
          </w:p>
        </w:tc>
        <w:tc>
          <w:tcPr>
            <w:tcW w:w="444" w:type="pct"/>
            <w:tcBorders>
              <w:top w:val="nil"/>
              <w:left w:val="nil"/>
              <w:bottom w:val="single" w:sz="4" w:space="0" w:color="auto"/>
              <w:right w:val="single" w:sz="4" w:space="0" w:color="auto"/>
            </w:tcBorders>
            <w:noWrap/>
            <w:vAlign w:val="bottom"/>
          </w:tcPr>
          <w:p w14:paraId="2FD79A91"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0.915</w:t>
            </w:r>
          </w:p>
        </w:tc>
        <w:tc>
          <w:tcPr>
            <w:tcW w:w="503" w:type="pct"/>
            <w:tcBorders>
              <w:top w:val="nil"/>
              <w:left w:val="nil"/>
              <w:bottom w:val="single" w:sz="4" w:space="0" w:color="auto"/>
              <w:right w:val="single" w:sz="4" w:space="0" w:color="auto"/>
            </w:tcBorders>
            <w:noWrap/>
            <w:vAlign w:val="bottom"/>
          </w:tcPr>
          <w:p w14:paraId="7D518204"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10.103</w:t>
            </w:r>
          </w:p>
        </w:tc>
      </w:tr>
      <w:tr w:rsidR="00A3370D" w14:paraId="16A399C9"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0321CD3B"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Gender_1</w:t>
            </w:r>
          </w:p>
        </w:tc>
        <w:tc>
          <w:tcPr>
            <w:tcW w:w="603" w:type="pct"/>
            <w:tcBorders>
              <w:top w:val="nil"/>
              <w:left w:val="nil"/>
              <w:bottom w:val="single" w:sz="4" w:space="0" w:color="auto"/>
              <w:right w:val="single" w:sz="4" w:space="0" w:color="auto"/>
            </w:tcBorders>
            <w:noWrap/>
            <w:vAlign w:val="bottom"/>
          </w:tcPr>
          <w:p w14:paraId="42CAEFC1"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0.512</w:t>
            </w:r>
          </w:p>
        </w:tc>
        <w:tc>
          <w:tcPr>
            <w:tcW w:w="665" w:type="pct"/>
            <w:tcBorders>
              <w:top w:val="nil"/>
              <w:left w:val="nil"/>
              <w:bottom w:val="single" w:sz="4" w:space="0" w:color="auto"/>
              <w:right w:val="single" w:sz="4" w:space="0" w:color="auto"/>
            </w:tcBorders>
            <w:noWrap/>
            <w:vAlign w:val="bottom"/>
          </w:tcPr>
          <w:p w14:paraId="7E5C961B"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0.421</w:t>
            </w:r>
          </w:p>
        </w:tc>
        <w:tc>
          <w:tcPr>
            <w:tcW w:w="662" w:type="pct"/>
            <w:tcBorders>
              <w:top w:val="nil"/>
              <w:left w:val="nil"/>
              <w:bottom w:val="single" w:sz="4" w:space="0" w:color="auto"/>
              <w:right w:val="single" w:sz="4" w:space="0" w:color="auto"/>
            </w:tcBorders>
            <w:noWrap/>
            <w:vAlign w:val="bottom"/>
          </w:tcPr>
          <w:p w14:paraId="40F7763B"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1.216</w:t>
            </w:r>
          </w:p>
        </w:tc>
        <w:tc>
          <w:tcPr>
            <w:tcW w:w="572" w:type="pct"/>
            <w:tcBorders>
              <w:top w:val="nil"/>
              <w:left w:val="nil"/>
              <w:bottom w:val="single" w:sz="4" w:space="0" w:color="auto"/>
              <w:right w:val="single" w:sz="4" w:space="0" w:color="auto"/>
            </w:tcBorders>
            <w:noWrap/>
            <w:vAlign w:val="bottom"/>
          </w:tcPr>
          <w:p w14:paraId="707F88FA"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0.224</w:t>
            </w:r>
          </w:p>
        </w:tc>
        <w:tc>
          <w:tcPr>
            <w:tcW w:w="443" w:type="pct"/>
            <w:tcBorders>
              <w:top w:val="nil"/>
              <w:left w:val="nil"/>
              <w:bottom w:val="single" w:sz="4" w:space="0" w:color="auto"/>
              <w:right w:val="single" w:sz="4" w:space="0" w:color="auto"/>
            </w:tcBorders>
            <w:noWrap/>
            <w:vAlign w:val="bottom"/>
          </w:tcPr>
          <w:p w14:paraId="67B6CCF6"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1.669</w:t>
            </w:r>
          </w:p>
        </w:tc>
        <w:tc>
          <w:tcPr>
            <w:tcW w:w="444" w:type="pct"/>
            <w:tcBorders>
              <w:top w:val="nil"/>
              <w:left w:val="nil"/>
              <w:bottom w:val="single" w:sz="4" w:space="0" w:color="auto"/>
              <w:right w:val="single" w:sz="4" w:space="0" w:color="auto"/>
            </w:tcBorders>
            <w:noWrap/>
            <w:vAlign w:val="bottom"/>
          </w:tcPr>
          <w:p w14:paraId="6AE1FA2B"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0.731</w:t>
            </w:r>
          </w:p>
        </w:tc>
        <w:tc>
          <w:tcPr>
            <w:tcW w:w="503" w:type="pct"/>
            <w:tcBorders>
              <w:top w:val="nil"/>
              <w:left w:val="nil"/>
              <w:bottom w:val="single" w:sz="4" w:space="0" w:color="auto"/>
              <w:right w:val="single" w:sz="4" w:space="0" w:color="auto"/>
            </w:tcBorders>
            <w:noWrap/>
            <w:vAlign w:val="bottom"/>
          </w:tcPr>
          <w:p w14:paraId="7A4726A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3.811</w:t>
            </w:r>
          </w:p>
        </w:tc>
      </w:tr>
      <w:tr w:rsidR="00A3370D" w14:paraId="6F227885"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1D4F6CE4"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Farming_Experience_4</w:t>
            </w:r>
          </w:p>
        </w:tc>
        <w:tc>
          <w:tcPr>
            <w:tcW w:w="603" w:type="pct"/>
            <w:tcBorders>
              <w:top w:val="nil"/>
              <w:left w:val="nil"/>
              <w:bottom w:val="single" w:sz="4" w:space="0" w:color="auto"/>
              <w:right w:val="single" w:sz="4" w:space="0" w:color="auto"/>
            </w:tcBorders>
            <w:noWrap/>
            <w:vAlign w:val="bottom"/>
          </w:tcPr>
          <w:p w14:paraId="0B113B8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2.096</w:t>
            </w:r>
          </w:p>
        </w:tc>
        <w:tc>
          <w:tcPr>
            <w:tcW w:w="665" w:type="pct"/>
            <w:tcBorders>
              <w:top w:val="nil"/>
              <w:left w:val="nil"/>
              <w:bottom w:val="single" w:sz="4" w:space="0" w:color="auto"/>
              <w:right w:val="single" w:sz="4" w:space="0" w:color="auto"/>
            </w:tcBorders>
            <w:noWrap/>
            <w:vAlign w:val="bottom"/>
          </w:tcPr>
          <w:p w14:paraId="2F245AB8"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0.512</w:t>
            </w:r>
          </w:p>
        </w:tc>
        <w:tc>
          <w:tcPr>
            <w:tcW w:w="662" w:type="pct"/>
            <w:tcBorders>
              <w:top w:val="nil"/>
              <w:left w:val="nil"/>
              <w:bottom w:val="single" w:sz="4" w:space="0" w:color="auto"/>
              <w:right w:val="single" w:sz="4" w:space="0" w:color="auto"/>
            </w:tcBorders>
            <w:noWrap/>
            <w:vAlign w:val="bottom"/>
          </w:tcPr>
          <w:p w14:paraId="20B907AF"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4.095</w:t>
            </w:r>
          </w:p>
        </w:tc>
        <w:tc>
          <w:tcPr>
            <w:tcW w:w="572" w:type="pct"/>
            <w:tcBorders>
              <w:top w:val="nil"/>
              <w:left w:val="nil"/>
              <w:bottom w:val="single" w:sz="4" w:space="0" w:color="auto"/>
              <w:right w:val="single" w:sz="4" w:space="0" w:color="auto"/>
            </w:tcBorders>
            <w:noWrap/>
            <w:vAlign w:val="bottom"/>
          </w:tcPr>
          <w:p w14:paraId="756878F2"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&lt;0.001 ***</w:t>
            </w:r>
          </w:p>
        </w:tc>
        <w:tc>
          <w:tcPr>
            <w:tcW w:w="443" w:type="pct"/>
            <w:tcBorders>
              <w:top w:val="nil"/>
              <w:left w:val="nil"/>
              <w:bottom w:val="single" w:sz="4" w:space="0" w:color="auto"/>
              <w:right w:val="single" w:sz="4" w:space="0" w:color="auto"/>
            </w:tcBorders>
            <w:noWrap/>
            <w:vAlign w:val="bottom"/>
          </w:tcPr>
          <w:p w14:paraId="43F4DAD8"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8.134</w:t>
            </w:r>
          </w:p>
        </w:tc>
        <w:tc>
          <w:tcPr>
            <w:tcW w:w="444" w:type="pct"/>
            <w:tcBorders>
              <w:top w:val="nil"/>
              <w:left w:val="nil"/>
              <w:bottom w:val="single" w:sz="4" w:space="0" w:color="auto"/>
              <w:right w:val="single" w:sz="4" w:space="0" w:color="auto"/>
            </w:tcBorders>
            <w:noWrap/>
            <w:vAlign w:val="bottom"/>
          </w:tcPr>
          <w:p w14:paraId="237C5EE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2.986</w:t>
            </w:r>
          </w:p>
        </w:tc>
        <w:tc>
          <w:tcPr>
            <w:tcW w:w="503" w:type="pct"/>
            <w:tcBorders>
              <w:top w:val="nil"/>
              <w:left w:val="nil"/>
              <w:bottom w:val="single" w:sz="4" w:space="0" w:color="auto"/>
              <w:right w:val="single" w:sz="4" w:space="0" w:color="auto"/>
            </w:tcBorders>
            <w:noWrap/>
            <w:vAlign w:val="bottom"/>
          </w:tcPr>
          <w:p w14:paraId="75523E07"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22.158</w:t>
            </w:r>
          </w:p>
        </w:tc>
      </w:tr>
      <w:tr w:rsidR="00A3370D" w14:paraId="28C7D228"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18766866" w14:textId="63A48BC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Income_Source_4 (</w:t>
            </w:r>
            <w:r w:rsidR="006852A9">
              <w:rPr>
                <w:rFonts w:ascii="Times New Roman" w:eastAsia="Times New Roman" w:hAnsi="Times New Roman" w:cs="Times New Roman"/>
                <w:color w:val="000000"/>
                <w:kern w:val="0"/>
                <w14:ligatures w14:val="none"/>
              </w:rPr>
              <w:t>Mixed)</w:t>
            </w:r>
            <w:r>
              <w:rPr>
                <w:rFonts w:ascii="Times New Roman" w:eastAsia="Times New Roman" w:hAnsi="Times New Roman" w:cs="Times New Roman"/>
                <w:color w:val="000000"/>
                <w:kern w:val="0"/>
                <w14:ligatures w14:val="none"/>
              </w:rPr>
              <w:t xml:space="preserve"> </w:t>
            </w:r>
          </w:p>
        </w:tc>
        <w:tc>
          <w:tcPr>
            <w:tcW w:w="603" w:type="pct"/>
            <w:tcBorders>
              <w:top w:val="nil"/>
              <w:left w:val="nil"/>
              <w:bottom w:val="single" w:sz="4" w:space="0" w:color="auto"/>
              <w:right w:val="single" w:sz="4" w:space="0" w:color="auto"/>
            </w:tcBorders>
            <w:noWrap/>
            <w:vAlign w:val="bottom"/>
          </w:tcPr>
          <w:p w14:paraId="118FE20E"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1.673</w:t>
            </w:r>
          </w:p>
        </w:tc>
        <w:tc>
          <w:tcPr>
            <w:tcW w:w="665" w:type="pct"/>
            <w:tcBorders>
              <w:top w:val="nil"/>
              <w:left w:val="nil"/>
              <w:bottom w:val="single" w:sz="4" w:space="0" w:color="auto"/>
              <w:right w:val="single" w:sz="4" w:space="0" w:color="auto"/>
            </w:tcBorders>
            <w:noWrap/>
            <w:vAlign w:val="bottom"/>
          </w:tcPr>
          <w:p w14:paraId="57DFF41F"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0.556</w:t>
            </w:r>
          </w:p>
        </w:tc>
        <w:tc>
          <w:tcPr>
            <w:tcW w:w="662" w:type="pct"/>
            <w:tcBorders>
              <w:top w:val="nil"/>
              <w:left w:val="nil"/>
              <w:bottom w:val="single" w:sz="4" w:space="0" w:color="auto"/>
              <w:right w:val="single" w:sz="4" w:space="0" w:color="auto"/>
            </w:tcBorders>
            <w:noWrap/>
            <w:vAlign w:val="bottom"/>
          </w:tcPr>
          <w:p w14:paraId="45A53C94"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3.01</w:t>
            </w:r>
          </w:p>
        </w:tc>
        <w:tc>
          <w:tcPr>
            <w:tcW w:w="572" w:type="pct"/>
            <w:tcBorders>
              <w:top w:val="nil"/>
              <w:left w:val="nil"/>
              <w:bottom w:val="single" w:sz="4" w:space="0" w:color="auto"/>
              <w:right w:val="single" w:sz="4" w:space="0" w:color="auto"/>
            </w:tcBorders>
            <w:noWrap/>
            <w:vAlign w:val="bottom"/>
          </w:tcPr>
          <w:p w14:paraId="6F11C225"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0.003 **</w:t>
            </w:r>
          </w:p>
        </w:tc>
        <w:tc>
          <w:tcPr>
            <w:tcW w:w="443" w:type="pct"/>
            <w:tcBorders>
              <w:top w:val="nil"/>
              <w:left w:val="nil"/>
              <w:bottom w:val="single" w:sz="4" w:space="0" w:color="auto"/>
              <w:right w:val="single" w:sz="4" w:space="0" w:color="auto"/>
            </w:tcBorders>
            <w:noWrap/>
            <w:vAlign w:val="bottom"/>
          </w:tcPr>
          <w:p w14:paraId="1751F11E"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5.332</w:t>
            </w:r>
          </w:p>
        </w:tc>
        <w:tc>
          <w:tcPr>
            <w:tcW w:w="444" w:type="pct"/>
            <w:tcBorders>
              <w:top w:val="nil"/>
              <w:left w:val="nil"/>
              <w:bottom w:val="single" w:sz="4" w:space="0" w:color="auto"/>
              <w:right w:val="single" w:sz="4" w:space="0" w:color="auto"/>
            </w:tcBorders>
            <w:noWrap/>
            <w:vAlign w:val="bottom"/>
          </w:tcPr>
          <w:p w14:paraId="3D9BC02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1.794</w:t>
            </w:r>
          </w:p>
        </w:tc>
        <w:tc>
          <w:tcPr>
            <w:tcW w:w="503" w:type="pct"/>
            <w:tcBorders>
              <w:top w:val="nil"/>
              <w:left w:val="nil"/>
              <w:bottom w:val="single" w:sz="4" w:space="0" w:color="auto"/>
              <w:right w:val="single" w:sz="4" w:space="0" w:color="auto"/>
            </w:tcBorders>
            <w:noWrap/>
            <w:vAlign w:val="bottom"/>
          </w:tcPr>
          <w:p w14:paraId="1B265642"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15.845</w:t>
            </w:r>
          </w:p>
        </w:tc>
      </w:tr>
      <w:tr w:rsidR="00A3370D" w14:paraId="208253B2"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14D61A81" w14:textId="2D836AC1"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Education_1 (</w:t>
            </w:r>
            <w:r w:rsidR="006852A9">
              <w:rPr>
                <w:rFonts w:ascii="Times New Roman" w:eastAsia="Times New Roman" w:hAnsi="Times New Roman" w:cs="Times New Roman"/>
                <w:color w:val="000000"/>
                <w:kern w:val="0"/>
                <w14:ligatures w14:val="none"/>
              </w:rPr>
              <w:t>Educated)</w:t>
            </w:r>
          </w:p>
        </w:tc>
        <w:tc>
          <w:tcPr>
            <w:tcW w:w="603" w:type="pct"/>
            <w:tcBorders>
              <w:top w:val="nil"/>
              <w:left w:val="nil"/>
              <w:bottom w:val="single" w:sz="4" w:space="0" w:color="auto"/>
              <w:right w:val="single" w:sz="4" w:space="0" w:color="auto"/>
            </w:tcBorders>
            <w:noWrap/>
            <w:vAlign w:val="bottom"/>
          </w:tcPr>
          <w:p w14:paraId="74C395C3"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0.996</w:t>
            </w:r>
          </w:p>
        </w:tc>
        <w:tc>
          <w:tcPr>
            <w:tcW w:w="665" w:type="pct"/>
            <w:tcBorders>
              <w:top w:val="nil"/>
              <w:left w:val="nil"/>
              <w:bottom w:val="single" w:sz="4" w:space="0" w:color="auto"/>
              <w:right w:val="single" w:sz="4" w:space="0" w:color="auto"/>
            </w:tcBorders>
            <w:noWrap/>
            <w:vAlign w:val="bottom"/>
          </w:tcPr>
          <w:p w14:paraId="0E553DF3"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0.487</w:t>
            </w:r>
          </w:p>
        </w:tc>
        <w:tc>
          <w:tcPr>
            <w:tcW w:w="662" w:type="pct"/>
            <w:tcBorders>
              <w:top w:val="nil"/>
              <w:left w:val="nil"/>
              <w:bottom w:val="single" w:sz="4" w:space="0" w:color="auto"/>
              <w:right w:val="single" w:sz="4" w:space="0" w:color="auto"/>
            </w:tcBorders>
            <w:noWrap/>
            <w:vAlign w:val="bottom"/>
          </w:tcPr>
          <w:p w14:paraId="77363A29"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2.045</w:t>
            </w:r>
          </w:p>
        </w:tc>
        <w:tc>
          <w:tcPr>
            <w:tcW w:w="572" w:type="pct"/>
            <w:tcBorders>
              <w:top w:val="nil"/>
              <w:left w:val="nil"/>
              <w:bottom w:val="single" w:sz="4" w:space="0" w:color="auto"/>
              <w:right w:val="single" w:sz="4" w:space="0" w:color="auto"/>
            </w:tcBorders>
            <w:noWrap/>
            <w:vAlign w:val="bottom"/>
          </w:tcPr>
          <w:p w14:paraId="76624182"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0.041 *</w:t>
            </w:r>
          </w:p>
        </w:tc>
        <w:tc>
          <w:tcPr>
            <w:tcW w:w="443" w:type="pct"/>
            <w:tcBorders>
              <w:top w:val="nil"/>
              <w:left w:val="nil"/>
              <w:bottom w:val="single" w:sz="4" w:space="0" w:color="auto"/>
              <w:right w:val="single" w:sz="4" w:space="0" w:color="auto"/>
            </w:tcBorders>
            <w:noWrap/>
            <w:vAlign w:val="bottom"/>
          </w:tcPr>
          <w:p w14:paraId="327819EE"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2.707</w:t>
            </w:r>
          </w:p>
        </w:tc>
        <w:tc>
          <w:tcPr>
            <w:tcW w:w="444" w:type="pct"/>
            <w:tcBorders>
              <w:top w:val="nil"/>
              <w:left w:val="nil"/>
              <w:bottom w:val="single" w:sz="4" w:space="0" w:color="auto"/>
              <w:right w:val="single" w:sz="4" w:space="0" w:color="auto"/>
            </w:tcBorders>
            <w:noWrap/>
            <w:vAlign w:val="bottom"/>
          </w:tcPr>
          <w:p w14:paraId="4487831F"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1.042</w:t>
            </w:r>
          </w:p>
        </w:tc>
        <w:tc>
          <w:tcPr>
            <w:tcW w:w="503" w:type="pct"/>
            <w:tcBorders>
              <w:top w:val="nil"/>
              <w:left w:val="nil"/>
              <w:bottom w:val="single" w:sz="4" w:space="0" w:color="auto"/>
              <w:right w:val="single" w:sz="4" w:space="0" w:color="auto"/>
            </w:tcBorders>
            <w:noWrap/>
            <w:vAlign w:val="bottom"/>
          </w:tcPr>
          <w:p w14:paraId="1DBE16ED"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7.032</w:t>
            </w:r>
          </w:p>
        </w:tc>
      </w:tr>
      <w:tr w:rsidR="00A3370D" w14:paraId="7E19B20B"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42D1A616"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Awareness_Level_1</w:t>
            </w:r>
          </w:p>
        </w:tc>
        <w:tc>
          <w:tcPr>
            <w:tcW w:w="603" w:type="pct"/>
            <w:tcBorders>
              <w:top w:val="nil"/>
              <w:left w:val="nil"/>
              <w:bottom w:val="single" w:sz="4" w:space="0" w:color="auto"/>
              <w:right w:val="single" w:sz="4" w:space="0" w:color="auto"/>
            </w:tcBorders>
            <w:noWrap/>
            <w:vAlign w:val="bottom"/>
          </w:tcPr>
          <w:p w14:paraId="7FDD6C56"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1.201</w:t>
            </w:r>
          </w:p>
        </w:tc>
        <w:tc>
          <w:tcPr>
            <w:tcW w:w="665" w:type="pct"/>
            <w:tcBorders>
              <w:top w:val="nil"/>
              <w:left w:val="nil"/>
              <w:bottom w:val="single" w:sz="4" w:space="0" w:color="auto"/>
              <w:right w:val="single" w:sz="4" w:space="0" w:color="auto"/>
            </w:tcBorders>
            <w:noWrap/>
            <w:vAlign w:val="bottom"/>
          </w:tcPr>
          <w:p w14:paraId="6C9210F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0.412</w:t>
            </w:r>
          </w:p>
        </w:tc>
        <w:tc>
          <w:tcPr>
            <w:tcW w:w="662" w:type="pct"/>
            <w:tcBorders>
              <w:top w:val="nil"/>
              <w:left w:val="nil"/>
              <w:bottom w:val="single" w:sz="4" w:space="0" w:color="auto"/>
              <w:right w:val="single" w:sz="4" w:space="0" w:color="auto"/>
            </w:tcBorders>
            <w:noWrap/>
            <w:vAlign w:val="bottom"/>
          </w:tcPr>
          <w:p w14:paraId="3AA26332"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2.915</w:t>
            </w:r>
          </w:p>
        </w:tc>
        <w:tc>
          <w:tcPr>
            <w:tcW w:w="572" w:type="pct"/>
            <w:tcBorders>
              <w:top w:val="nil"/>
              <w:left w:val="nil"/>
              <w:bottom w:val="single" w:sz="4" w:space="0" w:color="auto"/>
              <w:right w:val="single" w:sz="4" w:space="0" w:color="auto"/>
            </w:tcBorders>
            <w:noWrap/>
            <w:vAlign w:val="bottom"/>
          </w:tcPr>
          <w:p w14:paraId="02C4524E"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0.004 **</w:t>
            </w:r>
          </w:p>
        </w:tc>
        <w:tc>
          <w:tcPr>
            <w:tcW w:w="443" w:type="pct"/>
            <w:tcBorders>
              <w:top w:val="nil"/>
              <w:left w:val="nil"/>
              <w:bottom w:val="single" w:sz="4" w:space="0" w:color="auto"/>
              <w:right w:val="single" w:sz="4" w:space="0" w:color="auto"/>
            </w:tcBorders>
            <w:noWrap/>
            <w:vAlign w:val="bottom"/>
          </w:tcPr>
          <w:p w14:paraId="40962558"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3.326</w:t>
            </w:r>
          </w:p>
        </w:tc>
        <w:tc>
          <w:tcPr>
            <w:tcW w:w="444" w:type="pct"/>
            <w:tcBorders>
              <w:top w:val="nil"/>
              <w:left w:val="nil"/>
              <w:bottom w:val="single" w:sz="4" w:space="0" w:color="auto"/>
              <w:right w:val="single" w:sz="4" w:space="0" w:color="auto"/>
            </w:tcBorders>
            <w:noWrap/>
            <w:vAlign w:val="bottom"/>
          </w:tcPr>
          <w:p w14:paraId="5B2384D9"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1.483</w:t>
            </w:r>
          </w:p>
        </w:tc>
        <w:tc>
          <w:tcPr>
            <w:tcW w:w="503" w:type="pct"/>
            <w:tcBorders>
              <w:top w:val="nil"/>
              <w:left w:val="nil"/>
              <w:bottom w:val="single" w:sz="4" w:space="0" w:color="auto"/>
              <w:right w:val="single" w:sz="4" w:space="0" w:color="auto"/>
            </w:tcBorders>
            <w:noWrap/>
            <w:vAlign w:val="bottom"/>
          </w:tcPr>
          <w:p w14:paraId="7CAC6E8A"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7.462</w:t>
            </w:r>
          </w:p>
        </w:tc>
      </w:tr>
      <w:tr w:rsidR="00A3370D" w14:paraId="0E514644"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3AD05166"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Barriers_4 (Financial)</w:t>
            </w:r>
          </w:p>
        </w:tc>
        <w:tc>
          <w:tcPr>
            <w:tcW w:w="603" w:type="pct"/>
            <w:tcBorders>
              <w:top w:val="nil"/>
              <w:left w:val="nil"/>
              <w:bottom w:val="single" w:sz="4" w:space="0" w:color="auto"/>
              <w:right w:val="single" w:sz="4" w:space="0" w:color="auto"/>
            </w:tcBorders>
            <w:noWrap/>
            <w:vAlign w:val="bottom"/>
          </w:tcPr>
          <w:p w14:paraId="64CF8434"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0.987</w:t>
            </w:r>
          </w:p>
        </w:tc>
        <w:tc>
          <w:tcPr>
            <w:tcW w:w="665" w:type="pct"/>
            <w:tcBorders>
              <w:top w:val="nil"/>
              <w:left w:val="nil"/>
              <w:bottom w:val="single" w:sz="4" w:space="0" w:color="auto"/>
              <w:right w:val="single" w:sz="4" w:space="0" w:color="auto"/>
            </w:tcBorders>
            <w:noWrap/>
            <w:vAlign w:val="bottom"/>
          </w:tcPr>
          <w:p w14:paraId="080FAA0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0.421</w:t>
            </w:r>
          </w:p>
        </w:tc>
        <w:tc>
          <w:tcPr>
            <w:tcW w:w="662" w:type="pct"/>
            <w:tcBorders>
              <w:top w:val="nil"/>
              <w:left w:val="nil"/>
              <w:bottom w:val="single" w:sz="4" w:space="0" w:color="auto"/>
              <w:right w:val="single" w:sz="4" w:space="0" w:color="auto"/>
            </w:tcBorders>
            <w:noWrap/>
            <w:vAlign w:val="bottom"/>
          </w:tcPr>
          <w:p w14:paraId="5BFB11B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2.344</w:t>
            </w:r>
          </w:p>
        </w:tc>
        <w:tc>
          <w:tcPr>
            <w:tcW w:w="572" w:type="pct"/>
            <w:tcBorders>
              <w:top w:val="nil"/>
              <w:left w:val="nil"/>
              <w:bottom w:val="single" w:sz="4" w:space="0" w:color="auto"/>
              <w:right w:val="single" w:sz="4" w:space="0" w:color="auto"/>
            </w:tcBorders>
            <w:noWrap/>
            <w:vAlign w:val="bottom"/>
          </w:tcPr>
          <w:p w14:paraId="49E41371"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0.019 *</w:t>
            </w:r>
          </w:p>
        </w:tc>
        <w:tc>
          <w:tcPr>
            <w:tcW w:w="443" w:type="pct"/>
            <w:tcBorders>
              <w:top w:val="nil"/>
              <w:left w:val="nil"/>
              <w:bottom w:val="single" w:sz="4" w:space="0" w:color="auto"/>
              <w:right w:val="single" w:sz="4" w:space="0" w:color="auto"/>
            </w:tcBorders>
            <w:noWrap/>
            <w:vAlign w:val="bottom"/>
          </w:tcPr>
          <w:p w14:paraId="4DCAAE17"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2.683</w:t>
            </w:r>
          </w:p>
        </w:tc>
        <w:tc>
          <w:tcPr>
            <w:tcW w:w="444" w:type="pct"/>
            <w:tcBorders>
              <w:top w:val="nil"/>
              <w:left w:val="nil"/>
              <w:bottom w:val="single" w:sz="4" w:space="0" w:color="auto"/>
              <w:right w:val="single" w:sz="4" w:space="0" w:color="auto"/>
            </w:tcBorders>
            <w:noWrap/>
            <w:vAlign w:val="bottom"/>
          </w:tcPr>
          <w:p w14:paraId="7385929A"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1.175</w:t>
            </w:r>
          </w:p>
        </w:tc>
        <w:tc>
          <w:tcPr>
            <w:tcW w:w="503" w:type="pct"/>
            <w:tcBorders>
              <w:top w:val="nil"/>
              <w:left w:val="nil"/>
              <w:bottom w:val="single" w:sz="4" w:space="0" w:color="auto"/>
              <w:right w:val="single" w:sz="4" w:space="0" w:color="auto"/>
            </w:tcBorders>
            <w:noWrap/>
            <w:vAlign w:val="bottom"/>
          </w:tcPr>
          <w:p w14:paraId="66560D83"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6.126</w:t>
            </w:r>
          </w:p>
        </w:tc>
      </w:tr>
      <w:tr w:rsidR="00F60E32" w14:paraId="7E55C201" w14:textId="77777777" w:rsidTr="00A3370D">
        <w:trPr>
          <w:trHeight w:val="315"/>
        </w:trPr>
        <w:tc>
          <w:tcPr>
            <w:tcW w:w="4497" w:type="pct"/>
            <w:gridSpan w:val="7"/>
            <w:tcBorders>
              <w:top w:val="nil"/>
              <w:left w:val="nil"/>
              <w:bottom w:val="nil"/>
              <w:right w:val="nil"/>
            </w:tcBorders>
            <w:noWrap/>
            <w:vAlign w:val="bottom"/>
          </w:tcPr>
          <w:p w14:paraId="198233D1" w14:textId="78FAEC53" w:rsidR="00720864" w:rsidRPr="00B7246A" w:rsidRDefault="00FF58CC" w:rsidP="00B7246A">
            <w:pPr>
              <w:spacing w:after="240" w:line="240" w:lineRule="auto"/>
              <w:rPr>
                <w:rFonts w:ascii="Times New Roman" w:hAnsi="Times New Roman" w:cs="Times New Roman"/>
                <w:sz w:val="24"/>
                <w:szCs w:val="24"/>
              </w:rPr>
            </w:pPr>
            <w:r w:rsidRPr="00197417">
              <w:rPr>
                <w:rFonts w:ascii="Times New Roman" w:hAnsi="Times New Roman" w:cs="Times New Roman"/>
                <w:i/>
                <w:iCs/>
                <w:sz w:val="24"/>
                <w:szCs w:val="24"/>
              </w:rPr>
              <w:t>Note</w:t>
            </w:r>
            <w:r w:rsidRPr="00B7246A">
              <w:rPr>
                <w:rFonts w:ascii="Times New Roman" w:hAnsi="Times New Roman" w:cs="Times New Roman"/>
                <w:sz w:val="24"/>
                <w:szCs w:val="24"/>
              </w:rPr>
              <w:t xml:space="preserve">: ***p &lt; 0.001, **p &lt; 0.01, p &lt; 0.05. OR = Odds Ratio; CI = Confidence Interval. Reference groups: Male, ≤45 years, &lt;10 years farming experience, &lt;1 ha landholding, farming-only income, and irrigation access. Data </w:t>
            </w:r>
            <w:r w:rsidR="00BA3A1C" w:rsidRPr="00B7246A">
              <w:rPr>
                <w:rFonts w:ascii="Times New Roman" w:hAnsi="Times New Roman" w:cs="Times New Roman"/>
                <w:sz w:val="24"/>
                <w:szCs w:val="24"/>
              </w:rPr>
              <w:t>was</w:t>
            </w:r>
            <w:r w:rsidRPr="00B7246A">
              <w:rPr>
                <w:rFonts w:ascii="Times New Roman" w:hAnsi="Times New Roman" w:cs="Times New Roman"/>
                <w:sz w:val="24"/>
                <w:szCs w:val="24"/>
              </w:rPr>
              <w:t xml:space="preserve"> coded for model use as </w:t>
            </w:r>
            <w:r w:rsidR="00B7246A" w:rsidRPr="00B7246A">
              <w:rPr>
                <w:rFonts w:ascii="Times New Roman" w:hAnsi="Times New Roman" w:cs="Times New Roman"/>
                <w:sz w:val="24"/>
                <w:szCs w:val="24"/>
              </w:rPr>
              <w:t>presented in Table SI-1.</w:t>
            </w:r>
          </w:p>
          <w:p w14:paraId="5F0152DA" w14:textId="590D0482" w:rsidR="00F60E32" w:rsidRPr="00720864" w:rsidRDefault="00720864" w:rsidP="00720864">
            <w:pPr>
              <w:pStyle w:val="Caption"/>
              <w:keepNext/>
              <w:jc w:val="center"/>
              <w:rPr>
                <w:rFonts w:ascii="Times New Roman" w:hAnsi="Times New Roman" w:cs="Times New Roman"/>
                <w:sz w:val="24"/>
                <w:szCs w:val="24"/>
              </w:rPr>
            </w:pPr>
            <w:bookmarkStart w:id="39" w:name="_Toc235546054"/>
            <w:r w:rsidRPr="00720864">
              <w:rPr>
                <w:rFonts w:ascii="Times New Roman" w:hAnsi="Times New Roman" w:cs="Times New Roman"/>
                <w:color w:val="auto"/>
                <w:sz w:val="24"/>
                <w:szCs w:val="24"/>
              </w:rPr>
              <w:t>Table</w:t>
            </w:r>
            <w:r w:rsidR="00197417">
              <w:rPr>
                <w:rFonts w:ascii="Times New Roman" w:hAnsi="Times New Roman" w:cs="Times New Roman"/>
                <w:color w:val="auto"/>
                <w:sz w:val="24"/>
                <w:szCs w:val="24"/>
              </w:rPr>
              <w:t xml:space="preserve"> SI</w:t>
            </w:r>
            <w:r w:rsidRPr="00720864">
              <w:rPr>
                <w:rFonts w:ascii="Times New Roman" w:hAnsi="Times New Roman" w:cs="Times New Roman"/>
                <w:color w:val="auto"/>
                <w:sz w:val="24"/>
                <w:szCs w:val="24"/>
              </w:rPr>
              <w:t xml:space="preserve"> </w:t>
            </w:r>
            <w:r w:rsidRPr="00720864">
              <w:rPr>
                <w:rFonts w:ascii="Times New Roman" w:hAnsi="Times New Roman" w:cs="Times New Roman"/>
                <w:color w:val="auto"/>
                <w:sz w:val="24"/>
                <w:szCs w:val="24"/>
              </w:rPr>
              <w:fldChar w:fldCharType="begin"/>
            </w:r>
            <w:r w:rsidRPr="00720864">
              <w:rPr>
                <w:rFonts w:ascii="Times New Roman" w:hAnsi="Times New Roman" w:cs="Times New Roman"/>
                <w:color w:val="auto"/>
                <w:sz w:val="24"/>
                <w:szCs w:val="24"/>
              </w:rPr>
              <w:instrText xml:space="preserve"> SEQ Table \* ARABIC </w:instrText>
            </w:r>
            <w:r w:rsidRPr="00720864">
              <w:rPr>
                <w:rFonts w:ascii="Times New Roman" w:hAnsi="Times New Roman" w:cs="Times New Roman"/>
                <w:color w:val="auto"/>
                <w:sz w:val="24"/>
                <w:szCs w:val="24"/>
              </w:rPr>
              <w:fldChar w:fldCharType="separate"/>
            </w:r>
            <w:r w:rsidR="009C67C8">
              <w:rPr>
                <w:rFonts w:ascii="Times New Roman" w:hAnsi="Times New Roman" w:cs="Times New Roman"/>
                <w:noProof/>
                <w:color w:val="auto"/>
                <w:sz w:val="24"/>
                <w:szCs w:val="24"/>
              </w:rPr>
              <w:t>12</w:t>
            </w:r>
            <w:r w:rsidRPr="00720864">
              <w:rPr>
                <w:rFonts w:ascii="Times New Roman" w:hAnsi="Times New Roman" w:cs="Times New Roman"/>
                <w:color w:val="auto"/>
                <w:sz w:val="24"/>
                <w:szCs w:val="24"/>
              </w:rPr>
              <w:fldChar w:fldCharType="end"/>
            </w:r>
            <w:r w:rsidRPr="00720864">
              <w:rPr>
                <w:rFonts w:ascii="Times New Roman" w:hAnsi="Times New Roman" w:cs="Times New Roman"/>
                <w:color w:val="auto"/>
                <w:sz w:val="24"/>
                <w:szCs w:val="24"/>
              </w:rPr>
              <w:t xml:space="preserve">. </w:t>
            </w:r>
            <w:r w:rsidR="00BC5E08">
              <w:rPr>
                <w:rFonts w:ascii="Times New Roman" w:hAnsi="Times New Roman" w:cs="Times New Roman"/>
                <w:i w:val="0"/>
                <w:iCs w:val="0"/>
                <w:color w:val="auto"/>
                <w:sz w:val="24"/>
                <w:szCs w:val="24"/>
              </w:rPr>
              <w:t>D</w:t>
            </w:r>
            <w:r w:rsidR="00330ACA" w:rsidRPr="00720864">
              <w:rPr>
                <w:rFonts w:ascii="Times New Roman" w:hAnsi="Times New Roman" w:cs="Times New Roman"/>
                <w:i w:val="0"/>
                <w:iCs w:val="0"/>
                <w:color w:val="auto"/>
                <w:sz w:val="24"/>
                <w:szCs w:val="24"/>
              </w:rPr>
              <w:t>eterminants</w:t>
            </w:r>
            <w:r w:rsidR="007224D8" w:rsidRPr="00720864">
              <w:rPr>
                <w:rFonts w:ascii="Times New Roman" w:hAnsi="Times New Roman" w:cs="Times New Roman"/>
                <w:i w:val="0"/>
                <w:iCs w:val="0"/>
                <w:color w:val="auto"/>
                <w:sz w:val="24"/>
                <w:szCs w:val="24"/>
              </w:rPr>
              <w:t xml:space="preserve"> of the </w:t>
            </w:r>
            <w:r w:rsidR="00330ACA" w:rsidRPr="00720864">
              <w:rPr>
                <w:rFonts w:ascii="Times New Roman" w:hAnsi="Times New Roman" w:cs="Times New Roman"/>
                <w:i w:val="0"/>
                <w:iCs w:val="0"/>
                <w:color w:val="auto"/>
                <w:sz w:val="24"/>
                <w:szCs w:val="24"/>
              </w:rPr>
              <w:t>adoption of improved seeds</w:t>
            </w:r>
            <w:bookmarkEnd w:id="39"/>
          </w:p>
        </w:tc>
        <w:tc>
          <w:tcPr>
            <w:tcW w:w="503" w:type="pct"/>
            <w:tcBorders>
              <w:top w:val="nil"/>
              <w:left w:val="nil"/>
              <w:bottom w:val="nil"/>
              <w:right w:val="nil"/>
            </w:tcBorders>
            <w:noWrap/>
            <w:vAlign w:val="bottom"/>
          </w:tcPr>
          <w:p w14:paraId="50D45F38" w14:textId="77777777" w:rsidR="00F60E32" w:rsidRDefault="00F60E32">
            <w:pPr>
              <w:spacing w:line="240" w:lineRule="auto"/>
              <w:jc w:val="left"/>
              <w:rPr>
                <w:rFonts w:ascii="Times New Roman" w:eastAsia="Times New Roman" w:hAnsi="Times New Roman" w:cs="Times New Roman"/>
                <w:color w:val="000000"/>
                <w:kern w:val="0"/>
                <w:sz w:val="24"/>
                <w:szCs w:val="24"/>
                <w14:ligatures w14:val="none"/>
              </w:rPr>
            </w:pPr>
          </w:p>
        </w:tc>
      </w:tr>
      <w:tr w:rsidR="00A3370D" w14:paraId="6B3DF60B" w14:textId="77777777" w:rsidTr="00A3370D">
        <w:trPr>
          <w:trHeight w:val="315"/>
        </w:trPr>
        <w:tc>
          <w:tcPr>
            <w:tcW w:w="1109" w:type="pct"/>
            <w:tcBorders>
              <w:top w:val="single" w:sz="4" w:space="0" w:color="auto"/>
              <w:left w:val="single" w:sz="4" w:space="0" w:color="auto"/>
              <w:bottom w:val="single" w:sz="4" w:space="0" w:color="auto"/>
              <w:right w:val="single" w:sz="4" w:space="0" w:color="auto"/>
            </w:tcBorders>
            <w:noWrap/>
            <w:vAlign w:val="bottom"/>
          </w:tcPr>
          <w:p w14:paraId="294181B1"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Predictor</w:t>
            </w:r>
          </w:p>
        </w:tc>
        <w:tc>
          <w:tcPr>
            <w:tcW w:w="603" w:type="pct"/>
            <w:tcBorders>
              <w:top w:val="single" w:sz="4" w:space="0" w:color="auto"/>
              <w:left w:val="nil"/>
              <w:bottom w:val="single" w:sz="4" w:space="0" w:color="auto"/>
              <w:right w:val="single" w:sz="4" w:space="0" w:color="auto"/>
            </w:tcBorders>
            <w:noWrap/>
            <w:vAlign w:val="bottom"/>
          </w:tcPr>
          <w:p w14:paraId="51192EE7" w14:textId="10B9F5D1" w:rsidR="00F60E32" w:rsidRDefault="00823FFC">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Coef.</w:t>
            </w:r>
          </w:p>
        </w:tc>
        <w:tc>
          <w:tcPr>
            <w:tcW w:w="665" w:type="pct"/>
            <w:tcBorders>
              <w:top w:val="single" w:sz="4" w:space="0" w:color="auto"/>
              <w:left w:val="nil"/>
              <w:bottom w:val="single" w:sz="4" w:space="0" w:color="auto"/>
              <w:right w:val="single" w:sz="4" w:space="0" w:color="auto"/>
            </w:tcBorders>
            <w:noWrap/>
            <w:vAlign w:val="bottom"/>
          </w:tcPr>
          <w:p w14:paraId="4E293852"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std err</w:t>
            </w:r>
          </w:p>
        </w:tc>
        <w:tc>
          <w:tcPr>
            <w:tcW w:w="662" w:type="pct"/>
            <w:tcBorders>
              <w:top w:val="single" w:sz="4" w:space="0" w:color="auto"/>
              <w:left w:val="nil"/>
              <w:bottom w:val="single" w:sz="4" w:space="0" w:color="auto"/>
              <w:right w:val="single" w:sz="4" w:space="0" w:color="auto"/>
            </w:tcBorders>
            <w:noWrap/>
            <w:vAlign w:val="bottom"/>
          </w:tcPr>
          <w:p w14:paraId="1E628AEA"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z</w:t>
            </w:r>
          </w:p>
        </w:tc>
        <w:tc>
          <w:tcPr>
            <w:tcW w:w="572" w:type="pct"/>
            <w:tcBorders>
              <w:top w:val="single" w:sz="4" w:space="0" w:color="auto"/>
              <w:left w:val="nil"/>
              <w:bottom w:val="single" w:sz="4" w:space="0" w:color="auto"/>
              <w:right w:val="single" w:sz="4" w:space="0" w:color="auto"/>
            </w:tcBorders>
            <w:noWrap/>
            <w:vAlign w:val="bottom"/>
          </w:tcPr>
          <w:p w14:paraId="457806C7"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P&gt;|z|</w:t>
            </w:r>
          </w:p>
        </w:tc>
        <w:tc>
          <w:tcPr>
            <w:tcW w:w="443" w:type="pct"/>
            <w:tcBorders>
              <w:top w:val="single" w:sz="4" w:space="0" w:color="auto"/>
              <w:left w:val="nil"/>
              <w:bottom w:val="single" w:sz="4" w:space="0" w:color="auto"/>
              <w:right w:val="single" w:sz="4" w:space="0" w:color="auto"/>
            </w:tcBorders>
            <w:noWrap/>
            <w:vAlign w:val="bottom"/>
          </w:tcPr>
          <w:p w14:paraId="28A8DCFB"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Odds Ratio</w:t>
            </w:r>
          </w:p>
        </w:tc>
        <w:tc>
          <w:tcPr>
            <w:tcW w:w="444" w:type="pct"/>
            <w:tcBorders>
              <w:top w:val="single" w:sz="4" w:space="0" w:color="auto"/>
              <w:left w:val="nil"/>
              <w:bottom w:val="single" w:sz="4" w:space="0" w:color="auto"/>
              <w:right w:val="single" w:sz="4" w:space="0" w:color="auto"/>
            </w:tcBorders>
            <w:noWrap/>
            <w:vAlign w:val="bottom"/>
          </w:tcPr>
          <w:p w14:paraId="7132571B"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Lower</w:t>
            </w:r>
          </w:p>
        </w:tc>
        <w:tc>
          <w:tcPr>
            <w:tcW w:w="503" w:type="pct"/>
            <w:tcBorders>
              <w:top w:val="single" w:sz="4" w:space="0" w:color="auto"/>
              <w:left w:val="nil"/>
              <w:bottom w:val="single" w:sz="4" w:space="0" w:color="auto"/>
              <w:right w:val="single" w:sz="4" w:space="0" w:color="auto"/>
            </w:tcBorders>
            <w:noWrap/>
            <w:vAlign w:val="bottom"/>
          </w:tcPr>
          <w:p w14:paraId="3344A36A"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Upper</w:t>
            </w:r>
          </w:p>
        </w:tc>
      </w:tr>
      <w:tr w:rsidR="00A3370D" w14:paraId="3D761A18"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4314EA59" w14:textId="350E1EB6"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Constant  </w:t>
            </w:r>
          </w:p>
        </w:tc>
        <w:tc>
          <w:tcPr>
            <w:tcW w:w="603" w:type="pct"/>
            <w:tcBorders>
              <w:top w:val="nil"/>
              <w:left w:val="nil"/>
              <w:bottom w:val="single" w:sz="4" w:space="0" w:color="auto"/>
              <w:right w:val="single" w:sz="4" w:space="0" w:color="auto"/>
            </w:tcBorders>
            <w:noWrap/>
            <w:vAlign w:val="bottom"/>
          </w:tcPr>
          <w:p w14:paraId="146F36F8"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-3.998</w:t>
            </w:r>
          </w:p>
        </w:tc>
        <w:tc>
          <w:tcPr>
            <w:tcW w:w="665" w:type="pct"/>
            <w:tcBorders>
              <w:top w:val="nil"/>
              <w:left w:val="nil"/>
              <w:bottom w:val="single" w:sz="4" w:space="0" w:color="auto"/>
              <w:right w:val="single" w:sz="4" w:space="0" w:color="auto"/>
            </w:tcBorders>
            <w:noWrap/>
            <w:vAlign w:val="bottom"/>
          </w:tcPr>
          <w:p w14:paraId="099C8B62"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0.721</w:t>
            </w:r>
          </w:p>
        </w:tc>
        <w:tc>
          <w:tcPr>
            <w:tcW w:w="662" w:type="pct"/>
            <w:tcBorders>
              <w:top w:val="nil"/>
              <w:left w:val="nil"/>
              <w:bottom w:val="single" w:sz="4" w:space="0" w:color="auto"/>
              <w:right w:val="single" w:sz="4" w:space="0" w:color="auto"/>
            </w:tcBorders>
            <w:noWrap/>
            <w:vAlign w:val="bottom"/>
          </w:tcPr>
          <w:p w14:paraId="559BE66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-5.545</w:t>
            </w:r>
          </w:p>
        </w:tc>
        <w:tc>
          <w:tcPr>
            <w:tcW w:w="572" w:type="pct"/>
            <w:tcBorders>
              <w:top w:val="nil"/>
              <w:left w:val="nil"/>
              <w:bottom w:val="single" w:sz="4" w:space="0" w:color="auto"/>
              <w:right w:val="single" w:sz="4" w:space="0" w:color="auto"/>
            </w:tcBorders>
            <w:noWrap/>
            <w:vAlign w:val="bottom"/>
          </w:tcPr>
          <w:p w14:paraId="58E3A36F"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&lt;0.001 ***</w:t>
            </w:r>
          </w:p>
        </w:tc>
        <w:tc>
          <w:tcPr>
            <w:tcW w:w="443" w:type="pct"/>
            <w:tcBorders>
              <w:top w:val="nil"/>
              <w:left w:val="nil"/>
              <w:bottom w:val="single" w:sz="4" w:space="0" w:color="auto"/>
              <w:right w:val="single" w:sz="4" w:space="0" w:color="auto"/>
            </w:tcBorders>
            <w:noWrap/>
            <w:vAlign w:val="bottom"/>
          </w:tcPr>
          <w:p w14:paraId="3001D03D"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0.018</w:t>
            </w:r>
          </w:p>
        </w:tc>
        <w:tc>
          <w:tcPr>
            <w:tcW w:w="444" w:type="pct"/>
            <w:tcBorders>
              <w:top w:val="nil"/>
              <w:left w:val="nil"/>
              <w:bottom w:val="single" w:sz="4" w:space="0" w:color="auto"/>
              <w:right w:val="single" w:sz="4" w:space="0" w:color="auto"/>
            </w:tcBorders>
            <w:noWrap/>
            <w:vAlign w:val="bottom"/>
          </w:tcPr>
          <w:p w14:paraId="509E71C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0.005</w:t>
            </w:r>
          </w:p>
        </w:tc>
        <w:tc>
          <w:tcPr>
            <w:tcW w:w="503" w:type="pct"/>
            <w:tcBorders>
              <w:top w:val="nil"/>
              <w:left w:val="nil"/>
              <w:bottom w:val="single" w:sz="4" w:space="0" w:color="auto"/>
              <w:right w:val="single" w:sz="4" w:space="0" w:color="auto"/>
            </w:tcBorders>
            <w:noWrap/>
            <w:vAlign w:val="bottom"/>
          </w:tcPr>
          <w:p w14:paraId="697EB86D"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0.068</w:t>
            </w:r>
          </w:p>
        </w:tc>
      </w:tr>
      <w:tr w:rsidR="00A3370D" w14:paraId="71F0B8EB"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76D3E527"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Gender_2</w:t>
            </w:r>
          </w:p>
        </w:tc>
        <w:tc>
          <w:tcPr>
            <w:tcW w:w="603" w:type="pct"/>
            <w:tcBorders>
              <w:top w:val="nil"/>
              <w:left w:val="nil"/>
              <w:bottom w:val="single" w:sz="4" w:space="0" w:color="auto"/>
              <w:right w:val="single" w:sz="4" w:space="0" w:color="auto"/>
            </w:tcBorders>
            <w:noWrap/>
            <w:vAlign w:val="bottom"/>
          </w:tcPr>
          <w:p w14:paraId="3A0B1296"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1.057</w:t>
            </w:r>
          </w:p>
        </w:tc>
        <w:tc>
          <w:tcPr>
            <w:tcW w:w="665" w:type="pct"/>
            <w:tcBorders>
              <w:top w:val="nil"/>
              <w:left w:val="nil"/>
              <w:bottom w:val="single" w:sz="4" w:space="0" w:color="auto"/>
              <w:right w:val="single" w:sz="4" w:space="0" w:color="auto"/>
            </w:tcBorders>
            <w:noWrap/>
            <w:vAlign w:val="bottom"/>
          </w:tcPr>
          <w:p w14:paraId="55D4E36D"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0.421</w:t>
            </w:r>
          </w:p>
        </w:tc>
        <w:tc>
          <w:tcPr>
            <w:tcW w:w="662" w:type="pct"/>
            <w:tcBorders>
              <w:top w:val="nil"/>
              <w:left w:val="nil"/>
              <w:bottom w:val="single" w:sz="4" w:space="0" w:color="auto"/>
              <w:right w:val="single" w:sz="4" w:space="0" w:color="auto"/>
            </w:tcBorders>
            <w:noWrap/>
            <w:vAlign w:val="bottom"/>
          </w:tcPr>
          <w:p w14:paraId="6325ABC1"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2.51</w:t>
            </w:r>
          </w:p>
        </w:tc>
        <w:tc>
          <w:tcPr>
            <w:tcW w:w="572" w:type="pct"/>
            <w:tcBorders>
              <w:top w:val="nil"/>
              <w:left w:val="nil"/>
              <w:bottom w:val="single" w:sz="4" w:space="0" w:color="auto"/>
              <w:right w:val="single" w:sz="4" w:space="0" w:color="auto"/>
            </w:tcBorders>
            <w:noWrap/>
            <w:vAlign w:val="bottom"/>
          </w:tcPr>
          <w:p w14:paraId="373AFF2E"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0.012**</w:t>
            </w:r>
          </w:p>
        </w:tc>
        <w:tc>
          <w:tcPr>
            <w:tcW w:w="443" w:type="pct"/>
            <w:tcBorders>
              <w:top w:val="nil"/>
              <w:left w:val="nil"/>
              <w:bottom w:val="single" w:sz="4" w:space="0" w:color="auto"/>
              <w:right w:val="single" w:sz="4" w:space="0" w:color="auto"/>
            </w:tcBorders>
            <w:noWrap/>
            <w:vAlign w:val="bottom"/>
          </w:tcPr>
          <w:p w14:paraId="6D5C490C"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2.88</w:t>
            </w:r>
          </w:p>
        </w:tc>
        <w:tc>
          <w:tcPr>
            <w:tcW w:w="444" w:type="pct"/>
            <w:tcBorders>
              <w:top w:val="nil"/>
              <w:left w:val="nil"/>
              <w:bottom w:val="single" w:sz="4" w:space="0" w:color="auto"/>
              <w:right w:val="single" w:sz="4" w:space="0" w:color="auto"/>
            </w:tcBorders>
            <w:noWrap/>
            <w:vAlign w:val="bottom"/>
          </w:tcPr>
          <w:p w14:paraId="086B3A30"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1.265</w:t>
            </w:r>
          </w:p>
        </w:tc>
        <w:tc>
          <w:tcPr>
            <w:tcW w:w="503" w:type="pct"/>
            <w:tcBorders>
              <w:top w:val="nil"/>
              <w:left w:val="nil"/>
              <w:bottom w:val="single" w:sz="4" w:space="0" w:color="auto"/>
              <w:right w:val="single" w:sz="4" w:space="0" w:color="auto"/>
            </w:tcBorders>
            <w:noWrap/>
            <w:vAlign w:val="bottom"/>
          </w:tcPr>
          <w:p w14:paraId="14A3FB69"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6.554</w:t>
            </w:r>
          </w:p>
        </w:tc>
      </w:tr>
      <w:tr w:rsidR="00A3370D" w14:paraId="534C382E"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3AF2FE0A" w14:textId="79BD0BB9"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Family_Size_4 </w:t>
            </w:r>
          </w:p>
        </w:tc>
        <w:tc>
          <w:tcPr>
            <w:tcW w:w="603" w:type="pct"/>
            <w:tcBorders>
              <w:top w:val="nil"/>
              <w:left w:val="nil"/>
              <w:bottom w:val="single" w:sz="4" w:space="0" w:color="auto"/>
              <w:right w:val="single" w:sz="4" w:space="0" w:color="auto"/>
            </w:tcBorders>
            <w:noWrap/>
            <w:vAlign w:val="bottom"/>
          </w:tcPr>
          <w:p w14:paraId="1708AA6A"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1.57</w:t>
            </w:r>
          </w:p>
        </w:tc>
        <w:tc>
          <w:tcPr>
            <w:tcW w:w="665" w:type="pct"/>
            <w:tcBorders>
              <w:top w:val="nil"/>
              <w:left w:val="nil"/>
              <w:bottom w:val="single" w:sz="4" w:space="0" w:color="auto"/>
              <w:right w:val="single" w:sz="4" w:space="0" w:color="auto"/>
            </w:tcBorders>
            <w:noWrap/>
            <w:vAlign w:val="bottom"/>
          </w:tcPr>
          <w:p w14:paraId="427E63BF"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0.584</w:t>
            </w:r>
          </w:p>
        </w:tc>
        <w:tc>
          <w:tcPr>
            <w:tcW w:w="662" w:type="pct"/>
            <w:tcBorders>
              <w:top w:val="nil"/>
              <w:left w:val="nil"/>
              <w:bottom w:val="single" w:sz="4" w:space="0" w:color="auto"/>
              <w:right w:val="single" w:sz="4" w:space="0" w:color="auto"/>
            </w:tcBorders>
            <w:noWrap/>
            <w:vAlign w:val="bottom"/>
          </w:tcPr>
          <w:p w14:paraId="05C57BEB"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2.688</w:t>
            </w:r>
          </w:p>
        </w:tc>
        <w:tc>
          <w:tcPr>
            <w:tcW w:w="572" w:type="pct"/>
            <w:tcBorders>
              <w:top w:val="nil"/>
              <w:left w:val="nil"/>
              <w:bottom w:val="single" w:sz="4" w:space="0" w:color="auto"/>
              <w:right w:val="single" w:sz="4" w:space="0" w:color="auto"/>
            </w:tcBorders>
            <w:noWrap/>
            <w:vAlign w:val="bottom"/>
          </w:tcPr>
          <w:p w14:paraId="042F9E92"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0.007 **</w:t>
            </w:r>
          </w:p>
        </w:tc>
        <w:tc>
          <w:tcPr>
            <w:tcW w:w="443" w:type="pct"/>
            <w:tcBorders>
              <w:top w:val="nil"/>
              <w:left w:val="nil"/>
              <w:bottom w:val="single" w:sz="4" w:space="0" w:color="auto"/>
              <w:right w:val="single" w:sz="4" w:space="0" w:color="auto"/>
            </w:tcBorders>
            <w:noWrap/>
            <w:vAlign w:val="bottom"/>
          </w:tcPr>
          <w:p w14:paraId="31E3035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4.805</w:t>
            </w:r>
          </w:p>
        </w:tc>
        <w:tc>
          <w:tcPr>
            <w:tcW w:w="444" w:type="pct"/>
            <w:tcBorders>
              <w:top w:val="nil"/>
              <w:left w:val="nil"/>
              <w:bottom w:val="single" w:sz="4" w:space="0" w:color="auto"/>
              <w:right w:val="single" w:sz="4" w:space="0" w:color="auto"/>
            </w:tcBorders>
            <w:noWrap/>
            <w:vAlign w:val="bottom"/>
          </w:tcPr>
          <w:p w14:paraId="6D049C5D"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1.529</w:t>
            </w:r>
          </w:p>
        </w:tc>
        <w:tc>
          <w:tcPr>
            <w:tcW w:w="503" w:type="pct"/>
            <w:tcBorders>
              <w:top w:val="nil"/>
              <w:left w:val="nil"/>
              <w:bottom w:val="single" w:sz="4" w:space="0" w:color="auto"/>
              <w:right w:val="single" w:sz="4" w:space="0" w:color="auto"/>
            </w:tcBorders>
            <w:noWrap/>
            <w:vAlign w:val="bottom"/>
          </w:tcPr>
          <w:p w14:paraId="64EF819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15.098</w:t>
            </w:r>
          </w:p>
        </w:tc>
      </w:tr>
      <w:tr w:rsidR="00A3370D" w14:paraId="28E5D35B"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2E1415E1" w14:textId="5E9CF4E4"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Farming_Experience_4</w:t>
            </w:r>
          </w:p>
        </w:tc>
        <w:tc>
          <w:tcPr>
            <w:tcW w:w="603" w:type="pct"/>
            <w:tcBorders>
              <w:top w:val="nil"/>
              <w:left w:val="nil"/>
              <w:bottom w:val="single" w:sz="4" w:space="0" w:color="auto"/>
              <w:right w:val="single" w:sz="4" w:space="0" w:color="auto"/>
            </w:tcBorders>
            <w:noWrap/>
            <w:vAlign w:val="bottom"/>
          </w:tcPr>
          <w:p w14:paraId="5398120F"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1.721</w:t>
            </w:r>
          </w:p>
        </w:tc>
        <w:tc>
          <w:tcPr>
            <w:tcW w:w="665" w:type="pct"/>
            <w:tcBorders>
              <w:top w:val="nil"/>
              <w:left w:val="nil"/>
              <w:bottom w:val="single" w:sz="4" w:space="0" w:color="auto"/>
              <w:right w:val="single" w:sz="4" w:space="0" w:color="auto"/>
            </w:tcBorders>
            <w:noWrap/>
            <w:vAlign w:val="bottom"/>
          </w:tcPr>
          <w:p w14:paraId="0BF9A192"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0.521</w:t>
            </w:r>
          </w:p>
        </w:tc>
        <w:tc>
          <w:tcPr>
            <w:tcW w:w="662" w:type="pct"/>
            <w:tcBorders>
              <w:top w:val="nil"/>
              <w:left w:val="nil"/>
              <w:bottom w:val="single" w:sz="4" w:space="0" w:color="auto"/>
              <w:right w:val="single" w:sz="4" w:space="0" w:color="auto"/>
            </w:tcBorders>
            <w:noWrap/>
            <w:vAlign w:val="bottom"/>
          </w:tcPr>
          <w:p w14:paraId="02B80289"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3.303</w:t>
            </w:r>
          </w:p>
        </w:tc>
        <w:tc>
          <w:tcPr>
            <w:tcW w:w="572" w:type="pct"/>
            <w:tcBorders>
              <w:top w:val="nil"/>
              <w:left w:val="nil"/>
              <w:bottom w:val="single" w:sz="4" w:space="0" w:color="auto"/>
              <w:right w:val="single" w:sz="4" w:space="0" w:color="auto"/>
            </w:tcBorders>
            <w:noWrap/>
            <w:vAlign w:val="bottom"/>
          </w:tcPr>
          <w:p w14:paraId="6845E07D"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0.001 **</w:t>
            </w:r>
          </w:p>
        </w:tc>
        <w:tc>
          <w:tcPr>
            <w:tcW w:w="443" w:type="pct"/>
            <w:tcBorders>
              <w:top w:val="nil"/>
              <w:left w:val="nil"/>
              <w:bottom w:val="single" w:sz="4" w:space="0" w:color="auto"/>
              <w:right w:val="single" w:sz="4" w:space="0" w:color="auto"/>
            </w:tcBorders>
            <w:noWrap/>
            <w:vAlign w:val="bottom"/>
          </w:tcPr>
          <w:p w14:paraId="5BC20762"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5.585</w:t>
            </w:r>
          </w:p>
        </w:tc>
        <w:tc>
          <w:tcPr>
            <w:tcW w:w="444" w:type="pct"/>
            <w:tcBorders>
              <w:top w:val="nil"/>
              <w:left w:val="nil"/>
              <w:bottom w:val="single" w:sz="4" w:space="0" w:color="auto"/>
              <w:right w:val="single" w:sz="4" w:space="0" w:color="auto"/>
            </w:tcBorders>
            <w:noWrap/>
            <w:vAlign w:val="bottom"/>
          </w:tcPr>
          <w:p w14:paraId="3DA221A1"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2.012</w:t>
            </w:r>
          </w:p>
        </w:tc>
        <w:tc>
          <w:tcPr>
            <w:tcW w:w="503" w:type="pct"/>
            <w:tcBorders>
              <w:top w:val="nil"/>
              <w:left w:val="nil"/>
              <w:bottom w:val="single" w:sz="4" w:space="0" w:color="auto"/>
              <w:right w:val="single" w:sz="4" w:space="0" w:color="auto"/>
            </w:tcBorders>
            <w:noWrap/>
            <w:vAlign w:val="bottom"/>
          </w:tcPr>
          <w:p w14:paraId="0FF0EDF7"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15.502</w:t>
            </w:r>
          </w:p>
        </w:tc>
      </w:tr>
      <w:tr w:rsidR="00A3370D" w14:paraId="6310C243"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13EA0D7F" w14:textId="466BC0DE"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Farm_Size_2</w:t>
            </w:r>
          </w:p>
        </w:tc>
        <w:tc>
          <w:tcPr>
            <w:tcW w:w="603" w:type="pct"/>
            <w:tcBorders>
              <w:top w:val="nil"/>
              <w:left w:val="nil"/>
              <w:bottom w:val="single" w:sz="4" w:space="0" w:color="auto"/>
              <w:right w:val="single" w:sz="4" w:space="0" w:color="auto"/>
            </w:tcBorders>
            <w:noWrap/>
            <w:vAlign w:val="bottom"/>
          </w:tcPr>
          <w:p w14:paraId="151486E6"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1.185</w:t>
            </w:r>
          </w:p>
        </w:tc>
        <w:tc>
          <w:tcPr>
            <w:tcW w:w="665" w:type="pct"/>
            <w:tcBorders>
              <w:top w:val="nil"/>
              <w:left w:val="nil"/>
              <w:bottom w:val="single" w:sz="4" w:space="0" w:color="auto"/>
              <w:right w:val="single" w:sz="4" w:space="0" w:color="auto"/>
            </w:tcBorders>
            <w:noWrap/>
            <w:vAlign w:val="bottom"/>
          </w:tcPr>
          <w:p w14:paraId="4F87DD27"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0.503</w:t>
            </w:r>
          </w:p>
        </w:tc>
        <w:tc>
          <w:tcPr>
            <w:tcW w:w="662" w:type="pct"/>
            <w:tcBorders>
              <w:top w:val="nil"/>
              <w:left w:val="nil"/>
              <w:bottom w:val="single" w:sz="4" w:space="0" w:color="auto"/>
              <w:right w:val="single" w:sz="4" w:space="0" w:color="auto"/>
            </w:tcBorders>
            <w:noWrap/>
            <w:vAlign w:val="bottom"/>
          </w:tcPr>
          <w:p w14:paraId="2A3BF278"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2.356</w:t>
            </w:r>
          </w:p>
        </w:tc>
        <w:tc>
          <w:tcPr>
            <w:tcW w:w="572" w:type="pct"/>
            <w:tcBorders>
              <w:top w:val="nil"/>
              <w:left w:val="nil"/>
              <w:bottom w:val="single" w:sz="4" w:space="0" w:color="auto"/>
              <w:right w:val="single" w:sz="4" w:space="0" w:color="auto"/>
            </w:tcBorders>
            <w:noWrap/>
            <w:vAlign w:val="bottom"/>
          </w:tcPr>
          <w:p w14:paraId="58D19C24"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0.018 *</w:t>
            </w:r>
          </w:p>
        </w:tc>
        <w:tc>
          <w:tcPr>
            <w:tcW w:w="443" w:type="pct"/>
            <w:tcBorders>
              <w:top w:val="nil"/>
              <w:left w:val="nil"/>
              <w:bottom w:val="single" w:sz="4" w:space="0" w:color="auto"/>
              <w:right w:val="single" w:sz="4" w:space="0" w:color="auto"/>
            </w:tcBorders>
            <w:noWrap/>
            <w:vAlign w:val="bottom"/>
          </w:tcPr>
          <w:p w14:paraId="7C5FF3E8"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3.271</w:t>
            </w:r>
          </w:p>
        </w:tc>
        <w:tc>
          <w:tcPr>
            <w:tcW w:w="444" w:type="pct"/>
            <w:tcBorders>
              <w:top w:val="nil"/>
              <w:left w:val="nil"/>
              <w:bottom w:val="single" w:sz="4" w:space="0" w:color="auto"/>
              <w:right w:val="single" w:sz="4" w:space="0" w:color="auto"/>
            </w:tcBorders>
            <w:noWrap/>
            <w:vAlign w:val="bottom"/>
          </w:tcPr>
          <w:p w14:paraId="081CFB87"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1.221</w:t>
            </w:r>
          </w:p>
        </w:tc>
        <w:tc>
          <w:tcPr>
            <w:tcW w:w="503" w:type="pct"/>
            <w:tcBorders>
              <w:top w:val="nil"/>
              <w:left w:val="nil"/>
              <w:bottom w:val="single" w:sz="4" w:space="0" w:color="auto"/>
              <w:right w:val="single" w:sz="4" w:space="0" w:color="auto"/>
            </w:tcBorders>
            <w:noWrap/>
            <w:vAlign w:val="bottom"/>
          </w:tcPr>
          <w:p w14:paraId="5AEA216A"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8.765</w:t>
            </w:r>
          </w:p>
        </w:tc>
      </w:tr>
      <w:tr w:rsidR="00A3370D" w14:paraId="746109FB"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14F96D9E" w14:textId="2ED2F006"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Perceived_Severity_1</w:t>
            </w:r>
          </w:p>
        </w:tc>
        <w:tc>
          <w:tcPr>
            <w:tcW w:w="603" w:type="pct"/>
            <w:tcBorders>
              <w:top w:val="nil"/>
              <w:left w:val="nil"/>
              <w:bottom w:val="single" w:sz="4" w:space="0" w:color="auto"/>
              <w:right w:val="single" w:sz="4" w:space="0" w:color="auto"/>
            </w:tcBorders>
            <w:noWrap/>
            <w:vAlign w:val="bottom"/>
          </w:tcPr>
          <w:p w14:paraId="3FEF01BE"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1.057</w:t>
            </w:r>
          </w:p>
        </w:tc>
        <w:tc>
          <w:tcPr>
            <w:tcW w:w="665" w:type="pct"/>
            <w:tcBorders>
              <w:top w:val="nil"/>
              <w:left w:val="nil"/>
              <w:bottom w:val="single" w:sz="4" w:space="0" w:color="auto"/>
              <w:right w:val="single" w:sz="4" w:space="0" w:color="auto"/>
            </w:tcBorders>
            <w:noWrap/>
            <w:vAlign w:val="bottom"/>
          </w:tcPr>
          <w:p w14:paraId="4F22AA78"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0.495</w:t>
            </w:r>
          </w:p>
        </w:tc>
        <w:tc>
          <w:tcPr>
            <w:tcW w:w="662" w:type="pct"/>
            <w:tcBorders>
              <w:top w:val="nil"/>
              <w:left w:val="nil"/>
              <w:bottom w:val="single" w:sz="4" w:space="0" w:color="auto"/>
              <w:right w:val="single" w:sz="4" w:space="0" w:color="auto"/>
            </w:tcBorders>
            <w:noWrap/>
            <w:vAlign w:val="bottom"/>
          </w:tcPr>
          <w:p w14:paraId="7FF28C44"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2.136</w:t>
            </w:r>
          </w:p>
        </w:tc>
        <w:tc>
          <w:tcPr>
            <w:tcW w:w="572" w:type="pct"/>
            <w:tcBorders>
              <w:top w:val="nil"/>
              <w:left w:val="nil"/>
              <w:bottom w:val="single" w:sz="4" w:space="0" w:color="auto"/>
              <w:right w:val="single" w:sz="4" w:space="0" w:color="auto"/>
            </w:tcBorders>
            <w:noWrap/>
            <w:vAlign w:val="bottom"/>
          </w:tcPr>
          <w:p w14:paraId="16FC0245"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0.033 *</w:t>
            </w:r>
          </w:p>
        </w:tc>
        <w:tc>
          <w:tcPr>
            <w:tcW w:w="443" w:type="pct"/>
            <w:tcBorders>
              <w:top w:val="nil"/>
              <w:left w:val="nil"/>
              <w:bottom w:val="single" w:sz="4" w:space="0" w:color="auto"/>
              <w:right w:val="single" w:sz="4" w:space="0" w:color="auto"/>
            </w:tcBorders>
            <w:noWrap/>
            <w:vAlign w:val="bottom"/>
          </w:tcPr>
          <w:p w14:paraId="5CEFC464"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2.879</w:t>
            </w:r>
          </w:p>
        </w:tc>
        <w:tc>
          <w:tcPr>
            <w:tcW w:w="444" w:type="pct"/>
            <w:tcBorders>
              <w:top w:val="nil"/>
              <w:left w:val="nil"/>
              <w:bottom w:val="single" w:sz="4" w:space="0" w:color="auto"/>
              <w:right w:val="single" w:sz="4" w:space="0" w:color="auto"/>
            </w:tcBorders>
            <w:noWrap/>
            <w:vAlign w:val="bottom"/>
          </w:tcPr>
          <w:p w14:paraId="754E1A6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1.091</w:t>
            </w:r>
          </w:p>
        </w:tc>
        <w:tc>
          <w:tcPr>
            <w:tcW w:w="503" w:type="pct"/>
            <w:tcBorders>
              <w:top w:val="nil"/>
              <w:left w:val="nil"/>
              <w:bottom w:val="single" w:sz="4" w:space="0" w:color="auto"/>
              <w:right w:val="single" w:sz="4" w:space="0" w:color="auto"/>
            </w:tcBorders>
            <w:noWrap/>
            <w:vAlign w:val="bottom"/>
          </w:tcPr>
          <w:p w14:paraId="5058A93B"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7.595</w:t>
            </w:r>
          </w:p>
        </w:tc>
      </w:tr>
      <w:tr w:rsidR="00A3370D" w14:paraId="0A35D7FA" w14:textId="77777777" w:rsidTr="00A3370D">
        <w:trPr>
          <w:trHeight w:val="315"/>
        </w:trPr>
        <w:tc>
          <w:tcPr>
            <w:tcW w:w="1109" w:type="pct"/>
            <w:tcBorders>
              <w:top w:val="nil"/>
              <w:left w:val="single" w:sz="4" w:space="0" w:color="auto"/>
              <w:bottom w:val="single" w:sz="4" w:space="0" w:color="auto"/>
              <w:right w:val="single" w:sz="4" w:space="0" w:color="auto"/>
            </w:tcBorders>
            <w:noWrap/>
            <w:vAlign w:val="bottom"/>
          </w:tcPr>
          <w:p w14:paraId="49C8E250"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Income-related barriers (Financial)</w:t>
            </w:r>
          </w:p>
        </w:tc>
        <w:tc>
          <w:tcPr>
            <w:tcW w:w="603" w:type="pct"/>
            <w:tcBorders>
              <w:top w:val="nil"/>
              <w:left w:val="nil"/>
              <w:bottom w:val="single" w:sz="4" w:space="0" w:color="auto"/>
              <w:right w:val="single" w:sz="4" w:space="0" w:color="auto"/>
            </w:tcBorders>
            <w:noWrap/>
            <w:vAlign w:val="bottom"/>
          </w:tcPr>
          <w:p w14:paraId="3A9EE1E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1.673</w:t>
            </w:r>
          </w:p>
        </w:tc>
        <w:tc>
          <w:tcPr>
            <w:tcW w:w="665" w:type="pct"/>
            <w:tcBorders>
              <w:top w:val="nil"/>
              <w:left w:val="nil"/>
              <w:bottom w:val="single" w:sz="4" w:space="0" w:color="auto"/>
              <w:right w:val="single" w:sz="4" w:space="0" w:color="auto"/>
            </w:tcBorders>
            <w:noWrap/>
            <w:vAlign w:val="bottom"/>
          </w:tcPr>
          <w:p w14:paraId="7C4DB974"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0.556</w:t>
            </w:r>
          </w:p>
        </w:tc>
        <w:tc>
          <w:tcPr>
            <w:tcW w:w="662" w:type="pct"/>
            <w:tcBorders>
              <w:top w:val="nil"/>
              <w:left w:val="nil"/>
              <w:bottom w:val="single" w:sz="4" w:space="0" w:color="auto"/>
              <w:right w:val="single" w:sz="4" w:space="0" w:color="auto"/>
            </w:tcBorders>
            <w:noWrap/>
            <w:vAlign w:val="bottom"/>
          </w:tcPr>
          <w:p w14:paraId="4CD0831D"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3.01</w:t>
            </w:r>
          </w:p>
        </w:tc>
        <w:tc>
          <w:tcPr>
            <w:tcW w:w="572" w:type="pct"/>
            <w:tcBorders>
              <w:top w:val="nil"/>
              <w:left w:val="nil"/>
              <w:bottom w:val="single" w:sz="4" w:space="0" w:color="auto"/>
              <w:right w:val="single" w:sz="4" w:space="0" w:color="auto"/>
            </w:tcBorders>
            <w:noWrap/>
            <w:vAlign w:val="bottom"/>
          </w:tcPr>
          <w:p w14:paraId="7642BFA1"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0.003 **</w:t>
            </w:r>
          </w:p>
        </w:tc>
        <w:tc>
          <w:tcPr>
            <w:tcW w:w="443" w:type="pct"/>
            <w:tcBorders>
              <w:top w:val="nil"/>
              <w:left w:val="nil"/>
              <w:bottom w:val="single" w:sz="4" w:space="0" w:color="auto"/>
              <w:right w:val="single" w:sz="4" w:space="0" w:color="auto"/>
            </w:tcBorders>
            <w:noWrap/>
            <w:vAlign w:val="bottom"/>
          </w:tcPr>
          <w:p w14:paraId="79BE8A5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5.332</w:t>
            </w:r>
          </w:p>
        </w:tc>
        <w:tc>
          <w:tcPr>
            <w:tcW w:w="444" w:type="pct"/>
            <w:tcBorders>
              <w:top w:val="nil"/>
              <w:left w:val="nil"/>
              <w:bottom w:val="single" w:sz="4" w:space="0" w:color="auto"/>
              <w:right w:val="single" w:sz="4" w:space="0" w:color="auto"/>
            </w:tcBorders>
            <w:noWrap/>
            <w:vAlign w:val="bottom"/>
          </w:tcPr>
          <w:p w14:paraId="1DCEC377"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1.794</w:t>
            </w:r>
          </w:p>
        </w:tc>
        <w:tc>
          <w:tcPr>
            <w:tcW w:w="503" w:type="pct"/>
            <w:tcBorders>
              <w:top w:val="nil"/>
              <w:left w:val="nil"/>
              <w:bottom w:val="single" w:sz="4" w:space="0" w:color="auto"/>
              <w:right w:val="single" w:sz="4" w:space="0" w:color="auto"/>
            </w:tcBorders>
            <w:noWrap/>
            <w:vAlign w:val="bottom"/>
          </w:tcPr>
          <w:p w14:paraId="202D7031"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15.845</w:t>
            </w:r>
          </w:p>
        </w:tc>
      </w:tr>
    </w:tbl>
    <w:p w14:paraId="4EAB52EF" w14:textId="77777777" w:rsidR="00F60E32" w:rsidRDefault="00F60E32">
      <w:pPr>
        <w:pBdr>
          <w:bottom w:val="double" w:sz="6" w:space="1" w:color="auto"/>
        </w:pBdr>
        <w:spacing w:line="240" w:lineRule="auto"/>
        <w:jc w:val="left"/>
        <w:rPr>
          <w:rFonts w:ascii="Times New Roman" w:eastAsia="Times New Roman" w:hAnsi="Times New Roman" w:cs="Times New Roman"/>
          <w:color w:val="000000"/>
          <w:kern w:val="0"/>
          <w:sz w:val="24"/>
          <w:szCs w:val="24"/>
          <w14:ligatures w14:val="none"/>
        </w:rPr>
        <w:sectPr w:rsidR="00F60E32" w:rsidSect="00E04760">
          <w:pgSz w:w="15840" w:h="12240" w:orient="landscape"/>
          <w:pgMar w:top="1440" w:right="1440" w:bottom="1440" w:left="1440" w:header="720" w:footer="720" w:gutter="0"/>
          <w:cols w:space="720"/>
          <w:docGrid w:linePitch="360"/>
        </w:sectPr>
      </w:pPr>
    </w:p>
    <w:p w14:paraId="1D996EBF" w14:textId="5C74D704" w:rsidR="00F60E32" w:rsidRPr="00720864" w:rsidRDefault="00720864" w:rsidP="00720864">
      <w:pPr>
        <w:pStyle w:val="Caption"/>
        <w:keepNext/>
        <w:jc w:val="center"/>
        <w:rPr>
          <w:rFonts w:ascii="Times New Roman" w:hAnsi="Times New Roman" w:cs="Times New Roman"/>
          <w:sz w:val="24"/>
          <w:szCs w:val="24"/>
        </w:rPr>
      </w:pPr>
      <w:bookmarkStart w:id="40" w:name="_Toc235546055"/>
      <w:r w:rsidRPr="00197417">
        <w:rPr>
          <w:rFonts w:ascii="Times New Roman" w:hAnsi="Times New Roman" w:cs="Times New Roman"/>
          <w:i w:val="0"/>
          <w:iCs w:val="0"/>
          <w:color w:val="auto"/>
          <w:sz w:val="24"/>
          <w:szCs w:val="24"/>
        </w:rPr>
        <w:lastRenderedPageBreak/>
        <w:t>Table</w:t>
      </w:r>
      <w:r w:rsidR="00197417" w:rsidRPr="00197417">
        <w:rPr>
          <w:rFonts w:ascii="Times New Roman" w:hAnsi="Times New Roman" w:cs="Times New Roman"/>
          <w:i w:val="0"/>
          <w:iCs w:val="0"/>
          <w:color w:val="auto"/>
          <w:sz w:val="24"/>
          <w:szCs w:val="24"/>
        </w:rPr>
        <w:t xml:space="preserve"> SI</w:t>
      </w:r>
      <w:r w:rsidRPr="00197417">
        <w:rPr>
          <w:rFonts w:ascii="Times New Roman" w:hAnsi="Times New Roman" w:cs="Times New Roman"/>
          <w:i w:val="0"/>
          <w:iCs w:val="0"/>
          <w:color w:val="auto"/>
          <w:sz w:val="24"/>
          <w:szCs w:val="24"/>
        </w:rPr>
        <w:t xml:space="preserve"> </w:t>
      </w:r>
      <w:r w:rsidRPr="00197417">
        <w:rPr>
          <w:rFonts w:ascii="Times New Roman" w:hAnsi="Times New Roman" w:cs="Times New Roman"/>
          <w:i w:val="0"/>
          <w:iCs w:val="0"/>
          <w:color w:val="auto"/>
          <w:sz w:val="24"/>
          <w:szCs w:val="24"/>
        </w:rPr>
        <w:fldChar w:fldCharType="begin"/>
      </w:r>
      <w:r w:rsidRPr="00197417">
        <w:rPr>
          <w:rFonts w:ascii="Times New Roman" w:hAnsi="Times New Roman" w:cs="Times New Roman"/>
          <w:i w:val="0"/>
          <w:iCs w:val="0"/>
          <w:color w:val="auto"/>
          <w:sz w:val="24"/>
          <w:szCs w:val="24"/>
        </w:rPr>
        <w:instrText xml:space="preserve"> SEQ Table \* ARABIC </w:instrText>
      </w:r>
      <w:r w:rsidRPr="00197417">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13</w:t>
      </w:r>
      <w:r w:rsidRPr="00197417">
        <w:rPr>
          <w:rFonts w:ascii="Times New Roman" w:hAnsi="Times New Roman" w:cs="Times New Roman"/>
          <w:i w:val="0"/>
          <w:iCs w:val="0"/>
          <w:color w:val="auto"/>
          <w:sz w:val="24"/>
          <w:szCs w:val="24"/>
        </w:rPr>
        <w:fldChar w:fldCharType="end"/>
      </w:r>
      <w:r w:rsidRPr="00720864">
        <w:rPr>
          <w:rFonts w:ascii="Times New Roman" w:hAnsi="Times New Roman" w:cs="Times New Roman"/>
          <w:sz w:val="24"/>
          <w:szCs w:val="24"/>
        </w:rPr>
        <w:t xml:space="preserve">. </w:t>
      </w:r>
      <w:r w:rsidR="00C76CD9" w:rsidRPr="00720864">
        <w:rPr>
          <w:rFonts w:ascii="Times New Roman" w:hAnsi="Times New Roman" w:cs="Times New Roman"/>
          <w:i w:val="0"/>
          <w:iCs w:val="0"/>
          <w:color w:val="auto"/>
          <w:sz w:val="24"/>
          <w:szCs w:val="24"/>
        </w:rPr>
        <w:t xml:space="preserve"> </w:t>
      </w:r>
      <w:r w:rsidR="00BC5E08">
        <w:rPr>
          <w:rFonts w:ascii="Times New Roman" w:hAnsi="Times New Roman" w:cs="Times New Roman"/>
          <w:i w:val="0"/>
          <w:iCs w:val="0"/>
          <w:color w:val="auto"/>
          <w:sz w:val="24"/>
          <w:szCs w:val="24"/>
        </w:rPr>
        <w:t>D</w:t>
      </w:r>
      <w:r w:rsidR="00C76CD9" w:rsidRPr="00720864">
        <w:rPr>
          <w:rFonts w:ascii="Times New Roman" w:hAnsi="Times New Roman" w:cs="Times New Roman"/>
          <w:i w:val="0"/>
          <w:iCs w:val="0"/>
          <w:color w:val="auto"/>
          <w:sz w:val="24"/>
          <w:szCs w:val="24"/>
        </w:rPr>
        <w:t xml:space="preserve">eterminants of </w:t>
      </w:r>
      <w:r w:rsidR="007224D8" w:rsidRPr="00720864">
        <w:rPr>
          <w:rFonts w:ascii="Times New Roman" w:hAnsi="Times New Roman" w:cs="Times New Roman"/>
          <w:i w:val="0"/>
          <w:iCs w:val="0"/>
          <w:color w:val="auto"/>
          <w:sz w:val="24"/>
          <w:szCs w:val="24"/>
        </w:rPr>
        <w:t>adopting conservation</w:t>
      </w:r>
      <w:r w:rsidR="00C76CD9" w:rsidRPr="00720864">
        <w:rPr>
          <w:rFonts w:ascii="Times New Roman" w:hAnsi="Times New Roman" w:cs="Times New Roman"/>
          <w:i w:val="0"/>
          <w:iCs w:val="0"/>
          <w:color w:val="auto"/>
          <w:sz w:val="24"/>
          <w:szCs w:val="24"/>
        </w:rPr>
        <w:t xml:space="preserve"> tillage</w:t>
      </w:r>
      <w:bookmarkEnd w:id="40"/>
    </w:p>
    <w:tbl>
      <w:tblPr>
        <w:tblW w:w="5000" w:type="pct"/>
        <w:tblLook w:val="04A0" w:firstRow="1" w:lastRow="0" w:firstColumn="1" w:lastColumn="0" w:noHBand="0" w:noVBand="1"/>
      </w:tblPr>
      <w:tblGrid>
        <w:gridCol w:w="3104"/>
        <w:gridCol w:w="1059"/>
        <w:gridCol w:w="1046"/>
        <w:gridCol w:w="1059"/>
        <w:gridCol w:w="1455"/>
        <w:gridCol w:w="1600"/>
        <w:gridCol w:w="1942"/>
        <w:gridCol w:w="1911"/>
      </w:tblGrid>
      <w:tr w:rsidR="00F60E32" w14:paraId="0B4B2221" w14:textId="77777777">
        <w:trPr>
          <w:trHeight w:val="315"/>
        </w:trPr>
        <w:tc>
          <w:tcPr>
            <w:tcW w:w="1178" w:type="pct"/>
            <w:tcBorders>
              <w:top w:val="single" w:sz="4" w:space="0" w:color="auto"/>
              <w:left w:val="single" w:sz="4" w:space="0" w:color="auto"/>
              <w:bottom w:val="single" w:sz="4" w:space="0" w:color="auto"/>
              <w:right w:val="single" w:sz="4" w:space="0" w:color="auto"/>
            </w:tcBorders>
            <w:noWrap/>
            <w:vAlign w:val="bottom"/>
          </w:tcPr>
          <w:p w14:paraId="223A59A6"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Predictor</w:t>
            </w:r>
          </w:p>
        </w:tc>
        <w:tc>
          <w:tcPr>
            <w:tcW w:w="402" w:type="pct"/>
            <w:tcBorders>
              <w:top w:val="single" w:sz="4" w:space="0" w:color="auto"/>
              <w:left w:val="nil"/>
              <w:bottom w:val="single" w:sz="4" w:space="0" w:color="auto"/>
              <w:right w:val="single" w:sz="4" w:space="0" w:color="auto"/>
            </w:tcBorders>
            <w:noWrap/>
            <w:vAlign w:val="bottom"/>
          </w:tcPr>
          <w:p w14:paraId="338DFAFD" w14:textId="1C741B35" w:rsidR="00F60E32" w:rsidRDefault="00823FFC">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Coef.</w:t>
            </w:r>
          </w:p>
        </w:tc>
        <w:tc>
          <w:tcPr>
            <w:tcW w:w="397" w:type="pct"/>
            <w:tcBorders>
              <w:top w:val="single" w:sz="4" w:space="0" w:color="auto"/>
              <w:left w:val="nil"/>
              <w:bottom w:val="single" w:sz="4" w:space="0" w:color="auto"/>
              <w:right w:val="single" w:sz="4" w:space="0" w:color="auto"/>
            </w:tcBorders>
            <w:noWrap/>
            <w:vAlign w:val="bottom"/>
          </w:tcPr>
          <w:p w14:paraId="68E292E6"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std err</w:t>
            </w:r>
          </w:p>
        </w:tc>
        <w:tc>
          <w:tcPr>
            <w:tcW w:w="402" w:type="pct"/>
            <w:tcBorders>
              <w:top w:val="single" w:sz="4" w:space="0" w:color="auto"/>
              <w:left w:val="nil"/>
              <w:bottom w:val="single" w:sz="4" w:space="0" w:color="auto"/>
              <w:right w:val="single" w:sz="4" w:space="0" w:color="auto"/>
            </w:tcBorders>
            <w:noWrap/>
            <w:vAlign w:val="bottom"/>
          </w:tcPr>
          <w:p w14:paraId="572A7D56"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z</w:t>
            </w:r>
          </w:p>
        </w:tc>
        <w:tc>
          <w:tcPr>
            <w:tcW w:w="552" w:type="pct"/>
            <w:tcBorders>
              <w:top w:val="single" w:sz="4" w:space="0" w:color="auto"/>
              <w:left w:val="nil"/>
              <w:bottom w:val="single" w:sz="4" w:space="0" w:color="auto"/>
              <w:right w:val="single" w:sz="4" w:space="0" w:color="auto"/>
            </w:tcBorders>
            <w:noWrap/>
            <w:vAlign w:val="bottom"/>
          </w:tcPr>
          <w:p w14:paraId="141728C8"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P&gt;|z|</w:t>
            </w:r>
          </w:p>
        </w:tc>
        <w:tc>
          <w:tcPr>
            <w:tcW w:w="607" w:type="pct"/>
            <w:tcBorders>
              <w:top w:val="single" w:sz="4" w:space="0" w:color="auto"/>
              <w:left w:val="nil"/>
              <w:bottom w:val="single" w:sz="4" w:space="0" w:color="auto"/>
              <w:right w:val="single" w:sz="4" w:space="0" w:color="auto"/>
            </w:tcBorders>
            <w:noWrap/>
            <w:vAlign w:val="bottom"/>
          </w:tcPr>
          <w:p w14:paraId="578440A5"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Odds Ratio</w:t>
            </w:r>
          </w:p>
        </w:tc>
        <w:tc>
          <w:tcPr>
            <w:tcW w:w="737" w:type="pct"/>
            <w:tcBorders>
              <w:top w:val="single" w:sz="4" w:space="0" w:color="auto"/>
              <w:left w:val="nil"/>
              <w:bottom w:val="single" w:sz="4" w:space="0" w:color="auto"/>
              <w:right w:val="single" w:sz="4" w:space="0" w:color="auto"/>
            </w:tcBorders>
            <w:noWrap/>
            <w:vAlign w:val="bottom"/>
          </w:tcPr>
          <w:p w14:paraId="07B0D86E"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Lower</w:t>
            </w:r>
          </w:p>
        </w:tc>
        <w:tc>
          <w:tcPr>
            <w:tcW w:w="725" w:type="pct"/>
            <w:tcBorders>
              <w:top w:val="single" w:sz="4" w:space="0" w:color="auto"/>
              <w:left w:val="nil"/>
              <w:bottom w:val="single" w:sz="4" w:space="0" w:color="auto"/>
              <w:right w:val="single" w:sz="4" w:space="0" w:color="auto"/>
            </w:tcBorders>
            <w:noWrap/>
            <w:vAlign w:val="bottom"/>
          </w:tcPr>
          <w:p w14:paraId="266BA950"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Upper</w:t>
            </w:r>
          </w:p>
        </w:tc>
      </w:tr>
      <w:tr w:rsidR="00F60E32" w14:paraId="1D3DF8EE" w14:textId="77777777">
        <w:trPr>
          <w:trHeight w:val="315"/>
        </w:trPr>
        <w:tc>
          <w:tcPr>
            <w:tcW w:w="1178" w:type="pct"/>
            <w:tcBorders>
              <w:top w:val="nil"/>
              <w:left w:val="single" w:sz="4" w:space="0" w:color="auto"/>
              <w:bottom w:val="single" w:sz="4" w:space="0" w:color="auto"/>
              <w:right w:val="single" w:sz="4" w:space="0" w:color="auto"/>
            </w:tcBorders>
            <w:noWrap/>
            <w:vAlign w:val="bottom"/>
          </w:tcPr>
          <w:p w14:paraId="5C690B14"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Constant                           </w:t>
            </w:r>
          </w:p>
        </w:tc>
        <w:tc>
          <w:tcPr>
            <w:tcW w:w="402" w:type="pct"/>
            <w:tcBorders>
              <w:top w:val="nil"/>
              <w:left w:val="nil"/>
              <w:bottom w:val="single" w:sz="4" w:space="0" w:color="auto"/>
              <w:right w:val="single" w:sz="4" w:space="0" w:color="auto"/>
            </w:tcBorders>
            <w:noWrap/>
            <w:vAlign w:val="bottom"/>
          </w:tcPr>
          <w:p w14:paraId="44DAD5DB"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-5.112</w:t>
            </w:r>
          </w:p>
        </w:tc>
        <w:tc>
          <w:tcPr>
            <w:tcW w:w="397" w:type="pct"/>
            <w:tcBorders>
              <w:top w:val="nil"/>
              <w:left w:val="nil"/>
              <w:bottom w:val="single" w:sz="4" w:space="0" w:color="auto"/>
              <w:right w:val="single" w:sz="4" w:space="0" w:color="auto"/>
            </w:tcBorders>
            <w:noWrap/>
            <w:vAlign w:val="bottom"/>
          </w:tcPr>
          <w:p w14:paraId="1A4B195D"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0.912</w:t>
            </w:r>
          </w:p>
        </w:tc>
        <w:tc>
          <w:tcPr>
            <w:tcW w:w="402" w:type="pct"/>
            <w:tcBorders>
              <w:top w:val="nil"/>
              <w:left w:val="nil"/>
              <w:bottom w:val="single" w:sz="4" w:space="0" w:color="auto"/>
              <w:right w:val="single" w:sz="4" w:space="0" w:color="auto"/>
            </w:tcBorders>
            <w:noWrap/>
            <w:vAlign w:val="bottom"/>
          </w:tcPr>
          <w:p w14:paraId="4E18C05A"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-5.604</w:t>
            </w:r>
          </w:p>
        </w:tc>
        <w:tc>
          <w:tcPr>
            <w:tcW w:w="552" w:type="pct"/>
            <w:tcBorders>
              <w:top w:val="nil"/>
              <w:left w:val="nil"/>
              <w:bottom w:val="single" w:sz="4" w:space="0" w:color="auto"/>
              <w:right w:val="single" w:sz="4" w:space="0" w:color="auto"/>
            </w:tcBorders>
            <w:noWrap/>
            <w:vAlign w:val="bottom"/>
          </w:tcPr>
          <w:p w14:paraId="2698260C"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&lt;0.001 ***</w:t>
            </w:r>
          </w:p>
        </w:tc>
        <w:tc>
          <w:tcPr>
            <w:tcW w:w="607" w:type="pct"/>
            <w:tcBorders>
              <w:top w:val="nil"/>
              <w:left w:val="nil"/>
              <w:bottom w:val="single" w:sz="4" w:space="0" w:color="auto"/>
              <w:right w:val="single" w:sz="4" w:space="0" w:color="auto"/>
            </w:tcBorders>
            <w:noWrap/>
            <w:vAlign w:val="bottom"/>
          </w:tcPr>
          <w:p w14:paraId="35F85CA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0.006</w:t>
            </w:r>
          </w:p>
        </w:tc>
        <w:tc>
          <w:tcPr>
            <w:tcW w:w="737" w:type="pct"/>
            <w:tcBorders>
              <w:top w:val="nil"/>
              <w:left w:val="nil"/>
              <w:bottom w:val="single" w:sz="4" w:space="0" w:color="auto"/>
              <w:right w:val="single" w:sz="4" w:space="0" w:color="auto"/>
            </w:tcBorders>
            <w:noWrap/>
            <w:vAlign w:val="bottom"/>
          </w:tcPr>
          <w:p w14:paraId="140802CF"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0.001</w:t>
            </w:r>
          </w:p>
        </w:tc>
        <w:tc>
          <w:tcPr>
            <w:tcW w:w="725" w:type="pct"/>
            <w:tcBorders>
              <w:top w:val="nil"/>
              <w:left w:val="nil"/>
              <w:bottom w:val="single" w:sz="4" w:space="0" w:color="auto"/>
              <w:right w:val="single" w:sz="4" w:space="0" w:color="auto"/>
            </w:tcBorders>
            <w:noWrap/>
            <w:vAlign w:val="bottom"/>
          </w:tcPr>
          <w:p w14:paraId="12608E4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0.032</w:t>
            </w:r>
          </w:p>
        </w:tc>
      </w:tr>
      <w:tr w:rsidR="00F60E32" w14:paraId="0E947D0F" w14:textId="77777777">
        <w:trPr>
          <w:trHeight w:val="315"/>
        </w:trPr>
        <w:tc>
          <w:tcPr>
            <w:tcW w:w="1178" w:type="pct"/>
            <w:tcBorders>
              <w:top w:val="nil"/>
              <w:left w:val="single" w:sz="4" w:space="0" w:color="auto"/>
              <w:bottom w:val="single" w:sz="4" w:space="0" w:color="auto"/>
              <w:right w:val="single" w:sz="4" w:space="0" w:color="auto"/>
            </w:tcBorders>
            <w:noWrap/>
            <w:vAlign w:val="bottom"/>
          </w:tcPr>
          <w:p w14:paraId="6D838778"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Age_2</w:t>
            </w:r>
          </w:p>
        </w:tc>
        <w:tc>
          <w:tcPr>
            <w:tcW w:w="402" w:type="pct"/>
            <w:tcBorders>
              <w:top w:val="nil"/>
              <w:left w:val="nil"/>
              <w:bottom w:val="single" w:sz="4" w:space="0" w:color="auto"/>
              <w:right w:val="single" w:sz="4" w:space="0" w:color="auto"/>
            </w:tcBorders>
            <w:noWrap/>
            <w:vAlign w:val="bottom"/>
          </w:tcPr>
          <w:p w14:paraId="69F0EB98"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-0.431</w:t>
            </w:r>
          </w:p>
        </w:tc>
        <w:tc>
          <w:tcPr>
            <w:tcW w:w="397" w:type="pct"/>
            <w:tcBorders>
              <w:top w:val="nil"/>
              <w:left w:val="nil"/>
              <w:bottom w:val="single" w:sz="4" w:space="0" w:color="auto"/>
              <w:right w:val="single" w:sz="4" w:space="0" w:color="auto"/>
            </w:tcBorders>
            <w:noWrap/>
            <w:vAlign w:val="bottom"/>
          </w:tcPr>
          <w:p w14:paraId="5A8B20BA"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0.571</w:t>
            </w:r>
          </w:p>
        </w:tc>
        <w:tc>
          <w:tcPr>
            <w:tcW w:w="402" w:type="pct"/>
            <w:tcBorders>
              <w:top w:val="nil"/>
              <w:left w:val="nil"/>
              <w:bottom w:val="single" w:sz="4" w:space="0" w:color="auto"/>
              <w:right w:val="single" w:sz="4" w:space="0" w:color="auto"/>
            </w:tcBorders>
            <w:noWrap/>
            <w:vAlign w:val="bottom"/>
          </w:tcPr>
          <w:p w14:paraId="267358BD"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-0.755</w:t>
            </w:r>
          </w:p>
        </w:tc>
        <w:tc>
          <w:tcPr>
            <w:tcW w:w="552" w:type="pct"/>
            <w:tcBorders>
              <w:top w:val="nil"/>
              <w:left w:val="nil"/>
              <w:bottom w:val="single" w:sz="4" w:space="0" w:color="auto"/>
              <w:right w:val="single" w:sz="4" w:space="0" w:color="auto"/>
            </w:tcBorders>
            <w:noWrap/>
            <w:vAlign w:val="bottom"/>
          </w:tcPr>
          <w:p w14:paraId="322003F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0.45</w:t>
            </w:r>
          </w:p>
        </w:tc>
        <w:tc>
          <w:tcPr>
            <w:tcW w:w="607" w:type="pct"/>
            <w:tcBorders>
              <w:top w:val="nil"/>
              <w:left w:val="nil"/>
              <w:bottom w:val="single" w:sz="4" w:space="0" w:color="auto"/>
              <w:right w:val="single" w:sz="4" w:space="0" w:color="auto"/>
            </w:tcBorders>
            <w:noWrap/>
            <w:vAlign w:val="bottom"/>
          </w:tcPr>
          <w:p w14:paraId="11458C4D"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0.65</w:t>
            </w:r>
          </w:p>
        </w:tc>
        <w:tc>
          <w:tcPr>
            <w:tcW w:w="737" w:type="pct"/>
            <w:tcBorders>
              <w:top w:val="nil"/>
              <w:left w:val="nil"/>
              <w:bottom w:val="single" w:sz="4" w:space="0" w:color="auto"/>
              <w:right w:val="single" w:sz="4" w:space="0" w:color="auto"/>
            </w:tcBorders>
            <w:noWrap/>
            <w:vAlign w:val="bottom"/>
          </w:tcPr>
          <w:p w14:paraId="342430D4"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0.222</w:t>
            </w:r>
          </w:p>
        </w:tc>
        <w:tc>
          <w:tcPr>
            <w:tcW w:w="725" w:type="pct"/>
            <w:tcBorders>
              <w:top w:val="nil"/>
              <w:left w:val="nil"/>
              <w:bottom w:val="single" w:sz="4" w:space="0" w:color="auto"/>
              <w:right w:val="single" w:sz="4" w:space="0" w:color="auto"/>
            </w:tcBorders>
            <w:noWrap/>
            <w:vAlign w:val="bottom"/>
          </w:tcPr>
          <w:p w14:paraId="6B71FA19"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1.907</w:t>
            </w:r>
          </w:p>
        </w:tc>
      </w:tr>
      <w:tr w:rsidR="00F60E32" w14:paraId="7CA027F5" w14:textId="77777777">
        <w:trPr>
          <w:trHeight w:val="315"/>
        </w:trPr>
        <w:tc>
          <w:tcPr>
            <w:tcW w:w="1178" w:type="pct"/>
            <w:tcBorders>
              <w:top w:val="nil"/>
              <w:left w:val="single" w:sz="4" w:space="0" w:color="auto"/>
              <w:bottom w:val="single" w:sz="4" w:space="0" w:color="auto"/>
              <w:right w:val="single" w:sz="4" w:space="0" w:color="auto"/>
            </w:tcBorders>
            <w:noWrap/>
            <w:vAlign w:val="bottom"/>
          </w:tcPr>
          <w:p w14:paraId="718E522E"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Gender_2</w:t>
            </w:r>
          </w:p>
        </w:tc>
        <w:tc>
          <w:tcPr>
            <w:tcW w:w="402" w:type="pct"/>
            <w:tcBorders>
              <w:top w:val="nil"/>
              <w:left w:val="nil"/>
              <w:bottom w:val="single" w:sz="4" w:space="0" w:color="auto"/>
              <w:right w:val="single" w:sz="4" w:space="0" w:color="auto"/>
            </w:tcBorders>
            <w:noWrap/>
            <w:vAlign w:val="bottom"/>
          </w:tcPr>
          <w:p w14:paraId="7BF3B594"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0.364</w:t>
            </w:r>
          </w:p>
        </w:tc>
        <w:tc>
          <w:tcPr>
            <w:tcW w:w="397" w:type="pct"/>
            <w:tcBorders>
              <w:top w:val="nil"/>
              <w:left w:val="nil"/>
              <w:bottom w:val="single" w:sz="4" w:space="0" w:color="auto"/>
              <w:right w:val="single" w:sz="4" w:space="0" w:color="auto"/>
            </w:tcBorders>
            <w:noWrap/>
            <w:vAlign w:val="bottom"/>
          </w:tcPr>
          <w:p w14:paraId="4F89ED2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0.452</w:t>
            </w:r>
          </w:p>
        </w:tc>
        <w:tc>
          <w:tcPr>
            <w:tcW w:w="402" w:type="pct"/>
            <w:tcBorders>
              <w:top w:val="nil"/>
              <w:left w:val="nil"/>
              <w:bottom w:val="single" w:sz="4" w:space="0" w:color="auto"/>
              <w:right w:val="single" w:sz="4" w:space="0" w:color="auto"/>
            </w:tcBorders>
            <w:noWrap/>
            <w:vAlign w:val="bottom"/>
          </w:tcPr>
          <w:p w14:paraId="795C74F1"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0.805</w:t>
            </w:r>
          </w:p>
        </w:tc>
        <w:tc>
          <w:tcPr>
            <w:tcW w:w="552" w:type="pct"/>
            <w:tcBorders>
              <w:top w:val="nil"/>
              <w:left w:val="nil"/>
              <w:bottom w:val="single" w:sz="4" w:space="0" w:color="auto"/>
              <w:right w:val="single" w:sz="4" w:space="0" w:color="auto"/>
            </w:tcBorders>
            <w:noWrap/>
            <w:vAlign w:val="bottom"/>
          </w:tcPr>
          <w:p w14:paraId="6AFF3816"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0.421</w:t>
            </w:r>
          </w:p>
        </w:tc>
        <w:tc>
          <w:tcPr>
            <w:tcW w:w="607" w:type="pct"/>
            <w:tcBorders>
              <w:top w:val="nil"/>
              <w:left w:val="nil"/>
              <w:bottom w:val="single" w:sz="4" w:space="0" w:color="auto"/>
              <w:right w:val="single" w:sz="4" w:space="0" w:color="auto"/>
            </w:tcBorders>
            <w:noWrap/>
            <w:vAlign w:val="bottom"/>
          </w:tcPr>
          <w:p w14:paraId="5C178B9E"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1.439</w:t>
            </w:r>
          </w:p>
        </w:tc>
        <w:tc>
          <w:tcPr>
            <w:tcW w:w="737" w:type="pct"/>
            <w:tcBorders>
              <w:top w:val="nil"/>
              <w:left w:val="nil"/>
              <w:bottom w:val="single" w:sz="4" w:space="0" w:color="auto"/>
              <w:right w:val="single" w:sz="4" w:space="0" w:color="auto"/>
            </w:tcBorders>
            <w:noWrap/>
            <w:vAlign w:val="bottom"/>
          </w:tcPr>
          <w:p w14:paraId="0E540E55"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w:t>
            </w:r>
          </w:p>
        </w:tc>
        <w:tc>
          <w:tcPr>
            <w:tcW w:w="725" w:type="pct"/>
            <w:tcBorders>
              <w:top w:val="nil"/>
              <w:left w:val="nil"/>
              <w:bottom w:val="single" w:sz="4" w:space="0" w:color="auto"/>
              <w:right w:val="single" w:sz="4" w:space="0" w:color="auto"/>
            </w:tcBorders>
            <w:noWrap/>
            <w:vAlign w:val="bottom"/>
          </w:tcPr>
          <w:p w14:paraId="49B695DD"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3.451</w:t>
            </w:r>
          </w:p>
        </w:tc>
      </w:tr>
      <w:tr w:rsidR="00F60E32" w14:paraId="630837BA" w14:textId="77777777">
        <w:trPr>
          <w:trHeight w:val="315"/>
        </w:trPr>
        <w:tc>
          <w:tcPr>
            <w:tcW w:w="1178" w:type="pct"/>
            <w:tcBorders>
              <w:top w:val="nil"/>
              <w:left w:val="single" w:sz="4" w:space="0" w:color="auto"/>
              <w:bottom w:val="single" w:sz="4" w:space="0" w:color="auto"/>
              <w:right w:val="single" w:sz="4" w:space="0" w:color="auto"/>
            </w:tcBorders>
            <w:noWrap/>
            <w:vAlign w:val="bottom"/>
          </w:tcPr>
          <w:p w14:paraId="2729D8B1"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Martial Status_2</w:t>
            </w:r>
          </w:p>
        </w:tc>
        <w:tc>
          <w:tcPr>
            <w:tcW w:w="402" w:type="pct"/>
            <w:tcBorders>
              <w:top w:val="nil"/>
              <w:left w:val="nil"/>
              <w:bottom w:val="single" w:sz="4" w:space="0" w:color="auto"/>
              <w:right w:val="single" w:sz="4" w:space="0" w:color="auto"/>
            </w:tcBorders>
            <w:noWrap/>
            <w:vAlign w:val="bottom"/>
          </w:tcPr>
          <w:p w14:paraId="0B6ACD5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-0.01</w:t>
            </w:r>
          </w:p>
        </w:tc>
        <w:tc>
          <w:tcPr>
            <w:tcW w:w="397" w:type="pct"/>
            <w:tcBorders>
              <w:top w:val="nil"/>
              <w:left w:val="nil"/>
              <w:bottom w:val="single" w:sz="4" w:space="0" w:color="auto"/>
              <w:right w:val="single" w:sz="4" w:space="0" w:color="auto"/>
            </w:tcBorders>
            <w:noWrap/>
            <w:vAlign w:val="bottom"/>
          </w:tcPr>
          <w:p w14:paraId="1B54C160"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1.179</w:t>
            </w:r>
          </w:p>
        </w:tc>
        <w:tc>
          <w:tcPr>
            <w:tcW w:w="402" w:type="pct"/>
            <w:tcBorders>
              <w:top w:val="nil"/>
              <w:left w:val="nil"/>
              <w:bottom w:val="single" w:sz="4" w:space="0" w:color="auto"/>
              <w:right w:val="single" w:sz="4" w:space="0" w:color="auto"/>
            </w:tcBorders>
            <w:noWrap/>
            <w:vAlign w:val="bottom"/>
          </w:tcPr>
          <w:p w14:paraId="1D8B44E3"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-0.008</w:t>
            </w:r>
          </w:p>
        </w:tc>
        <w:tc>
          <w:tcPr>
            <w:tcW w:w="552" w:type="pct"/>
            <w:tcBorders>
              <w:top w:val="nil"/>
              <w:left w:val="nil"/>
              <w:bottom w:val="single" w:sz="4" w:space="0" w:color="auto"/>
              <w:right w:val="single" w:sz="4" w:space="0" w:color="auto"/>
            </w:tcBorders>
            <w:noWrap/>
            <w:vAlign w:val="bottom"/>
          </w:tcPr>
          <w:p w14:paraId="02DE771C"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0.993</w:t>
            </w:r>
          </w:p>
        </w:tc>
        <w:tc>
          <w:tcPr>
            <w:tcW w:w="607" w:type="pct"/>
            <w:tcBorders>
              <w:top w:val="nil"/>
              <w:left w:val="nil"/>
              <w:bottom w:val="single" w:sz="4" w:space="0" w:color="auto"/>
              <w:right w:val="single" w:sz="4" w:space="0" w:color="auto"/>
            </w:tcBorders>
            <w:noWrap/>
            <w:vAlign w:val="bottom"/>
          </w:tcPr>
          <w:p w14:paraId="2B8C1AF4"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0.99</w:t>
            </w:r>
          </w:p>
        </w:tc>
        <w:tc>
          <w:tcPr>
            <w:tcW w:w="737" w:type="pct"/>
            <w:tcBorders>
              <w:top w:val="nil"/>
              <w:left w:val="nil"/>
              <w:bottom w:val="single" w:sz="4" w:space="0" w:color="auto"/>
              <w:right w:val="single" w:sz="4" w:space="0" w:color="auto"/>
            </w:tcBorders>
            <w:noWrap/>
            <w:vAlign w:val="bottom"/>
          </w:tcPr>
          <w:p w14:paraId="38F2DBCF"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0.121</w:t>
            </w:r>
          </w:p>
        </w:tc>
        <w:tc>
          <w:tcPr>
            <w:tcW w:w="725" w:type="pct"/>
            <w:tcBorders>
              <w:top w:val="nil"/>
              <w:left w:val="nil"/>
              <w:bottom w:val="single" w:sz="4" w:space="0" w:color="auto"/>
              <w:right w:val="single" w:sz="4" w:space="0" w:color="auto"/>
            </w:tcBorders>
            <w:noWrap/>
            <w:vAlign w:val="bottom"/>
          </w:tcPr>
          <w:p w14:paraId="57E76485"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8.094</w:t>
            </w:r>
          </w:p>
        </w:tc>
      </w:tr>
      <w:tr w:rsidR="00F60E32" w14:paraId="281A9A87" w14:textId="77777777">
        <w:trPr>
          <w:trHeight w:val="315"/>
        </w:trPr>
        <w:tc>
          <w:tcPr>
            <w:tcW w:w="1178" w:type="pct"/>
            <w:tcBorders>
              <w:top w:val="nil"/>
              <w:left w:val="single" w:sz="4" w:space="0" w:color="auto"/>
              <w:bottom w:val="single" w:sz="4" w:space="0" w:color="auto"/>
              <w:right w:val="single" w:sz="4" w:space="0" w:color="auto"/>
            </w:tcBorders>
            <w:noWrap/>
            <w:vAlign w:val="bottom"/>
          </w:tcPr>
          <w:p w14:paraId="4D4ECC9C"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Family_Size_2</w:t>
            </w:r>
          </w:p>
        </w:tc>
        <w:tc>
          <w:tcPr>
            <w:tcW w:w="402" w:type="pct"/>
            <w:tcBorders>
              <w:top w:val="nil"/>
              <w:left w:val="nil"/>
              <w:bottom w:val="single" w:sz="4" w:space="0" w:color="auto"/>
              <w:right w:val="single" w:sz="4" w:space="0" w:color="auto"/>
            </w:tcBorders>
            <w:noWrap/>
            <w:vAlign w:val="bottom"/>
          </w:tcPr>
          <w:p w14:paraId="630C680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1.166</w:t>
            </w:r>
          </w:p>
        </w:tc>
        <w:tc>
          <w:tcPr>
            <w:tcW w:w="397" w:type="pct"/>
            <w:tcBorders>
              <w:top w:val="nil"/>
              <w:left w:val="nil"/>
              <w:bottom w:val="single" w:sz="4" w:space="0" w:color="auto"/>
              <w:right w:val="single" w:sz="4" w:space="0" w:color="auto"/>
            </w:tcBorders>
            <w:noWrap/>
            <w:vAlign w:val="bottom"/>
          </w:tcPr>
          <w:p w14:paraId="6E0052FF"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0.534</w:t>
            </w:r>
          </w:p>
        </w:tc>
        <w:tc>
          <w:tcPr>
            <w:tcW w:w="402" w:type="pct"/>
            <w:tcBorders>
              <w:top w:val="nil"/>
              <w:left w:val="nil"/>
              <w:bottom w:val="single" w:sz="4" w:space="0" w:color="auto"/>
              <w:right w:val="single" w:sz="4" w:space="0" w:color="auto"/>
            </w:tcBorders>
            <w:noWrap/>
            <w:vAlign w:val="bottom"/>
          </w:tcPr>
          <w:p w14:paraId="1D7CFB26"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2.184</w:t>
            </w:r>
          </w:p>
        </w:tc>
        <w:tc>
          <w:tcPr>
            <w:tcW w:w="552" w:type="pct"/>
            <w:tcBorders>
              <w:top w:val="nil"/>
              <w:left w:val="nil"/>
              <w:bottom w:val="single" w:sz="4" w:space="0" w:color="auto"/>
              <w:right w:val="single" w:sz="4" w:space="0" w:color="auto"/>
            </w:tcBorders>
            <w:noWrap/>
            <w:vAlign w:val="bottom"/>
          </w:tcPr>
          <w:p w14:paraId="5EBB93AE"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0.029**</w:t>
            </w:r>
          </w:p>
        </w:tc>
        <w:tc>
          <w:tcPr>
            <w:tcW w:w="607" w:type="pct"/>
            <w:tcBorders>
              <w:top w:val="nil"/>
              <w:left w:val="nil"/>
              <w:bottom w:val="single" w:sz="4" w:space="0" w:color="auto"/>
              <w:right w:val="single" w:sz="4" w:space="0" w:color="auto"/>
            </w:tcBorders>
            <w:noWrap/>
            <w:vAlign w:val="bottom"/>
          </w:tcPr>
          <w:p w14:paraId="5D1D60DC"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3.21</w:t>
            </w:r>
          </w:p>
        </w:tc>
        <w:tc>
          <w:tcPr>
            <w:tcW w:w="737" w:type="pct"/>
            <w:tcBorders>
              <w:top w:val="nil"/>
              <w:left w:val="nil"/>
              <w:bottom w:val="single" w:sz="4" w:space="0" w:color="auto"/>
              <w:right w:val="single" w:sz="4" w:space="0" w:color="auto"/>
            </w:tcBorders>
            <w:noWrap/>
            <w:vAlign w:val="bottom"/>
          </w:tcPr>
          <w:p w14:paraId="4B19D248"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1.127</w:t>
            </w:r>
          </w:p>
        </w:tc>
        <w:tc>
          <w:tcPr>
            <w:tcW w:w="725" w:type="pct"/>
            <w:tcBorders>
              <w:top w:val="nil"/>
              <w:left w:val="nil"/>
              <w:bottom w:val="single" w:sz="4" w:space="0" w:color="auto"/>
              <w:right w:val="single" w:sz="4" w:space="0" w:color="auto"/>
            </w:tcBorders>
            <w:noWrap/>
            <w:vAlign w:val="bottom"/>
          </w:tcPr>
          <w:p w14:paraId="38A4DF63"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9.142</w:t>
            </w:r>
          </w:p>
        </w:tc>
      </w:tr>
      <w:tr w:rsidR="00F60E32" w14:paraId="627D293A" w14:textId="77777777">
        <w:trPr>
          <w:trHeight w:val="315"/>
        </w:trPr>
        <w:tc>
          <w:tcPr>
            <w:tcW w:w="1178" w:type="pct"/>
            <w:tcBorders>
              <w:top w:val="nil"/>
              <w:left w:val="single" w:sz="4" w:space="0" w:color="auto"/>
              <w:bottom w:val="single" w:sz="4" w:space="0" w:color="auto"/>
              <w:right w:val="single" w:sz="4" w:space="0" w:color="auto"/>
            </w:tcBorders>
            <w:noWrap/>
            <w:vAlign w:val="bottom"/>
          </w:tcPr>
          <w:p w14:paraId="1FA70469"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Farming_Experience_2</w:t>
            </w:r>
          </w:p>
        </w:tc>
        <w:tc>
          <w:tcPr>
            <w:tcW w:w="402" w:type="pct"/>
            <w:tcBorders>
              <w:top w:val="nil"/>
              <w:left w:val="nil"/>
              <w:bottom w:val="single" w:sz="4" w:space="0" w:color="auto"/>
              <w:right w:val="single" w:sz="4" w:space="0" w:color="auto"/>
            </w:tcBorders>
            <w:noWrap/>
            <w:vAlign w:val="bottom"/>
          </w:tcPr>
          <w:p w14:paraId="6561020A"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0.981</w:t>
            </w:r>
          </w:p>
        </w:tc>
        <w:tc>
          <w:tcPr>
            <w:tcW w:w="397" w:type="pct"/>
            <w:tcBorders>
              <w:top w:val="nil"/>
              <w:left w:val="nil"/>
              <w:bottom w:val="single" w:sz="4" w:space="0" w:color="auto"/>
              <w:right w:val="single" w:sz="4" w:space="0" w:color="auto"/>
            </w:tcBorders>
            <w:noWrap/>
            <w:vAlign w:val="bottom"/>
          </w:tcPr>
          <w:p w14:paraId="559827ED"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0.688</w:t>
            </w:r>
          </w:p>
        </w:tc>
        <w:tc>
          <w:tcPr>
            <w:tcW w:w="402" w:type="pct"/>
            <w:tcBorders>
              <w:top w:val="nil"/>
              <w:left w:val="nil"/>
              <w:bottom w:val="single" w:sz="4" w:space="0" w:color="auto"/>
              <w:right w:val="single" w:sz="4" w:space="0" w:color="auto"/>
            </w:tcBorders>
            <w:noWrap/>
            <w:vAlign w:val="bottom"/>
          </w:tcPr>
          <w:p w14:paraId="49409753"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1.426</w:t>
            </w:r>
          </w:p>
        </w:tc>
        <w:tc>
          <w:tcPr>
            <w:tcW w:w="552" w:type="pct"/>
            <w:tcBorders>
              <w:top w:val="nil"/>
              <w:left w:val="nil"/>
              <w:bottom w:val="single" w:sz="4" w:space="0" w:color="auto"/>
              <w:right w:val="single" w:sz="4" w:space="0" w:color="auto"/>
            </w:tcBorders>
            <w:noWrap/>
            <w:vAlign w:val="bottom"/>
          </w:tcPr>
          <w:p w14:paraId="4DFA1807"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0.154</w:t>
            </w:r>
          </w:p>
        </w:tc>
        <w:tc>
          <w:tcPr>
            <w:tcW w:w="607" w:type="pct"/>
            <w:tcBorders>
              <w:top w:val="nil"/>
              <w:left w:val="nil"/>
              <w:bottom w:val="single" w:sz="4" w:space="0" w:color="auto"/>
              <w:right w:val="single" w:sz="4" w:space="0" w:color="auto"/>
            </w:tcBorders>
            <w:noWrap/>
            <w:vAlign w:val="bottom"/>
          </w:tcPr>
          <w:p w14:paraId="0E78AC52"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2.667</w:t>
            </w:r>
          </w:p>
        </w:tc>
        <w:tc>
          <w:tcPr>
            <w:tcW w:w="737" w:type="pct"/>
            <w:tcBorders>
              <w:top w:val="nil"/>
              <w:left w:val="nil"/>
              <w:bottom w:val="single" w:sz="4" w:space="0" w:color="auto"/>
              <w:right w:val="single" w:sz="4" w:space="0" w:color="auto"/>
            </w:tcBorders>
            <w:noWrap/>
            <w:vAlign w:val="bottom"/>
          </w:tcPr>
          <w:p w14:paraId="46778F38"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0.707</w:t>
            </w:r>
          </w:p>
        </w:tc>
        <w:tc>
          <w:tcPr>
            <w:tcW w:w="725" w:type="pct"/>
            <w:tcBorders>
              <w:top w:val="nil"/>
              <w:left w:val="nil"/>
              <w:bottom w:val="single" w:sz="4" w:space="0" w:color="auto"/>
              <w:right w:val="single" w:sz="4" w:space="0" w:color="auto"/>
            </w:tcBorders>
            <w:noWrap/>
            <w:vAlign w:val="bottom"/>
          </w:tcPr>
          <w:p w14:paraId="73BE317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10.07</w:t>
            </w:r>
          </w:p>
        </w:tc>
      </w:tr>
      <w:tr w:rsidR="00F60E32" w14:paraId="375406F3" w14:textId="77777777">
        <w:trPr>
          <w:trHeight w:val="315"/>
        </w:trPr>
        <w:tc>
          <w:tcPr>
            <w:tcW w:w="1178" w:type="pct"/>
            <w:tcBorders>
              <w:top w:val="nil"/>
              <w:left w:val="single" w:sz="4" w:space="0" w:color="auto"/>
              <w:bottom w:val="single" w:sz="4" w:space="0" w:color="auto"/>
              <w:right w:val="single" w:sz="4" w:space="0" w:color="auto"/>
            </w:tcBorders>
            <w:noWrap/>
            <w:vAlign w:val="bottom"/>
          </w:tcPr>
          <w:p w14:paraId="76A3857C"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Farming_Experience_4             </w:t>
            </w:r>
          </w:p>
        </w:tc>
        <w:tc>
          <w:tcPr>
            <w:tcW w:w="402" w:type="pct"/>
            <w:tcBorders>
              <w:top w:val="nil"/>
              <w:left w:val="nil"/>
              <w:bottom w:val="single" w:sz="4" w:space="0" w:color="auto"/>
              <w:right w:val="single" w:sz="4" w:space="0" w:color="auto"/>
            </w:tcBorders>
            <w:noWrap/>
            <w:vAlign w:val="bottom"/>
          </w:tcPr>
          <w:p w14:paraId="7A44EA11"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2.044</w:t>
            </w:r>
          </w:p>
        </w:tc>
        <w:tc>
          <w:tcPr>
            <w:tcW w:w="397" w:type="pct"/>
            <w:tcBorders>
              <w:top w:val="nil"/>
              <w:left w:val="nil"/>
              <w:bottom w:val="single" w:sz="4" w:space="0" w:color="auto"/>
              <w:right w:val="single" w:sz="4" w:space="0" w:color="auto"/>
            </w:tcBorders>
            <w:noWrap/>
            <w:vAlign w:val="bottom"/>
          </w:tcPr>
          <w:p w14:paraId="40D4907A"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0.667</w:t>
            </w:r>
          </w:p>
        </w:tc>
        <w:tc>
          <w:tcPr>
            <w:tcW w:w="402" w:type="pct"/>
            <w:tcBorders>
              <w:top w:val="nil"/>
              <w:left w:val="nil"/>
              <w:bottom w:val="single" w:sz="4" w:space="0" w:color="auto"/>
              <w:right w:val="single" w:sz="4" w:space="0" w:color="auto"/>
            </w:tcBorders>
            <w:noWrap/>
            <w:vAlign w:val="bottom"/>
          </w:tcPr>
          <w:p w14:paraId="35B76D5D"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3.065</w:t>
            </w:r>
          </w:p>
        </w:tc>
        <w:tc>
          <w:tcPr>
            <w:tcW w:w="552" w:type="pct"/>
            <w:tcBorders>
              <w:top w:val="nil"/>
              <w:left w:val="nil"/>
              <w:bottom w:val="single" w:sz="4" w:space="0" w:color="auto"/>
              <w:right w:val="single" w:sz="4" w:space="0" w:color="auto"/>
            </w:tcBorders>
            <w:noWrap/>
            <w:vAlign w:val="bottom"/>
          </w:tcPr>
          <w:p w14:paraId="58EB68D8"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0.002 **</w:t>
            </w:r>
          </w:p>
        </w:tc>
        <w:tc>
          <w:tcPr>
            <w:tcW w:w="607" w:type="pct"/>
            <w:tcBorders>
              <w:top w:val="nil"/>
              <w:left w:val="nil"/>
              <w:bottom w:val="single" w:sz="4" w:space="0" w:color="auto"/>
              <w:right w:val="single" w:sz="4" w:space="0" w:color="auto"/>
            </w:tcBorders>
            <w:noWrap/>
            <w:vAlign w:val="bottom"/>
          </w:tcPr>
          <w:p w14:paraId="5A21FB1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7.706</w:t>
            </w:r>
          </w:p>
        </w:tc>
        <w:tc>
          <w:tcPr>
            <w:tcW w:w="737" w:type="pct"/>
            <w:tcBorders>
              <w:top w:val="nil"/>
              <w:left w:val="nil"/>
              <w:bottom w:val="single" w:sz="4" w:space="0" w:color="auto"/>
              <w:right w:val="single" w:sz="4" w:space="0" w:color="auto"/>
            </w:tcBorders>
            <w:noWrap/>
            <w:vAlign w:val="bottom"/>
          </w:tcPr>
          <w:p w14:paraId="64A9716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2.081</w:t>
            </w:r>
          </w:p>
        </w:tc>
        <w:tc>
          <w:tcPr>
            <w:tcW w:w="725" w:type="pct"/>
            <w:tcBorders>
              <w:top w:val="nil"/>
              <w:left w:val="nil"/>
              <w:bottom w:val="single" w:sz="4" w:space="0" w:color="auto"/>
              <w:right w:val="single" w:sz="4" w:space="0" w:color="auto"/>
            </w:tcBorders>
            <w:noWrap/>
            <w:vAlign w:val="bottom"/>
          </w:tcPr>
          <w:p w14:paraId="5371298E"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28.539</w:t>
            </w:r>
          </w:p>
        </w:tc>
      </w:tr>
      <w:tr w:rsidR="00F60E32" w14:paraId="6E67C739" w14:textId="77777777">
        <w:trPr>
          <w:trHeight w:val="315"/>
        </w:trPr>
        <w:tc>
          <w:tcPr>
            <w:tcW w:w="1178" w:type="pct"/>
            <w:tcBorders>
              <w:top w:val="nil"/>
              <w:left w:val="single" w:sz="4" w:space="0" w:color="auto"/>
              <w:bottom w:val="single" w:sz="4" w:space="0" w:color="auto"/>
              <w:right w:val="single" w:sz="4" w:space="0" w:color="auto"/>
            </w:tcBorders>
            <w:noWrap/>
            <w:vAlign w:val="bottom"/>
          </w:tcPr>
          <w:p w14:paraId="2D9B745E"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Family_Size_3                       </w:t>
            </w:r>
          </w:p>
        </w:tc>
        <w:tc>
          <w:tcPr>
            <w:tcW w:w="402" w:type="pct"/>
            <w:tcBorders>
              <w:top w:val="nil"/>
              <w:left w:val="nil"/>
              <w:bottom w:val="single" w:sz="4" w:space="0" w:color="auto"/>
              <w:right w:val="single" w:sz="4" w:space="0" w:color="auto"/>
            </w:tcBorders>
            <w:noWrap/>
            <w:vAlign w:val="bottom"/>
          </w:tcPr>
          <w:p w14:paraId="3FCBF6B1"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1.124</w:t>
            </w:r>
          </w:p>
        </w:tc>
        <w:tc>
          <w:tcPr>
            <w:tcW w:w="397" w:type="pct"/>
            <w:tcBorders>
              <w:top w:val="nil"/>
              <w:left w:val="nil"/>
              <w:bottom w:val="single" w:sz="4" w:space="0" w:color="auto"/>
              <w:right w:val="single" w:sz="4" w:space="0" w:color="auto"/>
            </w:tcBorders>
            <w:noWrap/>
            <w:vAlign w:val="bottom"/>
          </w:tcPr>
          <w:p w14:paraId="0EC3B527"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0.541</w:t>
            </w:r>
          </w:p>
        </w:tc>
        <w:tc>
          <w:tcPr>
            <w:tcW w:w="402" w:type="pct"/>
            <w:tcBorders>
              <w:top w:val="nil"/>
              <w:left w:val="nil"/>
              <w:bottom w:val="single" w:sz="4" w:space="0" w:color="auto"/>
              <w:right w:val="single" w:sz="4" w:space="0" w:color="auto"/>
            </w:tcBorders>
            <w:noWrap/>
            <w:vAlign w:val="bottom"/>
          </w:tcPr>
          <w:p w14:paraId="05094C46"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2.078</w:t>
            </w:r>
          </w:p>
        </w:tc>
        <w:tc>
          <w:tcPr>
            <w:tcW w:w="552" w:type="pct"/>
            <w:tcBorders>
              <w:top w:val="nil"/>
              <w:left w:val="nil"/>
              <w:bottom w:val="single" w:sz="4" w:space="0" w:color="auto"/>
              <w:right w:val="single" w:sz="4" w:space="0" w:color="auto"/>
            </w:tcBorders>
            <w:noWrap/>
            <w:vAlign w:val="bottom"/>
          </w:tcPr>
          <w:p w14:paraId="50BFC842"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0.038 *</w:t>
            </w:r>
          </w:p>
        </w:tc>
        <w:tc>
          <w:tcPr>
            <w:tcW w:w="607" w:type="pct"/>
            <w:tcBorders>
              <w:top w:val="nil"/>
              <w:left w:val="nil"/>
              <w:bottom w:val="single" w:sz="4" w:space="0" w:color="auto"/>
              <w:right w:val="single" w:sz="4" w:space="0" w:color="auto"/>
            </w:tcBorders>
            <w:noWrap/>
            <w:vAlign w:val="bottom"/>
          </w:tcPr>
          <w:p w14:paraId="687279F8"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3.077</w:t>
            </w:r>
          </w:p>
        </w:tc>
        <w:tc>
          <w:tcPr>
            <w:tcW w:w="737" w:type="pct"/>
            <w:tcBorders>
              <w:top w:val="nil"/>
              <w:left w:val="nil"/>
              <w:bottom w:val="single" w:sz="4" w:space="0" w:color="auto"/>
              <w:right w:val="single" w:sz="4" w:space="0" w:color="auto"/>
            </w:tcBorders>
            <w:noWrap/>
            <w:vAlign w:val="bottom"/>
          </w:tcPr>
          <w:p w14:paraId="0ABE11D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1.067</w:t>
            </w:r>
          </w:p>
        </w:tc>
        <w:tc>
          <w:tcPr>
            <w:tcW w:w="725" w:type="pct"/>
            <w:tcBorders>
              <w:top w:val="nil"/>
              <w:left w:val="nil"/>
              <w:bottom w:val="single" w:sz="4" w:space="0" w:color="auto"/>
              <w:right w:val="single" w:sz="4" w:space="0" w:color="auto"/>
            </w:tcBorders>
            <w:noWrap/>
            <w:vAlign w:val="bottom"/>
          </w:tcPr>
          <w:p w14:paraId="38BE0F9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8.876</w:t>
            </w:r>
          </w:p>
        </w:tc>
      </w:tr>
      <w:tr w:rsidR="00F60E32" w14:paraId="74A77A1D" w14:textId="77777777">
        <w:trPr>
          <w:trHeight w:val="315"/>
        </w:trPr>
        <w:tc>
          <w:tcPr>
            <w:tcW w:w="1178" w:type="pct"/>
            <w:tcBorders>
              <w:top w:val="nil"/>
              <w:left w:val="single" w:sz="4" w:space="0" w:color="auto"/>
              <w:bottom w:val="single" w:sz="4" w:space="0" w:color="auto"/>
              <w:right w:val="single" w:sz="4" w:space="0" w:color="auto"/>
            </w:tcBorders>
            <w:noWrap/>
            <w:vAlign w:val="bottom"/>
          </w:tcPr>
          <w:p w14:paraId="1E52D397"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Land_Tenure_1 (</w:t>
            </w:r>
            <w:proofErr w:type="gramStart"/>
            <w:r>
              <w:rPr>
                <w:rFonts w:ascii="Times New Roman" w:eastAsia="Times New Roman" w:hAnsi="Times New Roman" w:cs="Times New Roman"/>
                <w:color w:val="000000"/>
                <w:kern w:val="0"/>
                <w14:ligatures w14:val="none"/>
              </w:rPr>
              <w:t xml:space="preserve">Owner)   </w:t>
            </w:r>
            <w:proofErr w:type="gramEnd"/>
            <w:r>
              <w:rPr>
                <w:rFonts w:ascii="Times New Roman" w:eastAsia="Times New Roman" w:hAnsi="Times New Roman" w:cs="Times New Roman"/>
                <w:color w:val="000000"/>
                <w:kern w:val="0"/>
                <w14:ligatures w14:val="none"/>
              </w:rPr>
              <w:t xml:space="preserve">         </w:t>
            </w:r>
          </w:p>
        </w:tc>
        <w:tc>
          <w:tcPr>
            <w:tcW w:w="402" w:type="pct"/>
            <w:tcBorders>
              <w:top w:val="nil"/>
              <w:left w:val="nil"/>
              <w:bottom w:val="single" w:sz="4" w:space="0" w:color="auto"/>
              <w:right w:val="single" w:sz="4" w:space="0" w:color="auto"/>
            </w:tcBorders>
            <w:noWrap/>
            <w:vAlign w:val="bottom"/>
          </w:tcPr>
          <w:p w14:paraId="6A8C0153"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1.416</w:t>
            </w:r>
          </w:p>
        </w:tc>
        <w:tc>
          <w:tcPr>
            <w:tcW w:w="397" w:type="pct"/>
            <w:tcBorders>
              <w:top w:val="nil"/>
              <w:left w:val="nil"/>
              <w:bottom w:val="single" w:sz="4" w:space="0" w:color="auto"/>
              <w:right w:val="single" w:sz="4" w:space="0" w:color="auto"/>
            </w:tcBorders>
            <w:noWrap/>
            <w:vAlign w:val="bottom"/>
          </w:tcPr>
          <w:p w14:paraId="181BB335"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0.581</w:t>
            </w:r>
          </w:p>
        </w:tc>
        <w:tc>
          <w:tcPr>
            <w:tcW w:w="402" w:type="pct"/>
            <w:tcBorders>
              <w:top w:val="nil"/>
              <w:left w:val="nil"/>
              <w:bottom w:val="single" w:sz="4" w:space="0" w:color="auto"/>
              <w:right w:val="single" w:sz="4" w:space="0" w:color="auto"/>
            </w:tcBorders>
            <w:noWrap/>
            <w:vAlign w:val="bottom"/>
          </w:tcPr>
          <w:p w14:paraId="79B6BADD"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2.437</w:t>
            </w:r>
          </w:p>
        </w:tc>
        <w:tc>
          <w:tcPr>
            <w:tcW w:w="552" w:type="pct"/>
            <w:tcBorders>
              <w:top w:val="nil"/>
              <w:left w:val="nil"/>
              <w:bottom w:val="single" w:sz="4" w:space="0" w:color="auto"/>
              <w:right w:val="single" w:sz="4" w:space="0" w:color="auto"/>
            </w:tcBorders>
            <w:noWrap/>
            <w:vAlign w:val="bottom"/>
          </w:tcPr>
          <w:p w14:paraId="722B9C7B"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0.015 *</w:t>
            </w:r>
          </w:p>
        </w:tc>
        <w:tc>
          <w:tcPr>
            <w:tcW w:w="607" w:type="pct"/>
            <w:tcBorders>
              <w:top w:val="nil"/>
              <w:left w:val="nil"/>
              <w:bottom w:val="single" w:sz="4" w:space="0" w:color="auto"/>
              <w:right w:val="single" w:sz="4" w:space="0" w:color="auto"/>
            </w:tcBorders>
            <w:noWrap/>
            <w:vAlign w:val="bottom"/>
          </w:tcPr>
          <w:p w14:paraId="0E1EFF9E"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4.121</w:t>
            </w:r>
          </w:p>
        </w:tc>
        <w:tc>
          <w:tcPr>
            <w:tcW w:w="737" w:type="pct"/>
            <w:tcBorders>
              <w:top w:val="nil"/>
              <w:left w:val="nil"/>
              <w:bottom w:val="single" w:sz="4" w:space="0" w:color="auto"/>
              <w:right w:val="single" w:sz="4" w:space="0" w:color="auto"/>
            </w:tcBorders>
            <w:noWrap/>
            <w:vAlign w:val="bottom"/>
          </w:tcPr>
          <w:p w14:paraId="5640F749"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1.32</w:t>
            </w:r>
          </w:p>
        </w:tc>
        <w:tc>
          <w:tcPr>
            <w:tcW w:w="725" w:type="pct"/>
            <w:tcBorders>
              <w:top w:val="nil"/>
              <w:left w:val="nil"/>
              <w:bottom w:val="single" w:sz="4" w:space="0" w:color="auto"/>
              <w:right w:val="single" w:sz="4" w:space="0" w:color="auto"/>
            </w:tcBorders>
            <w:noWrap/>
            <w:vAlign w:val="bottom"/>
          </w:tcPr>
          <w:p w14:paraId="155B8FC7"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12.866</w:t>
            </w:r>
          </w:p>
        </w:tc>
      </w:tr>
      <w:tr w:rsidR="00F60E32" w14:paraId="40E57CCB" w14:textId="77777777">
        <w:trPr>
          <w:trHeight w:val="315"/>
        </w:trPr>
        <w:tc>
          <w:tcPr>
            <w:tcW w:w="1178" w:type="pct"/>
            <w:tcBorders>
              <w:top w:val="nil"/>
              <w:left w:val="single" w:sz="4" w:space="0" w:color="auto"/>
              <w:bottom w:val="single" w:sz="4" w:space="0" w:color="auto"/>
              <w:right w:val="single" w:sz="4" w:space="0" w:color="auto"/>
            </w:tcBorders>
            <w:noWrap/>
            <w:vAlign w:val="bottom"/>
          </w:tcPr>
          <w:p w14:paraId="5804ACE9"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Awareness_Level_1 (</w:t>
            </w:r>
            <w:proofErr w:type="gramStart"/>
            <w:r>
              <w:rPr>
                <w:rFonts w:ascii="Times New Roman" w:eastAsia="Times New Roman" w:hAnsi="Times New Roman" w:cs="Times New Roman"/>
                <w:color w:val="000000"/>
                <w:kern w:val="0"/>
                <w14:ligatures w14:val="none"/>
              </w:rPr>
              <w:t xml:space="preserve">High)   </w:t>
            </w:r>
            <w:proofErr w:type="gramEnd"/>
            <w:r>
              <w:rPr>
                <w:rFonts w:ascii="Times New Roman" w:eastAsia="Times New Roman" w:hAnsi="Times New Roman" w:cs="Times New Roman"/>
                <w:color w:val="000000"/>
                <w:kern w:val="0"/>
                <w14:ligatures w14:val="none"/>
              </w:rPr>
              <w:t xml:space="preserve">        </w:t>
            </w:r>
          </w:p>
        </w:tc>
        <w:tc>
          <w:tcPr>
            <w:tcW w:w="402" w:type="pct"/>
            <w:tcBorders>
              <w:top w:val="nil"/>
              <w:left w:val="nil"/>
              <w:bottom w:val="single" w:sz="4" w:space="0" w:color="auto"/>
              <w:right w:val="single" w:sz="4" w:space="0" w:color="auto"/>
            </w:tcBorders>
            <w:noWrap/>
            <w:vAlign w:val="bottom"/>
          </w:tcPr>
          <w:p w14:paraId="466A4295"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1.295</w:t>
            </w:r>
          </w:p>
        </w:tc>
        <w:tc>
          <w:tcPr>
            <w:tcW w:w="397" w:type="pct"/>
            <w:tcBorders>
              <w:top w:val="nil"/>
              <w:left w:val="nil"/>
              <w:bottom w:val="single" w:sz="4" w:space="0" w:color="auto"/>
              <w:right w:val="single" w:sz="4" w:space="0" w:color="auto"/>
            </w:tcBorders>
            <w:noWrap/>
            <w:vAlign w:val="bottom"/>
          </w:tcPr>
          <w:p w14:paraId="75892318"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0.563</w:t>
            </w:r>
          </w:p>
        </w:tc>
        <w:tc>
          <w:tcPr>
            <w:tcW w:w="402" w:type="pct"/>
            <w:tcBorders>
              <w:top w:val="nil"/>
              <w:left w:val="nil"/>
              <w:bottom w:val="single" w:sz="4" w:space="0" w:color="auto"/>
              <w:right w:val="single" w:sz="4" w:space="0" w:color="auto"/>
            </w:tcBorders>
            <w:noWrap/>
            <w:vAlign w:val="bottom"/>
          </w:tcPr>
          <w:p w14:paraId="29144F2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2.3</w:t>
            </w:r>
          </w:p>
        </w:tc>
        <w:tc>
          <w:tcPr>
            <w:tcW w:w="552" w:type="pct"/>
            <w:tcBorders>
              <w:top w:val="nil"/>
              <w:left w:val="nil"/>
              <w:bottom w:val="single" w:sz="4" w:space="0" w:color="auto"/>
              <w:right w:val="single" w:sz="4" w:space="0" w:color="auto"/>
            </w:tcBorders>
            <w:noWrap/>
            <w:vAlign w:val="bottom"/>
          </w:tcPr>
          <w:p w14:paraId="0B2E23C7"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0.021 *</w:t>
            </w:r>
          </w:p>
        </w:tc>
        <w:tc>
          <w:tcPr>
            <w:tcW w:w="607" w:type="pct"/>
            <w:tcBorders>
              <w:top w:val="nil"/>
              <w:left w:val="nil"/>
              <w:bottom w:val="single" w:sz="4" w:space="0" w:color="auto"/>
              <w:right w:val="single" w:sz="4" w:space="0" w:color="auto"/>
            </w:tcBorders>
            <w:noWrap/>
            <w:vAlign w:val="bottom"/>
          </w:tcPr>
          <w:p w14:paraId="041F4624"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3.651</w:t>
            </w:r>
          </w:p>
        </w:tc>
        <w:tc>
          <w:tcPr>
            <w:tcW w:w="737" w:type="pct"/>
            <w:tcBorders>
              <w:top w:val="nil"/>
              <w:left w:val="nil"/>
              <w:bottom w:val="single" w:sz="4" w:space="0" w:color="auto"/>
              <w:right w:val="single" w:sz="4" w:space="0" w:color="auto"/>
            </w:tcBorders>
            <w:noWrap/>
            <w:vAlign w:val="bottom"/>
          </w:tcPr>
          <w:p w14:paraId="3ED27313"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1.213</w:t>
            </w:r>
          </w:p>
        </w:tc>
        <w:tc>
          <w:tcPr>
            <w:tcW w:w="725" w:type="pct"/>
            <w:tcBorders>
              <w:top w:val="nil"/>
              <w:left w:val="nil"/>
              <w:bottom w:val="single" w:sz="4" w:space="0" w:color="auto"/>
              <w:right w:val="single" w:sz="4" w:space="0" w:color="auto"/>
            </w:tcBorders>
            <w:noWrap/>
            <w:vAlign w:val="bottom"/>
          </w:tcPr>
          <w:p w14:paraId="2A9568E2"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10.992</w:t>
            </w:r>
          </w:p>
        </w:tc>
      </w:tr>
    </w:tbl>
    <w:p w14:paraId="2F0251A6" w14:textId="77777777" w:rsidR="00C76CD9" w:rsidRDefault="00C76CD9" w:rsidP="00C76CD9">
      <w:pPr>
        <w:pStyle w:val="Caption"/>
        <w:keepNext/>
      </w:pPr>
    </w:p>
    <w:p w14:paraId="4BBC8EB0" w14:textId="0255CEE7" w:rsidR="00F60E32" w:rsidRPr="00720864" w:rsidRDefault="00720864" w:rsidP="00720864">
      <w:pPr>
        <w:pStyle w:val="Caption"/>
        <w:keepNext/>
        <w:jc w:val="center"/>
        <w:rPr>
          <w:rFonts w:ascii="Times New Roman" w:hAnsi="Times New Roman" w:cs="Times New Roman"/>
          <w:sz w:val="24"/>
          <w:szCs w:val="24"/>
        </w:rPr>
      </w:pPr>
      <w:bookmarkStart w:id="41" w:name="_Toc235546056"/>
      <w:r w:rsidRPr="00197417">
        <w:rPr>
          <w:rFonts w:ascii="Times New Roman" w:hAnsi="Times New Roman" w:cs="Times New Roman"/>
          <w:i w:val="0"/>
          <w:iCs w:val="0"/>
          <w:color w:val="auto"/>
          <w:sz w:val="24"/>
          <w:szCs w:val="24"/>
        </w:rPr>
        <w:t>Table</w:t>
      </w:r>
      <w:r w:rsidR="00197417" w:rsidRPr="00197417">
        <w:rPr>
          <w:rFonts w:ascii="Times New Roman" w:hAnsi="Times New Roman" w:cs="Times New Roman"/>
          <w:i w:val="0"/>
          <w:iCs w:val="0"/>
          <w:color w:val="auto"/>
          <w:sz w:val="24"/>
          <w:szCs w:val="24"/>
        </w:rPr>
        <w:t xml:space="preserve"> SI</w:t>
      </w:r>
      <w:r w:rsidRPr="00197417">
        <w:rPr>
          <w:rFonts w:ascii="Times New Roman" w:hAnsi="Times New Roman" w:cs="Times New Roman"/>
          <w:i w:val="0"/>
          <w:iCs w:val="0"/>
          <w:color w:val="auto"/>
          <w:sz w:val="24"/>
          <w:szCs w:val="24"/>
        </w:rPr>
        <w:t xml:space="preserve"> </w:t>
      </w:r>
      <w:r w:rsidRPr="00197417">
        <w:rPr>
          <w:rFonts w:ascii="Times New Roman" w:hAnsi="Times New Roman" w:cs="Times New Roman"/>
          <w:i w:val="0"/>
          <w:iCs w:val="0"/>
          <w:color w:val="auto"/>
          <w:sz w:val="24"/>
          <w:szCs w:val="24"/>
        </w:rPr>
        <w:fldChar w:fldCharType="begin"/>
      </w:r>
      <w:r w:rsidRPr="00197417">
        <w:rPr>
          <w:rFonts w:ascii="Times New Roman" w:hAnsi="Times New Roman" w:cs="Times New Roman"/>
          <w:i w:val="0"/>
          <w:iCs w:val="0"/>
          <w:color w:val="auto"/>
          <w:sz w:val="24"/>
          <w:szCs w:val="24"/>
        </w:rPr>
        <w:instrText xml:space="preserve"> SEQ Table \* ARABIC </w:instrText>
      </w:r>
      <w:r w:rsidRPr="00197417">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14</w:t>
      </w:r>
      <w:r w:rsidRPr="00197417">
        <w:rPr>
          <w:rFonts w:ascii="Times New Roman" w:hAnsi="Times New Roman" w:cs="Times New Roman"/>
          <w:i w:val="0"/>
          <w:iCs w:val="0"/>
          <w:color w:val="auto"/>
          <w:sz w:val="24"/>
          <w:szCs w:val="24"/>
        </w:rPr>
        <w:fldChar w:fldCharType="end"/>
      </w:r>
      <w:bookmarkStart w:id="42" w:name="_Hlk217847305"/>
      <w:r w:rsidRPr="00720864">
        <w:rPr>
          <w:rFonts w:ascii="Times New Roman" w:hAnsi="Times New Roman" w:cs="Times New Roman"/>
          <w:sz w:val="24"/>
          <w:szCs w:val="24"/>
        </w:rPr>
        <w:t xml:space="preserve">. </w:t>
      </w:r>
      <w:r w:rsidR="00BC5E08">
        <w:rPr>
          <w:rFonts w:ascii="Times New Roman" w:hAnsi="Times New Roman" w:cs="Times New Roman"/>
          <w:i w:val="0"/>
          <w:iCs w:val="0"/>
          <w:color w:val="auto"/>
          <w:sz w:val="24"/>
          <w:szCs w:val="24"/>
        </w:rPr>
        <w:t>D</w:t>
      </w:r>
      <w:r w:rsidR="00C76CD9" w:rsidRPr="00720864">
        <w:rPr>
          <w:rFonts w:ascii="Times New Roman" w:hAnsi="Times New Roman" w:cs="Times New Roman"/>
          <w:i w:val="0"/>
          <w:iCs w:val="0"/>
          <w:color w:val="auto"/>
          <w:sz w:val="24"/>
          <w:szCs w:val="24"/>
        </w:rPr>
        <w:t>eterminants of adoption of fallowing</w:t>
      </w:r>
      <w:r w:rsidR="007224D8" w:rsidRPr="00720864">
        <w:rPr>
          <w:rFonts w:ascii="Times New Roman" w:hAnsi="Times New Roman" w:cs="Times New Roman"/>
          <w:i w:val="0"/>
          <w:iCs w:val="0"/>
          <w:color w:val="auto"/>
          <w:sz w:val="24"/>
          <w:szCs w:val="24"/>
        </w:rPr>
        <w:t xml:space="preserve"> and </w:t>
      </w:r>
      <w:r w:rsidR="00C76CD9" w:rsidRPr="00720864">
        <w:rPr>
          <w:rFonts w:ascii="Times New Roman" w:hAnsi="Times New Roman" w:cs="Times New Roman"/>
          <w:i w:val="0"/>
          <w:iCs w:val="0"/>
          <w:color w:val="auto"/>
          <w:sz w:val="24"/>
          <w:szCs w:val="24"/>
        </w:rPr>
        <w:t>fallow grazing</w:t>
      </w:r>
      <w:bookmarkEnd w:id="41"/>
      <w:r w:rsidR="00C76CD9" w:rsidRPr="00720864">
        <w:rPr>
          <w:rFonts w:ascii="Times New Roman" w:hAnsi="Times New Roman" w:cs="Times New Roman"/>
          <w:i w:val="0"/>
          <w:iCs w:val="0"/>
          <w:color w:val="auto"/>
          <w:sz w:val="24"/>
          <w:szCs w:val="24"/>
        </w:rPr>
        <w:t xml:space="preserve"> </w:t>
      </w:r>
    </w:p>
    <w:tbl>
      <w:tblPr>
        <w:tblW w:w="5000" w:type="pct"/>
        <w:tblLook w:val="04A0" w:firstRow="1" w:lastRow="0" w:firstColumn="1" w:lastColumn="0" w:noHBand="0" w:noVBand="1"/>
      </w:tblPr>
      <w:tblGrid>
        <w:gridCol w:w="3681"/>
        <w:gridCol w:w="954"/>
        <w:gridCol w:w="996"/>
        <w:gridCol w:w="880"/>
        <w:gridCol w:w="1766"/>
        <w:gridCol w:w="1410"/>
        <w:gridCol w:w="1758"/>
        <w:gridCol w:w="1731"/>
      </w:tblGrid>
      <w:tr w:rsidR="00F60E32" w14:paraId="505E4CDB" w14:textId="77777777">
        <w:trPr>
          <w:trHeight w:val="315"/>
        </w:trPr>
        <w:tc>
          <w:tcPr>
            <w:tcW w:w="1397" w:type="pct"/>
            <w:tcBorders>
              <w:top w:val="single" w:sz="4" w:space="0" w:color="auto"/>
              <w:left w:val="single" w:sz="4" w:space="0" w:color="auto"/>
              <w:bottom w:val="single" w:sz="4" w:space="0" w:color="auto"/>
              <w:right w:val="single" w:sz="4" w:space="0" w:color="auto"/>
            </w:tcBorders>
            <w:noWrap/>
            <w:vAlign w:val="bottom"/>
          </w:tcPr>
          <w:bookmarkEnd w:id="42"/>
          <w:p w14:paraId="1BBADACB"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Predictor</w:t>
            </w:r>
          </w:p>
        </w:tc>
        <w:tc>
          <w:tcPr>
            <w:tcW w:w="362" w:type="pct"/>
            <w:tcBorders>
              <w:top w:val="single" w:sz="4" w:space="0" w:color="auto"/>
              <w:left w:val="nil"/>
              <w:bottom w:val="single" w:sz="4" w:space="0" w:color="auto"/>
              <w:right w:val="single" w:sz="4" w:space="0" w:color="auto"/>
            </w:tcBorders>
            <w:noWrap/>
            <w:vAlign w:val="bottom"/>
          </w:tcPr>
          <w:p w14:paraId="6A6863F4" w14:textId="650102ED" w:rsidR="00F60E32" w:rsidRDefault="00823FFC">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Coef.</w:t>
            </w:r>
          </w:p>
        </w:tc>
        <w:tc>
          <w:tcPr>
            <w:tcW w:w="378" w:type="pct"/>
            <w:tcBorders>
              <w:top w:val="single" w:sz="4" w:space="0" w:color="auto"/>
              <w:left w:val="nil"/>
              <w:bottom w:val="single" w:sz="4" w:space="0" w:color="auto"/>
              <w:right w:val="single" w:sz="4" w:space="0" w:color="auto"/>
            </w:tcBorders>
            <w:noWrap/>
            <w:vAlign w:val="bottom"/>
          </w:tcPr>
          <w:p w14:paraId="41CF690C"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std err</w:t>
            </w:r>
          </w:p>
        </w:tc>
        <w:tc>
          <w:tcPr>
            <w:tcW w:w="334" w:type="pct"/>
            <w:tcBorders>
              <w:top w:val="single" w:sz="4" w:space="0" w:color="auto"/>
              <w:left w:val="nil"/>
              <w:bottom w:val="single" w:sz="4" w:space="0" w:color="auto"/>
              <w:right w:val="single" w:sz="4" w:space="0" w:color="auto"/>
            </w:tcBorders>
            <w:noWrap/>
            <w:vAlign w:val="bottom"/>
          </w:tcPr>
          <w:p w14:paraId="4CFDD04B"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z</w:t>
            </w:r>
          </w:p>
        </w:tc>
        <w:tc>
          <w:tcPr>
            <w:tcW w:w="670" w:type="pct"/>
            <w:tcBorders>
              <w:top w:val="single" w:sz="4" w:space="0" w:color="auto"/>
              <w:left w:val="nil"/>
              <w:bottom w:val="single" w:sz="4" w:space="0" w:color="auto"/>
              <w:right w:val="single" w:sz="4" w:space="0" w:color="auto"/>
            </w:tcBorders>
            <w:noWrap/>
            <w:vAlign w:val="bottom"/>
          </w:tcPr>
          <w:p w14:paraId="402CAC68"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P&gt;|z|</w:t>
            </w:r>
          </w:p>
        </w:tc>
        <w:tc>
          <w:tcPr>
            <w:tcW w:w="535" w:type="pct"/>
            <w:tcBorders>
              <w:top w:val="single" w:sz="4" w:space="0" w:color="auto"/>
              <w:left w:val="nil"/>
              <w:bottom w:val="single" w:sz="4" w:space="0" w:color="auto"/>
              <w:right w:val="single" w:sz="4" w:space="0" w:color="auto"/>
            </w:tcBorders>
            <w:noWrap/>
            <w:vAlign w:val="bottom"/>
          </w:tcPr>
          <w:p w14:paraId="0CDEDF7C"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Odds Ratio</w:t>
            </w:r>
          </w:p>
        </w:tc>
        <w:tc>
          <w:tcPr>
            <w:tcW w:w="667" w:type="pct"/>
            <w:tcBorders>
              <w:top w:val="single" w:sz="4" w:space="0" w:color="auto"/>
              <w:left w:val="nil"/>
              <w:bottom w:val="single" w:sz="4" w:space="0" w:color="auto"/>
              <w:right w:val="single" w:sz="4" w:space="0" w:color="auto"/>
            </w:tcBorders>
            <w:noWrap/>
            <w:vAlign w:val="bottom"/>
          </w:tcPr>
          <w:p w14:paraId="5D305962"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Lower</w:t>
            </w:r>
          </w:p>
        </w:tc>
        <w:tc>
          <w:tcPr>
            <w:tcW w:w="657" w:type="pct"/>
            <w:tcBorders>
              <w:top w:val="single" w:sz="4" w:space="0" w:color="auto"/>
              <w:left w:val="nil"/>
              <w:bottom w:val="single" w:sz="4" w:space="0" w:color="auto"/>
              <w:right w:val="single" w:sz="4" w:space="0" w:color="auto"/>
            </w:tcBorders>
            <w:noWrap/>
            <w:vAlign w:val="bottom"/>
          </w:tcPr>
          <w:p w14:paraId="22E1ED6E"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Upper</w:t>
            </w:r>
          </w:p>
        </w:tc>
      </w:tr>
      <w:tr w:rsidR="00F60E32" w14:paraId="0EEEA3B2" w14:textId="77777777">
        <w:trPr>
          <w:trHeight w:val="315"/>
        </w:trPr>
        <w:tc>
          <w:tcPr>
            <w:tcW w:w="1397" w:type="pct"/>
            <w:tcBorders>
              <w:top w:val="nil"/>
              <w:left w:val="single" w:sz="4" w:space="0" w:color="auto"/>
              <w:bottom w:val="single" w:sz="4" w:space="0" w:color="auto"/>
              <w:right w:val="single" w:sz="4" w:space="0" w:color="auto"/>
            </w:tcBorders>
            <w:noWrap/>
            <w:vAlign w:val="bottom"/>
          </w:tcPr>
          <w:p w14:paraId="4CB75ABB"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Constant                            </w:t>
            </w:r>
          </w:p>
        </w:tc>
        <w:tc>
          <w:tcPr>
            <w:tcW w:w="362" w:type="pct"/>
            <w:tcBorders>
              <w:top w:val="nil"/>
              <w:left w:val="nil"/>
              <w:bottom w:val="single" w:sz="4" w:space="0" w:color="auto"/>
              <w:right w:val="single" w:sz="4" w:space="0" w:color="auto"/>
            </w:tcBorders>
            <w:noWrap/>
            <w:vAlign w:val="bottom"/>
          </w:tcPr>
          <w:p w14:paraId="3120845D"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-6.887</w:t>
            </w:r>
          </w:p>
        </w:tc>
        <w:tc>
          <w:tcPr>
            <w:tcW w:w="378" w:type="pct"/>
            <w:tcBorders>
              <w:top w:val="nil"/>
              <w:left w:val="nil"/>
              <w:bottom w:val="single" w:sz="4" w:space="0" w:color="auto"/>
              <w:right w:val="single" w:sz="4" w:space="0" w:color="auto"/>
            </w:tcBorders>
            <w:noWrap/>
            <w:vAlign w:val="bottom"/>
          </w:tcPr>
          <w:p w14:paraId="4782A1C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1.112</w:t>
            </w:r>
          </w:p>
        </w:tc>
        <w:tc>
          <w:tcPr>
            <w:tcW w:w="334" w:type="pct"/>
            <w:tcBorders>
              <w:top w:val="nil"/>
              <w:left w:val="nil"/>
              <w:bottom w:val="single" w:sz="4" w:space="0" w:color="auto"/>
              <w:right w:val="single" w:sz="4" w:space="0" w:color="auto"/>
            </w:tcBorders>
            <w:noWrap/>
            <w:vAlign w:val="bottom"/>
          </w:tcPr>
          <w:p w14:paraId="798424E7"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-6.196</w:t>
            </w:r>
          </w:p>
        </w:tc>
        <w:tc>
          <w:tcPr>
            <w:tcW w:w="670" w:type="pct"/>
            <w:tcBorders>
              <w:top w:val="nil"/>
              <w:left w:val="nil"/>
              <w:bottom w:val="single" w:sz="4" w:space="0" w:color="auto"/>
              <w:right w:val="single" w:sz="4" w:space="0" w:color="auto"/>
            </w:tcBorders>
            <w:noWrap/>
            <w:vAlign w:val="bottom"/>
          </w:tcPr>
          <w:p w14:paraId="5D88B02C"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&lt;0.001 ***</w:t>
            </w:r>
          </w:p>
        </w:tc>
        <w:tc>
          <w:tcPr>
            <w:tcW w:w="535" w:type="pct"/>
            <w:tcBorders>
              <w:top w:val="nil"/>
              <w:left w:val="nil"/>
              <w:bottom w:val="single" w:sz="4" w:space="0" w:color="auto"/>
              <w:right w:val="single" w:sz="4" w:space="0" w:color="auto"/>
            </w:tcBorders>
            <w:noWrap/>
            <w:vAlign w:val="bottom"/>
          </w:tcPr>
          <w:p w14:paraId="5FDB645F"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0.001</w:t>
            </w:r>
          </w:p>
        </w:tc>
        <w:tc>
          <w:tcPr>
            <w:tcW w:w="667" w:type="pct"/>
            <w:tcBorders>
              <w:top w:val="nil"/>
              <w:left w:val="nil"/>
              <w:bottom w:val="single" w:sz="4" w:space="0" w:color="auto"/>
              <w:right w:val="single" w:sz="4" w:space="0" w:color="auto"/>
            </w:tcBorders>
            <w:noWrap/>
            <w:vAlign w:val="bottom"/>
          </w:tcPr>
          <w:p w14:paraId="7EA668E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w:t>
            </w:r>
          </w:p>
        </w:tc>
        <w:tc>
          <w:tcPr>
            <w:tcW w:w="657" w:type="pct"/>
            <w:tcBorders>
              <w:top w:val="nil"/>
              <w:left w:val="nil"/>
              <w:bottom w:val="single" w:sz="4" w:space="0" w:color="auto"/>
              <w:right w:val="single" w:sz="4" w:space="0" w:color="auto"/>
            </w:tcBorders>
            <w:noWrap/>
            <w:vAlign w:val="bottom"/>
          </w:tcPr>
          <w:p w14:paraId="511432D3"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0.009</w:t>
            </w:r>
          </w:p>
        </w:tc>
      </w:tr>
      <w:tr w:rsidR="00F60E32" w14:paraId="49DA03F6" w14:textId="77777777">
        <w:trPr>
          <w:trHeight w:val="315"/>
        </w:trPr>
        <w:tc>
          <w:tcPr>
            <w:tcW w:w="1397" w:type="pct"/>
            <w:tcBorders>
              <w:top w:val="nil"/>
              <w:left w:val="single" w:sz="4" w:space="0" w:color="auto"/>
              <w:bottom w:val="single" w:sz="4" w:space="0" w:color="auto"/>
              <w:right w:val="single" w:sz="4" w:space="0" w:color="auto"/>
            </w:tcBorders>
            <w:noWrap/>
            <w:vAlign w:val="bottom"/>
          </w:tcPr>
          <w:p w14:paraId="740A8B60"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Age_3 (&gt;64)                         </w:t>
            </w:r>
          </w:p>
        </w:tc>
        <w:tc>
          <w:tcPr>
            <w:tcW w:w="362" w:type="pct"/>
            <w:tcBorders>
              <w:top w:val="nil"/>
              <w:left w:val="nil"/>
              <w:bottom w:val="single" w:sz="4" w:space="0" w:color="auto"/>
              <w:right w:val="single" w:sz="4" w:space="0" w:color="auto"/>
            </w:tcBorders>
            <w:noWrap/>
            <w:vAlign w:val="bottom"/>
          </w:tcPr>
          <w:p w14:paraId="5391C60E"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1.456</w:t>
            </w:r>
          </w:p>
        </w:tc>
        <w:tc>
          <w:tcPr>
            <w:tcW w:w="378" w:type="pct"/>
            <w:tcBorders>
              <w:top w:val="nil"/>
              <w:left w:val="nil"/>
              <w:bottom w:val="single" w:sz="4" w:space="0" w:color="auto"/>
              <w:right w:val="single" w:sz="4" w:space="0" w:color="auto"/>
            </w:tcBorders>
            <w:noWrap/>
            <w:vAlign w:val="bottom"/>
          </w:tcPr>
          <w:p w14:paraId="1A67DB62"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0.659</w:t>
            </w:r>
          </w:p>
        </w:tc>
        <w:tc>
          <w:tcPr>
            <w:tcW w:w="334" w:type="pct"/>
            <w:tcBorders>
              <w:top w:val="nil"/>
              <w:left w:val="nil"/>
              <w:bottom w:val="single" w:sz="4" w:space="0" w:color="auto"/>
              <w:right w:val="single" w:sz="4" w:space="0" w:color="auto"/>
            </w:tcBorders>
            <w:noWrap/>
            <w:vAlign w:val="bottom"/>
          </w:tcPr>
          <w:p w14:paraId="1D57FF58"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2.209</w:t>
            </w:r>
          </w:p>
        </w:tc>
        <w:tc>
          <w:tcPr>
            <w:tcW w:w="670" w:type="pct"/>
            <w:tcBorders>
              <w:top w:val="nil"/>
              <w:left w:val="nil"/>
              <w:bottom w:val="single" w:sz="4" w:space="0" w:color="auto"/>
              <w:right w:val="single" w:sz="4" w:space="0" w:color="auto"/>
            </w:tcBorders>
            <w:noWrap/>
            <w:vAlign w:val="bottom"/>
          </w:tcPr>
          <w:p w14:paraId="53EB840C"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0.027 *</w:t>
            </w:r>
          </w:p>
        </w:tc>
        <w:tc>
          <w:tcPr>
            <w:tcW w:w="535" w:type="pct"/>
            <w:tcBorders>
              <w:top w:val="nil"/>
              <w:left w:val="nil"/>
              <w:bottom w:val="single" w:sz="4" w:space="0" w:color="auto"/>
              <w:right w:val="single" w:sz="4" w:space="0" w:color="auto"/>
            </w:tcBorders>
            <w:noWrap/>
            <w:vAlign w:val="bottom"/>
          </w:tcPr>
          <w:p w14:paraId="0D35993A"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4.292</w:t>
            </w:r>
          </w:p>
        </w:tc>
        <w:tc>
          <w:tcPr>
            <w:tcW w:w="667" w:type="pct"/>
            <w:tcBorders>
              <w:top w:val="nil"/>
              <w:left w:val="nil"/>
              <w:bottom w:val="single" w:sz="4" w:space="0" w:color="auto"/>
              <w:right w:val="single" w:sz="4" w:space="0" w:color="auto"/>
            </w:tcBorders>
            <w:noWrap/>
            <w:vAlign w:val="bottom"/>
          </w:tcPr>
          <w:p w14:paraId="5C4409E1"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1.181</w:t>
            </w:r>
          </w:p>
        </w:tc>
        <w:tc>
          <w:tcPr>
            <w:tcW w:w="657" w:type="pct"/>
            <w:tcBorders>
              <w:top w:val="nil"/>
              <w:left w:val="nil"/>
              <w:bottom w:val="single" w:sz="4" w:space="0" w:color="auto"/>
              <w:right w:val="single" w:sz="4" w:space="0" w:color="auto"/>
            </w:tcBorders>
            <w:noWrap/>
            <w:vAlign w:val="bottom"/>
          </w:tcPr>
          <w:p w14:paraId="393BE557"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15.597</w:t>
            </w:r>
          </w:p>
        </w:tc>
      </w:tr>
      <w:tr w:rsidR="00F60E32" w14:paraId="0B4B6075" w14:textId="77777777">
        <w:trPr>
          <w:trHeight w:val="315"/>
        </w:trPr>
        <w:tc>
          <w:tcPr>
            <w:tcW w:w="1397" w:type="pct"/>
            <w:tcBorders>
              <w:top w:val="nil"/>
              <w:left w:val="single" w:sz="4" w:space="0" w:color="auto"/>
              <w:bottom w:val="single" w:sz="4" w:space="0" w:color="auto"/>
              <w:right w:val="single" w:sz="4" w:space="0" w:color="auto"/>
            </w:tcBorders>
            <w:noWrap/>
            <w:vAlign w:val="bottom"/>
          </w:tcPr>
          <w:p w14:paraId="4BD6C78A"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Gender_2</w:t>
            </w:r>
          </w:p>
        </w:tc>
        <w:tc>
          <w:tcPr>
            <w:tcW w:w="362" w:type="pct"/>
            <w:tcBorders>
              <w:top w:val="nil"/>
              <w:left w:val="nil"/>
              <w:bottom w:val="single" w:sz="4" w:space="0" w:color="auto"/>
              <w:right w:val="single" w:sz="4" w:space="0" w:color="auto"/>
            </w:tcBorders>
            <w:noWrap/>
            <w:vAlign w:val="bottom"/>
          </w:tcPr>
          <w:p w14:paraId="09B1C470"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0.698</w:t>
            </w:r>
          </w:p>
        </w:tc>
        <w:tc>
          <w:tcPr>
            <w:tcW w:w="378" w:type="pct"/>
            <w:tcBorders>
              <w:top w:val="nil"/>
              <w:left w:val="nil"/>
              <w:bottom w:val="single" w:sz="4" w:space="0" w:color="auto"/>
              <w:right w:val="single" w:sz="4" w:space="0" w:color="auto"/>
            </w:tcBorders>
            <w:noWrap/>
            <w:vAlign w:val="bottom"/>
          </w:tcPr>
          <w:p w14:paraId="03C9C539"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0.334</w:t>
            </w:r>
          </w:p>
        </w:tc>
        <w:tc>
          <w:tcPr>
            <w:tcW w:w="334" w:type="pct"/>
            <w:tcBorders>
              <w:top w:val="nil"/>
              <w:left w:val="nil"/>
              <w:bottom w:val="single" w:sz="4" w:space="0" w:color="auto"/>
              <w:right w:val="single" w:sz="4" w:space="0" w:color="auto"/>
            </w:tcBorders>
            <w:noWrap/>
            <w:vAlign w:val="bottom"/>
          </w:tcPr>
          <w:p w14:paraId="6E9FC896"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2.089</w:t>
            </w:r>
          </w:p>
        </w:tc>
        <w:tc>
          <w:tcPr>
            <w:tcW w:w="670" w:type="pct"/>
            <w:tcBorders>
              <w:top w:val="nil"/>
              <w:left w:val="nil"/>
              <w:bottom w:val="single" w:sz="4" w:space="0" w:color="auto"/>
              <w:right w:val="single" w:sz="4" w:space="0" w:color="auto"/>
            </w:tcBorders>
            <w:noWrap/>
            <w:vAlign w:val="bottom"/>
          </w:tcPr>
          <w:p w14:paraId="02DF1B21"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0.037** </w:t>
            </w:r>
          </w:p>
        </w:tc>
        <w:tc>
          <w:tcPr>
            <w:tcW w:w="535" w:type="pct"/>
            <w:tcBorders>
              <w:top w:val="nil"/>
              <w:left w:val="nil"/>
              <w:bottom w:val="single" w:sz="4" w:space="0" w:color="auto"/>
              <w:right w:val="single" w:sz="4" w:space="0" w:color="auto"/>
            </w:tcBorders>
            <w:noWrap/>
            <w:vAlign w:val="bottom"/>
          </w:tcPr>
          <w:p w14:paraId="4420858C"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2.01</w:t>
            </w:r>
          </w:p>
        </w:tc>
        <w:tc>
          <w:tcPr>
            <w:tcW w:w="667" w:type="pct"/>
            <w:tcBorders>
              <w:top w:val="nil"/>
              <w:left w:val="nil"/>
              <w:bottom w:val="single" w:sz="4" w:space="0" w:color="auto"/>
              <w:right w:val="single" w:sz="4" w:space="0" w:color="auto"/>
            </w:tcBorders>
            <w:noWrap/>
            <w:vAlign w:val="bottom"/>
          </w:tcPr>
          <w:p w14:paraId="2EB02D6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1.043</w:t>
            </w:r>
          </w:p>
        </w:tc>
        <w:tc>
          <w:tcPr>
            <w:tcW w:w="657" w:type="pct"/>
            <w:tcBorders>
              <w:top w:val="nil"/>
              <w:left w:val="nil"/>
              <w:bottom w:val="single" w:sz="4" w:space="0" w:color="auto"/>
              <w:right w:val="single" w:sz="4" w:space="0" w:color="auto"/>
            </w:tcBorders>
            <w:noWrap/>
            <w:vAlign w:val="bottom"/>
          </w:tcPr>
          <w:p w14:paraId="37CB3F62"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3.873</w:t>
            </w:r>
          </w:p>
        </w:tc>
      </w:tr>
      <w:tr w:rsidR="00F60E32" w14:paraId="3E293444" w14:textId="77777777">
        <w:trPr>
          <w:trHeight w:val="315"/>
        </w:trPr>
        <w:tc>
          <w:tcPr>
            <w:tcW w:w="1397" w:type="pct"/>
            <w:tcBorders>
              <w:top w:val="nil"/>
              <w:left w:val="single" w:sz="4" w:space="0" w:color="auto"/>
              <w:bottom w:val="single" w:sz="4" w:space="0" w:color="auto"/>
              <w:right w:val="single" w:sz="4" w:space="0" w:color="auto"/>
            </w:tcBorders>
            <w:noWrap/>
            <w:vAlign w:val="bottom"/>
          </w:tcPr>
          <w:p w14:paraId="65C0116A"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Martial Status_2</w:t>
            </w:r>
          </w:p>
        </w:tc>
        <w:tc>
          <w:tcPr>
            <w:tcW w:w="362" w:type="pct"/>
            <w:tcBorders>
              <w:top w:val="nil"/>
              <w:left w:val="nil"/>
              <w:bottom w:val="single" w:sz="4" w:space="0" w:color="auto"/>
              <w:right w:val="single" w:sz="4" w:space="0" w:color="auto"/>
            </w:tcBorders>
            <w:noWrap/>
            <w:vAlign w:val="bottom"/>
          </w:tcPr>
          <w:p w14:paraId="1468F018"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0.049</w:t>
            </w:r>
          </w:p>
        </w:tc>
        <w:tc>
          <w:tcPr>
            <w:tcW w:w="378" w:type="pct"/>
            <w:tcBorders>
              <w:top w:val="nil"/>
              <w:left w:val="nil"/>
              <w:bottom w:val="single" w:sz="4" w:space="0" w:color="auto"/>
              <w:right w:val="single" w:sz="4" w:space="0" w:color="auto"/>
            </w:tcBorders>
            <w:noWrap/>
            <w:vAlign w:val="bottom"/>
          </w:tcPr>
          <w:p w14:paraId="18CF815E"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0.871</w:t>
            </w:r>
          </w:p>
        </w:tc>
        <w:tc>
          <w:tcPr>
            <w:tcW w:w="334" w:type="pct"/>
            <w:tcBorders>
              <w:top w:val="nil"/>
              <w:left w:val="nil"/>
              <w:bottom w:val="single" w:sz="4" w:space="0" w:color="auto"/>
              <w:right w:val="single" w:sz="4" w:space="0" w:color="auto"/>
            </w:tcBorders>
            <w:noWrap/>
            <w:vAlign w:val="bottom"/>
          </w:tcPr>
          <w:p w14:paraId="6BA2B2E9"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0.056</w:t>
            </w:r>
          </w:p>
        </w:tc>
        <w:tc>
          <w:tcPr>
            <w:tcW w:w="670" w:type="pct"/>
            <w:tcBorders>
              <w:top w:val="nil"/>
              <w:left w:val="nil"/>
              <w:bottom w:val="single" w:sz="4" w:space="0" w:color="auto"/>
              <w:right w:val="single" w:sz="4" w:space="0" w:color="auto"/>
            </w:tcBorders>
            <w:noWrap/>
            <w:vAlign w:val="bottom"/>
          </w:tcPr>
          <w:p w14:paraId="5BB68496"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0.955</w:t>
            </w:r>
          </w:p>
        </w:tc>
        <w:tc>
          <w:tcPr>
            <w:tcW w:w="535" w:type="pct"/>
            <w:tcBorders>
              <w:top w:val="nil"/>
              <w:left w:val="nil"/>
              <w:bottom w:val="single" w:sz="4" w:space="0" w:color="auto"/>
              <w:right w:val="single" w:sz="4" w:space="0" w:color="auto"/>
            </w:tcBorders>
            <w:noWrap/>
            <w:vAlign w:val="bottom"/>
          </w:tcPr>
          <w:p w14:paraId="040956B9"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1.05</w:t>
            </w:r>
          </w:p>
        </w:tc>
        <w:tc>
          <w:tcPr>
            <w:tcW w:w="667" w:type="pct"/>
            <w:tcBorders>
              <w:top w:val="nil"/>
              <w:left w:val="nil"/>
              <w:bottom w:val="single" w:sz="4" w:space="0" w:color="auto"/>
              <w:right w:val="single" w:sz="4" w:space="0" w:color="auto"/>
            </w:tcBorders>
            <w:noWrap/>
            <w:vAlign w:val="bottom"/>
          </w:tcPr>
          <w:p w14:paraId="75509DB8"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0.215</w:t>
            </w:r>
          </w:p>
        </w:tc>
        <w:tc>
          <w:tcPr>
            <w:tcW w:w="657" w:type="pct"/>
            <w:tcBorders>
              <w:top w:val="nil"/>
              <w:left w:val="nil"/>
              <w:bottom w:val="single" w:sz="4" w:space="0" w:color="auto"/>
              <w:right w:val="single" w:sz="4" w:space="0" w:color="auto"/>
            </w:tcBorders>
            <w:noWrap/>
            <w:vAlign w:val="bottom"/>
          </w:tcPr>
          <w:p w14:paraId="30BF839F"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5.126</w:t>
            </w:r>
          </w:p>
        </w:tc>
      </w:tr>
      <w:tr w:rsidR="00F60E32" w14:paraId="2FF2243C" w14:textId="77777777">
        <w:trPr>
          <w:trHeight w:val="300"/>
        </w:trPr>
        <w:tc>
          <w:tcPr>
            <w:tcW w:w="1397" w:type="pct"/>
            <w:tcBorders>
              <w:top w:val="nil"/>
              <w:left w:val="single" w:sz="4" w:space="0" w:color="auto"/>
              <w:bottom w:val="single" w:sz="4" w:space="0" w:color="auto"/>
              <w:right w:val="single" w:sz="4" w:space="0" w:color="auto"/>
            </w:tcBorders>
            <w:noWrap/>
            <w:vAlign w:val="bottom"/>
          </w:tcPr>
          <w:p w14:paraId="4DC6F5CF"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Farming_Experience_4                </w:t>
            </w:r>
          </w:p>
        </w:tc>
        <w:tc>
          <w:tcPr>
            <w:tcW w:w="362" w:type="pct"/>
            <w:tcBorders>
              <w:top w:val="nil"/>
              <w:left w:val="nil"/>
              <w:bottom w:val="single" w:sz="4" w:space="0" w:color="auto"/>
              <w:right w:val="single" w:sz="4" w:space="0" w:color="auto"/>
            </w:tcBorders>
            <w:noWrap/>
            <w:vAlign w:val="bottom"/>
          </w:tcPr>
          <w:p w14:paraId="64D0EF9F"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2.421</w:t>
            </w:r>
          </w:p>
        </w:tc>
        <w:tc>
          <w:tcPr>
            <w:tcW w:w="378" w:type="pct"/>
            <w:tcBorders>
              <w:top w:val="nil"/>
              <w:left w:val="nil"/>
              <w:bottom w:val="single" w:sz="4" w:space="0" w:color="auto"/>
              <w:right w:val="single" w:sz="4" w:space="0" w:color="auto"/>
            </w:tcBorders>
            <w:noWrap/>
            <w:vAlign w:val="bottom"/>
          </w:tcPr>
          <w:p w14:paraId="3E859668"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0.698</w:t>
            </w:r>
          </w:p>
        </w:tc>
        <w:tc>
          <w:tcPr>
            <w:tcW w:w="334" w:type="pct"/>
            <w:tcBorders>
              <w:top w:val="nil"/>
              <w:left w:val="nil"/>
              <w:bottom w:val="single" w:sz="4" w:space="0" w:color="auto"/>
              <w:right w:val="single" w:sz="4" w:space="0" w:color="auto"/>
            </w:tcBorders>
            <w:noWrap/>
            <w:vAlign w:val="bottom"/>
          </w:tcPr>
          <w:p w14:paraId="25E7DFFC"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3.469</w:t>
            </w:r>
          </w:p>
        </w:tc>
        <w:tc>
          <w:tcPr>
            <w:tcW w:w="670" w:type="pct"/>
            <w:tcBorders>
              <w:top w:val="nil"/>
              <w:left w:val="nil"/>
              <w:bottom w:val="single" w:sz="4" w:space="0" w:color="auto"/>
              <w:right w:val="single" w:sz="4" w:space="0" w:color="auto"/>
            </w:tcBorders>
            <w:noWrap/>
            <w:vAlign w:val="bottom"/>
          </w:tcPr>
          <w:p w14:paraId="4B8895F8" w14:textId="58FBDFD3"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&lt;0.001 *** </w:t>
            </w:r>
          </w:p>
        </w:tc>
        <w:tc>
          <w:tcPr>
            <w:tcW w:w="535" w:type="pct"/>
            <w:tcBorders>
              <w:top w:val="nil"/>
              <w:left w:val="nil"/>
              <w:bottom w:val="single" w:sz="4" w:space="0" w:color="auto"/>
              <w:right w:val="single" w:sz="4" w:space="0" w:color="auto"/>
            </w:tcBorders>
            <w:noWrap/>
            <w:vAlign w:val="bottom"/>
          </w:tcPr>
          <w:p w14:paraId="51EE399D"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1.255</w:t>
            </w:r>
          </w:p>
        </w:tc>
        <w:tc>
          <w:tcPr>
            <w:tcW w:w="667" w:type="pct"/>
            <w:tcBorders>
              <w:top w:val="nil"/>
              <w:left w:val="nil"/>
              <w:bottom w:val="single" w:sz="4" w:space="0" w:color="auto"/>
              <w:right w:val="single" w:sz="4" w:space="0" w:color="auto"/>
            </w:tcBorders>
            <w:noWrap/>
            <w:vAlign w:val="bottom"/>
          </w:tcPr>
          <w:p w14:paraId="3B2512CE"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2.868</w:t>
            </w:r>
          </w:p>
        </w:tc>
        <w:tc>
          <w:tcPr>
            <w:tcW w:w="657" w:type="pct"/>
            <w:tcBorders>
              <w:top w:val="nil"/>
              <w:left w:val="nil"/>
              <w:bottom w:val="single" w:sz="4" w:space="0" w:color="auto"/>
              <w:right w:val="single" w:sz="4" w:space="0" w:color="auto"/>
            </w:tcBorders>
            <w:noWrap/>
            <w:vAlign w:val="bottom"/>
          </w:tcPr>
          <w:p w14:paraId="184F295A"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44.177</w:t>
            </w:r>
          </w:p>
        </w:tc>
      </w:tr>
      <w:tr w:rsidR="00F60E32" w14:paraId="488808F5" w14:textId="77777777">
        <w:trPr>
          <w:trHeight w:val="300"/>
        </w:trPr>
        <w:tc>
          <w:tcPr>
            <w:tcW w:w="1397" w:type="pct"/>
            <w:tcBorders>
              <w:top w:val="nil"/>
              <w:left w:val="single" w:sz="4" w:space="0" w:color="auto"/>
              <w:bottom w:val="single" w:sz="4" w:space="0" w:color="auto"/>
              <w:right w:val="single" w:sz="4" w:space="0" w:color="auto"/>
            </w:tcBorders>
            <w:noWrap/>
            <w:vAlign w:val="bottom"/>
          </w:tcPr>
          <w:p w14:paraId="7764D0A9" w14:textId="4D491DF8"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Income_Source_3 (Off-</w:t>
            </w:r>
            <w:proofErr w:type="gramStart"/>
            <w:r w:rsidR="00707AF0">
              <w:rPr>
                <w:rFonts w:ascii="Times New Roman" w:eastAsia="Times New Roman" w:hAnsi="Times New Roman" w:cs="Times New Roman"/>
                <w:color w:val="000000"/>
                <w:kern w:val="0"/>
                <w14:ligatures w14:val="none"/>
              </w:rPr>
              <w:t xml:space="preserve">farm)  </w:t>
            </w:r>
            <w:r>
              <w:rPr>
                <w:rFonts w:ascii="Times New Roman" w:eastAsia="Times New Roman" w:hAnsi="Times New Roman" w:cs="Times New Roman"/>
                <w:color w:val="000000"/>
                <w:kern w:val="0"/>
                <w14:ligatures w14:val="none"/>
              </w:rPr>
              <w:t xml:space="preserve"> </w:t>
            </w:r>
            <w:proofErr w:type="gramEnd"/>
            <w:r>
              <w:rPr>
                <w:rFonts w:ascii="Times New Roman" w:eastAsia="Times New Roman" w:hAnsi="Times New Roman" w:cs="Times New Roman"/>
                <w:color w:val="000000"/>
                <w:kern w:val="0"/>
                <w14:ligatures w14:val="none"/>
              </w:rPr>
              <w:t xml:space="preserve">     </w:t>
            </w:r>
          </w:p>
        </w:tc>
        <w:tc>
          <w:tcPr>
            <w:tcW w:w="362" w:type="pct"/>
            <w:tcBorders>
              <w:top w:val="nil"/>
              <w:left w:val="nil"/>
              <w:bottom w:val="single" w:sz="4" w:space="0" w:color="auto"/>
              <w:right w:val="single" w:sz="4" w:space="0" w:color="auto"/>
            </w:tcBorders>
            <w:noWrap/>
            <w:vAlign w:val="bottom"/>
          </w:tcPr>
          <w:p w14:paraId="71A5CC71"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1.864</w:t>
            </w:r>
          </w:p>
        </w:tc>
        <w:tc>
          <w:tcPr>
            <w:tcW w:w="378" w:type="pct"/>
            <w:tcBorders>
              <w:top w:val="nil"/>
              <w:left w:val="nil"/>
              <w:bottom w:val="single" w:sz="4" w:space="0" w:color="auto"/>
              <w:right w:val="single" w:sz="4" w:space="0" w:color="auto"/>
            </w:tcBorders>
            <w:noWrap/>
            <w:vAlign w:val="bottom"/>
          </w:tcPr>
          <w:p w14:paraId="00A0FE5F"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0.718</w:t>
            </w:r>
          </w:p>
        </w:tc>
        <w:tc>
          <w:tcPr>
            <w:tcW w:w="334" w:type="pct"/>
            <w:tcBorders>
              <w:top w:val="nil"/>
              <w:left w:val="nil"/>
              <w:bottom w:val="single" w:sz="4" w:space="0" w:color="auto"/>
              <w:right w:val="single" w:sz="4" w:space="0" w:color="auto"/>
            </w:tcBorders>
            <w:noWrap/>
            <w:vAlign w:val="bottom"/>
          </w:tcPr>
          <w:p w14:paraId="3B4B249B"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2.596</w:t>
            </w:r>
          </w:p>
        </w:tc>
        <w:tc>
          <w:tcPr>
            <w:tcW w:w="670" w:type="pct"/>
            <w:tcBorders>
              <w:top w:val="nil"/>
              <w:left w:val="nil"/>
              <w:bottom w:val="single" w:sz="4" w:space="0" w:color="auto"/>
              <w:right w:val="single" w:sz="4" w:space="0" w:color="auto"/>
            </w:tcBorders>
            <w:noWrap/>
            <w:vAlign w:val="bottom"/>
          </w:tcPr>
          <w:p w14:paraId="4CC81A96"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0.009 **</w:t>
            </w:r>
          </w:p>
        </w:tc>
        <w:tc>
          <w:tcPr>
            <w:tcW w:w="535" w:type="pct"/>
            <w:tcBorders>
              <w:top w:val="nil"/>
              <w:left w:val="nil"/>
              <w:bottom w:val="single" w:sz="4" w:space="0" w:color="auto"/>
              <w:right w:val="single" w:sz="4" w:space="0" w:color="auto"/>
            </w:tcBorders>
            <w:noWrap/>
            <w:vAlign w:val="bottom"/>
          </w:tcPr>
          <w:p w14:paraId="33B0CE5A"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6.445</w:t>
            </w:r>
          </w:p>
        </w:tc>
        <w:tc>
          <w:tcPr>
            <w:tcW w:w="667" w:type="pct"/>
            <w:tcBorders>
              <w:top w:val="nil"/>
              <w:left w:val="nil"/>
              <w:bottom w:val="single" w:sz="4" w:space="0" w:color="auto"/>
              <w:right w:val="single" w:sz="4" w:space="0" w:color="auto"/>
            </w:tcBorders>
            <w:noWrap/>
            <w:vAlign w:val="bottom"/>
          </w:tcPr>
          <w:p w14:paraId="20E90EB7"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1.58</w:t>
            </w:r>
          </w:p>
        </w:tc>
        <w:tc>
          <w:tcPr>
            <w:tcW w:w="657" w:type="pct"/>
            <w:tcBorders>
              <w:top w:val="nil"/>
              <w:left w:val="nil"/>
              <w:bottom w:val="single" w:sz="4" w:space="0" w:color="auto"/>
              <w:right w:val="single" w:sz="4" w:space="0" w:color="auto"/>
            </w:tcBorders>
            <w:noWrap/>
            <w:vAlign w:val="bottom"/>
          </w:tcPr>
          <w:p w14:paraId="27E648EA"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26.286</w:t>
            </w:r>
          </w:p>
        </w:tc>
      </w:tr>
      <w:tr w:rsidR="00F60E32" w14:paraId="297DF1E1" w14:textId="77777777">
        <w:trPr>
          <w:trHeight w:val="300"/>
        </w:trPr>
        <w:tc>
          <w:tcPr>
            <w:tcW w:w="1397" w:type="pct"/>
            <w:tcBorders>
              <w:top w:val="nil"/>
              <w:left w:val="single" w:sz="4" w:space="0" w:color="auto"/>
              <w:bottom w:val="single" w:sz="4" w:space="0" w:color="auto"/>
              <w:right w:val="single" w:sz="4" w:space="0" w:color="auto"/>
            </w:tcBorders>
            <w:noWrap/>
            <w:vAlign w:val="bottom"/>
          </w:tcPr>
          <w:p w14:paraId="25CC7194"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Farm_Size_3                        </w:t>
            </w:r>
          </w:p>
        </w:tc>
        <w:tc>
          <w:tcPr>
            <w:tcW w:w="362" w:type="pct"/>
            <w:tcBorders>
              <w:top w:val="nil"/>
              <w:left w:val="nil"/>
              <w:bottom w:val="single" w:sz="4" w:space="0" w:color="auto"/>
              <w:right w:val="single" w:sz="4" w:space="0" w:color="auto"/>
            </w:tcBorders>
            <w:noWrap/>
            <w:vAlign w:val="bottom"/>
          </w:tcPr>
          <w:p w14:paraId="2F2DF4B0"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1.743</w:t>
            </w:r>
          </w:p>
        </w:tc>
        <w:tc>
          <w:tcPr>
            <w:tcW w:w="378" w:type="pct"/>
            <w:tcBorders>
              <w:top w:val="nil"/>
              <w:left w:val="nil"/>
              <w:bottom w:val="single" w:sz="4" w:space="0" w:color="auto"/>
              <w:right w:val="single" w:sz="4" w:space="0" w:color="auto"/>
            </w:tcBorders>
            <w:noWrap/>
            <w:vAlign w:val="bottom"/>
          </w:tcPr>
          <w:p w14:paraId="1110C714"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0.701</w:t>
            </w:r>
          </w:p>
        </w:tc>
        <w:tc>
          <w:tcPr>
            <w:tcW w:w="334" w:type="pct"/>
            <w:tcBorders>
              <w:top w:val="nil"/>
              <w:left w:val="nil"/>
              <w:bottom w:val="single" w:sz="4" w:space="0" w:color="auto"/>
              <w:right w:val="single" w:sz="4" w:space="0" w:color="auto"/>
            </w:tcBorders>
            <w:noWrap/>
            <w:vAlign w:val="bottom"/>
          </w:tcPr>
          <w:p w14:paraId="4BB1F426"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2.487</w:t>
            </w:r>
          </w:p>
        </w:tc>
        <w:tc>
          <w:tcPr>
            <w:tcW w:w="670" w:type="pct"/>
            <w:tcBorders>
              <w:top w:val="nil"/>
              <w:left w:val="nil"/>
              <w:bottom w:val="single" w:sz="4" w:space="0" w:color="auto"/>
              <w:right w:val="single" w:sz="4" w:space="0" w:color="auto"/>
            </w:tcBorders>
            <w:noWrap/>
            <w:vAlign w:val="bottom"/>
          </w:tcPr>
          <w:p w14:paraId="04F04441" w14:textId="77777777" w:rsidR="00F60E32" w:rsidRDefault="00B87436">
            <w:pPr>
              <w:spacing w:line="240" w:lineRule="auto"/>
              <w:jc w:val="lef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0.013 *</w:t>
            </w:r>
          </w:p>
        </w:tc>
        <w:tc>
          <w:tcPr>
            <w:tcW w:w="535" w:type="pct"/>
            <w:tcBorders>
              <w:top w:val="nil"/>
              <w:left w:val="nil"/>
              <w:bottom w:val="single" w:sz="4" w:space="0" w:color="auto"/>
              <w:right w:val="single" w:sz="4" w:space="0" w:color="auto"/>
            </w:tcBorders>
            <w:noWrap/>
            <w:vAlign w:val="bottom"/>
          </w:tcPr>
          <w:p w14:paraId="10771B0D"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5.714</w:t>
            </w:r>
          </w:p>
        </w:tc>
        <w:tc>
          <w:tcPr>
            <w:tcW w:w="667" w:type="pct"/>
            <w:tcBorders>
              <w:top w:val="nil"/>
              <w:left w:val="nil"/>
              <w:bottom w:val="single" w:sz="4" w:space="0" w:color="auto"/>
              <w:right w:val="single" w:sz="4" w:space="0" w:color="auto"/>
            </w:tcBorders>
            <w:noWrap/>
            <w:vAlign w:val="bottom"/>
          </w:tcPr>
          <w:p w14:paraId="4455865B"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1.435</w:t>
            </w:r>
          </w:p>
        </w:tc>
        <w:tc>
          <w:tcPr>
            <w:tcW w:w="657" w:type="pct"/>
            <w:tcBorders>
              <w:top w:val="nil"/>
              <w:left w:val="nil"/>
              <w:bottom w:val="single" w:sz="4" w:space="0" w:color="auto"/>
              <w:right w:val="single" w:sz="4" w:space="0" w:color="auto"/>
            </w:tcBorders>
            <w:noWrap/>
            <w:vAlign w:val="bottom"/>
          </w:tcPr>
          <w:p w14:paraId="20103996" w14:textId="77777777" w:rsidR="00F60E32" w:rsidRDefault="00B87436">
            <w:pPr>
              <w:spacing w:line="240" w:lineRule="auto"/>
              <w:jc w:val="right"/>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22.759</w:t>
            </w:r>
          </w:p>
        </w:tc>
      </w:tr>
      <w:tr w:rsidR="00F60E32" w14:paraId="41DD5A60" w14:textId="77777777">
        <w:trPr>
          <w:trHeight w:val="315"/>
        </w:trPr>
        <w:tc>
          <w:tcPr>
            <w:tcW w:w="1397" w:type="pct"/>
            <w:tcBorders>
              <w:top w:val="nil"/>
              <w:left w:val="single" w:sz="4" w:space="0" w:color="auto"/>
              <w:bottom w:val="single" w:sz="4" w:space="0" w:color="auto"/>
              <w:right w:val="single" w:sz="4" w:space="0" w:color="auto"/>
            </w:tcBorders>
            <w:noWrap/>
            <w:vAlign w:val="bottom"/>
          </w:tcPr>
          <w:p w14:paraId="5FB51C07"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Barriers_5 (Market/Community)</w:t>
            </w:r>
          </w:p>
        </w:tc>
        <w:tc>
          <w:tcPr>
            <w:tcW w:w="362" w:type="pct"/>
            <w:tcBorders>
              <w:top w:val="nil"/>
              <w:left w:val="nil"/>
              <w:bottom w:val="single" w:sz="4" w:space="0" w:color="auto"/>
              <w:right w:val="single" w:sz="4" w:space="0" w:color="auto"/>
            </w:tcBorders>
            <w:noWrap/>
            <w:vAlign w:val="bottom"/>
          </w:tcPr>
          <w:p w14:paraId="420129D6"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1.301</w:t>
            </w:r>
          </w:p>
        </w:tc>
        <w:tc>
          <w:tcPr>
            <w:tcW w:w="378" w:type="pct"/>
            <w:tcBorders>
              <w:top w:val="nil"/>
              <w:left w:val="nil"/>
              <w:bottom w:val="single" w:sz="4" w:space="0" w:color="auto"/>
              <w:right w:val="single" w:sz="4" w:space="0" w:color="auto"/>
            </w:tcBorders>
            <w:noWrap/>
            <w:vAlign w:val="bottom"/>
          </w:tcPr>
          <w:p w14:paraId="41AEC2C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0.612</w:t>
            </w:r>
          </w:p>
        </w:tc>
        <w:tc>
          <w:tcPr>
            <w:tcW w:w="334" w:type="pct"/>
            <w:tcBorders>
              <w:top w:val="nil"/>
              <w:left w:val="nil"/>
              <w:bottom w:val="single" w:sz="4" w:space="0" w:color="auto"/>
              <w:right w:val="single" w:sz="4" w:space="0" w:color="auto"/>
            </w:tcBorders>
            <w:noWrap/>
            <w:vAlign w:val="bottom"/>
          </w:tcPr>
          <w:p w14:paraId="6873CD98"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2.126</w:t>
            </w:r>
          </w:p>
        </w:tc>
        <w:tc>
          <w:tcPr>
            <w:tcW w:w="670" w:type="pct"/>
            <w:tcBorders>
              <w:top w:val="nil"/>
              <w:left w:val="nil"/>
              <w:bottom w:val="single" w:sz="4" w:space="0" w:color="auto"/>
              <w:right w:val="single" w:sz="4" w:space="0" w:color="auto"/>
            </w:tcBorders>
            <w:noWrap/>
            <w:vAlign w:val="bottom"/>
          </w:tcPr>
          <w:p w14:paraId="3DA336FB"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0.034 *</w:t>
            </w:r>
          </w:p>
        </w:tc>
        <w:tc>
          <w:tcPr>
            <w:tcW w:w="535" w:type="pct"/>
            <w:tcBorders>
              <w:top w:val="nil"/>
              <w:left w:val="nil"/>
              <w:bottom w:val="single" w:sz="4" w:space="0" w:color="auto"/>
              <w:right w:val="single" w:sz="4" w:space="0" w:color="auto"/>
            </w:tcBorders>
            <w:noWrap/>
            <w:vAlign w:val="bottom"/>
          </w:tcPr>
          <w:p w14:paraId="39811134"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3.674</w:t>
            </w:r>
          </w:p>
        </w:tc>
        <w:tc>
          <w:tcPr>
            <w:tcW w:w="667" w:type="pct"/>
            <w:tcBorders>
              <w:top w:val="nil"/>
              <w:left w:val="nil"/>
              <w:bottom w:val="single" w:sz="4" w:space="0" w:color="auto"/>
              <w:right w:val="single" w:sz="4" w:space="0" w:color="auto"/>
            </w:tcBorders>
            <w:noWrap/>
            <w:vAlign w:val="bottom"/>
          </w:tcPr>
          <w:p w14:paraId="277DBF73"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1.106</w:t>
            </w:r>
          </w:p>
        </w:tc>
        <w:tc>
          <w:tcPr>
            <w:tcW w:w="657" w:type="pct"/>
            <w:tcBorders>
              <w:top w:val="nil"/>
              <w:left w:val="nil"/>
              <w:bottom w:val="single" w:sz="4" w:space="0" w:color="auto"/>
              <w:right w:val="single" w:sz="4" w:space="0" w:color="auto"/>
            </w:tcBorders>
            <w:noWrap/>
            <w:vAlign w:val="bottom"/>
          </w:tcPr>
          <w:p w14:paraId="1E26642A"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12.206</w:t>
            </w:r>
          </w:p>
        </w:tc>
      </w:tr>
    </w:tbl>
    <w:p w14:paraId="63E0FAC7" w14:textId="77777777" w:rsidR="00F60E32" w:rsidRDefault="00F60E32">
      <w:pPr>
        <w:rPr>
          <w:rFonts w:ascii="Times New Roman" w:hAnsi="Times New Roman" w:cs="Times New Roman"/>
          <w:color w:val="0070C0"/>
          <w:sz w:val="24"/>
          <w:szCs w:val="24"/>
        </w:rPr>
      </w:pPr>
    </w:p>
    <w:p w14:paraId="597EADF4" w14:textId="53A338DA" w:rsidR="00F60E32" w:rsidRDefault="00B87436">
      <w:pPr>
        <w:pStyle w:val="Heading2"/>
        <w:jc w:val="center"/>
        <w:rPr>
          <w:rFonts w:ascii="Times New Roman" w:hAnsi="Times New Roman" w:cs="Times New Roman"/>
          <w:b/>
          <w:bCs/>
          <w:color w:val="auto"/>
          <w:sz w:val="24"/>
          <w:szCs w:val="24"/>
        </w:rPr>
      </w:pPr>
      <w:bookmarkStart w:id="43" w:name="_Toc233070901"/>
      <w:r>
        <w:rPr>
          <w:rFonts w:ascii="Times New Roman" w:hAnsi="Times New Roman" w:cs="Times New Roman"/>
          <w:b/>
          <w:bCs/>
          <w:color w:val="auto"/>
          <w:sz w:val="24"/>
          <w:szCs w:val="24"/>
        </w:rPr>
        <w:lastRenderedPageBreak/>
        <w:t>Determinants of implementing coping strategies (Table S</w:t>
      </w:r>
      <w:r w:rsidR="00963599">
        <w:rPr>
          <w:rFonts w:ascii="Times New Roman" w:hAnsi="Times New Roman" w:cs="Times New Roman"/>
          <w:b/>
          <w:bCs/>
          <w:color w:val="auto"/>
          <w:sz w:val="24"/>
          <w:szCs w:val="24"/>
        </w:rPr>
        <w:t xml:space="preserve">I </w:t>
      </w:r>
      <w:r>
        <w:rPr>
          <w:rFonts w:ascii="Times New Roman" w:hAnsi="Times New Roman" w:cs="Times New Roman"/>
          <w:b/>
          <w:bCs/>
          <w:color w:val="auto"/>
          <w:sz w:val="24"/>
          <w:szCs w:val="24"/>
        </w:rPr>
        <w:t>1</w:t>
      </w:r>
      <w:r w:rsidR="00850994">
        <w:rPr>
          <w:rFonts w:ascii="Times New Roman" w:hAnsi="Times New Roman" w:cs="Times New Roman"/>
          <w:b/>
          <w:bCs/>
          <w:color w:val="auto"/>
          <w:sz w:val="24"/>
          <w:szCs w:val="24"/>
        </w:rPr>
        <w:t>5</w:t>
      </w:r>
      <w:r>
        <w:rPr>
          <w:rFonts w:ascii="Times New Roman" w:hAnsi="Times New Roman" w:cs="Times New Roman"/>
          <w:b/>
          <w:bCs/>
          <w:color w:val="auto"/>
          <w:sz w:val="24"/>
          <w:szCs w:val="24"/>
        </w:rPr>
        <w:t>-1</w:t>
      </w:r>
      <w:r w:rsidR="00850994">
        <w:rPr>
          <w:rFonts w:ascii="Times New Roman" w:hAnsi="Times New Roman" w:cs="Times New Roman"/>
          <w:b/>
          <w:bCs/>
          <w:color w:val="auto"/>
          <w:sz w:val="24"/>
          <w:szCs w:val="24"/>
        </w:rPr>
        <w:t>8</w:t>
      </w:r>
      <w:r>
        <w:rPr>
          <w:rFonts w:ascii="Times New Roman" w:hAnsi="Times New Roman" w:cs="Times New Roman"/>
          <w:b/>
          <w:bCs/>
          <w:color w:val="auto"/>
          <w:sz w:val="24"/>
          <w:szCs w:val="24"/>
        </w:rPr>
        <w:t>)</w:t>
      </w:r>
      <w:bookmarkEnd w:id="43"/>
    </w:p>
    <w:p w14:paraId="279C0C16" w14:textId="1AFB31CC" w:rsidR="00D36F59" w:rsidRDefault="007224D8" w:rsidP="00D36F59">
      <w:pPr>
        <w:spacing w:after="240"/>
        <w:rPr>
          <w:rFonts w:ascii="Times New Roman" w:eastAsia="Times New Roman" w:hAnsi="Times New Roman" w:cs="Times New Roman"/>
          <w:kern w:val="0"/>
          <w:sz w:val="24"/>
          <w:szCs w:val="24"/>
          <w14:ligatures w14:val="none"/>
        </w:rPr>
      </w:pPr>
      <w:r w:rsidRPr="007224D8">
        <w:rPr>
          <w:rFonts w:ascii="Times New Roman" w:eastAsia="Times New Roman" w:hAnsi="Times New Roman" w:cs="Times New Roman"/>
          <w:kern w:val="0"/>
          <w:sz w:val="24"/>
          <w:szCs w:val="24"/>
          <w14:ligatures w14:val="none"/>
        </w:rPr>
        <w:t xml:space="preserve">Coping mechanisms were analyzed </w:t>
      </w:r>
      <w:proofErr w:type="gramStart"/>
      <w:r w:rsidRPr="007224D8">
        <w:rPr>
          <w:rFonts w:ascii="Times New Roman" w:eastAsia="Times New Roman" w:hAnsi="Times New Roman" w:cs="Times New Roman"/>
          <w:kern w:val="0"/>
          <w:sz w:val="24"/>
          <w:szCs w:val="24"/>
          <w14:ligatures w14:val="none"/>
        </w:rPr>
        <w:t>relative</w:t>
      </w:r>
      <w:proofErr w:type="gramEnd"/>
      <w:r w:rsidRPr="007224D8">
        <w:rPr>
          <w:rFonts w:ascii="Times New Roman" w:eastAsia="Times New Roman" w:hAnsi="Times New Roman" w:cs="Times New Roman"/>
          <w:kern w:val="0"/>
          <w:sz w:val="24"/>
          <w:szCs w:val="24"/>
          <w14:ligatures w14:val="none"/>
        </w:rPr>
        <w:t xml:space="preserve"> to Irrigation and Drainage Management (reference). Predictors included Crop Diversification/Rotation</w:t>
      </w:r>
      <w:r>
        <w:rPr>
          <w:rFonts w:ascii="Times New Roman" w:eastAsia="Times New Roman" w:hAnsi="Times New Roman" w:cs="Times New Roman"/>
          <w:kern w:val="0"/>
          <w:sz w:val="24"/>
          <w:szCs w:val="24"/>
          <w14:ligatures w14:val="none"/>
        </w:rPr>
        <w:t>/</w:t>
      </w:r>
      <w:r w:rsidR="00B7246A">
        <w:rPr>
          <w:rFonts w:ascii="Times New Roman" w:eastAsia="Times New Roman" w:hAnsi="Times New Roman" w:cs="Times New Roman"/>
          <w:kern w:val="0"/>
          <w:sz w:val="24"/>
          <w:szCs w:val="24"/>
          <w14:ligatures w14:val="none"/>
        </w:rPr>
        <w:t>management</w:t>
      </w:r>
      <w:r w:rsidRPr="007224D8">
        <w:rPr>
          <w:rFonts w:ascii="Times New Roman" w:eastAsia="Times New Roman" w:hAnsi="Times New Roman" w:cs="Times New Roman"/>
          <w:kern w:val="0"/>
          <w:sz w:val="24"/>
          <w:szCs w:val="24"/>
          <w14:ligatures w14:val="none"/>
        </w:rPr>
        <w:t>, Improved Seeds and Inputs, Soil Amendments, Livelihood Diversification, and Financial/Social Support</w:t>
      </w:r>
      <w:r>
        <w:rPr>
          <w:rFonts w:ascii="Times New Roman" w:eastAsia="Times New Roman" w:hAnsi="Times New Roman" w:cs="Times New Roman"/>
          <w:kern w:val="0"/>
          <w:sz w:val="24"/>
          <w:szCs w:val="24"/>
          <w14:ligatures w14:val="none"/>
        </w:rPr>
        <w:t xml:space="preserve">. </w:t>
      </w:r>
    </w:p>
    <w:p w14:paraId="43996C5C" w14:textId="46C7EF78" w:rsidR="00F60E32" w:rsidRPr="00720864" w:rsidRDefault="00720864" w:rsidP="00720864">
      <w:pPr>
        <w:pStyle w:val="Caption"/>
        <w:keepNext/>
        <w:jc w:val="center"/>
        <w:rPr>
          <w:rFonts w:ascii="Times New Roman" w:hAnsi="Times New Roman" w:cs="Times New Roman"/>
          <w:i w:val="0"/>
          <w:iCs w:val="0"/>
          <w:color w:val="auto"/>
          <w:sz w:val="24"/>
          <w:szCs w:val="24"/>
        </w:rPr>
      </w:pPr>
      <w:bookmarkStart w:id="44" w:name="_Toc235546057"/>
      <w:r w:rsidRPr="00720864">
        <w:rPr>
          <w:rFonts w:ascii="Times New Roman" w:hAnsi="Times New Roman" w:cs="Times New Roman"/>
          <w:i w:val="0"/>
          <w:iCs w:val="0"/>
          <w:color w:val="auto"/>
          <w:sz w:val="24"/>
          <w:szCs w:val="24"/>
        </w:rPr>
        <w:t xml:space="preserve">Table </w:t>
      </w:r>
      <w:r w:rsidR="00197417">
        <w:rPr>
          <w:rFonts w:ascii="Times New Roman" w:hAnsi="Times New Roman" w:cs="Times New Roman"/>
          <w:i w:val="0"/>
          <w:iCs w:val="0"/>
          <w:color w:val="auto"/>
          <w:sz w:val="24"/>
          <w:szCs w:val="24"/>
        </w:rPr>
        <w:t xml:space="preserve">SI </w:t>
      </w:r>
      <w:r w:rsidRPr="00720864">
        <w:rPr>
          <w:rFonts w:ascii="Times New Roman" w:hAnsi="Times New Roman" w:cs="Times New Roman"/>
          <w:i w:val="0"/>
          <w:iCs w:val="0"/>
          <w:color w:val="auto"/>
          <w:sz w:val="24"/>
          <w:szCs w:val="24"/>
        </w:rPr>
        <w:fldChar w:fldCharType="begin"/>
      </w:r>
      <w:r w:rsidRPr="00720864">
        <w:rPr>
          <w:rFonts w:ascii="Times New Roman" w:hAnsi="Times New Roman" w:cs="Times New Roman"/>
          <w:i w:val="0"/>
          <w:iCs w:val="0"/>
          <w:color w:val="auto"/>
          <w:sz w:val="24"/>
          <w:szCs w:val="24"/>
        </w:rPr>
        <w:instrText xml:space="preserve"> SEQ Table \* ARABIC </w:instrText>
      </w:r>
      <w:r w:rsidRPr="00720864">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15</w:t>
      </w:r>
      <w:r w:rsidRPr="00720864">
        <w:rPr>
          <w:rFonts w:ascii="Times New Roman" w:hAnsi="Times New Roman" w:cs="Times New Roman"/>
          <w:i w:val="0"/>
          <w:iCs w:val="0"/>
          <w:color w:val="auto"/>
          <w:sz w:val="24"/>
          <w:szCs w:val="24"/>
        </w:rPr>
        <w:fldChar w:fldCharType="end"/>
      </w:r>
      <w:bookmarkStart w:id="45" w:name="_Hlk217848252"/>
      <w:r w:rsidRPr="00720864">
        <w:rPr>
          <w:rFonts w:ascii="Times New Roman" w:hAnsi="Times New Roman" w:cs="Times New Roman"/>
          <w:i w:val="0"/>
          <w:iCs w:val="0"/>
          <w:color w:val="auto"/>
          <w:sz w:val="24"/>
          <w:szCs w:val="24"/>
        </w:rPr>
        <w:t xml:space="preserve">. </w:t>
      </w:r>
      <w:r w:rsidR="00BC5E08">
        <w:rPr>
          <w:rFonts w:ascii="Times New Roman" w:hAnsi="Times New Roman" w:cs="Times New Roman"/>
          <w:i w:val="0"/>
          <w:iCs w:val="0"/>
          <w:color w:val="auto"/>
          <w:sz w:val="24"/>
          <w:szCs w:val="24"/>
        </w:rPr>
        <w:t>D</w:t>
      </w:r>
      <w:r w:rsidR="00C84F96" w:rsidRPr="00720864">
        <w:rPr>
          <w:rFonts w:ascii="Times New Roman" w:hAnsi="Times New Roman" w:cs="Times New Roman"/>
          <w:i w:val="0"/>
          <w:iCs w:val="0"/>
          <w:color w:val="auto"/>
          <w:sz w:val="24"/>
          <w:szCs w:val="24"/>
        </w:rPr>
        <w:t>eterminants</w:t>
      </w:r>
      <w:r w:rsidR="00E32BF8" w:rsidRPr="00720864">
        <w:rPr>
          <w:rFonts w:ascii="Times New Roman" w:hAnsi="Times New Roman" w:cs="Times New Roman"/>
          <w:i w:val="0"/>
          <w:iCs w:val="0"/>
          <w:color w:val="auto"/>
          <w:sz w:val="24"/>
          <w:szCs w:val="24"/>
        </w:rPr>
        <w:t xml:space="preserve"> of </w:t>
      </w:r>
      <w:r w:rsidR="00D36F59" w:rsidRPr="00720864">
        <w:rPr>
          <w:rFonts w:ascii="Times New Roman" w:hAnsi="Times New Roman" w:cs="Times New Roman"/>
          <w:i w:val="0"/>
          <w:iCs w:val="0"/>
          <w:color w:val="auto"/>
          <w:sz w:val="24"/>
          <w:szCs w:val="24"/>
        </w:rPr>
        <w:t>implementing</w:t>
      </w:r>
      <w:r w:rsidR="00E32BF8" w:rsidRPr="00720864">
        <w:rPr>
          <w:rFonts w:ascii="Times New Roman" w:hAnsi="Times New Roman" w:cs="Times New Roman"/>
          <w:i w:val="0"/>
          <w:iCs w:val="0"/>
          <w:color w:val="auto"/>
          <w:sz w:val="24"/>
          <w:szCs w:val="24"/>
        </w:rPr>
        <w:t xml:space="preserve"> </w:t>
      </w:r>
      <w:r w:rsidR="00E32BF8" w:rsidRPr="00720864">
        <w:rPr>
          <w:rFonts w:ascii="Times New Roman" w:eastAsia="Times New Roman" w:hAnsi="Times New Roman" w:cs="Times New Roman"/>
          <w:i w:val="0"/>
          <w:iCs w:val="0"/>
          <w:color w:val="auto"/>
          <w:kern w:val="0"/>
          <w:sz w:val="24"/>
          <w:szCs w:val="24"/>
          <w:lang w:bidi="th-TH"/>
          <w14:ligatures w14:val="none"/>
        </w:rPr>
        <w:t>improved seeds &amp; input</w:t>
      </w:r>
      <w:r w:rsidR="00D36F59" w:rsidRPr="00720864">
        <w:rPr>
          <w:rFonts w:ascii="Times New Roman" w:eastAsia="Times New Roman" w:hAnsi="Times New Roman" w:cs="Times New Roman"/>
          <w:i w:val="0"/>
          <w:iCs w:val="0"/>
          <w:color w:val="auto"/>
          <w:kern w:val="0"/>
          <w:sz w:val="24"/>
          <w:szCs w:val="24"/>
          <w:lang w:bidi="th-TH"/>
          <w14:ligatures w14:val="none"/>
        </w:rPr>
        <w:t>s</w:t>
      </w:r>
      <w:bookmarkEnd w:id="44"/>
      <w:bookmarkEnd w:id="45"/>
    </w:p>
    <w:tbl>
      <w:tblPr>
        <w:tblW w:w="5000" w:type="pct"/>
        <w:tblLook w:val="04A0" w:firstRow="1" w:lastRow="0" w:firstColumn="1" w:lastColumn="0" w:noHBand="0" w:noVBand="1"/>
      </w:tblPr>
      <w:tblGrid>
        <w:gridCol w:w="2469"/>
        <w:gridCol w:w="1331"/>
        <w:gridCol w:w="1252"/>
        <w:gridCol w:w="1246"/>
        <w:gridCol w:w="1565"/>
        <w:gridCol w:w="1568"/>
        <w:gridCol w:w="1708"/>
        <w:gridCol w:w="2037"/>
      </w:tblGrid>
      <w:tr w:rsidR="00F60E32" w14:paraId="2DB36723" w14:textId="77777777">
        <w:trPr>
          <w:trHeight w:val="315"/>
        </w:trPr>
        <w:tc>
          <w:tcPr>
            <w:tcW w:w="937" w:type="pct"/>
            <w:tcBorders>
              <w:top w:val="single" w:sz="4" w:space="0" w:color="auto"/>
              <w:left w:val="single" w:sz="4" w:space="0" w:color="auto"/>
              <w:bottom w:val="single" w:sz="4" w:space="0" w:color="auto"/>
              <w:right w:val="single" w:sz="4" w:space="0" w:color="auto"/>
            </w:tcBorders>
            <w:noWrap/>
            <w:vAlign w:val="bottom"/>
          </w:tcPr>
          <w:p w14:paraId="6FDEE0FB"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Predictor</w:t>
            </w:r>
          </w:p>
        </w:tc>
        <w:tc>
          <w:tcPr>
            <w:tcW w:w="505" w:type="pct"/>
            <w:tcBorders>
              <w:top w:val="single" w:sz="4" w:space="0" w:color="auto"/>
              <w:left w:val="nil"/>
              <w:bottom w:val="single" w:sz="4" w:space="0" w:color="auto"/>
              <w:right w:val="single" w:sz="4" w:space="0" w:color="auto"/>
            </w:tcBorders>
            <w:noWrap/>
            <w:vAlign w:val="bottom"/>
          </w:tcPr>
          <w:p w14:paraId="5469FC09" w14:textId="1DD98974" w:rsidR="00F60E32" w:rsidRDefault="00823FFC">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Coef.</w:t>
            </w:r>
          </w:p>
        </w:tc>
        <w:tc>
          <w:tcPr>
            <w:tcW w:w="475" w:type="pct"/>
            <w:tcBorders>
              <w:top w:val="single" w:sz="4" w:space="0" w:color="auto"/>
              <w:left w:val="nil"/>
              <w:bottom w:val="single" w:sz="4" w:space="0" w:color="auto"/>
              <w:right w:val="single" w:sz="4" w:space="0" w:color="auto"/>
            </w:tcBorders>
            <w:noWrap/>
            <w:vAlign w:val="bottom"/>
          </w:tcPr>
          <w:p w14:paraId="00F6D30B"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std err</w:t>
            </w:r>
          </w:p>
        </w:tc>
        <w:tc>
          <w:tcPr>
            <w:tcW w:w="473" w:type="pct"/>
            <w:tcBorders>
              <w:top w:val="single" w:sz="4" w:space="0" w:color="auto"/>
              <w:left w:val="nil"/>
              <w:bottom w:val="single" w:sz="4" w:space="0" w:color="auto"/>
              <w:right w:val="single" w:sz="4" w:space="0" w:color="auto"/>
            </w:tcBorders>
            <w:noWrap/>
            <w:vAlign w:val="bottom"/>
          </w:tcPr>
          <w:p w14:paraId="180B0472"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z</w:t>
            </w:r>
          </w:p>
        </w:tc>
        <w:tc>
          <w:tcPr>
            <w:tcW w:w="594" w:type="pct"/>
            <w:tcBorders>
              <w:top w:val="single" w:sz="4" w:space="0" w:color="auto"/>
              <w:left w:val="nil"/>
              <w:bottom w:val="single" w:sz="4" w:space="0" w:color="auto"/>
              <w:right w:val="single" w:sz="4" w:space="0" w:color="auto"/>
            </w:tcBorders>
            <w:noWrap/>
            <w:vAlign w:val="bottom"/>
          </w:tcPr>
          <w:p w14:paraId="79B64CC6"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P&gt;|z|</w:t>
            </w:r>
          </w:p>
        </w:tc>
        <w:tc>
          <w:tcPr>
            <w:tcW w:w="595" w:type="pct"/>
            <w:tcBorders>
              <w:top w:val="single" w:sz="4" w:space="0" w:color="auto"/>
              <w:left w:val="nil"/>
              <w:bottom w:val="single" w:sz="4" w:space="0" w:color="auto"/>
              <w:right w:val="single" w:sz="4" w:space="0" w:color="auto"/>
            </w:tcBorders>
            <w:noWrap/>
            <w:vAlign w:val="bottom"/>
          </w:tcPr>
          <w:p w14:paraId="61AC3895"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Odds Ratio</w:t>
            </w:r>
          </w:p>
        </w:tc>
        <w:tc>
          <w:tcPr>
            <w:tcW w:w="648" w:type="pct"/>
            <w:tcBorders>
              <w:top w:val="single" w:sz="4" w:space="0" w:color="auto"/>
              <w:left w:val="nil"/>
              <w:bottom w:val="single" w:sz="4" w:space="0" w:color="auto"/>
              <w:right w:val="single" w:sz="4" w:space="0" w:color="auto"/>
            </w:tcBorders>
            <w:noWrap/>
            <w:vAlign w:val="bottom"/>
          </w:tcPr>
          <w:p w14:paraId="27039CE6"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Lower</w:t>
            </w:r>
          </w:p>
        </w:tc>
        <w:tc>
          <w:tcPr>
            <w:tcW w:w="773" w:type="pct"/>
            <w:tcBorders>
              <w:top w:val="single" w:sz="4" w:space="0" w:color="auto"/>
              <w:left w:val="nil"/>
              <w:bottom w:val="single" w:sz="4" w:space="0" w:color="auto"/>
              <w:right w:val="single" w:sz="4" w:space="0" w:color="auto"/>
            </w:tcBorders>
            <w:noWrap/>
            <w:vAlign w:val="bottom"/>
          </w:tcPr>
          <w:p w14:paraId="50A6E531"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Upper</w:t>
            </w:r>
          </w:p>
        </w:tc>
      </w:tr>
      <w:tr w:rsidR="00F60E32" w14:paraId="24D6CB48" w14:textId="77777777">
        <w:trPr>
          <w:trHeight w:val="315"/>
        </w:trPr>
        <w:tc>
          <w:tcPr>
            <w:tcW w:w="937" w:type="pct"/>
            <w:tcBorders>
              <w:top w:val="nil"/>
              <w:left w:val="single" w:sz="4" w:space="0" w:color="auto"/>
              <w:bottom w:val="single" w:sz="4" w:space="0" w:color="auto"/>
              <w:right w:val="single" w:sz="4" w:space="0" w:color="auto"/>
            </w:tcBorders>
            <w:noWrap/>
            <w:vAlign w:val="bottom"/>
          </w:tcPr>
          <w:p w14:paraId="5688777D"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Constant</w:t>
            </w:r>
          </w:p>
        </w:tc>
        <w:tc>
          <w:tcPr>
            <w:tcW w:w="505" w:type="pct"/>
            <w:tcBorders>
              <w:top w:val="nil"/>
              <w:left w:val="nil"/>
              <w:bottom w:val="single" w:sz="4" w:space="0" w:color="auto"/>
              <w:right w:val="single" w:sz="4" w:space="0" w:color="auto"/>
            </w:tcBorders>
            <w:noWrap/>
            <w:vAlign w:val="bottom"/>
          </w:tcPr>
          <w:p w14:paraId="4C5CE514"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-5.001</w:t>
            </w:r>
          </w:p>
        </w:tc>
        <w:tc>
          <w:tcPr>
            <w:tcW w:w="475" w:type="pct"/>
            <w:tcBorders>
              <w:top w:val="nil"/>
              <w:left w:val="nil"/>
              <w:bottom w:val="single" w:sz="4" w:space="0" w:color="auto"/>
              <w:right w:val="single" w:sz="4" w:space="0" w:color="auto"/>
            </w:tcBorders>
            <w:noWrap/>
            <w:vAlign w:val="bottom"/>
          </w:tcPr>
          <w:p w14:paraId="22CD14F9"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0.834</w:t>
            </w:r>
          </w:p>
        </w:tc>
        <w:tc>
          <w:tcPr>
            <w:tcW w:w="473" w:type="pct"/>
            <w:tcBorders>
              <w:top w:val="nil"/>
              <w:left w:val="nil"/>
              <w:bottom w:val="single" w:sz="4" w:space="0" w:color="auto"/>
              <w:right w:val="single" w:sz="4" w:space="0" w:color="auto"/>
            </w:tcBorders>
            <w:noWrap/>
            <w:vAlign w:val="bottom"/>
          </w:tcPr>
          <w:p w14:paraId="30AA4CBB"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-5.998</w:t>
            </w:r>
          </w:p>
        </w:tc>
        <w:tc>
          <w:tcPr>
            <w:tcW w:w="594" w:type="pct"/>
            <w:tcBorders>
              <w:top w:val="nil"/>
              <w:left w:val="nil"/>
              <w:bottom w:val="single" w:sz="4" w:space="0" w:color="auto"/>
              <w:right w:val="single" w:sz="4" w:space="0" w:color="auto"/>
            </w:tcBorders>
            <w:noWrap/>
            <w:vAlign w:val="bottom"/>
          </w:tcPr>
          <w:p w14:paraId="104E6539"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&lt;0.001 ***</w:t>
            </w:r>
          </w:p>
        </w:tc>
        <w:tc>
          <w:tcPr>
            <w:tcW w:w="595" w:type="pct"/>
            <w:tcBorders>
              <w:top w:val="nil"/>
              <w:left w:val="nil"/>
              <w:bottom w:val="single" w:sz="4" w:space="0" w:color="auto"/>
              <w:right w:val="single" w:sz="4" w:space="0" w:color="auto"/>
            </w:tcBorders>
            <w:noWrap/>
            <w:vAlign w:val="bottom"/>
          </w:tcPr>
          <w:p w14:paraId="2A8DF388"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0.007</w:t>
            </w:r>
          </w:p>
        </w:tc>
        <w:tc>
          <w:tcPr>
            <w:tcW w:w="648" w:type="pct"/>
            <w:tcBorders>
              <w:top w:val="nil"/>
              <w:left w:val="nil"/>
              <w:bottom w:val="single" w:sz="4" w:space="0" w:color="auto"/>
              <w:right w:val="single" w:sz="4" w:space="0" w:color="auto"/>
            </w:tcBorders>
            <w:noWrap/>
            <w:vAlign w:val="bottom"/>
          </w:tcPr>
          <w:p w14:paraId="22C4683F"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0.001</w:t>
            </w:r>
          </w:p>
        </w:tc>
        <w:tc>
          <w:tcPr>
            <w:tcW w:w="773" w:type="pct"/>
            <w:tcBorders>
              <w:top w:val="nil"/>
              <w:left w:val="nil"/>
              <w:bottom w:val="single" w:sz="4" w:space="0" w:color="auto"/>
              <w:right w:val="single" w:sz="4" w:space="0" w:color="auto"/>
            </w:tcBorders>
            <w:noWrap/>
            <w:vAlign w:val="bottom"/>
          </w:tcPr>
          <w:p w14:paraId="63E0096F"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0.036</w:t>
            </w:r>
          </w:p>
        </w:tc>
      </w:tr>
      <w:tr w:rsidR="00F60E32" w14:paraId="1CE54A3D" w14:textId="77777777">
        <w:trPr>
          <w:trHeight w:val="315"/>
        </w:trPr>
        <w:tc>
          <w:tcPr>
            <w:tcW w:w="937" w:type="pct"/>
            <w:tcBorders>
              <w:top w:val="nil"/>
              <w:left w:val="single" w:sz="4" w:space="0" w:color="auto"/>
              <w:bottom w:val="single" w:sz="4" w:space="0" w:color="auto"/>
              <w:right w:val="single" w:sz="4" w:space="0" w:color="auto"/>
            </w:tcBorders>
            <w:noWrap/>
            <w:vAlign w:val="bottom"/>
          </w:tcPr>
          <w:p w14:paraId="5F414878"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Age_2</w:t>
            </w:r>
          </w:p>
        </w:tc>
        <w:tc>
          <w:tcPr>
            <w:tcW w:w="505" w:type="pct"/>
            <w:tcBorders>
              <w:top w:val="nil"/>
              <w:left w:val="nil"/>
              <w:bottom w:val="single" w:sz="4" w:space="0" w:color="auto"/>
              <w:right w:val="single" w:sz="4" w:space="0" w:color="auto"/>
            </w:tcBorders>
            <w:noWrap/>
            <w:vAlign w:val="bottom"/>
          </w:tcPr>
          <w:p w14:paraId="66861016"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-0.21</w:t>
            </w:r>
          </w:p>
        </w:tc>
        <w:tc>
          <w:tcPr>
            <w:tcW w:w="475" w:type="pct"/>
            <w:tcBorders>
              <w:top w:val="nil"/>
              <w:left w:val="nil"/>
              <w:bottom w:val="single" w:sz="4" w:space="0" w:color="auto"/>
              <w:right w:val="single" w:sz="4" w:space="0" w:color="auto"/>
            </w:tcBorders>
            <w:noWrap/>
            <w:vAlign w:val="bottom"/>
          </w:tcPr>
          <w:p w14:paraId="40241CCB"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0.441</w:t>
            </w:r>
          </w:p>
        </w:tc>
        <w:tc>
          <w:tcPr>
            <w:tcW w:w="473" w:type="pct"/>
            <w:tcBorders>
              <w:top w:val="nil"/>
              <w:left w:val="nil"/>
              <w:bottom w:val="single" w:sz="4" w:space="0" w:color="auto"/>
              <w:right w:val="single" w:sz="4" w:space="0" w:color="auto"/>
            </w:tcBorders>
            <w:noWrap/>
            <w:vAlign w:val="bottom"/>
          </w:tcPr>
          <w:p w14:paraId="44717ACD"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-0.476</w:t>
            </w:r>
          </w:p>
        </w:tc>
        <w:tc>
          <w:tcPr>
            <w:tcW w:w="594" w:type="pct"/>
            <w:tcBorders>
              <w:top w:val="nil"/>
              <w:left w:val="nil"/>
              <w:bottom w:val="single" w:sz="4" w:space="0" w:color="auto"/>
              <w:right w:val="single" w:sz="4" w:space="0" w:color="auto"/>
            </w:tcBorders>
            <w:noWrap/>
            <w:vAlign w:val="bottom"/>
          </w:tcPr>
          <w:p w14:paraId="5080E942"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0.634</w:t>
            </w:r>
          </w:p>
        </w:tc>
        <w:tc>
          <w:tcPr>
            <w:tcW w:w="595" w:type="pct"/>
            <w:tcBorders>
              <w:top w:val="nil"/>
              <w:left w:val="nil"/>
              <w:bottom w:val="single" w:sz="4" w:space="0" w:color="auto"/>
              <w:right w:val="single" w:sz="4" w:space="0" w:color="auto"/>
            </w:tcBorders>
            <w:noWrap/>
            <w:vAlign w:val="bottom"/>
          </w:tcPr>
          <w:p w14:paraId="7C815A32"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0.811</w:t>
            </w:r>
          </w:p>
        </w:tc>
        <w:tc>
          <w:tcPr>
            <w:tcW w:w="648" w:type="pct"/>
            <w:tcBorders>
              <w:top w:val="nil"/>
              <w:left w:val="nil"/>
              <w:bottom w:val="single" w:sz="4" w:space="0" w:color="auto"/>
              <w:right w:val="single" w:sz="4" w:space="0" w:color="auto"/>
            </w:tcBorders>
            <w:noWrap/>
            <w:vAlign w:val="bottom"/>
          </w:tcPr>
          <w:p w14:paraId="096E2C79"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0.344</w:t>
            </w:r>
          </w:p>
        </w:tc>
        <w:tc>
          <w:tcPr>
            <w:tcW w:w="773" w:type="pct"/>
            <w:tcBorders>
              <w:top w:val="nil"/>
              <w:left w:val="nil"/>
              <w:bottom w:val="single" w:sz="4" w:space="0" w:color="auto"/>
              <w:right w:val="single" w:sz="4" w:space="0" w:color="auto"/>
            </w:tcBorders>
            <w:noWrap/>
            <w:vAlign w:val="bottom"/>
          </w:tcPr>
          <w:p w14:paraId="62ACDE9E"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1.91</w:t>
            </w:r>
          </w:p>
        </w:tc>
      </w:tr>
      <w:tr w:rsidR="00F60E32" w14:paraId="09D30FA7" w14:textId="77777777">
        <w:trPr>
          <w:trHeight w:val="315"/>
        </w:trPr>
        <w:tc>
          <w:tcPr>
            <w:tcW w:w="937" w:type="pct"/>
            <w:tcBorders>
              <w:top w:val="nil"/>
              <w:left w:val="single" w:sz="4" w:space="0" w:color="auto"/>
              <w:bottom w:val="single" w:sz="4" w:space="0" w:color="auto"/>
              <w:right w:val="single" w:sz="4" w:space="0" w:color="auto"/>
            </w:tcBorders>
            <w:noWrap/>
            <w:vAlign w:val="bottom"/>
          </w:tcPr>
          <w:p w14:paraId="235DBCC9"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Age_3</w:t>
            </w:r>
          </w:p>
        </w:tc>
        <w:tc>
          <w:tcPr>
            <w:tcW w:w="505" w:type="pct"/>
            <w:tcBorders>
              <w:top w:val="nil"/>
              <w:left w:val="nil"/>
              <w:bottom w:val="single" w:sz="4" w:space="0" w:color="auto"/>
              <w:right w:val="single" w:sz="4" w:space="0" w:color="auto"/>
            </w:tcBorders>
            <w:noWrap/>
            <w:vAlign w:val="bottom"/>
          </w:tcPr>
          <w:p w14:paraId="5E202E74"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-0.052</w:t>
            </w:r>
          </w:p>
        </w:tc>
        <w:tc>
          <w:tcPr>
            <w:tcW w:w="475" w:type="pct"/>
            <w:tcBorders>
              <w:top w:val="nil"/>
              <w:left w:val="nil"/>
              <w:bottom w:val="single" w:sz="4" w:space="0" w:color="auto"/>
              <w:right w:val="single" w:sz="4" w:space="0" w:color="auto"/>
            </w:tcBorders>
            <w:noWrap/>
            <w:vAlign w:val="bottom"/>
          </w:tcPr>
          <w:p w14:paraId="13A30444"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0.376</w:t>
            </w:r>
          </w:p>
        </w:tc>
        <w:tc>
          <w:tcPr>
            <w:tcW w:w="473" w:type="pct"/>
            <w:tcBorders>
              <w:top w:val="nil"/>
              <w:left w:val="nil"/>
              <w:bottom w:val="single" w:sz="4" w:space="0" w:color="auto"/>
              <w:right w:val="single" w:sz="4" w:space="0" w:color="auto"/>
            </w:tcBorders>
            <w:noWrap/>
            <w:vAlign w:val="bottom"/>
          </w:tcPr>
          <w:p w14:paraId="6FE75C4C"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-0.138</w:t>
            </w:r>
          </w:p>
        </w:tc>
        <w:tc>
          <w:tcPr>
            <w:tcW w:w="594" w:type="pct"/>
            <w:tcBorders>
              <w:top w:val="nil"/>
              <w:left w:val="nil"/>
              <w:bottom w:val="single" w:sz="4" w:space="0" w:color="auto"/>
              <w:right w:val="single" w:sz="4" w:space="0" w:color="auto"/>
            </w:tcBorders>
            <w:noWrap/>
            <w:vAlign w:val="bottom"/>
          </w:tcPr>
          <w:p w14:paraId="19CCC746"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0.89</w:t>
            </w:r>
          </w:p>
        </w:tc>
        <w:tc>
          <w:tcPr>
            <w:tcW w:w="595" w:type="pct"/>
            <w:tcBorders>
              <w:top w:val="nil"/>
              <w:left w:val="nil"/>
              <w:bottom w:val="single" w:sz="4" w:space="0" w:color="auto"/>
              <w:right w:val="single" w:sz="4" w:space="0" w:color="auto"/>
            </w:tcBorders>
            <w:noWrap/>
            <w:vAlign w:val="bottom"/>
          </w:tcPr>
          <w:p w14:paraId="60057F0D"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0.949</w:t>
            </w:r>
          </w:p>
        </w:tc>
        <w:tc>
          <w:tcPr>
            <w:tcW w:w="648" w:type="pct"/>
            <w:tcBorders>
              <w:top w:val="nil"/>
              <w:left w:val="nil"/>
              <w:bottom w:val="single" w:sz="4" w:space="0" w:color="auto"/>
              <w:right w:val="single" w:sz="4" w:space="0" w:color="auto"/>
            </w:tcBorders>
            <w:noWrap/>
            <w:vAlign w:val="bottom"/>
          </w:tcPr>
          <w:p w14:paraId="4DE7FF85"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0.455</w:t>
            </w:r>
          </w:p>
        </w:tc>
        <w:tc>
          <w:tcPr>
            <w:tcW w:w="773" w:type="pct"/>
            <w:tcBorders>
              <w:top w:val="nil"/>
              <w:left w:val="nil"/>
              <w:bottom w:val="single" w:sz="4" w:space="0" w:color="auto"/>
              <w:right w:val="single" w:sz="4" w:space="0" w:color="auto"/>
            </w:tcBorders>
            <w:noWrap/>
            <w:vAlign w:val="bottom"/>
          </w:tcPr>
          <w:p w14:paraId="58427D70"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1.982</w:t>
            </w:r>
          </w:p>
        </w:tc>
      </w:tr>
      <w:tr w:rsidR="00F60E32" w14:paraId="7C07DFCB" w14:textId="77777777">
        <w:trPr>
          <w:trHeight w:val="315"/>
        </w:trPr>
        <w:tc>
          <w:tcPr>
            <w:tcW w:w="937" w:type="pct"/>
            <w:tcBorders>
              <w:top w:val="nil"/>
              <w:left w:val="single" w:sz="4" w:space="0" w:color="auto"/>
              <w:bottom w:val="single" w:sz="4" w:space="0" w:color="auto"/>
              <w:right w:val="single" w:sz="4" w:space="0" w:color="auto"/>
            </w:tcBorders>
            <w:noWrap/>
            <w:vAlign w:val="bottom"/>
          </w:tcPr>
          <w:p w14:paraId="010C249B"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Gender_1</w:t>
            </w:r>
          </w:p>
        </w:tc>
        <w:tc>
          <w:tcPr>
            <w:tcW w:w="505" w:type="pct"/>
            <w:tcBorders>
              <w:top w:val="nil"/>
              <w:left w:val="nil"/>
              <w:bottom w:val="single" w:sz="4" w:space="0" w:color="auto"/>
              <w:right w:val="single" w:sz="4" w:space="0" w:color="auto"/>
            </w:tcBorders>
            <w:noWrap/>
            <w:vAlign w:val="bottom"/>
          </w:tcPr>
          <w:p w14:paraId="49E504DB"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0.598</w:t>
            </w:r>
          </w:p>
        </w:tc>
        <w:tc>
          <w:tcPr>
            <w:tcW w:w="475" w:type="pct"/>
            <w:tcBorders>
              <w:top w:val="nil"/>
              <w:left w:val="nil"/>
              <w:bottom w:val="single" w:sz="4" w:space="0" w:color="auto"/>
              <w:right w:val="single" w:sz="4" w:space="0" w:color="auto"/>
            </w:tcBorders>
            <w:noWrap/>
            <w:vAlign w:val="bottom"/>
          </w:tcPr>
          <w:p w14:paraId="71F82863"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0.356</w:t>
            </w:r>
          </w:p>
        </w:tc>
        <w:tc>
          <w:tcPr>
            <w:tcW w:w="473" w:type="pct"/>
            <w:tcBorders>
              <w:top w:val="nil"/>
              <w:left w:val="nil"/>
              <w:bottom w:val="single" w:sz="4" w:space="0" w:color="auto"/>
              <w:right w:val="single" w:sz="4" w:space="0" w:color="auto"/>
            </w:tcBorders>
            <w:noWrap/>
            <w:vAlign w:val="bottom"/>
          </w:tcPr>
          <w:p w14:paraId="583259AC"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1.68</w:t>
            </w:r>
          </w:p>
        </w:tc>
        <w:tc>
          <w:tcPr>
            <w:tcW w:w="594" w:type="pct"/>
            <w:tcBorders>
              <w:top w:val="nil"/>
              <w:left w:val="nil"/>
              <w:bottom w:val="single" w:sz="4" w:space="0" w:color="auto"/>
              <w:right w:val="single" w:sz="4" w:space="0" w:color="auto"/>
            </w:tcBorders>
            <w:noWrap/>
            <w:vAlign w:val="bottom"/>
          </w:tcPr>
          <w:p w14:paraId="1EA6F121"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0.093</w:t>
            </w:r>
          </w:p>
        </w:tc>
        <w:tc>
          <w:tcPr>
            <w:tcW w:w="595" w:type="pct"/>
            <w:tcBorders>
              <w:top w:val="nil"/>
              <w:left w:val="nil"/>
              <w:bottom w:val="single" w:sz="4" w:space="0" w:color="auto"/>
              <w:right w:val="single" w:sz="4" w:space="0" w:color="auto"/>
            </w:tcBorders>
            <w:noWrap/>
            <w:vAlign w:val="bottom"/>
          </w:tcPr>
          <w:p w14:paraId="057D4A12"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1.818</w:t>
            </w:r>
          </w:p>
        </w:tc>
        <w:tc>
          <w:tcPr>
            <w:tcW w:w="648" w:type="pct"/>
            <w:tcBorders>
              <w:top w:val="nil"/>
              <w:left w:val="nil"/>
              <w:bottom w:val="single" w:sz="4" w:space="0" w:color="auto"/>
              <w:right w:val="single" w:sz="4" w:space="0" w:color="auto"/>
            </w:tcBorders>
            <w:noWrap/>
            <w:vAlign w:val="bottom"/>
          </w:tcPr>
          <w:p w14:paraId="328F482A"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0.907</w:t>
            </w:r>
          </w:p>
        </w:tc>
        <w:tc>
          <w:tcPr>
            <w:tcW w:w="773" w:type="pct"/>
            <w:tcBorders>
              <w:top w:val="nil"/>
              <w:left w:val="nil"/>
              <w:bottom w:val="single" w:sz="4" w:space="0" w:color="auto"/>
              <w:right w:val="single" w:sz="4" w:space="0" w:color="auto"/>
            </w:tcBorders>
            <w:noWrap/>
            <w:vAlign w:val="bottom"/>
          </w:tcPr>
          <w:p w14:paraId="3DD052DE"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3.646</w:t>
            </w:r>
          </w:p>
        </w:tc>
      </w:tr>
      <w:tr w:rsidR="00F60E32" w14:paraId="7FAADBAE" w14:textId="77777777">
        <w:trPr>
          <w:trHeight w:val="315"/>
        </w:trPr>
        <w:tc>
          <w:tcPr>
            <w:tcW w:w="937" w:type="pct"/>
            <w:tcBorders>
              <w:top w:val="nil"/>
              <w:left w:val="single" w:sz="4" w:space="0" w:color="auto"/>
              <w:bottom w:val="single" w:sz="4" w:space="0" w:color="auto"/>
              <w:right w:val="single" w:sz="4" w:space="0" w:color="auto"/>
            </w:tcBorders>
            <w:noWrap/>
            <w:vAlign w:val="bottom"/>
          </w:tcPr>
          <w:p w14:paraId="55216415"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Farming_Experience_4</w:t>
            </w:r>
          </w:p>
        </w:tc>
        <w:tc>
          <w:tcPr>
            <w:tcW w:w="505" w:type="pct"/>
            <w:tcBorders>
              <w:top w:val="nil"/>
              <w:left w:val="nil"/>
              <w:bottom w:val="single" w:sz="4" w:space="0" w:color="auto"/>
              <w:right w:val="single" w:sz="4" w:space="0" w:color="auto"/>
            </w:tcBorders>
            <w:noWrap/>
            <w:vAlign w:val="bottom"/>
          </w:tcPr>
          <w:p w14:paraId="7D0964D9"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1.876</w:t>
            </w:r>
          </w:p>
        </w:tc>
        <w:tc>
          <w:tcPr>
            <w:tcW w:w="475" w:type="pct"/>
            <w:tcBorders>
              <w:top w:val="nil"/>
              <w:left w:val="nil"/>
              <w:bottom w:val="single" w:sz="4" w:space="0" w:color="auto"/>
              <w:right w:val="single" w:sz="4" w:space="0" w:color="auto"/>
            </w:tcBorders>
            <w:noWrap/>
            <w:vAlign w:val="bottom"/>
          </w:tcPr>
          <w:p w14:paraId="6C6ED642"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0.487</w:t>
            </w:r>
          </w:p>
        </w:tc>
        <w:tc>
          <w:tcPr>
            <w:tcW w:w="473" w:type="pct"/>
            <w:tcBorders>
              <w:top w:val="nil"/>
              <w:left w:val="nil"/>
              <w:bottom w:val="single" w:sz="4" w:space="0" w:color="auto"/>
              <w:right w:val="single" w:sz="4" w:space="0" w:color="auto"/>
            </w:tcBorders>
            <w:noWrap/>
            <w:vAlign w:val="bottom"/>
          </w:tcPr>
          <w:p w14:paraId="731EA4E0"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3.852</w:t>
            </w:r>
          </w:p>
        </w:tc>
        <w:tc>
          <w:tcPr>
            <w:tcW w:w="594" w:type="pct"/>
            <w:tcBorders>
              <w:top w:val="nil"/>
              <w:left w:val="nil"/>
              <w:bottom w:val="single" w:sz="4" w:space="0" w:color="auto"/>
              <w:right w:val="single" w:sz="4" w:space="0" w:color="auto"/>
            </w:tcBorders>
            <w:noWrap/>
            <w:vAlign w:val="bottom"/>
          </w:tcPr>
          <w:p w14:paraId="79A80BCC"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&lt;0.001 ***</w:t>
            </w:r>
          </w:p>
        </w:tc>
        <w:tc>
          <w:tcPr>
            <w:tcW w:w="595" w:type="pct"/>
            <w:tcBorders>
              <w:top w:val="nil"/>
              <w:left w:val="nil"/>
              <w:bottom w:val="single" w:sz="4" w:space="0" w:color="auto"/>
              <w:right w:val="single" w:sz="4" w:space="0" w:color="auto"/>
            </w:tcBorders>
            <w:noWrap/>
            <w:vAlign w:val="bottom"/>
          </w:tcPr>
          <w:p w14:paraId="3ED99D00"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6.528</w:t>
            </w:r>
          </w:p>
        </w:tc>
        <w:tc>
          <w:tcPr>
            <w:tcW w:w="648" w:type="pct"/>
            <w:tcBorders>
              <w:top w:val="nil"/>
              <w:left w:val="nil"/>
              <w:bottom w:val="single" w:sz="4" w:space="0" w:color="auto"/>
              <w:right w:val="single" w:sz="4" w:space="0" w:color="auto"/>
            </w:tcBorders>
            <w:noWrap/>
            <w:vAlign w:val="bottom"/>
          </w:tcPr>
          <w:p w14:paraId="3D68E7A3"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2.389</w:t>
            </w:r>
          </w:p>
        </w:tc>
        <w:tc>
          <w:tcPr>
            <w:tcW w:w="773" w:type="pct"/>
            <w:tcBorders>
              <w:top w:val="nil"/>
              <w:left w:val="nil"/>
              <w:bottom w:val="single" w:sz="4" w:space="0" w:color="auto"/>
              <w:right w:val="single" w:sz="4" w:space="0" w:color="auto"/>
            </w:tcBorders>
            <w:noWrap/>
            <w:vAlign w:val="bottom"/>
          </w:tcPr>
          <w:p w14:paraId="7C8B1B7F"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17.837</w:t>
            </w:r>
          </w:p>
        </w:tc>
      </w:tr>
      <w:tr w:rsidR="00F60E32" w14:paraId="189B0887" w14:textId="77777777">
        <w:trPr>
          <w:trHeight w:val="315"/>
        </w:trPr>
        <w:tc>
          <w:tcPr>
            <w:tcW w:w="937" w:type="pct"/>
            <w:tcBorders>
              <w:top w:val="nil"/>
              <w:left w:val="single" w:sz="4" w:space="0" w:color="auto"/>
              <w:bottom w:val="single" w:sz="4" w:space="0" w:color="auto"/>
              <w:right w:val="single" w:sz="4" w:space="0" w:color="auto"/>
            </w:tcBorders>
            <w:noWrap/>
            <w:vAlign w:val="bottom"/>
          </w:tcPr>
          <w:p w14:paraId="58BAAEDA"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Farm_Size_3</w:t>
            </w:r>
          </w:p>
        </w:tc>
        <w:tc>
          <w:tcPr>
            <w:tcW w:w="505" w:type="pct"/>
            <w:tcBorders>
              <w:top w:val="nil"/>
              <w:left w:val="nil"/>
              <w:bottom w:val="single" w:sz="4" w:space="0" w:color="auto"/>
              <w:right w:val="single" w:sz="4" w:space="0" w:color="auto"/>
            </w:tcBorders>
            <w:noWrap/>
            <w:vAlign w:val="bottom"/>
          </w:tcPr>
          <w:p w14:paraId="0CD2B8CA"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1.543</w:t>
            </w:r>
          </w:p>
        </w:tc>
        <w:tc>
          <w:tcPr>
            <w:tcW w:w="475" w:type="pct"/>
            <w:tcBorders>
              <w:top w:val="nil"/>
              <w:left w:val="nil"/>
              <w:bottom w:val="single" w:sz="4" w:space="0" w:color="auto"/>
              <w:right w:val="single" w:sz="4" w:space="0" w:color="auto"/>
            </w:tcBorders>
            <w:noWrap/>
            <w:vAlign w:val="bottom"/>
          </w:tcPr>
          <w:p w14:paraId="0B07DDD3"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0.521</w:t>
            </w:r>
          </w:p>
        </w:tc>
        <w:tc>
          <w:tcPr>
            <w:tcW w:w="473" w:type="pct"/>
            <w:tcBorders>
              <w:top w:val="nil"/>
              <w:left w:val="nil"/>
              <w:bottom w:val="single" w:sz="4" w:space="0" w:color="auto"/>
              <w:right w:val="single" w:sz="4" w:space="0" w:color="auto"/>
            </w:tcBorders>
            <w:noWrap/>
            <w:vAlign w:val="bottom"/>
          </w:tcPr>
          <w:p w14:paraId="47D5A338"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2.961</w:t>
            </w:r>
          </w:p>
        </w:tc>
        <w:tc>
          <w:tcPr>
            <w:tcW w:w="594" w:type="pct"/>
            <w:tcBorders>
              <w:top w:val="nil"/>
              <w:left w:val="nil"/>
              <w:bottom w:val="single" w:sz="4" w:space="0" w:color="auto"/>
              <w:right w:val="single" w:sz="4" w:space="0" w:color="auto"/>
            </w:tcBorders>
            <w:noWrap/>
            <w:vAlign w:val="bottom"/>
          </w:tcPr>
          <w:p w14:paraId="69E384B1"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0.003 **</w:t>
            </w:r>
          </w:p>
        </w:tc>
        <w:tc>
          <w:tcPr>
            <w:tcW w:w="595" w:type="pct"/>
            <w:tcBorders>
              <w:top w:val="nil"/>
              <w:left w:val="nil"/>
              <w:bottom w:val="single" w:sz="4" w:space="0" w:color="auto"/>
              <w:right w:val="single" w:sz="4" w:space="0" w:color="auto"/>
            </w:tcBorders>
            <w:noWrap/>
            <w:vAlign w:val="bottom"/>
          </w:tcPr>
          <w:p w14:paraId="586662F9"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4.68</w:t>
            </w:r>
          </w:p>
        </w:tc>
        <w:tc>
          <w:tcPr>
            <w:tcW w:w="648" w:type="pct"/>
            <w:tcBorders>
              <w:top w:val="nil"/>
              <w:left w:val="nil"/>
              <w:bottom w:val="single" w:sz="4" w:space="0" w:color="auto"/>
              <w:right w:val="single" w:sz="4" w:space="0" w:color="auto"/>
            </w:tcBorders>
            <w:noWrap/>
            <w:vAlign w:val="bottom"/>
          </w:tcPr>
          <w:p w14:paraId="6AEFE124"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1.684</w:t>
            </w:r>
          </w:p>
        </w:tc>
        <w:tc>
          <w:tcPr>
            <w:tcW w:w="773" w:type="pct"/>
            <w:tcBorders>
              <w:top w:val="nil"/>
              <w:left w:val="nil"/>
              <w:bottom w:val="single" w:sz="4" w:space="0" w:color="auto"/>
              <w:right w:val="single" w:sz="4" w:space="0" w:color="auto"/>
            </w:tcBorders>
            <w:noWrap/>
            <w:vAlign w:val="bottom"/>
          </w:tcPr>
          <w:p w14:paraId="0F9D177E"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13.001</w:t>
            </w:r>
          </w:p>
        </w:tc>
      </w:tr>
      <w:tr w:rsidR="00F60E32" w14:paraId="555A6DF5" w14:textId="77777777">
        <w:trPr>
          <w:trHeight w:val="315"/>
        </w:trPr>
        <w:tc>
          <w:tcPr>
            <w:tcW w:w="937" w:type="pct"/>
            <w:tcBorders>
              <w:top w:val="nil"/>
              <w:left w:val="single" w:sz="4" w:space="0" w:color="auto"/>
              <w:bottom w:val="single" w:sz="4" w:space="0" w:color="auto"/>
              <w:right w:val="single" w:sz="4" w:space="0" w:color="auto"/>
            </w:tcBorders>
            <w:noWrap/>
            <w:vAlign w:val="bottom"/>
          </w:tcPr>
          <w:p w14:paraId="0EA2EF06"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Awareness_Level_1</w:t>
            </w:r>
          </w:p>
        </w:tc>
        <w:tc>
          <w:tcPr>
            <w:tcW w:w="505" w:type="pct"/>
            <w:tcBorders>
              <w:top w:val="nil"/>
              <w:left w:val="nil"/>
              <w:bottom w:val="single" w:sz="4" w:space="0" w:color="auto"/>
              <w:right w:val="single" w:sz="4" w:space="0" w:color="auto"/>
            </w:tcBorders>
            <w:noWrap/>
            <w:vAlign w:val="bottom"/>
          </w:tcPr>
          <w:p w14:paraId="1BB873B4"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1.201</w:t>
            </w:r>
          </w:p>
        </w:tc>
        <w:tc>
          <w:tcPr>
            <w:tcW w:w="475" w:type="pct"/>
            <w:tcBorders>
              <w:top w:val="nil"/>
              <w:left w:val="nil"/>
              <w:bottom w:val="single" w:sz="4" w:space="0" w:color="auto"/>
              <w:right w:val="single" w:sz="4" w:space="0" w:color="auto"/>
            </w:tcBorders>
            <w:noWrap/>
            <w:vAlign w:val="bottom"/>
          </w:tcPr>
          <w:p w14:paraId="0E3B6E8D"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0.412</w:t>
            </w:r>
          </w:p>
        </w:tc>
        <w:tc>
          <w:tcPr>
            <w:tcW w:w="473" w:type="pct"/>
            <w:tcBorders>
              <w:top w:val="nil"/>
              <w:left w:val="nil"/>
              <w:bottom w:val="single" w:sz="4" w:space="0" w:color="auto"/>
              <w:right w:val="single" w:sz="4" w:space="0" w:color="auto"/>
            </w:tcBorders>
            <w:noWrap/>
            <w:vAlign w:val="bottom"/>
          </w:tcPr>
          <w:p w14:paraId="190CC681"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2.915</w:t>
            </w:r>
          </w:p>
        </w:tc>
        <w:tc>
          <w:tcPr>
            <w:tcW w:w="594" w:type="pct"/>
            <w:tcBorders>
              <w:top w:val="nil"/>
              <w:left w:val="nil"/>
              <w:bottom w:val="single" w:sz="4" w:space="0" w:color="auto"/>
              <w:right w:val="single" w:sz="4" w:space="0" w:color="auto"/>
            </w:tcBorders>
            <w:noWrap/>
            <w:vAlign w:val="bottom"/>
          </w:tcPr>
          <w:p w14:paraId="1A280DF2"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0.004 **</w:t>
            </w:r>
          </w:p>
        </w:tc>
        <w:tc>
          <w:tcPr>
            <w:tcW w:w="595" w:type="pct"/>
            <w:tcBorders>
              <w:top w:val="nil"/>
              <w:left w:val="nil"/>
              <w:bottom w:val="single" w:sz="4" w:space="0" w:color="auto"/>
              <w:right w:val="single" w:sz="4" w:space="0" w:color="auto"/>
            </w:tcBorders>
            <w:noWrap/>
            <w:vAlign w:val="bottom"/>
          </w:tcPr>
          <w:p w14:paraId="0DABB08B"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3.326</w:t>
            </w:r>
          </w:p>
        </w:tc>
        <w:tc>
          <w:tcPr>
            <w:tcW w:w="648" w:type="pct"/>
            <w:tcBorders>
              <w:top w:val="nil"/>
              <w:left w:val="nil"/>
              <w:bottom w:val="single" w:sz="4" w:space="0" w:color="auto"/>
              <w:right w:val="single" w:sz="4" w:space="0" w:color="auto"/>
            </w:tcBorders>
            <w:noWrap/>
            <w:vAlign w:val="bottom"/>
          </w:tcPr>
          <w:p w14:paraId="0EA07DBF"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1.483</w:t>
            </w:r>
          </w:p>
        </w:tc>
        <w:tc>
          <w:tcPr>
            <w:tcW w:w="773" w:type="pct"/>
            <w:tcBorders>
              <w:top w:val="nil"/>
              <w:left w:val="nil"/>
              <w:bottom w:val="single" w:sz="4" w:space="0" w:color="auto"/>
              <w:right w:val="single" w:sz="4" w:space="0" w:color="auto"/>
            </w:tcBorders>
            <w:noWrap/>
            <w:vAlign w:val="bottom"/>
          </w:tcPr>
          <w:p w14:paraId="3E04B32C"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7.462</w:t>
            </w:r>
          </w:p>
        </w:tc>
      </w:tr>
      <w:tr w:rsidR="00F60E32" w14:paraId="56410DC0" w14:textId="77777777">
        <w:trPr>
          <w:trHeight w:val="315"/>
        </w:trPr>
        <w:tc>
          <w:tcPr>
            <w:tcW w:w="937" w:type="pct"/>
            <w:tcBorders>
              <w:top w:val="nil"/>
              <w:left w:val="single" w:sz="4" w:space="0" w:color="auto"/>
              <w:bottom w:val="single" w:sz="4" w:space="0" w:color="auto"/>
              <w:right w:val="single" w:sz="4" w:space="0" w:color="auto"/>
            </w:tcBorders>
            <w:noWrap/>
            <w:vAlign w:val="bottom"/>
          </w:tcPr>
          <w:p w14:paraId="09393B15"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Barriers_4 (Financial)</w:t>
            </w:r>
          </w:p>
        </w:tc>
        <w:tc>
          <w:tcPr>
            <w:tcW w:w="505" w:type="pct"/>
            <w:tcBorders>
              <w:top w:val="nil"/>
              <w:left w:val="nil"/>
              <w:bottom w:val="single" w:sz="4" w:space="0" w:color="auto"/>
              <w:right w:val="single" w:sz="4" w:space="0" w:color="auto"/>
            </w:tcBorders>
            <w:noWrap/>
            <w:vAlign w:val="bottom"/>
          </w:tcPr>
          <w:p w14:paraId="739C3765"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0.987</w:t>
            </w:r>
          </w:p>
        </w:tc>
        <w:tc>
          <w:tcPr>
            <w:tcW w:w="475" w:type="pct"/>
            <w:tcBorders>
              <w:top w:val="nil"/>
              <w:left w:val="nil"/>
              <w:bottom w:val="single" w:sz="4" w:space="0" w:color="auto"/>
              <w:right w:val="single" w:sz="4" w:space="0" w:color="auto"/>
            </w:tcBorders>
            <w:noWrap/>
            <w:vAlign w:val="bottom"/>
          </w:tcPr>
          <w:p w14:paraId="4B060252"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0.421</w:t>
            </w:r>
          </w:p>
        </w:tc>
        <w:tc>
          <w:tcPr>
            <w:tcW w:w="473" w:type="pct"/>
            <w:tcBorders>
              <w:top w:val="nil"/>
              <w:left w:val="nil"/>
              <w:bottom w:val="single" w:sz="4" w:space="0" w:color="auto"/>
              <w:right w:val="single" w:sz="4" w:space="0" w:color="auto"/>
            </w:tcBorders>
            <w:noWrap/>
            <w:vAlign w:val="bottom"/>
          </w:tcPr>
          <w:p w14:paraId="4093DB88"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2.344</w:t>
            </w:r>
          </w:p>
        </w:tc>
        <w:tc>
          <w:tcPr>
            <w:tcW w:w="594" w:type="pct"/>
            <w:tcBorders>
              <w:top w:val="nil"/>
              <w:left w:val="nil"/>
              <w:bottom w:val="single" w:sz="4" w:space="0" w:color="auto"/>
              <w:right w:val="single" w:sz="4" w:space="0" w:color="auto"/>
            </w:tcBorders>
            <w:noWrap/>
            <w:vAlign w:val="bottom"/>
          </w:tcPr>
          <w:p w14:paraId="0359BEC9" w14:textId="77777777" w:rsidR="00F60E32" w:rsidRDefault="00B87436">
            <w:pPr>
              <w:spacing w:line="240" w:lineRule="exact"/>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0.019 *</w:t>
            </w:r>
          </w:p>
        </w:tc>
        <w:tc>
          <w:tcPr>
            <w:tcW w:w="595" w:type="pct"/>
            <w:tcBorders>
              <w:top w:val="nil"/>
              <w:left w:val="nil"/>
              <w:bottom w:val="single" w:sz="4" w:space="0" w:color="auto"/>
              <w:right w:val="single" w:sz="4" w:space="0" w:color="auto"/>
            </w:tcBorders>
            <w:noWrap/>
            <w:vAlign w:val="bottom"/>
          </w:tcPr>
          <w:p w14:paraId="24F8D859"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2.683</w:t>
            </w:r>
          </w:p>
        </w:tc>
        <w:tc>
          <w:tcPr>
            <w:tcW w:w="648" w:type="pct"/>
            <w:tcBorders>
              <w:top w:val="nil"/>
              <w:left w:val="nil"/>
              <w:bottom w:val="single" w:sz="4" w:space="0" w:color="auto"/>
              <w:right w:val="single" w:sz="4" w:space="0" w:color="auto"/>
            </w:tcBorders>
            <w:noWrap/>
            <w:vAlign w:val="bottom"/>
          </w:tcPr>
          <w:p w14:paraId="79909210"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1.175</w:t>
            </w:r>
          </w:p>
        </w:tc>
        <w:tc>
          <w:tcPr>
            <w:tcW w:w="773" w:type="pct"/>
            <w:tcBorders>
              <w:top w:val="nil"/>
              <w:left w:val="nil"/>
              <w:bottom w:val="single" w:sz="4" w:space="0" w:color="auto"/>
              <w:right w:val="single" w:sz="4" w:space="0" w:color="auto"/>
            </w:tcBorders>
            <w:noWrap/>
            <w:vAlign w:val="bottom"/>
          </w:tcPr>
          <w:p w14:paraId="3A4077CF" w14:textId="77777777" w:rsidR="00F60E32" w:rsidRDefault="00B87436">
            <w:pPr>
              <w:spacing w:line="240" w:lineRule="exact"/>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6.126</w:t>
            </w:r>
          </w:p>
        </w:tc>
      </w:tr>
    </w:tbl>
    <w:p w14:paraId="19858AA9" w14:textId="7D683183" w:rsidR="00F60E32" w:rsidRDefault="00D36F59">
      <w:pPr>
        <w:spacing w:line="240" w:lineRule="auto"/>
        <w:jc w:val="left"/>
        <w:rPr>
          <w:rFonts w:ascii="Times New Roman" w:eastAsia="Times New Roman" w:hAnsi="Times New Roman" w:cs="Times New Roman"/>
          <w:color w:val="000000"/>
          <w:kern w:val="0"/>
          <w:sz w:val="24"/>
          <w:szCs w:val="24"/>
          <w14:ligatures w14:val="none"/>
        </w:rPr>
      </w:pPr>
      <w:r w:rsidRPr="00D36F59">
        <w:rPr>
          <w:rFonts w:ascii="Times New Roman" w:eastAsia="Times New Roman" w:hAnsi="Times New Roman" w:cs="Times New Roman"/>
          <w:color w:val="000000"/>
          <w:kern w:val="0"/>
          <w:sz w:val="24"/>
          <w:szCs w:val="24"/>
          <w14:ligatures w14:val="none"/>
        </w:rPr>
        <w:t xml:space="preserve">Note: ***p &lt; 0.001, **p &lt; 0.01, *p &lt; 0.05. OR = Odds Ratio; CI = Confidence Interval. Coping mechanisms are modeled </w:t>
      </w:r>
      <w:proofErr w:type="gramStart"/>
      <w:r w:rsidRPr="00D36F59">
        <w:rPr>
          <w:rFonts w:ascii="Times New Roman" w:eastAsia="Times New Roman" w:hAnsi="Times New Roman" w:cs="Times New Roman"/>
          <w:color w:val="000000"/>
          <w:kern w:val="0"/>
          <w:sz w:val="24"/>
          <w:szCs w:val="24"/>
          <w14:ligatures w14:val="none"/>
        </w:rPr>
        <w:t>relative</w:t>
      </w:r>
      <w:proofErr w:type="gramEnd"/>
      <w:r w:rsidRPr="00D36F59">
        <w:rPr>
          <w:rFonts w:ascii="Times New Roman" w:eastAsia="Times New Roman" w:hAnsi="Times New Roman" w:cs="Times New Roman"/>
          <w:color w:val="000000"/>
          <w:kern w:val="0"/>
          <w:sz w:val="24"/>
          <w:szCs w:val="24"/>
          <w14:ligatures w14:val="none"/>
        </w:rPr>
        <w:t xml:space="preserve"> to Irrigation and Drainage Management (reference). Predictors include diversification, improved inputs, soil amendments, livelihood strategies, and financial/social support.</w:t>
      </w:r>
    </w:p>
    <w:p w14:paraId="33252C8B" w14:textId="77777777" w:rsidR="00F60E32" w:rsidRDefault="00F60E32">
      <w:pPr>
        <w:spacing w:line="240" w:lineRule="auto"/>
        <w:jc w:val="left"/>
        <w:rPr>
          <w:rFonts w:ascii="Times New Roman" w:eastAsia="Times New Roman" w:hAnsi="Times New Roman" w:cs="Times New Roman"/>
          <w:color w:val="000000"/>
          <w:kern w:val="0"/>
          <w:sz w:val="24"/>
          <w:szCs w:val="24"/>
          <w14:ligatures w14:val="none"/>
        </w:rPr>
      </w:pPr>
    </w:p>
    <w:p w14:paraId="342A9E59" w14:textId="77777777" w:rsidR="00F60E32" w:rsidRDefault="00F60E32">
      <w:pPr>
        <w:spacing w:line="240" w:lineRule="auto"/>
        <w:jc w:val="left"/>
        <w:rPr>
          <w:rFonts w:ascii="Times New Roman" w:eastAsia="Times New Roman" w:hAnsi="Times New Roman" w:cs="Times New Roman"/>
          <w:color w:val="000000"/>
          <w:kern w:val="0"/>
          <w:sz w:val="24"/>
          <w:szCs w:val="24"/>
          <w14:ligatures w14:val="none"/>
        </w:rPr>
      </w:pPr>
    </w:p>
    <w:p w14:paraId="5ECB2920" w14:textId="77777777" w:rsidR="00F60E32" w:rsidRDefault="00F60E32">
      <w:pPr>
        <w:spacing w:line="240" w:lineRule="auto"/>
        <w:jc w:val="left"/>
        <w:rPr>
          <w:rFonts w:ascii="Times New Roman" w:eastAsia="Times New Roman" w:hAnsi="Times New Roman" w:cs="Times New Roman"/>
          <w:color w:val="000000"/>
          <w:kern w:val="0"/>
          <w:sz w:val="24"/>
          <w:szCs w:val="24"/>
          <w14:ligatures w14:val="none"/>
        </w:rPr>
      </w:pPr>
    </w:p>
    <w:p w14:paraId="35D8E7D2" w14:textId="77777777" w:rsidR="00A3370D" w:rsidRDefault="00A3370D">
      <w:pPr>
        <w:spacing w:line="240" w:lineRule="auto"/>
        <w:jc w:val="left"/>
        <w:rPr>
          <w:rFonts w:ascii="Times New Roman" w:eastAsia="Times New Roman" w:hAnsi="Times New Roman" w:cs="Times New Roman"/>
          <w:color w:val="000000"/>
          <w:kern w:val="0"/>
          <w:sz w:val="24"/>
          <w:szCs w:val="24"/>
          <w14:ligatures w14:val="none"/>
        </w:rPr>
      </w:pPr>
    </w:p>
    <w:p w14:paraId="52779DEB" w14:textId="77777777" w:rsidR="00A3370D" w:rsidRDefault="00A3370D">
      <w:pPr>
        <w:spacing w:line="240" w:lineRule="auto"/>
        <w:jc w:val="left"/>
        <w:rPr>
          <w:rFonts w:ascii="Times New Roman" w:eastAsia="Times New Roman" w:hAnsi="Times New Roman" w:cs="Times New Roman"/>
          <w:color w:val="000000"/>
          <w:kern w:val="0"/>
          <w:sz w:val="24"/>
          <w:szCs w:val="24"/>
          <w14:ligatures w14:val="none"/>
        </w:rPr>
      </w:pPr>
    </w:p>
    <w:p w14:paraId="55D393BA" w14:textId="77777777" w:rsidR="00A3370D" w:rsidRDefault="00A3370D">
      <w:pPr>
        <w:spacing w:line="240" w:lineRule="auto"/>
        <w:jc w:val="left"/>
        <w:rPr>
          <w:rFonts w:ascii="Times New Roman" w:eastAsia="Times New Roman" w:hAnsi="Times New Roman" w:cs="Times New Roman"/>
          <w:color w:val="000000"/>
          <w:kern w:val="0"/>
          <w:sz w:val="24"/>
          <w:szCs w:val="24"/>
          <w14:ligatures w14:val="none"/>
        </w:rPr>
      </w:pPr>
    </w:p>
    <w:p w14:paraId="7B5A5467" w14:textId="77777777" w:rsidR="00A3370D" w:rsidRDefault="00A3370D">
      <w:pPr>
        <w:spacing w:line="240" w:lineRule="auto"/>
        <w:jc w:val="left"/>
        <w:rPr>
          <w:rFonts w:ascii="Times New Roman" w:eastAsia="Times New Roman" w:hAnsi="Times New Roman" w:cs="Times New Roman"/>
          <w:color w:val="000000"/>
          <w:kern w:val="0"/>
          <w:sz w:val="24"/>
          <w:szCs w:val="24"/>
          <w14:ligatures w14:val="none"/>
        </w:rPr>
      </w:pPr>
    </w:p>
    <w:p w14:paraId="21E60338" w14:textId="77777777" w:rsidR="00A3370D" w:rsidRDefault="00A3370D">
      <w:pPr>
        <w:spacing w:line="240" w:lineRule="auto"/>
        <w:jc w:val="left"/>
        <w:rPr>
          <w:rFonts w:ascii="Times New Roman" w:eastAsia="Times New Roman" w:hAnsi="Times New Roman" w:cs="Times New Roman"/>
          <w:color w:val="000000"/>
          <w:kern w:val="0"/>
          <w:sz w:val="24"/>
          <w:szCs w:val="24"/>
          <w14:ligatures w14:val="none"/>
        </w:rPr>
      </w:pPr>
    </w:p>
    <w:p w14:paraId="2F6CB45C" w14:textId="77777777" w:rsidR="00A3370D" w:rsidRDefault="00A3370D">
      <w:pPr>
        <w:spacing w:line="240" w:lineRule="auto"/>
        <w:jc w:val="left"/>
        <w:rPr>
          <w:rFonts w:ascii="Times New Roman" w:eastAsia="Times New Roman" w:hAnsi="Times New Roman" w:cs="Times New Roman"/>
          <w:color w:val="000000"/>
          <w:kern w:val="0"/>
          <w:sz w:val="24"/>
          <w:szCs w:val="24"/>
          <w14:ligatures w14:val="none"/>
        </w:rPr>
      </w:pPr>
    </w:p>
    <w:p w14:paraId="016A16AA" w14:textId="77777777" w:rsidR="00A3370D" w:rsidRDefault="00A3370D">
      <w:pPr>
        <w:spacing w:line="240" w:lineRule="auto"/>
        <w:jc w:val="left"/>
        <w:rPr>
          <w:rFonts w:ascii="Times New Roman" w:eastAsia="Times New Roman" w:hAnsi="Times New Roman" w:cs="Times New Roman"/>
          <w:color w:val="000000"/>
          <w:kern w:val="0"/>
          <w:sz w:val="24"/>
          <w:szCs w:val="24"/>
          <w14:ligatures w14:val="none"/>
        </w:rPr>
      </w:pPr>
    </w:p>
    <w:p w14:paraId="40CBB419" w14:textId="77777777" w:rsidR="00A3370D" w:rsidRDefault="00A3370D">
      <w:pPr>
        <w:spacing w:line="240" w:lineRule="auto"/>
        <w:jc w:val="left"/>
        <w:rPr>
          <w:rFonts w:ascii="Times New Roman" w:eastAsia="Times New Roman" w:hAnsi="Times New Roman" w:cs="Times New Roman"/>
          <w:color w:val="000000"/>
          <w:kern w:val="0"/>
          <w:sz w:val="24"/>
          <w:szCs w:val="24"/>
          <w14:ligatures w14:val="none"/>
        </w:rPr>
      </w:pPr>
    </w:p>
    <w:p w14:paraId="1DD7611F" w14:textId="77777777" w:rsidR="00720864" w:rsidRDefault="00720864">
      <w:pPr>
        <w:spacing w:line="240" w:lineRule="auto"/>
        <w:jc w:val="left"/>
        <w:rPr>
          <w:rFonts w:ascii="Times New Roman" w:eastAsia="Times New Roman" w:hAnsi="Times New Roman" w:cs="Times New Roman"/>
          <w:color w:val="000000"/>
          <w:kern w:val="0"/>
          <w:sz w:val="24"/>
          <w:szCs w:val="24"/>
          <w14:ligatures w14:val="none"/>
        </w:rPr>
      </w:pPr>
    </w:p>
    <w:p w14:paraId="32F5A105" w14:textId="7944524D" w:rsidR="00F60E32" w:rsidRPr="00720864" w:rsidRDefault="00720864" w:rsidP="00720864">
      <w:pPr>
        <w:pStyle w:val="Caption"/>
        <w:keepNext/>
        <w:jc w:val="center"/>
        <w:rPr>
          <w:rFonts w:ascii="Times New Roman" w:hAnsi="Times New Roman" w:cs="Times New Roman"/>
          <w:sz w:val="24"/>
          <w:szCs w:val="24"/>
        </w:rPr>
      </w:pPr>
      <w:bookmarkStart w:id="46" w:name="_Toc235546058"/>
      <w:r w:rsidRPr="00C97C39">
        <w:rPr>
          <w:rFonts w:ascii="Times New Roman" w:hAnsi="Times New Roman" w:cs="Times New Roman"/>
          <w:i w:val="0"/>
          <w:iCs w:val="0"/>
          <w:color w:val="auto"/>
          <w:sz w:val="24"/>
          <w:szCs w:val="24"/>
        </w:rPr>
        <w:t>Table</w:t>
      </w:r>
      <w:r w:rsidR="00197417" w:rsidRPr="00C97C39">
        <w:rPr>
          <w:rFonts w:ascii="Times New Roman" w:hAnsi="Times New Roman" w:cs="Times New Roman"/>
          <w:i w:val="0"/>
          <w:iCs w:val="0"/>
          <w:color w:val="auto"/>
          <w:sz w:val="24"/>
          <w:szCs w:val="24"/>
        </w:rPr>
        <w:t xml:space="preserve"> SI</w:t>
      </w:r>
      <w:r w:rsidRPr="00C97C39">
        <w:rPr>
          <w:rFonts w:ascii="Times New Roman" w:hAnsi="Times New Roman" w:cs="Times New Roman"/>
          <w:i w:val="0"/>
          <w:iCs w:val="0"/>
          <w:color w:val="auto"/>
          <w:sz w:val="24"/>
          <w:szCs w:val="24"/>
        </w:rPr>
        <w:t xml:space="preserve"> </w:t>
      </w:r>
      <w:r w:rsidRPr="00C97C39">
        <w:rPr>
          <w:rFonts w:ascii="Times New Roman" w:hAnsi="Times New Roman" w:cs="Times New Roman"/>
          <w:i w:val="0"/>
          <w:iCs w:val="0"/>
          <w:color w:val="auto"/>
          <w:sz w:val="24"/>
          <w:szCs w:val="24"/>
        </w:rPr>
        <w:fldChar w:fldCharType="begin"/>
      </w:r>
      <w:r w:rsidRPr="00C97C39">
        <w:rPr>
          <w:rFonts w:ascii="Times New Roman" w:hAnsi="Times New Roman" w:cs="Times New Roman"/>
          <w:i w:val="0"/>
          <w:iCs w:val="0"/>
          <w:color w:val="auto"/>
          <w:sz w:val="24"/>
          <w:szCs w:val="24"/>
        </w:rPr>
        <w:instrText xml:space="preserve"> SEQ Table \* ARABIC </w:instrText>
      </w:r>
      <w:r w:rsidRPr="00C97C39">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16</w:t>
      </w:r>
      <w:r w:rsidRPr="00C97C39">
        <w:rPr>
          <w:rFonts w:ascii="Times New Roman" w:hAnsi="Times New Roman" w:cs="Times New Roman"/>
          <w:i w:val="0"/>
          <w:iCs w:val="0"/>
          <w:color w:val="auto"/>
          <w:sz w:val="24"/>
          <w:szCs w:val="24"/>
        </w:rPr>
        <w:fldChar w:fldCharType="end"/>
      </w:r>
      <w:bookmarkStart w:id="47" w:name="_Hlk217850504"/>
      <w:r w:rsidRPr="00C97C39">
        <w:rPr>
          <w:rFonts w:ascii="Times New Roman" w:hAnsi="Times New Roman" w:cs="Times New Roman"/>
          <w:i w:val="0"/>
          <w:iCs w:val="0"/>
          <w:color w:val="auto"/>
          <w:sz w:val="24"/>
          <w:szCs w:val="24"/>
        </w:rPr>
        <w:t>.</w:t>
      </w:r>
      <w:r w:rsidRPr="00C97C39">
        <w:rPr>
          <w:rFonts w:ascii="Times New Roman" w:hAnsi="Times New Roman" w:cs="Times New Roman"/>
          <w:color w:val="auto"/>
          <w:sz w:val="24"/>
          <w:szCs w:val="24"/>
        </w:rPr>
        <w:t xml:space="preserve"> </w:t>
      </w:r>
      <w:r w:rsidR="00BC5E08">
        <w:rPr>
          <w:rFonts w:ascii="Times New Roman" w:hAnsi="Times New Roman" w:cs="Times New Roman"/>
          <w:i w:val="0"/>
          <w:iCs w:val="0"/>
          <w:color w:val="auto"/>
          <w:sz w:val="24"/>
          <w:szCs w:val="24"/>
        </w:rPr>
        <w:t>D</w:t>
      </w:r>
      <w:r w:rsidR="00E32BF8" w:rsidRPr="00720864">
        <w:rPr>
          <w:rFonts w:ascii="Times New Roman" w:hAnsi="Times New Roman" w:cs="Times New Roman"/>
          <w:i w:val="0"/>
          <w:iCs w:val="0"/>
          <w:color w:val="auto"/>
          <w:sz w:val="24"/>
          <w:szCs w:val="24"/>
        </w:rPr>
        <w:t xml:space="preserve">eterminants of </w:t>
      </w:r>
      <w:r w:rsidR="00D36F59" w:rsidRPr="00720864">
        <w:rPr>
          <w:rFonts w:ascii="Times New Roman" w:hAnsi="Times New Roman" w:cs="Times New Roman"/>
          <w:i w:val="0"/>
          <w:iCs w:val="0"/>
          <w:color w:val="auto"/>
          <w:sz w:val="24"/>
          <w:szCs w:val="24"/>
        </w:rPr>
        <w:t xml:space="preserve">implementing </w:t>
      </w:r>
      <w:r w:rsidR="00E32BF8" w:rsidRPr="00720864">
        <w:rPr>
          <w:rFonts w:ascii="Times New Roman" w:eastAsia="Times New Roman" w:hAnsi="Times New Roman" w:cs="Times New Roman"/>
          <w:i w:val="0"/>
          <w:iCs w:val="0"/>
          <w:color w:val="auto"/>
          <w:sz w:val="24"/>
          <w:szCs w:val="24"/>
        </w:rPr>
        <w:t>livelihood diversification</w:t>
      </w:r>
      <w:r w:rsidR="00E32BF8" w:rsidRPr="00720864">
        <w:rPr>
          <w:rFonts w:ascii="Times New Roman" w:eastAsia="Times New Roman" w:hAnsi="Times New Roman" w:cs="Times New Roman"/>
          <w:i w:val="0"/>
          <w:iCs w:val="0"/>
          <w:color w:val="auto"/>
          <w:kern w:val="0"/>
          <w:sz w:val="24"/>
          <w:szCs w:val="24"/>
          <w:lang w:bidi="th-TH"/>
          <w14:ligatures w14:val="none"/>
        </w:rPr>
        <w:t xml:space="preserve"> </w:t>
      </w:r>
      <w:r w:rsidR="00D36F59" w:rsidRPr="00720864">
        <w:rPr>
          <w:rFonts w:ascii="Times New Roman" w:hAnsi="Times New Roman" w:cs="Times New Roman"/>
          <w:i w:val="0"/>
          <w:iCs w:val="0"/>
          <w:color w:val="auto"/>
          <w:sz w:val="24"/>
          <w:szCs w:val="24"/>
        </w:rPr>
        <w:t>strategies</w:t>
      </w:r>
      <w:bookmarkEnd w:id="46"/>
      <w:r w:rsidR="00E32BF8" w:rsidRPr="00720864">
        <w:rPr>
          <w:rFonts w:ascii="Times New Roman" w:hAnsi="Times New Roman" w:cs="Times New Roman"/>
          <w:i w:val="0"/>
          <w:iCs w:val="0"/>
          <w:color w:val="auto"/>
          <w:sz w:val="24"/>
          <w:szCs w:val="24"/>
        </w:rPr>
        <w:t xml:space="preserve"> </w:t>
      </w:r>
    </w:p>
    <w:tbl>
      <w:tblPr>
        <w:tblW w:w="5000" w:type="pct"/>
        <w:tblLayout w:type="fixed"/>
        <w:tblLook w:val="04A0" w:firstRow="1" w:lastRow="0" w:firstColumn="1" w:lastColumn="0" w:noHBand="0" w:noVBand="1"/>
      </w:tblPr>
      <w:tblGrid>
        <w:gridCol w:w="3848"/>
        <w:gridCol w:w="1176"/>
        <w:gridCol w:w="976"/>
        <w:gridCol w:w="975"/>
        <w:gridCol w:w="1173"/>
        <w:gridCol w:w="1447"/>
        <w:gridCol w:w="1805"/>
        <w:gridCol w:w="1776"/>
      </w:tblGrid>
      <w:tr w:rsidR="00F60E32" w14:paraId="2953DFBF"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bookmarkEnd w:id="47"/>
          <w:p w14:paraId="6A6BA065"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Predictor</w:t>
            </w:r>
          </w:p>
        </w:tc>
        <w:tc>
          <w:tcPr>
            <w:tcW w:w="446" w:type="pct"/>
            <w:tcBorders>
              <w:top w:val="single" w:sz="4" w:space="0" w:color="auto"/>
              <w:left w:val="nil"/>
              <w:bottom w:val="single" w:sz="4" w:space="0" w:color="auto"/>
              <w:right w:val="single" w:sz="4" w:space="0" w:color="auto"/>
            </w:tcBorders>
            <w:noWrap/>
            <w:vAlign w:val="bottom"/>
          </w:tcPr>
          <w:p w14:paraId="3DF534F5" w14:textId="4F7218F1" w:rsidR="00F60E32" w:rsidRDefault="00823FFC">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Coef.</w:t>
            </w:r>
          </w:p>
        </w:tc>
        <w:tc>
          <w:tcPr>
            <w:tcW w:w="370" w:type="pct"/>
            <w:tcBorders>
              <w:top w:val="single" w:sz="4" w:space="0" w:color="auto"/>
              <w:left w:val="nil"/>
              <w:bottom w:val="single" w:sz="4" w:space="0" w:color="auto"/>
              <w:right w:val="single" w:sz="4" w:space="0" w:color="auto"/>
            </w:tcBorders>
            <w:noWrap/>
            <w:vAlign w:val="bottom"/>
          </w:tcPr>
          <w:p w14:paraId="02FD74EC"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std err</w:t>
            </w:r>
          </w:p>
        </w:tc>
        <w:tc>
          <w:tcPr>
            <w:tcW w:w="370" w:type="pct"/>
            <w:tcBorders>
              <w:top w:val="single" w:sz="4" w:space="0" w:color="auto"/>
              <w:left w:val="nil"/>
              <w:bottom w:val="single" w:sz="4" w:space="0" w:color="auto"/>
              <w:right w:val="single" w:sz="4" w:space="0" w:color="auto"/>
            </w:tcBorders>
            <w:noWrap/>
            <w:vAlign w:val="bottom"/>
          </w:tcPr>
          <w:p w14:paraId="507B3403"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z</w:t>
            </w:r>
          </w:p>
        </w:tc>
        <w:tc>
          <w:tcPr>
            <w:tcW w:w="445" w:type="pct"/>
            <w:tcBorders>
              <w:top w:val="single" w:sz="4" w:space="0" w:color="auto"/>
              <w:left w:val="nil"/>
              <w:bottom w:val="single" w:sz="4" w:space="0" w:color="auto"/>
              <w:right w:val="single" w:sz="4" w:space="0" w:color="auto"/>
            </w:tcBorders>
            <w:noWrap/>
            <w:vAlign w:val="bottom"/>
          </w:tcPr>
          <w:p w14:paraId="21872C5D"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P&gt;|z|</w:t>
            </w:r>
          </w:p>
        </w:tc>
        <w:tc>
          <w:tcPr>
            <w:tcW w:w="549" w:type="pct"/>
            <w:tcBorders>
              <w:top w:val="single" w:sz="4" w:space="0" w:color="auto"/>
              <w:left w:val="nil"/>
              <w:bottom w:val="single" w:sz="4" w:space="0" w:color="auto"/>
              <w:right w:val="single" w:sz="4" w:space="0" w:color="auto"/>
            </w:tcBorders>
            <w:noWrap/>
            <w:vAlign w:val="bottom"/>
          </w:tcPr>
          <w:p w14:paraId="59BDAB06"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Odds Ratio</w:t>
            </w:r>
          </w:p>
        </w:tc>
        <w:tc>
          <w:tcPr>
            <w:tcW w:w="685" w:type="pct"/>
            <w:tcBorders>
              <w:top w:val="single" w:sz="4" w:space="0" w:color="auto"/>
              <w:left w:val="nil"/>
              <w:bottom w:val="single" w:sz="4" w:space="0" w:color="auto"/>
              <w:right w:val="single" w:sz="4" w:space="0" w:color="auto"/>
            </w:tcBorders>
            <w:noWrap/>
            <w:vAlign w:val="bottom"/>
          </w:tcPr>
          <w:p w14:paraId="5C56EAB5"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95% CI Lower</w:t>
            </w:r>
          </w:p>
        </w:tc>
        <w:tc>
          <w:tcPr>
            <w:tcW w:w="674" w:type="pct"/>
            <w:tcBorders>
              <w:top w:val="single" w:sz="4" w:space="0" w:color="auto"/>
              <w:left w:val="nil"/>
              <w:bottom w:val="single" w:sz="4" w:space="0" w:color="auto"/>
              <w:right w:val="single" w:sz="4" w:space="0" w:color="auto"/>
            </w:tcBorders>
            <w:noWrap/>
            <w:vAlign w:val="bottom"/>
          </w:tcPr>
          <w:p w14:paraId="0D770051"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95% CI Upper</w:t>
            </w:r>
          </w:p>
        </w:tc>
      </w:tr>
      <w:tr w:rsidR="00F60E32" w14:paraId="0324AB92"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11BB5E55" w14:textId="77777777" w:rsidR="00F60E32" w:rsidRDefault="00B87436">
            <w:pPr>
              <w:spacing w:line="240" w:lineRule="exact"/>
              <w:jc w:val="left"/>
              <w:rPr>
                <w:rFonts w:ascii="Calibri" w:eastAsia="Times New Roman" w:hAnsi="Calibri" w:cs="Calibri"/>
                <w:kern w:val="0"/>
                <w14:ligatures w14:val="none"/>
              </w:rPr>
            </w:pPr>
            <w:r>
              <w:rPr>
                <w:rFonts w:ascii="Calibri" w:eastAsia="Times New Roman" w:hAnsi="Calibri" w:cs="Calibri"/>
                <w:kern w:val="0"/>
                <w14:ligatures w14:val="none"/>
              </w:rPr>
              <w:t>Constant</w:t>
            </w:r>
          </w:p>
        </w:tc>
        <w:tc>
          <w:tcPr>
            <w:tcW w:w="446" w:type="pct"/>
            <w:tcBorders>
              <w:top w:val="single" w:sz="4" w:space="0" w:color="auto"/>
              <w:left w:val="single" w:sz="4" w:space="0" w:color="auto"/>
              <w:bottom w:val="single" w:sz="4" w:space="0" w:color="auto"/>
              <w:right w:val="single" w:sz="4" w:space="0" w:color="auto"/>
            </w:tcBorders>
            <w:noWrap/>
            <w:vAlign w:val="bottom"/>
          </w:tcPr>
          <w:p w14:paraId="5C1EA257" w14:textId="77777777" w:rsidR="00F60E32" w:rsidRDefault="00B87436">
            <w:pPr>
              <w:spacing w:line="240" w:lineRule="exact"/>
              <w:jc w:val="right"/>
              <w:rPr>
                <w:rFonts w:ascii="Calibri" w:eastAsia="Times New Roman" w:hAnsi="Calibri" w:cs="Calibri"/>
                <w:kern w:val="0"/>
                <w14:ligatures w14:val="none"/>
              </w:rPr>
            </w:pPr>
            <w:r>
              <w:rPr>
                <w:rFonts w:ascii="Calibri" w:eastAsia="Times New Roman" w:hAnsi="Calibri" w:cs="Calibri"/>
                <w:kern w:val="0"/>
                <w14:ligatures w14:val="none"/>
              </w:rPr>
              <w:t>-4.889</w:t>
            </w:r>
          </w:p>
        </w:tc>
        <w:tc>
          <w:tcPr>
            <w:tcW w:w="370" w:type="pct"/>
            <w:tcBorders>
              <w:top w:val="single" w:sz="4" w:space="0" w:color="auto"/>
              <w:left w:val="single" w:sz="4" w:space="0" w:color="auto"/>
              <w:bottom w:val="single" w:sz="4" w:space="0" w:color="auto"/>
              <w:right w:val="single" w:sz="4" w:space="0" w:color="auto"/>
            </w:tcBorders>
            <w:noWrap/>
            <w:vAlign w:val="bottom"/>
          </w:tcPr>
          <w:p w14:paraId="1E46DE0A" w14:textId="77777777" w:rsidR="00F60E32" w:rsidRDefault="00B87436">
            <w:pPr>
              <w:spacing w:line="240" w:lineRule="exact"/>
              <w:jc w:val="right"/>
              <w:rPr>
                <w:rFonts w:ascii="Calibri" w:eastAsia="Times New Roman" w:hAnsi="Calibri" w:cs="Calibri"/>
                <w:kern w:val="0"/>
                <w14:ligatures w14:val="none"/>
              </w:rPr>
            </w:pPr>
            <w:r>
              <w:rPr>
                <w:rFonts w:ascii="Calibri" w:eastAsia="Times New Roman" w:hAnsi="Calibri" w:cs="Calibri"/>
                <w:kern w:val="0"/>
                <w14:ligatures w14:val="none"/>
              </w:rPr>
              <w:t>0.798</w:t>
            </w:r>
          </w:p>
        </w:tc>
        <w:tc>
          <w:tcPr>
            <w:tcW w:w="370" w:type="pct"/>
            <w:tcBorders>
              <w:top w:val="single" w:sz="4" w:space="0" w:color="auto"/>
              <w:left w:val="single" w:sz="4" w:space="0" w:color="auto"/>
              <w:bottom w:val="single" w:sz="4" w:space="0" w:color="auto"/>
              <w:right w:val="single" w:sz="4" w:space="0" w:color="auto"/>
            </w:tcBorders>
            <w:noWrap/>
            <w:vAlign w:val="bottom"/>
          </w:tcPr>
          <w:p w14:paraId="1FC0F7D5" w14:textId="77777777" w:rsidR="00F60E32" w:rsidRDefault="00B87436">
            <w:pPr>
              <w:spacing w:line="240" w:lineRule="exact"/>
              <w:jc w:val="right"/>
              <w:rPr>
                <w:rFonts w:ascii="Calibri" w:eastAsia="Times New Roman" w:hAnsi="Calibri" w:cs="Calibri"/>
                <w:kern w:val="0"/>
                <w14:ligatures w14:val="none"/>
              </w:rPr>
            </w:pPr>
            <w:r>
              <w:rPr>
                <w:rFonts w:ascii="Calibri" w:eastAsia="Times New Roman" w:hAnsi="Calibri" w:cs="Calibri"/>
                <w:kern w:val="0"/>
                <w14:ligatures w14:val="none"/>
              </w:rPr>
              <w:t>-6.127</w:t>
            </w:r>
          </w:p>
        </w:tc>
        <w:tc>
          <w:tcPr>
            <w:tcW w:w="445" w:type="pct"/>
            <w:tcBorders>
              <w:top w:val="single" w:sz="4" w:space="0" w:color="auto"/>
              <w:left w:val="single" w:sz="4" w:space="0" w:color="auto"/>
              <w:bottom w:val="single" w:sz="4" w:space="0" w:color="auto"/>
              <w:right w:val="single" w:sz="4" w:space="0" w:color="auto"/>
            </w:tcBorders>
            <w:noWrap/>
            <w:vAlign w:val="bottom"/>
          </w:tcPr>
          <w:p w14:paraId="48F063D2" w14:textId="77777777" w:rsidR="00F60E32" w:rsidRDefault="00B87436">
            <w:pPr>
              <w:spacing w:line="240" w:lineRule="exact"/>
              <w:jc w:val="left"/>
              <w:rPr>
                <w:rFonts w:ascii="Calibri" w:eastAsia="Times New Roman" w:hAnsi="Calibri" w:cs="Calibri"/>
                <w:kern w:val="0"/>
                <w14:ligatures w14:val="none"/>
              </w:rPr>
            </w:pPr>
            <w:r>
              <w:rPr>
                <w:rFonts w:ascii="Calibri" w:eastAsia="Times New Roman" w:hAnsi="Calibri" w:cs="Calibri"/>
                <w:kern w:val="0"/>
                <w14:ligatures w14:val="none"/>
              </w:rPr>
              <w:t>&lt;0.001 ***</w:t>
            </w:r>
          </w:p>
        </w:tc>
        <w:tc>
          <w:tcPr>
            <w:tcW w:w="549" w:type="pct"/>
            <w:tcBorders>
              <w:top w:val="single" w:sz="4" w:space="0" w:color="auto"/>
              <w:left w:val="single" w:sz="4" w:space="0" w:color="auto"/>
              <w:bottom w:val="single" w:sz="4" w:space="0" w:color="auto"/>
              <w:right w:val="single" w:sz="4" w:space="0" w:color="auto"/>
            </w:tcBorders>
            <w:noWrap/>
            <w:vAlign w:val="bottom"/>
          </w:tcPr>
          <w:p w14:paraId="49324708" w14:textId="77777777" w:rsidR="00F60E32" w:rsidRDefault="00B87436">
            <w:pPr>
              <w:spacing w:line="240" w:lineRule="exact"/>
              <w:jc w:val="right"/>
              <w:rPr>
                <w:rFonts w:ascii="Calibri" w:eastAsia="Times New Roman" w:hAnsi="Calibri" w:cs="Calibri"/>
                <w:kern w:val="0"/>
                <w14:ligatures w14:val="none"/>
              </w:rPr>
            </w:pPr>
            <w:r>
              <w:rPr>
                <w:rFonts w:ascii="Calibri" w:eastAsia="Times New Roman" w:hAnsi="Calibri" w:cs="Calibri"/>
                <w:kern w:val="0"/>
                <w14:ligatures w14:val="none"/>
              </w:rPr>
              <w:t>0.007</w:t>
            </w:r>
          </w:p>
        </w:tc>
        <w:tc>
          <w:tcPr>
            <w:tcW w:w="685" w:type="pct"/>
            <w:tcBorders>
              <w:top w:val="single" w:sz="4" w:space="0" w:color="auto"/>
              <w:left w:val="single" w:sz="4" w:space="0" w:color="auto"/>
              <w:bottom w:val="single" w:sz="4" w:space="0" w:color="auto"/>
              <w:right w:val="single" w:sz="4" w:space="0" w:color="auto"/>
            </w:tcBorders>
            <w:noWrap/>
            <w:vAlign w:val="bottom"/>
          </w:tcPr>
          <w:p w14:paraId="28DBCC48" w14:textId="77777777" w:rsidR="00F60E32" w:rsidRDefault="00B87436">
            <w:pPr>
              <w:spacing w:line="240" w:lineRule="exact"/>
              <w:jc w:val="right"/>
              <w:rPr>
                <w:rFonts w:ascii="Calibri" w:eastAsia="Times New Roman" w:hAnsi="Calibri" w:cs="Calibri"/>
                <w:kern w:val="0"/>
                <w14:ligatures w14:val="none"/>
              </w:rPr>
            </w:pPr>
            <w:r>
              <w:rPr>
                <w:rFonts w:ascii="Calibri" w:eastAsia="Times New Roman" w:hAnsi="Calibri" w:cs="Calibri"/>
                <w:kern w:val="0"/>
                <w14:ligatures w14:val="none"/>
              </w:rPr>
              <w:t>0.001</w:t>
            </w:r>
          </w:p>
        </w:tc>
        <w:tc>
          <w:tcPr>
            <w:tcW w:w="674" w:type="pct"/>
            <w:tcBorders>
              <w:top w:val="single" w:sz="4" w:space="0" w:color="auto"/>
              <w:left w:val="single" w:sz="4" w:space="0" w:color="auto"/>
              <w:bottom w:val="single" w:sz="4" w:space="0" w:color="auto"/>
              <w:right w:val="single" w:sz="4" w:space="0" w:color="auto"/>
            </w:tcBorders>
            <w:noWrap/>
            <w:vAlign w:val="bottom"/>
          </w:tcPr>
          <w:p w14:paraId="1338BFD9" w14:textId="77777777" w:rsidR="00F60E32" w:rsidRDefault="00B87436">
            <w:pPr>
              <w:spacing w:line="240" w:lineRule="exact"/>
              <w:jc w:val="right"/>
              <w:rPr>
                <w:rFonts w:ascii="Calibri" w:eastAsia="Times New Roman" w:hAnsi="Calibri" w:cs="Calibri"/>
                <w:kern w:val="0"/>
                <w14:ligatures w14:val="none"/>
              </w:rPr>
            </w:pPr>
            <w:r>
              <w:rPr>
                <w:rFonts w:ascii="Calibri" w:eastAsia="Times New Roman" w:hAnsi="Calibri" w:cs="Calibri"/>
                <w:kern w:val="0"/>
                <w14:ligatures w14:val="none"/>
              </w:rPr>
              <w:t>0.041</w:t>
            </w:r>
          </w:p>
        </w:tc>
      </w:tr>
      <w:tr w:rsidR="00F60E32" w14:paraId="227220E8"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30D6BB4F"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Age_2</w:t>
            </w:r>
          </w:p>
        </w:tc>
        <w:tc>
          <w:tcPr>
            <w:tcW w:w="446" w:type="pct"/>
            <w:tcBorders>
              <w:top w:val="single" w:sz="4" w:space="0" w:color="auto"/>
              <w:left w:val="nil"/>
              <w:bottom w:val="single" w:sz="4" w:space="0" w:color="auto"/>
              <w:right w:val="single" w:sz="4" w:space="0" w:color="auto"/>
            </w:tcBorders>
            <w:noWrap/>
            <w:vAlign w:val="bottom"/>
          </w:tcPr>
          <w:p w14:paraId="38DC932E"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-0.328</w:t>
            </w:r>
          </w:p>
        </w:tc>
        <w:tc>
          <w:tcPr>
            <w:tcW w:w="370" w:type="pct"/>
            <w:tcBorders>
              <w:top w:val="single" w:sz="4" w:space="0" w:color="auto"/>
              <w:left w:val="nil"/>
              <w:bottom w:val="single" w:sz="4" w:space="0" w:color="auto"/>
              <w:right w:val="single" w:sz="4" w:space="0" w:color="auto"/>
            </w:tcBorders>
            <w:noWrap/>
            <w:vAlign w:val="bottom"/>
          </w:tcPr>
          <w:p w14:paraId="01070F27"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0.535</w:t>
            </w:r>
          </w:p>
        </w:tc>
        <w:tc>
          <w:tcPr>
            <w:tcW w:w="370" w:type="pct"/>
            <w:tcBorders>
              <w:top w:val="single" w:sz="4" w:space="0" w:color="auto"/>
              <w:left w:val="nil"/>
              <w:bottom w:val="single" w:sz="4" w:space="0" w:color="auto"/>
              <w:right w:val="single" w:sz="4" w:space="0" w:color="auto"/>
            </w:tcBorders>
            <w:noWrap/>
            <w:vAlign w:val="bottom"/>
          </w:tcPr>
          <w:p w14:paraId="06DCEA91"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-0.613</w:t>
            </w:r>
          </w:p>
        </w:tc>
        <w:tc>
          <w:tcPr>
            <w:tcW w:w="445" w:type="pct"/>
            <w:tcBorders>
              <w:top w:val="single" w:sz="4" w:space="0" w:color="auto"/>
              <w:left w:val="nil"/>
              <w:bottom w:val="single" w:sz="4" w:space="0" w:color="auto"/>
              <w:right w:val="single" w:sz="4" w:space="0" w:color="auto"/>
            </w:tcBorders>
            <w:noWrap/>
            <w:vAlign w:val="bottom"/>
          </w:tcPr>
          <w:p w14:paraId="641F7446"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0.54</w:t>
            </w:r>
          </w:p>
        </w:tc>
        <w:tc>
          <w:tcPr>
            <w:tcW w:w="549" w:type="pct"/>
            <w:tcBorders>
              <w:top w:val="single" w:sz="4" w:space="0" w:color="auto"/>
              <w:left w:val="nil"/>
              <w:bottom w:val="single" w:sz="4" w:space="0" w:color="auto"/>
              <w:right w:val="single" w:sz="4" w:space="0" w:color="auto"/>
            </w:tcBorders>
            <w:noWrap/>
            <w:vAlign w:val="bottom"/>
          </w:tcPr>
          <w:p w14:paraId="25BC7E3B"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0.72</w:t>
            </w:r>
          </w:p>
        </w:tc>
        <w:tc>
          <w:tcPr>
            <w:tcW w:w="685" w:type="pct"/>
            <w:tcBorders>
              <w:top w:val="single" w:sz="4" w:space="0" w:color="auto"/>
              <w:left w:val="nil"/>
              <w:bottom w:val="single" w:sz="4" w:space="0" w:color="auto"/>
              <w:right w:val="single" w:sz="4" w:space="0" w:color="auto"/>
            </w:tcBorders>
            <w:noWrap/>
            <w:vAlign w:val="bottom"/>
          </w:tcPr>
          <w:p w14:paraId="4B4362AB"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0.259</w:t>
            </w:r>
          </w:p>
        </w:tc>
        <w:tc>
          <w:tcPr>
            <w:tcW w:w="674" w:type="pct"/>
            <w:tcBorders>
              <w:top w:val="single" w:sz="4" w:space="0" w:color="auto"/>
              <w:left w:val="nil"/>
              <w:bottom w:val="single" w:sz="4" w:space="0" w:color="auto"/>
              <w:right w:val="single" w:sz="4" w:space="0" w:color="auto"/>
            </w:tcBorders>
            <w:noWrap/>
            <w:vAlign w:val="bottom"/>
          </w:tcPr>
          <w:p w14:paraId="732D0DAA"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2.004</w:t>
            </w:r>
          </w:p>
        </w:tc>
      </w:tr>
      <w:tr w:rsidR="00F60E32" w14:paraId="6C0393D0"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0F65185C"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Age_3</w:t>
            </w:r>
          </w:p>
        </w:tc>
        <w:tc>
          <w:tcPr>
            <w:tcW w:w="446" w:type="pct"/>
            <w:tcBorders>
              <w:top w:val="single" w:sz="4" w:space="0" w:color="auto"/>
              <w:left w:val="nil"/>
              <w:bottom w:val="single" w:sz="4" w:space="0" w:color="auto"/>
              <w:right w:val="single" w:sz="4" w:space="0" w:color="auto"/>
            </w:tcBorders>
            <w:noWrap/>
            <w:vAlign w:val="bottom"/>
          </w:tcPr>
          <w:p w14:paraId="34643E1D"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0.049</w:t>
            </w:r>
          </w:p>
        </w:tc>
        <w:tc>
          <w:tcPr>
            <w:tcW w:w="370" w:type="pct"/>
            <w:tcBorders>
              <w:top w:val="single" w:sz="4" w:space="0" w:color="auto"/>
              <w:left w:val="nil"/>
              <w:bottom w:val="single" w:sz="4" w:space="0" w:color="auto"/>
              <w:right w:val="single" w:sz="4" w:space="0" w:color="auto"/>
            </w:tcBorders>
            <w:noWrap/>
            <w:vAlign w:val="bottom"/>
          </w:tcPr>
          <w:p w14:paraId="04AFBD53"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0.457</w:t>
            </w:r>
          </w:p>
        </w:tc>
        <w:tc>
          <w:tcPr>
            <w:tcW w:w="370" w:type="pct"/>
            <w:tcBorders>
              <w:top w:val="single" w:sz="4" w:space="0" w:color="auto"/>
              <w:left w:val="nil"/>
              <w:bottom w:val="single" w:sz="4" w:space="0" w:color="auto"/>
              <w:right w:val="single" w:sz="4" w:space="0" w:color="auto"/>
            </w:tcBorders>
            <w:noWrap/>
            <w:vAlign w:val="bottom"/>
          </w:tcPr>
          <w:p w14:paraId="64FEC402"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0.107</w:t>
            </w:r>
          </w:p>
        </w:tc>
        <w:tc>
          <w:tcPr>
            <w:tcW w:w="445" w:type="pct"/>
            <w:tcBorders>
              <w:top w:val="single" w:sz="4" w:space="0" w:color="auto"/>
              <w:left w:val="nil"/>
              <w:bottom w:val="single" w:sz="4" w:space="0" w:color="auto"/>
              <w:right w:val="single" w:sz="4" w:space="0" w:color="auto"/>
            </w:tcBorders>
            <w:noWrap/>
            <w:vAlign w:val="bottom"/>
          </w:tcPr>
          <w:p w14:paraId="1CB27D09"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0.915</w:t>
            </w:r>
          </w:p>
        </w:tc>
        <w:tc>
          <w:tcPr>
            <w:tcW w:w="549" w:type="pct"/>
            <w:tcBorders>
              <w:top w:val="single" w:sz="4" w:space="0" w:color="auto"/>
              <w:left w:val="nil"/>
              <w:bottom w:val="single" w:sz="4" w:space="0" w:color="auto"/>
              <w:right w:val="single" w:sz="4" w:space="0" w:color="auto"/>
            </w:tcBorders>
            <w:noWrap/>
            <w:vAlign w:val="bottom"/>
          </w:tcPr>
          <w:p w14:paraId="067382DD"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1.05</w:t>
            </w:r>
          </w:p>
        </w:tc>
        <w:tc>
          <w:tcPr>
            <w:tcW w:w="685" w:type="pct"/>
            <w:tcBorders>
              <w:top w:val="single" w:sz="4" w:space="0" w:color="auto"/>
              <w:left w:val="nil"/>
              <w:bottom w:val="single" w:sz="4" w:space="0" w:color="auto"/>
              <w:right w:val="single" w:sz="4" w:space="0" w:color="auto"/>
            </w:tcBorders>
            <w:noWrap/>
            <w:vAlign w:val="bottom"/>
          </w:tcPr>
          <w:p w14:paraId="186FFB6E"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0.447</w:t>
            </w:r>
          </w:p>
        </w:tc>
        <w:tc>
          <w:tcPr>
            <w:tcW w:w="674" w:type="pct"/>
            <w:tcBorders>
              <w:top w:val="single" w:sz="4" w:space="0" w:color="auto"/>
              <w:left w:val="nil"/>
              <w:bottom w:val="single" w:sz="4" w:space="0" w:color="auto"/>
              <w:right w:val="single" w:sz="4" w:space="0" w:color="auto"/>
            </w:tcBorders>
            <w:noWrap/>
            <w:vAlign w:val="bottom"/>
          </w:tcPr>
          <w:p w14:paraId="1B0D65B5"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2.468</w:t>
            </w:r>
          </w:p>
        </w:tc>
      </w:tr>
      <w:tr w:rsidR="00F60E32" w14:paraId="38D76A37"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604A8234"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Gender_2</w:t>
            </w:r>
          </w:p>
        </w:tc>
        <w:tc>
          <w:tcPr>
            <w:tcW w:w="446" w:type="pct"/>
            <w:tcBorders>
              <w:top w:val="single" w:sz="4" w:space="0" w:color="auto"/>
              <w:left w:val="nil"/>
              <w:bottom w:val="single" w:sz="4" w:space="0" w:color="auto"/>
              <w:right w:val="single" w:sz="4" w:space="0" w:color="auto"/>
            </w:tcBorders>
            <w:noWrap/>
            <w:vAlign w:val="bottom"/>
          </w:tcPr>
          <w:p w14:paraId="2571F79C"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1.057</w:t>
            </w:r>
          </w:p>
        </w:tc>
        <w:tc>
          <w:tcPr>
            <w:tcW w:w="370" w:type="pct"/>
            <w:tcBorders>
              <w:top w:val="single" w:sz="4" w:space="0" w:color="auto"/>
              <w:left w:val="nil"/>
              <w:bottom w:val="single" w:sz="4" w:space="0" w:color="auto"/>
              <w:right w:val="single" w:sz="4" w:space="0" w:color="auto"/>
            </w:tcBorders>
            <w:noWrap/>
            <w:vAlign w:val="bottom"/>
          </w:tcPr>
          <w:p w14:paraId="2034D2AC"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0.421</w:t>
            </w:r>
          </w:p>
        </w:tc>
        <w:tc>
          <w:tcPr>
            <w:tcW w:w="370" w:type="pct"/>
            <w:tcBorders>
              <w:top w:val="single" w:sz="4" w:space="0" w:color="auto"/>
              <w:left w:val="nil"/>
              <w:bottom w:val="single" w:sz="4" w:space="0" w:color="auto"/>
              <w:right w:val="single" w:sz="4" w:space="0" w:color="auto"/>
            </w:tcBorders>
            <w:noWrap/>
            <w:vAlign w:val="bottom"/>
          </w:tcPr>
          <w:p w14:paraId="2582D066"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2.51</w:t>
            </w:r>
          </w:p>
        </w:tc>
        <w:tc>
          <w:tcPr>
            <w:tcW w:w="445" w:type="pct"/>
            <w:tcBorders>
              <w:top w:val="single" w:sz="4" w:space="0" w:color="auto"/>
              <w:left w:val="nil"/>
              <w:bottom w:val="single" w:sz="4" w:space="0" w:color="auto"/>
              <w:right w:val="single" w:sz="4" w:space="0" w:color="auto"/>
            </w:tcBorders>
            <w:noWrap/>
            <w:vAlign w:val="bottom"/>
          </w:tcPr>
          <w:p w14:paraId="2681B093"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0.012**</w:t>
            </w:r>
          </w:p>
        </w:tc>
        <w:tc>
          <w:tcPr>
            <w:tcW w:w="549" w:type="pct"/>
            <w:tcBorders>
              <w:top w:val="single" w:sz="4" w:space="0" w:color="auto"/>
              <w:left w:val="nil"/>
              <w:bottom w:val="single" w:sz="4" w:space="0" w:color="auto"/>
              <w:right w:val="single" w:sz="4" w:space="0" w:color="auto"/>
            </w:tcBorders>
            <w:noWrap/>
            <w:vAlign w:val="bottom"/>
          </w:tcPr>
          <w:p w14:paraId="585FB0DF"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2.88</w:t>
            </w:r>
          </w:p>
        </w:tc>
        <w:tc>
          <w:tcPr>
            <w:tcW w:w="685" w:type="pct"/>
            <w:tcBorders>
              <w:top w:val="single" w:sz="4" w:space="0" w:color="auto"/>
              <w:left w:val="nil"/>
              <w:bottom w:val="single" w:sz="4" w:space="0" w:color="auto"/>
              <w:right w:val="single" w:sz="4" w:space="0" w:color="auto"/>
            </w:tcBorders>
            <w:noWrap/>
            <w:vAlign w:val="bottom"/>
          </w:tcPr>
          <w:p w14:paraId="6A114110"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1.265</w:t>
            </w:r>
          </w:p>
        </w:tc>
        <w:tc>
          <w:tcPr>
            <w:tcW w:w="674" w:type="pct"/>
            <w:tcBorders>
              <w:top w:val="single" w:sz="4" w:space="0" w:color="auto"/>
              <w:left w:val="nil"/>
              <w:bottom w:val="single" w:sz="4" w:space="0" w:color="auto"/>
              <w:right w:val="single" w:sz="4" w:space="0" w:color="auto"/>
            </w:tcBorders>
            <w:noWrap/>
            <w:vAlign w:val="bottom"/>
          </w:tcPr>
          <w:p w14:paraId="32F9EBCA"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6.554</w:t>
            </w:r>
          </w:p>
        </w:tc>
      </w:tr>
      <w:tr w:rsidR="00F60E32" w14:paraId="20CD3F4D"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3B12A4E9"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Martial Status_2</w:t>
            </w:r>
          </w:p>
        </w:tc>
        <w:tc>
          <w:tcPr>
            <w:tcW w:w="446" w:type="pct"/>
            <w:tcBorders>
              <w:top w:val="single" w:sz="4" w:space="0" w:color="auto"/>
              <w:left w:val="nil"/>
              <w:bottom w:val="single" w:sz="4" w:space="0" w:color="auto"/>
              <w:right w:val="single" w:sz="4" w:space="0" w:color="auto"/>
            </w:tcBorders>
            <w:noWrap/>
            <w:vAlign w:val="bottom"/>
          </w:tcPr>
          <w:p w14:paraId="554D4BD2"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0.285</w:t>
            </w:r>
          </w:p>
        </w:tc>
        <w:tc>
          <w:tcPr>
            <w:tcW w:w="370" w:type="pct"/>
            <w:tcBorders>
              <w:top w:val="single" w:sz="4" w:space="0" w:color="auto"/>
              <w:left w:val="nil"/>
              <w:bottom w:val="single" w:sz="4" w:space="0" w:color="auto"/>
              <w:right w:val="single" w:sz="4" w:space="0" w:color="auto"/>
            </w:tcBorders>
            <w:noWrap/>
            <w:vAlign w:val="bottom"/>
          </w:tcPr>
          <w:p w14:paraId="11629494"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1.094</w:t>
            </w:r>
          </w:p>
        </w:tc>
        <w:tc>
          <w:tcPr>
            <w:tcW w:w="370" w:type="pct"/>
            <w:tcBorders>
              <w:top w:val="single" w:sz="4" w:space="0" w:color="auto"/>
              <w:left w:val="nil"/>
              <w:bottom w:val="single" w:sz="4" w:space="0" w:color="auto"/>
              <w:right w:val="single" w:sz="4" w:space="0" w:color="auto"/>
            </w:tcBorders>
            <w:noWrap/>
            <w:vAlign w:val="bottom"/>
          </w:tcPr>
          <w:p w14:paraId="0DEAAAB7"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0.261</w:t>
            </w:r>
          </w:p>
        </w:tc>
        <w:tc>
          <w:tcPr>
            <w:tcW w:w="445" w:type="pct"/>
            <w:tcBorders>
              <w:top w:val="single" w:sz="4" w:space="0" w:color="auto"/>
              <w:left w:val="nil"/>
              <w:bottom w:val="single" w:sz="4" w:space="0" w:color="auto"/>
              <w:right w:val="single" w:sz="4" w:space="0" w:color="auto"/>
            </w:tcBorders>
            <w:noWrap/>
            <w:vAlign w:val="bottom"/>
          </w:tcPr>
          <w:p w14:paraId="7EA3E3C0"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0.794</w:t>
            </w:r>
          </w:p>
        </w:tc>
        <w:tc>
          <w:tcPr>
            <w:tcW w:w="549" w:type="pct"/>
            <w:tcBorders>
              <w:top w:val="single" w:sz="4" w:space="0" w:color="auto"/>
              <w:left w:val="nil"/>
              <w:bottom w:val="single" w:sz="4" w:space="0" w:color="auto"/>
              <w:right w:val="single" w:sz="4" w:space="0" w:color="auto"/>
            </w:tcBorders>
            <w:noWrap/>
            <w:vAlign w:val="bottom"/>
          </w:tcPr>
          <w:p w14:paraId="70654292"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1.33</w:t>
            </w:r>
          </w:p>
        </w:tc>
        <w:tc>
          <w:tcPr>
            <w:tcW w:w="685" w:type="pct"/>
            <w:tcBorders>
              <w:top w:val="single" w:sz="4" w:space="0" w:color="auto"/>
              <w:left w:val="nil"/>
              <w:bottom w:val="single" w:sz="4" w:space="0" w:color="auto"/>
              <w:right w:val="single" w:sz="4" w:space="0" w:color="auto"/>
            </w:tcBorders>
            <w:noWrap/>
            <w:vAlign w:val="bottom"/>
          </w:tcPr>
          <w:p w14:paraId="77B7C4C3"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0.19</w:t>
            </w:r>
          </w:p>
        </w:tc>
        <w:tc>
          <w:tcPr>
            <w:tcW w:w="674" w:type="pct"/>
            <w:tcBorders>
              <w:top w:val="single" w:sz="4" w:space="0" w:color="auto"/>
              <w:left w:val="nil"/>
              <w:bottom w:val="single" w:sz="4" w:space="0" w:color="auto"/>
              <w:right w:val="single" w:sz="4" w:space="0" w:color="auto"/>
            </w:tcBorders>
            <w:noWrap/>
            <w:vAlign w:val="bottom"/>
          </w:tcPr>
          <w:p w14:paraId="60045211"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9.316</w:t>
            </w:r>
          </w:p>
        </w:tc>
      </w:tr>
      <w:tr w:rsidR="00F60E32" w14:paraId="0C38D7C5"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7D0240BD"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Family_Size_2</w:t>
            </w:r>
          </w:p>
        </w:tc>
        <w:tc>
          <w:tcPr>
            <w:tcW w:w="446" w:type="pct"/>
            <w:tcBorders>
              <w:top w:val="single" w:sz="4" w:space="0" w:color="auto"/>
              <w:left w:val="nil"/>
              <w:bottom w:val="single" w:sz="4" w:space="0" w:color="auto"/>
              <w:right w:val="single" w:sz="4" w:space="0" w:color="auto"/>
            </w:tcBorders>
            <w:noWrap/>
            <w:vAlign w:val="bottom"/>
          </w:tcPr>
          <w:p w14:paraId="5A7A95B5"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w:t>
            </w:r>
          </w:p>
        </w:tc>
        <w:tc>
          <w:tcPr>
            <w:tcW w:w="370" w:type="pct"/>
            <w:tcBorders>
              <w:top w:val="single" w:sz="4" w:space="0" w:color="auto"/>
              <w:left w:val="nil"/>
              <w:bottom w:val="single" w:sz="4" w:space="0" w:color="auto"/>
              <w:right w:val="single" w:sz="4" w:space="0" w:color="auto"/>
            </w:tcBorders>
            <w:noWrap/>
            <w:vAlign w:val="bottom"/>
          </w:tcPr>
          <w:p w14:paraId="2BCE351E"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w:t>
            </w:r>
          </w:p>
        </w:tc>
        <w:tc>
          <w:tcPr>
            <w:tcW w:w="370" w:type="pct"/>
            <w:tcBorders>
              <w:top w:val="single" w:sz="4" w:space="0" w:color="auto"/>
              <w:left w:val="nil"/>
              <w:bottom w:val="single" w:sz="4" w:space="0" w:color="auto"/>
              <w:right w:val="single" w:sz="4" w:space="0" w:color="auto"/>
            </w:tcBorders>
            <w:noWrap/>
            <w:vAlign w:val="bottom"/>
          </w:tcPr>
          <w:p w14:paraId="20D89D1D"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w:t>
            </w:r>
          </w:p>
        </w:tc>
        <w:tc>
          <w:tcPr>
            <w:tcW w:w="445" w:type="pct"/>
            <w:tcBorders>
              <w:top w:val="single" w:sz="4" w:space="0" w:color="auto"/>
              <w:left w:val="nil"/>
              <w:bottom w:val="single" w:sz="4" w:space="0" w:color="auto"/>
              <w:right w:val="single" w:sz="4" w:space="0" w:color="auto"/>
            </w:tcBorders>
            <w:noWrap/>
            <w:vAlign w:val="bottom"/>
          </w:tcPr>
          <w:p w14:paraId="31101383"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0.689</w:t>
            </w:r>
          </w:p>
        </w:tc>
        <w:tc>
          <w:tcPr>
            <w:tcW w:w="549" w:type="pct"/>
            <w:tcBorders>
              <w:top w:val="single" w:sz="4" w:space="0" w:color="auto"/>
              <w:left w:val="nil"/>
              <w:bottom w:val="single" w:sz="4" w:space="0" w:color="auto"/>
              <w:right w:val="single" w:sz="4" w:space="0" w:color="auto"/>
            </w:tcBorders>
            <w:noWrap/>
            <w:vAlign w:val="bottom"/>
          </w:tcPr>
          <w:p w14:paraId="50C96859"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1.221</w:t>
            </w:r>
          </w:p>
        </w:tc>
        <w:tc>
          <w:tcPr>
            <w:tcW w:w="685" w:type="pct"/>
            <w:tcBorders>
              <w:top w:val="single" w:sz="4" w:space="0" w:color="auto"/>
              <w:left w:val="nil"/>
              <w:bottom w:val="single" w:sz="4" w:space="0" w:color="auto"/>
              <w:right w:val="single" w:sz="4" w:space="0" w:color="auto"/>
            </w:tcBorders>
            <w:noWrap/>
            <w:vAlign w:val="bottom"/>
          </w:tcPr>
          <w:p w14:paraId="59B4FD6A"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0.459</w:t>
            </w:r>
          </w:p>
        </w:tc>
        <w:tc>
          <w:tcPr>
            <w:tcW w:w="674" w:type="pct"/>
            <w:tcBorders>
              <w:top w:val="single" w:sz="4" w:space="0" w:color="auto"/>
              <w:left w:val="nil"/>
              <w:bottom w:val="single" w:sz="4" w:space="0" w:color="auto"/>
              <w:right w:val="single" w:sz="4" w:space="0" w:color="auto"/>
            </w:tcBorders>
            <w:noWrap/>
            <w:vAlign w:val="bottom"/>
          </w:tcPr>
          <w:p w14:paraId="0F6AB89B"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3.247</w:t>
            </w:r>
          </w:p>
        </w:tc>
      </w:tr>
      <w:tr w:rsidR="00F60E32" w14:paraId="0BCDB214"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7BBA62A6"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Farming_Experience_2</w:t>
            </w:r>
          </w:p>
        </w:tc>
        <w:tc>
          <w:tcPr>
            <w:tcW w:w="446" w:type="pct"/>
            <w:tcBorders>
              <w:top w:val="single" w:sz="4" w:space="0" w:color="auto"/>
              <w:left w:val="nil"/>
              <w:bottom w:val="single" w:sz="4" w:space="0" w:color="auto"/>
              <w:right w:val="single" w:sz="4" w:space="0" w:color="auto"/>
            </w:tcBorders>
            <w:noWrap/>
            <w:vAlign w:val="bottom"/>
          </w:tcPr>
          <w:p w14:paraId="38678273"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0.631</w:t>
            </w:r>
          </w:p>
        </w:tc>
        <w:tc>
          <w:tcPr>
            <w:tcW w:w="370" w:type="pct"/>
            <w:tcBorders>
              <w:top w:val="single" w:sz="4" w:space="0" w:color="auto"/>
              <w:left w:val="nil"/>
              <w:bottom w:val="single" w:sz="4" w:space="0" w:color="auto"/>
              <w:right w:val="single" w:sz="4" w:space="0" w:color="auto"/>
            </w:tcBorders>
            <w:noWrap/>
            <w:vAlign w:val="bottom"/>
          </w:tcPr>
          <w:p w14:paraId="76045143"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0.648</w:t>
            </w:r>
          </w:p>
        </w:tc>
        <w:tc>
          <w:tcPr>
            <w:tcW w:w="370" w:type="pct"/>
            <w:tcBorders>
              <w:top w:val="single" w:sz="4" w:space="0" w:color="auto"/>
              <w:left w:val="nil"/>
              <w:bottom w:val="single" w:sz="4" w:space="0" w:color="auto"/>
              <w:right w:val="single" w:sz="4" w:space="0" w:color="auto"/>
            </w:tcBorders>
            <w:noWrap/>
            <w:vAlign w:val="bottom"/>
          </w:tcPr>
          <w:p w14:paraId="1EAE6F3A"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0.974</w:t>
            </w:r>
          </w:p>
        </w:tc>
        <w:tc>
          <w:tcPr>
            <w:tcW w:w="445" w:type="pct"/>
            <w:tcBorders>
              <w:top w:val="single" w:sz="4" w:space="0" w:color="auto"/>
              <w:left w:val="nil"/>
              <w:bottom w:val="single" w:sz="4" w:space="0" w:color="auto"/>
              <w:right w:val="single" w:sz="4" w:space="0" w:color="auto"/>
            </w:tcBorders>
            <w:noWrap/>
            <w:vAlign w:val="bottom"/>
          </w:tcPr>
          <w:p w14:paraId="24EDCF86"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0.33</w:t>
            </w:r>
          </w:p>
        </w:tc>
        <w:tc>
          <w:tcPr>
            <w:tcW w:w="549" w:type="pct"/>
            <w:tcBorders>
              <w:top w:val="single" w:sz="4" w:space="0" w:color="auto"/>
              <w:left w:val="nil"/>
              <w:bottom w:val="single" w:sz="4" w:space="0" w:color="auto"/>
              <w:right w:val="single" w:sz="4" w:space="0" w:color="auto"/>
            </w:tcBorders>
            <w:noWrap/>
            <w:vAlign w:val="bottom"/>
          </w:tcPr>
          <w:p w14:paraId="523F1E25"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1.88</w:t>
            </w:r>
          </w:p>
        </w:tc>
        <w:tc>
          <w:tcPr>
            <w:tcW w:w="685" w:type="pct"/>
            <w:tcBorders>
              <w:top w:val="single" w:sz="4" w:space="0" w:color="auto"/>
              <w:left w:val="nil"/>
              <w:bottom w:val="single" w:sz="4" w:space="0" w:color="auto"/>
              <w:right w:val="single" w:sz="4" w:space="0" w:color="auto"/>
            </w:tcBorders>
            <w:noWrap/>
            <w:vAlign w:val="bottom"/>
          </w:tcPr>
          <w:p w14:paraId="5A7462CE"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0.539</w:t>
            </w:r>
          </w:p>
        </w:tc>
        <w:tc>
          <w:tcPr>
            <w:tcW w:w="674" w:type="pct"/>
            <w:tcBorders>
              <w:top w:val="single" w:sz="4" w:space="0" w:color="auto"/>
              <w:left w:val="nil"/>
              <w:bottom w:val="single" w:sz="4" w:space="0" w:color="auto"/>
              <w:right w:val="single" w:sz="4" w:space="0" w:color="auto"/>
            </w:tcBorders>
            <w:noWrap/>
            <w:vAlign w:val="bottom"/>
          </w:tcPr>
          <w:p w14:paraId="3DFF7238"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6.558</w:t>
            </w:r>
          </w:p>
        </w:tc>
      </w:tr>
      <w:tr w:rsidR="00F60E32" w14:paraId="5D60DABC"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6D3553AC"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Farming_Experience_4</w:t>
            </w:r>
          </w:p>
        </w:tc>
        <w:tc>
          <w:tcPr>
            <w:tcW w:w="446" w:type="pct"/>
            <w:tcBorders>
              <w:top w:val="single" w:sz="4" w:space="0" w:color="auto"/>
              <w:left w:val="single" w:sz="4" w:space="0" w:color="auto"/>
              <w:bottom w:val="single" w:sz="4" w:space="0" w:color="auto"/>
              <w:right w:val="single" w:sz="4" w:space="0" w:color="auto"/>
            </w:tcBorders>
            <w:noWrap/>
            <w:vAlign w:val="bottom"/>
          </w:tcPr>
          <w:p w14:paraId="31D7E658"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2.096</w:t>
            </w:r>
          </w:p>
        </w:tc>
        <w:tc>
          <w:tcPr>
            <w:tcW w:w="370" w:type="pct"/>
            <w:tcBorders>
              <w:top w:val="single" w:sz="4" w:space="0" w:color="auto"/>
              <w:left w:val="single" w:sz="4" w:space="0" w:color="auto"/>
              <w:bottom w:val="single" w:sz="4" w:space="0" w:color="auto"/>
              <w:right w:val="single" w:sz="4" w:space="0" w:color="auto"/>
            </w:tcBorders>
            <w:noWrap/>
            <w:vAlign w:val="bottom"/>
          </w:tcPr>
          <w:p w14:paraId="42AC975C"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0.512</w:t>
            </w:r>
          </w:p>
        </w:tc>
        <w:tc>
          <w:tcPr>
            <w:tcW w:w="370" w:type="pct"/>
            <w:tcBorders>
              <w:top w:val="single" w:sz="4" w:space="0" w:color="auto"/>
              <w:left w:val="single" w:sz="4" w:space="0" w:color="auto"/>
              <w:bottom w:val="single" w:sz="4" w:space="0" w:color="auto"/>
              <w:right w:val="single" w:sz="4" w:space="0" w:color="auto"/>
            </w:tcBorders>
            <w:noWrap/>
            <w:vAlign w:val="bottom"/>
          </w:tcPr>
          <w:p w14:paraId="723772A5"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4.095</w:t>
            </w:r>
          </w:p>
        </w:tc>
        <w:tc>
          <w:tcPr>
            <w:tcW w:w="445" w:type="pct"/>
            <w:tcBorders>
              <w:top w:val="single" w:sz="4" w:space="0" w:color="auto"/>
              <w:left w:val="single" w:sz="4" w:space="0" w:color="auto"/>
              <w:bottom w:val="single" w:sz="4" w:space="0" w:color="auto"/>
              <w:right w:val="single" w:sz="4" w:space="0" w:color="auto"/>
            </w:tcBorders>
            <w:noWrap/>
            <w:vAlign w:val="bottom"/>
          </w:tcPr>
          <w:p w14:paraId="5436160E"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&lt;0.001 ***</w:t>
            </w:r>
          </w:p>
        </w:tc>
        <w:tc>
          <w:tcPr>
            <w:tcW w:w="549" w:type="pct"/>
            <w:tcBorders>
              <w:top w:val="single" w:sz="4" w:space="0" w:color="auto"/>
              <w:left w:val="single" w:sz="4" w:space="0" w:color="auto"/>
              <w:bottom w:val="single" w:sz="4" w:space="0" w:color="auto"/>
              <w:right w:val="single" w:sz="4" w:space="0" w:color="auto"/>
            </w:tcBorders>
            <w:noWrap/>
            <w:vAlign w:val="bottom"/>
          </w:tcPr>
          <w:p w14:paraId="39F90981"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8.134</w:t>
            </w:r>
          </w:p>
        </w:tc>
        <w:tc>
          <w:tcPr>
            <w:tcW w:w="685" w:type="pct"/>
            <w:tcBorders>
              <w:top w:val="single" w:sz="4" w:space="0" w:color="auto"/>
              <w:left w:val="single" w:sz="4" w:space="0" w:color="auto"/>
              <w:bottom w:val="single" w:sz="4" w:space="0" w:color="auto"/>
              <w:right w:val="single" w:sz="4" w:space="0" w:color="auto"/>
            </w:tcBorders>
            <w:noWrap/>
            <w:vAlign w:val="bottom"/>
          </w:tcPr>
          <w:p w14:paraId="21EE5B5A"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2.986</w:t>
            </w:r>
          </w:p>
        </w:tc>
        <w:tc>
          <w:tcPr>
            <w:tcW w:w="674" w:type="pct"/>
            <w:tcBorders>
              <w:top w:val="single" w:sz="4" w:space="0" w:color="auto"/>
              <w:left w:val="single" w:sz="4" w:space="0" w:color="auto"/>
              <w:bottom w:val="single" w:sz="4" w:space="0" w:color="auto"/>
              <w:right w:val="single" w:sz="4" w:space="0" w:color="auto"/>
            </w:tcBorders>
            <w:noWrap/>
            <w:vAlign w:val="bottom"/>
          </w:tcPr>
          <w:p w14:paraId="50335C18"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22.158</w:t>
            </w:r>
          </w:p>
        </w:tc>
      </w:tr>
      <w:tr w:rsidR="00F60E32" w14:paraId="782B2C40" w14:textId="77777777" w:rsidTr="00A3370D">
        <w:trPr>
          <w:trHeight w:val="296"/>
        </w:trPr>
        <w:tc>
          <w:tcPr>
            <w:tcW w:w="1460" w:type="pct"/>
            <w:tcBorders>
              <w:top w:val="single" w:sz="4" w:space="0" w:color="auto"/>
              <w:left w:val="single" w:sz="4" w:space="0" w:color="auto"/>
              <w:bottom w:val="single" w:sz="4" w:space="0" w:color="auto"/>
              <w:right w:val="single" w:sz="4" w:space="0" w:color="auto"/>
            </w:tcBorders>
            <w:noWrap/>
            <w:vAlign w:val="bottom"/>
          </w:tcPr>
          <w:p w14:paraId="67B44C37"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Farm_size_2</w:t>
            </w:r>
          </w:p>
        </w:tc>
        <w:tc>
          <w:tcPr>
            <w:tcW w:w="446" w:type="pct"/>
            <w:tcBorders>
              <w:top w:val="single" w:sz="4" w:space="0" w:color="auto"/>
              <w:left w:val="nil"/>
              <w:bottom w:val="single" w:sz="4" w:space="0" w:color="auto"/>
              <w:right w:val="single" w:sz="4" w:space="0" w:color="auto"/>
            </w:tcBorders>
            <w:noWrap/>
            <w:vAlign w:val="bottom"/>
          </w:tcPr>
          <w:p w14:paraId="0ADCC5BB"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-0.118</w:t>
            </w:r>
          </w:p>
        </w:tc>
        <w:tc>
          <w:tcPr>
            <w:tcW w:w="370" w:type="pct"/>
            <w:tcBorders>
              <w:top w:val="single" w:sz="4" w:space="0" w:color="auto"/>
              <w:left w:val="nil"/>
              <w:bottom w:val="single" w:sz="4" w:space="0" w:color="auto"/>
              <w:right w:val="single" w:sz="4" w:space="0" w:color="auto"/>
            </w:tcBorders>
            <w:noWrap/>
            <w:vAlign w:val="bottom"/>
          </w:tcPr>
          <w:p w14:paraId="529A520D"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0.623</w:t>
            </w:r>
          </w:p>
        </w:tc>
        <w:tc>
          <w:tcPr>
            <w:tcW w:w="370" w:type="pct"/>
            <w:tcBorders>
              <w:top w:val="single" w:sz="4" w:space="0" w:color="auto"/>
              <w:left w:val="nil"/>
              <w:bottom w:val="single" w:sz="4" w:space="0" w:color="auto"/>
              <w:right w:val="single" w:sz="4" w:space="0" w:color="auto"/>
            </w:tcBorders>
            <w:noWrap/>
            <w:vAlign w:val="bottom"/>
          </w:tcPr>
          <w:p w14:paraId="054AA2A1"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-0.189</w:t>
            </w:r>
          </w:p>
        </w:tc>
        <w:tc>
          <w:tcPr>
            <w:tcW w:w="445" w:type="pct"/>
            <w:tcBorders>
              <w:top w:val="single" w:sz="4" w:space="0" w:color="auto"/>
              <w:left w:val="nil"/>
              <w:bottom w:val="single" w:sz="4" w:space="0" w:color="auto"/>
              <w:right w:val="single" w:sz="4" w:space="0" w:color="auto"/>
            </w:tcBorders>
            <w:noWrap/>
            <w:vAlign w:val="bottom"/>
          </w:tcPr>
          <w:p w14:paraId="1B4DAF2A"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0.85</w:t>
            </w:r>
          </w:p>
        </w:tc>
        <w:tc>
          <w:tcPr>
            <w:tcW w:w="549" w:type="pct"/>
            <w:tcBorders>
              <w:top w:val="single" w:sz="4" w:space="0" w:color="auto"/>
              <w:left w:val="nil"/>
              <w:bottom w:val="single" w:sz="4" w:space="0" w:color="auto"/>
              <w:right w:val="single" w:sz="4" w:space="0" w:color="auto"/>
            </w:tcBorders>
            <w:noWrap/>
            <w:vAlign w:val="bottom"/>
          </w:tcPr>
          <w:p w14:paraId="0E45AC56"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0.889</w:t>
            </w:r>
          </w:p>
        </w:tc>
        <w:tc>
          <w:tcPr>
            <w:tcW w:w="685" w:type="pct"/>
            <w:tcBorders>
              <w:top w:val="single" w:sz="4" w:space="0" w:color="auto"/>
              <w:left w:val="nil"/>
              <w:bottom w:val="single" w:sz="4" w:space="0" w:color="auto"/>
              <w:right w:val="single" w:sz="4" w:space="0" w:color="auto"/>
            </w:tcBorders>
            <w:noWrap/>
            <w:vAlign w:val="bottom"/>
          </w:tcPr>
          <w:p w14:paraId="21F11D0F"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0.269</w:t>
            </w:r>
          </w:p>
        </w:tc>
        <w:tc>
          <w:tcPr>
            <w:tcW w:w="674" w:type="pct"/>
            <w:tcBorders>
              <w:top w:val="single" w:sz="4" w:space="0" w:color="auto"/>
              <w:left w:val="nil"/>
              <w:bottom w:val="single" w:sz="4" w:space="0" w:color="auto"/>
              <w:right w:val="single" w:sz="4" w:space="0" w:color="auto"/>
            </w:tcBorders>
            <w:noWrap/>
            <w:vAlign w:val="bottom"/>
          </w:tcPr>
          <w:p w14:paraId="39F49CAB"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2.938</w:t>
            </w:r>
          </w:p>
        </w:tc>
      </w:tr>
      <w:tr w:rsidR="00F60E32" w14:paraId="340A5F93"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2B4D952D"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Income_source_2</w:t>
            </w:r>
          </w:p>
        </w:tc>
        <w:tc>
          <w:tcPr>
            <w:tcW w:w="446" w:type="pct"/>
            <w:tcBorders>
              <w:top w:val="single" w:sz="4" w:space="0" w:color="auto"/>
              <w:left w:val="nil"/>
              <w:bottom w:val="single" w:sz="4" w:space="0" w:color="auto"/>
              <w:right w:val="single" w:sz="4" w:space="0" w:color="auto"/>
            </w:tcBorders>
            <w:noWrap/>
            <w:vAlign w:val="bottom"/>
          </w:tcPr>
          <w:p w14:paraId="5A60B7FD"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0.438</w:t>
            </w:r>
          </w:p>
        </w:tc>
        <w:tc>
          <w:tcPr>
            <w:tcW w:w="370" w:type="pct"/>
            <w:tcBorders>
              <w:top w:val="single" w:sz="4" w:space="0" w:color="auto"/>
              <w:left w:val="nil"/>
              <w:bottom w:val="single" w:sz="4" w:space="0" w:color="auto"/>
              <w:right w:val="single" w:sz="4" w:space="0" w:color="auto"/>
            </w:tcBorders>
            <w:noWrap/>
            <w:vAlign w:val="bottom"/>
          </w:tcPr>
          <w:p w14:paraId="4B7F3A2E"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0.502</w:t>
            </w:r>
          </w:p>
        </w:tc>
        <w:tc>
          <w:tcPr>
            <w:tcW w:w="370" w:type="pct"/>
            <w:tcBorders>
              <w:top w:val="single" w:sz="4" w:space="0" w:color="auto"/>
              <w:left w:val="nil"/>
              <w:bottom w:val="single" w:sz="4" w:space="0" w:color="auto"/>
              <w:right w:val="single" w:sz="4" w:space="0" w:color="auto"/>
            </w:tcBorders>
            <w:noWrap/>
            <w:vAlign w:val="bottom"/>
          </w:tcPr>
          <w:p w14:paraId="6AE7C54F"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0.873</w:t>
            </w:r>
          </w:p>
        </w:tc>
        <w:tc>
          <w:tcPr>
            <w:tcW w:w="445" w:type="pct"/>
            <w:tcBorders>
              <w:top w:val="single" w:sz="4" w:space="0" w:color="auto"/>
              <w:left w:val="nil"/>
              <w:bottom w:val="single" w:sz="4" w:space="0" w:color="auto"/>
              <w:right w:val="single" w:sz="4" w:space="0" w:color="auto"/>
            </w:tcBorders>
            <w:noWrap/>
            <w:vAlign w:val="bottom"/>
          </w:tcPr>
          <w:p w14:paraId="5889564B"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0.383</w:t>
            </w:r>
          </w:p>
        </w:tc>
        <w:tc>
          <w:tcPr>
            <w:tcW w:w="549" w:type="pct"/>
            <w:tcBorders>
              <w:top w:val="single" w:sz="4" w:space="0" w:color="auto"/>
              <w:left w:val="nil"/>
              <w:bottom w:val="single" w:sz="4" w:space="0" w:color="auto"/>
              <w:right w:val="single" w:sz="4" w:space="0" w:color="auto"/>
            </w:tcBorders>
            <w:noWrap/>
            <w:vAlign w:val="bottom"/>
          </w:tcPr>
          <w:p w14:paraId="27C058FC"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1.549</w:t>
            </w:r>
          </w:p>
        </w:tc>
        <w:tc>
          <w:tcPr>
            <w:tcW w:w="685" w:type="pct"/>
            <w:tcBorders>
              <w:top w:val="single" w:sz="4" w:space="0" w:color="auto"/>
              <w:left w:val="nil"/>
              <w:bottom w:val="single" w:sz="4" w:space="0" w:color="auto"/>
              <w:right w:val="single" w:sz="4" w:space="0" w:color="auto"/>
            </w:tcBorders>
            <w:noWrap/>
            <w:vAlign w:val="bottom"/>
          </w:tcPr>
          <w:p w14:paraId="192277F1"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0.581</w:t>
            </w:r>
          </w:p>
        </w:tc>
        <w:tc>
          <w:tcPr>
            <w:tcW w:w="674" w:type="pct"/>
            <w:tcBorders>
              <w:top w:val="single" w:sz="4" w:space="0" w:color="auto"/>
              <w:left w:val="nil"/>
              <w:bottom w:val="single" w:sz="4" w:space="0" w:color="auto"/>
              <w:right w:val="single" w:sz="4" w:space="0" w:color="auto"/>
            </w:tcBorders>
            <w:noWrap/>
            <w:vAlign w:val="bottom"/>
          </w:tcPr>
          <w:p w14:paraId="5A601B76"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4.132</w:t>
            </w:r>
          </w:p>
        </w:tc>
      </w:tr>
      <w:tr w:rsidR="00F60E32" w14:paraId="49EF5DEB"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0D015EDA"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Income_source_3</w:t>
            </w:r>
          </w:p>
        </w:tc>
        <w:tc>
          <w:tcPr>
            <w:tcW w:w="446" w:type="pct"/>
            <w:tcBorders>
              <w:top w:val="single" w:sz="4" w:space="0" w:color="auto"/>
              <w:left w:val="nil"/>
              <w:bottom w:val="single" w:sz="4" w:space="0" w:color="auto"/>
              <w:right w:val="single" w:sz="4" w:space="0" w:color="auto"/>
            </w:tcBorders>
            <w:noWrap/>
            <w:vAlign w:val="bottom"/>
          </w:tcPr>
          <w:p w14:paraId="08A07983"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0.747</w:t>
            </w:r>
          </w:p>
        </w:tc>
        <w:tc>
          <w:tcPr>
            <w:tcW w:w="370" w:type="pct"/>
            <w:tcBorders>
              <w:top w:val="single" w:sz="4" w:space="0" w:color="auto"/>
              <w:left w:val="nil"/>
              <w:bottom w:val="single" w:sz="4" w:space="0" w:color="auto"/>
              <w:right w:val="single" w:sz="4" w:space="0" w:color="auto"/>
            </w:tcBorders>
            <w:noWrap/>
            <w:vAlign w:val="bottom"/>
          </w:tcPr>
          <w:p w14:paraId="0F623F6E"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0.51</w:t>
            </w:r>
          </w:p>
        </w:tc>
        <w:tc>
          <w:tcPr>
            <w:tcW w:w="370" w:type="pct"/>
            <w:tcBorders>
              <w:top w:val="single" w:sz="4" w:space="0" w:color="auto"/>
              <w:left w:val="nil"/>
              <w:bottom w:val="single" w:sz="4" w:space="0" w:color="auto"/>
              <w:right w:val="single" w:sz="4" w:space="0" w:color="auto"/>
            </w:tcBorders>
            <w:noWrap/>
            <w:vAlign w:val="bottom"/>
          </w:tcPr>
          <w:p w14:paraId="47281236"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1.465</w:t>
            </w:r>
          </w:p>
        </w:tc>
        <w:tc>
          <w:tcPr>
            <w:tcW w:w="445" w:type="pct"/>
            <w:tcBorders>
              <w:top w:val="single" w:sz="4" w:space="0" w:color="auto"/>
              <w:left w:val="nil"/>
              <w:bottom w:val="single" w:sz="4" w:space="0" w:color="auto"/>
              <w:right w:val="single" w:sz="4" w:space="0" w:color="auto"/>
            </w:tcBorders>
            <w:noWrap/>
            <w:vAlign w:val="bottom"/>
          </w:tcPr>
          <w:p w14:paraId="674F84BF"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0.143</w:t>
            </w:r>
          </w:p>
        </w:tc>
        <w:tc>
          <w:tcPr>
            <w:tcW w:w="549" w:type="pct"/>
            <w:tcBorders>
              <w:top w:val="single" w:sz="4" w:space="0" w:color="auto"/>
              <w:left w:val="nil"/>
              <w:bottom w:val="single" w:sz="4" w:space="0" w:color="auto"/>
              <w:right w:val="single" w:sz="4" w:space="0" w:color="auto"/>
            </w:tcBorders>
            <w:noWrap/>
            <w:vAlign w:val="bottom"/>
          </w:tcPr>
          <w:p w14:paraId="70A47923"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2.111</w:t>
            </w:r>
          </w:p>
        </w:tc>
        <w:tc>
          <w:tcPr>
            <w:tcW w:w="685" w:type="pct"/>
            <w:tcBorders>
              <w:top w:val="single" w:sz="4" w:space="0" w:color="auto"/>
              <w:left w:val="nil"/>
              <w:bottom w:val="single" w:sz="4" w:space="0" w:color="auto"/>
              <w:right w:val="single" w:sz="4" w:space="0" w:color="auto"/>
            </w:tcBorders>
            <w:noWrap/>
            <w:vAlign w:val="bottom"/>
          </w:tcPr>
          <w:p w14:paraId="70C8272D"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0.782</w:t>
            </w:r>
          </w:p>
        </w:tc>
        <w:tc>
          <w:tcPr>
            <w:tcW w:w="674" w:type="pct"/>
            <w:tcBorders>
              <w:top w:val="single" w:sz="4" w:space="0" w:color="auto"/>
              <w:left w:val="nil"/>
              <w:bottom w:val="single" w:sz="4" w:space="0" w:color="auto"/>
              <w:right w:val="single" w:sz="4" w:space="0" w:color="auto"/>
            </w:tcBorders>
            <w:noWrap/>
            <w:vAlign w:val="bottom"/>
          </w:tcPr>
          <w:p w14:paraId="4993E61A"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5.699</w:t>
            </w:r>
          </w:p>
        </w:tc>
      </w:tr>
      <w:tr w:rsidR="00F60E32" w14:paraId="7B6D7B03" w14:textId="77777777" w:rsidTr="00A3370D">
        <w:trPr>
          <w:trHeight w:val="315"/>
        </w:trPr>
        <w:tc>
          <w:tcPr>
            <w:tcW w:w="1460" w:type="pct"/>
            <w:tcBorders>
              <w:top w:val="single" w:sz="4" w:space="0" w:color="auto"/>
              <w:left w:val="single" w:sz="4" w:space="0" w:color="auto"/>
              <w:bottom w:val="single" w:sz="4" w:space="0" w:color="auto"/>
              <w:right w:val="single" w:sz="4" w:space="0" w:color="auto"/>
            </w:tcBorders>
            <w:noWrap/>
            <w:vAlign w:val="bottom"/>
          </w:tcPr>
          <w:p w14:paraId="7EF2DE7A"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Income-related barriers (Financial)</w:t>
            </w:r>
          </w:p>
        </w:tc>
        <w:tc>
          <w:tcPr>
            <w:tcW w:w="446" w:type="pct"/>
            <w:tcBorders>
              <w:top w:val="single" w:sz="4" w:space="0" w:color="auto"/>
              <w:left w:val="single" w:sz="4" w:space="0" w:color="auto"/>
              <w:bottom w:val="single" w:sz="4" w:space="0" w:color="auto"/>
              <w:right w:val="single" w:sz="4" w:space="0" w:color="auto"/>
            </w:tcBorders>
            <w:noWrap/>
            <w:vAlign w:val="bottom"/>
          </w:tcPr>
          <w:p w14:paraId="464DF3EB"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1.673</w:t>
            </w:r>
          </w:p>
        </w:tc>
        <w:tc>
          <w:tcPr>
            <w:tcW w:w="370" w:type="pct"/>
            <w:tcBorders>
              <w:top w:val="single" w:sz="4" w:space="0" w:color="auto"/>
              <w:left w:val="single" w:sz="4" w:space="0" w:color="auto"/>
              <w:bottom w:val="single" w:sz="4" w:space="0" w:color="auto"/>
              <w:right w:val="single" w:sz="4" w:space="0" w:color="auto"/>
            </w:tcBorders>
            <w:noWrap/>
            <w:vAlign w:val="bottom"/>
          </w:tcPr>
          <w:p w14:paraId="3793531E"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0.556</w:t>
            </w:r>
          </w:p>
        </w:tc>
        <w:tc>
          <w:tcPr>
            <w:tcW w:w="370" w:type="pct"/>
            <w:tcBorders>
              <w:top w:val="single" w:sz="4" w:space="0" w:color="auto"/>
              <w:left w:val="single" w:sz="4" w:space="0" w:color="auto"/>
              <w:bottom w:val="single" w:sz="4" w:space="0" w:color="auto"/>
              <w:right w:val="single" w:sz="4" w:space="0" w:color="auto"/>
            </w:tcBorders>
            <w:noWrap/>
            <w:vAlign w:val="bottom"/>
          </w:tcPr>
          <w:p w14:paraId="29E86A16"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3.01</w:t>
            </w:r>
          </w:p>
        </w:tc>
        <w:tc>
          <w:tcPr>
            <w:tcW w:w="445" w:type="pct"/>
            <w:tcBorders>
              <w:top w:val="single" w:sz="4" w:space="0" w:color="auto"/>
              <w:left w:val="single" w:sz="4" w:space="0" w:color="auto"/>
              <w:bottom w:val="single" w:sz="4" w:space="0" w:color="auto"/>
              <w:right w:val="single" w:sz="4" w:space="0" w:color="auto"/>
            </w:tcBorders>
            <w:noWrap/>
            <w:vAlign w:val="bottom"/>
          </w:tcPr>
          <w:p w14:paraId="543A8CB5" w14:textId="77777777" w:rsidR="00F60E32" w:rsidRDefault="00B87436">
            <w:pPr>
              <w:spacing w:line="240" w:lineRule="exact"/>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0.003 **</w:t>
            </w:r>
          </w:p>
        </w:tc>
        <w:tc>
          <w:tcPr>
            <w:tcW w:w="549" w:type="pct"/>
            <w:tcBorders>
              <w:top w:val="single" w:sz="4" w:space="0" w:color="auto"/>
              <w:left w:val="single" w:sz="4" w:space="0" w:color="auto"/>
              <w:bottom w:val="single" w:sz="4" w:space="0" w:color="auto"/>
              <w:right w:val="single" w:sz="4" w:space="0" w:color="auto"/>
            </w:tcBorders>
            <w:noWrap/>
            <w:vAlign w:val="bottom"/>
          </w:tcPr>
          <w:p w14:paraId="6534D6DD"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5.332</w:t>
            </w:r>
          </w:p>
        </w:tc>
        <w:tc>
          <w:tcPr>
            <w:tcW w:w="685" w:type="pct"/>
            <w:tcBorders>
              <w:top w:val="single" w:sz="4" w:space="0" w:color="auto"/>
              <w:left w:val="single" w:sz="4" w:space="0" w:color="auto"/>
              <w:bottom w:val="single" w:sz="4" w:space="0" w:color="auto"/>
              <w:right w:val="single" w:sz="4" w:space="0" w:color="auto"/>
            </w:tcBorders>
            <w:noWrap/>
            <w:vAlign w:val="bottom"/>
          </w:tcPr>
          <w:p w14:paraId="3723D7B1"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1.794</w:t>
            </w:r>
          </w:p>
        </w:tc>
        <w:tc>
          <w:tcPr>
            <w:tcW w:w="674" w:type="pct"/>
            <w:tcBorders>
              <w:top w:val="single" w:sz="4" w:space="0" w:color="auto"/>
              <w:left w:val="single" w:sz="4" w:space="0" w:color="auto"/>
              <w:bottom w:val="single" w:sz="4" w:space="0" w:color="auto"/>
              <w:right w:val="single" w:sz="4" w:space="0" w:color="auto"/>
            </w:tcBorders>
            <w:noWrap/>
            <w:vAlign w:val="bottom"/>
          </w:tcPr>
          <w:p w14:paraId="7516815B" w14:textId="77777777" w:rsidR="00F60E32" w:rsidRDefault="00B87436">
            <w:pPr>
              <w:spacing w:line="240" w:lineRule="exact"/>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15.845</w:t>
            </w:r>
          </w:p>
        </w:tc>
      </w:tr>
    </w:tbl>
    <w:p w14:paraId="464DA027" w14:textId="77777777" w:rsidR="00F60E32" w:rsidRDefault="00D36F59" w:rsidP="00D36F59">
      <w:pPr>
        <w:spacing w:line="240" w:lineRule="auto"/>
        <w:rPr>
          <w:rFonts w:ascii="Times New Roman" w:eastAsia="Times New Roman" w:hAnsi="Times New Roman" w:cs="Times New Roman"/>
          <w:color w:val="000000"/>
          <w:kern w:val="0"/>
          <w:sz w:val="24"/>
          <w:szCs w:val="24"/>
          <w14:ligatures w14:val="none"/>
        </w:rPr>
      </w:pPr>
      <w:r w:rsidRPr="00D36F59">
        <w:rPr>
          <w:rFonts w:ascii="Times New Roman" w:eastAsia="Times New Roman" w:hAnsi="Times New Roman" w:cs="Times New Roman"/>
          <w:i/>
          <w:iCs/>
          <w:color w:val="000000"/>
          <w:kern w:val="0"/>
          <w:sz w:val="24"/>
          <w:szCs w:val="24"/>
          <w14:ligatures w14:val="none"/>
        </w:rPr>
        <w:t>Note</w:t>
      </w:r>
      <w:r w:rsidRPr="00D36F59">
        <w:rPr>
          <w:rFonts w:ascii="Times New Roman" w:eastAsia="Times New Roman" w:hAnsi="Times New Roman" w:cs="Times New Roman"/>
          <w:color w:val="000000"/>
          <w:kern w:val="0"/>
          <w:sz w:val="24"/>
          <w:szCs w:val="24"/>
          <w14:ligatures w14:val="none"/>
        </w:rPr>
        <w:t xml:space="preserve">: ***p &lt; 0.001, **p &lt; 0.01, *p &lt; 0.05. OR = Odds Ratio; CI = Confidence Interval. Regression modeled </w:t>
      </w:r>
      <w:proofErr w:type="gramStart"/>
      <w:r w:rsidRPr="00D36F59">
        <w:rPr>
          <w:rFonts w:ascii="Times New Roman" w:eastAsia="Times New Roman" w:hAnsi="Times New Roman" w:cs="Times New Roman"/>
          <w:color w:val="000000"/>
          <w:kern w:val="0"/>
          <w:sz w:val="24"/>
          <w:szCs w:val="24"/>
          <w14:ligatures w14:val="none"/>
        </w:rPr>
        <w:t>relative</w:t>
      </w:r>
      <w:proofErr w:type="gramEnd"/>
      <w:r w:rsidRPr="00D36F59">
        <w:rPr>
          <w:rFonts w:ascii="Times New Roman" w:eastAsia="Times New Roman" w:hAnsi="Times New Roman" w:cs="Times New Roman"/>
          <w:color w:val="000000"/>
          <w:kern w:val="0"/>
          <w:sz w:val="24"/>
          <w:szCs w:val="24"/>
          <w14:ligatures w14:val="none"/>
        </w:rPr>
        <w:t xml:space="preserve"> to baseline groups: Male, ≤45 years, Married, ≤4 family members, &lt;10 years farming experience, &lt;1 ha farm size, farming‑only income, and no financial barriers.</w:t>
      </w:r>
    </w:p>
    <w:p w14:paraId="703EA413" w14:textId="66BEDE36" w:rsidR="00D36F59" w:rsidRDefault="00D36F59" w:rsidP="00D36F59">
      <w:pPr>
        <w:spacing w:line="240" w:lineRule="auto"/>
        <w:rPr>
          <w:rFonts w:ascii="Times New Roman" w:eastAsia="Times New Roman" w:hAnsi="Times New Roman" w:cs="Times New Roman"/>
          <w:color w:val="000000"/>
          <w:kern w:val="0"/>
          <w:sz w:val="24"/>
          <w:szCs w:val="24"/>
          <w14:ligatures w14:val="none"/>
        </w:rPr>
        <w:sectPr w:rsidR="00D36F59" w:rsidSect="00E04760">
          <w:pgSz w:w="15840" w:h="12240" w:orient="landscape"/>
          <w:pgMar w:top="1440" w:right="1440" w:bottom="1440" w:left="1440" w:header="720" w:footer="720" w:gutter="0"/>
          <w:cols w:space="720"/>
          <w:docGrid w:linePitch="360"/>
        </w:sectPr>
      </w:pPr>
    </w:p>
    <w:p w14:paraId="2E29707A" w14:textId="574F758A" w:rsidR="00F60E32" w:rsidRPr="00720864" w:rsidRDefault="00720864" w:rsidP="00720864">
      <w:pPr>
        <w:pStyle w:val="Caption"/>
        <w:keepNext/>
        <w:jc w:val="center"/>
        <w:rPr>
          <w:rFonts w:ascii="Times New Roman" w:hAnsi="Times New Roman" w:cs="Times New Roman"/>
          <w:i w:val="0"/>
          <w:iCs w:val="0"/>
          <w:sz w:val="24"/>
          <w:szCs w:val="24"/>
        </w:rPr>
      </w:pPr>
      <w:bookmarkStart w:id="48" w:name="_Hlk217850601"/>
      <w:bookmarkStart w:id="49" w:name="_Toc235546059"/>
      <w:r w:rsidRPr="00C97C39">
        <w:rPr>
          <w:rFonts w:ascii="Times New Roman" w:hAnsi="Times New Roman" w:cs="Times New Roman"/>
          <w:i w:val="0"/>
          <w:iCs w:val="0"/>
          <w:color w:val="auto"/>
          <w:sz w:val="24"/>
          <w:szCs w:val="24"/>
        </w:rPr>
        <w:lastRenderedPageBreak/>
        <w:t xml:space="preserve">Table </w:t>
      </w:r>
      <w:r w:rsidR="00197417" w:rsidRPr="00C97C39">
        <w:rPr>
          <w:rFonts w:ascii="Times New Roman" w:hAnsi="Times New Roman" w:cs="Times New Roman"/>
          <w:i w:val="0"/>
          <w:iCs w:val="0"/>
          <w:color w:val="auto"/>
          <w:sz w:val="24"/>
          <w:szCs w:val="24"/>
        </w:rPr>
        <w:t xml:space="preserve">SI </w:t>
      </w:r>
      <w:r w:rsidRPr="00C97C39">
        <w:rPr>
          <w:rFonts w:ascii="Times New Roman" w:hAnsi="Times New Roman" w:cs="Times New Roman"/>
          <w:i w:val="0"/>
          <w:iCs w:val="0"/>
          <w:color w:val="auto"/>
          <w:sz w:val="24"/>
          <w:szCs w:val="24"/>
        </w:rPr>
        <w:fldChar w:fldCharType="begin"/>
      </w:r>
      <w:r w:rsidRPr="00C97C39">
        <w:rPr>
          <w:rFonts w:ascii="Times New Roman" w:hAnsi="Times New Roman" w:cs="Times New Roman"/>
          <w:i w:val="0"/>
          <w:iCs w:val="0"/>
          <w:color w:val="auto"/>
          <w:sz w:val="24"/>
          <w:szCs w:val="24"/>
        </w:rPr>
        <w:instrText xml:space="preserve"> SEQ Table \* ARABIC </w:instrText>
      </w:r>
      <w:r w:rsidRPr="00C97C39">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17</w:t>
      </w:r>
      <w:r w:rsidRPr="00C97C39">
        <w:rPr>
          <w:rFonts w:ascii="Times New Roman" w:hAnsi="Times New Roman" w:cs="Times New Roman"/>
          <w:i w:val="0"/>
          <w:iCs w:val="0"/>
          <w:color w:val="auto"/>
          <w:sz w:val="24"/>
          <w:szCs w:val="24"/>
        </w:rPr>
        <w:fldChar w:fldCharType="end"/>
      </w:r>
      <w:r w:rsidRPr="00C97C39">
        <w:rPr>
          <w:rFonts w:ascii="Times New Roman" w:hAnsi="Times New Roman" w:cs="Times New Roman"/>
          <w:i w:val="0"/>
          <w:iCs w:val="0"/>
          <w:color w:val="auto"/>
          <w:sz w:val="24"/>
          <w:szCs w:val="24"/>
        </w:rPr>
        <w:t xml:space="preserve">. </w:t>
      </w:r>
      <w:r w:rsidR="00BC5E08">
        <w:rPr>
          <w:rFonts w:ascii="Times New Roman" w:hAnsi="Times New Roman" w:cs="Times New Roman"/>
          <w:i w:val="0"/>
          <w:iCs w:val="0"/>
          <w:color w:val="auto"/>
          <w:sz w:val="24"/>
          <w:szCs w:val="24"/>
        </w:rPr>
        <w:t>D</w:t>
      </w:r>
      <w:r w:rsidR="00E32BF8" w:rsidRPr="00720864">
        <w:rPr>
          <w:rFonts w:ascii="Times New Roman" w:hAnsi="Times New Roman" w:cs="Times New Roman"/>
          <w:i w:val="0"/>
          <w:iCs w:val="0"/>
          <w:color w:val="auto"/>
          <w:sz w:val="24"/>
          <w:szCs w:val="24"/>
        </w:rPr>
        <w:t xml:space="preserve">eterminants of </w:t>
      </w:r>
      <w:r w:rsidR="00D36F59" w:rsidRPr="00720864">
        <w:rPr>
          <w:rFonts w:ascii="Times New Roman" w:hAnsi="Times New Roman" w:cs="Times New Roman"/>
          <w:i w:val="0"/>
          <w:iCs w:val="0"/>
          <w:color w:val="auto"/>
          <w:sz w:val="24"/>
          <w:szCs w:val="24"/>
        </w:rPr>
        <w:t>implementing</w:t>
      </w:r>
      <w:r w:rsidR="00E32BF8" w:rsidRPr="00720864">
        <w:rPr>
          <w:rFonts w:ascii="Times New Roman" w:hAnsi="Times New Roman" w:cs="Times New Roman"/>
          <w:i w:val="0"/>
          <w:iCs w:val="0"/>
          <w:color w:val="auto"/>
          <w:sz w:val="24"/>
          <w:szCs w:val="24"/>
        </w:rPr>
        <w:t xml:space="preserve"> crop diversification</w:t>
      </w:r>
      <w:r w:rsidR="00D36F59" w:rsidRPr="00720864">
        <w:rPr>
          <w:rFonts w:ascii="Times New Roman" w:hAnsi="Times New Roman" w:cs="Times New Roman"/>
          <w:i w:val="0"/>
          <w:iCs w:val="0"/>
          <w:color w:val="auto"/>
          <w:sz w:val="24"/>
          <w:szCs w:val="24"/>
        </w:rPr>
        <w:t>/</w:t>
      </w:r>
      <w:r w:rsidR="00E32BF8" w:rsidRPr="00720864">
        <w:rPr>
          <w:rFonts w:ascii="Times New Roman" w:hAnsi="Times New Roman" w:cs="Times New Roman"/>
          <w:i w:val="0"/>
          <w:iCs w:val="0"/>
          <w:color w:val="auto"/>
          <w:sz w:val="24"/>
          <w:szCs w:val="24"/>
        </w:rPr>
        <w:t>rotation</w:t>
      </w:r>
      <w:r w:rsidR="008F1D73" w:rsidRPr="00720864">
        <w:rPr>
          <w:rFonts w:ascii="Times New Roman" w:hAnsi="Times New Roman" w:cs="Times New Roman"/>
          <w:i w:val="0"/>
          <w:iCs w:val="0"/>
          <w:color w:val="auto"/>
          <w:sz w:val="24"/>
          <w:szCs w:val="24"/>
        </w:rPr>
        <w:t>/</w:t>
      </w:r>
      <w:r w:rsidR="00E32BF8" w:rsidRPr="00720864">
        <w:rPr>
          <w:rFonts w:ascii="Times New Roman" w:hAnsi="Times New Roman" w:cs="Times New Roman"/>
          <w:i w:val="0"/>
          <w:iCs w:val="0"/>
          <w:color w:val="auto"/>
          <w:sz w:val="24"/>
          <w:szCs w:val="24"/>
        </w:rPr>
        <w:t>management</w:t>
      </w:r>
      <w:bookmarkEnd w:id="49"/>
      <w:r w:rsidR="00E32BF8" w:rsidRPr="00720864">
        <w:rPr>
          <w:rFonts w:ascii="Times New Roman" w:eastAsia="Times New Roman" w:hAnsi="Times New Roman" w:cs="Times New Roman"/>
          <w:i w:val="0"/>
          <w:iCs w:val="0"/>
          <w:color w:val="auto"/>
          <w:kern w:val="0"/>
          <w:sz w:val="24"/>
          <w:szCs w:val="24"/>
          <w:lang w:bidi="th-TH"/>
          <w14:ligatures w14:val="none"/>
        </w:rPr>
        <w:t xml:space="preserve"> </w:t>
      </w:r>
      <w:bookmarkEnd w:id="48"/>
    </w:p>
    <w:tbl>
      <w:tblPr>
        <w:tblW w:w="5000" w:type="pct"/>
        <w:tblLook w:val="04A0" w:firstRow="1" w:lastRow="0" w:firstColumn="1" w:lastColumn="0" w:noHBand="0" w:noVBand="1"/>
      </w:tblPr>
      <w:tblGrid>
        <w:gridCol w:w="3020"/>
        <w:gridCol w:w="1022"/>
        <w:gridCol w:w="1007"/>
        <w:gridCol w:w="1022"/>
        <w:gridCol w:w="1476"/>
        <w:gridCol w:w="1594"/>
        <w:gridCol w:w="2011"/>
        <w:gridCol w:w="2024"/>
      </w:tblGrid>
      <w:tr w:rsidR="00BF4D90" w14:paraId="6E92D728"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06CCD0AA"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Predictor</w:t>
            </w:r>
          </w:p>
        </w:tc>
        <w:tc>
          <w:tcPr>
            <w:tcW w:w="388" w:type="pct"/>
            <w:tcBorders>
              <w:top w:val="single" w:sz="4" w:space="0" w:color="auto"/>
              <w:left w:val="nil"/>
              <w:bottom w:val="single" w:sz="4" w:space="0" w:color="auto"/>
              <w:right w:val="single" w:sz="4" w:space="0" w:color="auto"/>
            </w:tcBorders>
            <w:noWrap/>
            <w:vAlign w:val="bottom"/>
          </w:tcPr>
          <w:p w14:paraId="7A6DC326" w14:textId="2810016D" w:rsidR="00F60E32" w:rsidRDefault="00823FFC">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Coef.</w:t>
            </w:r>
          </w:p>
        </w:tc>
        <w:tc>
          <w:tcPr>
            <w:tcW w:w="382" w:type="pct"/>
            <w:tcBorders>
              <w:top w:val="single" w:sz="4" w:space="0" w:color="auto"/>
              <w:left w:val="nil"/>
              <w:bottom w:val="single" w:sz="4" w:space="0" w:color="auto"/>
              <w:right w:val="single" w:sz="4" w:space="0" w:color="auto"/>
            </w:tcBorders>
            <w:noWrap/>
            <w:vAlign w:val="bottom"/>
          </w:tcPr>
          <w:p w14:paraId="5FE48E40"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std err</w:t>
            </w:r>
          </w:p>
        </w:tc>
        <w:tc>
          <w:tcPr>
            <w:tcW w:w="388" w:type="pct"/>
            <w:tcBorders>
              <w:top w:val="single" w:sz="4" w:space="0" w:color="auto"/>
              <w:left w:val="nil"/>
              <w:bottom w:val="single" w:sz="4" w:space="0" w:color="auto"/>
              <w:right w:val="single" w:sz="4" w:space="0" w:color="auto"/>
            </w:tcBorders>
            <w:noWrap/>
            <w:vAlign w:val="bottom"/>
          </w:tcPr>
          <w:p w14:paraId="5E321A6B"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z</w:t>
            </w:r>
          </w:p>
        </w:tc>
        <w:tc>
          <w:tcPr>
            <w:tcW w:w="560" w:type="pct"/>
            <w:tcBorders>
              <w:top w:val="single" w:sz="4" w:space="0" w:color="auto"/>
              <w:left w:val="nil"/>
              <w:bottom w:val="single" w:sz="4" w:space="0" w:color="auto"/>
              <w:right w:val="single" w:sz="4" w:space="0" w:color="auto"/>
            </w:tcBorders>
            <w:noWrap/>
            <w:vAlign w:val="bottom"/>
          </w:tcPr>
          <w:p w14:paraId="432C6DA9"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P&gt;|z|</w:t>
            </w:r>
          </w:p>
        </w:tc>
        <w:tc>
          <w:tcPr>
            <w:tcW w:w="605" w:type="pct"/>
            <w:tcBorders>
              <w:top w:val="single" w:sz="4" w:space="0" w:color="auto"/>
              <w:left w:val="nil"/>
              <w:bottom w:val="single" w:sz="4" w:space="0" w:color="auto"/>
              <w:right w:val="single" w:sz="4" w:space="0" w:color="auto"/>
            </w:tcBorders>
            <w:noWrap/>
            <w:vAlign w:val="bottom"/>
          </w:tcPr>
          <w:p w14:paraId="1A77D0BA"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Odds Ratio</w:t>
            </w:r>
          </w:p>
        </w:tc>
        <w:tc>
          <w:tcPr>
            <w:tcW w:w="763" w:type="pct"/>
            <w:tcBorders>
              <w:top w:val="single" w:sz="4" w:space="0" w:color="auto"/>
              <w:left w:val="nil"/>
              <w:bottom w:val="single" w:sz="4" w:space="0" w:color="auto"/>
              <w:right w:val="single" w:sz="4" w:space="0" w:color="auto"/>
            </w:tcBorders>
            <w:noWrap/>
            <w:vAlign w:val="bottom"/>
          </w:tcPr>
          <w:p w14:paraId="018F2B5E"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Lower</w:t>
            </w:r>
          </w:p>
        </w:tc>
        <w:tc>
          <w:tcPr>
            <w:tcW w:w="768" w:type="pct"/>
            <w:tcBorders>
              <w:top w:val="single" w:sz="4" w:space="0" w:color="auto"/>
              <w:left w:val="nil"/>
              <w:bottom w:val="single" w:sz="4" w:space="0" w:color="auto"/>
              <w:right w:val="single" w:sz="4" w:space="0" w:color="auto"/>
            </w:tcBorders>
            <w:noWrap/>
            <w:vAlign w:val="bottom"/>
          </w:tcPr>
          <w:p w14:paraId="6C7F66AC"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95% CI Upper</w:t>
            </w:r>
          </w:p>
        </w:tc>
      </w:tr>
      <w:tr w:rsidR="00BF4D90" w14:paraId="43EFF417"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12551CE2" w14:textId="77777777" w:rsidR="00F60E32" w:rsidRDefault="00B87436">
            <w:pPr>
              <w:spacing w:line="240" w:lineRule="auto"/>
              <w:jc w:val="lef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Constant</w:t>
            </w:r>
          </w:p>
        </w:tc>
        <w:tc>
          <w:tcPr>
            <w:tcW w:w="388" w:type="pct"/>
            <w:tcBorders>
              <w:top w:val="single" w:sz="4" w:space="0" w:color="auto"/>
              <w:left w:val="single" w:sz="4" w:space="0" w:color="auto"/>
              <w:bottom w:val="single" w:sz="4" w:space="0" w:color="auto"/>
              <w:right w:val="single" w:sz="4" w:space="0" w:color="auto"/>
            </w:tcBorders>
            <w:noWrap/>
            <w:vAlign w:val="bottom"/>
          </w:tcPr>
          <w:p w14:paraId="6641CD9C"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-5.201</w:t>
            </w:r>
          </w:p>
        </w:tc>
        <w:tc>
          <w:tcPr>
            <w:tcW w:w="382" w:type="pct"/>
            <w:tcBorders>
              <w:top w:val="single" w:sz="4" w:space="0" w:color="auto"/>
              <w:left w:val="single" w:sz="4" w:space="0" w:color="auto"/>
              <w:bottom w:val="single" w:sz="4" w:space="0" w:color="auto"/>
              <w:right w:val="single" w:sz="4" w:space="0" w:color="auto"/>
            </w:tcBorders>
            <w:noWrap/>
            <w:vAlign w:val="bottom"/>
          </w:tcPr>
          <w:p w14:paraId="0579CCC4"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0.912</w:t>
            </w:r>
          </w:p>
        </w:tc>
        <w:tc>
          <w:tcPr>
            <w:tcW w:w="388" w:type="pct"/>
            <w:tcBorders>
              <w:top w:val="single" w:sz="4" w:space="0" w:color="auto"/>
              <w:left w:val="single" w:sz="4" w:space="0" w:color="auto"/>
              <w:bottom w:val="single" w:sz="4" w:space="0" w:color="auto"/>
              <w:right w:val="single" w:sz="4" w:space="0" w:color="auto"/>
            </w:tcBorders>
            <w:noWrap/>
            <w:vAlign w:val="bottom"/>
          </w:tcPr>
          <w:p w14:paraId="2CB12EAE"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-5.704</w:t>
            </w:r>
          </w:p>
        </w:tc>
        <w:tc>
          <w:tcPr>
            <w:tcW w:w="560" w:type="pct"/>
            <w:tcBorders>
              <w:top w:val="single" w:sz="4" w:space="0" w:color="auto"/>
              <w:left w:val="single" w:sz="4" w:space="0" w:color="auto"/>
              <w:bottom w:val="single" w:sz="4" w:space="0" w:color="auto"/>
              <w:right w:val="single" w:sz="4" w:space="0" w:color="auto"/>
            </w:tcBorders>
            <w:noWrap/>
            <w:vAlign w:val="bottom"/>
          </w:tcPr>
          <w:p w14:paraId="24589AE3" w14:textId="77777777" w:rsidR="00F60E32" w:rsidRDefault="00B87436">
            <w:pPr>
              <w:spacing w:line="240" w:lineRule="auto"/>
              <w:jc w:val="lef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&lt;0.001 ***</w:t>
            </w:r>
          </w:p>
        </w:tc>
        <w:tc>
          <w:tcPr>
            <w:tcW w:w="605" w:type="pct"/>
            <w:tcBorders>
              <w:top w:val="single" w:sz="4" w:space="0" w:color="auto"/>
              <w:left w:val="single" w:sz="4" w:space="0" w:color="auto"/>
              <w:bottom w:val="single" w:sz="4" w:space="0" w:color="auto"/>
              <w:right w:val="single" w:sz="4" w:space="0" w:color="auto"/>
            </w:tcBorders>
            <w:noWrap/>
            <w:vAlign w:val="bottom"/>
          </w:tcPr>
          <w:p w14:paraId="763AA97D"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0.006</w:t>
            </w:r>
          </w:p>
        </w:tc>
        <w:tc>
          <w:tcPr>
            <w:tcW w:w="763" w:type="pct"/>
            <w:tcBorders>
              <w:top w:val="single" w:sz="4" w:space="0" w:color="auto"/>
              <w:left w:val="single" w:sz="4" w:space="0" w:color="auto"/>
              <w:bottom w:val="single" w:sz="4" w:space="0" w:color="auto"/>
              <w:right w:val="single" w:sz="4" w:space="0" w:color="auto"/>
            </w:tcBorders>
            <w:noWrap/>
            <w:vAlign w:val="bottom"/>
          </w:tcPr>
          <w:p w14:paraId="43851500"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0.001</w:t>
            </w:r>
          </w:p>
        </w:tc>
        <w:tc>
          <w:tcPr>
            <w:tcW w:w="768" w:type="pct"/>
            <w:tcBorders>
              <w:top w:val="single" w:sz="4" w:space="0" w:color="auto"/>
              <w:left w:val="single" w:sz="4" w:space="0" w:color="auto"/>
              <w:bottom w:val="single" w:sz="4" w:space="0" w:color="auto"/>
              <w:right w:val="single" w:sz="4" w:space="0" w:color="auto"/>
            </w:tcBorders>
            <w:noWrap/>
            <w:vAlign w:val="bottom"/>
          </w:tcPr>
          <w:p w14:paraId="63836CC0"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0.032</w:t>
            </w:r>
          </w:p>
        </w:tc>
      </w:tr>
      <w:tr w:rsidR="00BF4D90" w14:paraId="43B01EF6"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6773F73C"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Age_2</w:t>
            </w:r>
          </w:p>
        </w:tc>
        <w:tc>
          <w:tcPr>
            <w:tcW w:w="388" w:type="pct"/>
            <w:tcBorders>
              <w:top w:val="single" w:sz="4" w:space="0" w:color="auto"/>
              <w:left w:val="nil"/>
              <w:bottom w:val="single" w:sz="4" w:space="0" w:color="auto"/>
              <w:right w:val="single" w:sz="4" w:space="0" w:color="auto"/>
            </w:tcBorders>
            <w:noWrap/>
            <w:vAlign w:val="bottom"/>
          </w:tcPr>
          <w:p w14:paraId="66E0B3AD"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-0.431</w:t>
            </w:r>
          </w:p>
        </w:tc>
        <w:tc>
          <w:tcPr>
            <w:tcW w:w="382" w:type="pct"/>
            <w:tcBorders>
              <w:top w:val="single" w:sz="4" w:space="0" w:color="auto"/>
              <w:left w:val="nil"/>
              <w:bottom w:val="single" w:sz="4" w:space="0" w:color="auto"/>
              <w:right w:val="single" w:sz="4" w:space="0" w:color="auto"/>
            </w:tcBorders>
            <w:noWrap/>
            <w:vAlign w:val="bottom"/>
          </w:tcPr>
          <w:p w14:paraId="5559EFDA"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0.571</w:t>
            </w:r>
          </w:p>
        </w:tc>
        <w:tc>
          <w:tcPr>
            <w:tcW w:w="388" w:type="pct"/>
            <w:tcBorders>
              <w:top w:val="single" w:sz="4" w:space="0" w:color="auto"/>
              <w:left w:val="nil"/>
              <w:bottom w:val="single" w:sz="4" w:space="0" w:color="auto"/>
              <w:right w:val="single" w:sz="4" w:space="0" w:color="auto"/>
            </w:tcBorders>
            <w:noWrap/>
            <w:vAlign w:val="bottom"/>
          </w:tcPr>
          <w:p w14:paraId="76536FA2"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-0.755</w:t>
            </w:r>
          </w:p>
        </w:tc>
        <w:tc>
          <w:tcPr>
            <w:tcW w:w="560" w:type="pct"/>
            <w:tcBorders>
              <w:top w:val="single" w:sz="4" w:space="0" w:color="auto"/>
              <w:left w:val="nil"/>
              <w:bottom w:val="single" w:sz="4" w:space="0" w:color="auto"/>
              <w:right w:val="single" w:sz="4" w:space="0" w:color="auto"/>
            </w:tcBorders>
            <w:noWrap/>
            <w:vAlign w:val="bottom"/>
          </w:tcPr>
          <w:p w14:paraId="79EE9A33"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0.45</w:t>
            </w:r>
          </w:p>
        </w:tc>
        <w:tc>
          <w:tcPr>
            <w:tcW w:w="605" w:type="pct"/>
            <w:tcBorders>
              <w:top w:val="single" w:sz="4" w:space="0" w:color="auto"/>
              <w:left w:val="nil"/>
              <w:bottom w:val="single" w:sz="4" w:space="0" w:color="auto"/>
              <w:right w:val="single" w:sz="4" w:space="0" w:color="auto"/>
            </w:tcBorders>
            <w:noWrap/>
            <w:vAlign w:val="bottom"/>
          </w:tcPr>
          <w:p w14:paraId="519E9C93"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0.65</w:t>
            </w:r>
          </w:p>
        </w:tc>
        <w:tc>
          <w:tcPr>
            <w:tcW w:w="763" w:type="pct"/>
            <w:tcBorders>
              <w:top w:val="single" w:sz="4" w:space="0" w:color="auto"/>
              <w:left w:val="nil"/>
              <w:bottom w:val="single" w:sz="4" w:space="0" w:color="auto"/>
              <w:right w:val="single" w:sz="4" w:space="0" w:color="auto"/>
            </w:tcBorders>
            <w:noWrap/>
            <w:vAlign w:val="bottom"/>
          </w:tcPr>
          <w:p w14:paraId="4CE98B98"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0.222</w:t>
            </w:r>
          </w:p>
        </w:tc>
        <w:tc>
          <w:tcPr>
            <w:tcW w:w="768" w:type="pct"/>
            <w:tcBorders>
              <w:top w:val="single" w:sz="4" w:space="0" w:color="auto"/>
              <w:left w:val="nil"/>
              <w:bottom w:val="single" w:sz="4" w:space="0" w:color="auto"/>
              <w:right w:val="single" w:sz="4" w:space="0" w:color="auto"/>
            </w:tcBorders>
            <w:noWrap/>
            <w:vAlign w:val="bottom"/>
          </w:tcPr>
          <w:p w14:paraId="369D180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1.907</w:t>
            </w:r>
          </w:p>
        </w:tc>
      </w:tr>
      <w:tr w:rsidR="00BF4D90" w14:paraId="47F57A55"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56A08959"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Gender_2</w:t>
            </w:r>
          </w:p>
        </w:tc>
        <w:tc>
          <w:tcPr>
            <w:tcW w:w="388" w:type="pct"/>
            <w:tcBorders>
              <w:top w:val="single" w:sz="4" w:space="0" w:color="auto"/>
              <w:left w:val="nil"/>
              <w:bottom w:val="single" w:sz="4" w:space="0" w:color="auto"/>
              <w:right w:val="single" w:sz="4" w:space="0" w:color="auto"/>
            </w:tcBorders>
            <w:noWrap/>
            <w:vAlign w:val="bottom"/>
          </w:tcPr>
          <w:p w14:paraId="67C20E32"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0.364</w:t>
            </w:r>
          </w:p>
        </w:tc>
        <w:tc>
          <w:tcPr>
            <w:tcW w:w="382" w:type="pct"/>
            <w:tcBorders>
              <w:top w:val="single" w:sz="4" w:space="0" w:color="auto"/>
              <w:left w:val="nil"/>
              <w:bottom w:val="single" w:sz="4" w:space="0" w:color="auto"/>
              <w:right w:val="single" w:sz="4" w:space="0" w:color="auto"/>
            </w:tcBorders>
            <w:noWrap/>
            <w:vAlign w:val="bottom"/>
          </w:tcPr>
          <w:p w14:paraId="1AA77F77"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0.452</w:t>
            </w:r>
          </w:p>
        </w:tc>
        <w:tc>
          <w:tcPr>
            <w:tcW w:w="388" w:type="pct"/>
            <w:tcBorders>
              <w:top w:val="single" w:sz="4" w:space="0" w:color="auto"/>
              <w:left w:val="nil"/>
              <w:bottom w:val="single" w:sz="4" w:space="0" w:color="auto"/>
              <w:right w:val="single" w:sz="4" w:space="0" w:color="auto"/>
            </w:tcBorders>
            <w:noWrap/>
            <w:vAlign w:val="bottom"/>
          </w:tcPr>
          <w:p w14:paraId="26D1AFE7"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0.805</w:t>
            </w:r>
          </w:p>
        </w:tc>
        <w:tc>
          <w:tcPr>
            <w:tcW w:w="560" w:type="pct"/>
            <w:tcBorders>
              <w:top w:val="single" w:sz="4" w:space="0" w:color="auto"/>
              <w:left w:val="nil"/>
              <w:bottom w:val="single" w:sz="4" w:space="0" w:color="auto"/>
              <w:right w:val="single" w:sz="4" w:space="0" w:color="auto"/>
            </w:tcBorders>
            <w:noWrap/>
            <w:vAlign w:val="bottom"/>
          </w:tcPr>
          <w:p w14:paraId="5556092F"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0.421</w:t>
            </w:r>
          </w:p>
        </w:tc>
        <w:tc>
          <w:tcPr>
            <w:tcW w:w="605" w:type="pct"/>
            <w:tcBorders>
              <w:top w:val="single" w:sz="4" w:space="0" w:color="auto"/>
              <w:left w:val="nil"/>
              <w:bottom w:val="single" w:sz="4" w:space="0" w:color="auto"/>
              <w:right w:val="single" w:sz="4" w:space="0" w:color="auto"/>
            </w:tcBorders>
            <w:noWrap/>
            <w:vAlign w:val="bottom"/>
          </w:tcPr>
          <w:p w14:paraId="60AB28DD"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1.439</w:t>
            </w:r>
          </w:p>
        </w:tc>
        <w:tc>
          <w:tcPr>
            <w:tcW w:w="763" w:type="pct"/>
            <w:tcBorders>
              <w:top w:val="single" w:sz="4" w:space="0" w:color="auto"/>
              <w:left w:val="nil"/>
              <w:bottom w:val="single" w:sz="4" w:space="0" w:color="auto"/>
              <w:right w:val="single" w:sz="4" w:space="0" w:color="auto"/>
            </w:tcBorders>
            <w:noWrap/>
            <w:vAlign w:val="bottom"/>
          </w:tcPr>
          <w:p w14:paraId="214B897E"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w:t>
            </w:r>
          </w:p>
        </w:tc>
        <w:tc>
          <w:tcPr>
            <w:tcW w:w="768" w:type="pct"/>
            <w:tcBorders>
              <w:top w:val="single" w:sz="4" w:space="0" w:color="auto"/>
              <w:left w:val="nil"/>
              <w:bottom w:val="single" w:sz="4" w:space="0" w:color="auto"/>
              <w:right w:val="single" w:sz="4" w:space="0" w:color="auto"/>
            </w:tcBorders>
            <w:noWrap/>
            <w:vAlign w:val="bottom"/>
          </w:tcPr>
          <w:p w14:paraId="69E66D21"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3.451</w:t>
            </w:r>
          </w:p>
        </w:tc>
      </w:tr>
      <w:tr w:rsidR="00BF4D90" w14:paraId="19FA19FF"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2F62E593"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Martial Status_2</w:t>
            </w:r>
          </w:p>
        </w:tc>
        <w:tc>
          <w:tcPr>
            <w:tcW w:w="388" w:type="pct"/>
            <w:tcBorders>
              <w:top w:val="single" w:sz="4" w:space="0" w:color="auto"/>
              <w:left w:val="nil"/>
              <w:bottom w:val="single" w:sz="4" w:space="0" w:color="auto"/>
              <w:right w:val="single" w:sz="4" w:space="0" w:color="auto"/>
            </w:tcBorders>
            <w:noWrap/>
            <w:vAlign w:val="bottom"/>
          </w:tcPr>
          <w:p w14:paraId="000DF1F4"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-0.01</w:t>
            </w:r>
          </w:p>
        </w:tc>
        <w:tc>
          <w:tcPr>
            <w:tcW w:w="382" w:type="pct"/>
            <w:tcBorders>
              <w:top w:val="single" w:sz="4" w:space="0" w:color="auto"/>
              <w:left w:val="nil"/>
              <w:bottom w:val="single" w:sz="4" w:space="0" w:color="auto"/>
              <w:right w:val="single" w:sz="4" w:space="0" w:color="auto"/>
            </w:tcBorders>
            <w:noWrap/>
            <w:vAlign w:val="bottom"/>
          </w:tcPr>
          <w:p w14:paraId="3207BDF0"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1.179</w:t>
            </w:r>
          </w:p>
        </w:tc>
        <w:tc>
          <w:tcPr>
            <w:tcW w:w="388" w:type="pct"/>
            <w:tcBorders>
              <w:top w:val="single" w:sz="4" w:space="0" w:color="auto"/>
              <w:left w:val="nil"/>
              <w:bottom w:val="single" w:sz="4" w:space="0" w:color="auto"/>
              <w:right w:val="single" w:sz="4" w:space="0" w:color="auto"/>
            </w:tcBorders>
            <w:noWrap/>
            <w:vAlign w:val="bottom"/>
          </w:tcPr>
          <w:p w14:paraId="6E0E5EAD"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-0.008</w:t>
            </w:r>
          </w:p>
        </w:tc>
        <w:tc>
          <w:tcPr>
            <w:tcW w:w="560" w:type="pct"/>
            <w:tcBorders>
              <w:top w:val="single" w:sz="4" w:space="0" w:color="auto"/>
              <w:left w:val="nil"/>
              <w:bottom w:val="single" w:sz="4" w:space="0" w:color="auto"/>
              <w:right w:val="single" w:sz="4" w:space="0" w:color="auto"/>
            </w:tcBorders>
            <w:noWrap/>
            <w:vAlign w:val="bottom"/>
          </w:tcPr>
          <w:p w14:paraId="38530D0E"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0.993</w:t>
            </w:r>
          </w:p>
        </w:tc>
        <w:tc>
          <w:tcPr>
            <w:tcW w:w="605" w:type="pct"/>
            <w:tcBorders>
              <w:top w:val="single" w:sz="4" w:space="0" w:color="auto"/>
              <w:left w:val="nil"/>
              <w:bottom w:val="single" w:sz="4" w:space="0" w:color="auto"/>
              <w:right w:val="single" w:sz="4" w:space="0" w:color="auto"/>
            </w:tcBorders>
            <w:noWrap/>
            <w:vAlign w:val="bottom"/>
          </w:tcPr>
          <w:p w14:paraId="6528B5D0"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0.99</w:t>
            </w:r>
          </w:p>
        </w:tc>
        <w:tc>
          <w:tcPr>
            <w:tcW w:w="763" w:type="pct"/>
            <w:tcBorders>
              <w:top w:val="single" w:sz="4" w:space="0" w:color="auto"/>
              <w:left w:val="nil"/>
              <w:bottom w:val="single" w:sz="4" w:space="0" w:color="auto"/>
              <w:right w:val="single" w:sz="4" w:space="0" w:color="auto"/>
            </w:tcBorders>
            <w:noWrap/>
            <w:vAlign w:val="bottom"/>
          </w:tcPr>
          <w:p w14:paraId="65D3E3B2"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0.121</w:t>
            </w:r>
          </w:p>
        </w:tc>
        <w:tc>
          <w:tcPr>
            <w:tcW w:w="768" w:type="pct"/>
            <w:tcBorders>
              <w:top w:val="single" w:sz="4" w:space="0" w:color="auto"/>
              <w:left w:val="nil"/>
              <w:bottom w:val="single" w:sz="4" w:space="0" w:color="auto"/>
              <w:right w:val="single" w:sz="4" w:space="0" w:color="auto"/>
            </w:tcBorders>
            <w:noWrap/>
            <w:vAlign w:val="bottom"/>
          </w:tcPr>
          <w:p w14:paraId="0CD31C87"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8.094</w:t>
            </w:r>
          </w:p>
        </w:tc>
      </w:tr>
      <w:tr w:rsidR="00BF4D90" w14:paraId="0670A84B"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2AC412E5"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Family_Size_2</w:t>
            </w:r>
          </w:p>
        </w:tc>
        <w:tc>
          <w:tcPr>
            <w:tcW w:w="388" w:type="pct"/>
            <w:tcBorders>
              <w:top w:val="single" w:sz="4" w:space="0" w:color="auto"/>
              <w:left w:val="nil"/>
              <w:bottom w:val="single" w:sz="4" w:space="0" w:color="auto"/>
              <w:right w:val="single" w:sz="4" w:space="0" w:color="auto"/>
            </w:tcBorders>
            <w:noWrap/>
            <w:vAlign w:val="bottom"/>
          </w:tcPr>
          <w:p w14:paraId="3F15AB11"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1.166</w:t>
            </w:r>
          </w:p>
        </w:tc>
        <w:tc>
          <w:tcPr>
            <w:tcW w:w="382" w:type="pct"/>
            <w:tcBorders>
              <w:top w:val="single" w:sz="4" w:space="0" w:color="auto"/>
              <w:left w:val="nil"/>
              <w:bottom w:val="single" w:sz="4" w:space="0" w:color="auto"/>
              <w:right w:val="single" w:sz="4" w:space="0" w:color="auto"/>
            </w:tcBorders>
            <w:noWrap/>
            <w:vAlign w:val="bottom"/>
          </w:tcPr>
          <w:p w14:paraId="3D5076C7"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0.534</w:t>
            </w:r>
          </w:p>
        </w:tc>
        <w:tc>
          <w:tcPr>
            <w:tcW w:w="388" w:type="pct"/>
            <w:tcBorders>
              <w:top w:val="single" w:sz="4" w:space="0" w:color="auto"/>
              <w:left w:val="nil"/>
              <w:bottom w:val="single" w:sz="4" w:space="0" w:color="auto"/>
              <w:right w:val="single" w:sz="4" w:space="0" w:color="auto"/>
            </w:tcBorders>
            <w:noWrap/>
            <w:vAlign w:val="bottom"/>
          </w:tcPr>
          <w:p w14:paraId="52E994B2"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2.184</w:t>
            </w:r>
          </w:p>
        </w:tc>
        <w:tc>
          <w:tcPr>
            <w:tcW w:w="560" w:type="pct"/>
            <w:tcBorders>
              <w:top w:val="single" w:sz="4" w:space="0" w:color="auto"/>
              <w:left w:val="nil"/>
              <w:bottom w:val="single" w:sz="4" w:space="0" w:color="auto"/>
              <w:right w:val="single" w:sz="4" w:space="0" w:color="auto"/>
            </w:tcBorders>
            <w:noWrap/>
            <w:vAlign w:val="bottom"/>
          </w:tcPr>
          <w:p w14:paraId="65FA59C9"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0.029**</w:t>
            </w:r>
          </w:p>
        </w:tc>
        <w:tc>
          <w:tcPr>
            <w:tcW w:w="605" w:type="pct"/>
            <w:tcBorders>
              <w:top w:val="single" w:sz="4" w:space="0" w:color="auto"/>
              <w:left w:val="nil"/>
              <w:bottom w:val="single" w:sz="4" w:space="0" w:color="auto"/>
              <w:right w:val="single" w:sz="4" w:space="0" w:color="auto"/>
            </w:tcBorders>
            <w:noWrap/>
            <w:vAlign w:val="bottom"/>
          </w:tcPr>
          <w:p w14:paraId="50536E27"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3.21</w:t>
            </w:r>
          </w:p>
        </w:tc>
        <w:tc>
          <w:tcPr>
            <w:tcW w:w="763" w:type="pct"/>
            <w:tcBorders>
              <w:top w:val="single" w:sz="4" w:space="0" w:color="auto"/>
              <w:left w:val="nil"/>
              <w:bottom w:val="single" w:sz="4" w:space="0" w:color="auto"/>
              <w:right w:val="single" w:sz="4" w:space="0" w:color="auto"/>
            </w:tcBorders>
            <w:noWrap/>
            <w:vAlign w:val="bottom"/>
          </w:tcPr>
          <w:p w14:paraId="2BB5AAD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1.127</w:t>
            </w:r>
          </w:p>
        </w:tc>
        <w:tc>
          <w:tcPr>
            <w:tcW w:w="768" w:type="pct"/>
            <w:tcBorders>
              <w:top w:val="single" w:sz="4" w:space="0" w:color="auto"/>
              <w:left w:val="nil"/>
              <w:bottom w:val="single" w:sz="4" w:space="0" w:color="auto"/>
              <w:right w:val="single" w:sz="4" w:space="0" w:color="auto"/>
            </w:tcBorders>
            <w:noWrap/>
            <w:vAlign w:val="bottom"/>
          </w:tcPr>
          <w:p w14:paraId="7368617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9.142</w:t>
            </w:r>
          </w:p>
        </w:tc>
      </w:tr>
      <w:tr w:rsidR="00BF4D90" w14:paraId="4CE56D46"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2AF4FB6C"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Farming_Experience_2</w:t>
            </w:r>
          </w:p>
        </w:tc>
        <w:tc>
          <w:tcPr>
            <w:tcW w:w="388" w:type="pct"/>
            <w:tcBorders>
              <w:top w:val="single" w:sz="4" w:space="0" w:color="auto"/>
              <w:left w:val="nil"/>
              <w:bottom w:val="single" w:sz="4" w:space="0" w:color="auto"/>
              <w:right w:val="single" w:sz="4" w:space="0" w:color="auto"/>
            </w:tcBorders>
            <w:noWrap/>
            <w:vAlign w:val="bottom"/>
          </w:tcPr>
          <w:p w14:paraId="135E1E3A"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0.981</w:t>
            </w:r>
          </w:p>
        </w:tc>
        <w:tc>
          <w:tcPr>
            <w:tcW w:w="382" w:type="pct"/>
            <w:tcBorders>
              <w:top w:val="single" w:sz="4" w:space="0" w:color="auto"/>
              <w:left w:val="nil"/>
              <w:bottom w:val="single" w:sz="4" w:space="0" w:color="auto"/>
              <w:right w:val="single" w:sz="4" w:space="0" w:color="auto"/>
            </w:tcBorders>
            <w:noWrap/>
            <w:vAlign w:val="bottom"/>
          </w:tcPr>
          <w:p w14:paraId="1CBA4F32"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0.688</w:t>
            </w:r>
          </w:p>
        </w:tc>
        <w:tc>
          <w:tcPr>
            <w:tcW w:w="388" w:type="pct"/>
            <w:tcBorders>
              <w:top w:val="single" w:sz="4" w:space="0" w:color="auto"/>
              <w:left w:val="nil"/>
              <w:bottom w:val="single" w:sz="4" w:space="0" w:color="auto"/>
              <w:right w:val="single" w:sz="4" w:space="0" w:color="auto"/>
            </w:tcBorders>
            <w:noWrap/>
            <w:vAlign w:val="bottom"/>
          </w:tcPr>
          <w:p w14:paraId="327CE684"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1.426</w:t>
            </w:r>
          </w:p>
        </w:tc>
        <w:tc>
          <w:tcPr>
            <w:tcW w:w="560" w:type="pct"/>
            <w:tcBorders>
              <w:top w:val="single" w:sz="4" w:space="0" w:color="auto"/>
              <w:left w:val="nil"/>
              <w:bottom w:val="single" w:sz="4" w:space="0" w:color="auto"/>
              <w:right w:val="single" w:sz="4" w:space="0" w:color="auto"/>
            </w:tcBorders>
            <w:noWrap/>
            <w:vAlign w:val="bottom"/>
          </w:tcPr>
          <w:p w14:paraId="7CA41603"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0.154</w:t>
            </w:r>
          </w:p>
        </w:tc>
        <w:tc>
          <w:tcPr>
            <w:tcW w:w="605" w:type="pct"/>
            <w:tcBorders>
              <w:top w:val="single" w:sz="4" w:space="0" w:color="auto"/>
              <w:left w:val="nil"/>
              <w:bottom w:val="single" w:sz="4" w:space="0" w:color="auto"/>
              <w:right w:val="single" w:sz="4" w:space="0" w:color="auto"/>
            </w:tcBorders>
            <w:noWrap/>
            <w:vAlign w:val="bottom"/>
          </w:tcPr>
          <w:p w14:paraId="3DED7CE8"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2.667</w:t>
            </w:r>
          </w:p>
        </w:tc>
        <w:tc>
          <w:tcPr>
            <w:tcW w:w="763" w:type="pct"/>
            <w:tcBorders>
              <w:top w:val="single" w:sz="4" w:space="0" w:color="auto"/>
              <w:left w:val="nil"/>
              <w:bottom w:val="single" w:sz="4" w:space="0" w:color="auto"/>
              <w:right w:val="single" w:sz="4" w:space="0" w:color="auto"/>
            </w:tcBorders>
            <w:noWrap/>
            <w:vAlign w:val="bottom"/>
          </w:tcPr>
          <w:p w14:paraId="5ADDA805"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0.707</w:t>
            </w:r>
          </w:p>
        </w:tc>
        <w:tc>
          <w:tcPr>
            <w:tcW w:w="768" w:type="pct"/>
            <w:tcBorders>
              <w:top w:val="single" w:sz="4" w:space="0" w:color="auto"/>
              <w:left w:val="nil"/>
              <w:bottom w:val="single" w:sz="4" w:space="0" w:color="auto"/>
              <w:right w:val="single" w:sz="4" w:space="0" w:color="auto"/>
            </w:tcBorders>
            <w:noWrap/>
            <w:vAlign w:val="bottom"/>
          </w:tcPr>
          <w:p w14:paraId="0483BC8F"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10.07</w:t>
            </w:r>
          </w:p>
        </w:tc>
      </w:tr>
      <w:tr w:rsidR="00BF4D90" w14:paraId="2BF5998E"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189E0088"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Farming_Experience_3</w:t>
            </w:r>
          </w:p>
        </w:tc>
        <w:tc>
          <w:tcPr>
            <w:tcW w:w="388" w:type="pct"/>
            <w:tcBorders>
              <w:top w:val="single" w:sz="4" w:space="0" w:color="auto"/>
              <w:left w:val="nil"/>
              <w:bottom w:val="single" w:sz="4" w:space="0" w:color="auto"/>
              <w:right w:val="single" w:sz="4" w:space="0" w:color="auto"/>
            </w:tcBorders>
            <w:noWrap/>
            <w:vAlign w:val="bottom"/>
          </w:tcPr>
          <w:p w14:paraId="00871CAE"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1.388</w:t>
            </w:r>
          </w:p>
        </w:tc>
        <w:tc>
          <w:tcPr>
            <w:tcW w:w="382" w:type="pct"/>
            <w:tcBorders>
              <w:top w:val="single" w:sz="4" w:space="0" w:color="auto"/>
              <w:left w:val="nil"/>
              <w:bottom w:val="single" w:sz="4" w:space="0" w:color="auto"/>
              <w:right w:val="single" w:sz="4" w:space="0" w:color="auto"/>
            </w:tcBorders>
            <w:noWrap/>
            <w:vAlign w:val="bottom"/>
          </w:tcPr>
          <w:p w14:paraId="5A63E652"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0.723</w:t>
            </w:r>
          </w:p>
        </w:tc>
        <w:tc>
          <w:tcPr>
            <w:tcW w:w="388" w:type="pct"/>
            <w:tcBorders>
              <w:top w:val="single" w:sz="4" w:space="0" w:color="auto"/>
              <w:left w:val="nil"/>
              <w:bottom w:val="single" w:sz="4" w:space="0" w:color="auto"/>
              <w:right w:val="single" w:sz="4" w:space="0" w:color="auto"/>
            </w:tcBorders>
            <w:noWrap/>
            <w:vAlign w:val="bottom"/>
          </w:tcPr>
          <w:p w14:paraId="4587D0F3"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1.92</w:t>
            </w:r>
          </w:p>
        </w:tc>
        <w:tc>
          <w:tcPr>
            <w:tcW w:w="560" w:type="pct"/>
            <w:tcBorders>
              <w:top w:val="single" w:sz="4" w:space="0" w:color="auto"/>
              <w:left w:val="nil"/>
              <w:bottom w:val="single" w:sz="4" w:space="0" w:color="auto"/>
              <w:right w:val="single" w:sz="4" w:space="0" w:color="auto"/>
            </w:tcBorders>
            <w:noWrap/>
            <w:vAlign w:val="bottom"/>
          </w:tcPr>
          <w:p w14:paraId="0667D492"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0.055</w:t>
            </w:r>
          </w:p>
        </w:tc>
        <w:tc>
          <w:tcPr>
            <w:tcW w:w="605" w:type="pct"/>
            <w:tcBorders>
              <w:top w:val="single" w:sz="4" w:space="0" w:color="auto"/>
              <w:left w:val="nil"/>
              <w:bottom w:val="single" w:sz="4" w:space="0" w:color="auto"/>
              <w:right w:val="single" w:sz="4" w:space="0" w:color="auto"/>
            </w:tcBorders>
            <w:noWrap/>
            <w:vAlign w:val="bottom"/>
          </w:tcPr>
          <w:p w14:paraId="585293CB"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4.01</w:t>
            </w:r>
          </w:p>
        </w:tc>
        <w:tc>
          <w:tcPr>
            <w:tcW w:w="763" w:type="pct"/>
            <w:tcBorders>
              <w:top w:val="single" w:sz="4" w:space="0" w:color="auto"/>
              <w:left w:val="nil"/>
              <w:bottom w:val="single" w:sz="4" w:space="0" w:color="auto"/>
              <w:right w:val="single" w:sz="4" w:space="0" w:color="auto"/>
            </w:tcBorders>
            <w:noWrap/>
            <w:vAlign w:val="bottom"/>
          </w:tcPr>
          <w:p w14:paraId="72FCB9C5"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0.977</w:t>
            </w:r>
          </w:p>
        </w:tc>
        <w:tc>
          <w:tcPr>
            <w:tcW w:w="768" w:type="pct"/>
            <w:tcBorders>
              <w:top w:val="single" w:sz="4" w:space="0" w:color="auto"/>
              <w:left w:val="nil"/>
              <w:bottom w:val="single" w:sz="4" w:space="0" w:color="auto"/>
              <w:right w:val="single" w:sz="4" w:space="0" w:color="auto"/>
            </w:tcBorders>
            <w:noWrap/>
            <w:vAlign w:val="bottom"/>
          </w:tcPr>
          <w:p w14:paraId="646FB167"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16.46</w:t>
            </w:r>
          </w:p>
        </w:tc>
      </w:tr>
      <w:tr w:rsidR="00BF4D90" w14:paraId="6B3F4E1A"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0810ADF6" w14:textId="77777777" w:rsidR="00F60E32" w:rsidRDefault="00B87436">
            <w:pPr>
              <w:spacing w:line="240" w:lineRule="auto"/>
              <w:jc w:val="lef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Farming_Experience_4</w:t>
            </w:r>
          </w:p>
        </w:tc>
        <w:tc>
          <w:tcPr>
            <w:tcW w:w="388" w:type="pct"/>
            <w:tcBorders>
              <w:top w:val="single" w:sz="4" w:space="0" w:color="auto"/>
              <w:left w:val="single" w:sz="4" w:space="0" w:color="auto"/>
              <w:bottom w:val="single" w:sz="4" w:space="0" w:color="auto"/>
              <w:right w:val="single" w:sz="4" w:space="0" w:color="auto"/>
            </w:tcBorders>
            <w:noWrap/>
            <w:vAlign w:val="bottom"/>
          </w:tcPr>
          <w:p w14:paraId="02EE73E3"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1.721</w:t>
            </w:r>
          </w:p>
        </w:tc>
        <w:tc>
          <w:tcPr>
            <w:tcW w:w="382" w:type="pct"/>
            <w:tcBorders>
              <w:top w:val="single" w:sz="4" w:space="0" w:color="auto"/>
              <w:left w:val="single" w:sz="4" w:space="0" w:color="auto"/>
              <w:bottom w:val="single" w:sz="4" w:space="0" w:color="auto"/>
              <w:right w:val="single" w:sz="4" w:space="0" w:color="auto"/>
            </w:tcBorders>
            <w:noWrap/>
            <w:vAlign w:val="bottom"/>
          </w:tcPr>
          <w:p w14:paraId="10E083D0"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0.521</w:t>
            </w:r>
          </w:p>
        </w:tc>
        <w:tc>
          <w:tcPr>
            <w:tcW w:w="388" w:type="pct"/>
            <w:tcBorders>
              <w:top w:val="single" w:sz="4" w:space="0" w:color="auto"/>
              <w:left w:val="single" w:sz="4" w:space="0" w:color="auto"/>
              <w:bottom w:val="single" w:sz="4" w:space="0" w:color="auto"/>
              <w:right w:val="single" w:sz="4" w:space="0" w:color="auto"/>
            </w:tcBorders>
            <w:noWrap/>
            <w:vAlign w:val="bottom"/>
          </w:tcPr>
          <w:p w14:paraId="102D8CD2"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3.303</w:t>
            </w:r>
          </w:p>
        </w:tc>
        <w:tc>
          <w:tcPr>
            <w:tcW w:w="560" w:type="pct"/>
            <w:tcBorders>
              <w:top w:val="single" w:sz="4" w:space="0" w:color="auto"/>
              <w:left w:val="single" w:sz="4" w:space="0" w:color="auto"/>
              <w:bottom w:val="single" w:sz="4" w:space="0" w:color="auto"/>
              <w:right w:val="single" w:sz="4" w:space="0" w:color="auto"/>
            </w:tcBorders>
            <w:noWrap/>
            <w:vAlign w:val="bottom"/>
          </w:tcPr>
          <w:p w14:paraId="3E801EFE" w14:textId="77777777" w:rsidR="00F60E32" w:rsidRDefault="00B87436">
            <w:pPr>
              <w:spacing w:line="240" w:lineRule="auto"/>
              <w:jc w:val="lef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0.001 **</w:t>
            </w:r>
          </w:p>
        </w:tc>
        <w:tc>
          <w:tcPr>
            <w:tcW w:w="605" w:type="pct"/>
            <w:tcBorders>
              <w:top w:val="single" w:sz="4" w:space="0" w:color="auto"/>
              <w:left w:val="single" w:sz="4" w:space="0" w:color="auto"/>
              <w:bottom w:val="single" w:sz="4" w:space="0" w:color="auto"/>
              <w:right w:val="single" w:sz="4" w:space="0" w:color="auto"/>
            </w:tcBorders>
            <w:noWrap/>
            <w:vAlign w:val="bottom"/>
          </w:tcPr>
          <w:p w14:paraId="5431D3C8"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5.585</w:t>
            </w:r>
          </w:p>
        </w:tc>
        <w:tc>
          <w:tcPr>
            <w:tcW w:w="763" w:type="pct"/>
            <w:tcBorders>
              <w:top w:val="single" w:sz="4" w:space="0" w:color="auto"/>
              <w:left w:val="single" w:sz="4" w:space="0" w:color="auto"/>
              <w:bottom w:val="single" w:sz="4" w:space="0" w:color="auto"/>
              <w:right w:val="single" w:sz="4" w:space="0" w:color="auto"/>
            </w:tcBorders>
            <w:noWrap/>
            <w:vAlign w:val="bottom"/>
          </w:tcPr>
          <w:p w14:paraId="169693DF"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2.012</w:t>
            </w:r>
          </w:p>
        </w:tc>
        <w:tc>
          <w:tcPr>
            <w:tcW w:w="768" w:type="pct"/>
            <w:tcBorders>
              <w:top w:val="single" w:sz="4" w:space="0" w:color="auto"/>
              <w:left w:val="single" w:sz="4" w:space="0" w:color="auto"/>
              <w:bottom w:val="single" w:sz="4" w:space="0" w:color="auto"/>
              <w:right w:val="single" w:sz="4" w:space="0" w:color="auto"/>
            </w:tcBorders>
            <w:noWrap/>
            <w:vAlign w:val="bottom"/>
          </w:tcPr>
          <w:p w14:paraId="29B3A14A"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15.502</w:t>
            </w:r>
          </w:p>
        </w:tc>
      </w:tr>
      <w:tr w:rsidR="00BF4D90" w14:paraId="46B16F8A"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76A41A74" w14:textId="77777777" w:rsidR="00F60E32" w:rsidRDefault="00B87436">
            <w:pPr>
              <w:spacing w:line="240" w:lineRule="auto"/>
              <w:jc w:val="lef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Farm_size_2</w:t>
            </w:r>
          </w:p>
        </w:tc>
        <w:tc>
          <w:tcPr>
            <w:tcW w:w="388" w:type="pct"/>
            <w:tcBorders>
              <w:top w:val="single" w:sz="4" w:space="0" w:color="auto"/>
              <w:left w:val="nil"/>
              <w:bottom w:val="single" w:sz="4" w:space="0" w:color="auto"/>
              <w:right w:val="single" w:sz="4" w:space="0" w:color="auto"/>
            </w:tcBorders>
            <w:noWrap/>
            <w:vAlign w:val="bottom"/>
          </w:tcPr>
          <w:p w14:paraId="1097BA45"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0.113</w:t>
            </w:r>
          </w:p>
        </w:tc>
        <w:tc>
          <w:tcPr>
            <w:tcW w:w="382" w:type="pct"/>
            <w:tcBorders>
              <w:top w:val="single" w:sz="4" w:space="0" w:color="auto"/>
              <w:left w:val="nil"/>
              <w:bottom w:val="single" w:sz="4" w:space="0" w:color="auto"/>
              <w:right w:val="single" w:sz="4" w:space="0" w:color="auto"/>
            </w:tcBorders>
            <w:noWrap/>
            <w:vAlign w:val="bottom"/>
          </w:tcPr>
          <w:p w14:paraId="27D1B2B9"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0.669</w:t>
            </w:r>
          </w:p>
        </w:tc>
        <w:tc>
          <w:tcPr>
            <w:tcW w:w="388" w:type="pct"/>
            <w:tcBorders>
              <w:top w:val="single" w:sz="4" w:space="0" w:color="auto"/>
              <w:left w:val="nil"/>
              <w:bottom w:val="single" w:sz="4" w:space="0" w:color="auto"/>
              <w:right w:val="single" w:sz="4" w:space="0" w:color="auto"/>
            </w:tcBorders>
            <w:noWrap/>
            <w:vAlign w:val="bottom"/>
          </w:tcPr>
          <w:p w14:paraId="32C22BE3"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0.169</w:t>
            </w:r>
          </w:p>
        </w:tc>
        <w:tc>
          <w:tcPr>
            <w:tcW w:w="560" w:type="pct"/>
            <w:tcBorders>
              <w:top w:val="single" w:sz="4" w:space="0" w:color="auto"/>
              <w:left w:val="nil"/>
              <w:bottom w:val="single" w:sz="4" w:space="0" w:color="auto"/>
              <w:right w:val="single" w:sz="4" w:space="0" w:color="auto"/>
            </w:tcBorders>
            <w:noWrap/>
            <w:vAlign w:val="bottom"/>
          </w:tcPr>
          <w:p w14:paraId="5E1A84A5"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0.866</w:t>
            </w:r>
          </w:p>
        </w:tc>
        <w:tc>
          <w:tcPr>
            <w:tcW w:w="605" w:type="pct"/>
            <w:tcBorders>
              <w:top w:val="single" w:sz="4" w:space="0" w:color="auto"/>
              <w:left w:val="nil"/>
              <w:bottom w:val="single" w:sz="4" w:space="0" w:color="auto"/>
              <w:right w:val="single" w:sz="4" w:space="0" w:color="auto"/>
            </w:tcBorders>
            <w:noWrap/>
            <w:vAlign w:val="bottom"/>
          </w:tcPr>
          <w:p w14:paraId="3A5F9E56"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1.12</w:t>
            </w:r>
          </w:p>
        </w:tc>
        <w:tc>
          <w:tcPr>
            <w:tcW w:w="763" w:type="pct"/>
            <w:tcBorders>
              <w:top w:val="single" w:sz="4" w:space="0" w:color="auto"/>
              <w:left w:val="nil"/>
              <w:bottom w:val="single" w:sz="4" w:space="0" w:color="auto"/>
              <w:right w:val="single" w:sz="4" w:space="0" w:color="auto"/>
            </w:tcBorders>
            <w:noWrap/>
            <w:vAlign w:val="bottom"/>
          </w:tcPr>
          <w:p w14:paraId="014A0E68"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0.308</w:t>
            </w:r>
          </w:p>
        </w:tc>
        <w:tc>
          <w:tcPr>
            <w:tcW w:w="768" w:type="pct"/>
            <w:tcBorders>
              <w:top w:val="single" w:sz="4" w:space="0" w:color="auto"/>
              <w:left w:val="nil"/>
              <w:bottom w:val="single" w:sz="4" w:space="0" w:color="auto"/>
              <w:right w:val="single" w:sz="4" w:space="0" w:color="auto"/>
            </w:tcBorders>
            <w:noWrap/>
            <w:vAlign w:val="bottom"/>
          </w:tcPr>
          <w:p w14:paraId="111751FF" w14:textId="77777777" w:rsidR="00F60E32" w:rsidRDefault="00B87436">
            <w:pPr>
              <w:spacing w:line="240" w:lineRule="auto"/>
              <w:jc w:val="right"/>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4.07</w:t>
            </w:r>
          </w:p>
        </w:tc>
      </w:tr>
      <w:tr w:rsidR="00BF4D90" w14:paraId="67806C53"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2010E68D" w14:textId="77777777" w:rsidR="00F60E32" w:rsidRDefault="00B87436">
            <w:pPr>
              <w:spacing w:line="240" w:lineRule="auto"/>
              <w:jc w:val="lef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Land_Tenure_1 (Owner)</w:t>
            </w:r>
          </w:p>
        </w:tc>
        <w:tc>
          <w:tcPr>
            <w:tcW w:w="388" w:type="pct"/>
            <w:tcBorders>
              <w:top w:val="single" w:sz="4" w:space="0" w:color="auto"/>
              <w:left w:val="single" w:sz="4" w:space="0" w:color="auto"/>
              <w:bottom w:val="single" w:sz="4" w:space="0" w:color="auto"/>
              <w:right w:val="single" w:sz="4" w:space="0" w:color="auto"/>
            </w:tcBorders>
            <w:noWrap/>
            <w:vAlign w:val="bottom"/>
          </w:tcPr>
          <w:p w14:paraId="4369701C"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1.416</w:t>
            </w:r>
          </w:p>
        </w:tc>
        <w:tc>
          <w:tcPr>
            <w:tcW w:w="382" w:type="pct"/>
            <w:tcBorders>
              <w:top w:val="single" w:sz="4" w:space="0" w:color="auto"/>
              <w:left w:val="single" w:sz="4" w:space="0" w:color="auto"/>
              <w:bottom w:val="single" w:sz="4" w:space="0" w:color="auto"/>
              <w:right w:val="single" w:sz="4" w:space="0" w:color="auto"/>
            </w:tcBorders>
            <w:noWrap/>
            <w:vAlign w:val="bottom"/>
          </w:tcPr>
          <w:p w14:paraId="3EFEC78D"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0.581</w:t>
            </w:r>
          </w:p>
        </w:tc>
        <w:tc>
          <w:tcPr>
            <w:tcW w:w="388" w:type="pct"/>
            <w:tcBorders>
              <w:top w:val="single" w:sz="4" w:space="0" w:color="auto"/>
              <w:left w:val="single" w:sz="4" w:space="0" w:color="auto"/>
              <w:bottom w:val="single" w:sz="4" w:space="0" w:color="auto"/>
              <w:right w:val="single" w:sz="4" w:space="0" w:color="auto"/>
            </w:tcBorders>
            <w:noWrap/>
            <w:vAlign w:val="bottom"/>
          </w:tcPr>
          <w:p w14:paraId="4F3A3CD8"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2.437</w:t>
            </w:r>
          </w:p>
        </w:tc>
        <w:tc>
          <w:tcPr>
            <w:tcW w:w="560" w:type="pct"/>
            <w:tcBorders>
              <w:top w:val="single" w:sz="4" w:space="0" w:color="auto"/>
              <w:left w:val="single" w:sz="4" w:space="0" w:color="auto"/>
              <w:bottom w:val="single" w:sz="4" w:space="0" w:color="auto"/>
              <w:right w:val="single" w:sz="4" w:space="0" w:color="auto"/>
            </w:tcBorders>
            <w:noWrap/>
            <w:vAlign w:val="bottom"/>
          </w:tcPr>
          <w:p w14:paraId="083D1565" w14:textId="77777777" w:rsidR="00F60E32" w:rsidRDefault="00B87436">
            <w:pPr>
              <w:spacing w:line="240" w:lineRule="auto"/>
              <w:jc w:val="lef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0.015 *</w:t>
            </w:r>
          </w:p>
        </w:tc>
        <w:tc>
          <w:tcPr>
            <w:tcW w:w="605" w:type="pct"/>
            <w:tcBorders>
              <w:top w:val="single" w:sz="4" w:space="0" w:color="auto"/>
              <w:left w:val="single" w:sz="4" w:space="0" w:color="auto"/>
              <w:bottom w:val="single" w:sz="4" w:space="0" w:color="auto"/>
              <w:right w:val="single" w:sz="4" w:space="0" w:color="auto"/>
            </w:tcBorders>
            <w:noWrap/>
            <w:vAlign w:val="bottom"/>
          </w:tcPr>
          <w:p w14:paraId="2A6A7EE3"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4.121</w:t>
            </w:r>
          </w:p>
        </w:tc>
        <w:tc>
          <w:tcPr>
            <w:tcW w:w="763" w:type="pct"/>
            <w:tcBorders>
              <w:top w:val="single" w:sz="4" w:space="0" w:color="auto"/>
              <w:left w:val="single" w:sz="4" w:space="0" w:color="auto"/>
              <w:bottom w:val="single" w:sz="4" w:space="0" w:color="auto"/>
              <w:right w:val="single" w:sz="4" w:space="0" w:color="auto"/>
            </w:tcBorders>
            <w:noWrap/>
            <w:vAlign w:val="bottom"/>
          </w:tcPr>
          <w:p w14:paraId="529290F9"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1.32</w:t>
            </w:r>
          </w:p>
        </w:tc>
        <w:tc>
          <w:tcPr>
            <w:tcW w:w="768" w:type="pct"/>
            <w:tcBorders>
              <w:top w:val="single" w:sz="4" w:space="0" w:color="auto"/>
              <w:left w:val="single" w:sz="4" w:space="0" w:color="auto"/>
              <w:bottom w:val="single" w:sz="4" w:space="0" w:color="auto"/>
              <w:right w:val="single" w:sz="4" w:space="0" w:color="auto"/>
            </w:tcBorders>
            <w:noWrap/>
            <w:vAlign w:val="bottom"/>
          </w:tcPr>
          <w:p w14:paraId="5BD0775F"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12.866</w:t>
            </w:r>
          </w:p>
        </w:tc>
      </w:tr>
      <w:tr w:rsidR="00BF4D90" w14:paraId="618908C4" w14:textId="77777777" w:rsidTr="00BF4D90">
        <w:trPr>
          <w:trHeight w:val="315"/>
        </w:trPr>
        <w:tc>
          <w:tcPr>
            <w:tcW w:w="1146" w:type="pct"/>
            <w:tcBorders>
              <w:top w:val="single" w:sz="4" w:space="0" w:color="auto"/>
              <w:left w:val="single" w:sz="4" w:space="0" w:color="auto"/>
              <w:bottom w:val="single" w:sz="4" w:space="0" w:color="auto"/>
              <w:right w:val="single" w:sz="4" w:space="0" w:color="auto"/>
            </w:tcBorders>
            <w:noWrap/>
            <w:vAlign w:val="bottom"/>
          </w:tcPr>
          <w:p w14:paraId="44C88CCF" w14:textId="77777777" w:rsidR="00F60E32" w:rsidRDefault="00B87436">
            <w:pPr>
              <w:spacing w:line="240" w:lineRule="auto"/>
              <w:jc w:val="lef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Awareness_Level_1</w:t>
            </w:r>
          </w:p>
        </w:tc>
        <w:tc>
          <w:tcPr>
            <w:tcW w:w="388" w:type="pct"/>
            <w:tcBorders>
              <w:top w:val="single" w:sz="4" w:space="0" w:color="auto"/>
              <w:left w:val="single" w:sz="4" w:space="0" w:color="auto"/>
              <w:bottom w:val="single" w:sz="4" w:space="0" w:color="auto"/>
              <w:right w:val="single" w:sz="4" w:space="0" w:color="auto"/>
            </w:tcBorders>
            <w:noWrap/>
            <w:vAlign w:val="bottom"/>
          </w:tcPr>
          <w:p w14:paraId="5CCEC72D"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1.295</w:t>
            </w:r>
          </w:p>
        </w:tc>
        <w:tc>
          <w:tcPr>
            <w:tcW w:w="382" w:type="pct"/>
            <w:tcBorders>
              <w:top w:val="single" w:sz="4" w:space="0" w:color="auto"/>
              <w:left w:val="single" w:sz="4" w:space="0" w:color="auto"/>
              <w:bottom w:val="single" w:sz="4" w:space="0" w:color="auto"/>
              <w:right w:val="single" w:sz="4" w:space="0" w:color="auto"/>
            </w:tcBorders>
            <w:noWrap/>
            <w:vAlign w:val="bottom"/>
          </w:tcPr>
          <w:p w14:paraId="03BBEB5C"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0.563</w:t>
            </w:r>
          </w:p>
        </w:tc>
        <w:tc>
          <w:tcPr>
            <w:tcW w:w="388" w:type="pct"/>
            <w:tcBorders>
              <w:top w:val="single" w:sz="4" w:space="0" w:color="auto"/>
              <w:left w:val="single" w:sz="4" w:space="0" w:color="auto"/>
              <w:bottom w:val="single" w:sz="4" w:space="0" w:color="auto"/>
              <w:right w:val="single" w:sz="4" w:space="0" w:color="auto"/>
            </w:tcBorders>
            <w:noWrap/>
            <w:vAlign w:val="bottom"/>
          </w:tcPr>
          <w:p w14:paraId="5B40CC03"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2.3</w:t>
            </w:r>
          </w:p>
        </w:tc>
        <w:tc>
          <w:tcPr>
            <w:tcW w:w="560" w:type="pct"/>
            <w:tcBorders>
              <w:top w:val="single" w:sz="4" w:space="0" w:color="auto"/>
              <w:left w:val="single" w:sz="4" w:space="0" w:color="auto"/>
              <w:bottom w:val="single" w:sz="4" w:space="0" w:color="auto"/>
              <w:right w:val="single" w:sz="4" w:space="0" w:color="auto"/>
            </w:tcBorders>
            <w:noWrap/>
            <w:vAlign w:val="bottom"/>
          </w:tcPr>
          <w:p w14:paraId="5FDF73A4" w14:textId="77777777" w:rsidR="00F60E32" w:rsidRDefault="00B87436">
            <w:pPr>
              <w:spacing w:line="240" w:lineRule="auto"/>
              <w:jc w:val="lef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0.021 *</w:t>
            </w:r>
          </w:p>
        </w:tc>
        <w:tc>
          <w:tcPr>
            <w:tcW w:w="605" w:type="pct"/>
            <w:tcBorders>
              <w:top w:val="single" w:sz="4" w:space="0" w:color="auto"/>
              <w:left w:val="single" w:sz="4" w:space="0" w:color="auto"/>
              <w:bottom w:val="single" w:sz="4" w:space="0" w:color="auto"/>
              <w:right w:val="single" w:sz="4" w:space="0" w:color="auto"/>
            </w:tcBorders>
            <w:noWrap/>
            <w:vAlign w:val="bottom"/>
          </w:tcPr>
          <w:p w14:paraId="1A6451A4"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3.651</w:t>
            </w:r>
          </w:p>
        </w:tc>
        <w:tc>
          <w:tcPr>
            <w:tcW w:w="763" w:type="pct"/>
            <w:tcBorders>
              <w:top w:val="single" w:sz="4" w:space="0" w:color="auto"/>
              <w:left w:val="single" w:sz="4" w:space="0" w:color="auto"/>
              <w:bottom w:val="single" w:sz="4" w:space="0" w:color="auto"/>
              <w:right w:val="single" w:sz="4" w:space="0" w:color="auto"/>
            </w:tcBorders>
            <w:noWrap/>
            <w:vAlign w:val="bottom"/>
          </w:tcPr>
          <w:p w14:paraId="159CCC1C"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1.213</w:t>
            </w:r>
          </w:p>
        </w:tc>
        <w:tc>
          <w:tcPr>
            <w:tcW w:w="768" w:type="pct"/>
            <w:tcBorders>
              <w:top w:val="single" w:sz="4" w:space="0" w:color="auto"/>
              <w:left w:val="single" w:sz="4" w:space="0" w:color="auto"/>
              <w:bottom w:val="single" w:sz="4" w:space="0" w:color="auto"/>
              <w:right w:val="single" w:sz="4" w:space="0" w:color="auto"/>
            </w:tcBorders>
            <w:noWrap/>
            <w:vAlign w:val="bottom"/>
          </w:tcPr>
          <w:p w14:paraId="3B4F053F" w14:textId="77777777" w:rsidR="00F60E32" w:rsidRDefault="00B87436">
            <w:pPr>
              <w:spacing w:line="240" w:lineRule="auto"/>
              <w:jc w:val="right"/>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10.992</w:t>
            </w:r>
          </w:p>
        </w:tc>
      </w:tr>
    </w:tbl>
    <w:p w14:paraId="76268D5D" w14:textId="77777777" w:rsidR="00F60E32" w:rsidRPr="008F1D73" w:rsidRDefault="008F1D73" w:rsidP="008F1D73">
      <w:pPr>
        <w:spacing w:line="276" w:lineRule="auto"/>
        <w:rPr>
          <w:rFonts w:ascii="Times New Roman" w:hAnsi="Times New Roman" w:cs="Times New Roman"/>
          <w:sz w:val="24"/>
          <w:szCs w:val="24"/>
        </w:rPr>
      </w:pPr>
      <w:r w:rsidRPr="008F1D73">
        <w:rPr>
          <w:rFonts w:ascii="Times New Roman" w:hAnsi="Times New Roman" w:cs="Times New Roman"/>
          <w:i/>
          <w:iCs/>
          <w:sz w:val="24"/>
          <w:szCs w:val="24"/>
        </w:rPr>
        <w:t>Note</w:t>
      </w:r>
      <w:r w:rsidRPr="008F1D73">
        <w:rPr>
          <w:rFonts w:ascii="Times New Roman" w:hAnsi="Times New Roman" w:cs="Times New Roman"/>
          <w:sz w:val="24"/>
          <w:szCs w:val="24"/>
        </w:rPr>
        <w:t>: Significance levels are denoted as ***p &lt; 0.001, **p &lt; 0.01, *p &lt; 0.05. Odds ratios (OR) are reported with 95% confidence intervals (CI). Reference categories: Age = ≤45 years; Gender = Male; Marital Status = Married; Family Size = ≤4 members; Farming Experience = &lt;10 years; Farm Size = &lt;1 ha; Land Tenure = Non‑owner; Awareness Level = Low.</w:t>
      </w:r>
    </w:p>
    <w:p w14:paraId="2B66D2EF" w14:textId="56F486AB" w:rsidR="008F1D73" w:rsidRDefault="008F1D73">
      <w:pPr>
        <w:rPr>
          <w:rFonts w:ascii="Times New Roman" w:hAnsi="Times New Roman" w:cs="Times New Roman"/>
          <w:color w:val="0070C0"/>
          <w:sz w:val="24"/>
          <w:szCs w:val="24"/>
        </w:rPr>
        <w:sectPr w:rsidR="008F1D73" w:rsidSect="00E04760">
          <w:pgSz w:w="15840" w:h="12240" w:orient="landscape"/>
          <w:pgMar w:top="1440" w:right="1440" w:bottom="1440" w:left="1440" w:header="720" w:footer="720" w:gutter="0"/>
          <w:cols w:space="720"/>
          <w:docGrid w:linePitch="360"/>
        </w:sectPr>
      </w:pPr>
    </w:p>
    <w:p w14:paraId="22B6EF45" w14:textId="60F51378" w:rsidR="00F60E32" w:rsidRPr="001E4F0A" w:rsidRDefault="001E4F0A" w:rsidP="001E4F0A">
      <w:pPr>
        <w:pStyle w:val="Caption"/>
        <w:jc w:val="center"/>
        <w:rPr>
          <w:rFonts w:ascii="Times New Roman" w:hAnsi="Times New Roman" w:cs="Times New Roman"/>
          <w:i w:val="0"/>
          <w:iCs w:val="0"/>
          <w:sz w:val="24"/>
          <w:szCs w:val="24"/>
        </w:rPr>
      </w:pPr>
      <w:bookmarkStart w:id="50" w:name="_Toc235546060"/>
      <w:r w:rsidRPr="00C97C39">
        <w:rPr>
          <w:rFonts w:ascii="Times New Roman" w:hAnsi="Times New Roman" w:cs="Times New Roman"/>
          <w:i w:val="0"/>
          <w:iCs w:val="0"/>
          <w:color w:val="auto"/>
          <w:sz w:val="24"/>
          <w:szCs w:val="24"/>
        </w:rPr>
        <w:lastRenderedPageBreak/>
        <w:t>Table</w:t>
      </w:r>
      <w:r w:rsidR="00197417" w:rsidRPr="00C97C39">
        <w:rPr>
          <w:rFonts w:ascii="Times New Roman" w:hAnsi="Times New Roman" w:cs="Times New Roman"/>
          <w:i w:val="0"/>
          <w:iCs w:val="0"/>
          <w:color w:val="auto"/>
          <w:sz w:val="24"/>
          <w:szCs w:val="24"/>
        </w:rPr>
        <w:t xml:space="preserve"> SI</w:t>
      </w:r>
      <w:r w:rsidRPr="00C97C39">
        <w:rPr>
          <w:rFonts w:ascii="Times New Roman" w:hAnsi="Times New Roman" w:cs="Times New Roman"/>
          <w:i w:val="0"/>
          <w:iCs w:val="0"/>
          <w:color w:val="auto"/>
          <w:sz w:val="24"/>
          <w:szCs w:val="24"/>
        </w:rPr>
        <w:t xml:space="preserve"> </w:t>
      </w:r>
      <w:r w:rsidRPr="00C97C39">
        <w:rPr>
          <w:rFonts w:ascii="Times New Roman" w:hAnsi="Times New Roman" w:cs="Times New Roman"/>
          <w:i w:val="0"/>
          <w:iCs w:val="0"/>
          <w:color w:val="auto"/>
          <w:sz w:val="24"/>
          <w:szCs w:val="24"/>
        </w:rPr>
        <w:fldChar w:fldCharType="begin"/>
      </w:r>
      <w:r w:rsidRPr="00C97C39">
        <w:rPr>
          <w:rFonts w:ascii="Times New Roman" w:hAnsi="Times New Roman" w:cs="Times New Roman"/>
          <w:i w:val="0"/>
          <w:iCs w:val="0"/>
          <w:color w:val="auto"/>
          <w:sz w:val="24"/>
          <w:szCs w:val="24"/>
        </w:rPr>
        <w:instrText xml:space="preserve"> SEQ Table \* ARABIC </w:instrText>
      </w:r>
      <w:r w:rsidRPr="00C97C39">
        <w:rPr>
          <w:rFonts w:ascii="Times New Roman" w:hAnsi="Times New Roman" w:cs="Times New Roman"/>
          <w:i w:val="0"/>
          <w:iCs w:val="0"/>
          <w:color w:val="auto"/>
          <w:sz w:val="24"/>
          <w:szCs w:val="24"/>
        </w:rPr>
        <w:fldChar w:fldCharType="separate"/>
      </w:r>
      <w:r w:rsidR="009C67C8">
        <w:rPr>
          <w:rFonts w:ascii="Times New Roman" w:hAnsi="Times New Roman" w:cs="Times New Roman"/>
          <w:i w:val="0"/>
          <w:iCs w:val="0"/>
          <w:noProof/>
          <w:color w:val="auto"/>
          <w:sz w:val="24"/>
          <w:szCs w:val="24"/>
        </w:rPr>
        <w:t>18</w:t>
      </w:r>
      <w:r w:rsidRPr="00C97C39">
        <w:rPr>
          <w:rFonts w:ascii="Times New Roman" w:hAnsi="Times New Roman" w:cs="Times New Roman"/>
          <w:i w:val="0"/>
          <w:iCs w:val="0"/>
          <w:color w:val="auto"/>
          <w:sz w:val="24"/>
          <w:szCs w:val="24"/>
        </w:rPr>
        <w:fldChar w:fldCharType="end"/>
      </w:r>
      <w:r w:rsidRPr="00C97C39">
        <w:rPr>
          <w:rFonts w:ascii="Times New Roman" w:hAnsi="Times New Roman" w:cs="Times New Roman"/>
          <w:i w:val="0"/>
          <w:iCs w:val="0"/>
          <w:color w:val="auto"/>
          <w:sz w:val="24"/>
          <w:szCs w:val="24"/>
        </w:rPr>
        <w:t xml:space="preserve">. </w:t>
      </w:r>
      <w:r w:rsidR="00BC5E08">
        <w:rPr>
          <w:rFonts w:ascii="Times New Roman" w:hAnsi="Times New Roman" w:cs="Times New Roman"/>
          <w:i w:val="0"/>
          <w:iCs w:val="0"/>
          <w:color w:val="auto"/>
          <w:sz w:val="24"/>
          <w:szCs w:val="24"/>
        </w:rPr>
        <w:t>D</w:t>
      </w:r>
      <w:r w:rsidRPr="001E4F0A">
        <w:rPr>
          <w:rFonts w:ascii="Times New Roman" w:hAnsi="Times New Roman" w:cs="Times New Roman"/>
          <w:i w:val="0"/>
          <w:iCs w:val="0"/>
          <w:color w:val="auto"/>
          <w:sz w:val="24"/>
          <w:szCs w:val="24"/>
        </w:rPr>
        <w:t>eterminants of implementing financial and social support as a coping mechanism</w:t>
      </w:r>
      <w:bookmarkEnd w:id="50"/>
    </w:p>
    <w:tbl>
      <w:tblPr>
        <w:tblW w:w="5000" w:type="pct"/>
        <w:tblLook w:val="04A0" w:firstRow="1" w:lastRow="0" w:firstColumn="1" w:lastColumn="0" w:noHBand="0" w:noVBand="1"/>
      </w:tblPr>
      <w:tblGrid>
        <w:gridCol w:w="3563"/>
        <w:gridCol w:w="904"/>
        <w:gridCol w:w="891"/>
        <w:gridCol w:w="1625"/>
        <w:gridCol w:w="1312"/>
        <w:gridCol w:w="1398"/>
        <w:gridCol w:w="1756"/>
        <w:gridCol w:w="1727"/>
      </w:tblGrid>
      <w:tr w:rsidR="008F1D73" w14:paraId="43219FE9"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29353D74"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Predictor</w:t>
            </w:r>
          </w:p>
        </w:tc>
        <w:tc>
          <w:tcPr>
            <w:tcW w:w="361" w:type="pct"/>
            <w:tcBorders>
              <w:top w:val="single" w:sz="4" w:space="0" w:color="auto"/>
              <w:left w:val="nil"/>
              <w:bottom w:val="single" w:sz="4" w:space="0" w:color="auto"/>
              <w:right w:val="single" w:sz="4" w:space="0" w:color="auto"/>
            </w:tcBorders>
            <w:noWrap/>
            <w:vAlign w:val="bottom"/>
          </w:tcPr>
          <w:p w14:paraId="7A834EA6"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Coef.</w:t>
            </w:r>
          </w:p>
        </w:tc>
        <w:tc>
          <w:tcPr>
            <w:tcW w:w="356" w:type="pct"/>
            <w:tcBorders>
              <w:top w:val="single" w:sz="4" w:space="0" w:color="auto"/>
              <w:left w:val="nil"/>
              <w:bottom w:val="single" w:sz="4" w:space="0" w:color="auto"/>
              <w:right w:val="single" w:sz="4" w:space="0" w:color="auto"/>
            </w:tcBorders>
            <w:noWrap/>
            <w:vAlign w:val="bottom"/>
          </w:tcPr>
          <w:p w14:paraId="1A6D2966"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std err</w:t>
            </w:r>
          </w:p>
        </w:tc>
        <w:tc>
          <w:tcPr>
            <w:tcW w:w="634" w:type="pct"/>
            <w:tcBorders>
              <w:top w:val="single" w:sz="4" w:space="0" w:color="auto"/>
              <w:left w:val="nil"/>
              <w:bottom w:val="single" w:sz="4" w:space="0" w:color="auto"/>
              <w:right w:val="single" w:sz="4" w:space="0" w:color="auto"/>
            </w:tcBorders>
            <w:noWrap/>
            <w:vAlign w:val="bottom"/>
          </w:tcPr>
          <w:p w14:paraId="68D9E187"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z</w:t>
            </w:r>
          </w:p>
        </w:tc>
        <w:tc>
          <w:tcPr>
            <w:tcW w:w="374" w:type="pct"/>
            <w:tcBorders>
              <w:top w:val="single" w:sz="4" w:space="0" w:color="auto"/>
              <w:left w:val="nil"/>
              <w:bottom w:val="single" w:sz="4" w:space="0" w:color="auto"/>
              <w:right w:val="single" w:sz="4" w:space="0" w:color="auto"/>
            </w:tcBorders>
            <w:noWrap/>
            <w:vAlign w:val="bottom"/>
          </w:tcPr>
          <w:p w14:paraId="09ADF015"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P&gt;|z|</w:t>
            </w:r>
          </w:p>
        </w:tc>
        <w:tc>
          <w:tcPr>
            <w:tcW w:w="548" w:type="pct"/>
            <w:tcBorders>
              <w:top w:val="single" w:sz="4" w:space="0" w:color="auto"/>
              <w:left w:val="nil"/>
              <w:bottom w:val="single" w:sz="4" w:space="0" w:color="auto"/>
              <w:right w:val="single" w:sz="4" w:space="0" w:color="auto"/>
            </w:tcBorders>
            <w:noWrap/>
            <w:vAlign w:val="bottom"/>
          </w:tcPr>
          <w:p w14:paraId="70E008A7"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Odds Ratio</w:t>
            </w:r>
          </w:p>
        </w:tc>
        <w:tc>
          <w:tcPr>
            <w:tcW w:w="684" w:type="pct"/>
            <w:tcBorders>
              <w:top w:val="single" w:sz="4" w:space="0" w:color="auto"/>
              <w:left w:val="nil"/>
              <w:bottom w:val="single" w:sz="4" w:space="0" w:color="auto"/>
              <w:right w:val="single" w:sz="4" w:space="0" w:color="auto"/>
            </w:tcBorders>
            <w:noWrap/>
            <w:vAlign w:val="bottom"/>
          </w:tcPr>
          <w:p w14:paraId="5DB8E341"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95% CI Lower</w:t>
            </w:r>
          </w:p>
        </w:tc>
        <w:tc>
          <w:tcPr>
            <w:tcW w:w="673" w:type="pct"/>
            <w:tcBorders>
              <w:top w:val="single" w:sz="4" w:space="0" w:color="auto"/>
              <w:left w:val="nil"/>
              <w:bottom w:val="single" w:sz="4" w:space="0" w:color="auto"/>
              <w:right w:val="single" w:sz="4" w:space="0" w:color="auto"/>
            </w:tcBorders>
            <w:noWrap/>
            <w:vAlign w:val="bottom"/>
          </w:tcPr>
          <w:p w14:paraId="18F326BB"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95% CI Upper</w:t>
            </w:r>
          </w:p>
        </w:tc>
      </w:tr>
      <w:tr w:rsidR="008F1D73" w14:paraId="6CE8FA67"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7C008E86"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Constant</w:t>
            </w:r>
          </w:p>
        </w:tc>
        <w:tc>
          <w:tcPr>
            <w:tcW w:w="361" w:type="pct"/>
            <w:tcBorders>
              <w:top w:val="single" w:sz="4" w:space="0" w:color="auto"/>
              <w:left w:val="nil"/>
              <w:bottom w:val="single" w:sz="4" w:space="0" w:color="auto"/>
              <w:right w:val="single" w:sz="4" w:space="0" w:color="auto"/>
            </w:tcBorders>
            <w:noWrap/>
            <w:vAlign w:val="bottom"/>
          </w:tcPr>
          <w:p w14:paraId="3C68A590"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-6.887</w:t>
            </w:r>
          </w:p>
        </w:tc>
        <w:tc>
          <w:tcPr>
            <w:tcW w:w="356" w:type="pct"/>
            <w:tcBorders>
              <w:top w:val="single" w:sz="4" w:space="0" w:color="auto"/>
              <w:left w:val="nil"/>
              <w:bottom w:val="single" w:sz="4" w:space="0" w:color="auto"/>
              <w:right w:val="single" w:sz="4" w:space="0" w:color="auto"/>
            </w:tcBorders>
            <w:noWrap/>
            <w:vAlign w:val="bottom"/>
          </w:tcPr>
          <w:p w14:paraId="15A45AF5"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1.112</w:t>
            </w:r>
          </w:p>
        </w:tc>
        <w:tc>
          <w:tcPr>
            <w:tcW w:w="634" w:type="pct"/>
            <w:tcBorders>
              <w:top w:val="single" w:sz="4" w:space="0" w:color="auto"/>
              <w:left w:val="nil"/>
              <w:bottom w:val="single" w:sz="4" w:space="0" w:color="auto"/>
              <w:right w:val="single" w:sz="4" w:space="0" w:color="auto"/>
            </w:tcBorders>
            <w:noWrap/>
            <w:vAlign w:val="bottom"/>
          </w:tcPr>
          <w:p w14:paraId="5D423415"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-6.196</w:t>
            </w:r>
          </w:p>
        </w:tc>
        <w:tc>
          <w:tcPr>
            <w:tcW w:w="374" w:type="pct"/>
            <w:tcBorders>
              <w:top w:val="single" w:sz="4" w:space="0" w:color="auto"/>
              <w:left w:val="nil"/>
              <w:bottom w:val="single" w:sz="4" w:space="0" w:color="auto"/>
              <w:right w:val="single" w:sz="4" w:space="0" w:color="auto"/>
            </w:tcBorders>
            <w:noWrap/>
            <w:vAlign w:val="bottom"/>
          </w:tcPr>
          <w:p w14:paraId="4FD4E39E"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&lt;0.001 ***</w:t>
            </w:r>
          </w:p>
        </w:tc>
        <w:tc>
          <w:tcPr>
            <w:tcW w:w="548" w:type="pct"/>
            <w:tcBorders>
              <w:top w:val="single" w:sz="4" w:space="0" w:color="auto"/>
              <w:left w:val="nil"/>
              <w:bottom w:val="single" w:sz="4" w:space="0" w:color="auto"/>
              <w:right w:val="single" w:sz="4" w:space="0" w:color="auto"/>
            </w:tcBorders>
            <w:noWrap/>
            <w:vAlign w:val="bottom"/>
          </w:tcPr>
          <w:p w14:paraId="352D0402"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0.001</w:t>
            </w:r>
          </w:p>
        </w:tc>
        <w:tc>
          <w:tcPr>
            <w:tcW w:w="684" w:type="pct"/>
            <w:tcBorders>
              <w:top w:val="single" w:sz="4" w:space="0" w:color="auto"/>
              <w:left w:val="nil"/>
              <w:bottom w:val="single" w:sz="4" w:space="0" w:color="auto"/>
              <w:right w:val="single" w:sz="4" w:space="0" w:color="auto"/>
            </w:tcBorders>
            <w:noWrap/>
            <w:vAlign w:val="bottom"/>
          </w:tcPr>
          <w:p w14:paraId="1AFF91E0"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w:t>
            </w:r>
          </w:p>
        </w:tc>
        <w:tc>
          <w:tcPr>
            <w:tcW w:w="673" w:type="pct"/>
            <w:tcBorders>
              <w:top w:val="single" w:sz="4" w:space="0" w:color="auto"/>
              <w:left w:val="nil"/>
              <w:bottom w:val="single" w:sz="4" w:space="0" w:color="auto"/>
              <w:right w:val="single" w:sz="4" w:space="0" w:color="auto"/>
            </w:tcBorders>
            <w:noWrap/>
            <w:vAlign w:val="bottom"/>
          </w:tcPr>
          <w:p w14:paraId="598C0D59"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0.009</w:t>
            </w:r>
          </w:p>
        </w:tc>
      </w:tr>
      <w:tr w:rsidR="008F1D73" w14:paraId="7DEE6E64"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40DB30E9"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Age_2</w:t>
            </w:r>
          </w:p>
        </w:tc>
        <w:tc>
          <w:tcPr>
            <w:tcW w:w="361" w:type="pct"/>
            <w:tcBorders>
              <w:top w:val="single" w:sz="4" w:space="0" w:color="auto"/>
              <w:left w:val="nil"/>
              <w:bottom w:val="single" w:sz="4" w:space="0" w:color="auto"/>
              <w:right w:val="single" w:sz="4" w:space="0" w:color="auto"/>
            </w:tcBorders>
            <w:noWrap/>
            <w:vAlign w:val="bottom"/>
          </w:tcPr>
          <w:p w14:paraId="33F03F46"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-0.342</w:t>
            </w:r>
          </w:p>
        </w:tc>
        <w:tc>
          <w:tcPr>
            <w:tcW w:w="356" w:type="pct"/>
            <w:tcBorders>
              <w:top w:val="single" w:sz="4" w:space="0" w:color="auto"/>
              <w:left w:val="nil"/>
              <w:bottom w:val="single" w:sz="4" w:space="0" w:color="auto"/>
              <w:right w:val="single" w:sz="4" w:space="0" w:color="auto"/>
            </w:tcBorders>
            <w:noWrap/>
            <w:vAlign w:val="bottom"/>
          </w:tcPr>
          <w:p w14:paraId="22B83819"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0.426</w:t>
            </w:r>
          </w:p>
        </w:tc>
        <w:tc>
          <w:tcPr>
            <w:tcW w:w="634" w:type="pct"/>
            <w:tcBorders>
              <w:top w:val="single" w:sz="4" w:space="0" w:color="auto"/>
              <w:left w:val="nil"/>
              <w:bottom w:val="single" w:sz="4" w:space="0" w:color="auto"/>
              <w:right w:val="single" w:sz="4" w:space="0" w:color="auto"/>
            </w:tcBorders>
            <w:noWrap/>
            <w:vAlign w:val="bottom"/>
          </w:tcPr>
          <w:p w14:paraId="104CDE7E"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-0.803</w:t>
            </w:r>
          </w:p>
        </w:tc>
        <w:tc>
          <w:tcPr>
            <w:tcW w:w="374" w:type="pct"/>
            <w:tcBorders>
              <w:top w:val="single" w:sz="4" w:space="0" w:color="auto"/>
              <w:left w:val="nil"/>
              <w:bottom w:val="single" w:sz="4" w:space="0" w:color="auto"/>
              <w:right w:val="single" w:sz="4" w:space="0" w:color="auto"/>
            </w:tcBorders>
            <w:noWrap/>
            <w:vAlign w:val="bottom"/>
          </w:tcPr>
          <w:p w14:paraId="70003F38"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0.422</w:t>
            </w:r>
          </w:p>
        </w:tc>
        <w:tc>
          <w:tcPr>
            <w:tcW w:w="548" w:type="pct"/>
            <w:tcBorders>
              <w:top w:val="single" w:sz="4" w:space="0" w:color="auto"/>
              <w:left w:val="nil"/>
              <w:bottom w:val="single" w:sz="4" w:space="0" w:color="auto"/>
              <w:right w:val="single" w:sz="4" w:space="0" w:color="auto"/>
            </w:tcBorders>
            <w:noWrap/>
            <w:vAlign w:val="bottom"/>
          </w:tcPr>
          <w:p w14:paraId="54863111"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0.71</w:t>
            </w:r>
          </w:p>
        </w:tc>
        <w:tc>
          <w:tcPr>
            <w:tcW w:w="684" w:type="pct"/>
            <w:tcBorders>
              <w:top w:val="single" w:sz="4" w:space="0" w:color="auto"/>
              <w:left w:val="nil"/>
              <w:bottom w:val="single" w:sz="4" w:space="0" w:color="auto"/>
              <w:right w:val="single" w:sz="4" w:space="0" w:color="auto"/>
            </w:tcBorders>
            <w:noWrap/>
            <w:vAlign w:val="bottom"/>
          </w:tcPr>
          <w:p w14:paraId="3B153E68"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0.307</w:t>
            </w:r>
          </w:p>
        </w:tc>
        <w:tc>
          <w:tcPr>
            <w:tcW w:w="673" w:type="pct"/>
            <w:tcBorders>
              <w:top w:val="single" w:sz="4" w:space="0" w:color="auto"/>
              <w:left w:val="nil"/>
              <w:bottom w:val="single" w:sz="4" w:space="0" w:color="auto"/>
              <w:right w:val="single" w:sz="4" w:space="0" w:color="auto"/>
            </w:tcBorders>
            <w:noWrap/>
            <w:vAlign w:val="bottom"/>
          </w:tcPr>
          <w:p w14:paraId="3907DE78"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1.641</w:t>
            </w:r>
          </w:p>
        </w:tc>
      </w:tr>
      <w:tr w:rsidR="008F1D73" w14:paraId="6BC0F10B"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3F0DF980"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Age_3</w:t>
            </w:r>
          </w:p>
        </w:tc>
        <w:tc>
          <w:tcPr>
            <w:tcW w:w="361" w:type="pct"/>
            <w:tcBorders>
              <w:top w:val="single" w:sz="4" w:space="0" w:color="auto"/>
              <w:left w:val="nil"/>
              <w:bottom w:val="single" w:sz="4" w:space="0" w:color="auto"/>
              <w:right w:val="single" w:sz="4" w:space="0" w:color="auto"/>
            </w:tcBorders>
            <w:noWrap/>
            <w:vAlign w:val="bottom"/>
          </w:tcPr>
          <w:p w14:paraId="1629710E"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-0.083</w:t>
            </w:r>
          </w:p>
        </w:tc>
        <w:tc>
          <w:tcPr>
            <w:tcW w:w="356" w:type="pct"/>
            <w:tcBorders>
              <w:top w:val="single" w:sz="4" w:space="0" w:color="auto"/>
              <w:left w:val="nil"/>
              <w:bottom w:val="single" w:sz="4" w:space="0" w:color="auto"/>
              <w:right w:val="single" w:sz="4" w:space="0" w:color="auto"/>
            </w:tcBorders>
            <w:noWrap/>
            <w:vAlign w:val="bottom"/>
          </w:tcPr>
          <w:p w14:paraId="4EE2D97C"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0.364</w:t>
            </w:r>
          </w:p>
        </w:tc>
        <w:tc>
          <w:tcPr>
            <w:tcW w:w="634" w:type="pct"/>
            <w:tcBorders>
              <w:top w:val="single" w:sz="4" w:space="0" w:color="auto"/>
              <w:left w:val="nil"/>
              <w:bottom w:val="single" w:sz="4" w:space="0" w:color="auto"/>
              <w:right w:val="single" w:sz="4" w:space="0" w:color="auto"/>
            </w:tcBorders>
            <w:noWrap/>
            <w:vAlign w:val="bottom"/>
          </w:tcPr>
          <w:p w14:paraId="6FBE5B1C"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-0.228</w:t>
            </w:r>
          </w:p>
        </w:tc>
        <w:tc>
          <w:tcPr>
            <w:tcW w:w="374" w:type="pct"/>
            <w:tcBorders>
              <w:top w:val="single" w:sz="4" w:space="0" w:color="auto"/>
              <w:left w:val="nil"/>
              <w:bottom w:val="single" w:sz="4" w:space="0" w:color="auto"/>
              <w:right w:val="single" w:sz="4" w:space="0" w:color="auto"/>
            </w:tcBorders>
            <w:noWrap/>
            <w:vAlign w:val="bottom"/>
          </w:tcPr>
          <w:p w14:paraId="74BA450B"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0.82</w:t>
            </w:r>
          </w:p>
        </w:tc>
        <w:tc>
          <w:tcPr>
            <w:tcW w:w="548" w:type="pct"/>
            <w:tcBorders>
              <w:top w:val="single" w:sz="4" w:space="0" w:color="auto"/>
              <w:left w:val="nil"/>
              <w:bottom w:val="single" w:sz="4" w:space="0" w:color="auto"/>
              <w:right w:val="single" w:sz="4" w:space="0" w:color="auto"/>
            </w:tcBorders>
            <w:noWrap/>
            <w:vAlign w:val="bottom"/>
          </w:tcPr>
          <w:p w14:paraId="28F7AB36"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0.92</w:t>
            </w:r>
          </w:p>
        </w:tc>
        <w:tc>
          <w:tcPr>
            <w:tcW w:w="684" w:type="pct"/>
            <w:tcBorders>
              <w:top w:val="single" w:sz="4" w:space="0" w:color="auto"/>
              <w:left w:val="nil"/>
              <w:bottom w:val="single" w:sz="4" w:space="0" w:color="auto"/>
              <w:right w:val="single" w:sz="4" w:space="0" w:color="auto"/>
            </w:tcBorders>
            <w:noWrap/>
            <w:vAlign w:val="bottom"/>
          </w:tcPr>
          <w:p w14:paraId="407005F7"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0.446</w:t>
            </w:r>
          </w:p>
        </w:tc>
        <w:tc>
          <w:tcPr>
            <w:tcW w:w="673" w:type="pct"/>
            <w:tcBorders>
              <w:top w:val="single" w:sz="4" w:space="0" w:color="auto"/>
              <w:left w:val="nil"/>
              <w:bottom w:val="single" w:sz="4" w:space="0" w:color="auto"/>
              <w:right w:val="single" w:sz="4" w:space="0" w:color="auto"/>
            </w:tcBorders>
            <w:noWrap/>
            <w:vAlign w:val="bottom"/>
          </w:tcPr>
          <w:p w14:paraId="24A1BC49"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1.897</w:t>
            </w:r>
          </w:p>
        </w:tc>
      </w:tr>
      <w:tr w:rsidR="008F1D73" w14:paraId="7D7800CD"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63EC197F"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Gender_2</w:t>
            </w:r>
          </w:p>
        </w:tc>
        <w:tc>
          <w:tcPr>
            <w:tcW w:w="361" w:type="pct"/>
            <w:tcBorders>
              <w:top w:val="single" w:sz="4" w:space="0" w:color="auto"/>
              <w:left w:val="nil"/>
              <w:bottom w:val="single" w:sz="4" w:space="0" w:color="auto"/>
              <w:right w:val="single" w:sz="4" w:space="0" w:color="auto"/>
            </w:tcBorders>
            <w:noWrap/>
            <w:vAlign w:val="bottom"/>
          </w:tcPr>
          <w:p w14:paraId="739B098E"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0.698</w:t>
            </w:r>
          </w:p>
        </w:tc>
        <w:tc>
          <w:tcPr>
            <w:tcW w:w="356" w:type="pct"/>
            <w:tcBorders>
              <w:top w:val="single" w:sz="4" w:space="0" w:color="auto"/>
              <w:left w:val="nil"/>
              <w:bottom w:val="single" w:sz="4" w:space="0" w:color="auto"/>
              <w:right w:val="single" w:sz="4" w:space="0" w:color="auto"/>
            </w:tcBorders>
            <w:noWrap/>
            <w:vAlign w:val="bottom"/>
          </w:tcPr>
          <w:p w14:paraId="1DCA866C"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0.334</w:t>
            </w:r>
          </w:p>
        </w:tc>
        <w:tc>
          <w:tcPr>
            <w:tcW w:w="634" w:type="pct"/>
            <w:tcBorders>
              <w:top w:val="single" w:sz="4" w:space="0" w:color="auto"/>
              <w:left w:val="nil"/>
              <w:bottom w:val="single" w:sz="4" w:space="0" w:color="auto"/>
              <w:right w:val="single" w:sz="4" w:space="0" w:color="auto"/>
            </w:tcBorders>
            <w:noWrap/>
            <w:vAlign w:val="bottom"/>
          </w:tcPr>
          <w:p w14:paraId="7D939E32"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2.089</w:t>
            </w:r>
          </w:p>
        </w:tc>
        <w:tc>
          <w:tcPr>
            <w:tcW w:w="374" w:type="pct"/>
            <w:tcBorders>
              <w:top w:val="single" w:sz="4" w:space="0" w:color="auto"/>
              <w:left w:val="nil"/>
              <w:bottom w:val="single" w:sz="4" w:space="0" w:color="auto"/>
              <w:right w:val="single" w:sz="4" w:space="0" w:color="auto"/>
            </w:tcBorders>
            <w:noWrap/>
            <w:vAlign w:val="bottom"/>
          </w:tcPr>
          <w:p w14:paraId="2328D083"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0.037** </w:t>
            </w:r>
          </w:p>
        </w:tc>
        <w:tc>
          <w:tcPr>
            <w:tcW w:w="548" w:type="pct"/>
            <w:tcBorders>
              <w:top w:val="single" w:sz="4" w:space="0" w:color="auto"/>
              <w:left w:val="nil"/>
              <w:bottom w:val="single" w:sz="4" w:space="0" w:color="auto"/>
              <w:right w:val="single" w:sz="4" w:space="0" w:color="auto"/>
            </w:tcBorders>
            <w:noWrap/>
            <w:vAlign w:val="bottom"/>
          </w:tcPr>
          <w:p w14:paraId="6FD3FE3D"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2.01</w:t>
            </w:r>
          </w:p>
        </w:tc>
        <w:tc>
          <w:tcPr>
            <w:tcW w:w="684" w:type="pct"/>
            <w:tcBorders>
              <w:top w:val="single" w:sz="4" w:space="0" w:color="auto"/>
              <w:left w:val="nil"/>
              <w:bottom w:val="single" w:sz="4" w:space="0" w:color="auto"/>
              <w:right w:val="single" w:sz="4" w:space="0" w:color="auto"/>
            </w:tcBorders>
            <w:noWrap/>
            <w:vAlign w:val="bottom"/>
          </w:tcPr>
          <w:p w14:paraId="32CD6365"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1.043</w:t>
            </w:r>
          </w:p>
        </w:tc>
        <w:tc>
          <w:tcPr>
            <w:tcW w:w="673" w:type="pct"/>
            <w:tcBorders>
              <w:top w:val="single" w:sz="4" w:space="0" w:color="auto"/>
              <w:left w:val="nil"/>
              <w:bottom w:val="single" w:sz="4" w:space="0" w:color="auto"/>
              <w:right w:val="single" w:sz="4" w:space="0" w:color="auto"/>
            </w:tcBorders>
            <w:noWrap/>
            <w:vAlign w:val="bottom"/>
          </w:tcPr>
          <w:p w14:paraId="0C6AEFA3"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3.873</w:t>
            </w:r>
          </w:p>
        </w:tc>
      </w:tr>
      <w:tr w:rsidR="008F1D73" w14:paraId="1A219E61"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7FC3A856"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Martial Status_2</w:t>
            </w:r>
          </w:p>
        </w:tc>
        <w:tc>
          <w:tcPr>
            <w:tcW w:w="361" w:type="pct"/>
            <w:tcBorders>
              <w:top w:val="single" w:sz="4" w:space="0" w:color="auto"/>
              <w:left w:val="nil"/>
              <w:bottom w:val="single" w:sz="4" w:space="0" w:color="auto"/>
              <w:right w:val="single" w:sz="4" w:space="0" w:color="auto"/>
            </w:tcBorders>
            <w:noWrap/>
            <w:vAlign w:val="bottom"/>
          </w:tcPr>
          <w:p w14:paraId="101DF2CA"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0.049</w:t>
            </w:r>
          </w:p>
        </w:tc>
        <w:tc>
          <w:tcPr>
            <w:tcW w:w="356" w:type="pct"/>
            <w:tcBorders>
              <w:top w:val="single" w:sz="4" w:space="0" w:color="auto"/>
              <w:left w:val="nil"/>
              <w:bottom w:val="single" w:sz="4" w:space="0" w:color="auto"/>
              <w:right w:val="single" w:sz="4" w:space="0" w:color="auto"/>
            </w:tcBorders>
            <w:noWrap/>
            <w:vAlign w:val="bottom"/>
          </w:tcPr>
          <w:p w14:paraId="67F7F97C"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0.871</w:t>
            </w:r>
          </w:p>
        </w:tc>
        <w:tc>
          <w:tcPr>
            <w:tcW w:w="634" w:type="pct"/>
            <w:tcBorders>
              <w:top w:val="single" w:sz="4" w:space="0" w:color="auto"/>
              <w:left w:val="nil"/>
              <w:bottom w:val="single" w:sz="4" w:space="0" w:color="auto"/>
              <w:right w:val="single" w:sz="4" w:space="0" w:color="auto"/>
            </w:tcBorders>
            <w:noWrap/>
            <w:vAlign w:val="bottom"/>
          </w:tcPr>
          <w:p w14:paraId="2F2AFC8A"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0.056</w:t>
            </w:r>
          </w:p>
        </w:tc>
        <w:tc>
          <w:tcPr>
            <w:tcW w:w="374" w:type="pct"/>
            <w:tcBorders>
              <w:top w:val="single" w:sz="4" w:space="0" w:color="auto"/>
              <w:left w:val="nil"/>
              <w:bottom w:val="single" w:sz="4" w:space="0" w:color="auto"/>
              <w:right w:val="single" w:sz="4" w:space="0" w:color="auto"/>
            </w:tcBorders>
            <w:noWrap/>
            <w:vAlign w:val="bottom"/>
          </w:tcPr>
          <w:p w14:paraId="1F270297"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0.955</w:t>
            </w:r>
          </w:p>
        </w:tc>
        <w:tc>
          <w:tcPr>
            <w:tcW w:w="548" w:type="pct"/>
            <w:tcBorders>
              <w:top w:val="single" w:sz="4" w:space="0" w:color="auto"/>
              <w:left w:val="nil"/>
              <w:bottom w:val="single" w:sz="4" w:space="0" w:color="auto"/>
              <w:right w:val="single" w:sz="4" w:space="0" w:color="auto"/>
            </w:tcBorders>
            <w:noWrap/>
            <w:vAlign w:val="bottom"/>
          </w:tcPr>
          <w:p w14:paraId="369B2722"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1.05</w:t>
            </w:r>
          </w:p>
        </w:tc>
        <w:tc>
          <w:tcPr>
            <w:tcW w:w="684" w:type="pct"/>
            <w:tcBorders>
              <w:top w:val="single" w:sz="4" w:space="0" w:color="auto"/>
              <w:left w:val="nil"/>
              <w:bottom w:val="single" w:sz="4" w:space="0" w:color="auto"/>
              <w:right w:val="single" w:sz="4" w:space="0" w:color="auto"/>
            </w:tcBorders>
            <w:noWrap/>
            <w:vAlign w:val="bottom"/>
          </w:tcPr>
          <w:p w14:paraId="793919BE"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0.215</w:t>
            </w:r>
          </w:p>
        </w:tc>
        <w:tc>
          <w:tcPr>
            <w:tcW w:w="673" w:type="pct"/>
            <w:tcBorders>
              <w:top w:val="single" w:sz="4" w:space="0" w:color="auto"/>
              <w:left w:val="nil"/>
              <w:bottom w:val="single" w:sz="4" w:space="0" w:color="auto"/>
              <w:right w:val="single" w:sz="4" w:space="0" w:color="auto"/>
            </w:tcBorders>
            <w:noWrap/>
            <w:vAlign w:val="bottom"/>
          </w:tcPr>
          <w:p w14:paraId="1E9D786D"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5.126</w:t>
            </w:r>
          </w:p>
        </w:tc>
      </w:tr>
      <w:tr w:rsidR="008F1D73" w14:paraId="10C67E46"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16C5AC3C"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Farm_Size_3</w:t>
            </w:r>
          </w:p>
        </w:tc>
        <w:tc>
          <w:tcPr>
            <w:tcW w:w="361" w:type="pct"/>
            <w:tcBorders>
              <w:top w:val="single" w:sz="4" w:space="0" w:color="auto"/>
              <w:left w:val="nil"/>
              <w:bottom w:val="single" w:sz="4" w:space="0" w:color="auto"/>
              <w:right w:val="single" w:sz="4" w:space="0" w:color="auto"/>
            </w:tcBorders>
            <w:noWrap/>
            <w:vAlign w:val="bottom"/>
          </w:tcPr>
          <w:p w14:paraId="386D27BB"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1.743</w:t>
            </w:r>
          </w:p>
        </w:tc>
        <w:tc>
          <w:tcPr>
            <w:tcW w:w="356" w:type="pct"/>
            <w:tcBorders>
              <w:top w:val="single" w:sz="4" w:space="0" w:color="auto"/>
              <w:left w:val="nil"/>
              <w:bottom w:val="single" w:sz="4" w:space="0" w:color="auto"/>
              <w:right w:val="single" w:sz="4" w:space="0" w:color="auto"/>
            </w:tcBorders>
            <w:noWrap/>
            <w:vAlign w:val="bottom"/>
          </w:tcPr>
          <w:p w14:paraId="4E99F1AC"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0.701</w:t>
            </w:r>
          </w:p>
        </w:tc>
        <w:tc>
          <w:tcPr>
            <w:tcW w:w="634" w:type="pct"/>
            <w:tcBorders>
              <w:top w:val="single" w:sz="4" w:space="0" w:color="auto"/>
              <w:left w:val="nil"/>
              <w:bottom w:val="single" w:sz="4" w:space="0" w:color="auto"/>
              <w:right w:val="single" w:sz="4" w:space="0" w:color="auto"/>
            </w:tcBorders>
            <w:noWrap/>
            <w:vAlign w:val="bottom"/>
          </w:tcPr>
          <w:p w14:paraId="02D92AEE"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2.487</w:t>
            </w:r>
          </w:p>
        </w:tc>
        <w:tc>
          <w:tcPr>
            <w:tcW w:w="374" w:type="pct"/>
            <w:tcBorders>
              <w:top w:val="single" w:sz="4" w:space="0" w:color="auto"/>
              <w:left w:val="nil"/>
              <w:bottom w:val="single" w:sz="4" w:space="0" w:color="auto"/>
              <w:right w:val="single" w:sz="4" w:space="0" w:color="auto"/>
            </w:tcBorders>
            <w:noWrap/>
            <w:vAlign w:val="bottom"/>
          </w:tcPr>
          <w:p w14:paraId="60509EF6"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0.013 *</w:t>
            </w:r>
          </w:p>
        </w:tc>
        <w:tc>
          <w:tcPr>
            <w:tcW w:w="548" w:type="pct"/>
            <w:tcBorders>
              <w:top w:val="single" w:sz="4" w:space="0" w:color="auto"/>
              <w:left w:val="nil"/>
              <w:bottom w:val="single" w:sz="4" w:space="0" w:color="auto"/>
              <w:right w:val="single" w:sz="4" w:space="0" w:color="auto"/>
            </w:tcBorders>
            <w:noWrap/>
            <w:vAlign w:val="bottom"/>
          </w:tcPr>
          <w:p w14:paraId="0FEF2D8C"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5.714</w:t>
            </w:r>
          </w:p>
        </w:tc>
        <w:tc>
          <w:tcPr>
            <w:tcW w:w="684" w:type="pct"/>
            <w:tcBorders>
              <w:top w:val="single" w:sz="4" w:space="0" w:color="auto"/>
              <w:left w:val="nil"/>
              <w:bottom w:val="single" w:sz="4" w:space="0" w:color="auto"/>
              <w:right w:val="single" w:sz="4" w:space="0" w:color="auto"/>
            </w:tcBorders>
            <w:noWrap/>
            <w:vAlign w:val="bottom"/>
          </w:tcPr>
          <w:p w14:paraId="65B306BC"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1.435</w:t>
            </w:r>
          </w:p>
        </w:tc>
        <w:tc>
          <w:tcPr>
            <w:tcW w:w="673" w:type="pct"/>
            <w:tcBorders>
              <w:top w:val="single" w:sz="4" w:space="0" w:color="auto"/>
              <w:left w:val="nil"/>
              <w:bottom w:val="single" w:sz="4" w:space="0" w:color="auto"/>
              <w:right w:val="single" w:sz="4" w:space="0" w:color="auto"/>
            </w:tcBorders>
            <w:noWrap/>
            <w:vAlign w:val="bottom"/>
          </w:tcPr>
          <w:p w14:paraId="201640F3"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22.759</w:t>
            </w:r>
          </w:p>
        </w:tc>
      </w:tr>
      <w:tr w:rsidR="008F1D73" w14:paraId="42505A51"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29E70EA9"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Age_3 (&gt;64)</w:t>
            </w:r>
          </w:p>
        </w:tc>
        <w:tc>
          <w:tcPr>
            <w:tcW w:w="361" w:type="pct"/>
            <w:tcBorders>
              <w:top w:val="single" w:sz="4" w:space="0" w:color="auto"/>
              <w:left w:val="nil"/>
              <w:bottom w:val="single" w:sz="4" w:space="0" w:color="auto"/>
              <w:right w:val="single" w:sz="4" w:space="0" w:color="auto"/>
            </w:tcBorders>
            <w:noWrap/>
            <w:vAlign w:val="bottom"/>
          </w:tcPr>
          <w:p w14:paraId="202A2AF6"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1.456</w:t>
            </w:r>
          </w:p>
        </w:tc>
        <w:tc>
          <w:tcPr>
            <w:tcW w:w="356" w:type="pct"/>
            <w:tcBorders>
              <w:top w:val="single" w:sz="4" w:space="0" w:color="auto"/>
              <w:left w:val="nil"/>
              <w:bottom w:val="single" w:sz="4" w:space="0" w:color="auto"/>
              <w:right w:val="single" w:sz="4" w:space="0" w:color="auto"/>
            </w:tcBorders>
            <w:noWrap/>
            <w:vAlign w:val="bottom"/>
          </w:tcPr>
          <w:p w14:paraId="0CBED060"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0.659</w:t>
            </w:r>
          </w:p>
        </w:tc>
        <w:tc>
          <w:tcPr>
            <w:tcW w:w="634" w:type="pct"/>
            <w:tcBorders>
              <w:top w:val="single" w:sz="4" w:space="0" w:color="auto"/>
              <w:left w:val="nil"/>
              <w:bottom w:val="single" w:sz="4" w:space="0" w:color="auto"/>
              <w:right w:val="single" w:sz="4" w:space="0" w:color="auto"/>
            </w:tcBorders>
            <w:noWrap/>
            <w:vAlign w:val="bottom"/>
          </w:tcPr>
          <w:p w14:paraId="0F4C9E69"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2.209</w:t>
            </w:r>
          </w:p>
        </w:tc>
        <w:tc>
          <w:tcPr>
            <w:tcW w:w="374" w:type="pct"/>
            <w:tcBorders>
              <w:top w:val="single" w:sz="4" w:space="0" w:color="auto"/>
              <w:left w:val="nil"/>
              <w:bottom w:val="single" w:sz="4" w:space="0" w:color="auto"/>
              <w:right w:val="single" w:sz="4" w:space="0" w:color="auto"/>
            </w:tcBorders>
            <w:noWrap/>
            <w:vAlign w:val="bottom"/>
          </w:tcPr>
          <w:p w14:paraId="0965EA14"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0.027 *</w:t>
            </w:r>
          </w:p>
        </w:tc>
        <w:tc>
          <w:tcPr>
            <w:tcW w:w="548" w:type="pct"/>
            <w:tcBorders>
              <w:top w:val="single" w:sz="4" w:space="0" w:color="auto"/>
              <w:left w:val="nil"/>
              <w:bottom w:val="single" w:sz="4" w:space="0" w:color="auto"/>
              <w:right w:val="single" w:sz="4" w:space="0" w:color="auto"/>
            </w:tcBorders>
            <w:noWrap/>
            <w:vAlign w:val="bottom"/>
          </w:tcPr>
          <w:p w14:paraId="25D1C321"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4.292</w:t>
            </w:r>
          </w:p>
        </w:tc>
        <w:tc>
          <w:tcPr>
            <w:tcW w:w="684" w:type="pct"/>
            <w:tcBorders>
              <w:top w:val="single" w:sz="4" w:space="0" w:color="auto"/>
              <w:left w:val="nil"/>
              <w:bottom w:val="single" w:sz="4" w:space="0" w:color="auto"/>
              <w:right w:val="single" w:sz="4" w:space="0" w:color="auto"/>
            </w:tcBorders>
            <w:noWrap/>
            <w:vAlign w:val="bottom"/>
          </w:tcPr>
          <w:p w14:paraId="7B3795DD"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1.181</w:t>
            </w:r>
          </w:p>
        </w:tc>
        <w:tc>
          <w:tcPr>
            <w:tcW w:w="673" w:type="pct"/>
            <w:tcBorders>
              <w:top w:val="single" w:sz="4" w:space="0" w:color="auto"/>
              <w:left w:val="nil"/>
              <w:bottom w:val="single" w:sz="4" w:space="0" w:color="auto"/>
              <w:right w:val="single" w:sz="4" w:space="0" w:color="auto"/>
            </w:tcBorders>
            <w:noWrap/>
            <w:vAlign w:val="bottom"/>
          </w:tcPr>
          <w:p w14:paraId="1E7D2710"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15.597</w:t>
            </w:r>
          </w:p>
        </w:tc>
      </w:tr>
      <w:tr w:rsidR="008F1D73" w14:paraId="06F67095"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1FA5B689"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Barriers_5 (Market/Community)</w:t>
            </w:r>
          </w:p>
        </w:tc>
        <w:tc>
          <w:tcPr>
            <w:tcW w:w="361" w:type="pct"/>
            <w:tcBorders>
              <w:top w:val="single" w:sz="4" w:space="0" w:color="auto"/>
              <w:left w:val="nil"/>
              <w:bottom w:val="single" w:sz="4" w:space="0" w:color="auto"/>
              <w:right w:val="single" w:sz="4" w:space="0" w:color="auto"/>
            </w:tcBorders>
            <w:noWrap/>
            <w:vAlign w:val="bottom"/>
          </w:tcPr>
          <w:p w14:paraId="335868D5"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1.301</w:t>
            </w:r>
          </w:p>
        </w:tc>
        <w:tc>
          <w:tcPr>
            <w:tcW w:w="356" w:type="pct"/>
            <w:tcBorders>
              <w:top w:val="single" w:sz="4" w:space="0" w:color="auto"/>
              <w:left w:val="nil"/>
              <w:bottom w:val="single" w:sz="4" w:space="0" w:color="auto"/>
              <w:right w:val="single" w:sz="4" w:space="0" w:color="auto"/>
            </w:tcBorders>
            <w:noWrap/>
            <w:vAlign w:val="bottom"/>
          </w:tcPr>
          <w:p w14:paraId="61BA7CA8"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0.612</w:t>
            </w:r>
          </w:p>
        </w:tc>
        <w:tc>
          <w:tcPr>
            <w:tcW w:w="634" w:type="pct"/>
            <w:tcBorders>
              <w:top w:val="single" w:sz="4" w:space="0" w:color="auto"/>
              <w:left w:val="nil"/>
              <w:bottom w:val="single" w:sz="4" w:space="0" w:color="auto"/>
              <w:right w:val="single" w:sz="4" w:space="0" w:color="auto"/>
            </w:tcBorders>
            <w:noWrap/>
            <w:vAlign w:val="bottom"/>
          </w:tcPr>
          <w:p w14:paraId="4A4D2B99"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2.126</w:t>
            </w:r>
          </w:p>
        </w:tc>
        <w:tc>
          <w:tcPr>
            <w:tcW w:w="374" w:type="pct"/>
            <w:tcBorders>
              <w:top w:val="single" w:sz="4" w:space="0" w:color="auto"/>
              <w:left w:val="nil"/>
              <w:bottom w:val="single" w:sz="4" w:space="0" w:color="auto"/>
              <w:right w:val="single" w:sz="4" w:space="0" w:color="auto"/>
            </w:tcBorders>
            <w:noWrap/>
            <w:vAlign w:val="bottom"/>
          </w:tcPr>
          <w:p w14:paraId="0D8E5C02"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0.034 *</w:t>
            </w:r>
          </w:p>
        </w:tc>
        <w:tc>
          <w:tcPr>
            <w:tcW w:w="548" w:type="pct"/>
            <w:tcBorders>
              <w:top w:val="single" w:sz="4" w:space="0" w:color="auto"/>
              <w:left w:val="nil"/>
              <w:bottom w:val="single" w:sz="4" w:space="0" w:color="auto"/>
              <w:right w:val="single" w:sz="4" w:space="0" w:color="auto"/>
            </w:tcBorders>
            <w:noWrap/>
            <w:vAlign w:val="bottom"/>
          </w:tcPr>
          <w:p w14:paraId="296C80E2"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3.674</w:t>
            </w:r>
          </w:p>
        </w:tc>
        <w:tc>
          <w:tcPr>
            <w:tcW w:w="684" w:type="pct"/>
            <w:tcBorders>
              <w:top w:val="single" w:sz="4" w:space="0" w:color="auto"/>
              <w:left w:val="nil"/>
              <w:bottom w:val="single" w:sz="4" w:space="0" w:color="auto"/>
              <w:right w:val="single" w:sz="4" w:space="0" w:color="auto"/>
            </w:tcBorders>
            <w:noWrap/>
            <w:vAlign w:val="bottom"/>
          </w:tcPr>
          <w:p w14:paraId="429934DE"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1.106</w:t>
            </w:r>
          </w:p>
        </w:tc>
        <w:tc>
          <w:tcPr>
            <w:tcW w:w="673" w:type="pct"/>
            <w:tcBorders>
              <w:top w:val="single" w:sz="4" w:space="0" w:color="auto"/>
              <w:left w:val="nil"/>
              <w:bottom w:val="single" w:sz="4" w:space="0" w:color="auto"/>
              <w:right w:val="single" w:sz="4" w:space="0" w:color="auto"/>
            </w:tcBorders>
            <w:noWrap/>
            <w:vAlign w:val="bottom"/>
          </w:tcPr>
          <w:p w14:paraId="0A8E0F87"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12.206</w:t>
            </w:r>
          </w:p>
        </w:tc>
      </w:tr>
      <w:tr w:rsidR="008F1D73" w14:paraId="775D762C"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3749C2FF"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Family_Size_2</w:t>
            </w:r>
          </w:p>
        </w:tc>
        <w:tc>
          <w:tcPr>
            <w:tcW w:w="361" w:type="pct"/>
            <w:tcBorders>
              <w:top w:val="single" w:sz="4" w:space="0" w:color="auto"/>
              <w:left w:val="nil"/>
              <w:bottom w:val="single" w:sz="4" w:space="0" w:color="auto"/>
              <w:right w:val="single" w:sz="4" w:space="0" w:color="auto"/>
            </w:tcBorders>
            <w:noWrap/>
            <w:vAlign w:val="bottom"/>
          </w:tcPr>
          <w:p w14:paraId="23CA7353"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1.913</w:t>
            </w:r>
          </w:p>
        </w:tc>
        <w:tc>
          <w:tcPr>
            <w:tcW w:w="356" w:type="pct"/>
            <w:tcBorders>
              <w:top w:val="single" w:sz="4" w:space="0" w:color="auto"/>
              <w:left w:val="nil"/>
              <w:bottom w:val="single" w:sz="4" w:space="0" w:color="auto"/>
              <w:right w:val="single" w:sz="4" w:space="0" w:color="auto"/>
            </w:tcBorders>
            <w:noWrap/>
            <w:vAlign w:val="bottom"/>
          </w:tcPr>
          <w:p w14:paraId="28B703F5"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0.396</w:t>
            </w:r>
          </w:p>
        </w:tc>
        <w:tc>
          <w:tcPr>
            <w:tcW w:w="634" w:type="pct"/>
            <w:tcBorders>
              <w:top w:val="single" w:sz="4" w:space="0" w:color="auto"/>
              <w:left w:val="nil"/>
              <w:bottom w:val="single" w:sz="4" w:space="0" w:color="auto"/>
              <w:right w:val="single" w:sz="4" w:space="0" w:color="auto"/>
            </w:tcBorders>
            <w:noWrap/>
            <w:vAlign w:val="bottom"/>
          </w:tcPr>
          <w:p w14:paraId="101F8874"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4.831</w:t>
            </w:r>
          </w:p>
        </w:tc>
        <w:tc>
          <w:tcPr>
            <w:tcW w:w="374" w:type="pct"/>
            <w:tcBorders>
              <w:top w:val="single" w:sz="4" w:space="0" w:color="auto"/>
              <w:left w:val="nil"/>
              <w:bottom w:val="single" w:sz="4" w:space="0" w:color="auto"/>
              <w:right w:val="single" w:sz="4" w:space="0" w:color="auto"/>
            </w:tcBorders>
            <w:noWrap/>
            <w:vAlign w:val="bottom"/>
          </w:tcPr>
          <w:p w14:paraId="24C27155"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&lt;0.001** </w:t>
            </w:r>
          </w:p>
        </w:tc>
        <w:tc>
          <w:tcPr>
            <w:tcW w:w="548" w:type="pct"/>
            <w:tcBorders>
              <w:top w:val="single" w:sz="4" w:space="0" w:color="auto"/>
              <w:left w:val="nil"/>
              <w:bottom w:val="single" w:sz="4" w:space="0" w:color="auto"/>
              <w:right w:val="single" w:sz="4" w:space="0" w:color="auto"/>
            </w:tcBorders>
            <w:noWrap/>
            <w:vAlign w:val="bottom"/>
          </w:tcPr>
          <w:p w14:paraId="52827D47"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6.78</w:t>
            </w:r>
          </w:p>
        </w:tc>
        <w:tc>
          <w:tcPr>
            <w:tcW w:w="684" w:type="pct"/>
            <w:tcBorders>
              <w:top w:val="single" w:sz="4" w:space="0" w:color="auto"/>
              <w:left w:val="nil"/>
              <w:bottom w:val="single" w:sz="4" w:space="0" w:color="auto"/>
              <w:right w:val="single" w:sz="4" w:space="0" w:color="auto"/>
            </w:tcBorders>
            <w:noWrap/>
            <w:vAlign w:val="bottom"/>
          </w:tcPr>
          <w:p w14:paraId="730CFDDB"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3.092</w:t>
            </w:r>
          </w:p>
        </w:tc>
        <w:tc>
          <w:tcPr>
            <w:tcW w:w="673" w:type="pct"/>
            <w:tcBorders>
              <w:top w:val="single" w:sz="4" w:space="0" w:color="auto"/>
              <w:left w:val="nil"/>
              <w:bottom w:val="single" w:sz="4" w:space="0" w:color="auto"/>
              <w:right w:val="single" w:sz="4" w:space="0" w:color="auto"/>
            </w:tcBorders>
            <w:noWrap/>
            <w:vAlign w:val="bottom"/>
          </w:tcPr>
          <w:p w14:paraId="5473BE6E"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14.87</w:t>
            </w:r>
          </w:p>
        </w:tc>
      </w:tr>
      <w:tr w:rsidR="008F1D73" w14:paraId="2863CB02"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578B6B9F"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Farming_Experience_3</w:t>
            </w:r>
          </w:p>
        </w:tc>
        <w:tc>
          <w:tcPr>
            <w:tcW w:w="361" w:type="pct"/>
            <w:tcBorders>
              <w:top w:val="single" w:sz="4" w:space="0" w:color="auto"/>
              <w:left w:val="nil"/>
              <w:bottom w:val="single" w:sz="4" w:space="0" w:color="auto"/>
              <w:right w:val="single" w:sz="4" w:space="0" w:color="auto"/>
            </w:tcBorders>
            <w:noWrap/>
            <w:vAlign w:val="bottom"/>
          </w:tcPr>
          <w:p w14:paraId="1AAC937F"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2.067</w:t>
            </w:r>
          </w:p>
        </w:tc>
        <w:tc>
          <w:tcPr>
            <w:tcW w:w="356" w:type="pct"/>
            <w:tcBorders>
              <w:top w:val="single" w:sz="4" w:space="0" w:color="auto"/>
              <w:left w:val="nil"/>
              <w:bottom w:val="single" w:sz="4" w:space="0" w:color="auto"/>
              <w:right w:val="single" w:sz="4" w:space="0" w:color="auto"/>
            </w:tcBorders>
            <w:noWrap/>
            <w:vAlign w:val="bottom"/>
          </w:tcPr>
          <w:p w14:paraId="69A335B8"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0.552</w:t>
            </w:r>
          </w:p>
        </w:tc>
        <w:tc>
          <w:tcPr>
            <w:tcW w:w="634" w:type="pct"/>
            <w:tcBorders>
              <w:top w:val="single" w:sz="4" w:space="0" w:color="auto"/>
              <w:left w:val="nil"/>
              <w:bottom w:val="single" w:sz="4" w:space="0" w:color="auto"/>
              <w:right w:val="single" w:sz="4" w:space="0" w:color="auto"/>
            </w:tcBorders>
            <w:noWrap/>
            <w:vAlign w:val="bottom"/>
          </w:tcPr>
          <w:p w14:paraId="3550B1BB"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3.744</w:t>
            </w:r>
          </w:p>
        </w:tc>
        <w:tc>
          <w:tcPr>
            <w:tcW w:w="374" w:type="pct"/>
            <w:tcBorders>
              <w:top w:val="single" w:sz="4" w:space="0" w:color="auto"/>
              <w:left w:val="nil"/>
              <w:bottom w:val="single" w:sz="4" w:space="0" w:color="auto"/>
              <w:right w:val="single" w:sz="4" w:space="0" w:color="auto"/>
            </w:tcBorders>
            <w:noWrap/>
            <w:vAlign w:val="bottom"/>
          </w:tcPr>
          <w:p w14:paraId="73BF1D42"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&lt;0.001** </w:t>
            </w:r>
          </w:p>
        </w:tc>
        <w:tc>
          <w:tcPr>
            <w:tcW w:w="548" w:type="pct"/>
            <w:tcBorders>
              <w:top w:val="single" w:sz="4" w:space="0" w:color="auto"/>
              <w:left w:val="nil"/>
              <w:bottom w:val="single" w:sz="4" w:space="0" w:color="auto"/>
              <w:right w:val="single" w:sz="4" w:space="0" w:color="auto"/>
            </w:tcBorders>
            <w:noWrap/>
            <w:vAlign w:val="bottom"/>
          </w:tcPr>
          <w:p w14:paraId="05D27460"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7.9</w:t>
            </w:r>
          </w:p>
        </w:tc>
        <w:tc>
          <w:tcPr>
            <w:tcW w:w="684" w:type="pct"/>
            <w:tcBorders>
              <w:top w:val="single" w:sz="4" w:space="0" w:color="auto"/>
              <w:left w:val="nil"/>
              <w:bottom w:val="single" w:sz="4" w:space="0" w:color="auto"/>
              <w:right w:val="single" w:sz="4" w:space="0" w:color="auto"/>
            </w:tcBorders>
            <w:noWrap/>
            <w:vAlign w:val="bottom"/>
          </w:tcPr>
          <w:p w14:paraId="75C7430A"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2.645</w:t>
            </w:r>
          </w:p>
        </w:tc>
        <w:tc>
          <w:tcPr>
            <w:tcW w:w="673" w:type="pct"/>
            <w:tcBorders>
              <w:top w:val="single" w:sz="4" w:space="0" w:color="auto"/>
              <w:left w:val="nil"/>
              <w:bottom w:val="single" w:sz="4" w:space="0" w:color="auto"/>
              <w:right w:val="single" w:sz="4" w:space="0" w:color="auto"/>
            </w:tcBorders>
            <w:noWrap/>
            <w:vAlign w:val="bottom"/>
          </w:tcPr>
          <w:p w14:paraId="7863D15D"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23.6</w:t>
            </w:r>
          </w:p>
        </w:tc>
      </w:tr>
      <w:tr w:rsidR="008F1D73" w14:paraId="3E03A7E9"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176FC6B3"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Farming_Experience_4</w:t>
            </w:r>
          </w:p>
        </w:tc>
        <w:tc>
          <w:tcPr>
            <w:tcW w:w="361" w:type="pct"/>
            <w:tcBorders>
              <w:top w:val="single" w:sz="4" w:space="0" w:color="auto"/>
              <w:left w:val="nil"/>
              <w:bottom w:val="single" w:sz="4" w:space="0" w:color="auto"/>
              <w:right w:val="single" w:sz="4" w:space="0" w:color="auto"/>
            </w:tcBorders>
            <w:noWrap/>
            <w:vAlign w:val="bottom"/>
          </w:tcPr>
          <w:p w14:paraId="362672A1"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2.421</w:t>
            </w:r>
          </w:p>
        </w:tc>
        <w:tc>
          <w:tcPr>
            <w:tcW w:w="356" w:type="pct"/>
            <w:tcBorders>
              <w:top w:val="single" w:sz="4" w:space="0" w:color="auto"/>
              <w:left w:val="nil"/>
              <w:bottom w:val="single" w:sz="4" w:space="0" w:color="auto"/>
              <w:right w:val="single" w:sz="4" w:space="0" w:color="auto"/>
            </w:tcBorders>
            <w:noWrap/>
            <w:vAlign w:val="bottom"/>
          </w:tcPr>
          <w:p w14:paraId="7C086DC4"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0.698</w:t>
            </w:r>
          </w:p>
        </w:tc>
        <w:tc>
          <w:tcPr>
            <w:tcW w:w="634" w:type="pct"/>
            <w:tcBorders>
              <w:top w:val="single" w:sz="4" w:space="0" w:color="auto"/>
              <w:left w:val="nil"/>
              <w:bottom w:val="single" w:sz="4" w:space="0" w:color="auto"/>
              <w:right w:val="single" w:sz="4" w:space="0" w:color="auto"/>
            </w:tcBorders>
            <w:noWrap/>
            <w:vAlign w:val="bottom"/>
          </w:tcPr>
          <w:p w14:paraId="6A67EBE4"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3.469</w:t>
            </w:r>
          </w:p>
        </w:tc>
        <w:tc>
          <w:tcPr>
            <w:tcW w:w="374" w:type="pct"/>
            <w:tcBorders>
              <w:top w:val="single" w:sz="4" w:space="0" w:color="auto"/>
              <w:left w:val="nil"/>
              <w:bottom w:val="single" w:sz="4" w:space="0" w:color="auto"/>
              <w:right w:val="single" w:sz="4" w:space="0" w:color="auto"/>
            </w:tcBorders>
            <w:noWrap/>
            <w:vAlign w:val="bottom"/>
          </w:tcPr>
          <w:p w14:paraId="2FD1750D" w14:textId="5128121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&lt;0.001 ***  </w:t>
            </w:r>
          </w:p>
        </w:tc>
        <w:tc>
          <w:tcPr>
            <w:tcW w:w="548" w:type="pct"/>
            <w:tcBorders>
              <w:top w:val="single" w:sz="4" w:space="0" w:color="auto"/>
              <w:left w:val="nil"/>
              <w:bottom w:val="single" w:sz="4" w:space="0" w:color="auto"/>
              <w:right w:val="single" w:sz="4" w:space="0" w:color="auto"/>
            </w:tcBorders>
            <w:noWrap/>
            <w:vAlign w:val="bottom"/>
          </w:tcPr>
          <w:p w14:paraId="11844ACB" w14:textId="3699F828" w:rsidR="008F1D73" w:rsidRDefault="00AC68DA"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w:t>
            </w:r>
            <w:r w:rsidR="008F1D73">
              <w:rPr>
                <w:rFonts w:ascii="Times New Roman" w:eastAsia="Times New Roman" w:hAnsi="Times New Roman" w:cs="Times New Roman"/>
                <w:kern w:val="0"/>
                <w:sz w:val="24"/>
                <w:szCs w:val="24"/>
                <w14:ligatures w14:val="none"/>
              </w:rPr>
              <w:t>1.255</w:t>
            </w:r>
          </w:p>
        </w:tc>
        <w:tc>
          <w:tcPr>
            <w:tcW w:w="684" w:type="pct"/>
            <w:tcBorders>
              <w:top w:val="single" w:sz="4" w:space="0" w:color="auto"/>
              <w:left w:val="nil"/>
              <w:bottom w:val="single" w:sz="4" w:space="0" w:color="auto"/>
              <w:right w:val="single" w:sz="4" w:space="0" w:color="auto"/>
            </w:tcBorders>
            <w:noWrap/>
            <w:vAlign w:val="bottom"/>
          </w:tcPr>
          <w:p w14:paraId="1B3603C6"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2.868</w:t>
            </w:r>
          </w:p>
        </w:tc>
        <w:tc>
          <w:tcPr>
            <w:tcW w:w="673" w:type="pct"/>
            <w:tcBorders>
              <w:top w:val="single" w:sz="4" w:space="0" w:color="auto"/>
              <w:left w:val="nil"/>
              <w:bottom w:val="single" w:sz="4" w:space="0" w:color="auto"/>
              <w:right w:val="single" w:sz="4" w:space="0" w:color="auto"/>
            </w:tcBorders>
            <w:noWrap/>
            <w:vAlign w:val="bottom"/>
          </w:tcPr>
          <w:p w14:paraId="023B74FC"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44.177</w:t>
            </w:r>
          </w:p>
        </w:tc>
      </w:tr>
      <w:tr w:rsidR="008F1D73" w14:paraId="792857C4"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2D4D709C"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Farm_size_2</w:t>
            </w:r>
          </w:p>
        </w:tc>
        <w:tc>
          <w:tcPr>
            <w:tcW w:w="361" w:type="pct"/>
            <w:tcBorders>
              <w:top w:val="single" w:sz="4" w:space="0" w:color="auto"/>
              <w:left w:val="nil"/>
              <w:bottom w:val="single" w:sz="4" w:space="0" w:color="auto"/>
              <w:right w:val="single" w:sz="4" w:space="0" w:color="auto"/>
            </w:tcBorders>
            <w:noWrap/>
            <w:vAlign w:val="bottom"/>
          </w:tcPr>
          <w:p w14:paraId="0EE5EEC9"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-0.083</w:t>
            </w:r>
          </w:p>
        </w:tc>
        <w:tc>
          <w:tcPr>
            <w:tcW w:w="356" w:type="pct"/>
            <w:tcBorders>
              <w:top w:val="single" w:sz="4" w:space="0" w:color="auto"/>
              <w:left w:val="nil"/>
              <w:bottom w:val="single" w:sz="4" w:space="0" w:color="auto"/>
              <w:right w:val="single" w:sz="4" w:space="0" w:color="auto"/>
            </w:tcBorders>
            <w:noWrap/>
            <w:vAlign w:val="bottom"/>
          </w:tcPr>
          <w:p w14:paraId="26064DE4"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0.501</w:t>
            </w:r>
          </w:p>
        </w:tc>
        <w:tc>
          <w:tcPr>
            <w:tcW w:w="634" w:type="pct"/>
            <w:tcBorders>
              <w:top w:val="single" w:sz="4" w:space="0" w:color="auto"/>
              <w:left w:val="nil"/>
              <w:bottom w:val="single" w:sz="4" w:space="0" w:color="auto"/>
              <w:right w:val="single" w:sz="4" w:space="0" w:color="auto"/>
            </w:tcBorders>
            <w:noWrap/>
            <w:vAlign w:val="bottom"/>
          </w:tcPr>
          <w:p w14:paraId="5AE6F87F"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-0.166</w:t>
            </w:r>
          </w:p>
        </w:tc>
        <w:tc>
          <w:tcPr>
            <w:tcW w:w="374" w:type="pct"/>
            <w:tcBorders>
              <w:top w:val="single" w:sz="4" w:space="0" w:color="auto"/>
              <w:left w:val="nil"/>
              <w:bottom w:val="single" w:sz="4" w:space="0" w:color="auto"/>
              <w:right w:val="single" w:sz="4" w:space="0" w:color="auto"/>
            </w:tcBorders>
            <w:noWrap/>
            <w:vAlign w:val="bottom"/>
          </w:tcPr>
          <w:p w14:paraId="69D803B7"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0.868</w:t>
            </w:r>
          </w:p>
        </w:tc>
        <w:tc>
          <w:tcPr>
            <w:tcW w:w="548" w:type="pct"/>
            <w:tcBorders>
              <w:top w:val="single" w:sz="4" w:space="0" w:color="auto"/>
              <w:left w:val="nil"/>
              <w:bottom w:val="single" w:sz="4" w:space="0" w:color="auto"/>
              <w:right w:val="single" w:sz="4" w:space="0" w:color="auto"/>
            </w:tcBorders>
            <w:noWrap/>
            <w:vAlign w:val="bottom"/>
          </w:tcPr>
          <w:p w14:paraId="1F136CAF"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0.92</w:t>
            </w:r>
          </w:p>
        </w:tc>
        <w:tc>
          <w:tcPr>
            <w:tcW w:w="684" w:type="pct"/>
            <w:tcBorders>
              <w:top w:val="single" w:sz="4" w:space="0" w:color="auto"/>
              <w:left w:val="nil"/>
              <w:bottom w:val="single" w:sz="4" w:space="0" w:color="auto"/>
              <w:right w:val="single" w:sz="4" w:space="0" w:color="auto"/>
            </w:tcBorders>
            <w:noWrap/>
            <w:vAlign w:val="bottom"/>
          </w:tcPr>
          <w:p w14:paraId="473D29F3"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0.346</w:t>
            </w:r>
          </w:p>
        </w:tc>
        <w:tc>
          <w:tcPr>
            <w:tcW w:w="673" w:type="pct"/>
            <w:tcBorders>
              <w:top w:val="single" w:sz="4" w:space="0" w:color="auto"/>
              <w:left w:val="nil"/>
              <w:bottom w:val="single" w:sz="4" w:space="0" w:color="auto"/>
              <w:right w:val="single" w:sz="4" w:space="0" w:color="auto"/>
            </w:tcBorders>
            <w:noWrap/>
            <w:vAlign w:val="bottom"/>
          </w:tcPr>
          <w:p w14:paraId="107F27D9"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2.446</w:t>
            </w:r>
          </w:p>
        </w:tc>
      </w:tr>
      <w:tr w:rsidR="008F1D73" w14:paraId="1639B90A"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1BBBF34A"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Income_source_2</w:t>
            </w:r>
          </w:p>
        </w:tc>
        <w:tc>
          <w:tcPr>
            <w:tcW w:w="361" w:type="pct"/>
            <w:tcBorders>
              <w:top w:val="single" w:sz="4" w:space="0" w:color="auto"/>
              <w:left w:val="nil"/>
              <w:bottom w:val="single" w:sz="4" w:space="0" w:color="auto"/>
              <w:right w:val="single" w:sz="4" w:space="0" w:color="auto"/>
            </w:tcBorders>
            <w:noWrap/>
            <w:vAlign w:val="bottom"/>
          </w:tcPr>
          <w:p w14:paraId="147125BE"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0.105</w:t>
            </w:r>
          </w:p>
        </w:tc>
        <w:tc>
          <w:tcPr>
            <w:tcW w:w="356" w:type="pct"/>
            <w:tcBorders>
              <w:top w:val="single" w:sz="4" w:space="0" w:color="auto"/>
              <w:left w:val="nil"/>
              <w:bottom w:val="single" w:sz="4" w:space="0" w:color="auto"/>
              <w:right w:val="single" w:sz="4" w:space="0" w:color="auto"/>
            </w:tcBorders>
            <w:noWrap/>
            <w:vAlign w:val="bottom"/>
          </w:tcPr>
          <w:p w14:paraId="53C1A4EB"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w:t>
            </w:r>
          </w:p>
        </w:tc>
        <w:tc>
          <w:tcPr>
            <w:tcW w:w="634" w:type="pct"/>
            <w:tcBorders>
              <w:top w:val="single" w:sz="4" w:space="0" w:color="auto"/>
              <w:left w:val="nil"/>
              <w:bottom w:val="single" w:sz="4" w:space="0" w:color="auto"/>
              <w:right w:val="single" w:sz="4" w:space="0" w:color="auto"/>
            </w:tcBorders>
            <w:noWrap/>
            <w:vAlign w:val="bottom"/>
          </w:tcPr>
          <w:p w14:paraId="46E09C5E"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0.262</w:t>
            </w:r>
          </w:p>
        </w:tc>
        <w:tc>
          <w:tcPr>
            <w:tcW w:w="374" w:type="pct"/>
            <w:tcBorders>
              <w:top w:val="single" w:sz="4" w:space="0" w:color="auto"/>
              <w:left w:val="nil"/>
              <w:bottom w:val="single" w:sz="4" w:space="0" w:color="auto"/>
              <w:right w:val="single" w:sz="4" w:space="0" w:color="auto"/>
            </w:tcBorders>
            <w:noWrap/>
            <w:vAlign w:val="bottom"/>
          </w:tcPr>
          <w:p w14:paraId="31DBA98D"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0.793</w:t>
            </w:r>
          </w:p>
        </w:tc>
        <w:tc>
          <w:tcPr>
            <w:tcW w:w="548" w:type="pct"/>
            <w:tcBorders>
              <w:top w:val="single" w:sz="4" w:space="0" w:color="auto"/>
              <w:left w:val="nil"/>
              <w:bottom w:val="single" w:sz="4" w:space="0" w:color="auto"/>
              <w:right w:val="single" w:sz="4" w:space="0" w:color="auto"/>
            </w:tcBorders>
            <w:noWrap/>
            <w:vAlign w:val="bottom"/>
          </w:tcPr>
          <w:p w14:paraId="5304532C"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1.11</w:t>
            </w:r>
          </w:p>
        </w:tc>
        <w:tc>
          <w:tcPr>
            <w:tcW w:w="684" w:type="pct"/>
            <w:tcBorders>
              <w:top w:val="single" w:sz="4" w:space="0" w:color="auto"/>
              <w:left w:val="nil"/>
              <w:bottom w:val="single" w:sz="4" w:space="0" w:color="auto"/>
              <w:right w:val="single" w:sz="4" w:space="0" w:color="auto"/>
            </w:tcBorders>
            <w:noWrap/>
            <w:vAlign w:val="bottom"/>
          </w:tcPr>
          <w:p w14:paraId="67F7ADBA"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0.504</w:t>
            </w:r>
          </w:p>
        </w:tc>
        <w:tc>
          <w:tcPr>
            <w:tcW w:w="673" w:type="pct"/>
            <w:tcBorders>
              <w:top w:val="single" w:sz="4" w:space="0" w:color="auto"/>
              <w:left w:val="nil"/>
              <w:bottom w:val="single" w:sz="4" w:space="0" w:color="auto"/>
              <w:right w:val="single" w:sz="4" w:space="0" w:color="auto"/>
            </w:tcBorders>
            <w:noWrap/>
            <w:vAlign w:val="bottom"/>
          </w:tcPr>
          <w:p w14:paraId="23D0A43F"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2.445</w:t>
            </w:r>
          </w:p>
        </w:tc>
      </w:tr>
      <w:tr w:rsidR="008F1D73" w14:paraId="7740A23B" w14:textId="77777777" w:rsidTr="00557A5F">
        <w:trPr>
          <w:trHeight w:val="315"/>
        </w:trPr>
        <w:tc>
          <w:tcPr>
            <w:tcW w:w="1370" w:type="pct"/>
            <w:tcBorders>
              <w:top w:val="single" w:sz="4" w:space="0" w:color="auto"/>
              <w:left w:val="single" w:sz="4" w:space="0" w:color="auto"/>
              <w:bottom w:val="single" w:sz="4" w:space="0" w:color="auto"/>
              <w:right w:val="single" w:sz="4" w:space="0" w:color="auto"/>
            </w:tcBorders>
            <w:noWrap/>
            <w:vAlign w:val="bottom"/>
          </w:tcPr>
          <w:p w14:paraId="3F7C784B" w14:textId="77777777" w:rsidR="008F1D73" w:rsidRDefault="008F1D73" w:rsidP="00B87436">
            <w:pPr>
              <w:spacing w:line="240" w:lineRule="auto"/>
              <w:jc w:val="lef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Income_source_3</w:t>
            </w:r>
          </w:p>
        </w:tc>
        <w:tc>
          <w:tcPr>
            <w:tcW w:w="361" w:type="pct"/>
            <w:tcBorders>
              <w:top w:val="single" w:sz="4" w:space="0" w:color="auto"/>
              <w:left w:val="nil"/>
              <w:bottom w:val="single" w:sz="4" w:space="0" w:color="auto"/>
              <w:right w:val="single" w:sz="4" w:space="0" w:color="auto"/>
            </w:tcBorders>
            <w:noWrap/>
            <w:vAlign w:val="bottom"/>
          </w:tcPr>
          <w:p w14:paraId="251FAFE9"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0.438</w:t>
            </w:r>
          </w:p>
        </w:tc>
        <w:tc>
          <w:tcPr>
            <w:tcW w:w="356" w:type="pct"/>
            <w:tcBorders>
              <w:top w:val="single" w:sz="4" w:space="0" w:color="auto"/>
              <w:left w:val="nil"/>
              <w:bottom w:val="single" w:sz="4" w:space="0" w:color="auto"/>
              <w:right w:val="single" w:sz="4" w:space="0" w:color="auto"/>
            </w:tcBorders>
            <w:noWrap/>
            <w:vAlign w:val="bottom"/>
          </w:tcPr>
          <w:p w14:paraId="4BAC4F3E"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0.408</w:t>
            </w:r>
          </w:p>
        </w:tc>
        <w:tc>
          <w:tcPr>
            <w:tcW w:w="634" w:type="pct"/>
            <w:tcBorders>
              <w:top w:val="single" w:sz="4" w:space="0" w:color="auto"/>
              <w:left w:val="nil"/>
              <w:bottom w:val="single" w:sz="4" w:space="0" w:color="auto"/>
              <w:right w:val="single" w:sz="4" w:space="0" w:color="auto"/>
            </w:tcBorders>
            <w:noWrap/>
            <w:vAlign w:val="bottom"/>
          </w:tcPr>
          <w:p w14:paraId="2C68CFF2"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1.073</w:t>
            </w:r>
          </w:p>
        </w:tc>
        <w:tc>
          <w:tcPr>
            <w:tcW w:w="374" w:type="pct"/>
            <w:tcBorders>
              <w:top w:val="single" w:sz="4" w:space="0" w:color="auto"/>
              <w:left w:val="nil"/>
              <w:bottom w:val="single" w:sz="4" w:space="0" w:color="auto"/>
              <w:right w:val="single" w:sz="4" w:space="0" w:color="auto"/>
            </w:tcBorders>
            <w:noWrap/>
            <w:vAlign w:val="bottom"/>
          </w:tcPr>
          <w:p w14:paraId="4BFE4943"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0.283</w:t>
            </w:r>
          </w:p>
        </w:tc>
        <w:tc>
          <w:tcPr>
            <w:tcW w:w="548" w:type="pct"/>
            <w:tcBorders>
              <w:top w:val="single" w:sz="4" w:space="0" w:color="auto"/>
              <w:left w:val="nil"/>
              <w:bottom w:val="single" w:sz="4" w:space="0" w:color="auto"/>
              <w:right w:val="single" w:sz="4" w:space="0" w:color="auto"/>
            </w:tcBorders>
            <w:noWrap/>
            <w:vAlign w:val="bottom"/>
          </w:tcPr>
          <w:p w14:paraId="754D5AB7"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1.549</w:t>
            </w:r>
          </w:p>
        </w:tc>
        <w:tc>
          <w:tcPr>
            <w:tcW w:w="684" w:type="pct"/>
            <w:tcBorders>
              <w:top w:val="single" w:sz="4" w:space="0" w:color="auto"/>
              <w:left w:val="nil"/>
              <w:bottom w:val="single" w:sz="4" w:space="0" w:color="auto"/>
              <w:right w:val="single" w:sz="4" w:space="0" w:color="auto"/>
            </w:tcBorders>
            <w:noWrap/>
            <w:vAlign w:val="bottom"/>
          </w:tcPr>
          <w:p w14:paraId="339E1458"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0.694</w:t>
            </w:r>
          </w:p>
        </w:tc>
        <w:tc>
          <w:tcPr>
            <w:tcW w:w="673" w:type="pct"/>
            <w:tcBorders>
              <w:top w:val="single" w:sz="4" w:space="0" w:color="auto"/>
              <w:left w:val="nil"/>
              <w:bottom w:val="single" w:sz="4" w:space="0" w:color="auto"/>
              <w:right w:val="single" w:sz="4" w:space="0" w:color="auto"/>
            </w:tcBorders>
            <w:noWrap/>
            <w:vAlign w:val="bottom"/>
          </w:tcPr>
          <w:p w14:paraId="527F432B" w14:textId="77777777" w:rsidR="008F1D73" w:rsidRDefault="008F1D73" w:rsidP="00B87436">
            <w:pPr>
              <w:spacing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3.456</w:t>
            </w:r>
          </w:p>
        </w:tc>
      </w:tr>
    </w:tbl>
    <w:p w14:paraId="6EF50E9C" w14:textId="77777777" w:rsidR="00AD24CB" w:rsidRDefault="008F1D73">
      <w:pPr>
        <w:rPr>
          <w:rFonts w:ascii="Times New Roman" w:hAnsi="Times New Roman" w:cs="Times New Roman"/>
          <w:sz w:val="24"/>
          <w:szCs w:val="24"/>
        </w:rPr>
      </w:pPr>
      <w:r w:rsidRPr="008F1D73">
        <w:rPr>
          <w:rFonts w:ascii="Times New Roman" w:hAnsi="Times New Roman" w:cs="Times New Roman"/>
          <w:i/>
          <w:iCs/>
          <w:sz w:val="24"/>
          <w:szCs w:val="24"/>
        </w:rPr>
        <w:t>Note</w:t>
      </w:r>
      <w:r w:rsidRPr="008F1D73">
        <w:rPr>
          <w:rFonts w:ascii="Times New Roman" w:hAnsi="Times New Roman" w:cs="Times New Roman"/>
          <w:sz w:val="24"/>
          <w:szCs w:val="24"/>
        </w:rPr>
        <w:t xml:space="preserve">: ***p &lt; 0.001, **p &lt; 0.01, *p &lt; 0.05. OR = Odds Ratio; CI = Confidence Interval. Financial and Social Support adoption was analyzed </w:t>
      </w:r>
      <w:proofErr w:type="gramStart"/>
      <w:r w:rsidRPr="008F1D73">
        <w:rPr>
          <w:rFonts w:ascii="Times New Roman" w:hAnsi="Times New Roman" w:cs="Times New Roman"/>
          <w:sz w:val="24"/>
          <w:szCs w:val="24"/>
        </w:rPr>
        <w:t>relative</w:t>
      </w:r>
      <w:proofErr w:type="gramEnd"/>
      <w:r w:rsidRPr="008F1D73">
        <w:rPr>
          <w:rFonts w:ascii="Times New Roman" w:hAnsi="Times New Roman" w:cs="Times New Roman"/>
          <w:sz w:val="24"/>
          <w:szCs w:val="24"/>
        </w:rPr>
        <w:t xml:space="preserve"> to Irrigation/Drainage Management. Reference groups: Male, ≤45 years, Married, ≤4 family members, &lt;10 years farming experience, &lt;1 ha farm size, farming‑only income, and no barriers</w:t>
      </w:r>
      <w:r>
        <w:rPr>
          <w:rFonts w:ascii="Times New Roman" w:hAnsi="Times New Roman" w:cs="Times New Roman"/>
          <w:sz w:val="24"/>
          <w:szCs w:val="24"/>
        </w:rPr>
        <w:t>.</w:t>
      </w:r>
    </w:p>
    <w:p w14:paraId="19868EB1" w14:textId="0762E0E7" w:rsidR="00197417" w:rsidRPr="00AD24CB" w:rsidRDefault="00197417">
      <w:pPr>
        <w:rPr>
          <w:rFonts w:ascii="Times New Roman" w:hAnsi="Times New Roman" w:cs="Times New Roman"/>
          <w:sz w:val="24"/>
          <w:szCs w:val="24"/>
        </w:rPr>
        <w:sectPr w:rsidR="00197417" w:rsidRPr="00AD24CB" w:rsidSect="00AC68DA">
          <w:pgSz w:w="15840" w:h="12240" w:orient="landscape"/>
          <w:pgMar w:top="1440" w:right="1440" w:bottom="1440" w:left="1440" w:header="720" w:footer="720" w:gutter="0"/>
          <w:cols w:space="720"/>
          <w:docGrid w:linePitch="360"/>
        </w:sectPr>
      </w:pPr>
    </w:p>
    <w:p w14:paraId="0B9FB2BC" w14:textId="77777777" w:rsidR="00F60E32" w:rsidRDefault="00F60E32" w:rsidP="008E6E64">
      <w:pPr>
        <w:rPr>
          <w:rFonts w:ascii="Times New Roman" w:hAnsi="Times New Roman" w:cs="Times New Roman"/>
          <w:color w:val="0070C0"/>
          <w:sz w:val="24"/>
          <w:szCs w:val="24"/>
        </w:rPr>
      </w:pPr>
    </w:p>
    <w:p w14:paraId="08987EC3" w14:textId="5FE673E4" w:rsidR="00F60E32" w:rsidRDefault="00B87436">
      <w:pPr>
        <w:pStyle w:val="Heading1"/>
        <w:jc w:val="center"/>
        <w:rPr>
          <w:rFonts w:ascii="Times New Roman" w:hAnsi="Times New Roman" w:cs="Times New Roman"/>
          <w:b/>
          <w:bCs/>
          <w:color w:val="auto"/>
          <w:sz w:val="28"/>
          <w:szCs w:val="28"/>
        </w:rPr>
      </w:pPr>
      <w:bookmarkStart w:id="51" w:name="_Toc233070902"/>
      <w:r>
        <w:rPr>
          <w:rFonts w:ascii="Times New Roman" w:hAnsi="Times New Roman" w:cs="Times New Roman"/>
          <w:b/>
          <w:bCs/>
          <w:color w:val="auto"/>
          <w:sz w:val="28"/>
          <w:szCs w:val="28"/>
        </w:rPr>
        <w:t xml:space="preserve">Supplementary </w:t>
      </w:r>
      <w:r w:rsidR="00035832">
        <w:rPr>
          <w:rFonts w:ascii="Times New Roman" w:hAnsi="Times New Roman" w:cs="Times New Roman"/>
          <w:b/>
          <w:bCs/>
          <w:color w:val="auto"/>
          <w:sz w:val="28"/>
          <w:szCs w:val="28"/>
        </w:rPr>
        <w:t>F</w:t>
      </w:r>
      <w:r>
        <w:rPr>
          <w:rFonts w:ascii="Times New Roman" w:hAnsi="Times New Roman" w:cs="Times New Roman"/>
          <w:b/>
          <w:bCs/>
          <w:color w:val="auto"/>
          <w:sz w:val="28"/>
          <w:szCs w:val="28"/>
        </w:rPr>
        <w:t>igure</w:t>
      </w:r>
      <w:r w:rsidR="00035832">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s</w:t>
      </w:r>
      <w:r w:rsidR="00035832">
        <w:rPr>
          <w:rFonts w:ascii="Times New Roman" w:hAnsi="Times New Roman" w:cs="Times New Roman"/>
          <w:b/>
          <w:bCs/>
          <w:color w:val="auto"/>
          <w:sz w:val="28"/>
          <w:szCs w:val="28"/>
        </w:rPr>
        <w:t>)</w:t>
      </w:r>
      <w:bookmarkEnd w:id="51"/>
    </w:p>
    <w:p w14:paraId="5D43B59C" w14:textId="77777777" w:rsidR="00F60E32" w:rsidRDefault="00F60E32"/>
    <w:p w14:paraId="099B1969" w14:textId="77777777" w:rsidR="00F60E32" w:rsidRDefault="00B87436">
      <w:pPr>
        <w:spacing w:before="120" w:after="120"/>
        <w:jc w:val="center"/>
        <w:rPr>
          <w:rFonts w:ascii="Times New Roman" w:hAnsi="Times New Roman" w:cs="Times New Roman"/>
          <w:kern w:val="0"/>
          <w:sz w:val="24"/>
          <w:szCs w:val="24"/>
          <w14:ligatures w14:val="none"/>
        </w:rPr>
      </w:pPr>
      <w:r>
        <w:rPr>
          <w:rFonts w:ascii="Times New Roman" w:hAnsi="Times New Roman" w:cs="Times New Roman"/>
          <w:b/>
          <w:bCs/>
          <w:noProof/>
          <w:kern w:val="0"/>
          <w14:ligatures w14:val="none"/>
        </w:rPr>
        <w:drawing>
          <wp:inline distT="0" distB="0" distL="0" distR="0" wp14:anchorId="153B9555" wp14:editId="48177C90">
            <wp:extent cx="2417670" cy="3128752"/>
            <wp:effectExtent l="0" t="0" r="1905" b="0"/>
            <wp:docPr id="1631679887" name="Picture 1631679887" descr="E:\John\LUL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79887" name="Picture 1631679887" descr="E:\John\LULC.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16877" cy="3257138"/>
                    </a:xfrm>
                    <a:prstGeom prst="rect">
                      <a:avLst/>
                    </a:prstGeom>
                    <a:noFill/>
                    <a:ln>
                      <a:noFill/>
                    </a:ln>
                  </pic:spPr>
                </pic:pic>
              </a:graphicData>
            </a:graphic>
          </wp:inline>
        </w:drawing>
      </w:r>
    </w:p>
    <w:p w14:paraId="1E2A8EAA" w14:textId="3B2C9A9D" w:rsidR="00F60E32" w:rsidRDefault="00B87436">
      <w:pPr>
        <w:pStyle w:val="Caption"/>
        <w:jc w:val="center"/>
        <w:rPr>
          <w:rFonts w:ascii="Times New Roman" w:hAnsi="Times New Roman" w:cs="Times New Roman"/>
          <w:i w:val="0"/>
          <w:iCs w:val="0"/>
          <w:color w:val="auto"/>
          <w:kern w:val="0"/>
          <w:sz w:val="36"/>
          <w:szCs w:val="36"/>
          <w14:ligatures w14:val="none"/>
        </w:rPr>
      </w:pPr>
      <w:bookmarkStart w:id="52" w:name="_Toc235546112"/>
      <w:r>
        <w:rPr>
          <w:rFonts w:ascii="Times New Roman" w:hAnsi="Times New Roman" w:cs="Times New Roman"/>
          <w:i w:val="0"/>
          <w:iCs w:val="0"/>
          <w:color w:val="auto"/>
          <w:sz w:val="24"/>
          <w:szCs w:val="24"/>
        </w:rPr>
        <w:t>Figure S</w:t>
      </w:r>
      <w:r w:rsidR="00934B30">
        <w:rPr>
          <w:rFonts w:ascii="Times New Roman" w:hAnsi="Times New Roman" w:cs="Times New Roman"/>
          <w:i w:val="0"/>
          <w:iCs w:val="0"/>
          <w:color w:val="auto"/>
          <w:sz w:val="24"/>
          <w:szCs w:val="24"/>
        </w:rPr>
        <w:t>I</w:t>
      </w:r>
      <w:r>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Figure \* ARABIC </w:instrText>
      </w:r>
      <w:r>
        <w:rPr>
          <w:rFonts w:ascii="Times New Roman" w:hAnsi="Times New Roman" w:cs="Times New Roman"/>
          <w:i w:val="0"/>
          <w:iCs w:val="0"/>
          <w:color w:val="auto"/>
          <w:sz w:val="24"/>
          <w:szCs w:val="24"/>
        </w:rPr>
        <w:fldChar w:fldCharType="separate"/>
      </w:r>
      <w:r w:rsidR="00C0597F">
        <w:rPr>
          <w:rFonts w:ascii="Times New Roman" w:hAnsi="Times New Roman" w:cs="Times New Roman"/>
          <w:i w:val="0"/>
          <w:iCs w:val="0"/>
          <w:noProof/>
          <w:color w:val="auto"/>
          <w:sz w:val="24"/>
          <w:szCs w:val="24"/>
        </w:rPr>
        <w:t>1</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xml:space="preserve">.  Land use </w:t>
      </w:r>
      <w:r w:rsidR="00BC5E08">
        <w:rPr>
          <w:rFonts w:ascii="Times New Roman" w:hAnsi="Times New Roman" w:cs="Times New Roman"/>
          <w:i w:val="0"/>
          <w:iCs w:val="0"/>
          <w:color w:val="auto"/>
          <w:sz w:val="24"/>
          <w:szCs w:val="24"/>
        </w:rPr>
        <w:t xml:space="preserve">and </w:t>
      </w:r>
      <w:r w:rsidR="00FA371D">
        <w:rPr>
          <w:rFonts w:ascii="Times New Roman" w:hAnsi="Times New Roman" w:cs="Times New Roman"/>
          <w:i w:val="0"/>
          <w:iCs w:val="0"/>
          <w:color w:val="auto"/>
          <w:sz w:val="24"/>
          <w:szCs w:val="24"/>
        </w:rPr>
        <w:t>land cover</w:t>
      </w:r>
      <w:r>
        <w:rPr>
          <w:rFonts w:ascii="Times New Roman" w:hAnsi="Times New Roman" w:cs="Times New Roman"/>
          <w:i w:val="0"/>
          <w:iCs w:val="0"/>
          <w:color w:val="auto"/>
          <w:sz w:val="24"/>
          <w:szCs w:val="24"/>
        </w:rPr>
        <w:t xml:space="preserve"> map of the study area</w:t>
      </w:r>
      <w:bookmarkEnd w:id="52"/>
    </w:p>
    <w:p w14:paraId="61AFC81A" w14:textId="77777777" w:rsidR="00F60E32" w:rsidRDefault="00B87436">
      <w:pPr>
        <w:spacing w:before="120" w:after="120"/>
        <w:jc w:val="center"/>
        <w:rPr>
          <w:rFonts w:ascii="Times New Roman" w:hAnsi="Times New Roman" w:cs="Times New Roman"/>
          <w:kern w:val="0"/>
          <w:sz w:val="24"/>
          <w:szCs w:val="24"/>
          <w14:ligatures w14:val="none"/>
        </w:rPr>
      </w:pPr>
      <w:r>
        <w:rPr>
          <w:rFonts w:ascii="Times New Roman" w:hAnsi="Times New Roman" w:cs="Times New Roman"/>
          <w:b/>
          <w:bCs/>
          <w:noProof/>
          <w:kern w:val="0"/>
          <w14:ligatures w14:val="none"/>
        </w:rPr>
        <w:drawing>
          <wp:inline distT="0" distB="0" distL="0" distR="0" wp14:anchorId="1064A358" wp14:editId="75A5569C">
            <wp:extent cx="2368767" cy="3065466"/>
            <wp:effectExtent l="0" t="0" r="0" b="1905"/>
            <wp:docPr id="3" name="Picture 3" descr="E:\John\So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John\Soi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436080" cy="3152577"/>
                    </a:xfrm>
                    <a:prstGeom prst="rect">
                      <a:avLst/>
                    </a:prstGeom>
                    <a:noFill/>
                    <a:ln>
                      <a:noFill/>
                    </a:ln>
                  </pic:spPr>
                </pic:pic>
              </a:graphicData>
            </a:graphic>
          </wp:inline>
        </w:drawing>
      </w:r>
    </w:p>
    <w:p w14:paraId="6FFFC3DA" w14:textId="0C6EAFB6" w:rsidR="00F60E32" w:rsidRPr="00AD24CB" w:rsidRDefault="00B87436" w:rsidP="00AD24CB">
      <w:pPr>
        <w:pStyle w:val="Caption"/>
        <w:jc w:val="center"/>
        <w:rPr>
          <w:rFonts w:ascii="Times New Roman" w:hAnsi="Times New Roman" w:cs="Times New Roman"/>
          <w:i w:val="0"/>
          <w:iCs w:val="0"/>
          <w:color w:val="auto"/>
          <w:sz w:val="24"/>
          <w:szCs w:val="24"/>
        </w:rPr>
      </w:pPr>
      <w:bookmarkStart w:id="53" w:name="_Toc235546113"/>
      <w:r>
        <w:rPr>
          <w:rFonts w:ascii="Times New Roman" w:hAnsi="Times New Roman" w:cs="Times New Roman"/>
          <w:i w:val="0"/>
          <w:iCs w:val="0"/>
          <w:color w:val="auto"/>
          <w:sz w:val="24"/>
          <w:szCs w:val="24"/>
        </w:rPr>
        <w:t>Figure S</w:t>
      </w:r>
      <w:r w:rsidR="00934B30">
        <w:rPr>
          <w:rFonts w:ascii="Times New Roman" w:hAnsi="Times New Roman" w:cs="Times New Roman"/>
          <w:i w:val="0"/>
          <w:iCs w:val="0"/>
          <w:color w:val="auto"/>
          <w:sz w:val="24"/>
          <w:szCs w:val="24"/>
        </w:rPr>
        <w:t>I</w:t>
      </w:r>
      <w:r>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Figure \* ARABIC </w:instrText>
      </w:r>
      <w:r>
        <w:rPr>
          <w:rFonts w:ascii="Times New Roman" w:hAnsi="Times New Roman" w:cs="Times New Roman"/>
          <w:i w:val="0"/>
          <w:iCs w:val="0"/>
          <w:color w:val="auto"/>
          <w:sz w:val="24"/>
          <w:szCs w:val="24"/>
        </w:rPr>
        <w:fldChar w:fldCharType="separate"/>
      </w:r>
      <w:r w:rsidR="00C0597F">
        <w:rPr>
          <w:rFonts w:ascii="Times New Roman" w:hAnsi="Times New Roman" w:cs="Times New Roman"/>
          <w:i w:val="0"/>
          <w:iCs w:val="0"/>
          <w:noProof/>
          <w:color w:val="auto"/>
          <w:sz w:val="24"/>
          <w:szCs w:val="24"/>
        </w:rPr>
        <w:t>2</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Soil type of the study area</w:t>
      </w:r>
      <w:bookmarkEnd w:id="53"/>
    </w:p>
    <w:p w14:paraId="78648BDE" w14:textId="77777777" w:rsidR="00F60E32" w:rsidRDefault="00F60E32">
      <w:pPr>
        <w:rPr>
          <w:rFonts w:ascii="Times New Roman" w:hAnsi="Times New Roman" w:cs="Times New Roman"/>
          <w:color w:val="0070C0"/>
          <w:sz w:val="24"/>
          <w:szCs w:val="24"/>
        </w:rPr>
      </w:pPr>
    </w:p>
    <w:p w14:paraId="4456B7B6" w14:textId="77777777" w:rsidR="00F60E32" w:rsidRDefault="00B87436">
      <w:pPr>
        <w:spacing w:before="120" w:after="120"/>
        <w:jc w:val="center"/>
        <w:rPr>
          <w:kern w:val="0"/>
          <w14:ligatures w14:val="none"/>
        </w:rPr>
      </w:pPr>
      <w:r>
        <w:rPr>
          <w:noProof/>
          <w:kern w:val="0"/>
          <w14:ligatures w14:val="none"/>
        </w:rPr>
        <w:drawing>
          <wp:inline distT="0" distB="0" distL="0" distR="0" wp14:anchorId="05135302" wp14:editId="1DF0B1EB">
            <wp:extent cx="3908425" cy="2430105"/>
            <wp:effectExtent l="0" t="0" r="15875" b="889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DD2A8E4" w14:textId="1ED87C3E" w:rsidR="00F60E32" w:rsidRPr="00AD24CB" w:rsidRDefault="00AD24CB" w:rsidP="00AD24CB">
      <w:pPr>
        <w:pStyle w:val="Caption"/>
        <w:jc w:val="center"/>
        <w:rPr>
          <w:rFonts w:ascii="Times New Roman" w:hAnsi="Times New Roman" w:cs="Times New Roman"/>
          <w:i w:val="0"/>
          <w:iCs w:val="0"/>
          <w:color w:val="auto"/>
          <w:sz w:val="24"/>
          <w:szCs w:val="24"/>
        </w:rPr>
      </w:pPr>
      <w:bookmarkStart w:id="54" w:name="_Toc235546114"/>
      <w:r w:rsidRPr="00AD24CB">
        <w:rPr>
          <w:rFonts w:ascii="Times New Roman" w:hAnsi="Times New Roman" w:cs="Times New Roman"/>
          <w:i w:val="0"/>
          <w:iCs w:val="0"/>
          <w:color w:val="auto"/>
          <w:sz w:val="24"/>
          <w:szCs w:val="24"/>
        </w:rPr>
        <w:t>Figure</w:t>
      </w:r>
      <w:r w:rsidR="00BC5E08">
        <w:rPr>
          <w:rFonts w:ascii="Times New Roman" w:hAnsi="Times New Roman" w:cs="Times New Roman"/>
          <w:i w:val="0"/>
          <w:iCs w:val="0"/>
          <w:color w:val="auto"/>
          <w:sz w:val="24"/>
          <w:szCs w:val="24"/>
        </w:rPr>
        <w:t xml:space="preserve"> SI-</w:t>
      </w:r>
      <w:r w:rsidRPr="00AD24CB">
        <w:rPr>
          <w:rFonts w:ascii="Times New Roman" w:hAnsi="Times New Roman" w:cs="Times New Roman"/>
          <w:i w:val="0"/>
          <w:iCs w:val="0"/>
          <w:color w:val="auto"/>
          <w:sz w:val="24"/>
          <w:szCs w:val="24"/>
        </w:rPr>
        <w:fldChar w:fldCharType="begin"/>
      </w:r>
      <w:r w:rsidRPr="00AD24CB">
        <w:rPr>
          <w:rFonts w:ascii="Times New Roman" w:hAnsi="Times New Roman" w:cs="Times New Roman"/>
          <w:i w:val="0"/>
          <w:iCs w:val="0"/>
          <w:color w:val="auto"/>
          <w:sz w:val="24"/>
          <w:szCs w:val="24"/>
        </w:rPr>
        <w:instrText xml:space="preserve"> SEQ Figure \* ARABIC </w:instrText>
      </w:r>
      <w:r w:rsidRPr="00AD24CB">
        <w:rPr>
          <w:rFonts w:ascii="Times New Roman" w:hAnsi="Times New Roman" w:cs="Times New Roman"/>
          <w:i w:val="0"/>
          <w:iCs w:val="0"/>
          <w:color w:val="auto"/>
          <w:sz w:val="24"/>
          <w:szCs w:val="24"/>
        </w:rPr>
        <w:fldChar w:fldCharType="separate"/>
      </w:r>
      <w:r w:rsidR="00C0597F">
        <w:rPr>
          <w:rFonts w:ascii="Times New Roman" w:hAnsi="Times New Roman" w:cs="Times New Roman"/>
          <w:i w:val="0"/>
          <w:iCs w:val="0"/>
          <w:noProof/>
          <w:color w:val="auto"/>
          <w:sz w:val="24"/>
          <w:szCs w:val="24"/>
        </w:rPr>
        <w:t>3</w:t>
      </w:r>
      <w:r w:rsidRPr="00AD24CB">
        <w:rPr>
          <w:rFonts w:ascii="Times New Roman" w:hAnsi="Times New Roman" w:cs="Times New Roman"/>
          <w:i w:val="0"/>
          <w:iCs w:val="0"/>
          <w:color w:val="auto"/>
          <w:sz w:val="24"/>
          <w:szCs w:val="24"/>
        </w:rPr>
        <w:fldChar w:fldCharType="end"/>
      </w:r>
      <w:r w:rsidRPr="00AD24CB">
        <w:rPr>
          <w:rFonts w:ascii="Times New Roman" w:hAnsi="Times New Roman" w:cs="Times New Roman"/>
          <w:i w:val="0"/>
          <w:iCs w:val="0"/>
          <w:color w:val="auto"/>
          <w:sz w:val="24"/>
          <w:szCs w:val="24"/>
        </w:rPr>
        <w:t>. Perceived yield reductions and loss rating (optional)</w:t>
      </w:r>
      <w:bookmarkEnd w:id="54"/>
    </w:p>
    <w:p w14:paraId="25A622A0" w14:textId="77777777" w:rsidR="00F60E32" w:rsidRDefault="00F60E32">
      <w:pPr>
        <w:pStyle w:val="Caption"/>
      </w:pPr>
    </w:p>
    <w:p w14:paraId="718B07E6" w14:textId="77777777" w:rsidR="00F60E32" w:rsidRDefault="00B87436">
      <w:pPr>
        <w:spacing w:before="120" w:after="120"/>
        <w:jc w:val="center"/>
        <w:rPr>
          <w:rFonts w:ascii="Times New Roman" w:hAnsi="Times New Roman" w:cs="Times New Roman"/>
          <w:kern w:val="0"/>
          <w:sz w:val="24"/>
          <w:szCs w:val="24"/>
          <w14:ligatures w14:val="none"/>
        </w:rPr>
      </w:pPr>
      <w:r>
        <w:rPr>
          <w:noProof/>
          <w:kern w:val="0"/>
          <w14:ligatures w14:val="none"/>
        </w:rPr>
        <w:drawing>
          <wp:inline distT="0" distB="0" distL="0" distR="0" wp14:anchorId="0CE7290C" wp14:editId="619A9E51">
            <wp:extent cx="3399790" cy="2101416"/>
            <wp:effectExtent l="0" t="0" r="10160" b="1333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BAF019" w14:textId="664B8DD8" w:rsidR="00F60E32" w:rsidRDefault="00B87436">
      <w:pPr>
        <w:pStyle w:val="Caption"/>
        <w:jc w:val="center"/>
        <w:rPr>
          <w:rFonts w:ascii="Times New Roman" w:hAnsi="Times New Roman" w:cs="Times New Roman"/>
          <w:i w:val="0"/>
          <w:iCs w:val="0"/>
          <w:color w:val="auto"/>
          <w:sz w:val="24"/>
          <w:szCs w:val="24"/>
        </w:rPr>
      </w:pPr>
      <w:bookmarkStart w:id="55" w:name="_Toc235546115"/>
      <w:r>
        <w:rPr>
          <w:rFonts w:ascii="Times New Roman" w:hAnsi="Times New Roman" w:cs="Times New Roman"/>
          <w:i w:val="0"/>
          <w:iCs w:val="0"/>
          <w:color w:val="auto"/>
          <w:sz w:val="24"/>
          <w:szCs w:val="24"/>
        </w:rPr>
        <w:t>Figure</w:t>
      </w:r>
      <w:r w:rsidR="007465F9">
        <w:rPr>
          <w:rFonts w:ascii="Times New Roman" w:hAnsi="Times New Roman" w:cs="Times New Roman"/>
          <w:i w:val="0"/>
          <w:iCs w:val="0"/>
          <w:color w:val="auto"/>
          <w:sz w:val="24"/>
          <w:szCs w:val="24"/>
        </w:rPr>
        <w:t xml:space="preserve"> S</w:t>
      </w:r>
      <w:r w:rsidR="00934B30">
        <w:rPr>
          <w:rFonts w:ascii="Times New Roman" w:hAnsi="Times New Roman" w:cs="Times New Roman"/>
          <w:i w:val="0"/>
          <w:iCs w:val="0"/>
          <w:color w:val="auto"/>
          <w:sz w:val="24"/>
          <w:szCs w:val="24"/>
        </w:rPr>
        <w:t>I</w:t>
      </w:r>
      <w:r w:rsidR="007465F9">
        <w:rPr>
          <w:rFonts w:ascii="Times New Roman" w:hAnsi="Times New Roman" w:cs="Times New Roman"/>
          <w:i w:val="0"/>
          <w:iCs w:val="0"/>
          <w:color w:val="auto"/>
          <w:sz w:val="24"/>
          <w:szCs w:val="24"/>
        </w:rPr>
        <w:t>-</w:t>
      </w:r>
      <w:r>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fldChar w:fldCharType="begin"/>
      </w:r>
      <w:r>
        <w:rPr>
          <w:rFonts w:ascii="Times New Roman" w:hAnsi="Times New Roman" w:cs="Times New Roman"/>
          <w:i w:val="0"/>
          <w:iCs w:val="0"/>
          <w:color w:val="auto"/>
          <w:sz w:val="24"/>
          <w:szCs w:val="24"/>
        </w:rPr>
        <w:instrText xml:space="preserve"> SEQ Figure \* ARABIC </w:instrText>
      </w:r>
      <w:r>
        <w:rPr>
          <w:rFonts w:ascii="Times New Roman" w:hAnsi="Times New Roman" w:cs="Times New Roman"/>
          <w:i w:val="0"/>
          <w:iCs w:val="0"/>
          <w:color w:val="auto"/>
          <w:sz w:val="24"/>
          <w:szCs w:val="24"/>
        </w:rPr>
        <w:fldChar w:fldCharType="separate"/>
      </w:r>
      <w:r w:rsidR="00C0597F">
        <w:rPr>
          <w:rFonts w:ascii="Times New Roman" w:hAnsi="Times New Roman" w:cs="Times New Roman"/>
          <w:i w:val="0"/>
          <w:iCs w:val="0"/>
          <w:noProof/>
          <w:color w:val="auto"/>
          <w:sz w:val="24"/>
          <w:szCs w:val="24"/>
        </w:rPr>
        <w:t>4</w:t>
      </w:r>
      <w:r>
        <w:rPr>
          <w:rFonts w:ascii="Times New Roman" w:hAnsi="Times New Roman" w:cs="Times New Roman"/>
          <w:i w:val="0"/>
          <w:iCs w:val="0"/>
          <w:color w:val="auto"/>
          <w:sz w:val="24"/>
          <w:szCs w:val="24"/>
        </w:rPr>
        <w:fldChar w:fldCharType="end"/>
      </w:r>
      <w:r>
        <w:rPr>
          <w:rFonts w:ascii="Times New Roman" w:hAnsi="Times New Roman" w:cs="Times New Roman"/>
          <w:i w:val="0"/>
          <w:iCs w:val="0"/>
          <w:color w:val="auto"/>
          <w:sz w:val="24"/>
          <w:szCs w:val="24"/>
        </w:rPr>
        <w:t>. Income loss severity</w:t>
      </w:r>
      <w:r w:rsidR="00145371">
        <w:rPr>
          <w:rFonts w:ascii="Times New Roman" w:hAnsi="Times New Roman" w:cs="Times New Roman"/>
          <w:i w:val="0"/>
          <w:iCs w:val="0"/>
          <w:color w:val="auto"/>
          <w:sz w:val="24"/>
          <w:szCs w:val="24"/>
        </w:rPr>
        <w:t xml:space="preserve"> score</w:t>
      </w:r>
      <w:bookmarkEnd w:id="55"/>
    </w:p>
    <w:p w14:paraId="18A3F5DD" w14:textId="77777777" w:rsidR="00CD4E16" w:rsidRDefault="00CD4E16" w:rsidP="00CD4E16"/>
    <w:p w14:paraId="3D044D94" w14:textId="77777777" w:rsidR="00AD24CB" w:rsidRPr="00AD24CB" w:rsidRDefault="00AD24CB" w:rsidP="00AD24CB"/>
    <w:p w14:paraId="717E69AF" w14:textId="53FC6461" w:rsidR="008E4E89" w:rsidRPr="000E7674" w:rsidRDefault="00CD4E16" w:rsidP="008E4E89">
      <w:pPr>
        <w:spacing w:before="120" w:after="120"/>
        <w:jc w:val="center"/>
        <w:rPr>
          <w:rFonts w:ascii="Times New Roman" w:hAnsi="Times New Roman" w:cs="Times New Roman"/>
          <w:kern w:val="0"/>
          <w:sz w:val="24"/>
          <w:szCs w:val="24"/>
          <w14:ligatures w14:val="none"/>
        </w:rPr>
      </w:pPr>
      <w:r w:rsidRPr="00CD4E16">
        <w:rPr>
          <w:noProof/>
          <w:kern w:val="0"/>
          <w14:ligatures w14:val="none"/>
        </w:rPr>
        <w:lastRenderedPageBreak/>
        <w:drawing>
          <wp:inline distT="0" distB="0" distL="0" distR="0" wp14:anchorId="707C9AD3" wp14:editId="11CCAA7E">
            <wp:extent cx="4998720" cy="3371850"/>
            <wp:effectExtent l="0" t="0" r="11430" b="0"/>
            <wp:docPr id="1629140819" name="Chart 16291408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E4C829" w14:textId="70474CD5" w:rsidR="008E4E89" w:rsidRPr="00C0597F" w:rsidRDefault="00C0597F" w:rsidP="00C0597F">
      <w:pPr>
        <w:pStyle w:val="Caption"/>
        <w:jc w:val="center"/>
        <w:rPr>
          <w:rFonts w:ascii="Times New Roman" w:hAnsi="Times New Roman" w:cs="Times New Roman"/>
          <w:i w:val="0"/>
          <w:iCs w:val="0"/>
          <w:kern w:val="0"/>
          <w:sz w:val="24"/>
          <w:szCs w:val="24"/>
          <w14:ligatures w14:val="none"/>
        </w:rPr>
      </w:pPr>
      <w:bookmarkStart w:id="56" w:name="_Toc235546116"/>
      <w:r w:rsidRPr="00C0597F">
        <w:rPr>
          <w:rFonts w:ascii="Times New Roman" w:hAnsi="Times New Roman" w:cs="Times New Roman"/>
          <w:i w:val="0"/>
          <w:iCs w:val="0"/>
          <w:color w:val="auto"/>
          <w:sz w:val="24"/>
          <w:szCs w:val="24"/>
        </w:rPr>
        <w:t xml:space="preserve">Figure </w:t>
      </w:r>
      <w:r w:rsidRPr="00C0597F">
        <w:rPr>
          <w:rFonts w:ascii="Times New Roman" w:hAnsi="Times New Roman" w:cs="Times New Roman"/>
          <w:i w:val="0"/>
          <w:iCs w:val="0"/>
          <w:color w:val="auto"/>
          <w:sz w:val="24"/>
          <w:szCs w:val="24"/>
        </w:rPr>
        <w:fldChar w:fldCharType="begin"/>
      </w:r>
      <w:r w:rsidRPr="00C0597F">
        <w:rPr>
          <w:rFonts w:ascii="Times New Roman" w:hAnsi="Times New Roman" w:cs="Times New Roman"/>
          <w:i w:val="0"/>
          <w:iCs w:val="0"/>
          <w:color w:val="auto"/>
          <w:sz w:val="24"/>
          <w:szCs w:val="24"/>
        </w:rPr>
        <w:instrText xml:space="preserve"> SEQ Figure \* ARABIC </w:instrText>
      </w:r>
      <w:r w:rsidRPr="00C0597F">
        <w:rPr>
          <w:rFonts w:ascii="Times New Roman" w:hAnsi="Times New Roman" w:cs="Times New Roman"/>
          <w:i w:val="0"/>
          <w:iCs w:val="0"/>
          <w:color w:val="auto"/>
          <w:sz w:val="24"/>
          <w:szCs w:val="24"/>
        </w:rPr>
        <w:fldChar w:fldCharType="separate"/>
      </w:r>
      <w:r w:rsidRPr="00C0597F">
        <w:rPr>
          <w:rFonts w:ascii="Times New Roman" w:hAnsi="Times New Roman" w:cs="Times New Roman"/>
          <w:i w:val="0"/>
          <w:iCs w:val="0"/>
          <w:noProof/>
          <w:color w:val="auto"/>
          <w:sz w:val="24"/>
          <w:szCs w:val="24"/>
        </w:rPr>
        <w:t>5</w:t>
      </w:r>
      <w:r w:rsidRPr="00C0597F">
        <w:rPr>
          <w:rFonts w:ascii="Times New Roman" w:hAnsi="Times New Roman" w:cs="Times New Roman"/>
          <w:i w:val="0"/>
          <w:iCs w:val="0"/>
          <w:color w:val="auto"/>
          <w:sz w:val="24"/>
          <w:szCs w:val="24"/>
        </w:rPr>
        <w:fldChar w:fldCharType="end"/>
      </w:r>
      <w:r w:rsidRPr="00C0597F">
        <w:rPr>
          <w:rFonts w:ascii="Times New Roman" w:hAnsi="Times New Roman" w:cs="Times New Roman"/>
          <w:i w:val="0"/>
          <w:iCs w:val="0"/>
          <w:color w:val="auto"/>
          <w:sz w:val="24"/>
          <w:szCs w:val="24"/>
        </w:rPr>
        <w:t xml:space="preserve">. </w:t>
      </w:r>
      <w:r w:rsidRPr="00C0597F">
        <w:rPr>
          <w:rFonts w:ascii="Times New Roman" w:hAnsi="Times New Roman" w:cs="Times New Roman"/>
          <w:i w:val="0"/>
          <w:iCs w:val="0"/>
          <w:color w:val="auto"/>
          <w:kern w:val="0"/>
          <w:sz w:val="24"/>
          <w:szCs w:val="24"/>
          <w14:ligatures w14:val="none"/>
        </w:rPr>
        <w:t>Farmers’ ranking of crops most affected</w:t>
      </w:r>
      <w:bookmarkEnd w:id="56"/>
    </w:p>
    <w:p w14:paraId="6FB71EAE" w14:textId="77777777" w:rsidR="00AD24CB" w:rsidRPr="00AD24CB" w:rsidRDefault="00AD24CB" w:rsidP="00AD24CB"/>
    <w:p w14:paraId="177E684B" w14:textId="3BCE3656" w:rsidR="008E4E89" w:rsidRPr="008470F3" w:rsidRDefault="00AD24CB" w:rsidP="00AD24CB">
      <w:pPr>
        <w:spacing w:before="120" w:after="120"/>
        <w:jc w:val="center"/>
        <w:rPr>
          <w:rFonts w:ascii="Times New Roman" w:hAnsi="Times New Roman" w:cs="Times New Roman"/>
          <w:kern w:val="0"/>
          <w:sz w:val="24"/>
          <w:szCs w:val="24"/>
          <w14:ligatures w14:val="none"/>
        </w:rPr>
      </w:pPr>
      <w:r>
        <w:rPr>
          <w:rFonts w:ascii="Times New Roman" w:hAnsi="Times New Roman" w:cs="Times New Roman"/>
          <w:noProof/>
          <w:kern w:val="0"/>
          <w:sz w:val="24"/>
          <w:szCs w:val="24"/>
          <w14:ligatures w14:val="none"/>
        </w:rPr>
        <w:drawing>
          <wp:inline distT="0" distB="0" distL="0" distR="0" wp14:anchorId="11F1E1CE" wp14:editId="20D04B37">
            <wp:extent cx="3316605" cy="2005965"/>
            <wp:effectExtent l="0" t="0" r="0" b="0"/>
            <wp:docPr id="102124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6605" cy="2005965"/>
                    </a:xfrm>
                    <a:prstGeom prst="rect">
                      <a:avLst/>
                    </a:prstGeom>
                    <a:noFill/>
                  </pic:spPr>
                </pic:pic>
              </a:graphicData>
            </a:graphic>
          </wp:inline>
        </w:drawing>
      </w:r>
    </w:p>
    <w:p w14:paraId="322EA5E1" w14:textId="7C75F780" w:rsidR="00F60E32" w:rsidRPr="00AD24CB" w:rsidRDefault="00AD24CB" w:rsidP="00AD24CB">
      <w:pPr>
        <w:pStyle w:val="Caption"/>
        <w:jc w:val="center"/>
        <w:rPr>
          <w:rFonts w:ascii="Times New Roman" w:hAnsi="Times New Roman" w:cs="Times New Roman"/>
          <w:i w:val="0"/>
          <w:iCs w:val="0"/>
          <w:color w:val="auto"/>
          <w:kern w:val="0"/>
          <w:sz w:val="24"/>
          <w:szCs w:val="24"/>
          <w14:ligatures w14:val="none"/>
        </w:rPr>
      </w:pPr>
      <w:bookmarkStart w:id="57" w:name="_Toc235546117"/>
      <w:r w:rsidRPr="00AD24CB">
        <w:rPr>
          <w:rFonts w:ascii="Times New Roman" w:hAnsi="Times New Roman" w:cs="Times New Roman"/>
          <w:i w:val="0"/>
          <w:iCs w:val="0"/>
          <w:color w:val="auto"/>
          <w:sz w:val="24"/>
          <w:szCs w:val="24"/>
        </w:rPr>
        <w:t>Figure SI-</w:t>
      </w:r>
      <w:r w:rsidRPr="00AD24CB">
        <w:rPr>
          <w:rFonts w:ascii="Times New Roman" w:hAnsi="Times New Roman" w:cs="Times New Roman"/>
          <w:i w:val="0"/>
          <w:iCs w:val="0"/>
          <w:color w:val="auto"/>
          <w:sz w:val="24"/>
          <w:szCs w:val="24"/>
        </w:rPr>
        <w:fldChar w:fldCharType="begin"/>
      </w:r>
      <w:r w:rsidRPr="00AD24CB">
        <w:rPr>
          <w:rFonts w:ascii="Times New Roman" w:hAnsi="Times New Roman" w:cs="Times New Roman"/>
          <w:i w:val="0"/>
          <w:iCs w:val="0"/>
          <w:color w:val="auto"/>
          <w:sz w:val="24"/>
          <w:szCs w:val="24"/>
        </w:rPr>
        <w:instrText xml:space="preserve"> SEQ Figure \* ARABIC </w:instrText>
      </w:r>
      <w:r w:rsidRPr="00AD24CB">
        <w:rPr>
          <w:rFonts w:ascii="Times New Roman" w:hAnsi="Times New Roman" w:cs="Times New Roman"/>
          <w:i w:val="0"/>
          <w:iCs w:val="0"/>
          <w:color w:val="auto"/>
          <w:sz w:val="24"/>
          <w:szCs w:val="24"/>
        </w:rPr>
        <w:fldChar w:fldCharType="separate"/>
      </w:r>
      <w:r w:rsidR="00C0597F">
        <w:rPr>
          <w:rFonts w:ascii="Times New Roman" w:hAnsi="Times New Roman" w:cs="Times New Roman"/>
          <w:i w:val="0"/>
          <w:iCs w:val="0"/>
          <w:noProof/>
          <w:color w:val="auto"/>
          <w:sz w:val="24"/>
          <w:szCs w:val="24"/>
        </w:rPr>
        <w:t>6</w:t>
      </w:r>
      <w:r w:rsidRPr="00AD24CB">
        <w:rPr>
          <w:rFonts w:ascii="Times New Roman" w:hAnsi="Times New Roman" w:cs="Times New Roman"/>
          <w:i w:val="0"/>
          <w:iCs w:val="0"/>
          <w:color w:val="auto"/>
          <w:sz w:val="24"/>
          <w:szCs w:val="24"/>
        </w:rPr>
        <w:fldChar w:fldCharType="end"/>
      </w:r>
      <w:r w:rsidRPr="00AD24CB">
        <w:rPr>
          <w:rFonts w:ascii="Times New Roman" w:hAnsi="Times New Roman" w:cs="Times New Roman"/>
          <w:i w:val="0"/>
          <w:iCs w:val="0"/>
          <w:color w:val="auto"/>
          <w:sz w:val="24"/>
          <w:szCs w:val="24"/>
        </w:rPr>
        <w:t>. Reported need for initiatives/support</w:t>
      </w:r>
      <w:bookmarkEnd w:id="57"/>
    </w:p>
    <w:p w14:paraId="429E75D8" w14:textId="77777777" w:rsidR="00F60E32" w:rsidRDefault="00B87436">
      <w:pPr>
        <w:spacing w:before="120" w:after="120"/>
        <w:jc w:val="center"/>
        <w:rPr>
          <w:rFonts w:ascii="Times New Roman" w:hAnsi="Times New Roman" w:cs="Times New Roman"/>
          <w:kern w:val="0"/>
          <w:sz w:val="24"/>
          <w:szCs w:val="24"/>
          <w14:ligatures w14:val="none"/>
        </w:rPr>
      </w:pPr>
      <w:r>
        <w:rPr>
          <w:noProof/>
          <w:kern w:val="0"/>
          <w14:ligatures w14:val="none"/>
        </w:rPr>
        <w:lastRenderedPageBreak/>
        <w:drawing>
          <wp:inline distT="0" distB="0" distL="0" distR="0" wp14:anchorId="5B7C1E24" wp14:editId="4A637749">
            <wp:extent cx="4081708" cy="2030883"/>
            <wp:effectExtent l="0" t="0" r="14605" b="7620"/>
            <wp:docPr id="103830120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6C577FD" w14:textId="6ABEE7CF" w:rsidR="008E4E89" w:rsidRPr="008E4E89" w:rsidRDefault="008E4E89" w:rsidP="008E4E89">
      <w:pPr>
        <w:pStyle w:val="Caption"/>
        <w:keepNext/>
        <w:jc w:val="center"/>
        <w:rPr>
          <w:rFonts w:ascii="Times New Roman" w:hAnsi="Times New Roman" w:cs="Times New Roman"/>
          <w:i w:val="0"/>
          <w:iCs w:val="0"/>
          <w:color w:val="auto"/>
          <w:sz w:val="24"/>
          <w:szCs w:val="24"/>
        </w:rPr>
      </w:pPr>
      <w:bookmarkStart w:id="58" w:name="_Toc235546118"/>
      <w:r w:rsidRPr="008E4E89">
        <w:rPr>
          <w:rFonts w:ascii="Times New Roman" w:hAnsi="Times New Roman" w:cs="Times New Roman"/>
          <w:i w:val="0"/>
          <w:iCs w:val="0"/>
          <w:sz w:val="24"/>
          <w:szCs w:val="24"/>
        </w:rPr>
        <w:t>Figure SI-</w:t>
      </w:r>
      <w:r w:rsidRPr="008E4E89">
        <w:rPr>
          <w:rFonts w:ascii="Times New Roman" w:hAnsi="Times New Roman" w:cs="Times New Roman"/>
          <w:i w:val="0"/>
          <w:iCs w:val="0"/>
          <w:sz w:val="24"/>
          <w:szCs w:val="24"/>
        </w:rPr>
        <w:fldChar w:fldCharType="begin"/>
      </w:r>
      <w:r w:rsidRPr="008E4E89">
        <w:rPr>
          <w:rFonts w:ascii="Times New Roman" w:hAnsi="Times New Roman" w:cs="Times New Roman"/>
          <w:i w:val="0"/>
          <w:iCs w:val="0"/>
          <w:sz w:val="24"/>
          <w:szCs w:val="24"/>
        </w:rPr>
        <w:instrText xml:space="preserve"> SEQ Figure \* ARABIC </w:instrText>
      </w:r>
      <w:r w:rsidRPr="008E4E89">
        <w:rPr>
          <w:rFonts w:ascii="Times New Roman" w:hAnsi="Times New Roman" w:cs="Times New Roman"/>
          <w:i w:val="0"/>
          <w:iCs w:val="0"/>
          <w:sz w:val="24"/>
          <w:szCs w:val="24"/>
        </w:rPr>
        <w:fldChar w:fldCharType="separate"/>
      </w:r>
      <w:r w:rsidR="00C0597F">
        <w:rPr>
          <w:rFonts w:ascii="Times New Roman" w:hAnsi="Times New Roman" w:cs="Times New Roman"/>
          <w:i w:val="0"/>
          <w:iCs w:val="0"/>
          <w:noProof/>
          <w:sz w:val="24"/>
          <w:szCs w:val="24"/>
        </w:rPr>
        <w:t>7</w:t>
      </w:r>
      <w:r w:rsidRPr="008E4E89">
        <w:rPr>
          <w:rFonts w:ascii="Times New Roman" w:hAnsi="Times New Roman" w:cs="Times New Roman"/>
          <w:i w:val="0"/>
          <w:iCs w:val="0"/>
          <w:sz w:val="24"/>
          <w:szCs w:val="24"/>
        </w:rPr>
        <w:fldChar w:fldCharType="end"/>
      </w:r>
      <w:r w:rsidRPr="008E4E89">
        <w:rPr>
          <w:rFonts w:ascii="Times New Roman" w:hAnsi="Times New Roman" w:cs="Times New Roman"/>
          <w:i w:val="0"/>
          <w:iCs w:val="0"/>
          <w:sz w:val="24"/>
          <w:szCs w:val="24"/>
        </w:rPr>
        <w:t xml:space="preserve">. </w:t>
      </w:r>
      <w:r w:rsidRPr="008E4E89">
        <w:rPr>
          <w:rFonts w:ascii="Times New Roman" w:hAnsi="Times New Roman" w:cs="Times New Roman"/>
          <w:i w:val="0"/>
          <w:iCs w:val="0"/>
          <w:color w:val="auto"/>
          <w:sz w:val="24"/>
          <w:szCs w:val="24"/>
        </w:rPr>
        <w:t>Partnerships aiding in land management programs</w:t>
      </w:r>
      <w:bookmarkEnd w:id="58"/>
    </w:p>
    <w:p w14:paraId="60967494" w14:textId="6098E0B4" w:rsidR="008E4E89" w:rsidRDefault="008E4E89" w:rsidP="008E4E89">
      <w:pPr>
        <w:pStyle w:val="Caption"/>
        <w:jc w:val="center"/>
      </w:pPr>
    </w:p>
    <w:p w14:paraId="43CC7DF6" w14:textId="77777777" w:rsidR="00F60E32" w:rsidRDefault="00B87436">
      <w:pPr>
        <w:spacing w:before="120" w:after="120"/>
        <w:rPr>
          <w:rFonts w:ascii="Times New Roman" w:hAnsi="Times New Roman" w:cs="Times New Roman"/>
          <w:kern w:val="0"/>
          <w:sz w:val="24"/>
          <w:szCs w:val="24"/>
          <w14:ligatures w14:val="none"/>
        </w:rPr>
      </w:pPr>
      <w:r>
        <w:rPr>
          <w:rFonts w:ascii="Times New Roman" w:hAnsi="Times New Roman" w:cs="Times New Roman"/>
          <w:noProof/>
          <w:kern w:val="0"/>
          <w14:ligatures w14:val="none"/>
        </w:rPr>
        <w:drawing>
          <wp:inline distT="0" distB="0" distL="0" distR="0" wp14:anchorId="7DFA4469" wp14:editId="32B03897">
            <wp:extent cx="5645150" cy="3003550"/>
            <wp:effectExtent l="0" t="0" r="12700" b="635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138B37" w14:textId="52615CB5" w:rsidR="008E4E89" w:rsidRPr="008E4E89" w:rsidRDefault="008E4E89" w:rsidP="008E4E89">
      <w:pPr>
        <w:pStyle w:val="Caption"/>
        <w:keepNext/>
        <w:jc w:val="center"/>
        <w:rPr>
          <w:rFonts w:ascii="Times New Roman" w:hAnsi="Times New Roman" w:cs="Times New Roman"/>
          <w:i w:val="0"/>
          <w:iCs w:val="0"/>
          <w:sz w:val="24"/>
          <w:szCs w:val="24"/>
        </w:rPr>
      </w:pPr>
      <w:bookmarkStart w:id="59" w:name="_Toc235546119"/>
      <w:r w:rsidRPr="008E4E89">
        <w:rPr>
          <w:rFonts w:ascii="Times New Roman" w:hAnsi="Times New Roman" w:cs="Times New Roman"/>
          <w:i w:val="0"/>
          <w:iCs w:val="0"/>
          <w:sz w:val="24"/>
          <w:szCs w:val="24"/>
        </w:rPr>
        <w:t>Figure SI-</w:t>
      </w:r>
      <w:r w:rsidRPr="008E4E89">
        <w:rPr>
          <w:rFonts w:ascii="Times New Roman" w:hAnsi="Times New Roman" w:cs="Times New Roman"/>
          <w:i w:val="0"/>
          <w:iCs w:val="0"/>
          <w:sz w:val="24"/>
          <w:szCs w:val="24"/>
        </w:rPr>
        <w:fldChar w:fldCharType="begin"/>
      </w:r>
      <w:r w:rsidRPr="008E4E89">
        <w:rPr>
          <w:rFonts w:ascii="Times New Roman" w:hAnsi="Times New Roman" w:cs="Times New Roman"/>
          <w:i w:val="0"/>
          <w:iCs w:val="0"/>
          <w:sz w:val="24"/>
          <w:szCs w:val="24"/>
        </w:rPr>
        <w:instrText xml:space="preserve"> SEQ Figure \* ARABIC </w:instrText>
      </w:r>
      <w:r w:rsidRPr="008E4E89">
        <w:rPr>
          <w:rFonts w:ascii="Times New Roman" w:hAnsi="Times New Roman" w:cs="Times New Roman"/>
          <w:i w:val="0"/>
          <w:iCs w:val="0"/>
          <w:sz w:val="24"/>
          <w:szCs w:val="24"/>
        </w:rPr>
        <w:fldChar w:fldCharType="separate"/>
      </w:r>
      <w:r w:rsidR="00C0597F">
        <w:rPr>
          <w:rFonts w:ascii="Times New Roman" w:hAnsi="Times New Roman" w:cs="Times New Roman"/>
          <w:i w:val="0"/>
          <w:iCs w:val="0"/>
          <w:noProof/>
          <w:sz w:val="24"/>
          <w:szCs w:val="24"/>
        </w:rPr>
        <w:t>8</w:t>
      </w:r>
      <w:r w:rsidRPr="008E4E89">
        <w:rPr>
          <w:rFonts w:ascii="Times New Roman" w:hAnsi="Times New Roman" w:cs="Times New Roman"/>
          <w:i w:val="0"/>
          <w:iCs w:val="0"/>
          <w:sz w:val="24"/>
          <w:szCs w:val="24"/>
        </w:rPr>
        <w:fldChar w:fldCharType="end"/>
      </w:r>
      <w:r w:rsidRPr="008E4E89">
        <w:rPr>
          <w:rFonts w:ascii="Times New Roman" w:hAnsi="Times New Roman" w:cs="Times New Roman"/>
          <w:i w:val="0"/>
          <w:iCs w:val="0"/>
          <w:sz w:val="24"/>
          <w:szCs w:val="24"/>
        </w:rPr>
        <w:t xml:space="preserve"> </w:t>
      </w:r>
      <w:r w:rsidRPr="008E4E89">
        <w:rPr>
          <w:rFonts w:ascii="Times New Roman" w:hAnsi="Times New Roman" w:cs="Times New Roman"/>
          <w:i w:val="0"/>
          <w:iCs w:val="0"/>
          <w:color w:val="auto"/>
          <w:sz w:val="24"/>
          <w:szCs w:val="24"/>
        </w:rPr>
        <w:t>. Farmers satisfaction with current efforts</w:t>
      </w:r>
      <w:bookmarkEnd w:id="59"/>
    </w:p>
    <w:p w14:paraId="2AA0CEF1" w14:textId="6CD08FF6" w:rsidR="008E4E89" w:rsidRDefault="008E4E89" w:rsidP="008E4E89">
      <w:pPr>
        <w:pStyle w:val="Caption"/>
        <w:jc w:val="center"/>
      </w:pPr>
    </w:p>
    <w:p w14:paraId="25916035" w14:textId="5E1DFBED" w:rsidR="00F60E32" w:rsidRDefault="00D22563" w:rsidP="000E7674">
      <w:pPr>
        <w:jc w:val="center"/>
      </w:pPr>
      <w:r>
        <w:rPr>
          <w:noProof/>
        </w:rPr>
        <w:lastRenderedPageBreak/>
        <w:drawing>
          <wp:inline distT="0" distB="0" distL="0" distR="0" wp14:anchorId="3A91C020" wp14:editId="4E494BE3">
            <wp:extent cx="5556250" cy="2794000"/>
            <wp:effectExtent l="0" t="0" r="6350" b="635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24AAB8" w14:textId="77777777" w:rsidR="00F60E32" w:rsidRDefault="00F60E32"/>
    <w:p w14:paraId="1BA40658" w14:textId="23D63309" w:rsidR="00D22563" w:rsidRDefault="007465F9" w:rsidP="00AC2B69">
      <w:pPr>
        <w:pStyle w:val="Caption"/>
        <w:jc w:val="center"/>
        <w:rPr>
          <w:rFonts w:ascii="Times New Roman" w:hAnsi="Times New Roman" w:cs="Times New Roman"/>
          <w:i w:val="0"/>
          <w:iCs w:val="0"/>
          <w:color w:val="auto"/>
          <w:sz w:val="24"/>
          <w:szCs w:val="24"/>
        </w:rPr>
      </w:pPr>
      <w:bookmarkStart w:id="60" w:name="_Toc235546120"/>
      <w:r w:rsidRPr="007465F9">
        <w:rPr>
          <w:rFonts w:ascii="Times New Roman" w:hAnsi="Times New Roman" w:cs="Times New Roman"/>
          <w:i w:val="0"/>
          <w:iCs w:val="0"/>
          <w:color w:val="auto"/>
          <w:sz w:val="24"/>
          <w:szCs w:val="24"/>
        </w:rPr>
        <w:t>Figure S</w:t>
      </w:r>
      <w:r w:rsidR="00934B30">
        <w:rPr>
          <w:rFonts w:ascii="Times New Roman" w:hAnsi="Times New Roman" w:cs="Times New Roman"/>
          <w:i w:val="0"/>
          <w:iCs w:val="0"/>
          <w:color w:val="auto"/>
          <w:sz w:val="24"/>
          <w:szCs w:val="24"/>
        </w:rPr>
        <w:t>I</w:t>
      </w:r>
      <w:r w:rsidRPr="007465F9">
        <w:rPr>
          <w:rFonts w:ascii="Times New Roman" w:hAnsi="Times New Roman" w:cs="Times New Roman"/>
          <w:i w:val="0"/>
          <w:iCs w:val="0"/>
          <w:color w:val="auto"/>
          <w:sz w:val="24"/>
          <w:szCs w:val="24"/>
        </w:rPr>
        <w:t xml:space="preserve">- </w:t>
      </w:r>
      <w:r w:rsidRPr="007465F9">
        <w:rPr>
          <w:rFonts w:ascii="Times New Roman" w:hAnsi="Times New Roman" w:cs="Times New Roman"/>
          <w:i w:val="0"/>
          <w:iCs w:val="0"/>
          <w:color w:val="auto"/>
          <w:sz w:val="24"/>
          <w:szCs w:val="24"/>
        </w:rPr>
        <w:fldChar w:fldCharType="begin"/>
      </w:r>
      <w:r w:rsidRPr="007465F9">
        <w:rPr>
          <w:rFonts w:ascii="Times New Roman" w:hAnsi="Times New Roman" w:cs="Times New Roman"/>
          <w:i w:val="0"/>
          <w:iCs w:val="0"/>
          <w:color w:val="auto"/>
          <w:sz w:val="24"/>
          <w:szCs w:val="24"/>
        </w:rPr>
        <w:instrText xml:space="preserve"> SEQ Figure \* ARABIC </w:instrText>
      </w:r>
      <w:r w:rsidRPr="007465F9">
        <w:rPr>
          <w:rFonts w:ascii="Times New Roman" w:hAnsi="Times New Roman" w:cs="Times New Roman"/>
          <w:i w:val="0"/>
          <w:iCs w:val="0"/>
          <w:color w:val="auto"/>
          <w:sz w:val="24"/>
          <w:szCs w:val="24"/>
        </w:rPr>
        <w:fldChar w:fldCharType="separate"/>
      </w:r>
      <w:r w:rsidR="00C0597F">
        <w:rPr>
          <w:rFonts w:ascii="Times New Roman" w:hAnsi="Times New Roman" w:cs="Times New Roman"/>
          <w:i w:val="0"/>
          <w:iCs w:val="0"/>
          <w:noProof/>
          <w:color w:val="auto"/>
          <w:sz w:val="24"/>
          <w:szCs w:val="24"/>
        </w:rPr>
        <w:t>9</w:t>
      </w:r>
      <w:r w:rsidRPr="007465F9">
        <w:rPr>
          <w:rFonts w:ascii="Times New Roman" w:hAnsi="Times New Roman" w:cs="Times New Roman"/>
          <w:i w:val="0"/>
          <w:iCs w:val="0"/>
          <w:color w:val="auto"/>
          <w:sz w:val="24"/>
          <w:szCs w:val="24"/>
        </w:rPr>
        <w:fldChar w:fldCharType="end"/>
      </w:r>
      <w:r w:rsidRPr="007465F9">
        <w:rPr>
          <w:rFonts w:ascii="Times New Roman" w:hAnsi="Times New Roman" w:cs="Times New Roman"/>
          <w:i w:val="0"/>
          <w:iCs w:val="0"/>
          <w:color w:val="auto"/>
          <w:sz w:val="24"/>
          <w:szCs w:val="24"/>
        </w:rPr>
        <w:t xml:space="preserve">. Perceived likely </w:t>
      </w:r>
      <w:proofErr w:type="gramStart"/>
      <w:r w:rsidRPr="007465F9">
        <w:rPr>
          <w:rFonts w:ascii="Times New Roman" w:hAnsi="Times New Roman" w:cs="Times New Roman"/>
          <w:i w:val="0"/>
          <w:iCs w:val="0"/>
          <w:color w:val="auto"/>
          <w:sz w:val="24"/>
          <w:szCs w:val="24"/>
        </w:rPr>
        <w:t>impacts</w:t>
      </w:r>
      <w:proofErr w:type="gramEnd"/>
      <w:r w:rsidRPr="007465F9">
        <w:rPr>
          <w:rFonts w:ascii="Times New Roman" w:hAnsi="Times New Roman" w:cs="Times New Roman"/>
          <w:i w:val="0"/>
          <w:iCs w:val="0"/>
          <w:color w:val="auto"/>
          <w:sz w:val="24"/>
          <w:szCs w:val="24"/>
        </w:rPr>
        <w:t xml:space="preserve"> of salinization</w:t>
      </w:r>
      <w:bookmarkEnd w:id="60"/>
    </w:p>
    <w:p w14:paraId="4E9BA33D" w14:textId="5C116C76" w:rsidR="00A75A9C" w:rsidRPr="00CF635F" w:rsidRDefault="00A75A9C" w:rsidP="00CF635F">
      <w:pPr>
        <w:spacing w:after="240"/>
        <w:rPr>
          <w:rFonts w:ascii="Times New Roman" w:hAnsi="Times New Roman" w:cs="Times New Roman"/>
          <w:sz w:val="24"/>
          <w:szCs w:val="24"/>
        </w:rPr>
      </w:pPr>
    </w:p>
    <w:sectPr w:rsidR="00A75A9C" w:rsidRPr="00CF63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99708" w14:textId="77777777" w:rsidR="00F202F4" w:rsidRDefault="00F202F4">
      <w:pPr>
        <w:spacing w:line="240" w:lineRule="auto"/>
      </w:pPr>
      <w:r>
        <w:separator/>
      </w:r>
    </w:p>
  </w:endnote>
  <w:endnote w:type="continuationSeparator" w:id="0">
    <w:p w14:paraId="43264961" w14:textId="77777777" w:rsidR="00F202F4" w:rsidRDefault="00F202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750346"/>
      <w:docPartObj>
        <w:docPartGallery w:val="Page Numbers (Bottom of Page)"/>
        <w:docPartUnique/>
      </w:docPartObj>
    </w:sdtPr>
    <w:sdtEndPr>
      <w:rPr>
        <w:color w:val="7F7F7F" w:themeColor="background1" w:themeShade="7F"/>
        <w:spacing w:val="60"/>
      </w:rPr>
    </w:sdtEndPr>
    <w:sdtContent>
      <w:p w14:paraId="593285D0" w14:textId="76C054B9" w:rsidR="004B6B54" w:rsidRDefault="004B6B5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3F31687" w14:textId="77777777" w:rsidR="004B6B54" w:rsidRDefault="004B6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EC8F8" w14:textId="77777777" w:rsidR="00F202F4" w:rsidRDefault="00F202F4">
      <w:r>
        <w:separator/>
      </w:r>
    </w:p>
  </w:footnote>
  <w:footnote w:type="continuationSeparator" w:id="0">
    <w:p w14:paraId="6FCD77FC" w14:textId="77777777" w:rsidR="00F202F4" w:rsidRDefault="00F202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40681"/>
    <w:multiLevelType w:val="multilevel"/>
    <w:tmpl w:val="822E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564661"/>
    <w:multiLevelType w:val="multilevel"/>
    <w:tmpl w:val="155646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F26300B"/>
    <w:multiLevelType w:val="multilevel"/>
    <w:tmpl w:val="A5B24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4D37BE"/>
    <w:multiLevelType w:val="multilevel"/>
    <w:tmpl w:val="28A4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BB45E9"/>
    <w:multiLevelType w:val="multilevel"/>
    <w:tmpl w:val="90C0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7307365">
    <w:abstractNumId w:val="1"/>
  </w:num>
  <w:num w:numId="2" w16cid:durableId="169299231">
    <w:abstractNumId w:val="2"/>
  </w:num>
  <w:num w:numId="3" w16cid:durableId="1955600366">
    <w:abstractNumId w:val="4"/>
  </w:num>
  <w:num w:numId="4" w16cid:durableId="933246259">
    <w:abstractNumId w:val="3"/>
  </w:num>
  <w:num w:numId="5" w16cid:durableId="761608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2A8A"/>
    <w:rsid w:val="00006B4C"/>
    <w:rsid w:val="000137E8"/>
    <w:rsid w:val="00013BEF"/>
    <w:rsid w:val="00021AA4"/>
    <w:rsid w:val="00035832"/>
    <w:rsid w:val="000426B4"/>
    <w:rsid w:val="0004333B"/>
    <w:rsid w:val="00051413"/>
    <w:rsid w:val="00051FF8"/>
    <w:rsid w:val="00054ADA"/>
    <w:rsid w:val="00063D26"/>
    <w:rsid w:val="000726D9"/>
    <w:rsid w:val="0007585D"/>
    <w:rsid w:val="00080783"/>
    <w:rsid w:val="000825B0"/>
    <w:rsid w:val="000834B0"/>
    <w:rsid w:val="00087456"/>
    <w:rsid w:val="00087BB0"/>
    <w:rsid w:val="000A0857"/>
    <w:rsid w:val="000B0F7E"/>
    <w:rsid w:val="000C6E95"/>
    <w:rsid w:val="000D6391"/>
    <w:rsid w:val="000E40BC"/>
    <w:rsid w:val="000E7674"/>
    <w:rsid w:val="000F14B5"/>
    <w:rsid w:val="00100787"/>
    <w:rsid w:val="001042F2"/>
    <w:rsid w:val="00106FC9"/>
    <w:rsid w:val="001178E9"/>
    <w:rsid w:val="00123188"/>
    <w:rsid w:val="00132FB0"/>
    <w:rsid w:val="00145371"/>
    <w:rsid w:val="00146EE5"/>
    <w:rsid w:val="00153B30"/>
    <w:rsid w:val="00154EBF"/>
    <w:rsid w:val="00165067"/>
    <w:rsid w:val="00165CCC"/>
    <w:rsid w:val="001673C9"/>
    <w:rsid w:val="00174F82"/>
    <w:rsid w:val="00187E95"/>
    <w:rsid w:val="00190ED7"/>
    <w:rsid w:val="00197417"/>
    <w:rsid w:val="001A0136"/>
    <w:rsid w:val="001A68F6"/>
    <w:rsid w:val="001A71A0"/>
    <w:rsid w:val="001B0A2A"/>
    <w:rsid w:val="001B2804"/>
    <w:rsid w:val="001B6F33"/>
    <w:rsid w:val="001E42FB"/>
    <w:rsid w:val="001E4F0A"/>
    <w:rsid w:val="00200BE4"/>
    <w:rsid w:val="002012F9"/>
    <w:rsid w:val="00207E09"/>
    <w:rsid w:val="00214A05"/>
    <w:rsid w:val="002248A3"/>
    <w:rsid w:val="002325E3"/>
    <w:rsid w:val="00235403"/>
    <w:rsid w:val="00262DB0"/>
    <w:rsid w:val="00264063"/>
    <w:rsid w:val="0026523D"/>
    <w:rsid w:val="002759EF"/>
    <w:rsid w:val="00290FA8"/>
    <w:rsid w:val="00291933"/>
    <w:rsid w:val="002A3A30"/>
    <w:rsid w:val="002A52E7"/>
    <w:rsid w:val="002A5F8D"/>
    <w:rsid w:val="002B02A8"/>
    <w:rsid w:val="002B4A36"/>
    <w:rsid w:val="002C127D"/>
    <w:rsid w:val="002C1320"/>
    <w:rsid w:val="002C6D90"/>
    <w:rsid w:val="002C7321"/>
    <w:rsid w:val="002D5475"/>
    <w:rsid w:val="002E7662"/>
    <w:rsid w:val="002F3196"/>
    <w:rsid w:val="00302C4E"/>
    <w:rsid w:val="00310A0B"/>
    <w:rsid w:val="00326B90"/>
    <w:rsid w:val="00327D41"/>
    <w:rsid w:val="00330ACA"/>
    <w:rsid w:val="00341A0C"/>
    <w:rsid w:val="00344BF2"/>
    <w:rsid w:val="00345E40"/>
    <w:rsid w:val="0036121E"/>
    <w:rsid w:val="00362951"/>
    <w:rsid w:val="00375CB4"/>
    <w:rsid w:val="00377A31"/>
    <w:rsid w:val="003A1056"/>
    <w:rsid w:val="003A4334"/>
    <w:rsid w:val="003C0614"/>
    <w:rsid w:val="003C08C5"/>
    <w:rsid w:val="003D53D9"/>
    <w:rsid w:val="003D7CEC"/>
    <w:rsid w:val="003F1DB5"/>
    <w:rsid w:val="004018D7"/>
    <w:rsid w:val="00405300"/>
    <w:rsid w:val="00413EC9"/>
    <w:rsid w:val="00415F78"/>
    <w:rsid w:val="00420E52"/>
    <w:rsid w:val="00425B7C"/>
    <w:rsid w:val="00431265"/>
    <w:rsid w:val="004553AF"/>
    <w:rsid w:val="00460242"/>
    <w:rsid w:val="004A432D"/>
    <w:rsid w:val="004A4BD9"/>
    <w:rsid w:val="004A63CC"/>
    <w:rsid w:val="004B6B54"/>
    <w:rsid w:val="004C2103"/>
    <w:rsid w:val="004C2EB8"/>
    <w:rsid w:val="004C5520"/>
    <w:rsid w:val="004C7C00"/>
    <w:rsid w:val="004E30CB"/>
    <w:rsid w:val="004F253D"/>
    <w:rsid w:val="004F2BC4"/>
    <w:rsid w:val="004F2D70"/>
    <w:rsid w:val="0050031C"/>
    <w:rsid w:val="00500691"/>
    <w:rsid w:val="00506487"/>
    <w:rsid w:val="00510F9E"/>
    <w:rsid w:val="00511B63"/>
    <w:rsid w:val="00515862"/>
    <w:rsid w:val="005169AC"/>
    <w:rsid w:val="00516ECC"/>
    <w:rsid w:val="005237B6"/>
    <w:rsid w:val="00537DDE"/>
    <w:rsid w:val="00543A19"/>
    <w:rsid w:val="00546F54"/>
    <w:rsid w:val="00557A5F"/>
    <w:rsid w:val="00564FF5"/>
    <w:rsid w:val="00572CC5"/>
    <w:rsid w:val="00575899"/>
    <w:rsid w:val="00584096"/>
    <w:rsid w:val="005900DB"/>
    <w:rsid w:val="00590F1D"/>
    <w:rsid w:val="005952B1"/>
    <w:rsid w:val="005A6067"/>
    <w:rsid w:val="005D0066"/>
    <w:rsid w:val="005E7571"/>
    <w:rsid w:val="005E7F9E"/>
    <w:rsid w:val="006064D9"/>
    <w:rsid w:val="00607369"/>
    <w:rsid w:val="00624B99"/>
    <w:rsid w:val="006277ED"/>
    <w:rsid w:val="00636C33"/>
    <w:rsid w:val="00641C72"/>
    <w:rsid w:val="0064470F"/>
    <w:rsid w:val="00651FAE"/>
    <w:rsid w:val="00657E2C"/>
    <w:rsid w:val="00665CE6"/>
    <w:rsid w:val="0067499C"/>
    <w:rsid w:val="006852A9"/>
    <w:rsid w:val="006915CE"/>
    <w:rsid w:val="006935C9"/>
    <w:rsid w:val="006942E2"/>
    <w:rsid w:val="006C44F2"/>
    <w:rsid w:val="006D2AD0"/>
    <w:rsid w:val="006E2418"/>
    <w:rsid w:val="006E26EA"/>
    <w:rsid w:val="006E57E9"/>
    <w:rsid w:val="006F571F"/>
    <w:rsid w:val="007010DE"/>
    <w:rsid w:val="00707AF0"/>
    <w:rsid w:val="0071660D"/>
    <w:rsid w:val="00720864"/>
    <w:rsid w:val="007224D8"/>
    <w:rsid w:val="00724A9C"/>
    <w:rsid w:val="007325BD"/>
    <w:rsid w:val="00741CBB"/>
    <w:rsid w:val="007465F9"/>
    <w:rsid w:val="007547F4"/>
    <w:rsid w:val="00766C09"/>
    <w:rsid w:val="00767A97"/>
    <w:rsid w:val="00772B07"/>
    <w:rsid w:val="00777A56"/>
    <w:rsid w:val="007839B8"/>
    <w:rsid w:val="00783A01"/>
    <w:rsid w:val="00787B91"/>
    <w:rsid w:val="007962B1"/>
    <w:rsid w:val="007A4A85"/>
    <w:rsid w:val="007B0D29"/>
    <w:rsid w:val="007B2D65"/>
    <w:rsid w:val="00800E17"/>
    <w:rsid w:val="008052F9"/>
    <w:rsid w:val="00810665"/>
    <w:rsid w:val="00816E35"/>
    <w:rsid w:val="00823FFC"/>
    <w:rsid w:val="008248A9"/>
    <w:rsid w:val="00832B1B"/>
    <w:rsid w:val="00833DD4"/>
    <w:rsid w:val="0084160D"/>
    <w:rsid w:val="008440CD"/>
    <w:rsid w:val="008470F3"/>
    <w:rsid w:val="00850994"/>
    <w:rsid w:val="00853BBF"/>
    <w:rsid w:val="00862C21"/>
    <w:rsid w:val="008A3A45"/>
    <w:rsid w:val="008B6DE5"/>
    <w:rsid w:val="008C0A7A"/>
    <w:rsid w:val="008C1475"/>
    <w:rsid w:val="008C438D"/>
    <w:rsid w:val="008C6500"/>
    <w:rsid w:val="008D0199"/>
    <w:rsid w:val="008D779D"/>
    <w:rsid w:val="008E02A3"/>
    <w:rsid w:val="008E4E89"/>
    <w:rsid w:val="008E647F"/>
    <w:rsid w:val="008E6E64"/>
    <w:rsid w:val="008F1D73"/>
    <w:rsid w:val="008F2C01"/>
    <w:rsid w:val="008F50FD"/>
    <w:rsid w:val="008F73C9"/>
    <w:rsid w:val="0092034E"/>
    <w:rsid w:val="00921B41"/>
    <w:rsid w:val="00934B30"/>
    <w:rsid w:val="009355BF"/>
    <w:rsid w:val="009540A8"/>
    <w:rsid w:val="00963599"/>
    <w:rsid w:val="00972F8E"/>
    <w:rsid w:val="00976091"/>
    <w:rsid w:val="00977247"/>
    <w:rsid w:val="00977789"/>
    <w:rsid w:val="00986855"/>
    <w:rsid w:val="009A2231"/>
    <w:rsid w:val="009B3405"/>
    <w:rsid w:val="009C12B5"/>
    <w:rsid w:val="009C1F0A"/>
    <w:rsid w:val="009C5D82"/>
    <w:rsid w:val="009C67C8"/>
    <w:rsid w:val="009D5993"/>
    <w:rsid w:val="009D5A8F"/>
    <w:rsid w:val="009E42AF"/>
    <w:rsid w:val="009F0168"/>
    <w:rsid w:val="009F02F9"/>
    <w:rsid w:val="009F6666"/>
    <w:rsid w:val="00A10B83"/>
    <w:rsid w:val="00A148B1"/>
    <w:rsid w:val="00A244BB"/>
    <w:rsid w:val="00A27CEC"/>
    <w:rsid w:val="00A3370D"/>
    <w:rsid w:val="00A349B0"/>
    <w:rsid w:val="00A36834"/>
    <w:rsid w:val="00A57CA7"/>
    <w:rsid w:val="00A73B48"/>
    <w:rsid w:val="00A75671"/>
    <w:rsid w:val="00A75A9C"/>
    <w:rsid w:val="00A76D61"/>
    <w:rsid w:val="00A84891"/>
    <w:rsid w:val="00A84A5C"/>
    <w:rsid w:val="00AA244A"/>
    <w:rsid w:val="00AB1532"/>
    <w:rsid w:val="00AB5FA7"/>
    <w:rsid w:val="00AC27F8"/>
    <w:rsid w:val="00AC2B69"/>
    <w:rsid w:val="00AC499B"/>
    <w:rsid w:val="00AC68DA"/>
    <w:rsid w:val="00AD24CB"/>
    <w:rsid w:val="00AD6C87"/>
    <w:rsid w:val="00AE28EE"/>
    <w:rsid w:val="00AF0D0B"/>
    <w:rsid w:val="00B02851"/>
    <w:rsid w:val="00B07DEC"/>
    <w:rsid w:val="00B10335"/>
    <w:rsid w:val="00B151F8"/>
    <w:rsid w:val="00B15B46"/>
    <w:rsid w:val="00B32010"/>
    <w:rsid w:val="00B44A61"/>
    <w:rsid w:val="00B44FA5"/>
    <w:rsid w:val="00B47EB1"/>
    <w:rsid w:val="00B51912"/>
    <w:rsid w:val="00B65B8F"/>
    <w:rsid w:val="00B7246A"/>
    <w:rsid w:val="00B76F15"/>
    <w:rsid w:val="00B824D1"/>
    <w:rsid w:val="00B87436"/>
    <w:rsid w:val="00BA24D6"/>
    <w:rsid w:val="00BA25E8"/>
    <w:rsid w:val="00BA3A1C"/>
    <w:rsid w:val="00BA5E08"/>
    <w:rsid w:val="00BB114B"/>
    <w:rsid w:val="00BB2266"/>
    <w:rsid w:val="00BB2925"/>
    <w:rsid w:val="00BB763A"/>
    <w:rsid w:val="00BC5E08"/>
    <w:rsid w:val="00BD222A"/>
    <w:rsid w:val="00BF4D90"/>
    <w:rsid w:val="00C04A17"/>
    <w:rsid w:val="00C0597F"/>
    <w:rsid w:val="00C05F12"/>
    <w:rsid w:val="00C168BA"/>
    <w:rsid w:val="00C370B5"/>
    <w:rsid w:val="00C3773F"/>
    <w:rsid w:val="00C4407B"/>
    <w:rsid w:val="00C61334"/>
    <w:rsid w:val="00C62A8A"/>
    <w:rsid w:val="00C63429"/>
    <w:rsid w:val="00C76CD9"/>
    <w:rsid w:val="00C830BE"/>
    <w:rsid w:val="00C8402E"/>
    <w:rsid w:val="00C84F96"/>
    <w:rsid w:val="00C94D18"/>
    <w:rsid w:val="00C97C39"/>
    <w:rsid w:val="00CA3513"/>
    <w:rsid w:val="00CB2565"/>
    <w:rsid w:val="00CB386A"/>
    <w:rsid w:val="00CC6335"/>
    <w:rsid w:val="00CD041C"/>
    <w:rsid w:val="00CD427C"/>
    <w:rsid w:val="00CD4E16"/>
    <w:rsid w:val="00CD69CE"/>
    <w:rsid w:val="00CE2A9E"/>
    <w:rsid w:val="00CE59C3"/>
    <w:rsid w:val="00CE6C3E"/>
    <w:rsid w:val="00CF0694"/>
    <w:rsid w:val="00CF1E11"/>
    <w:rsid w:val="00CF635F"/>
    <w:rsid w:val="00D004F1"/>
    <w:rsid w:val="00D03520"/>
    <w:rsid w:val="00D14EEB"/>
    <w:rsid w:val="00D16F37"/>
    <w:rsid w:val="00D1702F"/>
    <w:rsid w:val="00D20EC8"/>
    <w:rsid w:val="00D22563"/>
    <w:rsid w:val="00D27D9F"/>
    <w:rsid w:val="00D33116"/>
    <w:rsid w:val="00D33D51"/>
    <w:rsid w:val="00D36F59"/>
    <w:rsid w:val="00D43093"/>
    <w:rsid w:val="00D53DBB"/>
    <w:rsid w:val="00D578B1"/>
    <w:rsid w:val="00D64804"/>
    <w:rsid w:val="00D83F99"/>
    <w:rsid w:val="00D94D67"/>
    <w:rsid w:val="00D9511B"/>
    <w:rsid w:val="00DA03A2"/>
    <w:rsid w:val="00DA2329"/>
    <w:rsid w:val="00DC7F82"/>
    <w:rsid w:val="00DD051C"/>
    <w:rsid w:val="00DD117C"/>
    <w:rsid w:val="00DD4DDA"/>
    <w:rsid w:val="00E04760"/>
    <w:rsid w:val="00E10609"/>
    <w:rsid w:val="00E148AC"/>
    <w:rsid w:val="00E1541D"/>
    <w:rsid w:val="00E21462"/>
    <w:rsid w:val="00E22104"/>
    <w:rsid w:val="00E27A46"/>
    <w:rsid w:val="00E32388"/>
    <w:rsid w:val="00E325DD"/>
    <w:rsid w:val="00E32BF8"/>
    <w:rsid w:val="00E460B0"/>
    <w:rsid w:val="00E66A5F"/>
    <w:rsid w:val="00E70E7E"/>
    <w:rsid w:val="00E7262D"/>
    <w:rsid w:val="00E74BED"/>
    <w:rsid w:val="00E82D5B"/>
    <w:rsid w:val="00E84FC8"/>
    <w:rsid w:val="00E86290"/>
    <w:rsid w:val="00E9760B"/>
    <w:rsid w:val="00EA2F1E"/>
    <w:rsid w:val="00EA740A"/>
    <w:rsid w:val="00EB10C0"/>
    <w:rsid w:val="00EC4CCE"/>
    <w:rsid w:val="00EC5B27"/>
    <w:rsid w:val="00ED3869"/>
    <w:rsid w:val="00EE0831"/>
    <w:rsid w:val="00EE2970"/>
    <w:rsid w:val="00F058D0"/>
    <w:rsid w:val="00F0751F"/>
    <w:rsid w:val="00F0799B"/>
    <w:rsid w:val="00F129E8"/>
    <w:rsid w:val="00F201B2"/>
    <w:rsid w:val="00F202F4"/>
    <w:rsid w:val="00F35571"/>
    <w:rsid w:val="00F60CF3"/>
    <w:rsid w:val="00F60E32"/>
    <w:rsid w:val="00F64A08"/>
    <w:rsid w:val="00F71772"/>
    <w:rsid w:val="00F75835"/>
    <w:rsid w:val="00F80990"/>
    <w:rsid w:val="00FA371D"/>
    <w:rsid w:val="00FA5D92"/>
    <w:rsid w:val="00FA7145"/>
    <w:rsid w:val="00FB6CAD"/>
    <w:rsid w:val="00FC0B33"/>
    <w:rsid w:val="00FC4C41"/>
    <w:rsid w:val="00FC7821"/>
    <w:rsid w:val="00FC7FD1"/>
    <w:rsid w:val="00FD08EB"/>
    <w:rsid w:val="00FD3B5A"/>
    <w:rsid w:val="00FD6F4A"/>
    <w:rsid w:val="00FE6A76"/>
    <w:rsid w:val="00FE7E89"/>
    <w:rsid w:val="00FF4FA4"/>
    <w:rsid w:val="00FF58CC"/>
    <w:rsid w:val="00FF5A6E"/>
    <w:rsid w:val="27A15695"/>
    <w:rsid w:val="490D0872"/>
    <w:rsid w:val="7C832E78"/>
    <w:rsid w:val="7F1A4FA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CDA4AEB"/>
  <w15:docId w15:val="{F85A9840-A595-4248-95EA-D9EEA08D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FD1"/>
    <w:pPr>
      <w:spacing w:line="360" w:lineRule="auto"/>
      <w:jc w:val="both"/>
    </w:pPr>
    <w:rPr>
      <w:kern w:val="2"/>
      <w:sz w:val="22"/>
      <w:szCs w:val="22"/>
      <w:lang w:bidi="ar-SA"/>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1F497D" w:themeColor="text2"/>
      <w:sz w:val="18"/>
      <w:szCs w:val="18"/>
    </w:rPr>
  </w:style>
  <w:style w:type="character" w:styleId="Emphasis">
    <w:name w:val="Emphasis"/>
    <w:basedOn w:val="DefaultParagraphFont"/>
    <w:uiPriority w:val="20"/>
    <w:qFormat/>
    <w:rPr>
      <w:i/>
      <w:iCs/>
    </w:rPr>
  </w:style>
  <w:style w:type="character" w:styleId="HTMLCode">
    <w:name w:val="HTML Code"/>
    <w:basedOn w:val="DefaultParagraphFont"/>
    <w:uiPriority w:val="99"/>
    <w:semiHidden/>
    <w:unhideWhenUsed/>
    <w:rPr>
      <w:rFonts w:ascii="Courier New" w:eastAsia="Times New Roman" w:hAnsi="Courier New" w:cs="Courier New"/>
      <w:sz w:val="20"/>
      <w:szCs w:val="20"/>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jc w:val="left"/>
    </w:pPr>
    <w:rPr>
      <w:rFonts w:ascii="Times New Roman" w:eastAsia="Times New Roman" w:hAnsi="Times New Roman" w:cs="Times New Roman"/>
      <w:kern w:val="0"/>
      <w:sz w:val="24"/>
      <w:szCs w:val="24"/>
      <w:lang w:bidi="th-TH"/>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eastAsiaTheme="majorEastAsia" w:cstheme="majorBidi"/>
      <w:color w:val="595959" w:themeColor="text1" w:themeTint="A6"/>
      <w:spacing w:val="15"/>
      <w:sz w:val="28"/>
      <w:szCs w:val="28"/>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table" w:customStyle="1" w:styleId="TableGrid2">
    <w:name w:val="Table Grid2"/>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TOCHeading1">
    <w:name w:val="TOC Heading1"/>
    <w:basedOn w:val="Heading1"/>
    <w:next w:val="Normal"/>
    <w:uiPriority w:val="39"/>
    <w:unhideWhenUsed/>
    <w:qFormat/>
    <w:pPr>
      <w:spacing w:before="240" w:after="0" w:line="259" w:lineRule="auto"/>
      <w:jc w:val="left"/>
      <w:outlineLvl w:val="9"/>
    </w:pPr>
    <w:rPr>
      <w:kern w:val="0"/>
      <w:sz w:val="32"/>
      <w:szCs w:val="32"/>
      <w14:ligatures w14:val="none"/>
    </w:rPr>
  </w:style>
  <w:style w:type="character" w:styleId="UnresolvedMention">
    <w:name w:val="Unresolved Mention"/>
    <w:basedOn w:val="DefaultParagraphFont"/>
    <w:uiPriority w:val="99"/>
    <w:semiHidden/>
    <w:unhideWhenUsed/>
    <w:rsid w:val="00C830BE"/>
    <w:rPr>
      <w:color w:val="605E5C"/>
      <w:shd w:val="clear" w:color="auto" w:fill="E1DFDD"/>
    </w:rPr>
  </w:style>
  <w:style w:type="paragraph" w:styleId="Header">
    <w:name w:val="header"/>
    <w:basedOn w:val="Normal"/>
    <w:link w:val="HeaderChar"/>
    <w:uiPriority w:val="99"/>
    <w:unhideWhenUsed/>
    <w:rsid w:val="004B6B54"/>
    <w:pPr>
      <w:tabs>
        <w:tab w:val="center" w:pos="4680"/>
        <w:tab w:val="right" w:pos="9360"/>
      </w:tabs>
      <w:spacing w:line="240" w:lineRule="auto"/>
    </w:pPr>
  </w:style>
  <w:style w:type="character" w:customStyle="1" w:styleId="HeaderChar">
    <w:name w:val="Header Char"/>
    <w:basedOn w:val="DefaultParagraphFont"/>
    <w:link w:val="Header"/>
    <w:uiPriority w:val="99"/>
    <w:rsid w:val="004B6B54"/>
    <w:rPr>
      <w:kern w:val="2"/>
      <w:sz w:val="22"/>
      <w:szCs w:val="22"/>
      <w:lang w:bidi="ar-SA"/>
      <w14:ligatures w14:val="standardContextual"/>
    </w:rPr>
  </w:style>
  <w:style w:type="paragraph" w:styleId="Footer">
    <w:name w:val="footer"/>
    <w:basedOn w:val="Normal"/>
    <w:link w:val="FooterChar"/>
    <w:uiPriority w:val="99"/>
    <w:unhideWhenUsed/>
    <w:rsid w:val="004B6B54"/>
    <w:pPr>
      <w:tabs>
        <w:tab w:val="center" w:pos="4680"/>
        <w:tab w:val="right" w:pos="9360"/>
      </w:tabs>
      <w:spacing w:line="240" w:lineRule="auto"/>
    </w:pPr>
  </w:style>
  <w:style w:type="character" w:customStyle="1" w:styleId="FooterChar">
    <w:name w:val="Footer Char"/>
    <w:basedOn w:val="DefaultParagraphFont"/>
    <w:link w:val="Footer"/>
    <w:uiPriority w:val="99"/>
    <w:rsid w:val="004B6B54"/>
    <w:rPr>
      <w:kern w:val="2"/>
      <w:sz w:val="22"/>
      <w:szCs w:val="22"/>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Microsoft_Excel_97-2003_Worksheet.xls"/></Relationships>
</file>

<file path=word/charts/_rels/chart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themeOverride" Target="../theme/themeOverride4.xml"/><Relationship Id="rId4" Type="http://schemas.openxmlformats.org/officeDocument/2006/relationships/package" Target="../embeddings/Microsoft_Excel_Worksheet.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Microsoft_Excel_97-2003_Worksheet1.xls"/><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Sheet4!$K$22</c:f>
              <c:strCache>
                <c:ptCount val="1"/>
                <c:pt idx="0">
                  <c:v>No</c:v>
                </c:pt>
              </c:strCache>
            </c:strRef>
          </c:tx>
          <c:invertIfNegative val="0"/>
          <c:cat>
            <c:strRef>
              <c:f>Sheet4!$L$21:$M$21</c:f>
              <c:strCache>
                <c:ptCount val="2"/>
                <c:pt idx="0">
                  <c:v>Crop Yield Reductions</c:v>
                </c:pt>
                <c:pt idx="1">
                  <c:v>Income Loss</c:v>
                </c:pt>
              </c:strCache>
            </c:strRef>
          </c:cat>
          <c:val>
            <c:numRef>
              <c:f>Sheet4!$L$22:$M$22</c:f>
              <c:numCache>
                <c:formatCode>###0.0</c:formatCode>
                <c:ptCount val="2"/>
                <c:pt idx="0">
                  <c:v>3.9473684210526301</c:v>
                </c:pt>
                <c:pt idx="1">
                  <c:v>0.26315789473684198</c:v>
                </c:pt>
              </c:numCache>
            </c:numRef>
          </c:val>
          <c:extLst>
            <c:ext xmlns:c16="http://schemas.microsoft.com/office/drawing/2014/chart" uri="{C3380CC4-5D6E-409C-BE32-E72D297353CC}">
              <c16:uniqueId val="{00000000-8614-45F9-A52C-EF126BD0840F}"/>
            </c:ext>
          </c:extLst>
        </c:ser>
        <c:ser>
          <c:idx val="1"/>
          <c:order val="1"/>
          <c:tx>
            <c:strRef>
              <c:f>Sheet4!$K$23</c:f>
              <c:strCache>
                <c:ptCount val="1"/>
                <c:pt idx="0">
                  <c:v>Yes</c:v>
                </c:pt>
              </c:strCache>
            </c:strRef>
          </c:tx>
          <c:invertIfNegative val="0"/>
          <c:cat>
            <c:strRef>
              <c:f>Sheet4!$L$21:$M$21</c:f>
              <c:strCache>
                <c:ptCount val="2"/>
                <c:pt idx="0">
                  <c:v>Crop Yield Reductions</c:v>
                </c:pt>
                <c:pt idx="1">
                  <c:v>Income Loss</c:v>
                </c:pt>
              </c:strCache>
            </c:strRef>
          </c:cat>
          <c:val>
            <c:numRef>
              <c:f>Sheet4!$L$23:$M$23</c:f>
              <c:numCache>
                <c:formatCode>###0.0</c:formatCode>
                <c:ptCount val="2"/>
                <c:pt idx="0">
                  <c:v>96.052631578947398</c:v>
                </c:pt>
                <c:pt idx="1">
                  <c:v>99.736842105263193</c:v>
                </c:pt>
              </c:numCache>
            </c:numRef>
          </c:val>
          <c:extLst>
            <c:ext xmlns:c16="http://schemas.microsoft.com/office/drawing/2014/chart" uri="{C3380CC4-5D6E-409C-BE32-E72D297353CC}">
              <c16:uniqueId val="{00000001-8614-45F9-A52C-EF126BD0840F}"/>
            </c:ext>
          </c:extLst>
        </c:ser>
        <c:dLbls>
          <c:showLegendKey val="0"/>
          <c:showVal val="0"/>
          <c:showCatName val="0"/>
          <c:showSerName val="0"/>
          <c:showPercent val="0"/>
          <c:showBubbleSize val="0"/>
        </c:dLbls>
        <c:gapWidth val="300"/>
        <c:axId val="296974592"/>
        <c:axId val="297046016"/>
      </c:barChart>
      <c:catAx>
        <c:axId val="296974592"/>
        <c:scaling>
          <c:orientation val="minMax"/>
        </c:scaling>
        <c:delete val="0"/>
        <c:axPos val="b"/>
        <c:title>
          <c:tx>
            <c:rich>
              <a:bodyPr rot="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r>
                  <a:rPr lang="en-US"/>
                  <a:t>Variables </a:t>
                </a:r>
              </a:p>
            </c:rich>
          </c:tx>
          <c:overlay val="0"/>
        </c:title>
        <c:numFmt formatCode="General" sourceLinked="0"/>
        <c:majorTickMark val="none"/>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97046016"/>
        <c:crosses val="autoZero"/>
        <c:auto val="1"/>
        <c:lblAlgn val="ctr"/>
        <c:lblOffset val="100"/>
        <c:noMultiLvlLbl val="0"/>
      </c:catAx>
      <c:valAx>
        <c:axId val="297046016"/>
        <c:scaling>
          <c:orientation val="minMax"/>
        </c:scaling>
        <c:delete val="0"/>
        <c:axPos val="l"/>
        <c:title>
          <c:tx>
            <c:rich>
              <a:bodyPr rot="-54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r>
                  <a:rPr lang="en-US"/>
                  <a:t>Proportion </a:t>
                </a:r>
              </a:p>
            </c:rich>
          </c:tx>
          <c:overlay val="0"/>
        </c:title>
        <c:numFmt formatCode="###0.0" sourceLinked="1"/>
        <c:majorTickMark val="out"/>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96974592"/>
        <c:crosses val="autoZero"/>
        <c:crossBetween val="between"/>
      </c:valAx>
    </c:plotArea>
    <c:legend>
      <c:legendPos val="r"/>
      <c:overlay val="0"/>
      <c:txPr>
        <a:bodyPr rot="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eb7b1dab-dd5f-4d62-a07a-4a3b44f384ca}"/>
      </c:ext>
    </c:extLst>
  </c:chart>
  <c:txPr>
    <a:bodyPr/>
    <a:lstStyle/>
    <a:p>
      <a:pPr>
        <a:defRPr lang="en-US" sz="1200" b="0">
          <a:latin typeface="Times New Roman" panose="02020603050405020304" charset="0"/>
          <a:cs typeface="Times New Roman" panose="0202060305040502030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floor>
    <c:sideWall>
      <c:thickness val="0"/>
    </c:sideWall>
    <c:backWall>
      <c:thickness val="0"/>
    </c:backWall>
    <c:plotArea>
      <c:layout>
        <c:manualLayout>
          <c:layoutTarget val="inner"/>
          <c:xMode val="edge"/>
          <c:yMode val="edge"/>
          <c:x val="9.9310344827586203E-2"/>
          <c:y val="5.9259259259258996E-3"/>
          <c:w val="0.73810741243551403"/>
          <c:h val="0.66814814814814805"/>
        </c:manualLayout>
      </c:layout>
      <c:pie3DChart>
        <c:varyColors val="1"/>
        <c:ser>
          <c:idx val="0"/>
          <c:order val="0"/>
          <c:tx>
            <c:strRef>
              <c:f>'[Chart in Microsoft Word]Sheet5'!$L$19</c:f>
              <c:strCache>
                <c:ptCount val="1"/>
                <c:pt idx="0">
                  <c:v>Percent</c:v>
                </c:pt>
              </c:strCache>
            </c:strRef>
          </c:tx>
          <c:explosion val="25"/>
          <c:dPt>
            <c:idx val="0"/>
            <c:bubble3D val="0"/>
            <c:spPr>
              <a:solidFill>
                <a:srgbClr val="FF0000"/>
              </a:solidFill>
            </c:spPr>
            <c:extLst>
              <c:ext xmlns:c16="http://schemas.microsoft.com/office/drawing/2014/chart" uri="{C3380CC4-5D6E-409C-BE32-E72D297353CC}">
                <c16:uniqueId val="{00000001-7226-41D1-8140-47810FD7C547}"/>
              </c:ext>
            </c:extLst>
          </c:dPt>
          <c:dPt>
            <c:idx val="1"/>
            <c:bubble3D val="0"/>
            <c:spPr>
              <a:solidFill>
                <a:srgbClr val="00B050"/>
              </a:solidFill>
            </c:spPr>
            <c:extLst>
              <c:ext xmlns:c16="http://schemas.microsoft.com/office/drawing/2014/chart" uri="{C3380CC4-5D6E-409C-BE32-E72D297353CC}">
                <c16:uniqueId val="{00000003-7226-41D1-8140-47810FD7C547}"/>
              </c:ext>
            </c:extLst>
          </c:dPt>
          <c:dPt>
            <c:idx val="2"/>
            <c:bubble3D val="0"/>
            <c:spPr>
              <a:solidFill>
                <a:srgbClr val="7030A0"/>
              </a:solidFill>
            </c:spPr>
            <c:extLst>
              <c:ext xmlns:c16="http://schemas.microsoft.com/office/drawing/2014/chart" uri="{C3380CC4-5D6E-409C-BE32-E72D297353CC}">
                <c16:uniqueId val="{00000005-7226-41D1-8140-47810FD7C547}"/>
              </c:ext>
            </c:extLst>
          </c:dPt>
          <c:cat>
            <c:strRef>
              <c:f>'[Chart in Microsoft Word]Sheet5'!$K$20:$K$22</c:f>
              <c:strCache>
                <c:ptCount val="3"/>
                <c:pt idx="0">
                  <c:v> Moderate</c:v>
                </c:pt>
                <c:pt idx="1">
                  <c:v>Minor</c:v>
                </c:pt>
                <c:pt idx="2">
                  <c:v>Severe</c:v>
                </c:pt>
              </c:strCache>
            </c:strRef>
          </c:cat>
          <c:val>
            <c:numRef>
              <c:f>'[Chart in Microsoft Word]Sheet5'!$L$20:$L$22</c:f>
              <c:numCache>
                <c:formatCode>###0.0</c:formatCode>
                <c:ptCount val="3"/>
                <c:pt idx="0">
                  <c:v>15.526315789473699</c:v>
                </c:pt>
                <c:pt idx="1">
                  <c:v>1.0526315789473699</c:v>
                </c:pt>
                <c:pt idx="2">
                  <c:v>71.578947368421098</c:v>
                </c:pt>
              </c:numCache>
            </c:numRef>
          </c:val>
          <c:extLst>
            <c:ext xmlns:c16="http://schemas.microsoft.com/office/drawing/2014/chart" uri="{C3380CC4-5D6E-409C-BE32-E72D297353CC}">
              <c16:uniqueId val="{00000006-7226-41D1-8140-47810FD7C547}"/>
            </c:ext>
          </c:extLst>
        </c:ser>
        <c:dLbls>
          <c:showLegendKey val="0"/>
          <c:showVal val="0"/>
          <c:showCatName val="0"/>
          <c:showSerName val="0"/>
          <c:showPercent val="0"/>
          <c:showBubbleSize val="0"/>
          <c:showLeaderLines val="1"/>
        </c:dLbls>
      </c:pie3DChart>
      <c:spPr>
        <a:noFill/>
        <a:ln w="25400">
          <a:noFill/>
        </a:ln>
      </c:spPr>
    </c:plotArea>
    <c:legend>
      <c:legendPos val="r"/>
      <c:overlay val="0"/>
      <c:txPr>
        <a:bodyPr rot="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839fea46-88f0-45b8-9531-c408d83b73af}"/>
      </c:ext>
    </c:extLst>
  </c:chart>
  <c:txPr>
    <a:bodyPr/>
    <a:lstStyle/>
    <a:p>
      <a:pPr>
        <a:defRPr lang="en-US" sz="1200">
          <a:latin typeface="Times New Roman" panose="02020603050405020304" charset="0"/>
          <a:cs typeface="Times New Roman" panose="0202060305040502030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Sheet6!$J$2</c:f>
              <c:strCache>
                <c:ptCount val="1"/>
                <c:pt idx="0">
                  <c:v>Percent</c:v>
                </c:pt>
              </c:strCache>
            </c:strRef>
          </c:tx>
          <c:explosion val="2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B57-4F81-AA1E-C2917D9F6CB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B57-4F81-AA1E-C2917D9F6CB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B57-4F81-AA1E-C2917D9F6CB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B57-4F81-AA1E-C2917D9F6CB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B57-4F81-AA1E-C2917D9F6CBA}"/>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B57-4F81-AA1E-C2917D9F6CBA}"/>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B57-4F81-AA1E-C2917D9F6CBA}"/>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B57-4F81-AA1E-C2917D9F6CBA}"/>
              </c:ext>
            </c:extLst>
          </c:dPt>
          <c:cat>
            <c:strRef>
              <c:f>Sheet6!$I$3:$I$10</c:f>
              <c:strCache>
                <c:ptCount val="8"/>
                <c:pt idx="0">
                  <c:v>Banana</c:v>
                </c:pt>
                <c:pt idx="1">
                  <c:v>Haricot beans</c:v>
                </c:pt>
                <c:pt idx="2">
                  <c:v>Maize</c:v>
                </c:pt>
                <c:pt idx="3">
                  <c:v>Mango</c:v>
                </c:pt>
                <c:pt idx="4">
                  <c:v>Onion</c:v>
                </c:pt>
                <c:pt idx="5">
                  <c:v>Papaya</c:v>
                </c:pt>
                <c:pt idx="6">
                  <c:v>Sweet Potato</c:v>
                </c:pt>
                <c:pt idx="7">
                  <c:v>Tomato</c:v>
                </c:pt>
              </c:strCache>
            </c:strRef>
          </c:cat>
          <c:val>
            <c:numRef>
              <c:f>Sheet6!$J$3:$J$10</c:f>
              <c:numCache>
                <c:formatCode>###0.0</c:formatCode>
                <c:ptCount val="8"/>
                <c:pt idx="0">
                  <c:v>43.15789473684211</c:v>
                </c:pt>
                <c:pt idx="1">
                  <c:v>0.78947368421052633</c:v>
                </c:pt>
                <c:pt idx="2">
                  <c:v>33.94736842105263</c:v>
                </c:pt>
                <c:pt idx="3">
                  <c:v>8.6842105263157894</c:v>
                </c:pt>
                <c:pt idx="4">
                  <c:v>6.3157894736842106</c:v>
                </c:pt>
                <c:pt idx="5">
                  <c:v>2.6315789473684208</c:v>
                </c:pt>
                <c:pt idx="6">
                  <c:v>1.5789473684210527</c:v>
                </c:pt>
                <c:pt idx="7">
                  <c:v>2.8947368421052633</c:v>
                </c:pt>
              </c:numCache>
            </c:numRef>
          </c:val>
          <c:extLst>
            <c:ext xmlns:c16="http://schemas.microsoft.com/office/drawing/2014/chart" uri="{C3380CC4-5D6E-409C-BE32-E72D297353CC}">
              <c16:uniqueId val="{00000010-1B57-4F81-AA1E-C2917D9F6CBA}"/>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711942257217803E-2"/>
          <c:y val="1.22685185185185E-2"/>
          <c:w val="0.57874999999999999"/>
          <c:h val="0.96458333333333302"/>
        </c:manualLayout>
      </c:layout>
      <c:doughnutChart>
        <c:varyColors val="1"/>
        <c:ser>
          <c:idx val="0"/>
          <c:order val="0"/>
          <c:tx>
            <c:strRef>
              <c:f>Sheet9!$J$2</c:f>
              <c:strCache>
                <c:ptCount val="1"/>
                <c:pt idx="0">
                  <c:v>Percent</c:v>
                </c:pt>
              </c:strCache>
            </c:strRef>
          </c:tx>
          <c:spPr>
            <a:blipFill>
              <a:blip xmlns:r="http://schemas.openxmlformats.org/officeDocument/2006/relationships" r:embed="rId2"/>
              <a:tile tx="0" ty="0" sx="100000" sy="100000" flip="none" algn="tl"/>
            </a:blipFill>
          </c:spPr>
          <c:explosion val="25"/>
          <c:dPt>
            <c:idx val="0"/>
            <c:bubble3D val="0"/>
            <c:extLst>
              <c:ext xmlns:c16="http://schemas.microsoft.com/office/drawing/2014/chart" uri="{C3380CC4-5D6E-409C-BE32-E72D297353CC}">
                <c16:uniqueId val="{00000001-F22A-454B-B12B-8275AF96CA79}"/>
              </c:ext>
            </c:extLst>
          </c:dPt>
          <c:dPt>
            <c:idx val="1"/>
            <c:bubble3D val="0"/>
            <c:spPr>
              <a:blipFill>
                <a:blip xmlns:r="http://schemas.openxmlformats.org/officeDocument/2006/relationships" r:embed="rId3"/>
                <a:tile tx="0" ty="0" sx="100000" sy="100000" flip="none" algn="tl"/>
              </a:blipFill>
            </c:spPr>
            <c:extLst>
              <c:ext xmlns:c16="http://schemas.microsoft.com/office/drawing/2014/chart" uri="{C3380CC4-5D6E-409C-BE32-E72D297353CC}">
                <c16:uniqueId val="{00000003-F22A-454B-B12B-8275AF96CA79}"/>
              </c:ext>
            </c:extLst>
          </c:dPt>
          <c:dPt>
            <c:idx val="2"/>
            <c:bubble3D val="0"/>
            <c:spPr>
              <a:solidFill>
                <a:srgbClr val="FF0066"/>
              </a:solidFill>
            </c:spPr>
            <c:extLst>
              <c:ext xmlns:c16="http://schemas.microsoft.com/office/drawing/2014/chart" uri="{C3380CC4-5D6E-409C-BE32-E72D297353CC}">
                <c16:uniqueId val="{00000005-F22A-454B-B12B-8275AF96CA79}"/>
              </c:ext>
            </c:extLst>
          </c:dPt>
          <c:cat>
            <c:strRef>
              <c:f>Sheet9!$I$3:$I$5</c:f>
              <c:strCache>
                <c:ptCount val="3"/>
                <c:pt idx="0">
                  <c:v>Governmental</c:v>
                </c:pt>
                <c:pt idx="1">
                  <c:v>Non-governmental</c:v>
                </c:pt>
                <c:pt idx="2">
                  <c:v>Governmental and non-governmental joint venture </c:v>
                </c:pt>
              </c:strCache>
            </c:strRef>
          </c:cat>
          <c:val>
            <c:numRef>
              <c:f>Sheet9!$J$3:$J$5</c:f>
              <c:numCache>
                <c:formatCode>###0.0</c:formatCode>
                <c:ptCount val="3"/>
                <c:pt idx="0">
                  <c:v>94.736842105263193</c:v>
                </c:pt>
                <c:pt idx="1">
                  <c:v>3.1578947368421102</c:v>
                </c:pt>
                <c:pt idx="2">
                  <c:v>2.1052631578947398</c:v>
                </c:pt>
              </c:numCache>
            </c:numRef>
          </c:val>
          <c:extLst>
            <c:ext xmlns:c16="http://schemas.microsoft.com/office/drawing/2014/chart" uri="{C3380CC4-5D6E-409C-BE32-E72D297353CC}">
              <c16:uniqueId val="{00000006-F22A-454B-B12B-8275AF96CA79}"/>
            </c:ext>
          </c:extLst>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629969565358663"/>
          <c:y val="0.14690771052186499"/>
          <c:w val="0.35730507207919499"/>
          <c:h val="0.66763347302350895"/>
        </c:manualLayout>
      </c:layout>
      <c:overlay val="0"/>
      <c:txPr>
        <a:bodyPr rot="0" spcFirstLastPara="0" vertOverflow="ellipsis" vert="horz" wrap="square" anchor="ctr" anchorCtr="1"/>
        <a:lstStyle/>
        <a:p>
          <a:pPr>
            <a:defRPr lang="en-US" sz="1200" b="0" i="0" u="none" strike="noStrike" kern="1200" baseline="0">
              <a:solidFill>
                <a:schemeClr val="dk1"/>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811a741f-1dee-4708-8386-3ebe9f31cecc}"/>
      </c:ext>
    </c:extLst>
  </c:chart>
  <c:txPr>
    <a:bodyPr/>
    <a:lstStyle/>
    <a:p>
      <a:pPr>
        <a:defRPr lang="en-US"/>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Governance!$B$8</c:f>
              <c:strCache>
                <c:ptCount val="1"/>
                <c:pt idx="0">
                  <c:v>How satisfied are you with the current efforts to manage Salt-affected soils in your community? </c:v>
                </c:pt>
              </c:strCache>
            </c:strRef>
          </c:tx>
          <c:invertIfNegative val="0"/>
          <c:cat>
            <c:strRef>
              <c:f>Governance!$A$9:$A$13</c:f>
              <c:strCache>
                <c:ptCount val="5"/>
                <c:pt idx="0">
                  <c:v>Very Dissatisfied</c:v>
                </c:pt>
                <c:pt idx="1">
                  <c:v>Neutral Dissatisfied</c:v>
                </c:pt>
                <c:pt idx="2">
                  <c:v>Satisfied</c:v>
                </c:pt>
                <c:pt idx="3">
                  <c:v>Very Satisfied</c:v>
                </c:pt>
                <c:pt idx="4">
                  <c:v>Not Aware of Efforts</c:v>
                </c:pt>
              </c:strCache>
            </c:strRef>
          </c:cat>
          <c:val>
            <c:numRef>
              <c:f>Governance!$B$9:$B$13</c:f>
              <c:numCache>
                <c:formatCode>General</c:formatCode>
                <c:ptCount val="5"/>
                <c:pt idx="0">
                  <c:v>38.157894736842103</c:v>
                </c:pt>
                <c:pt idx="1">
                  <c:v>33.421052631579002</c:v>
                </c:pt>
                <c:pt idx="2">
                  <c:v>15.526315789473699</c:v>
                </c:pt>
                <c:pt idx="3">
                  <c:v>12.3684210526316</c:v>
                </c:pt>
                <c:pt idx="4">
                  <c:v>0.52631578947368396</c:v>
                </c:pt>
              </c:numCache>
            </c:numRef>
          </c:val>
          <c:extLst>
            <c:ext xmlns:c16="http://schemas.microsoft.com/office/drawing/2014/chart" uri="{C3380CC4-5D6E-409C-BE32-E72D297353CC}">
              <c16:uniqueId val="{00000000-0977-455B-9742-BACB1839836D}"/>
            </c:ext>
          </c:extLst>
        </c:ser>
        <c:dLbls>
          <c:showLegendKey val="0"/>
          <c:showVal val="0"/>
          <c:showCatName val="0"/>
          <c:showSerName val="0"/>
          <c:showPercent val="0"/>
          <c:showBubbleSize val="0"/>
        </c:dLbls>
        <c:gapWidth val="150"/>
        <c:axId val="288347264"/>
        <c:axId val="288348800"/>
      </c:barChart>
      <c:catAx>
        <c:axId val="288347264"/>
        <c:scaling>
          <c:orientation val="minMax"/>
        </c:scaling>
        <c:delete val="0"/>
        <c:axPos val="b"/>
        <c:title>
          <c:tx>
            <c:rich>
              <a:bodyPr rot="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r>
                  <a:rPr lang="en-US"/>
                  <a:t>Satisfaction scores</a:t>
                </a:r>
              </a:p>
            </c:rich>
          </c:tx>
          <c:overlay val="0"/>
        </c:title>
        <c:numFmt formatCode="General" sourceLinked="0"/>
        <c:majorTickMark val="none"/>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88348800"/>
        <c:crosses val="autoZero"/>
        <c:auto val="1"/>
        <c:lblAlgn val="ctr"/>
        <c:lblOffset val="100"/>
        <c:noMultiLvlLbl val="0"/>
      </c:catAx>
      <c:valAx>
        <c:axId val="288348800"/>
        <c:scaling>
          <c:orientation val="minMax"/>
        </c:scaling>
        <c:delete val="0"/>
        <c:axPos val="l"/>
        <c:title>
          <c:tx>
            <c:rich>
              <a:bodyPr rot="-54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r>
                  <a:rPr lang="en-US"/>
                  <a:t>Proportion</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en-US" sz="1200" b="0" i="0" u="none" strike="noStrike" kern="1200" baseline="0">
                <a:solidFill>
                  <a:schemeClr val="tx1"/>
                </a:solidFill>
                <a:latin typeface="Times New Roman" panose="02020603050405020304" charset="0"/>
                <a:ea typeface="+mn-ea"/>
                <a:cs typeface="Times New Roman" panose="02020603050405020304" charset="0"/>
              </a:defRPr>
            </a:pPr>
            <a:endParaRPr lang="en-US"/>
          </a:p>
        </c:txPr>
        <c:crossAx val="288347264"/>
        <c:crosses val="autoZero"/>
        <c:crossBetween val="between"/>
      </c:valAx>
    </c:plotArea>
    <c:plotVisOnly val="1"/>
    <c:dispBlanksAs val="gap"/>
    <c:showDLblsOverMax val="0"/>
    <c:extLst>
      <c:ext uri="{0b15fc19-7d7d-44ad-8c2d-2c3a37ce22c3}">
        <chartProps xmlns="https://web.wps.cn/et/2018/main" chartId="{e4124ca9-4667-410c-90e9-40b47536169d}"/>
      </c:ext>
    </c:extLst>
  </c:chart>
  <c:txPr>
    <a:bodyPr/>
    <a:lstStyle/>
    <a:p>
      <a:pPr>
        <a:defRPr lang="en-US" sz="1200" b="0">
          <a:latin typeface="Times New Roman" panose="02020603050405020304" charset="0"/>
          <a:cs typeface="Times New Roman" panose="0202060305040502030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manualLayout>
          <c:layoutTarget val="inner"/>
          <c:xMode val="edge"/>
          <c:yMode val="edge"/>
          <c:x val="1.1111111111111112E-2"/>
          <c:y val="4.6296296296296294E-3"/>
          <c:w val="0.72820822397200335"/>
          <c:h val="0.9916666666666667"/>
        </c:manualLayout>
      </c:layout>
      <c:pie3DChart>
        <c:varyColors val="1"/>
        <c:ser>
          <c:idx val="0"/>
          <c:order val="0"/>
          <c:tx>
            <c:strRef>
              <c:f>Sheet5!$L$9</c:f>
              <c:strCache>
                <c:ptCount val="1"/>
                <c:pt idx="0">
                  <c:v>Percent</c:v>
                </c:pt>
              </c:strCache>
            </c:strRef>
          </c:tx>
          <c:explosion val="25"/>
          <c:cat>
            <c:strRef>
              <c:f>Sheet5!$K$10:$K$14</c:f>
              <c:strCache>
                <c:ptCount val="5"/>
                <c:pt idx="0">
                  <c:v> Limited Crop Choices</c:v>
                </c:pt>
                <c:pt idx="1">
                  <c:v> Loss of Farm Income</c:v>
                </c:pt>
                <c:pt idx="2">
                  <c:v> Reduced Crop Yields</c:v>
                </c:pt>
                <c:pt idx="3">
                  <c:v>Ground water salinization</c:v>
                </c:pt>
                <c:pt idx="4">
                  <c:v>Poor soil structure</c:v>
                </c:pt>
              </c:strCache>
            </c:strRef>
          </c:cat>
          <c:val>
            <c:numRef>
              <c:f>Sheet5!$L$10:$L$14</c:f>
              <c:numCache>
                <c:formatCode>###0.0</c:formatCode>
                <c:ptCount val="5"/>
                <c:pt idx="0">
                  <c:v>2.6315789473684208</c:v>
                </c:pt>
                <c:pt idx="1">
                  <c:v>12.368421052631579</c:v>
                </c:pt>
                <c:pt idx="2">
                  <c:v>65</c:v>
                </c:pt>
                <c:pt idx="3">
                  <c:v>11.578947368421053</c:v>
                </c:pt>
                <c:pt idx="4">
                  <c:v>8.4210526315789469</c:v>
                </c:pt>
              </c:numCache>
            </c:numRef>
          </c:val>
          <c:extLst>
            <c:ext xmlns:c16="http://schemas.microsoft.com/office/drawing/2014/chart" uri="{C3380CC4-5D6E-409C-BE32-E72D297353CC}">
              <c16:uniqueId val="{00000000-9115-4A29-830A-BFED1C35EFA3}"/>
            </c:ext>
          </c:extLst>
        </c:ser>
        <c:dLbls>
          <c:showLegendKey val="0"/>
          <c:showVal val="0"/>
          <c:showCatName val="0"/>
          <c:showSerName val="0"/>
          <c:showPercent val="0"/>
          <c:showBubbleSize val="0"/>
          <c:showLeaderLines val="1"/>
        </c:dLbls>
      </c:pie3DChart>
    </c:plotArea>
    <c:legend>
      <c:legendPos val="r"/>
      <c:layout>
        <c:manualLayout>
          <c:xMode val="edge"/>
          <c:yMode val="edge"/>
          <c:x val="0.66367496062992126"/>
          <c:y val="2.8500240286865552E-2"/>
          <c:w val="0.33288188976377953"/>
          <c:h val="0.3926891951006124"/>
        </c:manualLayout>
      </c:layout>
      <c:overlay val="0"/>
      <c:txPr>
        <a:bodyPr/>
        <a:lstStyle/>
        <a:p>
          <a:pPr>
            <a:defRPr sz="1200">
              <a:latin typeface="Times New Roman" pitchFamily="18" charset="0"/>
              <a:cs typeface="Times New Roman" pitchFamily="18" charset="0"/>
            </a:defRPr>
          </a:pPr>
          <a:endParaRPr lang="en-US"/>
        </a:p>
      </c:txPr>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3FC74-8FB6-44A3-B5BB-C25483487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1760</TotalTime>
  <Pages>27</Pages>
  <Words>5101</Words>
  <Characters>29077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apira yohannes</dc:creator>
  <cp:keywords/>
  <dc:description/>
  <cp:lastModifiedBy>apira yohannes</cp:lastModifiedBy>
  <cp:revision>7</cp:revision>
  <dcterms:created xsi:type="dcterms:W3CDTF">2025-12-24T01:59:00Z</dcterms:created>
  <dcterms:modified xsi:type="dcterms:W3CDTF">2026-07-21T14:08:00Z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000C89F7C3D844FA93727FBC9C034657_12</vt:lpwstr>
  </property>
</Properties>
</file>