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C58" w:rsidRPr="009D3122" w:rsidRDefault="00051CC9" w:rsidP="00DE373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mbria Math" w:hAnsi="Times New Roman" w:cs="Times New Roman"/>
          <w:color w:val="000000" w:themeColor="text1"/>
          <w:sz w:val="20"/>
          <w:szCs w:val="20"/>
        </w:rPr>
      </w:pPr>
      <w:bookmarkStart w:id="0" w:name="_GoBack"/>
      <w:bookmarkEnd w:id="0"/>
      <w:r w:rsidRPr="009D3122">
        <w:rPr>
          <w:rFonts w:ascii="Times New Roman" w:eastAsia="Cambria Math" w:hAnsi="Times New Roman" w:cs="Times New Roman"/>
          <w:b/>
          <w:color w:val="000000" w:themeColor="text1"/>
          <w:sz w:val="20"/>
          <w:szCs w:val="20"/>
        </w:rPr>
        <w:t>Table 1</w:t>
      </w:r>
      <w:r w:rsidRPr="009D3122">
        <w:rPr>
          <w:rFonts w:ascii="Times New Roman" w:eastAsia="Cambria Math" w:hAnsi="Times New Roman" w:cs="Times New Roman"/>
          <w:color w:val="000000" w:themeColor="text1"/>
          <w:sz w:val="20"/>
          <w:szCs w:val="20"/>
        </w:rPr>
        <w:t>: Characteristics of in-situ meteorological stations and percentage of missing data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5"/>
        <w:gridCol w:w="1493"/>
        <w:gridCol w:w="1501"/>
        <w:gridCol w:w="1322"/>
        <w:gridCol w:w="1394"/>
        <w:gridCol w:w="620"/>
        <w:gridCol w:w="1451"/>
      </w:tblGrid>
      <w:tr w:rsidR="009D3122" w:rsidRPr="009D3122" w:rsidTr="0090533B">
        <w:trPr>
          <w:trHeight w:val="277"/>
        </w:trPr>
        <w:tc>
          <w:tcPr>
            <w:tcW w:w="9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Station Name</w:t>
            </w:r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Longitude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(E)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Latitude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(N)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Elevation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(m)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Period</w:t>
            </w:r>
          </w:p>
        </w:tc>
        <w:tc>
          <w:tcPr>
            <w:tcW w:w="10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533B" w:rsidRPr="009D3122" w:rsidRDefault="00051CC9" w:rsidP="00DE373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Missing Data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(%)</w:t>
            </w:r>
          </w:p>
        </w:tc>
      </w:tr>
      <w:tr w:rsidR="009D3122" w:rsidRPr="009D3122" w:rsidTr="0090533B">
        <w:trPr>
          <w:trHeight w:val="277"/>
        </w:trPr>
        <w:tc>
          <w:tcPr>
            <w:tcW w:w="9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Asebe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Teferi</w:t>
            </w:r>
            <w:proofErr w:type="spellEnd"/>
          </w:p>
        </w:tc>
        <w:tc>
          <w:tcPr>
            <w:tcW w:w="7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40.87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</w:p>
        </w:tc>
        <w:tc>
          <w:tcPr>
            <w:tcW w:w="7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9.07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1792</w:t>
            </w:r>
          </w:p>
        </w:tc>
        <w:tc>
          <w:tcPr>
            <w:tcW w:w="7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1987-2017</w:t>
            </w:r>
          </w:p>
        </w:tc>
        <w:tc>
          <w:tcPr>
            <w:tcW w:w="10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16.13</w:t>
            </w:r>
          </w:p>
        </w:tc>
      </w:tr>
      <w:tr w:rsidR="009D3122" w:rsidRPr="009D3122" w:rsidTr="0090533B">
        <w:trPr>
          <w:trHeight w:val="277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Asebot</w:t>
            </w:r>
            <w:proofErr w:type="spellEnd"/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40.66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9.18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1420</w:t>
            </w:r>
          </w:p>
        </w:tc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1996-2017</w:t>
            </w:r>
          </w:p>
        </w:tc>
        <w:tc>
          <w:tcPr>
            <w:tcW w:w="109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13.63</w:t>
            </w:r>
          </w:p>
        </w:tc>
      </w:tr>
      <w:tr w:rsidR="009D3122" w:rsidRPr="009D3122" w:rsidTr="0090533B">
        <w:trPr>
          <w:trHeight w:val="277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Bedessa</w:t>
            </w:r>
            <w:proofErr w:type="spellEnd"/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40.77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8.91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1703</w:t>
            </w:r>
          </w:p>
        </w:tc>
        <w:tc>
          <w:tcPr>
            <w:tcW w:w="10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1995-2017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4.35</w:t>
            </w:r>
          </w:p>
        </w:tc>
      </w:tr>
      <w:tr w:rsidR="009D3122" w:rsidRPr="009D3122" w:rsidTr="0090533B">
        <w:trPr>
          <w:trHeight w:val="277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Gelemso</w:t>
            </w:r>
            <w:proofErr w:type="spellEnd"/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40.53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8.81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1739</w:t>
            </w:r>
          </w:p>
        </w:tc>
        <w:tc>
          <w:tcPr>
            <w:tcW w:w="10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1987-2017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19.35</w:t>
            </w:r>
          </w:p>
        </w:tc>
      </w:tr>
      <w:tr w:rsidR="009D3122" w:rsidRPr="009D3122" w:rsidTr="0090533B">
        <w:trPr>
          <w:trHeight w:val="277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Hirna</w:t>
            </w:r>
            <w:proofErr w:type="spellEnd"/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41.10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9.22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1822</w:t>
            </w:r>
          </w:p>
        </w:tc>
        <w:tc>
          <w:tcPr>
            <w:tcW w:w="10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1987-2015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10.34</w:t>
            </w:r>
          </w:p>
        </w:tc>
      </w:tr>
      <w:tr w:rsidR="009D3122" w:rsidRPr="009D3122" w:rsidTr="0090533B">
        <w:trPr>
          <w:trHeight w:val="277"/>
        </w:trPr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Kora</w:t>
            </w:r>
            <w:proofErr w:type="spellEnd"/>
          </w:p>
        </w:tc>
        <w:tc>
          <w:tcPr>
            <w:tcW w:w="7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40.53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9.10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6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1239</w:t>
            </w:r>
          </w:p>
        </w:tc>
        <w:tc>
          <w:tcPr>
            <w:tcW w:w="106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1987-2016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16.66</w:t>
            </w:r>
          </w:p>
        </w:tc>
      </w:tr>
      <w:tr w:rsidR="009D3122" w:rsidRPr="009D3122" w:rsidTr="0090533B">
        <w:trPr>
          <w:trHeight w:val="277"/>
        </w:trPr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Meiso</w:t>
            </w:r>
            <w:proofErr w:type="spellEnd"/>
          </w:p>
        </w:tc>
        <w:tc>
          <w:tcPr>
            <w:tcW w:w="7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40.75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9.23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◦</w:t>
            </w:r>
            <w:r w:rsidR="00BB3471"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1400</w:t>
            </w:r>
          </w:p>
        </w:tc>
        <w:tc>
          <w:tcPr>
            <w:tcW w:w="106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1987-2016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0533B" w:rsidRPr="009D3122" w:rsidRDefault="00051CC9" w:rsidP="00DE3735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6.66</w:t>
            </w:r>
          </w:p>
        </w:tc>
      </w:tr>
    </w:tbl>
    <w:p w:rsidR="00AD7695" w:rsidRPr="009D3122" w:rsidRDefault="00051CC9" w:rsidP="00DE3735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  <w:strike/>
          <w:color w:val="000000" w:themeColor="text1"/>
          <w:sz w:val="20"/>
          <w:szCs w:val="20"/>
        </w:rPr>
      </w:pPr>
      <w:r w:rsidRPr="009D312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2: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869B6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tatistical indicators, equation, range, and best value</w:t>
      </w:r>
      <w:r w:rsidR="002869B6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used in the study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2299"/>
        <w:gridCol w:w="1017"/>
        <w:gridCol w:w="3229"/>
        <w:gridCol w:w="1283"/>
        <w:gridCol w:w="875"/>
        <w:gridCol w:w="873"/>
      </w:tblGrid>
      <w:tr w:rsidR="009D3122" w:rsidRPr="009D3122" w:rsidTr="00DC7463">
        <w:trPr>
          <w:trHeight w:val="478"/>
          <w:jc w:val="center"/>
        </w:trPr>
        <w:tc>
          <w:tcPr>
            <w:tcW w:w="1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Statistic</w:t>
            </w:r>
          </w:p>
        </w:tc>
        <w:tc>
          <w:tcPr>
            <w:tcW w:w="1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Equation</w:t>
            </w:r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Range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Unit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Best Value</w:t>
            </w:r>
          </w:p>
        </w:tc>
      </w:tr>
      <w:tr w:rsidR="009D3122" w:rsidRPr="009D3122" w:rsidTr="00AD7695">
        <w:trPr>
          <w:trHeight w:val="620"/>
          <w:jc w:val="center"/>
        </w:trPr>
        <w:tc>
          <w:tcPr>
            <w:tcW w:w="120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Pearson Correlation Coefficient (r)</w:t>
            </w:r>
          </w:p>
        </w:tc>
        <w:tc>
          <w:tcPr>
            <w:tcW w:w="22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D7695" w:rsidRPr="009D3122" w:rsidRDefault="00732361" w:rsidP="00DE3735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 xml:space="preserve">  =</m:t>
                    </m:r>
                  </m:sub>
                </m:sSub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nary>
                      <m:naryPr>
                        <m:chr m:val="∑"/>
                        <m:limLoc m:val="subSup"/>
                        <m:ctrl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n</m:t>
                        </m:r>
                      </m:sup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(</m:t>
                        </m:r>
                      </m:e>
                    </m:nary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Gi-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sz w:val="20"/>
                            <w:szCs w:val="20"/>
                          </w:rPr>
                        </m:ctrlPr>
                      </m:bar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color w:val="000000" w:themeColor="text1"/>
                            <w:sz w:val="20"/>
                            <w:szCs w:val="20"/>
                          </w:rPr>
                          <m:t>G</m:t>
                        </m:r>
                      </m:e>
                    </m:ba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)(Si-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sz w:val="20"/>
                            <w:szCs w:val="20"/>
                          </w:rPr>
                        </m:ctrlPr>
                      </m:bar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color w:val="000000" w:themeColor="text1"/>
                            <w:sz w:val="20"/>
                            <w:szCs w:val="20"/>
                          </w:rPr>
                          <m:t>S</m:t>
                        </m:r>
                      </m:e>
                    </m:ba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)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 xml:space="preserve">  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nary>
                          <m:naryPr>
                            <m:chr m:val="∑"/>
                            <m:limLoc m:val="undOvr"/>
                            <m:ctrl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naryPr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i=1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n</m:t>
                            </m:r>
                          </m:sup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(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Gi-</m:t>
                                </m:r>
                                <m:bar>
                                  <m:barPr>
                                    <m:pos m:val="top"/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bar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G</m:t>
                                    </m:r>
                                  </m:e>
                                </m:ba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)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2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 xml:space="preserve"> </m:t>
                            </m:r>
                            <m:nary>
                              <m:naryPr>
                                <m:chr m:val="∑"/>
                                <m:limLoc m:val="undOvr"/>
                                <m:ctrlP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</m:ctrlPr>
                              </m:naryPr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i=1</m:t>
                                </m:r>
                              </m:sub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n</m:t>
                                </m:r>
                              </m:sup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Si-</m:t>
                                    </m:r>
                                    <m:bar>
                                      <m:barPr>
                                        <m:pos m:val="top"/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bar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S</m:t>
                                        </m:r>
                                      </m:e>
                                    </m:ba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)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2</m:t>
                                    </m:r>
                                  </m:sup>
                                </m:sSup>
                              </m:e>
                            </m:nary>
                          </m:e>
                        </m:nary>
                      </m:e>
                    </m:rad>
                  </m:den>
                </m:f>
              </m:oMath>
            </m:oMathPara>
          </w:p>
        </w:tc>
        <w:tc>
          <w:tcPr>
            <w:tcW w:w="67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-1 to 1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9D3122" w:rsidRPr="009D3122" w:rsidTr="00AD7695">
        <w:trPr>
          <w:trHeight w:val="549"/>
          <w:jc w:val="center"/>
        </w:trPr>
        <w:tc>
          <w:tcPr>
            <w:tcW w:w="12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Nash–Sutcliff efficacy Coefficient (NSE)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0"/>
                    <w:szCs w:val="20"/>
                  </w:rPr>
                  <m:t>NSE</m:t>
                </m:r>
                <m:r>
                  <w:rPr>
                    <w:rFonts w:ascii="Cambria Math" w:hAnsi="Cambria Math"/>
                    <w:color w:val="000000" w:themeColor="text1"/>
                    <w:sz w:val="20"/>
                    <w:szCs w:val="20"/>
                  </w:rPr>
                  <m:t>=1-</m:t>
                </m:r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</m:ctrlPr>
                      </m:sSupPr>
                      <m:e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naryPr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i=1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n</m:t>
                            </m:r>
                          </m:sup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(</m:t>
                            </m:r>
                          </m:e>
                        </m:nary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Gi-Si)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</m:ctrlPr>
                      </m:sSupPr>
                      <m:e>
                        <m:nary>
                          <m:naryPr>
                            <m:chr m:val="∑"/>
                            <m:limLoc m:val="subSup"/>
                            <m:ctrl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naryPr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i=1</m:t>
                            </m:r>
                          </m:sub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n</m:t>
                            </m:r>
                          </m:sup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(</m:t>
                            </m:r>
                          </m:e>
                        </m:nary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Gi-</m:t>
                        </m:r>
                        <m:bar>
                          <m:barPr>
                            <m:pos m:val="top"/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bar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/>
                                <w:color w:val="000000" w:themeColor="text1"/>
                                <w:sz w:val="20"/>
                                <w:szCs w:val="20"/>
                              </w:rPr>
                              <m:t>G</m:t>
                            </m:r>
                          </m:e>
                        </m:ba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)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-∞ to 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None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9D3122" w:rsidRPr="009D3122" w:rsidTr="00AD7695">
        <w:trPr>
          <w:trHeight w:val="711"/>
          <w:jc w:val="center"/>
        </w:trPr>
        <w:tc>
          <w:tcPr>
            <w:tcW w:w="12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Root Mean Square Error (RMSE)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RMSE=</m:t>
                </m:r>
                <m:f>
                  <m:fPr>
                    <m:ctrl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color w:val="000000" w:themeColor="text1"/>
                            <w:sz w:val="20"/>
                            <w:szCs w:val="20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nary>
                              <m:naryPr>
                                <m:chr m:val="∑"/>
                                <m:ctrlP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 w:val="20"/>
                                    <w:szCs w:val="20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i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=1</m:t>
                                </m:r>
                              </m:sub>
                              <m:sup>
                                <m:r>
                                  <w:rPr>
                                    <w:rFonts w:ascii="Cambria Math" w:hAnsi="Cambria Math" w:cs="Times New Roman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n</m:t>
                                </m:r>
                              </m:sup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Si</m:t>
                                    </m: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-</m:t>
                                    </m:r>
                                    <m: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Gi</m:t>
                                    </m:r>
                                  </m:e>
                                </m:d>
                              </m:e>
                            </m:nary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color w:val="000000" w:themeColor="text1"/>
                                <w:sz w:val="20"/>
                                <w:szCs w:val="20"/>
                              </w:rPr>
                              <m:t>2</m:t>
                            </m:r>
                          </m:sup>
                        </m:sSup>
                      </m:e>
                    </m:rad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 to ∞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:rsidR="00AD7695" w:rsidRPr="009D3122" w:rsidRDefault="00051CC9" w:rsidP="00DE373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mm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9D3122" w:rsidRPr="009D3122" w:rsidTr="00AD7695">
        <w:trPr>
          <w:trHeight w:val="675"/>
          <w:jc w:val="center"/>
        </w:trPr>
        <w:tc>
          <w:tcPr>
            <w:tcW w:w="12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Mean Absolute Error (MAE)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0"/>
                    <w:szCs w:val="20"/>
                  </w:rPr>
                  <m:t>MAE=</m:t>
                </m:r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n</m:t>
                    </m:r>
                  </m:den>
                </m:f>
                <m:nary>
                  <m:naryPr>
                    <m:chr m:val="∑"/>
                    <m:ctrl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i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n</m:t>
                    </m:r>
                  </m:sup>
                  <m:e>
                    <m: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⃓Si-Gi⃓</m:t>
                    </m:r>
                  </m:e>
                </m:nary>
              </m:oMath>
            </m:oMathPara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 to ∞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mm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9D3122" w:rsidRPr="009D3122" w:rsidTr="00AD7695">
        <w:trPr>
          <w:trHeight w:val="657"/>
          <w:jc w:val="center"/>
        </w:trPr>
        <w:tc>
          <w:tcPr>
            <w:tcW w:w="12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</w:rPr>
              <w:t>Mean Bias Error (MBE)</w:t>
            </w:r>
          </w:p>
        </w:tc>
        <w:tc>
          <w:tcPr>
            <w:tcW w:w="22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0"/>
                    <w:szCs w:val="20"/>
                  </w:rPr>
                  <m:t>MBE=</m:t>
                </m:r>
                <m:f>
                  <m:fPr>
                    <m:ctrl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n</m:t>
                    </m:r>
                  </m:den>
                </m:f>
                <m:nary>
                  <m:naryPr>
                    <m:chr m:val="∑"/>
                    <m:ctrl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i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=1</m:t>
                    </m:r>
                  </m:sub>
                  <m:sup>
                    <m:r>
                      <w:rPr>
                        <w:rFonts w:ascii="Cambria Math" w:hAnsi="Cambria Math"/>
                        <w:color w:val="000000" w:themeColor="text1"/>
                        <w:sz w:val="20"/>
                        <w:szCs w:val="20"/>
                      </w:rPr>
                      <m:t>n</m:t>
                    </m:r>
                  </m:sup>
                  <m:e>
                    <m:d>
                      <m:dPr>
                        <m:ctrl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Si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  <w:color w:val="000000" w:themeColor="text1"/>
                            <w:sz w:val="20"/>
                            <w:szCs w:val="20"/>
                          </w:rPr>
                          <m:t>Gi</m:t>
                        </m:r>
                      </m:e>
                    </m:d>
                  </m:e>
                </m:nary>
              </m:oMath>
            </m:oMathPara>
          </w:p>
        </w:tc>
        <w:tc>
          <w:tcPr>
            <w:tcW w:w="67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-∞ to ∞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mm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D7695" w:rsidRPr="009D3122" w:rsidRDefault="00051CC9" w:rsidP="00DE3735">
            <w:pPr>
              <w:pStyle w:val="NoSpacing"/>
              <w:spacing w:line="360" w:lineRule="auto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9D3122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</w:tc>
      </w:tr>
    </w:tbl>
    <w:p w:rsidR="001A73BA" w:rsidRPr="009D3122" w:rsidRDefault="00051CC9" w:rsidP="00DE37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Where</w:t>
      </w:r>
      <w:r w:rsidR="0047127F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 is the length of the time series, and i is the number of years.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4C0661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Gi</w:t>
      </w:r>
      <w:proofErr w:type="spellEnd"/>
      <w:r w:rsidR="004C0661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Si are the meteorological gauge rainfall </w:t>
      </w:r>
      <w:r w:rsidR="0047127F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value </w:t>
      </w:r>
      <w:r w:rsidR="004C0661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and CHIRPS rainfall</w:t>
      </w:r>
      <w:r w:rsidR="0047127F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value</w:t>
      </w:r>
      <w:r w:rsidR="004C0661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the year i, respectively</w:t>
      </w:r>
      <w:r w:rsidR="0047127F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and </w:t>
      </w:r>
      <m:oMath>
        <m:bar>
          <m:barPr>
            <m:pos m:val="top"/>
            <m:ctrlPr>
              <w:rPr>
                <w:rFonts w:ascii="Cambria Math" w:eastAsia="Cambria Math" w:hAnsi="Cambria Math" w:cs="Times New Roman"/>
                <w:color w:val="000000" w:themeColor="text1"/>
                <w:sz w:val="20"/>
                <w:szCs w:val="20"/>
              </w:rPr>
            </m:ctrlPr>
          </m:barPr>
          <m:e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 w:themeColor="text1"/>
                <w:sz w:val="20"/>
                <w:szCs w:val="20"/>
              </w:rPr>
              <m:t>G</m:t>
            </m:r>
          </m:e>
        </m:bar>
      </m:oMath>
      <w:r w:rsidR="0047127F" w:rsidRPr="009D3122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and </w:t>
      </w:r>
      <m:oMath>
        <m:bar>
          <m:barPr>
            <m:pos m:val="top"/>
            <m:ctrlPr>
              <w:rPr>
                <w:rFonts w:ascii="Cambria Math" w:eastAsia="Cambria Math" w:hAnsi="Cambria Math" w:cs="Times New Roman"/>
                <w:color w:val="000000" w:themeColor="text1"/>
                <w:sz w:val="20"/>
                <w:szCs w:val="20"/>
              </w:rPr>
            </m:ctrlPr>
          </m:barPr>
          <m:e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 w:themeColor="text1"/>
                <w:sz w:val="20"/>
                <w:szCs w:val="20"/>
              </w:rPr>
              <m:t>S</m:t>
            </m:r>
          </m:e>
        </m:bar>
      </m:oMath>
      <w:r w:rsidR="0047127F" w:rsidRPr="009D3122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are the mean </w:t>
      </w:r>
      <w:r w:rsidR="0047127F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meteorological gauge </w:t>
      </w:r>
      <w:r w:rsidR="0047127F" w:rsidRPr="009D3122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rainfall and the mean of </w:t>
      </w:r>
      <w:r w:rsidR="0047127F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CHIRPS rainfall</w:t>
      </w:r>
      <w:r w:rsidR="0047127F" w:rsidRPr="009D3122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, respectively.</w:t>
      </w:r>
      <w:r w:rsidR="0047127F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:rsidR="002A6DCF" w:rsidRPr="009D3122" w:rsidRDefault="002A6DCF" w:rsidP="00DE3735">
      <w:pPr>
        <w:spacing w:line="360" w:lineRule="auto"/>
        <w:ind w:right="36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2A6DCF" w:rsidRPr="009D3122" w:rsidRDefault="002A6DCF" w:rsidP="00DE3735">
      <w:pPr>
        <w:spacing w:line="360" w:lineRule="auto"/>
        <w:ind w:right="36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2A6DCF" w:rsidRPr="009D3122" w:rsidRDefault="002A6DCF" w:rsidP="00DE3735">
      <w:pPr>
        <w:spacing w:line="360" w:lineRule="auto"/>
        <w:ind w:right="36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2A6DCF" w:rsidRPr="009D3122" w:rsidRDefault="002A6DCF" w:rsidP="00DE3735">
      <w:pPr>
        <w:spacing w:line="360" w:lineRule="auto"/>
        <w:ind w:right="36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625C58" w:rsidRPr="009D3122" w:rsidRDefault="00625C58" w:rsidP="00DE3735">
      <w:pPr>
        <w:spacing w:after="0" w:line="360" w:lineRule="auto"/>
        <w:ind w:right="36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625C58" w:rsidRPr="009D3122" w:rsidRDefault="00625C58" w:rsidP="00DE3735">
      <w:pPr>
        <w:spacing w:after="0" w:line="360" w:lineRule="auto"/>
        <w:ind w:right="36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:rsidR="00625C58" w:rsidRPr="009D3122" w:rsidRDefault="00051CC9" w:rsidP="00DE3735">
      <w:pPr>
        <w:spacing w:after="0" w:line="360" w:lineRule="auto"/>
        <w:ind w:right="36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D3122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Table 3: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Mean monthly, seasonal, and annual time scale statistical analysis of rainfall for the meteorological station and CHIRPS rainfall data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66"/>
        <w:gridCol w:w="18"/>
        <w:gridCol w:w="37"/>
        <w:gridCol w:w="1009"/>
        <w:gridCol w:w="42"/>
        <w:gridCol w:w="34"/>
        <w:gridCol w:w="963"/>
        <w:gridCol w:w="63"/>
        <w:gridCol w:w="33"/>
        <w:gridCol w:w="19"/>
        <w:gridCol w:w="1028"/>
        <w:gridCol w:w="84"/>
        <w:gridCol w:w="29"/>
        <w:gridCol w:w="40"/>
        <w:gridCol w:w="1067"/>
        <w:gridCol w:w="105"/>
        <w:gridCol w:w="25"/>
        <w:gridCol w:w="56"/>
        <w:gridCol w:w="812"/>
        <w:gridCol w:w="124"/>
        <w:gridCol w:w="25"/>
        <w:gridCol w:w="80"/>
        <w:gridCol w:w="1069"/>
        <w:gridCol w:w="36"/>
        <w:gridCol w:w="107"/>
        <w:gridCol w:w="1105"/>
      </w:tblGrid>
      <w:tr w:rsidR="009D3122" w:rsidRPr="009D3122" w:rsidTr="002869B6">
        <w:trPr>
          <w:trHeight w:val="384"/>
        </w:trPr>
        <w:tc>
          <w:tcPr>
            <w:tcW w:w="845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  <w:t>Monthly Time Scale</w:t>
            </w:r>
          </w:p>
        </w:tc>
        <w:tc>
          <w:tcPr>
            <w:tcW w:w="567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  <w:t>Asebe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  <w:t>Teferi</w:t>
            </w:r>
            <w:proofErr w:type="spellEnd"/>
          </w:p>
        </w:tc>
        <w:tc>
          <w:tcPr>
            <w:tcW w:w="553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  <w:t>Asebot</w:t>
            </w:r>
            <w:proofErr w:type="spellEnd"/>
          </w:p>
        </w:tc>
        <w:tc>
          <w:tcPr>
            <w:tcW w:w="606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  <w:t>Bedessa</w:t>
            </w:r>
            <w:proofErr w:type="spellEnd"/>
          </w:p>
        </w:tc>
        <w:tc>
          <w:tcPr>
            <w:tcW w:w="646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  <w:t>Gelemso</w:t>
            </w:r>
            <w:proofErr w:type="spellEnd"/>
          </w:p>
        </w:tc>
        <w:tc>
          <w:tcPr>
            <w:tcW w:w="531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  <w:t>Hirna</w:t>
            </w:r>
            <w:proofErr w:type="spellEnd"/>
          </w:p>
        </w:tc>
        <w:tc>
          <w:tcPr>
            <w:tcW w:w="619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Kora</w:t>
            </w:r>
            <w:proofErr w:type="spellEnd"/>
          </w:p>
        </w:tc>
        <w:tc>
          <w:tcPr>
            <w:tcW w:w="633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Meiso</w:t>
            </w:r>
            <w:proofErr w:type="spellEnd"/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567" w:type="pct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0.979</w:t>
            </w:r>
          </w:p>
        </w:tc>
        <w:tc>
          <w:tcPr>
            <w:tcW w:w="553" w:type="pct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0.912</w:t>
            </w:r>
          </w:p>
        </w:tc>
        <w:tc>
          <w:tcPr>
            <w:tcW w:w="606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0.985</w:t>
            </w:r>
          </w:p>
        </w:tc>
        <w:tc>
          <w:tcPr>
            <w:tcW w:w="646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0.978</w:t>
            </w:r>
          </w:p>
        </w:tc>
        <w:tc>
          <w:tcPr>
            <w:tcW w:w="531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0.994</w:t>
            </w:r>
          </w:p>
        </w:tc>
        <w:tc>
          <w:tcPr>
            <w:tcW w:w="619" w:type="pct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0.981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0.982</w:t>
            </w:r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tcBorders>
              <w:top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NSE</w:t>
            </w:r>
          </w:p>
        </w:tc>
        <w:tc>
          <w:tcPr>
            <w:tcW w:w="567" w:type="pct"/>
            <w:gridSpan w:val="3"/>
            <w:tcBorders>
              <w:top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0.929</w:t>
            </w:r>
          </w:p>
        </w:tc>
        <w:tc>
          <w:tcPr>
            <w:tcW w:w="553" w:type="pct"/>
            <w:gridSpan w:val="3"/>
            <w:tcBorders>
              <w:top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0.818</w:t>
            </w:r>
          </w:p>
        </w:tc>
        <w:tc>
          <w:tcPr>
            <w:tcW w:w="606" w:type="pct"/>
            <w:gridSpan w:val="4"/>
            <w:tcBorders>
              <w:top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0.92</w:t>
            </w:r>
          </w:p>
        </w:tc>
        <w:tc>
          <w:tcPr>
            <w:tcW w:w="646" w:type="pct"/>
            <w:gridSpan w:val="4"/>
            <w:tcBorders>
              <w:top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0.957</w:t>
            </w:r>
          </w:p>
        </w:tc>
        <w:tc>
          <w:tcPr>
            <w:tcW w:w="531" w:type="pct"/>
            <w:gridSpan w:val="4"/>
            <w:tcBorders>
              <w:top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0.981</w:t>
            </w:r>
          </w:p>
        </w:tc>
        <w:tc>
          <w:tcPr>
            <w:tcW w:w="619" w:type="pct"/>
            <w:gridSpan w:val="3"/>
            <w:tcBorders>
              <w:top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0.869</w:t>
            </w:r>
          </w:p>
        </w:tc>
        <w:tc>
          <w:tcPr>
            <w:tcW w:w="633" w:type="pct"/>
            <w:gridSpan w:val="2"/>
            <w:tcBorders>
              <w:top w:val="nil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0.964</w:t>
            </w:r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MAE</w:t>
            </w:r>
          </w:p>
        </w:tc>
        <w:tc>
          <w:tcPr>
            <w:tcW w:w="567" w:type="pct"/>
            <w:gridSpan w:val="3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9.129</w:t>
            </w:r>
          </w:p>
        </w:tc>
        <w:tc>
          <w:tcPr>
            <w:tcW w:w="553" w:type="pct"/>
            <w:gridSpan w:val="3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14.185</w:t>
            </w:r>
          </w:p>
        </w:tc>
        <w:tc>
          <w:tcPr>
            <w:tcW w:w="606" w:type="pct"/>
            <w:gridSpan w:val="4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13.26</w:t>
            </w:r>
          </w:p>
        </w:tc>
        <w:tc>
          <w:tcPr>
            <w:tcW w:w="646" w:type="pct"/>
            <w:gridSpan w:val="4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7.518</w:t>
            </w:r>
          </w:p>
        </w:tc>
        <w:tc>
          <w:tcPr>
            <w:tcW w:w="531" w:type="pct"/>
            <w:gridSpan w:val="4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6.611</w:t>
            </w:r>
          </w:p>
        </w:tc>
        <w:tc>
          <w:tcPr>
            <w:tcW w:w="619" w:type="pct"/>
            <w:gridSpan w:val="3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11.701</w:t>
            </w:r>
          </w:p>
        </w:tc>
        <w:tc>
          <w:tcPr>
            <w:tcW w:w="633" w:type="pct"/>
            <w:gridSpan w:val="2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5.901</w:t>
            </w:r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MBE</w:t>
            </w:r>
          </w:p>
        </w:tc>
        <w:tc>
          <w:tcPr>
            <w:tcW w:w="567" w:type="pct"/>
            <w:gridSpan w:val="3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3.112</w:t>
            </w:r>
          </w:p>
        </w:tc>
        <w:tc>
          <w:tcPr>
            <w:tcW w:w="553" w:type="pct"/>
            <w:gridSpan w:val="3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-5.306</w:t>
            </w:r>
          </w:p>
        </w:tc>
        <w:tc>
          <w:tcPr>
            <w:tcW w:w="606" w:type="pct"/>
            <w:gridSpan w:val="4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-11.361</w:t>
            </w:r>
          </w:p>
        </w:tc>
        <w:tc>
          <w:tcPr>
            <w:tcW w:w="646" w:type="pct"/>
            <w:gridSpan w:val="4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2.87</w:t>
            </w:r>
          </w:p>
        </w:tc>
        <w:tc>
          <w:tcPr>
            <w:tcW w:w="531" w:type="pct"/>
            <w:gridSpan w:val="4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-2.54</w:t>
            </w:r>
          </w:p>
        </w:tc>
        <w:tc>
          <w:tcPr>
            <w:tcW w:w="619" w:type="pct"/>
            <w:gridSpan w:val="3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10.066</w:t>
            </w:r>
          </w:p>
        </w:tc>
        <w:tc>
          <w:tcPr>
            <w:tcW w:w="633" w:type="pct"/>
            <w:gridSpan w:val="2"/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-1.184</w:t>
            </w:r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RMSE</w:t>
            </w:r>
          </w:p>
        </w:tc>
        <w:tc>
          <w:tcPr>
            <w:tcW w:w="567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53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606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646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31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619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 xml:space="preserve">15         </w:t>
            </w:r>
          </w:p>
        </w:tc>
        <w:tc>
          <w:tcPr>
            <w:tcW w:w="633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8</w:t>
            </w:r>
          </w:p>
        </w:tc>
      </w:tr>
      <w:tr w:rsidR="009D3122" w:rsidRPr="009D3122" w:rsidTr="002869B6">
        <w:trPr>
          <w:trHeight w:val="384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Bega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(October - January)</w:t>
            </w:r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567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0.866</w:t>
            </w:r>
          </w:p>
        </w:tc>
        <w:tc>
          <w:tcPr>
            <w:tcW w:w="553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0.898</w:t>
            </w:r>
          </w:p>
        </w:tc>
        <w:tc>
          <w:tcPr>
            <w:tcW w:w="606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0.771</w:t>
            </w:r>
          </w:p>
        </w:tc>
        <w:tc>
          <w:tcPr>
            <w:tcW w:w="646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0.843</w:t>
            </w:r>
          </w:p>
        </w:tc>
        <w:tc>
          <w:tcPr>
            <w:tcW w:w="531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0.947</w:t>
            </w:r>
          </w:p>
        </w:tc>
        <w:tc>
          <w:tcPr>
            <w:tcW w:w="619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0.454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0.799</w:t>
            </w:r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NSE</w:t>
            </w:r>
          </w:p>
        </w:tc>
        <w:tc>
          <w:tcPr>
            <w:tcW w:w="567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0.734</w:t>
            </w:r>
          </w:p>
        </w:tc>
        <w:tc>
          <w:tcPr>
            <w:tcW w:w="55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0.752</w:t>
            </w:r>
          </w:p>
        </w:tc>
        <w:tc>
          <w:tcPr>
            <w:tcW w:w="606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0.568</w:t>
            </w:r>
          </w:p>
        </w:tc>
        <w:tc>
          <w:tcPr>
            <w:tcW w:w="646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0.544</w:t>
            </w:r>
          </w:p>
        </w:tc>
        <w:tc>
          <w:tcPr>
            <w:tcW w:w="531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0.867</w:t>
            </w:r>
          </w:p>
        </w:tc>
        <w:tc>
          <w:tcPr>
            <w:tcW w:w="619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0.206</w:t>
            </w:r>
          </w:p>
        </w:tc>
        <w:tc>
          <w:tcPr>
            <w:tcW w:w="633" w:type="pct"/>
            <w:gridSpan w:val="2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0.599</w:t>
            </w:r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MAE</w:t>
            </w:r>
          </w:p>
        </w:tc>
        <w:tc>
          <w:tcPr>
            <w:tcW w:w="567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10.37</w:t>
            </w:r>
          </w:p>
        </w:tc>
        <w:tc>
          <w:tcPr>
            <w:tcW w:w="55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8.142</w:t>
            </w:r>
          </w:p>
        </w:tc>
        <w:tc>
          <w:tcPr>
            <w:tcW w:w="606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13.227</w:t>
            </w:r>
          </w:p>
        </w:tc>
        <w:tc>
          <w:tcPr>
            <w:tcW w:w="646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9.072</w:t>
            </w:r>
          </w:p>
        </w:tc>
        <w:tc>
          <w:tcPr>
            <w:tcW w:w="531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5.148</w:t>
            </w:r>
          </w:p>
        </w:tc>
        <w:tc>
          <w:tcPr>
            <w:tcW w:w="619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9.33</w:t>
            </w:r>
          </w:p>
        </w:tc>
        <w:tc>
          <w:tcPr>
            <w:tcW w:w="633" w:type="pct"/>
            <w:gridSpan w:val="2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10.163</w:t>
            </w:r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MBE</w:t>
            </w:r>
          </w:p>
        </w:tc>
        <w:tc>
          <w:tcPr>
            <w:tcW w:w="567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3.038</w:t>
            </w:r>
          </w:p>
        </w:tc>
        <w:tc>
          <w:tcPr>
            <w:tcW w:w="55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-1.257</w:t>
            </w:r>
          </w:p>
        </w:tc>
        <w:tc>
          <w:tcPr>
            <w:tcW w:w="606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-4.344</w:t>
            </w:r>
          </w:p>
        </w:tc>
        <w:tc>
          <w:tcPr>
            <w:tcW w:w="646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6.116</w:t>
            </w:r>
          </w:p>
        </w:tc>
        <w:tc>
          <w:tcPr>
            <w:tcW w:w="531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0.531</w:t>
            </w:r>
          </w:p>
        </w:tc>
        <w:tc>
          <w:tcPr>
            <w:tcW w:w="619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0.167</w:t>
            </w:r>
          </w:p>
        </w:tc>
        <w:tc>
          <w:tcPr>
            <w:tcW w:w="633" w:type="pct"/>
            <w:gridSpan w:val="2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-1.55</w:t>
            </w:r>
          </w:p>
        </w:tc>
      </w:tr>
      <w:tr w:rsidR="009D3122" w:rsidRPr="009D3122" w:rsidTr="002869B6">
        <w:trPr>
          <w:trHeight w:val="384"/>
        </w:trPr>
        <w:tc>
          <w:tcPr>
            <w:tcW w:w="845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RMSE</w:t>
            </w:r>
          </w:p>
        </w:tc>
        <w:tc>
          <w:tcPr>
            <w:tcW w:w="567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553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606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646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531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19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633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15</w:t>
            </w:r>
          </w:p>
        </w:tc>
      </w:tr>
      <w:tr w:rsidR="009D3122" w:rsidRPr="009D3122" w:rsidTr="002869B6">
        <w:trPr>
          <w:trHeight w:val="368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Belg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(February - May)</w:t>
            </w:r>
          </w:p>
        </w:tc>
      </w:tr>
      <w:tr w:rsidR="009D3122" w:rsidRPr="009D3122" w:rsidTr="002869B6">
        <w:trPr>
          <w:trHeight w:val="389"/>
        </w:trPr>
        <w:tc>
          <w:tcPr>
            <w:tcW w:w="826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568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0.682</w:t>
            </w:r>
          </w:p>
        </w:tc>
        <w:tc>
          <w:tcPr>
            <w:tcW w:w="554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0.77</w:t>
            </w:r>
          </w:p>
        </w:tc>
        <w:tc>
          <w:tcPr>
            <w:tcW w:w="608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0.893</w:t>
            </w:r>
          </w:p>
        </w:tc>
        <w:tc>
          <w:tcPr>
            <w:tcW w:w="648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0.826</w:t>
            </w:r>
          </w:p>
        </w:tc>
        <w:tc>
          <w:tcPr>
            <w:tcW w:w="531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0.842</w:t>
            </w:r>
          </w:p>
        </w:tc>
        <w:tc>
          <w:tcPr>
            <w:tcW w:w="613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0.717</w:t>
            </w:r>
          </w:p>
        </w:tc>
        <w:tc>
          <w:tcPr>
            <w:tcW w:w="652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0.837</w:t>
            </w:r>
          </w:p>
        </w:tc>
      </w:tr>
      <w:tr w:rsidR="009D3122" w:rsidRPr="009D3122" w:rsidTr="002869B6">
        <w:trPr>
          <w:trHeight w:val="389"/>
        </w:trPr>
        <w:tc>
          <w:tcPr>
            <w:tcW w:w="826" w:type="pct"/>
            <w:gridSpan w:val="2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NSE</w:t>
            </w:r>
          </w:p>
        </w:tc>
        <w:tc>
          <w:tcPr>
            <w:tcW w:w="568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0.446</w:t>
            </w:r>
          </w:p>
        </w:tc>
        <w:tc>
          <w:tcPr>
            <w:tcW w:w="554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0.552</w:t>
            </w:r>
          </w:p>
        </w:tc>
        <w:tc>
          <w:tcPr>
            <w:tcW w:w="608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0.735</w:t>
            </w:r>
          </w:p>
        </w:tc>
        <w:tc>
          <w:tcPr>
            <w:tcW w:w="648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0.68</w:t>
            </w:r>
          </w:p>
        </w:tc>
        <w:tc>
          <w:tcPr>
            <w:tcW w:w="531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0.69</w:t>
            </w:r>
          </w:p>
        </w:tc>
        <w:tc>
          <w:tcPr>
            <w:tcW w:w="61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0.26</w:t>
            </w:r>
          </w:p>
        </w:tc>
        <w:tc>
          <w:tcPr>
            <w:tcW w:w="652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0.675</w:t>
            </w:r>
          </w:p>
        </w:tc>
      </w:tr>
      <w:tr w:rsidR="009D3122" w:rsidRPr="009D3122" w:rsidTr="002869B6">
        <w:trPr>
          <w:trHeight w:val="389"/>
        </w:trPr>
        <w:tc>
          <w:tcPr>
            <w:tcW w:w="826" w:type="pct"/>
            <w:gridSpan w:val="2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MAE</w:t>
            </w:r>
          </w:p>
        </w:tc>
        <w:tc>
          <w:tcPr>
            <w:tcW w:w="568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19.102</w:t>
            </w:r>
          </w:p>
        </w:tc>
        <w:tc>
          <w:tcPr>
            <w:tcW w:w="554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19.309</w:t>
            </w:r>
          </w:p>
        </w:tc>
        <w:tc>
          <w:tcPr>
            <w:tcW w:w="608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13.486</w:t>
            </w:r>
          </w:p>
        </w:tc>
        <w:tc>
          <w:tcPr>
            <w:tcW w:w="648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15.74</w:t>
            </w:r>
          </w:p>
        </w:tc>
        <w:tc>
          <w:tcPr>
            <w:tcW w:w="531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15.681</w:t>
            </w:r>
          </w:p>
        </w:tc>
        <w:tc>
          <w:tcPr>
            <w:tcW w:w="61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16.282</w:t>
            </w:r>
          </w:p>
        </w:tc>
        <w:tc>
          <w:tcPr>
            <w:tcW w:w="652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14.366</w:t>
            </w:r>
          </w:p>
        </w:tc>
      </w:tr>
      <w:tr w:rsidR="009D3122" w:rsidRPr="009D3122" w:rsidTr="002869B6">
        <w:trPr>
          <w:trHeight w:val="389"/>
        </w:trPr>
        <w:tc>
          <w:tcPr>
            <w:tcW w:w="826" w:type="pct"/>
            <w:gridSpan w:val="2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MBE</w:t>
            </w:r>
          </w:p>
        </w:tc>
        <w:tc>
          <w:tcPr>
            <w:tcW w:w="568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-2.873</w:t>
            </w:r>
          </w:p>
        </w:tc>
        <w:tc>
          <w:tcPr>
            <w:tcW w:w="554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-5.389</w:t>
            </w:r>
          </w:p>
        </w:tc>
        <w:tc>
          <w:tcPr>
            <w:tcW w:w="608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-5.208</w:t>
            </w:r>
          </w:p>
        </w:tc>
        <w:tc>
          <w:tcPr>
            <w:tcW w:w="648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-1</w:t>
            </w:r>
          </w:p>
        </w:tc>
        <w:tc>
          <w:tcPr>
            <w:tcW w:w="531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-0.527</w:t>
            </w:r>
          </w:p>
        </w:tc>
        <w:tc>
          <w:tcPr>
            <w:tcW w:w="61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16.282</w:t>
            </w:r>
          </w:p>
        </w:tc>
        <w:tc>
          <w:tcPr>
            <w:tcW w:w="652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2.177</w:t>
            </w:r>
          </w:p>
        </w:tc>
      </w:tr>
      <w:tr w:rsidR="009D3122" w:rsidRPr="009D3122" w:rsidTr="002869B6">
        <w:trPr>
          <w:trHeight w:val="389"/>
        </w:trPr>
        <w:tc>
          <w:tcPr>
            <w:tcW w:w="826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RMSE</w:t>
            </w:r>
          </w:p>
        </w:tc>
        <w:tc>
          <w:tcPr>
            <w:tcW w:w="568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554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648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531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613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652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20</w:t>
            </w:r>
          </w:p>
        </w:tc>
      </w:tr>
      <w:tr w:rsidR="009D3122" w:rsidRPr="009D3122" w:rsidTr="002869B6">
        <w:trPr>
          <w:trHeight w:val="422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Kiremt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(June - September)</w:t>
            </w:r>
          </w:p>
        </w:tc>
      </w:tr>
      <w:tr w:rsidR="009D3122" w:rsidRPr="009D3122" w:rsidTr="002869B6">
        <w:trPr>
          <w:trHeight w:val="367"/>
        </w:trPr>
        <w:tc>
          <w:tcPr>
            <w:tcW w:w="81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555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0.628</w:t>
            </w:r>
          </w:p>
        </w:tc>
        <w:tc>
          <w:tcPr>
            <w:tcW w:w="543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0.261</w:t>
            </w:r>
          </w:p>
        </w:tc>
        <w:tc>
          <w:tcPr>
            <w:tcW w:w="597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0.614</w:t>
            </w:r>
          </w:p>
        </w:tc>
        <w:tc>
          <w:tcPr>
            <w:tcW w:w="637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0.878</w:t>
            </w:r>
          </w:p>
        </w:tc>
        <w:tc>
          <w:tcPr>
            <w:tcW w:w="521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0.324</w:t>
            </w:r>
          </w:p>
        </w:tc>
        <w:tc>
          <w:tcPr>
            <w:tcW w:w="697" w:type="pct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0.365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0.534</w:t>
            </w:r>
          </w:p>
        </w:tc>
      </w:tr>
      <w:tr w:rsidR="009D3122" w:rsidRPr="009D3122" w:rsidTr="002869B6">
        <w:trPr>
          <w:trHeight w:val="367"/>
        </w:trPr>
        <w:tc>
          <w:tcPr>
            <w:tcW w:w="817" w:type="pct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NSE</w:t>
            </w:r>
          </w:p>
        </w:tc>
        <w:tc>
          <w:tcPr>
            <w:tcW w:w="55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0.306</w:t>
            </w:r>
          </w:p>
        </w:tc>
        <w:tc>
          <w:tcPr>
            <w:tcW w:w="54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0.02</w:t>
            </w:r>
          </w:p>
        </w:tc>
        <w:tc>
          <w:tcPr>
            <w:tcW w:w="59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0.076</w:t>
            </w:r>
          </w:p>
        </w:tc>
        <w:tc>
          <w:tcPr>
            <w:tcW w:w="63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0.727</w:t>
            </w:r>
          </w:p>
        </w:tc>
        <w:tc>
          <w:tcPr>
            <w:tcW w:w="521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0.043</w:t>
            </w:r>
          </w:p>
        </w:tc>
        <w:tc>
          <w:tcPr>
            <w:tcW w:w="697" w:type="pct"/>
            <w:gridSpan w:val="5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0.07</w:t>
            </w:r>
          </w:p>
        </w:tc>
        <w:tc>
          <w:tcPr>
            <w:tcW w:w="633" w:type="pct"/>
            <w:gridSpan w:val="2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0.253</w:t>
            </w:r>
          </w:p>
        </w:tc>
      </w:tr>
      <w:tr w:rsidR="009D3122" w:rsidRPr="009D3122" w:rsidTr="002869B6">
        <w:trPr>
          <w:trHeight w:val="367"/>
        </w:trPr>
        <w:tc>
          <w:tcPr>
            <w:tcW w:w="817" w:type="pct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MAE</w:t>
            </w:r>
          </w:p>
        </w:tc>
        <w:tc>
          <w:tcPr>
            <w:tcW w:w="55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22.246</w:t>
            </w:r>
          </w:p>
        </w:tc>
        <w:tc>
          <w:tcPr>
            <w:tcW w:w="54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27.632</w:t>
            </w:r>
          </w:p>
        </w:tc>
        <w:tc>
          <w:tcPr>
            <w:tcW w:w="59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31.911</w:t>
            </w:r>
          </w:p>
        </w:tc>
        <w:tc>
          <w:tcPr>
            <w:tcW w:w="63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10.383</w:t>
            </w:r>
          </w:p>
        </w:tc>
        <w:tc>
          <w:tcPr>
            <w:tcW w:w="521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26.802</w:t>
            </w:r>
          </w:p>
        </w:tc>
        <w:tc>
          <w:tcPr>
            <w:tcW w:w="697" w:type="pct"/>
            <w:gridSpan w:val="5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44.045</w:t>
            </w:r>
          </w:p>
        </w:tc>
        <w:tc>
          <w:tcPr>
            <w:tcW w:w="633" w:type="pct"/>
            <w:gridSpan w:val="2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17.365</w:t>
            </w:r>
          </w:p>
        </w:tc>
      </w:tr>
      <w:tr w:rsidR="009D3122" w:rsidRPr="009D3122" w:rsidTr="002869B6">
        <w:trPr>
          <w:trHeight w:val="367"/>
        </w:trPr>
        <w:tc>
          <w:tcPr>
            <w:tcW w:w="817" w:type="pct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MBE</w:t>
            </w:r>
          </w:p>
        </w:tc>
        <w:tc>
          <w:tcPr>
            <w:tcW w:w="55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-9.5</w:t>
            </w:r>
          </w:p>
        </w:tc>
        <w:tc>
          <w:tcPr>
            <w:tcW w:w="54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-9.273</w:t>
            </w:r>
          </w:p>
        </w:tc>
        <w:tc>
          <w:tcPr>
            <w:tcW w:w="59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-24.531</w:t>
            </w:r>
          </w:p>
        </w:tc>
        <w:tc>
          <w:tcPr>
            <w:tcW w:w="63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3.495</w:t>
            </w:r>
          </w:p>
        </w:tc>
        <w:tc>
          <w:tcPr>
            <w:tcW w:w="521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-7.622</w:t>
            </w:r>
          </w:p>
        </w:tc>
        <w:tc>
          <w:tcPr>
            <w:tcW w:w="697" w:type="pct"/>
            <w:gridSpan w:val="5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13.749</w:t>
            </w:r>
          </w:p>
        </w:tc>
        <w:tc>
          <w:tcPr>
            <w:tcW w:w="633" w:type="pct"/>
            <w:gridSpan w:val="2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-2.195</w:t>
            </w:r>
          </w:p>
        </w:tc>
      </w:tr>
      <w:tr w:rsidR="009D3122" w:rsidRPr="009D3122" w:rsidTr="002869B6">
        <w:trPr>
          <w:trHeight w:val="367"/>
        </w:trPr>
        <w:tc>
          <w:tcPr>
            <w:tcW w:w="817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RMSE</w:t>
            </w:r>
          </w:p>
        </w:tc>
        <w:tc>
          <w:tcPr>
            <w:tcW w:w="555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543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597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637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21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697" w:type="pct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633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22</w:t>
            </w:r>
          </w:p>
        </w:tc>
      </w:tr>
      <w:tr w:rsidR="009D3122" w:rsidRPr="009D3122" w:rsidTr="002869B6">
        <w:trPr>
          <w:trHeight w:val="377"/>
        </w:trPr>
        <w:tc>
          <w:tcPr>
            <w:tcW w:w="5000" w:type="pct"/>
            <w:gridSpan w:val="2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Annual Time Scale</w:t>
            </w:r>
          </w:p>
        </w:tc>
      </w:tr>
      <w:tr w:rsidR="009D3122" w:rsidRPr="009D3122" w:rsidTr="002869B6">
        <w:trPr>
          <w:trHeight w:val="333"/>
        </w:trPr>
        <w:tc>
          <w:tcPr>
            <w:tcW w:w="845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567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0.562</w:t>
            </w:r>
          </w:p>
        </w:tc>
        <w:tc>
          <w:tcPr>
            <w:tcW w:w="563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0.365</w:t>
            </w:r>
          </w:p>
        </w:tc>
        <w:tc>
          <w:tcPr>
            <w:tcW w:w="617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0.68</w:t>
            </w:r>
          </w:p>
        </w:tc>
        <w:tc>
          <w:tcPr>
            <w:tcW w:w="654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0.81</w:t>
            </w:r>
          </w:p>
        </w:tc>
        <w:tc>
          <w:tcPr>
            <w:tcW w:w="544" w:type="pct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0.395</w:t>
            </w:r>
          </w:p>
        </w:tc>
        <w:tc>
          <w:tcPr>
            <w:tcW w:w="633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0.568</w:t>
            </w:r>
          </w:p>
        </w:tc>
        <w:tc>
          <w:tcPr>
            <w:tcW w:w="57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0.689</w:t>
            </w:r>
          </w:p>
        </w:tc>
      </w:tr>
      <w:tr w:rsidR="009D3122" w:rsidRPr="009D3122" w:rsidTr="002869B6">
        <w:trPr>
          <w:trHeight w:val="333"/>
        </w:trPr>
        <w:tc>
          <w:tcPr>
            <w:tcW w:w="84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NSE</w:t>
            </w:r>
          </w:p>
        </w:tc>
        <w:tc>
          <w:tcPr>
            <w:tcW w:w="567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0.29</w:t>
            </w:r>
          </w:p>
        </w:tc>
        <w:tc>
          <w:tcPr>
            <w:tcW w:w="563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0.021</w:t>
            </w:r>
          </w:p>
        </w:tc>
        <w:tc>
          <w:tcPr>
            <w:tcW w:w="61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0.035</w:t>
            </w:r>
          </w:p>
        </w:tc>
        <w:tc>
          <w:tcPr>
            <w:tcW w:w="654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0.594</w:t>
            </w:r>
          </w:p>
        </w:tc>
        <w:tc>
          <w:tcPr>
            <w:tcW w:w="544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0.017</w:t>
            </w:r>
          </w:p>
        </w:tc>
        <w:tc>
          <w:tcPr>
            <w:tcW w:w="63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0.092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0.46</w:t>
            </w:r>
          </w:p>
        </w:tc>
      </w:tr>
      <w:tr w:rsidR="009D3122" w:rsidRPr="009D3122" w:rsidTr="002869B6">
        <w:trPr>
          <w:trHeight w:val="333"/>
        </w:trPr>
        <w:tc>
          <w:tcPr>
            <w:tcW w:w="84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MAE</w:t>
            </w:r>
          </w:p>
        </w:tc>
        <w:tc>
          <w:tcPr>
            <w:tcW w:w="567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14.74</w:t>
            </w:r>
          </w:p>
        </w:tc>
        <w:tc>
          <w:tcPr>
            <w:tcW w:w="563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15.747</w:t>
            </w:r>
          </w:p>
        </w:tc>
        <w:tc>
          <w:tcPr>
            <w:tcW w:w="61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13.161</w:t>
            </w:r>
          </w:p>
        </w:tc>
        <w:tc>
          <w:tcPr>
            <w:tcW w:w="654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6.202</w:t>
            </w:r>
          </w:p>
        </w:tc>
        <w:tc>
          <w:tcPr>
            <w:tcW w:w="544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9.601</w:t>
            </w:r>
          </w:p>
        </w:tc>
        <w:tc>
          <w:tcPr>
            <w:tcW w:w="63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18.855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8.689</w:t>
            </w:r>
          </w:p>
        </w:tc>
      </w:tr>
      <w:tr w:rsidR="009D3122" w:rsidRPr="009D3122" w:rsidTr="002869B6">
        <w:trPr>
          <w:trHeight w:val="333"/>
        </w:trPr>
        <w:tc>
          <w:tcPr>
            <w:tcW w:w="84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MBE</w:t>
            </w:r>
          </w:p>
        </w:tc>
        <w:tc>
          <w:tcPr>
            <w:tcW w:w="567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-3.112</w:t>
            </w:r>
          </w:p>
        </w:tc>
        <w:tc>
          <w:tcPr>
            <w:tcW w:w="563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-5.308</w:t>
            </w:r>
          </w:p>
        </w:tc>
        <w:tc>
          <w:tcPr>
            <w:tcW w:w="61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-11.361</w:t>
            </w:r>
          </w:p>
        </w:tc>
        <w:tc>
          <w:tcPr>
            <w:tcW w:w="654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2.87</w:t>
            </w:r>
          </w:p>
        </w:tc>
        <w:tc>
          <w:tcPr>
            <w:tcW w:w="544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-2.539</w:t>
            </w:r>
          </w:p>
        </w:tc>
        <w:tc>
          <w:tcPr>
            <w:tcW w:w="63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10.066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-1.184</w:t>
            </w:r>
          </w:p>
        </w:tc>
      </w:tr>
      <w:tr w:rsidR="003A1511" w:rsidRPr="009D3122" w:rsidTr="002869B6">
        <w:trPr>
          <w:trHeight w:val="333"/>
        </w:trPr>
        <w:tc>
          <w:tcPr>
            <w:tcW w:w="845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RMSE</w:t>
            </w:r>
          </w:p>
        </w:tc>
        <w:tc>
          <w:tcPr>
            <w:tcW w:w="567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563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617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654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44" w:type="pct"/>
            <w:gridSpan w:val="4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633" w:type="pct"/>
            <w:gridSpan w:val="3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:rsidR="002869B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11</w:t>
            </w:r>
          </w:p>
        </w:tc>
      </w:tr>
    </w:tbl>
    <w:p w:rsidR="002A6DCF" w:rsidRPr="009D3122" w:rsidRDefault="002A6DCF" w:rsidP="00DE3735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625C58" w:rsidRPr="009D3122" w:rsidRDefault="00051CC9" w:rsidP="00DE3735">
      <w:pPr>
        <w:autoSpaceDE w:val="0"/>
        <w:autoSpaceDN w:val="0"/>
        <w:adjustRightInd w:val="0"/>
        <w:spacing w:after="0" w:line="360" w:lineRule="auto"/>
        <w:ind w:right="36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D3122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Table 4: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MK trend analysis of spatial average monthly rainfall in West </w:t>
      </w:r>
      <w:proofErr w:type="spellStart"/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Harerge</w:t>
      </w:r>
      <w:proofErr w:type="spellEnd"/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Zone (1983-2019) </w:t>
      </w:r>
      <w:r w:rsidR="007D4F5D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at a significance level of </w:t>
      </w:r>
      <w:r w:rsidR="007D4F5D" w:rsidRPr="009D312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α</w:t>
      </w:r>
      <w:r w:rsidR="007D4F5D"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= </w:t>
      </w:r>
      <w:r w:rsidR="006B2D4A" w:rsidRPr="009D312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0.05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75"/>
        <w:gridCol w:w="1138"/>
        <w:gridCol w:w="699"/>
        <w:gridCol w:w="1132"/>
        <w:gridCol w:w="1421"/>
        <w:gridCol w:w="1750"/>
        <w:gridCol w:w="2061"/>
      </w:tblGrid>
      <w:tr w:rsidR="009D3122" w:rsidRPr="009D3122" w:rsidTr="009B5A78">
        <w:trPr>
          <w:trHeight w:val="631"/>
        </w:trPr>
        <w:tc>
          <w:tcPr>
            <w:tcW w:w="7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Month</w:t>
            </w:r>
          </w:p>
        </w:tc>
        <w:tc>
          <w:tcPr>
            <w:tcW w:w="59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Kendall's tau</w:t>
            </w:r>
          </w:p>
        </w:tc>
        <w:tc>
          <w:tcPr>
            <w:tcW w:w="36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</w:t>
            </w:r>
          </w:p>
        </w:tc>
        <w:tc>
          <w:tcPr>
            <w:tcW w:w="591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p-value</w:t>
            </w:r>
          </w:p>
        </w:tc>
        <w:tc>
          <w:tcPr>
            <w:tcW w:w="74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9B5A78" w:rsidRPr="009D3122" w:rsidRDefault="009B5A78" w:rsidP="00DE3735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Trend</w:t>
            </w:r>
          </w:p>
        </w:tc>
        <w:tc>
          <w:tcPr>
            <w:tcW w:w="91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9B5A78" w:rsidRPr="009D3122" w:rsidRDefault="009B5A78" w:rsidP="00DE3735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Significance</w:t>
            </w:r>
          </w:p>
        </w:tc>
        <w:tc>
          <w:tcPr>
            <w:tcW w:w="107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Sen's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Slope(mm/year)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January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-54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0.49</w:t>
            </w:r>
          </w:p>
        </w:tc>
        <w:tc>
          <w:tcPr>
            <w:tcW w:w="742" w:type="pct"/>
            <w:tcBorders>
              <w:top w:val="single" w:sz="4" w:space="0" w:color="auto"/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-0.05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February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-0.13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-88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0.26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-0.12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March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-38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0.63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-0.30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April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-62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0.43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-0.78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May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-30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0.71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-0.36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June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-0.05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-36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0.65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-0.23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July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0.95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Upward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0.01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August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-0.07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-46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0.56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-0.32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September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-0.06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-38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0.63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-0.20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October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0.03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0.81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Upward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0.19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November</w:t>
            </w:r>
          </w:p>
        </w:tc>
        <w:tc>
          <w:tcPr>
            <w:tcW w:w="594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0.35</w:t>
            </w:r>
          </w:p>
        </w:tc>
        <w:tc>
          <w:tcPr>
            <w:tcW w:w="365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230</w:t>
            </w:r>
          </w:p>
        </w:tc>
        <w:tc>
          <w:tcPr>
            <w:tcW w:w="59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0.00*</w:t>
            </w:r>
          </w:p>
        </w:tc>
        <w:tc>
          <w:tcPr>
            <w:tcW w:w="742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Upward</w:t>
            </w:r>
          </w:p>
        </w:tc>
        <w:tc>
          <w:tcPr>
            <w:tcW w:w="914" w:type="pct"/>
            <w:tcBorders>
              <w:left w:val="nil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Significant</w:t>
            </w:r>
          </w:p>
        </w:tc>
        <w:tc>
          <w:tcPr>
            <w:tcW w:w="1076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0.38</w:t>
            </w:r>
          </w:p>
        </w:tc>
      </w:tr>
      <w:tr w:rsidR="009D3122" w:rsidRPr="009D3122" w:rsidTr="009B5A78">
        <w:trPr>
          <w:trHeight w:val="314"/>
        </w:trPr>
        <w:tc>
          <w:tcPr>
            <w:tcW w:w="71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December</w:t>
            </w:r>
          </w:p>
        </w:tc>
        <w:tc>
          <w:tcPr>
            <w:tcW w:w="59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-0.08</w:t>
            </w:r>
          </w:p>
        </w:tc>
        <w:tc>
          <w:tcPr>
            <w:tcW w:w="365" w:type="pct"/>
            <w:tcBorders>
              <w:left w:val="nil"/>
              <w:bottom w:val="single" w:sz="4" w:space="0" w:color="auto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-56</w:t>
            </w:r>
          </w:p>
        </w:tc>
        <w:tc>
          <w:tcPr>
            <w:tcW w:w="59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0.47</w:t>
            </w:r>
          </w:p>
        </w:tc>
        <w:tc>
          <w:tcPr>
            <w:tcW w:w="742" w:type="pct"/>
            <w:tcBorders>
              <w:left w:val="nil"/>
              <w:bottom w:val="single" w:sz="4" w:space="0" w:color="auto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914" w:type="pct"/>
            <w:tcBorders>
              <w:left w:val="nil"/>
              <w:bottom w:val="single" w:sz="4" w:space="0" w:color="auto"/>
              <w:right w:val="nil"/>
            </w:tcBorders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107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B5A78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-0.03</w:t>
            </w:r>
          </w:p>
        </w:tc>
      </w:tr>
    </w:tbl>
    <w:p w:rsidR="006B2D4A" w:rsidRPr="009D3122" w:rsidRDefault="00051CC9" w:rsidP="00DE3735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D312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*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significant at </w:t>
      </w:r>
      <w:r w:rsidRPr="009D312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α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=</w:t>
      </w:r>
      <w:r w:rsidRPr="009D312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0.05</w:t>
      </w:r>
    </w:p>
    <w:p w:rsidR="00625C58" w:rsidRPr="009D3122" w:rsidRDefault="00051CC9" w:rsidP="00DE3735">
      <w:pPr>
        <w:spacing w:before="240" w:after="0" w:line="360" w:lineRule="auto"/>
        <w:ind w:right="360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9D312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5: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MK</w:t>
      </w:r>
      <w:r w:rsidRPr="009D312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trend analysis of areal average annual and mean seasonal rainfall 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(1983-2019) in West </w:t>
      </w:r>
      <w:proofErr w:type="spellStart"/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Harerge</w:t>
      </w:r>
      <w:proofErr w:type="spellEnd"/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Zone at a significance level of </w:t>
      </w:r>
      <w:r w:rsidRPr="009D312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α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= </w:t>
      </w:r>
      <w:r w:rsidRPr="009D3122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0.05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143"/>
        <w:gridCol w:w="1113"/>
        <w:gridCol w:w="883"/>
        <w:gridCol w:w="950"/>
        <w:gridCol w:w="1283"/>
        <w:gridCol w:w="1431"/>
        <w:gridCol w:w="1773"/>
      </w:tblGrid>
      <w:tr w:rsidR="009D3122" w:rsidRPr="009D3122" w:rsidTr="006B2D4A">
        <w:trPr>
          <w:trHeight w:val="583"/>
          <w:jc w:val="center"/>
        </w:trPr>
        <w:tc>
          <w:tcPr>
            <w:tcW w:w="11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2D4A" w:rsidRPr="009D3122" w:rsidRDefault="006B2D4A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  <w:tc>
          <w:tcPr>
            <w:tcW w:w="5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Kendall's tau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p-value</w:t>
            </w:r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</w:tcPr>
          <w:p w:rsidR="006B2D4A" w:rsidRPr="009D3122" w:rsidRDefault="006B2D4A" w:rsidP="00DE3735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Trend</w:t>
            </w: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</w:tcPr>
          <w:p w:rsidR="006B2D4A" w:rsidRPr="009D3122" w:rsidRDefault="006B2D4A" w:rsidP="00DE3735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Significance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Sen's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Slope(mm/year)</w:t>
            </w:r>
          </w:p>
        </w:tc>
      </w:tr>
      <w:tr w:rsidR="009D3122" w:rsidRPr="009D3122" w:rsidTr="006B2D4A">
        <w:trPr>
          <w:trHeight w:val="293"/>
          <w:jc w:val="center"/>
        </w:trPr>
        <w:tc>
          <w:tcPr>
            <w:tcW w:w="111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Annual Rainfall</w:t>
            </w:r>
          </w:p>
        </w:tc>
        <w:tc>
          <w:tcPr>
            <w:tcW w:w="5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461" w:type="pct"/>
            <w:tcBorders>
              <w:top w:val="single" w:sz="4" w:space="0" w:color="auto"/>
            </w:tcBorders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-62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0.43</w:t>
            </w:r>
          </w:p>
        </w:tc>
        <w:tc>
          <w:tcPr>
            <w:tcW w:w="670" w:type="pct"/>
            <w:tcBorders>
              <w:top w:val="single" w:sz="4" w:space="0" w:color="auto"/>
            </w:tcBorders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747" w:type="pct"/>
            <w:tcBorders>
              <w:top w:val="single" w:sz="4" w:space="0" w:color="auto"/>
            </w:tcBorders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-1.46</w:t>
            </w:r>
          </w:p>
        </w:tc>
      </w:tr>
      <w:tr w:rsidR="009D3122" w:rsidRPr="009D3122" w:rsidTr="006B2D4A">
        <w:trPr>
          <w:trHeight w:val="401"/>
          <w:jc w:val="center"/>
        </w:trPr>
        <w:tc>
          <w:tcPr>
            <w:tcW w:w="1119" w:type="pct"/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Kiremit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 Rainfall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-0.09</w:t>
            </w:r>
          </w:p>
        </w:tc>
        <w:tc>
          <w:tcPr>
            <w:tcW w:w="461" w:type="pct"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-60</w:t>
            </w:r>
          </w:p>
        </w:tc>
        <w:tc>
          <w:tcPr>
            <w:tcW w:w="496" w:type="pct"/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0.44</w:t>
            </w:r>
          </w:p>
        </w:tc>
        <w:tc>
          <w:tcPr>
            <w:tcW w:w="670" w:type="pct"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747" w:type="pct"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-0.28</w:t>
            </w:r>
          </w:p>
        </w:tc>
      </w:tr>
      <w:tr w:rsidR="009D3122" w:rsidRPr="009D3122" w:rsidTr="006B2D4A">
        <w:trPr>
          <w:trHeight w:val="293"/>
          <w:jc w:val="center"/>
        </w:trPr>
        <w:tc>
          <w:tcPr>
            <w:tcW w:w="1119" w:type="pct"/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Belg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Rainfall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-0.18</w:t>
            </w:r>
          </w:p>
        </w:tc>
        <w:tc>
          <w:tcPr>
            <w:tcW w:w="461" w:type="pct"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-122</w:t>
            </w:r>
          </w:p>
        </w:tc>
        <w:tc>
          <w:tcPr>
            <w:tcW w:w="496" w:type="pct"/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0.11</w:t>
            </w:r>
          </w:p>
        </w:tc>
        <w:tc>
          <w:tcPr>
            <w:tcW w:w="670" w:type="pct"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Downward</w:t>
            </w:r>
          </w:p>
        </w:tc>
        <w:tc>
          <w:tcPr>
            <w:tcW w:w="747" w:type="pct"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-0.61</w:t>
            </w:r>
          </w:p>
        </w:tc>
      </w:tr>
      <w:tr w:rsidR="009D3122" w:rsidRPr="009D3122" w:rsidTr="006B2D4A">
        <w:trPr>
          <w:trHeight w:val="308"/>
          <w:jc w:val="center"/>
        </w:trPr>
        <w:tc>
          <w:tcPr>
            <w:tcW w:w="111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Bega</w:t>
            </w:r>
            <w:proofErr w:type="spellEnd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 xml:space="preserve">  Rainfall</w:t>
            </w:r>
          </w:p>
        </w:tc>
        <w:tc>
          <w:tcPr>
            <w:tcW w:w="5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461" w:type="pct"/>
            <w:tcBorders>
              <w:bottom w:val="single" w:sz="4" w:space="0" w:color="auto"/>
            </w:tcBorders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0.22</w:t>
            </w:r>
          </w:p>
        </w:tc>
        <w:tc>
          <w:tcPr>
            <w:tcW w:w="670" w:type="pct"/>
            <w:tcBorders>
              <w:bottom w:val="single" w:sz="4" w:space="0" w:color="auto"/>
            </w:tcBorders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Upward</w:t>
            </w:r>
          </w:p>
        </w:tc>
        <w:tc>
          <w:tcPr>
            <w:tcW w:w="747" w:type="pct"/>
            <w:tcBorders>
              <w:bottom w:val="single" w:sz="4" w:space="0" w:color="auto"/>
            </w:tcBorders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Insignificant</w:t>
            </w:r>
          </w:p>
        </w:tc>
        <w:tc>
          <w:tcPr>
            <w:tcW w:w="92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2D4A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0.19</w:t>
            </w:r>
          </w:p>
        </w:tc>
      </w:tr>
    </w:tbl>
    <w:p w:rsidR="00625C58" w:rsidRPr="009D3122" w:rsidRDefault="00051CC9" w:rsidP="00DE3735">
      <w:pPr>
        <w:tabs>
          <w:tab w:val="left" w:pos="3915"/>
        </w:tabs>
        <w:spacing w:before="240" w:after="0" w:line="360" w:lineRule="auto"/>
        <w:jc w:val="both"/>
        <w:outlineLvl w:val="1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D3122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>Table 6:</w:t>
      </w:r>
      <w:r w:rsidRPr="009D3122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Correlation Coefficients between Rainfall and SST</w:t>
      </w:r>
      <w:r w:rsidRPr="009D3122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lang w:eastAsia="en-GB"/>
        </w:rPr>
        <w:t xml:space="preserve"> (1984-2018) in </w:t>
      </w:r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West </w:t>
      </w:r>
      <w:proofErr w:type="spellStart"/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>Harerge</w:t>
      </w:r>
      <w:proofErr w:type="spellEnd"/>
      <w:r w:rsidRPr="009D312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Zone</w:t>
      </w:r>
    </w:p>
    <w:tbl>
      <w:tblPr>
        <w:tblW w:w="4892" w:type="pct"/>
        <w:tblLook w:val="04A0" w:firstRow="1" w:lastRow="0" w:firstColumn="1" w:lastColumn="0" w:noHBand="0" w:noVBand="1"/>
      </w:tblPr>
      <w:tblGrid>
        <w:gridCol w:w="2141"/>
        <w:gridCol w:w="2528"/>
        <w:gridCol w:w="2249"/>
        <w:gridCol w:w="2451"/>
      </w:tblGrid>
      <w:tr w:rsidR="009D3122" w:rsidRPr="009D3122" w:rsidTr="00A05856">
        <w:trPr>
          <w:trHeight w:val="248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Correlation Coefficients Between Rainfall and </w:t>
            </w: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Sea Surface Temperature (SST)</w:t>
            </w:r>
          </w:p>
        </w:tc>
      </w:tr>
      <w:tr w:rsidR="009D3122" w:rsidRPr="009D3122" w:rsidTr="00A05856">
        <w:trPr>
          <w:trHeight w:val="261"/>
        </w:trPr>
        <w:tc>
          <w:tcPr>
            <w:tcW w:w="11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A05856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  <w:tc>
          <w:tcPr>
            <w:tcW w:w="1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</w:t>
            </w:r>
          </w:p>
        </w:tc>
        <w:tc>
          <w:tcPr>
            <w:tcW w:w="12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p-value</w:t>
            </w:r>
          </w:p>
        </w:tc>
        <w:tc>
          <w:tcPr>
            <w:tcW w:w="13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r</w:t>
            </w: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2</w:t>
            </w:r>
          </w:p>
        </w:tc>
      </w:tr>
      <w:tr w:rsidR="009D3122" w:rsidRPr="009D3122" w:rsidTr="00A05856">
        <w:trPr>
          <w:trHeight w:val="261"/>
        </w:trPr>
        <w:tc>
          <w:tcPr>
            <w:tcW w:w="114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Kiremt</w:t>
            </w:r>
            <w:proofErr w:type="spellEnd"/>
          </w:p>
        </w:tc>
        <w:tc>
          <w:tcPr>
            <w:tcW w:w="13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-0.46</w:t>
            </w:r>
          </w:p>
        </w:tc>
        <w:tc>
          <w:tcPr>
            <w:tcW w:w="120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eastAsia="en-GB"/>
              </w:rPr>
              <w:t>0.01</w:t>
            </w:r>
          </w:p>
        </w:tc>
        <w:tc>
          <w:tcPr>
            <w:tcW w:w="130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0.21</w:t>
            </w:r>
          </w:p>
        </w:tc>
      </w:tr>
      <w:tr w:rsidR="009D3122" w:rsidRPr="009D3122" w:rsidTr="00A05856">
        <w:trPr>
          <w:trHeight w:val="261"/>
        </w:trPr>
        <w:tc>
          <w:tcPr>
            <w:tcW w:w="1143" w:type="pct"/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Belg</w:t>
            </w:r>
            <w:proofErr w:type="spellEnd"/>
          </w:p>
        </w:tc>
        <w:tc>
          <w:tcPr>
            <w:tcW w:w="1349" w:type="pct"/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0.27</w:t>
            </w:r>
          </w:p>
        </w:tc>
        <w:tc>
          <w:tcPr>
            <w:tcW w:w="1200" w:type="pct"/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0.18</w:t>
            </w:r>
          </w:p>
        </w:tc>
        <w:tc>
          <w:tcPr>
            <w:tcW w:w="1308" w:type="pct"/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0.05</w:t>
            </w:r>
          </w:p>
        </w:tc>
      </w:tr>
      <w:tr w:rsidR="009D3122" w:rsidRPr="009D3122" w:rsidTr="00A05856">
        <w:trPr>
          <w:trHeight w:val="248"/>
        </w:trPr>
        <w:tc>
          <w:tcPr>
            <w:tcW w:w="1143" w:type="pct"/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Bega</w:t>
            </w:r>
            <w:proofErr w:type="spellEnd"/>
          </w:p>
        </w:tc>
        <w:tc>
          <w:tcPr>
            <w:tcW w:w="1349" w:type="pct"/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0.25</w:t>
            </w:r>
          </w:p>
        </w:tc>
        <w:tc>
          <w:tcPr>
            <w:tcW w:w="1200" w:type="pct"/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0.14</w:t>
            </w:r>
          </w:p>
        </w:tc>
        <w:tc>
          <w:tcPr>
            <w:tcW w:w="1308" w:type="pct"/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0.06</w:t>
            </w:r>
          </w:p>
        </w:tc>
      </w:tr>
      <w:tr w:rsidR="003A1511" w:rsidRPr="009D3122" w:rsidTr="00A05856">
        <w:trPr>
          <w:trHeight w:val="248"/>
        </w:trPr>
        <w:tc>
          <w:tcPr>
            <w:tcW w:w="114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Annual</w:t>
            </w:r>
          </w:p>
        </w:tc>
        <w:tc>
          <w:tcPr>
            <w:tcW w:w="13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-0.17</w:t>
            </w:r>
          </w:p>
        </w:tc>
        <w:tc>
          <w:tcPr>
            <w:tcW w:w="120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0.33</w:t>
            </w:r>
          </w:p>
        </w:tc>
        <w:tc>
          <w:tcPr>
            <w:tcW w:w="130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5856" w:rsidRPr="009D3122" w:rsidRDefault="00051CC9" w:rsidP="00DE373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9D312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0.03</w:t>
            </w:r>
          </w:p>
        </w:tc>
      </w:tr>
    </w:tbl>
    <w:p w:rsidR="00A05856" w:rsidRPr="009D3122" w:rsidRDefault="00A05856" w:rsidP="00DE3735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A05856" w:rsidRPr="009D312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361" w:rsidRDefault="00732361">
      <w:pPr>
        <w:spacing w:after="0" w:line="240" w:lineRule="auto"/>
      </w:pPr>
      <w:r>
        <w:separator/>
      </w:r>
    </w:p>
  </w:endnote>
  <w:endnote w:type="continuationSeparator" w:id="0">
    <w:p w:rsidR="00732361" w:rsidRDefault="00732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55218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C7463" w:rsidRDefault="00051CC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6C1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C7463" w:rsidRDefault="00DC746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361" w:rsidRDefault="00732361">
      <w:pPr>
        <w:spacing w:after="0" w:line="240" w:lineRule="auto"/>
      </w:pPr>
      <w:r>
        <w:separator/>
      </w:r>
    </w:p>
  </w:footnote>
  <w:footnote w:type="continuationSeparator" w:id="0">
    <w:p w:rsidR="00732361" w:rsidRDefault="007323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33B"/>
    <w:rsid w:val="00015D8F"/>
    <w:rsid w:val="00051CC9"/>
    <w:rsid w:val="0006001A"/>
    <w:rsid w:val="00061F47"/>
    <w:rsid w:val="00166203"/>
    <w:rsid w:val="00196C17"/>
    <w:rsid w:val="001A73BA"/>
    <w:rsid w:val="00240AFE"/>
    <w:rsid w:val="002869B6"/>
    <w:rsid w:val="002A45AF"/>
    <w:rsid w:val="002A6DCF"/>
    <w:rsid w:val="002A7052"/>
    <w:rsid w:val="00385409"/>
    <w:rsid w:val="003A1511"/>
    <w:rsid w:val="0047127F"/>
    <w:rsid w:val="004C0661"/>
    <w:rsid w:val="004F2098"/>
    <w:rsid w:val="00532932"/>
    <w:rsid w:val="005D0F00"/>
    <w:rsid w:val="00625C58"/>
    <w:rsid w:val="00632D17"/>
    <w:rsid w:val="006B2D4A"/>
    <w:rsid w:val="007103B0"/>
    <w:rsid w:val="00732361"/>
    <w:rsid w:val="0075260D"/>
    <w:rsid w:val="00752C67"/>
    <w:rsid w:val="007D4F5D"/>
    <w:rsid w:val="008F20B7"/>
    <w:rsid w:val="0090533B"/>
    <w:rsid w:val="009316FE"/>
    <w:rsid w:val="009B5A78"/>
    <w:rsid w:val="009D3122"/>
    <w:rsid w:val="00A05856"/>
    <w:rsid w:val="00A33F4A"/>
    <w:rsid w:val="00AD7695"/>
    <w:rsid w:val="00B25117"/>
    <w:rsid w:val="00B83558"/>
    <w:rsid w:val="00BB3471"/>
    <w:rsid w:val="00C32F7C"/>
    <w:rsid w:val="00C74482"/>
    <w:rsid w:val="00CE0A29"/>
    <w:rsid w:val="00D7254F"/>
    <w:rsid w:val="00DB0DB5"/>
    <w:rsid w:val="00DC3CDE"/>
    <w:rsid w:val="00DC58E2"/>
    <w:rsid w:val="00DC7463"/>
    <w:rsid w:val="00DE3735"/>
    <w:rsid w:val="00DF6523"/>
    <w:rsid w:val="00E03153"/>
    <w:rsid w:val="00F40947"/>
    <w:rsid w:val="00F440FA"/>
    <w:rsid w:val="00F50ED4"/>
    <w:rsid w:val="00FD2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33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basedOn w:val="DefaultParagraphFont"/>
    <w:link w:val="NoSpacing"/>
    <w:uiPriority w:val="1"/>
    <w:locked/>
    <w:rsid w:val="00AD7695"/>
    <w:rPr>
      <w:rFonts w:ascii="Calibri" w:eastAsia="Calibri" w:hAnsi="Calibri" w:cs="Times New Roman"/>
    </w:rPr>
  </w:style>
  <w:style w:type="paragraph" w:styleId="NoSpacing">
    <w:name w:val="No Spacing"/>
    <w:link w:val="NoSpacingChar"/>
    <w:uiPriority w:val="1"/>
    <w:qFormat/>
    <w:rsid w:val="00AD7695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AD7695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76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695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9B5A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58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85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058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5856"/>
    <w:rPr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33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basedOn w:val="DefaultParagraphFont"/>
    <w:link w:val="NoSpacing"/>
    <w:uiPriority w:val="1"/>
    <w:locked/>
    <w:rsid w:val="00AD7695"/>
    <w:rPr>
      <w:rFonts w:ascii="Calibri" w:eastAsia="Calibri" w:hAnsi="Calibri" w:cs="Times New Roman"/>
    </w:rPr>
  </w:style>
  <w:style w:type="paragraph" w:styleId="NoSpacing">
    <w:name w:val="No Spacing"/>
    <w:link w:val="NoSpacingChar"/>
    <w:uiPriority w:val="1"/>
    <w:qFormat/>
    <w:rsid w:val="00AD7695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AD7695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76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695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9B5A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58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85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058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5856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650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2020-10-09T08:27:00Z</dcterms:created>
  <dcterms:modified xsi:type="dcterms:W3CDTF">2020-10-09T08:27:00Z</dcterms:modified>
</cp:coreProperties>
</file>