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t>FILE S4: DATA DICTIONARY (CODEBOOK)</w:t>
      </w:r>
    </w:p>
    <w:p>
      <w:pPr>
        <w:pStyle w:val="style0"/>
        <w:rPr/>
      </w:pPr>
      <w:r>
        <w:t>Dataset: TB_KAP_Data.csv</w:t>
      </w:r>
    </w:p>
    <w:p>
      <w:pPr>
        <w:pStyle w:val="style0"/>
        <w:rPr/>
      </w:pPr>
      <w:r>
        <w:t>Study: Knowledge, Attitude, and Practice Regarding Tuberculosis Among University Students</w:t>
      </w:r>
    </w:p>
    <w:p>
      <w:pPr>
        <w:pStyle w:val="style0"/>
        <w:rPr/>
      </w:pPr>
      <w:r>
        <w:t>N = 302 participants</w:t>
      </w:r>
    </w:p>
    <w:p>
      <w:pPr>
        <w:pStyle w:val="style0"/>
        <w:rPr/>
      </w:pPr>
    </w:p>
    <w:p>
      <w:pPr>
        <w:pStyle w:val="style1"/>
        <w:rPr/>
      </w:pPr>
      <w:r>
        <w:t>Section 1: Demographic Variables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Variable Name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Description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Type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Values/Coding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Missing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ID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Participant identifier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Nominal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1-302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sex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Gender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Binary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1=Male, 2=Female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age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Age in years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Continuous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18-35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college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College type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Binary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1=Medical, 2=Non-medical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year_study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Year of study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Ordinal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1=1st, 2=2nd, 3=3rd, 4=4th, 5=5th, 6=6th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marital_status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Marital status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Binary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1=Single, 2=Married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smoking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Smoking status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Binary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1=Yes, 2=No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residence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Place of residence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Binary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1=Urban, 2=Rural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know_TB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Know someone with TB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Binary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1=Yes, 2=No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heard_TB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Heard about TB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Binary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1=Yes, 2=No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info_source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Source of TB information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Nominal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Text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12</w:t>
            </w:r>
          </w:p>
        </w:tc>
      </w:tr>
    </w:tbl>
    <w:p>
      <w:pPr>
        <w:pStyle w:val="style0"/>
        <w:rPr/>
      </w:pPr>
    </w:p>
    <w:p>
      <w:pPr>
        <w:pStyle w:val="style1"/>
        <w:rPr/>
      </w:pPr>
      <w:r>
        <w:t>Section 2: Knowledge Variables (22 items)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31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Variable Name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Description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Coding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K_cause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TB caused by bacterium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K_organ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Lung is primary organ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K_vaccine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There is a vaccine (BCG)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K_cure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TB can be cured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K_test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Exposed person should be tested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K_airborne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Microorganism circulates in air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K_resistance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Drug resistance from treatment discontinuation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K_bcg_lifetime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BCG provides lifetime protection (False)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K_contagious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TB is contagious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K_bcg_age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BCG at 6 months (False)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K_symptom_fever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Fever is a symptom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1=Selected, 0=Not selected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K_symptom_weight_loss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Weight loss is a symptom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1=Selected, 0=Not selected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K_symptom_cough_blood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Cough with blood is a symptom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1=Selected, 0=Not selected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K_symptom_night_sweats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Night sweats is a symptom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1=Selected, 0=Not selected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K_symptom_cough_2weeks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Cough &gt;2 weeks is a symptom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1=Selected, 0=Not selected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K_risk_smoking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Smoking is a risk factor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1=Selected, 0=Not selected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K_risk_malnutrition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Malnutrition is a risk factor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1=Selected, 0=Not selected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K_risk_hiv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HIV is a risk factor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1=Selected, 0=Not selected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K_risk_diabetes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Diabetes is a risk factor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1=Selected, 0=Not selected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K_transmission_air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Airborne transmission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K_transmission_handshake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Handshake transmission (False)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K_transmission_milk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Uncooked milk transmission (False)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K_treatment_specific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Specific medicine is effective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K_treatment_duration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6-9 months duration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1=Correct, 0=Incorrect/Unknown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K_prevention_mask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Wearing mask prevents transmission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1=Selected, 0=Not selected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K_prevention_ventilation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Ventilated homes prevent transmission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1=Selected, 0=Not selected</w:t>
            </w:r>
          </w:p>
        </w:tc>
      </w:tr>
    </w:tbl>
    <w:p>
      <w:pPr>
        <w:pStyle w:val="style0"/>
        <w:rPr/>
      </w:pPr>
    </w:p>
    <w:p>
      <w:pPr>
        <w:pStyle w:val="style34"/>
        <w:rPr/>
      </w:pPr>
      <w:r>
        <w:t>Knowledge Total Score: K_total = sum of all 22 items (range 0-22)</w:t>
      </w:r>
    </w:p>
    <w:p>
      <w:pPr>
        <w:pStyle w:val="style0"/>
        <w:rPr/>
      </w:pPr>
    </w:p>
    <w:p>
      <w:pPr>
        <w:pStyle w:val="style1"/>
        <w:rPr/>
      </w:pPr>
      <w:r>
        <w:t>Section 3: Attitude Variables (8 items)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Variable Name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Description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Coding (1-5 Likert)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A1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Would notify family/physician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1=Strongly Disagree to 5=Strongly Agree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A2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TB would NOT decrease quality of life (reverse coded)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1=Strongly Disagree to 5=Strongly Agree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A3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TB screening difficult to access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1=Strongly Disagree to 5=Strongly Agree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A4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TB is a serious disease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1=Strongly Disagree to 5=Strongly Agree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A5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Annual exams cannot prevent TB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1=Strongly Disagree to 5=Strongly Agree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A6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TB education is needed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1=Strongly Disagree to 5=Strongly Agree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A7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Work/knowledge barriers prevent care-seeking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1=Strongly Disagree to 5=Strongly Agree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A8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Would take medications as prescribed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1=Strongly Disagree to 5=Strongly Agree</w:t>
            </w:r>
          </w:p>
        </w:tc>
      </w:tr>
    </w:tbl>
    <w:p>
      <w:pPr>
        <w:pStyle w:val="style0"/>
        <w:rPr/>
      </w:pPr>
    </w:p>
    <w:p>
      <w:pPr>
        <w:pStyle w:val="style34"/>
        <w:rPr/>
      </w:pPr>
      <w:r>
        <w:t>Attitude Total Score: A_total = sum of A1 to A8 (range 8-40)</w:t>
      </w:r>
    </w:p>
    <w:p>
      <w:pPr>
        <w:pStyle w:val="style0"/>
        <w:rPr/>
      </w:pPr>
    </w:p>
    <w:p>
      <w:pPr>
        <w:pStyle w:val="style1"/>
        <w:rPr/>
      </w:pPr>
      <w:r>
        <w:t>Section 4: Practice Variables (7 items)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Variable Name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Description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Coding (1-5 Frequency)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P1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Cover mouth when coughing/sneezing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1=Never to 5=Always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P2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Open windows for fresh air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1=Never to 5=Always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P3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Eat balanced diet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1=Never to 5=Always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P4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Wash hands after hospital visit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1=Never to 5=Always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P5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Wear facemask at hospital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1=Never to 5=Always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P6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Seek care if cough &gt;2 weeks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1=Never to 5=Always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P7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Read TB awareness materials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1=Never to 5=Always</w:t>
            </w:r>
          </w:p>
        </w:tc>
      </w:tr>
    </w:tbl>
    <w:p>
      <w:pPr>
        <w:pStyle w:val="style0"/>
        <w:rPr/>
      </w:pPr>
    </w:p>
    <w:p>
      <w:pPr>
        <w:pStyle w:val="style34"/>
        <w:rPr/>
      </w:pPr>
      <w:r>
        <w:t>Practice Total Score: P_total = sum of P1 to P7 (range 7-35)</w:t>
      </w:r>
    </w:p>
    <w:p>
      <w:pPr>
        <w:pStyle w:val="style0"/>
        <w:rPr/>
      </w:pPr>
    </w:p>
    <w:p>
      <w:pPr>
        <w:pStyle w:val="style1"/>
        <w:rPr/>
      </w:pPr>
      <w:r>
        <w:t>Derived Variables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Variable Name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Description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Formula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K_category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Knowledge category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0=Poor (0-10), 1=Moderate (11-15), 2=Good (16-22)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poor_knowledge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Poor knowledge (binary)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 if K_total ≤10, else 0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good_knowledge_60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Good knowledge at 60% cutoff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 if K_total ≥13, else 0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good_knowledge_70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Good knowledge at 70% cutoff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 if K_total ≥15, else 0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good_knowledge_80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Good knowledge at 80% cutoff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 if K_total ≥18, else 0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positive_attitude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Positive attitude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 if A_total &gt;24, else 0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good_practice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Good practice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 if P_total &gt;21, else 0</w:t>
            </w:r>
          </w:p>
        </w:tc>
      </w:tr>
    </w:tbl>
    <w:p/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8c436bb-0fdf-4d6a-b61f-393f4df66d9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a1bf4ebe-48a1-45b0-a43a-dec0db8bc0f7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b1eb2789-4158-492a-854b-6158b0ab83d1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9460a2c0-a8a1-4478-807f-50b7b537df27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bcf712f0-ffaa-49fd-bc49-6f53acc35d62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790c1214-de04-423d-a4c8-dad4f9123369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bab18822-64f6-4cf5-9565-63d0bdca35b4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02ba57d3-dc9f-4daa-b8d7-72217e697464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614a6d5f-e37b-4aae-ae30-e06e6014f532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21a2887c-093c-4161-89bc-840a1c7076dc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c810d86e-7199-4b60-ba75-1e23090acaee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0dc6303b-a464-484d-b8e8-811205b22b9e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29fed332-8289-4435-85dc-00ff40a76744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ed0601aa-4cee-4844-8b8c-e509185e4493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615</Words>
  <Pages>1</Pages>
  <Characters>4037</Characters>
  <Application>WPS Office</Application>
  <DocSecurity>0</DocSecurity>
  <Paragraphs>301</Paragraphs>
  <ScaleCrop>false</ScaleCrop>
  <LinksUpToDate>false</LinksUpToDate>
  <CharactersWithSpaces>4424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SM-G998U</lastModifiedBy>
  <dcterms:modified xsi:type="dcterms:W3CDTF">٢٠٢٦-٠٧-١٧T١٣:٢٧:٥٥Z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2d8f130f7d514ed7ad3a01daf7de562e</vt:lpwstr>
  </property>
</Properties>
</file>