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344FD" w14:textId="77777777" w:rsidR="007704A8" w:rsidRPr="00341D3E" w:rsidRDefault="007704A8" w:rsidP="007704A8">
      <w:pPr>
        <w:pStyle w:val="NormalWeb"/>
        <w:spacing w:before="0" w:beforeAutospacing="0" w:after="0" w:afterAutospacing="0" w:line="480" w:lineRule="auto"/>
        <w:rPr>
          <w:b/>
          <w:bCs/>
          <w:lang w:val="en-AU"/>
        </w:rPr>
      </w:pPr>
      <w:r w:rsidRPr="003B65DA">
        <w:rPr>
          <w:b/>
          <w:bCs/>
          <w:lang w:val="en-AU"/>
        </w:rPr>
        <w:t xml:space="preserve">Appendix I: </w:t>
      </w:r>
      <w:r w:rsidRPr="003B65DA">
        <w:rPr>
          <w:b/>
          <w:bCs/>
          <w:lang w:val="en-US"/>
        </w:rPr>
        <w:t>PRISMA-P checklist</w:t>
      </w:r>
    </w:p>
    <w:tbl>
      <w:tblPr>
        <w:tblW w:w="10490" w:type="dxa"/>
        <w:tblCellSpacing w:w="15" w:type="dxa"/>
        <w:tblInd w:w="-71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35"/>
        <w:gridCol w:w="424"/>
        <w:gridCol w:w="4429"/>
        <w:gridCol w:w="997"/>
        <w:gridCol w:w="981"/>
        <w:gridCol w:w="1824"/>
      </w:tblGrid>
      <w:tr w:rsidR="007704A8" w:rsidRPr="00EE17D5" w14:paraId="63CFE3AD" w14:textId="77777777" w:rsidTr="00DF79EC">
        <w:trPr>
          <w:tblHeader/>
          <w:tblCellSpacing w:w="15" w:type="dxa"/>
        </w:trPr>
        <w:tc>
          <w:tcPr>
            <w:tcW w:w="1798" w:type="dxa"/>
            <w:vMerge w:val="restart"/>
            <w:tcBorders>
              <w:top w:val="outset" w:sz="6" w:space="0" w:color="auto"/>
              <w:left w:val="outset" w:sz="6" w:space="0" w:color="auto"/>
              <w:right w:val="outset" w:sz="6" w:space="0" w:color="auto"/>
            </w:tcBorders>
            <w:shd w:val="clear" w:color="auto" w:fill="63639A"/>
            <w:vAlign w:val="center"/>
            <w:hideMark/>
          </w:tcPr>
          <w:p w14:paraId="5CFA66E4"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Section/topic</w:t>
            </w:r>
          </w:p>
        </w:tc>
        <w:tc>
          <w:tcPr>
            <w:tcW w:w="254" w:type="dxa"/>
            <w:vMerge w:val="restart"/>
            <w:tcBorders>
              <w:top w:val="outset" w:sz="6" w:space="0" w:color="auto"/>
              <w:left w:val="outset" w:sz="6" w:space="0" w:color="auto"/>
              <w:right w:val="outset" w:sz="6" w:space="0" w:color="auto"/>
            </w:tcBorders>
            <w:shd w:val="clear" w:color="auto" w:fill="63639A"/>
            <w:vAlign w:val="center"/>
            <w:hideMark/>
          </w:tcPr>
          <w:p w14:paraId="0D4A0F86"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w:t>
            </w:r>
          </w:p>
        </w:tc>
        <w:tc>
          <w:tcPr>
            <w:tcW w:w="4496" w:type="dxa"/>
            <w:vMerge w:val="restart"/>
            <w:tcBorders>
              <w:top w:val="outset" w:sz="6" w:space="0" w:color="auto"/>
              <w:left w:val="outset" w:sz="6" w:space="0" w:color="auto"/>
              <w:right w:val="outset" w:sz="6" w:space="0" w:color="auto"/>
            </w:tcBorders>
            <w:shd w:val="clear" w:color="auto" w:fill="63639A"/>
            <w:vAlign w:val="center"/>
            <w:hideMark/>
          </w:tcPr>
          <w:p w14:paraId="6D424139"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r w:rsidRPr="00FD6E06">
              <w:rPr>
                <w:rFonts w:ascii="Arial" w:eastAsia="Times New Roman" w:hAnsi="Arial" w:cs="Arial"/>
                <w:b/>
                <w:bCs/>
                <w:color w:val="FFFFFF" w:themeColor="background1"/>
                <w:lang w:eastAsia="en-GB"/>
              </w:rPr>
              <w:t>Checklist item</w:t>
            </w:r>
          </w:p>
        </w:tc>
        <w:tc>
          <w:tcPr>
            <w:tcW w:w="1966" w:type="dxa"/>
            <w:gridSpan w:val="2"/>
            <w:tcBorders>
              <w:top w:val="outset" w:sz="6" w:space="0" w:color="auto"/>
              <w:left w:val="outset" w:sz="6" w:space="0" w:color="auto"/>
              <w:bottom w:val="outset" w:sz="6" w:space="0" w:color="auto"/>
              <w:right w:val="outset" w:sz="6" w:space="0" w:color="auto"/>
            </w:tcBorders>
            <w:shd w:val="clear" w:color="auto" w:fill="63639A"/>
            <w:vAlign w:val="center"/>
          </w:tcPr>
          <w:p w14:paraId="21CD14BB" w14:textId="77777777" w:rsidR="007704A8" w:rsidRDefault="007704A8" w:rsidP="00DF79EC">
            <w:pPr>
              <w:spacing w:before="100" w:beforeAutospacing="1" w:after="100" w:afterAutospacing="1"/>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 xml:space="preserve">Information reported </w:t>
            </w:r>
          </w:p>
        </w:tc>
        <w:tc>
          <w:tcPr>
            <w:tcW w:w="1796" w:type="dxa"/>
            <w:vMerge w:val="restart"/>
            <w:tcBorders>
              <w:top w:val="outset" w:sz="6" w:space="0" w:color="auto"/>
              <w:left w:val="outset" w:sz="6" w:space="0" w:color="auto"/>
              <w:right w:val="outset" w:sz="6" w:space="0" w:color="auto"/>
            </w:tcBorders>
            <w:shd w:val="clear" w:color="auto" w:fill="63639A"/>
            <w:vAlign w:val="center"/>
          </w:tcPr>
          <w:p w14:paraId="53A1087F" w14:textId="77777777" w:rsidR="007704A8" w:rsidRPr="00EE17D5" w:rsidRDefault="007704A8" w:rsidP="00DF79EC">
            <w:pPr>
              <w:spacing w:before="100" w:beforeAutospacing="1" w:after="100" w:afterAutospacing="1"/>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Line number(s)</w:t>
            </w:r>
          </w:p>
        </w:tc>
      </w:tr>
      <w:tr w:rsidR="007704A8" w:rsidRPr="00EE17D5" w14:paraId="459CE5BE" w14:textId="77777777" w:rsidTr="00DF79EC">
        <w:trPr>
          <w:tblHeader/>
          <w:tblCellSpacing w:w="15" w:type="dxa"/>
        </w:trPr>
        <w:tc>
          <w:tcPr>
            <w:tcW w:w="1798" w:type="dxa"/>
            <w:vMerge/>
            <w:tcBorders>
              <w:left w:val="outset" w:sz="6" w:space="0" w:color="auto"/>
              <w:bottom w:val="outset" w:sz="6" w:space="0" w:color="auto"/>
              <w:right w:val="outset" w:sz="6" w:space="0" w:color="auto"/>
            </w:tcBorders>
            <w:shd w:val="clear" w:color="auto" w:fill="63639A"/>
            <w:vAlign w:val="center"/>
          </w:tcPr>
          <w:p w14:paraId="395E4122"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p>
        </w:tc>
        <w:tc>
          <w:tcPr>
            <w:tcW w:w="254" w:type="dxa"/>
            <w:vMerge/>
            <w:tcBorders>
              <w:left w:val="outset" w:sz="6" w:space="0" w:color="auto"/>
              <w:bottom w:val="outset" w:sz="6" w:space="0" w:color="auto"/>
              <w:right w:val="outset" w:sz="6" w:space="0" w:color="auto"/>
            </w:tcBorders>
            <w:shd w:val="clear" w:color="auto" w:fill="63639A"/>
            <w:vAlign w:val="center"/>
          </w:tcPr>
          <w:p w14:paraId="6FF594A8"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p>
        </w:tc>
        <w:tc>
          <w:tcPr>
            <w:tcW w:w="4496" w:type="dxa"/>
            <w:vMerge/>
            <w:tcBorders>
              <w:left w:val="outset" w:sz="6" w:space="0" w:color="auto"/>
              <w:bottom w:val="outset" w:sz="6" w:space="0" w:color="auto"/>
              <w:right w:val="outset" w:sz="6" w:space="0" w:color="auto"/>
            </w:tcBorders>
            <w:shd w:val="clear" w:color="auto" w:fill="63639A"/>
            <w:vAlign w:val="center"/>
          </w:tcPr>
          <w:p w14:paraId="3B54F308" w14:textId="77777777" w:rsidR="007704A8" w:rsidRPr="00FD6E06" w:rsidRDefault="007704A8" w:rsidP="00DF79EC">
            <w:pPr>
              <w:spacing w:before="100" w:beforeAutospacing="1" w:after="100" w:afterAutospacing="1"/>
              <w:rPr>
                <w:rFonts w:ascii="Arial" w:eastAsia="Times New Roman" w:hAnsi="Arial" w:cs="Arial"/>
                <w:b/>
                <w:bCs/>
                <w:color w:val="FFFFFF" w:themeColor="background1"/>
                <w:lang w:eastAsia="en-GB"/>
              </w:rPr>
            </w:pPr>
          </w:p>
        </w:tc>
        <w:tc>
          <w:tcPr>
            <w:tcW w:w="972" w:type="dxa"/>
            <w:tcBorders>
              <w:top w:val="outset" w:sz="6" w:space="0" w:color="auto"/>
              <w:left w:val="outset" w:sz="6" w:space="0" w:color="auto"/>
              <w:bottom w:val="outset" w:sz="6" w:space="0" w:color="auto"/>
              <w:right w:val="outset" w:sz="6" w:space="0" w:color="auto"/>
            </w:tcBorders>
            <w:shd w:val="clear" w:color="auto" w:fill="63639A"/>
            <w:vAlign w:val="center"/>
          </w:tcPr>
          <w:p w14:paraId="44FC5971" w14:textId="77777777" w:rsidR="007704A8" w:rsidRDefault="007704A8" w:rsidP="00DF79EC">
            <w:pPr>
              <w:spacing w:before="100" w:beforeAutospacing="1" w:after="100" w:afterAutospacing="1"/>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Yes</w:t>
            </w:r>
          </w:p>
        </w:tc>
        <w:tc>
          <w:tcPr>
            <w:tcW w:w="964" w:type="dxa"/>
            <w:tcBorders>
              <w:top w:val="outset" w:sz="6" w:space="0" w:color="auto"/>
              <w:left w:val="outset" w:sz="6" w:space="0" w:color="auto"/>
              <w:bottom w:val="outset" w:sz="6" w:space="0" w:color="auto"/>
              <w:right w:val="outset" w:sz="6" w:space="0" w:color="auto"/>
            </w:tcBorders>
            <w:shd w:val="clear" w:color="auto" w:fill="63639A"/>
          </w:tcPr>
          <w:p w14:paraId="20000E3B" w14:textId="77777777" w:rsidR="007704A8" w:rsidRDefault="007704A8" w:rsidP="00DF79EC">
            <w:pPr>
              <w:spacing w:before="100" w:beforeAutospacing="1" w:after="100" w:afterAutospacing="1"/>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No</w:t>
            </w:r>
          </w:p>
        </w:tc>
        <w:tc>
          <w:tcPr>
            <w:tcW w:w="1796" w:type="dxa"/>
            <w:vMerge/>
            <w:tcBorders>
              <w:left w:val="outset" w:sz="6" w:space="0" w:color="auto"/>
              <w:bottom w:val="outset" w:sz="6" w:space="0" w:color="auto"/>
              <w:right w:val="outset" w:sz="6" w:space="0" w:color="auto"/>
            </w:tcBorders>
            <w:shd w:val="clear" w:color="auto" w:fill="63639A"/>
            <w:vAlign w:val="center"/>
          </w:tcPr>
          <w:p w14:paraId="3D2EC088" w14:textId="77777777" w:rsidR="007704A8" w:rsidRDefault="007704A8" w:rsidP="00DF79EC">
            <w:pPr>
              <w:spacing w:before="100" w:beforeAutospacing="1" w:after="100" w:afterAutospacing="1"/>
              <w:rPr>
                <w:rFonts w:ascii="Arial" w:eastAsia="Times New Roman" w:hAnsi="Arial" w:cs="Arial"/>
                <w:b/>
                <w:bCs/>
                <w:color w:val="FFFFFF" w:themeColor="background1"/>
                <w:lang w:eastAsia="en-GB"/>
              </w:rPr>
            </w:pPr>
          </w:p>
        </w:tc>
      </w:tr>
      <w:tr w:rsidR="007704A8" w:rsidRPr="00FD6E06" w14:paraId="71A39DB7"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2F2676AD"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ADMINISTRATIVE INFORMATION</w:t>
            </w:r>
            <w:r w:rsidRPr="00FD6E06">
              <w:rPr>
                <w:rFonts w:ascii="Arial" w:eastAsia="Times New Roman" w:hAnsi="Arial" w:cs="Arial"/>
                <w:sz w:val="20"/>
                <w:szCs w:val="20"/>
                <w:lang w:eastAsia="en-GB"/>
              </w:rPr>
              <w:t xml:space="preserve"> </w:t>
            </w:r>
            <w:r>
              <w:rPr>
                <w:rFonts w:ascii="Arial" w:eastAsia="Times New Roman" w:hAnsi="Arial" w:cs="Arial"/>
                <w:sz w:val="20"/>
                <w:szCs w:val="20"/>
                <w:lang w:eastAsia="en-GB"/>
              </w:rPr>
              <w:t xml:space="preserve"> </w:t>
            </w:r>
          </w:p>
        </w:tc>
      </w:tr>
      <w:tr w:rsidR="007704A8" w:rsidRPr="00FD6E06" w14:paraId="1FA2534F"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vAlign w:val="center"/>
            <w:hideMark/>
          </w:tcPr>
          <w:p w14:paraId="2CE671A3"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Title</w:t>
            </w:r>
            <w:r w:rsidRPr="00FD6E06">
              <w:rPr>
                <w:rFonts w:ascii="Arial" w:eastAsia="Times New Roman" w:hAnsi="Arial" w:cs="Arial"/>
                <w:sz w:val="20"/>
                <w:szCs w:val="20"/>
                <w:lang w:eastAsia="en-GB"/>
              </w:rPr>
              <w:t xml:space="preserve"> </w:t>
            </w:r>
          </w:p>
        </w:tc>
      </w:tr>
      <w:tr w:rsidR="007704A8" w:rsidRPr="00FD6E06" w14:paraId="6094A352"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3162B00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Identification</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3208BEF6"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1a</w:t>
            </w:r>
          </w:p>
        </w:tc>
        <w:tc>
          <w:tcPr>
            <w:tcW w:w="4496" w:type="dxa"/>
            <w:tcBorders>
              <w:top w:val="outset" w:sz="6" w:space="0" w:color="auto"/>
              <w:left w:val="outset" w:sz="6" w:space="0" w:color="auto"/>
              <w:bottom w:val="outset" w:sz="6" w:space="0" w:color="auto"/>
              <w:right w:val="outset" w:sz="6" w:space="0" w:color="auto"/>
            </w:tcBorders>
            <w:vAlign w:val="center"/>
            <w:hideMark/>
          </w:tcPr>
          <w:p w14:paraId="1492ADD9"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Identify the report as a protocol of a systematic review</w:t>
            </w:r>
          </w:p>
        </w:tc>
        <w:tc>
          <w:tcPr>
            <w:tcW w:w="972" w:type="dxa"/>
            <w:tcBorders>
              <w:top w:val="outset" w:sz="6" w:space="0" w:color="auto"/>
              <w:left w:val="outset" w:sz="6" w:space="0" w:color="auto"/>
              <w:bottom w:val="outset" w:sz="6" w:space="0" w:color="auto"/>
              <w:right w:val="outset" w:sz="6" w:space="0" w:color="auto"/>
            </w:tcBorders>
          </w:tcPr>
          <w:p w14:paraId="5A24267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Check3"/>
                  <w:enabled/>
                  <w:calcOnExit w:val="0"/>
                  <w:checkBox>
                    <w:sizeAuto/>
                    <w:default w:val="1"/>
                  </w:checkBox>
                </w:ffData>
              </w:fldChar>
            </w:r>
            <w:bookmarkStart w:id="0" w:name="Check3"/>
            <w:r>
              <w:instrText xml:space="preserve"> FORMCHECKBOX </w:instrText>
            </w:r>
            <w:r>
              <w:fldChar w:fldCharType="separate"/>
            </w:r>
            <w:r>
              <w:fldChar w:fldCharType="end"/>
            </w:r>
            <w:bookmarkEnd w:id="0"/>
          </w:p>
        </w:tc>
        <w:tc>
          <w:tcPr>
            <w:tcW w:w="964" w:type="dxa"/>
            <w:tcBorders>
              <w:top w:val="outset" w:sz="6" w:space="0" w:color="auto"/>
              <w:left w:val="outset" w:sz="6" w:space="0" w:color="auto"/>
              <w:bottom w:val="outset" w:sz="6" w:space="0" w:color="auto"/>
              <w:right w:val="outset" w:sz="6" w:space="0" w:color="auto"/>
            </w:tcBorders>
          </w:tcPr>
          <w:p w14:paraId="37E370E7"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B6F1C12"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00546CFA"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414A774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Update</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60CDB2C2"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1b</w:t>
            </w:r>
          </w:p>
        </w:tc>
        <w:tc>
          <w:tcPr>
            <w:tcW w:w="4496" w:type="dxa"/>
            <w:tcBorders>
              <w:top w:val="outset" w:sz="6" w:space="0" w:color="auto"/>
              <w:left w:val="outset" w:sz="6" w:space="0" w:color="auto"/>
              <w:bottom w:val="outset" w:sz="6" w:space="0" w:color="auto"/>
              <w:right w:val="outset" w:sz="6" w:space="0" w:color="auto"/>
            </w:tcBorders>
            <w:vAlign w:val="center"/>
            <w:hideMark/>
          </w:tcPr>
          <w:p w14:paraId="4E4F9484"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If the protocol is for an update of a previous systematic review, identify as such</w:t>
            </w:r>
          </w:p>
        </w:tc>
        <w:tc>
          <w:tcPr>
            <w:tcW w:w="972" w:type="dxa"/>
            <w:tcBorders>
              <w:top w:val="outset" w:sz="6" w:space="0" w:color="auto"/>
              <w:left w:val="outset" w:sz="6" w:space="0" w:color="auto"/>
              <w:bottom w:val="outset" w:sz="6" w:space="0" w:color="auto"/>
              <w:right w:val="outset" w:sz="6" w:space="0" w:color="auto"/>
            </w:tcBorders>
          </w:tcPr>
          <w:p w14:paraId="5E01763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79207218"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6CC5EE5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49012772"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41E5545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Registration</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15E06253"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2</w:t>
            </w:r>
          </w:p>
        </w:tc>
        <w:tc>
          <w:tcPr>
            <w:tcW w:w="4496" w:type="dxa"/>
            <w:tcBorders>
              <w:top w:val="outset" w:sz="6" w:space="0" w:color="auto"/>
              <w:left w:val="outset" w:sz="6" w:space="0" w:color="auto"/>
              <w:bottom w:val="outset" w:sz="6" w:space="0" w:color="auto"/>
              <w:right w:val="outset" w:sz="6" w:space="0" w:color="auto"/>
            </w:tcBorders>
            <w:vAlign w:val="center"/>
            <w:hideMark/>
          </w:tcPr>
          <w:p w14:paraId="5C28C32C"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If registered, provide the name of the registry (e.g., PROSPERO) and registration number in the Abstract</w:t>
            </w:r>
          </w:p>
        </w:tc>
        <w:tc>
          <w:tcPr>
            <w:tcW w:w="972" w:type="dxa"/>
            <w:tcBorders>
              <w:top w:val="outset" w:sz="6" w:space="0" w:color="auto"/>
              <w:left w:val="outset" w:sz="6" w:space="0" w:color="auto"/>
              <w:bottom w:val="outset" w:sz="6" w:space="0" w:color="auto"/>
              <w:right w:val="outset" w:sz="6" w:space="0" w:color="auto"/>
            </w:tcBorders>
          </w:tcPr>
          <w:p w14:paraId="22D45198"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464AE931"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42E0E6C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2A84E866"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vAlign w:val="center"/>
            <w:hideMark/>
          </w:tcPr>
          <w:p w14:paraId="4C531622"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Authors</w:t>
            </w:r>
            <w:r w:rsidRPr="00FD6E06">
              <w:rPr>
                <w:rFonts w:ascii="Arial" w:eastAsia="Times New Roman" w:hAnsi="Arial" w:cs="Arial"/>
                <w:sz w:val="20"/>
                <w:szCs w:val="20"/>
                <w:lang w:eastAsia="en-GB"/>
              </w:rPr>
              <w:t xml:space="preserve"> </w:t>
            </w:r>
          </w:p>
        </w:tc>
      </w:tr>
      <w:tr w:rsidR="007704A8" w:rsidRPr="00FD6E06" w14:paraId="3E5F2A50"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47D466E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Contact</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3A7D4BB8"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3a</w:t>
            </w:r>
          </w:p>
        </w:tc>
        <w:tc>
          <w:tcPr>
            <w:tcW w:w="4496" w:type="dxa"/>
            <w:tcBorders>
              <w:top w:val="outset" w:sz="6" w:space="0" w:color="auto"/>
              <w:left w:val="outset" w:sz="6" w:space="0" w:color="auto"/>
              <w:bottom w:val="outset" w:sz="6" w:space="0" w:color="auto"/>
              <w:right w:val="outset" w:sz="6" w:space="0" w:color="auto"/>
            </w:tcBorders>
            <w:vAlign w:val="center"/>
            <w:hideMark/>
          </w:tcPr>
          <w:p w14:paraId="73CE9F77"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Provide name, institutional affiliation, and e-mail address of all protocol authors; provide physical mailing address of corresponding author</w:t>
            </w:r>
          </w:p>
        </w:tc>
        <w:tc>
          <w:tcPr>
            <w:tcW w:w="972" w:type="dxa"/>
            <w:tcBorders>
              <w:top w:val="outset" w:sz="6" w:space="0" w:color="auto"/>
              <w:left w:val="outset" w:sz="6" w:space="0" w:color="auto"/>
              <w:bottom w:val="outset" w:sz="6" w:space="0" w:color="auto"/>
              <w:right w:val="outset" w:sz="6" w:space="0" w:color="auto"/>
            </w:tcBorders>
          </w:tcPr>
          <w:p w14:paraId="58C89F5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2395202D"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B001CD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331C402B"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63E72078"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CA6DD4">
              <w:rPr>
                <w:rFonts w:ascii="Arial" w:eastAsia="Times New Roman" w:hAnsi="Arial" w:cs="Arial"/>
                <w:bCs/>
                <w:sz w:val="20"/>
                <w:szCs w:val="20"/>
                <w:lang w:eastAsia="en-GB"/>
              </w:rPr>
              <w:t>Contributions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34D57A8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3b</w:t>
            </w:r>
          </w:p>
        </w:tc>
        <w:tc>
          <w:tcPr>
            <w:tcW w:w="4496" w:type="dxa"/>
            <w:tcBorders>
              <w:top w:val="outset" w:sz="6" w:space="0" w:color="auto"/>
              <w:left w:val="outset" w:sz="6" w:space="0" w:color="auto"/>
              <w:bottom w:val="outset" w:sz="6" w:space="0" w:color="auto"/>
              <w:right w:val="outset" w:sz="6" w:space="0" w:color="auto"/>
            </w:tcBorders>
            <w:vAlign w:val="center"/>
            <w:hideMark/>
          </w:tcPr>
          <w:p w14:paraId="7CCA6C33"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contributions of protocol authors and identify the guarantor of the review</w:t>
            </w:r>
          </w:p>
        </w:tc>
        <w:tc>
          <w:tcPr>
            <w:tcW w:w="972" w:type="dxa"/>
            <w:tcBorders>
              <w:top w:val="outset" w:sz="6" w:space="0" w:color="auto"/>
              <w:left w:val="outset" w:sz="6" w:space="0" w:color="auto"/>
              <w:bottom w:val="outset" w:sz="6" w:space="0" w:color="auto"/>
              <w:right w:val="outset" w:sz="6" w:space="0" w:color="auto"/>
            </w:tcBorders>
          </w:tcPr>
          <w:p w14:paraId="7CA5D497"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964" w:type="dxa"/>
            <w:tcBorders>
              <w:top w:val="outset" w:sz="6" w:space="0" w:color="auto"/>
              <w:left w:val="outset" w:sz="6" w:space="0" w:color="auto"/>
              <w:bottom w:val="outset" w:sz="6" w:space="0" w:color="auto"/>
              <w:right w:val="outset" w:sz="6" w:space="0" w:color="auto"/>
            </w:tcBorders>
          </w:tcPr>
          <w:p w14:paraId="00D98CA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34F4EC5B"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4B01FB35"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5DD6802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Amendments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09006302"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4</w:t>
            </w:r>
          </w:p>
        </w:tc>
        <w:tc>
          <w:tcPr>
            <w:tcW w:w="4496" w:type="dxa"/>
            <w:tcBorders>
              <w:top w:val="outset" w:sz="6" w:space="0" w:color="auto"/>
              <w:left w:val="outset" w:sz="6" w:space="0" w:color="auto"/>
              <w:bottom w:val="outset" w:sz="6" w:space="0" w:color="auto"/>
              <w:right w:val="outset" w:sz="6" w:space="0" w:color="auto"/>
            </w:tcBorders>
            <w:vAlign w:val="center"/>
            <w:hideMark/>
          </w:tcPr>
          <w:p w14:paraId="6EE2EA03"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If the protocol represents an amendment of a previously completed or published protocol, identify as such and list changes; otherwise, state plan for documenting important protocol amendments</w:t>
            </w:r>
          </w:p>
        </w:tc>
        <w:tc>
          <w:tcPr>
            <w:tcW w:w="972" w:type="dxa"/>
            <w:tcBorders>
              <w:top w:val="outset" w:sz="6" w:space="0" w:color="auto"/>
              <w:left w:val="outset" w:sz="6" w:space="0" w:color="auto"/>
              <w:bottom w:val="outset" w:sz="6" w:space="0" w:color="auto"/>
              <w:right w:val="outset" w:sz="6" w:space="0" w:color="auto"/>
            </w:tcBorders>
          </w:tcPr>
          <w:p w14:paraId="12386E54"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19ED3BF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3D218BE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28975124"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vAlign w:val="center"/>
            <w:hideMark/>
          </w:tcPr>
          <w:p w14:paraId="260F009D"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Support</w:t>
            </w:r>
            <w:r w:rsidRPr="00FD6E06">
              <w:rPr>
                <w:rFonts w:ascii="Arial" w:eastAsia="Times New Roman" w:hAnsi="Arial" w:cs="Arial"/>
                <w:sz w:val="20"/>
                <w:szCs w:val="20"/>
                <w:lang w:eastAsia="en-GB"/>
              </w:rPr>
              <w:t xml:space="preserve"> </w:t>
            </w:r>
          </w:p>
        </w:tc>
      </w:tr>
      <w:tr w:rsidR="007704A8" w:rsidRPr="00FD6E06" w14:paraId="22646602"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50109E34"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Sources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28921FB6"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5a</w:t>
            </w:r>
          </w:p>
        </w:tc>
        <w:tc>
          <w:tcPr>
            <w:tcW w:w="4496" w:type="dxa"/>
            <w:tcBorders>
              <w:top w:val="outset" w:sz="6" w:space="0" w:color="auto"/>
              <w:left w:val="outset" w:sz="6" w:space="0" w:color="auto"/>
              <w:bottom w:val="outset" w:sz="6" w:space="0" w:color="auto"/>
              <w:right w:val="outset" w:sz="6" w:space="0" w:color="auto"/>
            </w:tcBorders>
            <w:vAlign w:val="center"/>
            <w:hideMark/>
          </w:tcPr>
          <w:p w14:paraId="08D75566"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Indicate sources of financial or other support for the review</w:t>
            </w:r>
          </w:p>
        </w:tc>
        <w:tc>
          <w:tcPr>
            <w:tcW w:w="972" w:type="dxa"/>
            <w:tcBorders>
              <w:top w:val="outset" w:sz="6" w:space="0" w:color="auto"/>
              <w:left w:val="outset" w:sz="6" w:space="0" w:color="auto"/>
              <w:bottom w:val="outset" w:sz="6" w:space="0" w:color="auto"/>
              <w:right w:val="outset" w:sz="6" w:space="0" w:color="auto"/>
            </w:tcBorders>
          </w:tcPr>
          <w:p w14:paraId="47F3DA15"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71024206"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7EABDDA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10DDC594"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00AA0FB4"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Sponsor</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17292FFB"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5b</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2225D8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Provide name for the review funder and/or sponsor</w:t>
            </w:r>
          </w:p>
        </w:tc>
        <w:tc>
          <w:tcPr>
            <w:tcW w:w="972" w:type="dxa"/>
            <w:tcBorders>
              <w:top w:val="outset" w:sz="6" w:space="0" w:color="auto"/>
              <w:left w:val="outset" w:sz="6" w:space="0" w:color="auto"/>
              <w:bottom w:val="outset" w:sz="6" w:space="0" w:color="auto"/>
              <w:right w:val="outset" w:sz="6" w:space="0" w:color="auto"/>
            </w:tcBorders>
          </w:tcPr>
          <w:p w14:paraId="1B6A722D"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5DAAE2AE"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7FC7037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1A0E2A49"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26F17949"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 </w:t>
            </w:r>
            <w:r w:rsidRPr="00FD6E06">
              <w:rPr>
                <w:rFonts w:ascii="Arial" w:eastAsia="Times New Roman" w:hAnsi="Arial" w:cs="Arial"/>
                <w:sz w:val="20"/>
                <w:szCs w:val="20"/>
                <w:lang w:eastAsia="en-GB"/>
              </w:rPr>
              <w:t> </w:t>
            </w:r>
            <w:r w:rsidRPr="00B567D4">
              <w:rPr>
                <w:rFonts w:ascii="Arial" w:eastAsia="Times New Roman" w:hAnsi="Arial" w:cs="Arial"/>
                <w:bCs/>
                <w:sz w:val="20"/>
                <w:szCs w:val="20"/>
                <w:lang w:eastAsia="en-GB"/>
              </w:rPr>
              <w:t>Role of sponsor/funder</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18C6BA0B"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5c</w:t>
            </w:r>
          </w:p>
        </w:tc>
        <w:tc>
          <w:tcPr>
            <w:tcW w:w="4496" w:type="dxa"/>
            <w:tcBorders>
              <w:top w:val="outset" w:sz="6" w:space="0" w:color="auto"/>
              <w:left w:val="outset" w:sz="6" w:space="0" w:color="auto"/>
              <w:bottom w:val="outset" w:sz="6" w:space="0" w:color="auto"/>
              <w:right w:val="outset" w:sz="6" w:space="0" w:color="auto"/>
            </w:tcBorders>
            <w:vAlign w:val="center"/>
            <w:hideMark/>
          </w:tcPr>
          <w:p w14:paraId="1ADBE747"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roles of funder(s), sponsor(s), and/or institution(s), if any, in developing the protocol</w:t>
            </w:r>
          </w:p>
        </w:tc>
        <w:tc>
          <w:tcPr>
            <w:tcW w:w="972" w:type="dxa"/>
            <w:tcBorders>
              <w:top w:val="outset" w:sz="6" w:space="0" w:color="auto"/>
              <w:left w:val="outset" w:sz="6" w:space="0" w:color="auto"/>
              <w:bottom w:val="outset" w:sz="6" w:space="0" w:color="auto"/>
              <w:right w:val="outset" w:sz="6" w:space="0" w:color="auto"/>
            </w:tcBorders>
          </w:tcPr>
          <w:p w14:paraId="014459E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36389A0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3478D19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380797AF"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2C78F97A"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INTRODUCTION</w:t>
            </w:r>
            <w:r w:rsidRPr="00FD6E06">
              <w:rPr>
                <w:rFonts w:ascii="Arial" w:eastAsia="Times New Roman" w:hAnsi="Arial" w:cs="Arial"/>
                <w:sz w:val="20"/>
                <w:szCs w:val="20"/>
                <w:lang w:eastAsia="en-GB"/>
              </w:rPr>
              <w:t xml:space="preserve"> </w:t>
            </w:r>
          </w:p>
        </w:tc>
      </w:tr>
      <w:tr w:rsidR="007704A8" w:rsidRPr="00FD6E06" w14:paraId="7D25D52C"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1652F0AA"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Rationale</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06E7664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6</w:t>
            </w:r>
          </w:p>
        </w:tc>
        <w:tc>
          <w:tcPr>
            <w:tcW w:w="4496" w:type="dxa"/>
            <w:tcBorders>
              <w:top w:val="outset" w:sz="6" w:space="0" w:color="auto"/>
              <w:left w:val="outset" w:sz="6" w:space="0" w:color="auto"/>
              <w:bottom w:val="outset" w:sz="6" w:space="0" w:color="auto"/>
              <w:right w:val="outset" w:sz="6" w:space="0" w:color="auto"/>
            </w:tcBorders>
            <w:vAlign w:val="center"/>
            <w:hideMark/>
          </w:tcPr>
          <w:p w14:paraId="764C68D1"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the rationale for the review in the context of what is already known</w:t>
            </w:r>
          </w:p>
        </w:tc>
        <w:tc>
          <w:tcPr>
            <w:tcW w:w="972" w:type="dxa"/>
            <w:tcBorders>
              <w:top w:val="outset" w:sz="6" w:space="0" w:color="auto"/>
              <w:left w:val="outset" w:sz="6" w:space="0" w:color="auto"/>
              <w:bottom w:val="outset" w:sz="6" w:space="0" w:color="auto"/>
              <w:right w:val="outset" w:sz="6" w:space="0" w:color="auto"/>
            </w:tcBorders>
          </w:tcPr>
          <w:p w14:paraId="6C5E19C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710ED64E"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61405C6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0039D8D0"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2F6FFF8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Objectives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76ABCD1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7</w:t>
            </w:r>
          </w:p>
        </w:tc>
        <w:tc>
          <w:tcPr>
            <w:tcW w:w="4496" w:type="dxa"/>
            <w:tcBorders>
              <w:top w:val="outset" w:sz="6" w:space="0" w:color="auto"/>
              <w:left w:val="outset" w:sz="6" w:space="0" w:color="auto"/>
              <w:bottom w:val="outset" w:sz="6" w:space="0" w:color="auto"/>
              <w:right w:val="outset" w:sz="6" w:space="0" w:color="auto"/>
            </w:tcBorders>
            <w:vAlign w:val="center"/>
            <w:hideMark/>
          </w:tcPr>
          <w:p w14:paraId="37E8CC4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Provide an explicit statement of the question(s) the review will address with reference to participants, interventions, comparators, and outcomes (PICO)</w:t>
            </w:r>
          </w:p>
          <w:p w14:paraId="78F13AC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p>
        </w:tc>
        <w:tc>
          <w:tcPr>
            <w:tcW w:w="972" w:type="dxa"/>
            <w:tcBorders>
              <w:top w:val="outset" w:sz="6" w:space="0" w:color="auto"/>
              <w:left w:val="outset" w:sz="6" w:space="0" w:color="auto"/>
              <w:bottom w:val="outset" w:sz="6" w:space="0" w:color="auto"/>
              <w:right w:val="outset" w:sz="6" w:space="0" w:color="auto"/>
            </w:tcBorders>
          </w:tcPr>
          <w:p w14:paraId="5968914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1B991D7E"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5C0D2B0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04CA6587"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shd w:val="clear" w:color="auto" w:fill="FFFFCC"/>
            <w:vAlign w:val="center"/>
            <w:hideMark/>
          </w:tcPr>
          <w:p w14:paraId="463F486D"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FD6E06">
              <w:rPr>
                <w:rFonts w:ascii="Arial" w:eastAsia="Times New Roman" w:hAnsi="Arial" w:cs="Arial"/>
                <w:b/>
                <w:bCs/>
                <w:sz w:val="20"/>
                <w:szCs w:val="20"/>
                <w:lang w:eastAsia="en-GB"/>
              </w:rPr>
              <w:t>METHODS</w:t>
            </w:r>
            <w:r w:rsidRPr="00FD6E06">
              <w:rPr>
                <w:rFonts w:ascii="Arial" w:eastAsia="Times New Roman" w:hAnsi="Arial" w:cs="Arial"/>
                <w:sz w:val="20"/>
                <w:szCs w:val="20"/>
                <w:lang w:eastAsia="en-GB"/>
              </w:rPr>
              <w:t xml:space="preserve"> </w:t>
            </w:r>
          </w:p>
        </w:tc>
      </w:tr>
      <w:tr w:rsidR="007704A8" w:rsidRPr="00FD6E06" w14:paraId="34E14E8E"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63A5AB6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Eligibility criteria</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65AE8E6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8</w:t>
            </w:r>
          </w:p>
        </w:tc>
        <w:tc>
          <w:tcPr>
            <w:tcW w:w="4496" w:type="dxa"/>
            <w:tcBorders>
              <w:top w:val="outset" w:sz="6" w:space="0" w:color="auto"/>
              <w:left w:val="outset" w:sz="6" w:space="0" w:color="auto"/>
              <w:bottom w:val="outset" w:sz="6" w:space="0" w:color="auto"/>
              <w:right w:val="outset" w:sz="6" w:space="0" w:color="auto"/>
            </w:tcBorders>
            <w:vAlign w:val="center"/>
            <w:hideMark/>
          </w:tcPr>
          <w:p w14:paraId="749AC1EA"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Specify the study characteristics (e.g., PICO, study design, setting, time frame) and report characteristics (e.g., years considered, language, publication status) to be used as criteria for eligibility for the review</w:t>
            </w:r>
          </w:p>
        </w:tc>
        <w:tc>
          <w:tcPr>
            <w:tcW w:w="972" w:type="dxa"/>
            <w:tcBorders>
              <w:top w:val="outset" w:sz="6" w:space="0" w:color="auto"/>
              <w:left w:val="outset" w:sz="6" w:space="0" w:color="auto"/>
              <w:bottom w:val="outset" w:sz="6" w:space="0" w:color="auto"/>
              <w:right w:val="outset" w:sz="6" w:space="0" w:color="auto"/>
            </w:tcBorders>
          </w:tcPr>
          <w:p w14:paraId="700E116F"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66BFD106"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67C2BD33"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4194B0E6"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428F6F2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Information sources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13A9308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9</w:t>
            </w:r>
          </w:p>
        </w:tc>
        <w:tc>
          <w:tcPr>
            <w:tcW w:w="4496" w:type="dxa"/>
            <w:tcBorders>
              <w:top w:val="outset" w:sz="6" w:space="0" w:color="auto"/>
              <w:left w:val="outset" w:sz="6" w:space="0" w:color="auto"/>
              <w:bottom w:val="outset" w:sz="6" w:space="0" w:color="auto"/>
              <w:right w:val="outset" w:sz="6" w:space="0" w:color="auto"/>
            </w:tcBorders>
            <w:vAlign w:val="center"/>
            <w:hideMark/>
          </w:tcPr>
          <w:p w14:paraId="5CB64A7B"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all intended information sources (e.g., electronic databases, contact with study authors, trial registers, or other grey literature sources) with planned dates of coverage</w:t>
            </w:r>
          </w:p>
        </w:tc>
        <w:tc>
          <w:tcPr>
            <w:tcW w:w="972" w:type="dxa"/>
            <w:tcBorders>
              <w:top w:val="outset" w:sz="6" w:space="0" w:color="auto"/>
              <w:left w:val="outset" w:sz="6" w:space="0" w:color="auto"/>
              <w:bottom w:val="outset" w:sz="6" w:space="0" w:color="auto"/>
              <w:right w:val="outset" w:sz="6" w:space="0" w:color="auto"/>
            </w:tcBorders>
          </w:tcPr>
          <w:p w14:paraId="5854426C"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33851F19"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1506D136"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520C841C"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00534EC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lastRenderedPageBreak/>
              <w:t>Search strategy</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17031A3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10</w:t>
            </w:r>
          </w:p>
        </w:tc>
        <w:tc>
          <w:tcPr>
            <w:tcW w:w="4496" w:type="dxa"/>
            <w:tcBorders>
              <w:top w:val="outset" w:sz="6" w:space="0" w:color="auto"/>
              <w:left w:val="outset" w:sz="6" w:space="0" w:color="auto"/>
              <w:bottom w:val="outset" w:sz="6" w:space="0" w:color="auto"/>
              <w:right w:val="outset" w:sz="6" w:space="0" w:color="auto"/>
            </w:tcBorders>
            <w:vAlign w:val="center"/>
            <w:hideMark/>
          </w:tcPr>
          <w:p w14:paraId="6D11809A"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Present draft of search strategy to be used for at least one electronic database, including planned limits, such that it could be repeated</w:t>
            </w:r>
          </w:p>
        </w:tc>
        <w:tc>
          <w:tcPr>
            <w:tcW w:w="972" w:type="dxa"/>
            <w:tcBorders>
              <w:top w:val="outset" w:sz="6" w:space="0" w:color="auto"/>
              <w:left w:val="outset" w:sz="6" w:space="0" w:color="auto"/>
              <w:bottom w:val="outset" w:sz="6" w:space="0" w:color="auto"/>
              <w:right w:val="outset" w:sz="6" w:space="0" w:color="auto"/>
            </w:tcBorders>
          </w:tcPr>
          <w:p w14:paraId="537F8D3C"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5F5A1B6D"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1EDAFC44"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1DE69DE9"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vAlign w:val="center"/>
            <w:hideMark/>
          </w:tcPr>
          <w:p w14:paraId="453503FB"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Pr>
                <w:rFonts w:ascii="Arial" w:eastAsia="Times New Roman" w:hAnsi="Arial" w:cs="Arial"/>
                <w:b/>
                <w:bCs/>
                <w:i/>
                <w:sz w:val="20"/>
                <w:szCs w:val="20"/>
                <w:lang w:eastAsia="en-GB"/>
              </w:rPr>
              <w:t>STUDY RECORDS</w:t>
            </w:r>
            <w:r w:rsidRPr="00FD6E06">
              <w:rPr>
                <w:rFonts w:ascii="Arial" w:eastAsia="Times New Roman" w:hAnsi="Arial" w:cs="Arial"/>
                <w:i/>
                <w:sz w:val="20"/>
                <w:szCs w:val="20"/>
                <w:lang w:eastAsia="en-GB"/>
              </w:rPr>
              <w:t xml:space="preserve"> </w:t>
            </w:r>
          </w:p>
        </w:tc>
      </w:tr>
      <w:tr w:rsidR="007704A8" w:rsidRPr="00FD6E06" w14:paraId="15A8E199"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3344B26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B567D4">
              <w:rPr>
                <w:rFonts w:ascii="Arial" w:eastAsia="Times New Roman" w:hAnsi="Arial" w:cs="Arial"/>
                <w:bCs/>
                <w:sz w:val="20"/>
                <w:szCs w:val="20"/>
                <w:lang w:eastAsia="en-GB"/>
              </w:rPr>
              <w:t>Data management</w:t>
            </w:r>
          </w:p>
        </w:tc>
        <w:tc>
          <w:tcPr>
            <w:tcW w:w="254" w:type="dxa"/>
            <w:tcBorders>
              <w:top w:val="outset" w:sz="6" w:space="0" w:color="auto"/>
              <w:left w:val="outset" w:sz="6" w:space="0" w:color="auto"/>
              <w:bottom w:val="outset" w:sz="6" w:space="0" w:color="auto"/>
              <w:right w:val="outset" w:sz="6" w:space="0" w:color="auto"/>
            </w:tcBorders>
            <w:vAlign w:val="center"/>
            <w:hideMark/>
          </w:tcPr>
          <w:p w14:paraId="6D7E2E6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11a</w:t>
            </w:r>
          </w:p>
        </w:tc>
        <w:tc>
          <w:tcPr>
            <w:tcW w:w="4496" w:type="dxa"/>
            <w:tcBorders>
              <w:top w:val="outset" w:sz="6" w:space="0" w:color="auto"/>
              <w:left w:val="outset" w:sz="6" w:space="0" w:color="auto"/>
              <w:bottom w:val="outset" w:sz="6" w:space="0" w:color="auto"/>
              <w:right w:val="outset" w:sz="6" w:space="0" w:color="auto"/>
            </w:tcBorders>
            <w:vAlign w:val="center"/>
            <w:hideMark/>
          </w:tcPr>
          <w:p w14:paraId="1CC71CB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the mechanism(s) that will be used to manage records and data throughout the review</w:t>
            </w:r>
          </w:p>
        </w:tc>
        <w:tc>
          <w:tcPr>
            <w:tcW w:w="972" w:type="dxa"/>
            <w:tcBorders>
              <w:top w:val="outset" w:sz="6" w:space="0" w:color="auto"/>
              <w:left w:val="outset" w:sz="6" w:space="0" w:color="auto"/>
              <w:bottom w:val="outset" w:sz="6" w:space="0" w:color="auto"/>
              <w:right w:val="outset" w:sz="6" w:space="0" w:color="auto"/>
            </w:tcBorders>
          </w:tcPr>
          <w:p w14:paraId="1DA505D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5EDD40B9"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6908E793"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55439393"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0AE37357"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B567D4">
              <w:rPr>
                <w:rFonts w:ascii="Arial" w:eastAsia="Times New Roman" w:hAnsi="Arial" w:cs="Arial"/>
                <w:bCs/>
                <w:sz w:val="20"/>
                <w:szCs w:val="20"/>
                <w:lang w:eastAsia="en-GB"/>
              </w:rPr>
              <w:t>Selection process</w:t>
            </w:r>
          </w:p>
        </w:tc>
        <w:tc>
          <w:tcPr>
            <w:tcW w:w="254" w:type="dxa"/>
            <w:tcBorders>
              <w:top w:val="outset" w:sz="6" w:space="0" w:color="auto"/>
              <w:left w:val="outset" w:sz="6" w:space="0" w:color="auto"/>
              <w:bottom w:val="outset" w:sz="6" w:space="0" w:color="auto"/>
              <w:right w:val="outset" w:sz="6" w:space="0" w:color="auto"/>
            </w:tcBorders>
            <w:vAlign w:val="center"/>
            <w:hideMark/>
          </w:tcPr>
          <w:p w14:paraId="52CC9264"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11b</w:t>
            </w:r>
          </w:p>
        </w:tc>
        <w:tc>
          <w:tcPr>
            <w:tcW w:w="4496" w:type="dxa"/>
            <w:tcBorders>
              <w:top w:val="outset" w:sz="6" w:space="0" w:color="auto"/>
              <w:left w:val="outset" w:sz="6" w:space="0" w:color="auto"/>
              <w:bottom w:val="outset" w:sz="6" w:space="0" w:color="auto"/>
              <w:right w:val="outset" w:sz="6" w:space="0" w:color="auto"/>
            </w:tcBorders>
            <w:vAlign w:val="center"/>
            <w:hideMark/>
          </w:tcPr>
          <w:p w14:paraId="0D18F29A"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State the process that will be used for selecting studies (e.g., two independent reviewers) through each phase of the review (i.e., screening, eligibility, and inclusion in meta-analysis)</w:t>
            </w:r>
          </w:p>
        </w:tc>
        <w:tc>
          <w:tcPr>
            <w:tcW w:w="972" w:type="dxa"/>
            <w:tcBorders>
              <w:top w:val="outset" w:sz="6" w:space="0" w:color="auto"/>
              <w:left w:val="outset" w:sz="6" w:space="0" w:color="auto"/>
              <w:bottom w:val="outset" w:sz="6" w:space="0" w:color="auto"/>
              <w:right w:val="outset" w:sz="6" w:space="0" w:color="auto"/>
            </w:tcBorders>
          </w:tcPr>
          <w:p w14:paraId="111FC37B"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0A9B0EBE"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79914651"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66981EC4"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1C815BE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B567D4">
              <w:rPr>
                <w:rFonts w:ascii="Arial" w:eastAsia="Times New Roman" w:hAnsi="Arial" w:cs="Arial"/>
                <w:bCs/>
                <w:sz w:val="20"/>
                <w:szCs w:val="20"/>
                <w:lang w:eastAsia="en-GB"/>
              </w:rPr>
              <w:t>Data collection process</w:t>
            </w:r>
          </w:p>
        </w:tc>
        <w:tc>
          <w:tcPr>
            <w:tcW w:w="254" w:type="dxa"/>
            <w:tcBorders>
              <w:top w:val="outset" w:sz="6" w:space="0" w:color="auto"/>
              <w:left w:val="outset" w:sz="6" w:space="0" w:color="auto"/>
              <w:bottom w:val="outset" w:sz="6" w:space="0" w:color="auto"/>
              <w:right w:val="outset" w:sz="6" w:space="0" w:color="auto"/>
            </w:tcBorders>
            <w:vAlign w:val="center"/>
            <w:hideMark/>
          </w:tcPr>
          <w:p w14:paraId="29AE625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11c</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1FE6AE9"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planned method of extracting data from reports (e.g., piloting forms, done independently, in duplicate), any processes for obtaining and confirming data from investigators</w:t>
            </w:r>
          </w:p>
        </w:tc>
        <w:tc>
          <w:tcPr>
            <w:tcW w:w="972" w:type="dxa"/>
            <w:tcBorders>
              <w:top w:val="outset" w:sz="6" w:space="0" w:color="auto"/>
              <w:left w:val="outset" w:sz="6" w:space="0" w:color="auto"/>
              <w:bottom w:val="outset" w:sz="6" w:space="0" w:color="auto"/>
              <w:right w:val="outset" w:sz="6" w:space="0" w:color="auto"/>
            </w:tcBorders>
          </w:tcPr>
          <w:p w14:paraId="385829F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294DA5FE"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2E5D7E5"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73E197ED"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74E13658"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Data items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7EEEB272"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12</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640AF9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List and define all variables for which data will be sought (e.g., PICO items, funding sources), any pre-planned data assumptions and simplifications</w:t>
            </w:r>
          </w:p>
        </w:tc>
        <w:tc>
          <w:tcPr>
            <w:tcW w:w="972" w:type="dxa"/>
            <w:tcBorders>
              <w:top w:val="outset" w:sz="6" w:space="0" w:color="auto"/>
              <w:left w:val="outset" w:sz="6" w:space="0" w:color="auto"/>
              <w:bottom w:val="outset" w:sz="6" w:space="0" w:color="auto"/>
              <w:right w:val="outset" w:sz="6" w:space="0" w:color="auto"/>
            </w:tcBorders>
          </w:tcPr>
          <w:p w14:paraId="1A9CBDD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0A2B0133"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ED9C830"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47538134"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308E4BA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Outcomes and prioritization</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5DF9C09A"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13</w:t>
            </w:r>
          </w:p>
        </w:tc>
        <w:tc>
          <w:tcPr>
            <w:tcW w:w="4496" w:type="dxa"/>
            <w:tcBorders>
              <w:top w:val="outset" w:sz="6" w:space="0" w:color="auto"/>
              <w:left w:val="outset" w:sz="6" w:space="0" w:color="auto"/>
              <w:bottom w:val="outset" w:sz="6" w:space="0" w:color="auto"/>
              <w:right w:val="outset" w:sz="6" w:space="0" w:color="auto"/>
            </w:tcBorders>
            <w:vAlign w:val="center"/>
            <w:hideMark/>
          </w:tcPr>
          <w:p w14:paraId="515EB9D9"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List and define all outcomes for which data will be sought, including prioritization of main and additional outcomes, with rationale</w:t>
            </w:r>
          </w:p>
        </w:tc>
        <w:tc>
          <w:tcPr>
            <w:tcW w:w="972" w:type="dxa"/>
            <w:tcBorders>
              <w:top w:val="outset" w:sz="6" w:space="0" w:color="auto"/>
              <w:left w:val="outset" w:sz="6" w:space="0" w:color="auto"/>
              <w:bottom w:val="outset" w:sz="6" w:space="0" w:color="auto"/>
              <w:right w:val="outset" w:sz="6" w:space="0" w:color="auto"/>
            </w:tcBorders>
          </w:tcPr>
          <w:p w14:paraId="3A0C94DF"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0FB7FD17"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075192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314DB07C"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69908805"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b/>
                <w:bCs/>
                <w:sz w:val="20"/>
                <w:szCs w:val="20"/>
                <w:lang w:val="en-US" w:eastAsia="en-GB"/>
              </w:rPr>
              <w:t>Risk of bias in individual studies</w:t>
            </w:r>
            <w:r w:rsidRPr="008D094C">
              <w:rPr>
                <w:rFonts w:ascii="Arial" w:eastAsia="Times New Roman" w:hAnsi="Arial" w:cs="Arial"/>
                <w:sz w:val="20"/>
                <w:szCs w:val="20"/>
                <w:lang w:val="en-US"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68BF29B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14</w:t>
            </w:r>
          </w:p>
        </w:tc>
        <w:tc>
          <w:tcPr>
            <w:tcW w:w="4496" w:type="dxa"/>
            <w:tcBorders>
              <w:top w:val="outset" w:sz="6" w:space="0" w:color="auto"/>
              <w:left w:val="outset" w:sz="6" w:space="0" w:color="auto"/>
              <w:bottom w:val="outset" w:sz="6" w:space="0" w:color="auto"/>
              <w:right w:val="outset" w:sz="6" w:space="0" w:color="auto"/>
            </w:tcBorders>
            <w:vAlign w:val="center"/>
            <w:hideMark/>
          </w:tcPr>
          <w:p w14:paraId="08B13684"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anticipated methods for assessing risk of bias of individual studies, including whether this will be done at the outcome or study level, or both; state how this information will be used in data synthesis</w:t>
            </w:r>
          </w:p>
        </w:tc>
        <w:tc>
          <w:tcPr>
            <w:tcW w:w="972" w:type="dxa"/>
            <w:tcBorders>
              <w:top w:val="outset" w:sz="6" w:space="0" w:color="auto"/>
              <w:left w:val="outset" w:sz="6" w:space="0" w:color="auto"/>
              <w:bottom w:val="outset" w:sz="6" w:space="0" w:color="auto"/>
              <w:right w:val="outset" w:sz="6" w:space="0" w:color="auto"/>
            </w:tcBorders>
          </w:tcPr>
          <w:p w14:paraId="11852D4A"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3D27205D"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1115745"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7CE08A0B" w14:textId="77777777" w:rsidTr="00DF79EC">
        <w:trPr>
          <w:tblCellSpacing w:w="15" w:type="dxa"/>
        </w:trPr>
        <w:tc>
          <w:tcPr>
            <w:tcW w:w="10430" w:type="dxa"/>
            <w:gridSpan w:val="6"/>
            <w:tcBorders>
              <w:top w:val="outset" w:sz="6" w:space="0" w:color="auto"/>
              <w:left w:val="outset" w:sz="6" w:space="0" w:color="auto"/>
              <w:bottom w:val="outset" w:sz="6" w:space="0" w:color="auto"/>
              <w:right w:val="outset" w:sz="6" w:space="0" w:color="auto"/>
            </w:tcBorders>
            <w:vAlign w:val="center"/>
            <w:hideMark/>
          </w:tcPr>
          <w:p w14:paraId="0C78444A" w14:textId="77777777" w:rsidR="007704A8" w:rsidRPr="00FD6E06" w:rsidRDefault="007704A8" w:rsidP="00DF79EC">
            <w:pPr>
              <w:spacing w:before="100" w:beforeAutospacing="1" w:after="100" w:afterAutospacing="1"/>
              <w:rPr>
                <w:rFonts w:ascii="Arial" w:eastAsia="Times New Roman" w:hAnsi="Arial" w:cs="Arial"/>
                <w:b/>
                <w:bCs/>
                <w:sz w:val="20"/>
                <w:szCs w:val="20"/>
                <w:lang w:eastAsia="en-GB"/>
              </w:rPr>
            </w:pPr>
            <w:r w:rsidRPr="00B567D4">
              <w:rPr>
                <w:rFonts w:ascii="Arial" w:eastAsia="Times New Roman" w:hAnsi="Arial" w:cs="Arial"/>
                <w:b/>
                <w:bCs/>
                <w:i/>
                <w:sz w:val="20"/>
                <w:szCs w:val="20"/>
                <w:lang w:eastAsia="en-GB"/>
              </w:rPr>
              <w:t>DATA</w:t>
            </w:r>
          </w:p>
        </w:tc>
      </w:tr>
      <w:tr w:rsidR="007704A8" w:rsidRPr="00FD6E06" w14:paraId="06E64EF6" w14:textId="77777777" w:rsidTr="00DF79EC">
        <w:trPr>
          <w:tblCellSpacing w:w="15" w:type="dxa"/>
        </w:trPr>
        <w:tc>
          <w:tcPr>
            <w:tcW w:w="1798" w:type="dxa"/>
            <w:vMerge w:val="restart"/>
            <w:tcBorders>
              <w:top w:val="outset" w:sz="6" w:space="0" w:color="auto"/>
              <w:left w:val="outset" w:sz="6" w:space="0" w:color="auto"/>
              <w:bottom w:val="outset" w:sz="6" w:space="0" w:color="auto"/>
              <w:right w:val="outset" w:sz="6" w:space="0" w:color="auto"/>
            </w:tcBorders>
            <w:vAlign w:val="center"/>
            <w:hideMark/>
          </w:tcPr>
          <w:p w14:paraId="4D1CCCEB"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Synthesis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64EE360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15a</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19C7308"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criteria under which study data will be quantitatively synthesized</w:t>
            </w:r>
          </w:p>
        </w:tc>
        <w:tc>
          <w:tcPr>
            <w:tcW w:w="972" w:type="dxa"/>
            <w:tcBorders>
              <w:top w:val="outset" w:sz="6" w:space="0" w:color="auto"/>
              <w:left w:val="outset" w:sz="6" w:space="0" w:color="auto"/>
              <w:bottom w:val="outset" w:sz="6" w:space="0" w:color="auto"/>
              <w:right w:val="outset" w:sz="6" w:space="0" w:color="auto"/>
            </w:tcBorders>
          </w:tcPr>
          <w:p w14:paraId="09F5B960"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32D54595"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3ADB3753"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298F5F38" w14:textId="77777777" w:rsidTr="00DF79EC">
        <w:trPr>
          <w:tblCellSpacing w:w="15" w:type="dxa"/>
        </w:trPr>
        <w:tc>
          <w:tcPr>
            <w:tcW w:w="1798" w:type="dxa"/>
            <w:vMerge/>
            <w:tcBorders>
              <w:top w:val="outset" w:sz="6" w:space="0" w:color="auto"/>
              <w:left w:val="outset" w:sz="6" w:space="0" w:color="auto"/>
              <w:bottom w:val="outset" w:sz="6" w:space="0" w:color="auto"/>
              <w:right w:val="outset" w:sz="6" w:space="0" w:color="auto"/>
            </w:tcBorders>
            <w:vAlign w:val="center"/>
            <w:hideMark/>
          </w:tcPr>
          <w:p w14:paraId="4C6FE4BF" w14:textId="77777777" w:rsidR="007704A8" w:rsidRPr="00FD6E06" w:rsidRDefault="007704A8" w:rsidP="00DF79EC">
            <w:pPr>
              <w:rPr>
                <w:rFonts w:ascii="Arial" w:eastAsia="Times New Roman" w:hAnsi="Arial" w:cs="Arial"/>
                <w:sz w:val="20"/>
                <w:szCs w:val="20"/>
                <w:lang w:eastAsia="en-GB"/>
              </w:rPr>
            </w:pPr>
          </w:p>
        </w:tc>
        <w:tc>
          <w:tcPr>
            <w:tcW w:w="254" w:type="dxa"/>
            <w:tcBorders>
              <w:top w:val="outset" w:sz="6" w:space="0" w:color="auto"/>
              <w:left w:val="outset" w:sz="6" w:space="0" w:color="auto"/>
              <w:bottom w:val="outset" w:sz="6" w:space="0" w:color="auto"/>
              <w:right w:val="outset" w:sz="6" w:space="0" w:color="auto"/>
            </w:tcBorders>
            <w:vAlign w:val="center"/>
            <w:hideMark/>
          </w:tcPr>
          <w:p w14:paraId="7BA741C2"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15b</w:t>
            </w:r>
          </w:p>
        </w:tc>
        <w:tc>
          <w:tcPr>
            <w:tcW w:w="4496" w:type="dxa"/>
            <w:tcBorders>
              <w:top w:val="outset" w:sz="6" w:space="0" w:color="auto"/>
              <w:left w:val="outset" w:sz="6" w:space="0" w:color="auto"/>
              <w:bottom w:val="outset" w:sz="6" w:space="0" w:color="auto"/>
              <w:right w:val="outset" w:sz="6" w:space="0" w:color="auto"/>
            </w:tcBorders>
            <w:vAlign w:val="center"/>
            <w:hideMark/>
          </w:tcPr>
          <w:p w14:paraId="5A92AF87"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 xml:space="preserve">If data are appropriate for quantitative synthesis, describe planned summary measures, methods of handling data, and methods of combining data from studies, including any planned exploration of consistency (e.g., </w:t>
            </w:r>
            <w:r w:rsidRPr="008D094C">
              <w:rPr>
                <w:rFonts w:ascii="Arial" w:eastAsia="Times New Roman" w:hAnsi="Arial" w:cs="Arial"/>
                <w:i/>
                <w:iCs/>
                <w:sz w:val="20"/>
                <w:szCs w:val="20"/>
                <w:lang w:val="en-US" w:eastAsia="en-GB"/>
              </w:rPr>
              <w:t>I</w:t>
            </w:r>
            <w:r w:rsidRPr="008D094C">
              <w:rPr>
                <w:rFonts w:ascii="Arial" w:eastAsia="Times New Roman" w:hAnsi="Arial" w:cs="Arial"/>
                <w:sz w:val="20"/>
                <w:szCs w:val="20"/>
                <w:lang w:val="en-US" w:eastAsia="en-GB"/>
              </w:rPr>
              <w:t xml:space="preserve"> </w:t>
            </w:r>
            <w:r w:rsidRPr="008D094C">
              <w:rPr>
                <w:rFonts w:ascii="Arial" w:eastAsia="Times New Roman" w:hAnsi="Arial" w:cs="Arial"/>
                <w:sz w:val="20"/>
                <w:szCs w:val="20"/>
                <w:vertAlign w:val="superscript"/>
                <w:lang w:val="en-US" w:eastAsia="en-GB"/>
              </w:rPr>
              <w:t>2</w:t>
            </w:r>
            <w:r w:rsidRPr="008D094C">
              <w:rPr>
                <w:rFonts w:ascii="Arial" w:eastAsia="Times New Roman" w:hAnsi="Arial" w:cs="Arial"/>
                <w:sz w:val="20"/>
                <w:szCs w:val="20"/>
                <w:lang w:val="en-US" w:eastAsia="en-GB"/>
              </w:rPr>
              <w:t>, Kendall’s tau)</w:t>
            </w:r>
          </w:p>
        </w:tc>
        <w:tc>
          <w:tcPr>
            <w:tcW w:w="972" w:type="dxa"/>
            <w:tcBorders>
              <w:top w:val="outset" w:sz="6" w:space="0" w:color="auto"/>
              <w:left w:val="outset" w:sz="6" w:space="0" w:color="auto"/>
              <w:bottom w:val="outset" w:sz="6" w:space="0" w:color="auto"/>
              <w:right w:val="outset" w:sz="6" w:space="0" w:color="auto"/>
            </w:tcBorders>
          </w:tcPr>
          <w:p w14:paraId="4864B837"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5AFBFE94"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1062637D"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3A7DC813" w14:textId="77777777" w:rsidTr="00DF79EC">
        <w:trPr>
          <w:tblCellSpacing w:w="15" w:type="dxa"/>
        </w:trPr>
        <w:tc>
          <w:tcPr>
            <w:tcW w:w="1798" w:type="dxa"/>
            <w:vMerge/>
            <w:tcBorders>
              <w:top w:val="outset" w:sz="6" w:space="0" w:color="auto"/>
              <w:left w:val="outset" w:sz="6" w:space="0" w:color="auto"/>
              <w:bottom w:val="outset" w:sz="6" w:space="0" w:color="auto"/>
              <w:right w:val="outset" w:sz="6" w:space="0" w:color="auto"/>
            </w:tcBorders>
            <w:vAlign w:val="center"/>
            <w:hideMark/>
          </w:tcPr>
          <w:p w14:paraId="7C44B2A5" w14:textId="77777777" w:rsidR="007704A8" w:rsidRPr="00FD6E06" w:rsidRDefault="007704A8" w:rsidP="00DF79EC">
            <w:pPr>
              <w:rPr>
                <w:rFonts w:ascii="Arial" w:eastAsia="Times New Roman" w:hAnsi="Arial" w:cs="Arial"/>
                <w:sz w:val="20"/>
                <w:szCs w:val="20"/>
                <w:lang w:eastAsia="en-GB"/>
              </w:rPr>
            </w:pPr>
          </w:p>
        </w:tc>
        <w:tc>
          <w:tcPr>
            <w:tcW w:w="254" w:type="dxa"/>
            <w:tcBorders>
              <w:top w:val="outset" w:sz="6" w:space="0" w:color="auto"/>
              <w:left w:val="outset" w:sz="6" w:space="0" w:color="auto"/>
              <w:bottom w:val="outset" w:sz="6" w:space="0" w:color="auto"/>
              <w:right w:val="outset" w:sz="6" w:space="0" w:color="auto"/>
            </w:tcBorders>
            <w:vAlign w:val="center"/>
            <w:hideMark/>
          </w:tcPr>
          <w:p w14:paraId="728652D5"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15c</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624AEFD"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any proposed additional analyses (e.g., sensitivity or subgroup analyses, meta-regression)</w:t>
            </w:r>
          </w:p>
        </w:tc>
        <w:tc>
          <w:tcPr>
            <w:tcW w:w="972" w:type="dxa"/>
            <w:tcBorders>
              <w:top w:val="outset" w:sz="6" w:space="0" w:color="auto"/>
              <w:left w:val="outset" w:sz="6" w:space="0" w:color="auto"/>
              <w:bottom w:val="outset" w:sz="6" w:space="0" w:color="auto"/>
              <w:right w:val="outset" w:sz="6" w:space="0" w:color="auto"/>
            </w:tcBorders>
          </w:tcPr>
          <w:p w14:paraId="6859F241"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5DAF995A"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349B078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4B9015D8" w14:textId="77777777" w:rsidTr="00DF79EC">
        <w:trPr>
          <w:tblCellSpacing w:w="15" w:type="dxa"/>
        </w:trPr>
        <w:tc>
          <w:tcPr>
            <w:tcW w:w="1798" w:type="dxa"/>
            <w:vMerge/>
            <w:tcBorders>
              <w:top w:val="outset" w:sz="6" w:space="0" w:color="auto"/>
              <w:left w:val="outset" w:sz="6" w:space="0" w:color="auto"/>
              <w:bottom w:val="outset" w:sz="6" w:space="0" w:color="auto"/>
              <w:right w:val="outset" w:sz="6" w:space="0" w:color="auto"/>
            </w:tcBorders>
            <w:vAlign w:val="center"/>
            <w:hideMark/>
          </w:tcPr>
          <w:p w14:paraId="0671538D" w14:textId="77777777" w:rsidR="007704A8" w:rsidRPr="00FD6E06" w:rsidRDefault="007704A8" w:rsidP="00DF79EC">
            <w:pPr>
              <w:rPr>
                <w:rFonts w:ascii="Arial" w:eastAsia="Times New Roman" w:hAnsi="Arial" w:cs="Arial"/>
                <w:sz w:val="20"/>
                <w:szCs w:val="20"/>
                <w:lang w:eastAsia="en-GB"/>
              </w:rPr>
            </w:pPr>
          </w:p>
        </w:tc>
        <w:tc>
          <w:tcPr>
            <w:tcW w:w="254" w:type="dxa"/>
            <w:tcBorders>
              <w:top w:val="outset" w:sz="6" w:space="0" w:color="auto"/>
              <w:left w:val="outset" w:sz="6" w:space="0" w:color="auto"/>
              <w:bottom w:val="outset" w:sz="6" w:space="0" w:color="auto"/>
              <w:right w:val="outset" w:sz="6" w:space="0" w:color="auto"/>
            </w:tcBorders>
            <w:vAlign w:val="center"/>
            <w:hideMark/>
          </w:tcPr>
          <w:p w14:paraId="449F091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15d</w:t>
            </w:r>
          </w:p>
        </w:tc>
        <w:tc>
          <w:tcPr>
            <w:tcW w:w="4496" w:type="dxa"/>
            <w:tcBorders>
              <w:top w:val="outset" w:sz="6" w:space="0" w:color="auto"/>
              <w:left w:val="outset" w:sz="6" w:space="0" w:color="auto"/>
              <w:bottom w:val="outset" w:sz="6" w:space="0" w:color="auto"/>
              <w:right w:val="outset" w:sz="6" w:space="0" w:color="auto"/>
            </w:tcBorders>
            <w:vAlign w:val="center"/>
            <w:hideMark/>
          </w:tcPr>
          <w:p w14:paraId="242D5C8D"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If quantitative synthesis is not appropriate, describe the type of summary planned</w:t>
            </w:r>
          </w:p>
        </w:tc>
        <w:tc>
          <w:tcPr>
            <w:tcW w:w="972" w:type="dxa"/>
            <w:tcBorders>
              <w:top w:val="outset" w:sz="6" w:space="0" w:color="auto"/>
              <w:left w:val="outset" w:sz="6" w:space="0" w:color="auto"/>
              <w:bottom w:val="outset" w:sz="6" w:space="0" w:color="auto"/>
              <w:right w:val="outset" w:sz="6" w:space="0" w:color="auto"/>
            </w:tcBorders>
          </w:tcPr>
          <w:p w14:paraId="7B445DD8"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08D11265"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57BB67F5"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3DB6E271"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71A2D243"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Meta-bias(es)</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0E694988"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16</w:t>
            </w:r>
          </w:p>
        </w:tc>
        <w:tc>
          <w:tcPr>
            <w:tcW w:w="4496" w:type="dxa"/>
            <w:tcBorders>
              <w:top w:val="outset" w:sz="6" w:space="0" w:color="auto"/>
              <w:left w:val="outset" w:sz="6" w:space="0" w:color="auto"/>
              <w:bottom w:val="outset" w:sz="6" w:space="0" w:color="auto"/>
              <w:right w:val="outset" w:sz="6" w:space="0" w:color="auto"/>
            </w:tcBorders>
            <w:vAlign w:val="center"/>
            <w:hideMark/>
          </w:tcPr>
          <w:p w14:paraId="78369D2D"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Specify any planned assessment of meta-bias(es) (e.g., publication bias across studies, selective reporting within studies)</w:t>
            </w:r>
          </w:p>
        </w:tc>
        <w:tc>
          <w:tcPr>
            <w:tcW w:w="972" w:type="dxa"/>
            <w:tcBorders>
              <w:top w:val="outset" w:sz="6" w:space="0" w:color="auto"/>
              <w:left w:val="outset" w:sz="6" w:space="0" w:color="auto"/>
              <w:bottom w:val="outset" w:sz="6" w:space="0" w:color="auto"/>
              <w:right w:val="outset" w:sz="6" w:space="0" w:color="auto"/>
            </w:tcBorders>
          </w:tcPr>
          <w:p w14:paraId="6238BF15"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36076C82"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55DA95EF"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r w:rsidR="007704A8" w:rsidRPr="00FD6E06" w14:paraId="0465B0FB" w14:textId="77777777" w:rsidTr="00DF79EC">
        <w:trPr>
          <w:tblCellSpacing w:w="15" w:type="dxa"/>
        </w:trPr>
        <w:tc>
          <w:tcPr>
            <w:tcW w:w="1798" w:type="dxa"/>
            <w:tcBorders>
              <w:top w:val="outset" w:sz="6" w:space="0" w:color="auto"/>
              <w:left w:val="outset" w:sz="6" w:space="0" w:color="auto"/>
              <w:bottom w:val="outset" w:sz="6" w:space="0" w:color="auto"/>
              <w:right w:val="outset" w:sz="6" w:space="0" w:color="auto"/>
            </w:tcBorders>
            <w:vAlign w:val="center"/>
            <w:hideMark/>
          </w:tcPr>
          <w:p w14:paraId="2C19E31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b/>
                <w:bCs/>
                <w:sz w:val="20"/>
                <w:szCs w:val="20"/>
                <w:lang w:eastAsia="en-GB"/>
              </w:rPr>
              <w:t>Confidence in cumulative evidence</w:t>
            </w:r>
            <w:r w:rsidRPr="00FD6E06">
              <w:rPr>
                <w:rFonts w:ascii="Arial" w:eastAsia="Times New Roman" w:hAnsi="Arial" w:cs="Arial"/>
                <w:sz w:val="20"/>
                <w:szCs w:val="20"/>
                <w:lang w:eastAsia="en-GB"/>
              </w:rPr>
              <w:t xml:space="preserve"> </w:t>
            </w:r>
          </w:p>
        </w:tc>
        <w:tc>
          <w:tcPr>
            <w:tcW w:w="254" w:type="dxa"/>
            <w:tcBorders>
              <w:top w:val="outset" w:sz="6" w:space="0" w:color="auto"/>
              <w:left w:val="outset" w:sz="6" w:space="0" w:color="auto"/>
              <w:bottom w:val="outset" w:sz="6" w:space="0" w:color="auto"/>
              <w:right w:val="outset" w:sz="6" w:space="0" w:color="auto"/>
            </w:tcBorders>
            <w:vAlign w:val="center"/>
            <w:hideMark/>
          </w:tcPr>
          <w:p w14:paraId="782AB61C"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r w:rsidRPr="00FD6E06">
              <w:rPr>
                <w:rFonts w:ascii="Arial" w:eastAsia="Times New Roman" w:hAnsi="Arial" w:cs="Arial"/>
                <w:sz w:val="20"/>
                <w:szCs w:val="20"/>
                <w:lang w:eastAsia="en-GB"/>
              </w:rPr>
              <w:t>17</w:t>
            </w:r>
          </w:p>
        </w:tc>
        <w:tc>
          <w:tcPr>
            <w:tcW w:w="4496" w:type="dxa"/>
            <w:tcBorders>
              <w:top w:val="outset" w:sz="6" w:space="0" w:color="auto"/>
              <w:left w:val="outset" w:sz="6" w:space="0" w:color="auto"/>
              <w:bottom w:val="outset" w:sz="6" w:space="0" w:color="auto"/>
              <w:right w:val="outset" w:sz="6" w:space="0" w:color="auto"/>
            </w:tcBorders>
            <w:vAlign w:val="center"/>
            <w:hideMark/>
          </w:tcPr>
          <w:p w14:paraId="19994390" w14:textId="77777777" w:rsidR="007704A8" w:rsidRPr="008D094C" w:rsidRDefault="007704A8" w:rsidP="00DF79EC">
            <w:pPr>
              <w:spacing w:before="100" w:beforeAutospacing="1" w:after="100" w:afterAutospacing="1"/>
              <w:rPr>
                <w:rFonts w:ascii="Arial" w:eastAsia="Times New Roman" w:hAnsi="Arial" w:cs="Arial"/>
                <w:sz w:val="20"/>
                <w:szCs w:val="20"/>
                <w:lang w:val="en-US" w:eastAsia="en-GB"/>
              </w:rPr>
            </w:pPr>
            <w:r w:rsidRPr="008D094C">
              <w:rPr>
                <w:rFonts w:ascii="Arial" w:eastAsia="Times New Roman" w:hAnsi="Arial" w:cs="Arial"/>
                <w:sz w:val="20"/>
                <w:szCs w:val="20"/>
                <w:lang w:val="en-US" w:eastAsia="en-GB"/>
              </w:rPr>
              <w:t>Describe how the strength of the body of evidence will be assessed (e.g., GRADE)</w:t>
            </w:r>
          </w:p>
        </w:tc>
        <w:tc>
          <w:tcPr>
            <w:tcW w:w="972" w:type="dxa"/>
            <w:tcBorders>
              <w:top w:val="outset" w:sz="6" w:space="0" w:color="auto"/>
              <w:left w:val="outset" w:sz="6" w:space="0" w:color="auto"/>
              <w:bottom w:val="outset" w:sz="6" w:space="0" w:color="auto"/>
              <w:right w:val="outset" w:sz="6" w:space="0" w:color="auto"/>
            </w:tcBorders>
          </w:tcPr>
          <w:p w14:paraId="27C1BAAA"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fldChar w:fldCharType="begin">
                <w:ffData>
                  <w:name w:val=""/>
                  <w:enabled/>
                  <w:calcOnExit w:val="0"/>
                  <w:checkBox>
                    <w:sizeAuto/>
                    <w:default w:val="1"/>
                  </w:checkBox>
                </w:ffData>
              </w:fldChar>
            </w:r>
            <w:r>
              <w:instrText xml:space="preserve"> FORMCHECKBOX </w:instrText>
            </w:r>
            <w:r>
              <w:fldChar w:fldCharType="separate"/>
            </w:r>
            <w:r>
              <w:fldChar w:fldCharType="end"/>
            </w:r>
          </w:p>
        </w:tc>
        <w:tc>
          <w:tcPr>
            <w:tcW w:w="964" w:type="dxa"/>
            <w:tcBorders>
              <w:top w:val="outset" w:sz="6" w:space="0" w:color="auto"/>
              <w:left w:val="outset" w:sz="6" w:space="0" w:color="auto"/>
              <w:bottom w:val="outset" w:sz="6" w:space="0" w:color="auto"/>
              <w:right w:val="outset" w:sz="6" w:space="0" w:color="auto"/>
            </w:tcBorders>
          </w:tcPr>
          <w:p w14:paraId="4E22CCF2" w14:textId="77777777" w:rsidR="007704A8" w:rsidRPr="00FD6E06" w:rsidRDefault="007704A8" w:rsidP="00DF79EC">
            <w:pPr>
              <w:spacing w:before="100" w:beforeAutospacing="1" w:after="100" w:afterAutospacing="1"/>
              <w:jc w:val="center"/>
              <w:rPr>
                <w:rFonts w:ascii="Arial" w:eastAsia="Times New Roman" w:hAnsi="Arial" w:cs="Arial"/>
                <w:sz w:val="20"/>
                <w:szCs w:val="20"/>
                <w:lang w:eastAsia="en-GB"/>
              </w:rPr>
            </w:pPr>
            <w:r w:rsidRPr="003F016E">
              <w:fldChar w:fldCharType="begin">
                <w:ffData>
                  <w:name w:val="Check3"/>
                  <w:enabled/>
                  <w:calcOnExit w:val="0"/>
                  <w:checkBox>
                    <w:sizeAuto/>
                    <w:default w:val="0"/>
                  </w:checkBox>
                </w:ffData>
              </w:fldChar>
            </w:r>
            <w:r w:rsidRPr="003F016E">
              <w:instrText xml:space="preserve"> FORMCHECKBOX </w:instrText>
            </w:r>
            <w:r w:rsidRPr="003F016E">
              <w:fldChar w:fldCharType="separate"/>
            </w:r>
            <w:r w:rsidRPr="003F016E">
              <w:fldChar w:fldCharType="end"/>
            </w:r>
          </w:p>
        </w:tc>
        <w:tc>
          <w:tcPr>
            <w:tcW w:w="1796" w:type="dxa"/>
            <w:tcBorders>
              <w:top w:val="outset" w:sz="6" w:space="0" w:color="auto"/>
              <w:left w:val="outset" w:sz="6" w:space="0" w:color="auto"/>
              <w:bottom w:val="outset" w:sz="6" w:space="0" w:color="auto"/>
              <w:right w:val="outset" w:sz="6" w:space="0" w:color="auto"/>
            </w:tcBorders>
          </w:tcPr>
          <w:p w14:paraId="281D3ACE" w14:textId="77777777" w:rsidR="007704A8" w:rsidRPr="00FD6E06" w:rsidRDefault="007704A8" w:rsidP="00DF79EC">
            <w:pPr>
              <w:spacing w:before="100" w:beforeAutospacing="1" w:after="100" w:afterAutospacing="1"/>
              <w:rPr>
                <w:rFonts w:ascii="Arial" w:eastAsia="Times New Roman" w:hAnsi="Arial" w:cs="Arial"/>
                <w:sz w:val="20"/>
                <w:szCs w:val="20"/>
                <w:lang w:eastAsia="en-GB"/>
              </w:rPr>
            </w:pPr>
          </w:p>
        </w:tc>
      </w:tr>
    </w:tbl>
    <w:p w14:paraId="4C432CE1" w14:textId="77777777" w:rsidR="007704A8" w:rsidRPr="00341D3E" w:rsidRDefault="007704A8" w:rsidP="007704A8">
      <w:pPr>
        <w:pStyle w:val="NormalWeb"/>
        <w:spacing w:before="0" w:beforeAutospacing="0" w:after="0" w:afterAutospacing="0" w:line="480" w:lineRule="auto"/>
        <w:rPr>
          <w:lang w:val="en-AU"/>
        </w:rPr>
      </w:pPr>
    </w:p>
    <w:p w14:paraId="481D8735" w14:textId="77777777" w:rsidR="007704A8" w:rsidRPr="00341D3E" w:rsidRDefault="007704A8" w:rsidP="007704A8">
      <w:pPr>
        <w:pStyle w:val="NormalWeb"/>
        <w:spacing w:before="0" w:beforeAutospacing="0" w:after="0" w:afterAutospacing="0" w:line="480" w:lineRule="auto"/>
        <w:rPr>
          <w:b/>
          <w:bCs/>
          <w:lang w:val="en-AU"/>
        </w:rPr>
      </w:pPr>
      <w:r w:rsidRPr="003B2138">
        <w:rPr>
          <w:b/>
          <w:bCs/>
          <w:lang w:val="en-AU"/>
        </w:rPr>
        <w:t>Appendix I</w:t>
      </w:r>
      <w:r w:rsidRPr="00341D3E">
        <w:rPr>
          <w:b/>
          <w:bCs/>
          <w:lang w:val="en-AU"/>
        </w:rPr>
        <w:t>I</w:t>
      </w:r>
      <w:r w:rsidRPr="003B2138">
        <w:rPr>
          <w:b/>
          <w:bCs/>
          <w:lang w:val="en-AU"/>
        </w:rPr>
        <w:t>: Search strategy</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85"/>
        <w:gridCol w:w="6810"/>
        <w:gridCol w:w="1005"/>
      </w:tblGrid>
      <w:tr w:rsidR="007704A8" w:rsidRPr="00865BC6" w14:paraId="0D83EE2A" w14:textId="77777777" w:rsidTr="00DF79EC">
        <w:tc>
          <w:tcPr>
            <w:tcW w:w="1185" w:type="dxa"/>
            <w:tcMar>
              <w:top w:w="100" w:type="dxa"/>
              <w:left w:w="100" w:type="dxa"/>
              <w:bottom w:w="100" w:type="dxa"/>
              <w:right w:w="100" w:type="dxa"/>
            </w:tcMar>
          </w:tcPr>
          <w:p w14:paraId="2FD8E36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Bases de dados</w:t>
            </w:r>
          </w:p>
        </w:tc>
        <w:tc>
          <w:tcPr>
            <w:tcW w:w="6810" w:type="dxa"/>
            <w:tcMar>
              <w:top w:w="100" w:type="dxa"/>
              <w:left w:w="100" w:type="dxa"/>
              <w:bottom w:w="100" w:type="dxa"/>
              <w:right w:w="100" w:type="dxa"/>
            </w:tcMar>
          </w:tcPr>
          <w:p w14:paraId="2E99D15F"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Estratégias de busca</w:t>
            </w:r>
          </w:p>
        </w:tc>
        <w:tc>
          <w:tcPr>
            <w:tcW w:w="1005" w:type="dxa"/>
            <w:tcMar>
              <w:top w:w="100" w:type="dxa"/>
              <w:left w:w="100" w:type="dxa"/>
              <w:bottom w:w="100" w:type="dxa"/>
              <w:right w:w="100" w:type="dxa"/>
            </w:tcMar>
          </w:tcPr>
          <w:p w14:paraId="5E01FE4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Número</w:t>
            </w:r>
          </w:p>
        </w:tc>
      </w:tr>
      <w:tr w:rsidR="007704A8" w:rsidRPr="00865BC6" w14:paraId="45B161B0" w14:textId="77777777" w:rsidTr="00DF79EC">
        <w:tc>
          <w:tcPr>
            <w:tcW w:w="1185" w:type="dxa"/>
            <w:tcMar>
              <w:top w:w="100" w:type="dxa"/>
              <w:left w:w="100" w:type="dxa"/>
              <w:bottom w:w="100" w:type="dxa"/>
              <w:right w:w="100" w:type="dxa"/>
            </w:tcMar>
          </w:tcPr>
          <w:p w14:paraId="19547FF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Pubmed</w:t>
            </w:r>
          </w:p>
        </w:tc>
        <w:tc>
          <w:tcPr>
            <w:tcW w:w="6810" w:type="dxa"/>
            <w:tcMar>
              <w:top w:w="100" w:type="dxa"/>
              <w:left w:w="100" w:type="dxa"/>
              <w:bottom w:w="100" w:type="dxa"/>
              <w:right w:w="100" w:type="dxa"/>
            </w:tcMar>
          </w:tcPr>
          <w:p w14:paraId="59BE4E92"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highlight w:val="white"/>
                <w:lang w:val="en-US"/>
              </w:rPr>
              <w:t xml:space="preserve">((((((((((((((((((((((((((((((("Sexism"[MeSH Terms]) OR ("Gender Bias"[MeSH Terms])) OR ("Bias, Gender"[MeSH Terms])) OR ("Sex Bias"[MeSH Terms])) OR ("Bias, Sex"[MeSH Terms])) OR ("Gender Issues"[MeSH Terms])) OR ("Sex Discrimination"[MeSH Terms])) OR ("Discrimination, Sex"[MeSH Terms])) OR ("Gender Discrimination"[MeSH Terms])) OR ("Discrimination, Gender"[MeSH Terms])) OR ("Sexual Discrimination"[MeSH Terms])) OR ("Discrimination, Sexual"[MeSH Terms])) OR ("Sexism"[Title/Abstract])) OR ("Gender Bias"[Title/Abstract])) OR ("Sex Bias"[Title/Abstract])) OR ("Gender Issues"[Title/Abstract])) OR ("Sex Discrimination"[Title/Abstract])) OR ("Gender Discrimination"[Title/Abstract])) OR ("Sexual Discrimination"[Title/Abstract])) OR (((((((((((((((((((((((((((((("Social Discrimination"[MeSH Terms]) OR ("Discrimination, Social"[MeSH Terms])) OR ("Housing Discrimination"[MeSH Terms])) OR ("Discrimination, Housing"[MeSH Terms])) OR ("Housing Discriminations"[MeSH Terms])) OR ("Discriminatory Practices"[MeSH Terms])) OR ("Discriminatory Practice"[MeSH Terms])) OR ("Practice, Discriminatory"[MeSH Terms])) OR ("Exposure to Discrimination"[MeSH Terms])) OR ("Exposure to Discriminations"[MeSH Terms])) OR ("Discrimination Exposure"[MeSH Terms])) OR ("Discrimination Exposures"[MeSH Terms])) OR ("Exposure, Discrimination"[MeSH Terms])) OR ("Social Discrimination"[Title/Abstract])) OR ("Housing Discrimination"[Title/Abstract])) OR ("Housing Discriminations"[Title/Abstract])) OR ("Discriminatory Practices"[Title/Abstract])) OR ("Discriminatory Practice"[Title/Abstract])) OR ("Exposure to Discrimination"[Title/Abstract])) OR ("Exposure to Discriminations"[Title/Abstract])) OR ("Discrimination Exposure"[Title/Abstract])) OR ("Discrimination Exposures"[Title/Abstract]))) OR (Prejudice[Title/Abstract])) OR (((((((((((((((((((((((((((("Gender Equity"[MeSH Terms]) OR ("Equity, Gender"[MeSH Terms])) OR ("Gender Equities"[MeSH Terms])) OR ("Gender Equality"[MeSH Terms])) OR ("Equality, Gender"[MeSH Terms])) OR ("Gender Equalities"[MeSH Terms])) OR ("Gender Inequity"[MeSH Terms])) OR ("Gender Inequities"[MeSH Terms])) OR ("Inequity, Gender"[MeSH Terms])) OR ("Gender Inequality"[MeSH Terms])) OR ("Gender Inequalities"[MeSH Terms])) OR ("Inequality, Gender"[MeSH Terms])) OR ("Gender Mainstreaming"[MeSH Terms])) OR ("Gender Equity"[Title/Abstract])) OR ("Gender Equities"[Title/Abstract])) OR ("Gender Equality"[Title/Abstract])) OR ("Gender Equalities"[Title/Abstract])) OR ("Gender Inequity"[Title/Abstract])) OR ("Gender Inequities"[Title/Abstract])) OR ("Gender Inequality"[Title/Abstract])) OR ("Gender Inequalities"[Title/Abstract])) OR ("Gender Mainstreaming"[Title/Abstract]))) OR (((((((((((("Sex Factors"[MeSH Terms]) OR ("Factor, Sex"[MeSH Terms])) OR ("Factors, Sex"[MeSH Terms])) OR ("Sex Factor"[MeSH Terms])) OR ("Sex Factors"[Title/Abstract])) OR ("Sex Factor"[Title/Abstract])])))) AND ((((((("Authorship"[MeSH Terms]) OR ("Authorships"[MeSH Terms])) </w:t>
            </w:r>
            <w:r w:rsidRPr="00865BC6">
              <w:rPr>
                <w:rFonts w:ascii="Times New Roman" w:hAnsi="Times New Roman" w:cs="Times New Roman"/>
                <w:color w:val="000000" w:themeColor="text1"/>
                <w:sz w:val="22"/>
                <w:szCs w:val="22"/>
                <w:highlight w:val="white"/>
                <w:lang w:val="en-US"/>
              </w:rPr>
              <w:lastRenderedPageBreak/>
              <w:t>OR ("Authorship"[Title/Abstract])) OR ("Authorships"[Title/Abstract])) OR (((((((((((("Publishing"[MeSH Terms]) OR ("Electronic Publishing"[MeSH Terms])) OR ("Electronic Publishings"[MeSH Terms])) OR ("Publishings, Electronic"[MeSH Terms])) OR ("Publishing, Electronic"[MeSH Terms])) OR ("Publishing"[Title/Abstract])) OR ("Electronic Publishing"[Title/Abstract])) OR ("Electronic Publishings"[Title/Abstract])]))))) AND (((((((((((((((((((("Women"[MeSH Terms]) OR ("Girls"[MeSH Terms])) OR ("Girl"[MeSH Terms])) OR ("Woman"[MeSH Terms])) OR ("Women's Groups"[MeSH Terms])) OR ("Women Groups"[MeSH Terms])) OR ("Women's Group"[MeSH Terms])) OR ("Women"[Title/Abstract])) OR ("Girls"[Title/Abstract])) OR ("Girl"[Title/Abstract])) OR ("Woman"[Title/Abstract])) OR ("Women's Groups"[Title/Abstract])) OR ("Women Groups"[Title/Abstract])) OR ("Women's Group"[Title/Abstract])) OR ((((((((((((("gender parity"[Title/Abstract]) OR (parity[Title/Abstract])) OR ("gender parity"[Title/Abstract])) OR ("gender representation"[Title/Abstract])) OR ("women's representation"[Title/Abstract])) OR ("female representation"[Title/Abstract])) OR ("participation of women"[Title/Abstract])) OR ("women in science"[Title/Abstract])) OR ("women researchers"[Title/Abstract])) OR ("women scientists"[Title/Abstract])) OR ("gender gap"[Title/Abstract])) OR ("gender differences"[Title/Abstract])) OR ("sex differences"[Title/Abstract])))</w:t>
            </w:r>
            <w:r w:rsidRPr="00865BC6">
              <w:rPr>
                <w:rFonts w:ascii="Times New Roman" w:hAnsi="Times New Roman" w:cs="Times New Roman"/>
                <w:color w:val="000000" w:themeColor="text1"/>
                <w:sz w:val="22"/>
                <w:szCs w:val="22"/>
                <w:lang w:val="en-US"/>
              </w:rPr>
              <w:t xml:space="preserve"> </w:t>
            </w:r>
          </w:p>
        </w:tc>
        <w:tc>
          <w:tcPr>
            <w:tcW w:w="1005" w:type="dxa"/>
            <w:tcMar>
              <w:top w:w="100" w:type="dxa"/>
              <w:left w:w="100" w:type="dxa"/>
              <w:bottom w:w="100" w:type="dxa"/>
              <w:right w:w="100" w:type="dxa"/>
            </w:tcMar>
          </w:tcPr>
          <w:p w14:paraId="74D90C1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lastRenderedPageBreak/>
              <w:t>2</w:t>
            </w:r>
            <w:r>
              <w:rPr>
                <w:rFonts w:ascii="Times New Roman" w:hAnsi="Times New Roman" w:cs="Times New Roman"/>
                <w:sz w:val="22"/>
                <w:szCs w:val="22"/>
                <w:lang w:val="en-US"/>
              </w:rPr>
              <w:t>,</w:t>
            </w:r>
            <w:r w:rsidRPr="00865BC6">
              <w:rPr>
                <w:rFonts w:ascii="Times New Roman" w:hAnsi="Times New Roman" w:cs="Times New Roman"/>
                <w:sz w:val="22"/>
                <w:szCs w:val="22"/>
                <w:lang w:val="en-US"/>
              </w:rPr>
              <w:t>084</w:t>
            </w:r>
          </w:p>
        </w:tc>
      </w:tr>
      <w:tr w:rsidR="007704A8" w:rsidRPr="00865BC6" w14:paraId="40EED77A" w14:textId="77777777" w:rsidTr="00DF79EC">
        <w:tc>
          <w:tcPr>
            <w:tcW w:w="1185" w:type="dxa"/>
            <w:tcMar>
              <w:top w:w="100" w:type="dxa"/>
              <w:left w:w="100" w:type="dxa"/>
              <w:bottom w:w="100" w:type="dxa"/>
              <w:right w:w="100" w:type="dxa"/>
            </w:tcMar>
          </w:tcPr>
          <w:p w14:paraId="40FD718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WOS</w:t>
            </w:r>
          </w:p>
        </w:tc>
        <w:tc>
          <w:tcPr>
            <w:tcW w:w="6810" w:type="dxa"/>
            <w:tcMar>
              <w:top w:w="100" w:type="dxa"/>
              <w:left w:w="100" w:type="dxa"/>
              <w:bottom w:w="100" w:type="dxa"/>
              <w:right w:w="100" w:type="dxa"/>
            </w:tcMar>
          </w:tcPr>
          <w:p w14:paraId="55F94B04"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 Web of Science Search Strategy (v0.1)</w:t>
            </w:r>
          </w:p>
          <w:p w14:paraId="57BFC5C6"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 Searches:</w:t>
            </w:r>
          </w:p>
          <w:p w14:paraId="7313174A"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3E717455"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1: TS</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"Sexism" OR "Gender Bias" OR "Sex Bias" OR "Gender Issues" OR "Sex Discrimination" OR "Gender Discrimination" OR "Sexual Discrimination") OR AB</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"Sexism" OR "Gender Bias" OR "Sex Bias" OR "Gender Issues" OR "Sex Discrimination" OR "Gender Discrimination" OR "Sexual Discrimination")</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11:00:51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29947</w:t>
            </w:r>
          </w:p>
          <w:p w14:paraId="2188C3DD"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16CEA6BE"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2: TS=("Social Discrimination" OR "Housing Discrimination" OR "Housing Discriminations" OR "Discriminatory Practices" OR "Discriminatory Practice" OR "Exposure to Discrimination" OR "Exposure to Discriminations" OR "Discrimination Exposure" OR "Discrimination Exposures") OR AB=("Social Discrimination" OR "Housing Discrimination" OR "Housing Discriminations" OR "Discriminatory Practices" OR "Discriminatory Practice" OR "Exposure to Discrimination" OR "Exposure to Discriminations" OR "Discrimination Exposure" OR "Discrimination Exposures")</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 2026 11:01:02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3376</w:t>
            </w:r>
          </w:p>
          <w:p w14:paraId="10DF7602"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67BED9EE"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r w:rsidRPr="00865BC6">
              <w:rPr>
                <w:rFonts w:ascii="Times New Roman" w:hAnsi="Times New Roman" w:cs="Times New Roman"/>
                <w:color w:val="000000" w:themeColor="text1"/>
                <w:sz w:val="22"/>
                <w:szCs w:val="22"/>
              </w:rPr>
              <w:t>3: TS=("Prejudice") OR AB=("Prejudice")</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Date Run: Wed Jun 17 2026 11:01:23 GMT-0300 (Hora padrão de Brasília)</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Results: 35175</w:t>
            </w:r>
          </w:p>
          <w:p w14:paraId="1FBB69F0"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p w14:paraId="73DBD3EE"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 xml:space="preserve">4: TS=("Gender Equity" OR "Gender Equities" OR "Gender Equality" OR "Gender Equalities" OR "Gender Inequity" OR "Gender Inequities" OR </w:t>
            </w:r>
            <w:r w:rsidRPr="00865BC6">
              <w:rPr>
                <w:rFonts w:ascii="Times New Roman" w:hAnsi="Times New Roman" w:cs="Times New Roman"/>
                <w:color w:val="000000" w:themeColor="text1"/>
                <w:sz w:val="22"/>
                <w:szCs w:val="22"/>
                <w:lang w:val="en-US"/>
              </w:rPr>
              <w:lastRenderedPageBreak/>
              <w:t>"Gender Inequality" OR "Gender Inequalities" OR "Gender Mainstreaming") OR AB=("Gender Equity" OR "Gender Equities" OR "Gender Equality" OR "Gender Equalities" OR "Gender Inequity" OR "Gender Inequities" OR "Gender Inequality" OR "Gender Inequalities" OR "Gender Mainstreaming")</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 2026 11:01:32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38553</w:t>
            </w:r>
          </w:p>
          <w:p w14:paraId="535E570F"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653EAF31"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5: TS</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"Sex Factors" OR "Sex Factor") OR AB</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"Sex Factors" OR "Sex Factor")</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11:02:07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1660</w:t>
            </w:r>
          </w:p>
          <w:p w14:paraId="30D3D55A"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49AC9C69"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6: #1 OR #2 OR #3 OR #4 OR #5</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11:02:19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103492</w:t>
            </w:r>
          </w:p>
          <w:p w14:paraId="7DF94341"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5E961005"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7: TS</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"Authorship" OR "Authorships") OR AB</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"Authorship" OR "Authorships")</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11:03:12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32432</w:t>
            </w:r>
          </w:p>
          <w:p w14:paraId="3DF16FF3"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726098D6"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8: TS</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"Publishing" OR "Electronic Publishing" OR "Electronic Publishings") OR AB</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"Publishing" OR "Electronic Publishing" OR "Electronic Publishings")</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11:03:23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240132</w:t>
            </w:r>
          </w:p>
          <w:p w14:paraId="7ED44898"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30F1DCFD"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r w:rsidRPr="00865BC6">
              <w:rPr>
                <w:rFonts w:ascii="Times New Roman" w:hAnsi="Times New Roman" w:cs="Times New Roman"/>
                <w:color w:val="000000" w:themeColor="text1"/>
                <w:sz w:val="22"/>
                <w:szCs w:val="22"/>
              </w:rPr>
              <w:t>9: #7 OR #8</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Date Run: Wed Jun 17 2026 11:03:32 GMT-0300 (Hora padrão de Brasília)</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Results: 270422</w:t>
            </w:r>
          </w:p>
          <w:p w14:paraId="49B7B3CC"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p w14:paraId="27796371"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10: TS</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"Women" OR "Girls" OR "Girl" OR "Woman" OR "Women's Groups" OR "Women Groups" OR "Women's Group") OR AB</w:t>
            </w:r>
            <w:proofErr w:type="gramStart"/>
            <w:r w:rsidRPr="00865BC6">
              <w:rPr>
                <w:rFonts w:ascii="Times New Roman" w:hAnsi="Times New Roman" w:cs="Times New Roman"/>
                <w:color w:val="000000" w:themeColor="text1"/>
                <w:sz w:val="22"/>
                <w:szCs w:val="22"/>
                <w:lang w:val="en-US"/>
              </w:rPr>
              <w:t>=(</w:t>
            </w:r>
            <w:proofErr w:type="gramEnd"/>
            <w:r w:rsidRPr="00865BC6">
              <w:rPr>
                <w:rFonts w:ascii="Times New Roman" w:hAnsi="Times New Roman" w:cs="Times New Roman"/>
                <w:color w:val="000000" w:themeColor="text1"/>
                <w:sz w:val="22"/>
                <w:szCs w:val="22"/>
                <w:lang w:val="en-US"/>
              </w:rPr>
              <w:t>"Women" OR "Girls" OR "Girl" OR "Woman" OR "Women's Groups" OR "Women Groups" OR "Women's Group")</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w:t>
            </w:r>
            <w:proofErr w:type="gramStart"/>
            <w:r w:rsidRPr="00865BC6">
              <w:rPr>
                <w:rFonts w:ascii="Times New Roman" w:hAnsi="Times New Roman" w:cs="Times New Roman"/>
                <w:color w:val="000000" w:themeColor="text1"/>
                <w:sz w:val="22"/>
                <w:szCs w:val="22"/>
                <w:lang w:val="en-US"/>
              </w:rPr>
              <w:t xml:space="preserve"> 2026</w:t>
            </w:r>
            <w:proofErr w:type="gramEnd"/>
            <w:r w:rsidRPr="00865BC6">
              <w:rPr>
                <w:rFonts w:ascii="Times New Roman" w:hAnsi="Times New Roman" w:cs="Times New Roman"/>
                <w:color w:val="000000" w:themeColor="text1"/>
                <w:sz w:val="22"/>
                <w:szCs w:val="22"/>
                <w:lang w:val="en-US"/>
              </w:rPr>
              <w:t xml:space="preserve"> 11:03:47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2484903</w:t>
            </w:r>
          </w:p>
          <w:p w14:paraId="76E8A0B7"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556A954C"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r w:rsidRPr="00865BC6">
              <w:rPr>
                <w:rFonts w:ascii="Times New Roman" w:hAnsi="Times New Roman" w:cs="Times New Roman"/>
                <w:color w:val="000000" w:themeColor="text1"/>
                <w:sz w:val="22"/>
                <w:szCs w:val="22"/>
                <w:lang w:val="en-US"/>
              </w:rPr>
              <w:t>11: TS=("gender parity" OR "parity" OR "gender representation" OR "women's representation" OR "female representation" OR "participation of women" OR "women in science" OR "women researchers" OR "women scientists" OR "gender gap" OR "gender differences" OR "sex differences") OR AB=("gender parity" OR "parity" OR "gender representation" OR "women's representation" OR "female representation" OR "participation of women" OR "women in science" OR "women researchers" OR "women scientists" OR "gender gap" OR "gender differences" OR "sex differences")</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Date Run: Wed Jun 17 2026 11:03:55 GMT-0300 (Hora padrão de Brasília)</w:t>
            </w:r>
            <w:r w:rsidRPr="00865BC6">
              <w:rPr>
                <w:rFonts w:ascii="Times New Roman" w:hAnsi="Times New Roman" w:cs="Times New Roman"/>
                <w:color w:val="000000" w:themeColor="text1"/>
                <w:sz w:val="22"/>
                <w:szCs w:val="22"/>
                <w:lang w:val="en-US"/>
              </w:rPr>
              <w:tab/>
            </w:r>
            <w:r w:rsidRPr="00865BC6">
              <w:rPr>
                <w:rFonts w:ascii="Times New Roman" w:hAnsi="Times New Roman" w:cs="Times New Roman"/>
                <w:color w:val="000000" w:themeColor="text1"/>
                <w:sz w:val="22"/>
                <w:szCs w:val="22"/>
                <w:lang w:val="en-US"/>
              </w:rPr>
              <w:tab/>
              <w:t>Results: 349697</w:t>
            </w:r>
          </w:p>
          <w:p w14:paraId="74EE785F"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lang w:val="en-US"/>
              </w:rPr>
            </w:pPr>
          </w:p>
          <w:p w14:paraId="7B8CC6B3"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r w:rsidRPr="00865BC6">
              <w:rPr>
                <w:rFonts w:ascii="Times New Roman" w:hAnsi="Times New Roman" w:cs="Times New Roman"/>
                <w:color w:val="000000" w:themeColor="text1"/>
                <w:sz w:val="22"/>
                <w:szCs w:val="22"/>
              </w:rPr>
              <w:t>12: #10 OR #11</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Date Run: Wed Jun 17 2026 11:05:46 GMT-0300 (Hora padrão de Brasília)</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Results: 2706511</w:t>
            </w:r>
          </w:p>
          <w:p w14:paraId="62AFBA56"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p w14:paraId="0A8C5215"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r w:rsidRPr="00865BC6">
              <w:rPr>
                <w:rFonts w:ascii="Times New Roman" w:hAnsi="Times New Roman" w:cs="Times New Roman"/>
                <w:color w:val="000000" w:themeColor="text1"/>
                <w:sz w:val="22"/>
                <w:szCs w:val="22"/>
              </w:rPr>
              <w:t>13: #9 AND #12</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Date Run: Wed Jun 17 2026 11:06:00 GMT-0300 (Hora padrão de Brasília)</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Results: 8095</w:t>
            </w:r>
          </w:p>
          <w:p w14:paraId="4435A521"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p w14:paraId="590CB0FD"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r w:rsidRPr="00865BC6">
              <w:rPr>
                <w:rFonts w:ascii="Times New Roman" w:hAnsi="Times New Roman" w:cs="Times New Roman"/>
                <w:color w:val="000000" w:themeColor="text1"/>
                <w:sz w:val="22"/>
                <w:szCs w:val="22"/>
              </w:rPr>
              <w:t>14: #6 AND #13</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Date Run: Wed Jun 17 2026 11:06:07 GMT-0300 (Hora padrão de Brasília)</w:t>
            </w:r>
            <w:r w:rsidRPr="00865BC6">
              <w:rPr>
                <w:rFonts w:ascii="Times New Roman" w:hAnsi="Times New Roman" w:cs="Times New Roman"/>
                <w:color w:val="000000" w:themeColor="text1"/>
                <w:sz w:val="22"/>
                <w:szCs w:val="22"/>
              </w:rPr>
              <w:tab/>
            </w:r>
            <w:r w:rsidRPr="00865BC6">
              <w:rPr>
                <w:rFonts w:ascii="Times New Roman" w:hAnsi="Times New Roman" w:cs="Times New Roman"/>
                <w:color w:val="000000" w:themeColor="text1"/>
                <w:sz w:val="22"/>
                <w:szCs w:val="22"/>
              </w:rPr>
              <w:tab/>
              <w:t>Results: 654</w:t>
            </w:r>
          </w:p>
          <w:p w14:paraId="56EEB71F"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p w14:paraId="1EF3F89B" w14:textId="77777777" w:rsidR="007704A8" w:rsidRPr="00865BC6" w:rsidRDefault="007704A8" w:rsidP="00DF79EC">
            <w:pPr>
              <w:widowControl w:val="0"/>
              <w:pBdr>
                <w:top w:val="nil"/>
                <w:left w:val="nil"/>
                <w:bottom w:val="nil"/>
                <w:right w:val="nil"/>
                <w:between w:val="nil"/>
              </w:pBdr>
              <w:rPr>
                <w:rFonts w:ascii="Times New Roman" w:hAnsi="Times New Roman" w:cs="Times New Roman"/>
                <w:color w:val="000000" w:themeColor="text1"/>
                <w:sz w:val="22"/>
                <w:szCs w:val="22"/>
              </w:rPr>
            </w:pPr>
          </w:p>
        </w:tc>
        <w:tc>
          <w:tcPr>
            <w:tcW w:w="1005" w:type="dxa"/>
            <w:tcMar>
              <w:top w:w="100" w:type="dxa"/>
              <w:left w:w="100" w:type="dxa"/>
              <w:bottom w:w="100" w:type="dxa"/>
              <w:right w:w="100" w:type="dxa"/>
            </w:tcMar>
          </w:tcPr>
          <w:p w14:paraId="10950BB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654</w:t>
            </w:r>
          </w:p>
        </w:tc>
      </w:tr>
      <w:tr w:rsidR="007704A8" w:rsidRPr="00865BC6" w14:paraId="22A59299" w14:textId="77777777" w:rsidTr="00DF79EC">
        <w:tc>
          <w:tcPr>
            <w:tcW w:w="1185" w:type="dxa"/>
            <w:tcMar>
              <w:top w:w="100" w:type="dxa"/>
              <w:left w:w="100" w:type="dxa"/>
              <w:bottom w:w="100" w:type="dxa"/>
              <w:right w:w="100" w:type="dxa"/>
            </w:tcMar>
          </w:tcPr>
          <w:p w14:paraId="25CD2A0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EMBASE</w:t>
            </w:r>
          </w:p>
        </w:tc>
        <w:tc>
          <w:tcPr>
            <w:tcW w:w="6810" w:type="dxa"/>
            <w:tcMar>
              <w:top w:w="100" w:type="dxa"/>
              <w:left w:w="100" w:type="dxa"/>
              <w:bottom w:w="100" w:type="dxa"/>
              <w:right w:w="100" w:type="dxa"/>
            </w:tcMar>
          </w:tcPr>
          <w:p w14:paraId="4AD3208B"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Embase session results (12 Jun 2026)</w:t>
            </w:r>
          </w:p>
          <w:p w14:paraId="20945CF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No.</w:t>
            </w:r>
            <w:r w:rsidRPr="00865BC6">
              <w:rPr>
                <w:rFonts w:ascii="Times New Roman" w:hAnsi="Times New Roman" w:cs="Times New Roman"/>
                <w:sz w:val="22"/>
                <w:szCs w:val="22"/>
                <w:lang w:val="en-US"/>
              </w:rPr>
              <w:tab/>
              <w:t>Query</w:t>
            </w:r>
            <w:r w:rsidRPr="00865BC6">
              <w:rPr>
                <w:rFonts w:ascii="Times New Roman" w:hAnsi="Times New Roman" w:cs="Times New Roman"/>
                <w:sz w:val="22"/>
                <w:szCs w:val="22"/>
                <w:lang w:val="en-US"/>
              </w:rPr>
              <w:tab/>
              <w:t>Results</w:t>
            </w:r>
          </w:p>
          <w:p w14:paraId="76BE91B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#13</w:t>
            </w:r>
            <w:r w:rsidRPr="00865BC6">
              <w:rPr>
                <w:rFonts w:ascii="Times New Roman" w:hAnsi="Times New Roman" w:cs="Times New Roman"/>
                <w:sz w:val="22"/>
                <w:szCs w:val="22"/>
                <w:lang w:val="en-US"/>
              </w:rPr>
              <w:tab/>
              <w:t>#12 AND ([embase]/lim NOT ([embase]/lim AND [medline]/lim) OR [preprint]/lim OR 'clinical trial</w:t>
            </w:r>
            <w:proofErr w:type="gramStart"/>
            <w:r w:rsidRPr="00865BC6">
              <w:rPr>
                <w:rFonts w:ascii="Times New Roman" w:hAnsi="Times New Roman" w:cs="Times New Roman"/>
                <w:sz w:val="22"/>
                <w:szCs w:val="22"/>
                <w:lang w:val="en-US"/>
              </w:rPr>
              <w:t>':dtype</w:t>
            </w:r>
            <w:proofErr w:type="gramEnd"/>
            <w:r w:rsidRPr="00865BC6">
              <w:rPr>
                <w:rFonts w:ascii="Times New Roman" w:hAnsi="Times New Roman" w:cs="Times New Roman"/>
                <w:sz w:val="22"/>
                <w:szCs w:val="22"/>
                <w:lang w:val="en-US"/>
              </w:rPr>
              <w:t>)</w:t>
            </w:r>
            <w:r w:rsidRPr="00865BC6">
              <w:rPr>
                <w:rFonts w:ascii="Times New Roman" w:hAnsi="Times New Roman" w:cs="Times New Roman"/>
                <w:sz w:val="22"/>
                <w:szCs w:val="22"/>
                <w:lang w:val="en-US"/>
              </w:rPr>
              <w:tab/>
              <w:t>1952</w:t>
            </w:r>
          </w:p>
          <w:p w14:paraId="07E8351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#12</w:t>
            </w:r>
            <w:r w:rsidRPr="00865BC6">
              <w:rPr>
                <w:rFonts w:ascii="Times New Roman" w:hAnsi="Times New Roman" w:cs="Times New Roman"/>
                <w:sz w:val="22"/>
                <w:szCs w:val="22"/>
                <w:lang w:val="en-US"/>
              </w:rPr>
              <w:tab/>
              <w:t>#11 AND #9</w:t>
            </w:r>
            <w:r w:rsidRPr="00865BC6">
              <w:rPr>
                <w:rFonts w:ascii="Times New Roman" w:hAnsi="Times New Roman" w:cs="Times New Roman"/>
                <w:sz w:val="22"/>
                <w:szCs w:val="22"/>
                <w:lang w:val="en-US"/>
              </w:rPr>
              <w:tab/>
              <w:t>4958</w:t>
            </w:r>
          </w:p>
          <w:p w14:paraId="72490AD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#11</w:t>
            </w:r>
            <w:r w:rsidRPr="00865BC6">
              <w:rPr>
                <w:rFonts w:ascii="Times New Roman" w:hAnsi="Times New Roman" w:cs="Times New Roman"/>
                <w:sz w:val="22"/>
                <w:szCs w:val="22"/>
                <w:lang w:val="en-US"/>
              </w:rPr>
              <w:tab/>
              <w:t>#6 AND #10</w:t>
            </w:r>
            <w:r w:rsidRPr="00865BC6">
              <w:rPr>
                <w:rFonts w:ascii="Times New Roman" w:hAnsi="Times New Roman" w:cs="Times New Roman"/>
                <w:sz w:val="22"/>
                <w:szCs w:val="22"/>
                <w:lang w:val="en-US"/>
              </w:rPr>
              <w:tab/>
              <w:t>1414420</w:t>
            </w:r>
          </w:p>
          <w:p w14:paraId="7730E9DC"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#10</w:t>
            </w:r>
            <w:r w:rsidRPr="00865BC6">
              <w:rPr>
                <w:rFonts w:ascii="Times New Roman" w:hAnsi="Times New Roman" w:cs="Times New Roman"/>
                <w:sz w:val="22"/>
                <w:szCs w:val="22"/>
                <w:lang w:val="en-US"/>
              </w:rPr>
              <w:tab/>
              <w:t>#7 OR #8</w:t>
            </w:r>
            <w:r w:rsidRPr="00865BC6">
              <w:rPr>
                <w:rFonts w:ascii="Times New Roman" w:hAnsi="Times New Roman" w:cs="Times New Roman"/>
                <w:sz w:val="22"/>
                <w:szCs w:val="22"/>
                <w:lang w:val="en-US"/>
              </w:rPr>
              <w:tab/>
              <w:t>15746302</w:t>
            </w:r>
          </w:p>
          <w:p w14:paraId="2A88996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#9</w:t>
            </w:r>
            <w:r w:rsidRPr="00865BC6">
              <w:rPr>
                <w:rFonts w:ascii="Times New Roman" w:hAnsi="Times New Roman" w:cs="Times New Roman"/>
                <w:sz w:val="22"/>
                <w:szCs w:val="22"/>
                <w:lang w:val="en-US"/>
              </w:rPr>
              <w:tab/>
              <w:t>#1 OR #2 OR #3 OR #4 OR #5</w:t>
            </w:r>
            <w:r w:rsidRPr="00865BC6">
              <w:rPr>
                <w:rFonts w:ascii="Times New Roman" w:hAnsi="Times New Roman" w:cs="Times New Roman"/>
                <w:sz w:val="22"/>
                <w:szCs w:val="22"/>
                <w:lang w:val="en-US"/>
              </w:rPr>
              <w:tab/>
              <w:t>98011</w:t>
            </w:r>
          </w:p>
          <w:p w14:paraId="5570ECD6"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#8</w:t>
            </w:r>
            <w:r w:rsidRPr="00865BC6">
              <w:rPr>
                <w:rFonts w:ascii="Times New Roman" w:hAnsi="Times New Roman" w:cs="Times New Roman"/>
                <w:sz w:val="22"/>
                <w:szCs w:val="22"/>
                <w:lang w:val="en-US"/>
              </w:rPr>
              <w:tab/>
              <w:t>'gender parity'/exp OR 'gender parity' OR 'parity'/exp OR 'parity' OR 'gender representation' OR 'women representation' OR 'female representation' OR 'participation of women' OR 'women in science' OR 'women researchers' OR 'women scientists' OR 'gender gap'/exp OR 'gender gap' OR 'gender differences'/exp OR 'gender differences' OR 'sex difference'/exp OR 'sex difference'</w:t>
            </w:r>
            <w:r w:rsidRPr="00865BC6">
              <w:rPr>
                <w:rFonts w:ascii="Times New Roman" w:hAnsi="Times New Roman" w:cs="Times New Roman"/>
                <w:sz w:val="22"/>
                <w:szCs w:val="22"/>
                <w:lang w:val="en-US"/>
              </w:rPr>
              <w:tab/>
              <w:t>625929</w:t>
            </w:r>
          </w:p>
          <w:p w14:paraId="683ABC56"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#7</w:t>
            </w:r>
            <w:r w:rsidRPr="00865BC6">
              <w:rPr>
                <w:rFonts w:ascii="Times New Roman" w:hAnsi="Times New Roman" w:cs="Times New Roman"/>
                <w:sz w:val="22"/>
                <w:szCs w:val="22"/>
                <w:lang w:val="en-US"/>
              </w:rPr>
              <w:tab/>
              <w:t>'female'/exp OR 'female' OR 'women'/exp OR 'women' OR 'girls' OR 'girl'/exp OR 'girl' OR 'woman'/exp OR 'woman' OR 'women groups'</w:t>
            </w:r>
            <w:r w:rsidRPr="00865BC6">
              <w:rPr>
                <w:rFonts w:ascii="Times New Roman" w:hAnsi="Times New Roman" w:cs="Times New Roman"/>
                <w:sz w:val="22"/>
                <w:szCs w:val="22"/>
                <w:lang w:val="en-US"/>
              </w:rPr>
              <w:tab/>
              <w:t>15666940</w:t>
            </w:r>
          </w:p>
          <w:p w14:paraId="30580CFB"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#6</w:t>
            </w:r>
            <w:r w:rsidRPr="00865BC6">
              <w:rPr>
                <w:rFonts w:ascii="Times New Roman" w:hAnsi="Times New Roman" w:cs="Times New Roman"/>
                <w:sz w:val="22"/>
                <w:szCs w:val="22"/>
                <w:lang w:val="en-US"/>
              </w:rPr>
              <w:tab/>
              <w:t>'authorship'/exp OR 'authorship' OR 'publishing'/exp OR 'publishing' OR 'electronic publishing'/exp OR 'electronic publishing' OR 'electronic publishings'</w:t>
            </w:r>
            <w:r w:rsidRPr="00865BC6">
              <w:rPr>
                <w:rFonts w:ascii="Times New Roman" w:hAnsi="Times New Roman" w:cs="Times New Roman"/>
                <w:sz w:val="22"/>
                <w:szCs w:val="22"/>
                <w:lang w:val="en-US"/>
              </w:rPr>
              <w:tab/>
              <w:t>3765866</w:t>
            </w:r>
          </w:p>
          <w:p w14:paraId="3CF6B59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#5</w:t>
            </w:r>
            <w:r w:rsidRPr="00865BC6">
              <w:rPr>
                <w:rFonts w:ascii="Times New Roman" w:hAnsi="Times New Roman" w:cs="Times New Roman"/>
                <w:sz w:val="22"/>
                <w:szCs w:val="22"/>
                <w:lang w:val="en-US"/>
              </w:rPr>
              <w:tab/>
              <w:t>'sex factors'/exp OR 'sex factors' OR 'sex factor'/exp OR 'sex factor'</w:t>
            </w:r>
            <w:r w:rsidRPr="00865BC6">
              <w:rPr>
                <w:rFonts w:ascii="Times New Roman" w:hAnsi="Times New Roman" w:cs="Times New Roman"/>
                <w:sz w:val="22"/>
                <w:szCs w:val="22"/>
                <w:lang w:val="en-US"/>
              </w:rPr>
              <w:tab/>
              <w:t>19958</w:t>
            </w:r>
          </w:p>
          <w:p w14:paraId="5FA0B1A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#4</w:t>
            </w:r>
            <w:r w:rsidRPr="00865BC6">
              <w:rPr>
                <w:rFonts w:ascii="Times New Roman" w:hAnsi="Times New Roman" w:cs="Times New Roman"/>
                <w:sz w:val="22"/>
                <w:szCs w:val="22"/>
                <w:lang w:val="en-US"/>
              </w:rPr>
              <w:tab/>
              <w:t>'gender equity'/exp OR 'gender equity' OR 'gender equities' OR 'gender equality'/exp OR 'gender equality' OR 'gender equalities' OR 'gender inequality'/exp OR 'gender inequality' OR 'gender inequity'/exp OR 'gender inequity' OR 'gender inequities' OR 'gender inequalities' OR 'gender mainstreaming'</w:t>
            </w:r>
            <w:r w:rsidRPr="00865BC6">
              <w:rPr>
                <w:rFonts w:ascii="Times New Roman" w:hAnsi="Times New Roman" w:cs="Times New Roman"/>
                <w:sz w:val="22"/>
                <w:szCs w:val="22"/>
                <w:lang w:val="en-US"/>
              </w:rPr>
              <w:tab/>
              <w:t>15239</w:t>
            </w:r>
          </w:p>
          <w:p w14:paraId="32CD1B8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#3</w:t>
            </w:r>
            <w:r w:rsidRPr="00865BC6">
              <w:rPr>
                <w:rFonts w:ascii="Times New Roman" w:hAnsi="Times New Roman" w:cs="Times New Roman"/>
                <w:sz w:val="22"/>
                <w:szCs w:val="22"/>
                <w:lang w:val="en-US"/>
              </w:rPr>
              <w:tab/>
              <w:t>'prejudice'/exp OR 'prejudice'</w:t>
            </w:r>
            <w:r w:rsidRPr="00865BC6">
              <w:rPr>
                <w:rFonts w:ascii="Times New Roman" w:hAnsi="Times New Roman" w:cs="Times New Roman"/>
                <w:sz w:val="22"/>
                <w:szCs w:val="22"/>
                <w:lang w:val="en-US"/>
              </w:rPr>
              <w:tab/>
              <w:t>11429</w:t>
            </w:r>
          </w:p>
          <w:p w14:paraId="01A6EB09"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#2</w:t>
            </w:r>
            <w:r w:rsidRPr="00865BC6">
              <w:rPr>
                <w:rFonts w:ascii="Times New Roman" w:hAnsi="Times New Roman" w:cs="Times New Roman"/>
                <w:sz w:val="22"/>
                <w:szCs w:val="22"/>
                <w:lang w:val="en-US"/>
              </w:rPr>
              <w:tab/>
              <w:t>'social discrimination'/exp OR 'social discrimination' OR 'housing discrimination' OR 'housing discriminations' OR 'discriminatory practices' OR 'discriminatory practice' OR 'exposure to discrimination' OR 'exposure to discriminations' OR 'discrimination exposure' OR 'discrimination exposures'</w:t>
            </w:r>
            <w:r w:rsidRPr="00865BC6">
              <w:rPr>
                <w:rFonts w:ascii="Times New Roman" w:hAnsi="Times New Roman" w:cs="Times New Roman"/>
                <w:sz w:val="22"/>
                <w:szCs w:val="22"/>
                <w:lang w:val="en-US"/>
              </w:rPr>
              <w:tab/>
              <w:t>49669</w:t>
            </w:r>
          </w:p>
          <w:p w14:paraId="7B93609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w:t>
            </w:r>
            <w:r w:rsidRPr="00865BC6">
              <w:rPr>
                <w:rFonts w:ascii="Times New Roman" w:hAnsi="Times New Roman" w:cs="Times New Roman"/>
                <w:sz w:val="22"/>
                <w:szCs w:val="22"/>
                <w:lang w:val="en-US"/>
              </w:rPr>
              <w:tab/>
              <w:t>'sexism'/exp OR 'sexism' OR 'gender bias'/exp OR 'gender bias' OR 'sex bias' OR 'gender issues'/exp OR 'gender issues' OR 'sex discrimination'/exp OR 'sex discrimination' OR 'gender discrimination'/exp OR 'gender discrimination' OR 'sexual discrimination'/exp OR 'sexual discrimination'</w:t>
            </w:r>
            <w:r w:rsidRPr="00865BC6">
              <w:rPr>
                <w:rFonts w:ascii="Times New Roman" w:hAnsi="Times New Roman" w:cs="Times New Roman"/>
                <w:sz w:val="22"/>
                <w:szCs w:val="22"/>
                <w:lang w:val="en-US"/>
              </w:rPr>
              <w:tab/>
              <w:t>20744</w:t>
            </w:r>
          </w:p>
        </w:tc>
        <w:tc>
          <w:tcPr>
            <w:tcW w:w="1005" w:type="dxa"/>
            <w:tcMar>
              <w:top w:w="100" w:type="dxa"/>
              <w:left w:w="100" w:type="dxa"/>
              <w:bottom w:w="100" w:type="dxa"/>
              <w:right w:w="100" w:type="dxa"/>
            </w:tcMar>
          </w:tcPr>
          <w:p w14:paraId="5FED035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1</w:t>
            </w:r>
            <w:r>
              <w:rPr>
                <w:rFonts w:ascii="Times New Roman" w:hAnsi="Times New Roman" w:cs="Times New Roman"/>
                <w:sz w:val="22"/>
                <w:szCs w:val="22"/>
              </w:rPr>
              <w:t>,</w:t>
            </w:r>
            <w:r w:rsidRPr="00865BC6">
              <w:rPr>
                <w:rFonts w:ascii="Times New Roman" w:hAnsi="Times New Roman" w:cs="Times New Roman"/>
                <w:sz w:val="22"/>
                <w:szCs w:val="22"/>
              </w:rPr>
              <w:t>952</w:t>
            </w:r>
          </w:p>
        </w:tc>
      </w:tr>
      <w:tr w:rsidR="007704A8" w:rsidRPr="00865BC6" w14:paraId="453763B6" w14:textId="77777777" w:rsidTr="00DF79EC">
        <w:tc>
          <w:tcPr>
            <w:tcW w:w="1185" w:type="dxa"/>
            <w:tcMar>
              <w:top w:w="100" w:type="dxa"/>
              <w:left w:w="100" w:type="dxa"/>
              <w:bottom w:w="100" w:type="dxa"/>
              <w:right w:w="100" w:type="dxa"/>
            </w:tcMar>
          </w:tcPr>
          <w:p w14:paraId="44F5AC5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Scopus</w:t>
            </w:r>
          </w:p>
        </w:tc>
        <w:tc>
          <w:tcPr>
            <w:tcW w:w="6810" w:type="dxa"/>
            <w:tcMar>
              <w:top w:w="100" w:type="dxa"/>
              <w:left w:w="100" w:type="dxa"/>
              <w:bottom w:w="100" w:type="dxa"/>
              <w:right w:w="100" w:type="dxa"/>
            </w:tcMar>
          </w:tcPr>
          <w:p w14:paraId="1FE10DE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1 ( ( ( TITLE-ABS-KEY ( "Women" OR "Girls" OR "Girl" OR "Woman" OR "Women's Groups" OR "Women Groups" OR "Women's Group" ) ) OR ( TITLE-ABS-KEY ( "gender parity" OR "parity" OR "gender representation" OR "women's representation" OR "female representation" OR "participation of women" OR "women in science" OR "women researchers" OR "women scientists" OR "gender gap" OR "gender differences" OR "sex differences" ) ) ) AND ( ( TITLE-ABS-KEY ( "Authorship" OR "Authorships" ) ) OR ( TITLE-ABS-KEY ( "Publishing" </w:t>
            </w:r>
            <w:r w:rsidRPr="00865BC6">
              <w:rPr>
                <w:rFonts w:ascii="Times New Roman" w:hAnsi="Times New Roman" w:cs="Times New Roman"/>
                <w:sz w:val="22"/>
                <w:szCs w:val="22"/>
                <w:lang w:val="en-US"/>
              </w:rPr>
              <w:lastRenderedPageBreak/>
              <w:t>OR "Electronic Publishing" OR "Electronic Publishings" ) ) ) ) AND ( ( TITLE-ABS-KEY ( "Sexism" OR "Gender Bias" OR "Sex Bias" OR "Gender Issues" OR "Sex Discrimination" OR "Gender Discrimination" OR "Sexual Discrimination" ) ) OR ( TITLE-ABS-KEY ( "Social Discrimination" OR "Housing Discrimination" OR "Housing Discriminations" OR "Discriminatory Practices" OR "Discriminatory Practice" OR "Exposure to Discrimination" OR "Exposure to Discriminations" OR "Discrimination Exposure" OR "Discrimination Exposures" ) ) OR ( TITLE-ABS-KEY ( Prejudice ) ) OR ( TITLE-ABS-KEY ( "Gender Equity" OR "Gender Equities" OR "Gender Equality" OR "Gender Equalities" OR "Gender Inequity" OR "Gender Inequities" OR "Gender Inequality" OR "Gender Inequalities" OR "Gender Mainstreaming" ) ) OR ( TITLE-ABS-KEY ( "Sex Factors" OR "Sex Factor" ) ) ) 4,263 results</w:t>
            </w:r>
          </w:p>
          <w:p w14:paraId="17DFF6CC"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2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Sexism" OR "Gender Bias" OR "Sex Bias" OR "Gender Issues" OR "Sex Discrimination" OR "Gender Discrimination" OR "Sexual Discrimination</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32,655 results</w:t>
            </w:r>
          </w:p>
          <w:p w14:paraId="060B9E5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06C64C3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3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Social Discrimination" OR "Housing Discrimination" OR "Housing Discriminations" OR "Discriminatory Practices" OR "Discriminatory Practice" OR "Exposure to Discrimination" OR "Exposure to Discriminations" OR "Discrimination Exposure" OR "Discrimination Exposures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4,103 results</w:t>
            </w:r>
          </w:p>
          <w:p w14:paraId="0066C74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01F8AF57"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4 TITLE-ABS </w:t>
            </w:r>
            <w:proofErr w:type="gramStart"/>
            <w:r w:rsidRPr="00865BC6">
              <w:rPr>
                <w:rFonts w:ascii="Times New Roman" w:hAnsi="Times New Roman" w:cs="Times New Roman"/>
                <w:sz w:val="22"/>
                <w:szCs w:val="22"/>
                <w:lang w:val="en-US"/>
              </w:rPr>
              <w:t>( Prejudice</w:t>
            </w:r>
            <w:proofErr w:type="gramEnd"/>
            <w:r w:rsidRPr="00865BC6">
              <w:rPr>
                <w:rFonts w:ascii="Times New Roman" w:hAnsi="Times New Roman" w:cs="Times New Roman"/>
                <w:sz w:val="22"/>
                <w:szCs w:val="22"/>
                <w:lang w:val="en-US"/>
              </w:rPr>
              <w:t xml:space="preserve"> ) 36,160 results</w:t>
            </w:r>
          </w:p>
          <w:p w14:paraId="3C6B525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7C4251CB"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5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Gender Equity" OR "Gender Equities" OR "Gender Equality" OR "Gender Equalities" OR "Gender Inequity" OR "Gender Inequities" OR "Gender Inequality" OR "Gender Inequalities" OR "Gender Mainstreaming</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44,670 results</w:t>
            </w:r>
          </w:p>
          <w:p w14:paraId="1748CB3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5EA9AB9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6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Sex Factors" OR "Sex Factor</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937 results</w:t>
            </w:r>
          </w:p>
          <w:p w14:paraId="2E2998A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0CD2FB3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7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Women" OR "Girls" OR "Girl" OR "Woman" OR "Women's Groups" OR "Women Groups" OR "Women's Group</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2,615,836 results</w:t>
            </w:r>
          </w:p>
          <w:p w14:paraId="14FD3D9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522F6E17"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8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Gender Equity" OR "Gender Equities" OR "Gender Equality" OR "Gender Equalities" OR "Gender Inequity" OR "Gender Inequities" OR "Gender Inequality" OR "Gender Inequalities" OR "Gender Mainstreaming</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44,670 results</w:t>
            </w:r>
          </w:p>
          <w:p w14:paraId="009F4BB7"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7A285969"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9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Authorship" OR "Authorships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41,489 results</w:t>
            </w:r>
          </w:p>
          <w:p w14:paraId="78FAF83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4F126BD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10C0FB8B"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10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Publishing" OR "Electronic Publishing" OR "Electronic Publishings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1,130,066 results</w:t>
            </w:r>
          </w:p>
          <w:p w14:paraId="567EB97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569D1BDC"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11 TITLE-ABS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gender parity" OR "parity" OR "gender representation" OR "women's representation" OR "female representation" OR "participation of women" OR "women in science" OR "women researchers" OR "women scientists" OR "gender gap" OR "gender differences" OR "sex differences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297,683 results</w:t>
            </w:r>
          </w:p>
          <w:p w14:paraId="6442B1C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6DAAAD27"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lastRenderedPageBreak/>
              <w:t>12 ( TITLE-ABS ( "Sexism" OR "Gender Bias" OR "Sex Bias" OR "Gender Issues" OR "Sex Discrimination" OR "Gender Discrimination" OR "Sexual Discrimination" ) ) OR ( TITLE-ABS ( "Social Discrimination" OR "Housing Discrimination" OR "Housing Discriminations" OR "Discriminatory Practices" OR "Discriminatory Practice" OR "Exposure to Discrimination" OR "Exposure to Discriminations" OR "Discrimination Exposure" OR "Discrimination Exposures" ) ) OR ( TITLE-ABS ( Prejudice ) ) OR ( TITLE-ABS ( "Gender Equity" OR "Gender Equities" OR "Gender Equality" OR "Gender Equalities" OR "Gender Inequity" OR "Gender Inequities" OR "Gender Inequality" OR "Gender Inequalities" OR "Gender Mainstreaming" ) ) OR ( TITLE-ABS ( "Sex Factors" OR "Sex Factor" ) ) 113,550 results</w:t>
            </w:r>
          </w:p>
          <w:p w14:paraId="47C1A229"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6A76D56F"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13 </w:t>
            </w:r>
            <w:proofErr w:type="gramStart"/>
            <w:r w:rsidRPr="00865BC6">
              <w:rPr>
                <w:rFonts w:ascii="Times New Roman" w:hAnsi="Times New Roman" w:cs="Times New Roman"/>
                <w:sz w:val="22"/>
                <w:szCs w:val="22"/>
                <w:lang w:val="en-US"/>
              </w:rPr>
              <w:t>( TITLE</w:t>
            </w:r>
            <w:proofErr w:type="gramEnd"/>
            <w:r w:rsidRPr="00865BC6">
              <w:rPr>
                <w:rFonts w:ascii="Times New Roman" w:hAnsi="Times New Roman" w:cs="Times New Roman"/>
                <w:sz w:val="22"/>
                <w:szCs w:val="22"/>
                <w:lang w:val="en-US"/>
              </w:rPr>
              <w:t xml:space="preserv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Women" OR "Girls" OR "Girl" OR "Woman" OR "Women's Groups" OR "Women Groups" OR "Women's Group</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 OR </w:t>
            </w:r>
            <w:proofErr w:type="gramStart"/>
            <w:r w:rsidRPr="00865BC6">
              <w:rPr>
                <w:rFonts w:ascii="Times New Roman" w:hAnsi="Times New Roman" w:cs="Times New Roman"/>
                <w:sz w:val="22"/>
                <w:szCs w:val="22"/>
                <w:lang w:val="en-US"/>
              </w:rPr>
              <w:t>( TITLE</w:t>
            </w:r>
            <w:proofErr w:type="gramEnd"/>
            <w:r w:rsidRPr="00865BC6">
              <w:rPr>
                <w:rFonts w:ascii="Times New Roman" w:hAnsi="Times New Roman" w:cs="Times New Roman"/>
                <w:sz w:val="22"/>
                <w:szCs w:val="22"/>
                <w:lang w:val="en-US"/>
              </w:rPr>
              <w:t xml:space="preserv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gender parity" OR "parity" OR "gender representation" OR "women's representation" OR "female representation" OR "participation of women" OR "women in science" OR "women researchers" OR "women scientists" OR "gender gap" OR "gender differences" OR "sex differences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 2,805,218 results</w:t>
            </w:r>
          </w:p>
          <w:p w14:paraId="6BE6FBA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roofErr w:type="gramStart"/>
            <w:r w:rsidRPr="00865BC6">
              <w:rPr>
                <w:rFonts w:ascii="Times New Roman" w:hAnsi="Times New Roman" w:cs="Times New Roman"/>
                <w:sz w:val="22"/>
                <w:szCs w:val="22"/>
                <w:lang w:val="en-US"/>
              </w:rPr>
              <w:t>( TITLE</w:t>
            </w:r>
            <w:proofErr w:type="gramEnd"/>
            <w:r w:rsidRPr="00865BC6">
              <w:rPr>
                <w:rFonts w:ascii="Times New Roman" w:hAnsi="Times New Roman" w:cs="Times New Roman"/>
                <w:sz w:val="22"/>
                <w:szCs w:val="22"/>
                <w:lang w:val="en-US"/>
              </w:rPr>
              <w:t xml:space="preserv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Authorship" OR "Authorships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 OR </w:t>
            </w:r>
            <w:proofErr w:type="gramStart"/>
            <w:r w:rsidRPr="00865BC6">
              <w:rPr>
                <w:rFonts w:ascii="Times New Roman" w:hAnsi="Times New Roman" w:cs="Times New Roman"/>
                <w:sz w:val="22"/>
                <w:szCs w:val="22"/>
                <w:lang w:val="en-US"/>
              </w:rPr>
              <w:t>( TITLE</w:t>
            </w:r>
            <w:proofErr w:type="gramEnd"/>
            <w:r w:rsidRPr="00865BC6">
              <w:rPr>
                <w:rFonts w:ascii="Times New Roman" w:hAnsi="Times New Roman" w:cs="Times New Roman"/>
                <w:sz w:val="22"/>
                <w:szCs w:val="22"/>
                <w:lang w:val="en-US"/>
              </w:rPr>
              <w:t xml:space="preserve">-ABS </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Publishing" OR "Electronic Publishing" OR "Electronic Publishings</w:t>
            </w:r>
            <w:proofErr w:type="gramStart"/>
            <w:r w:rsidRPr="00865BC6">
              <w:rPr>
                <w:rFonts w:ascii="Times New Roman" w:hAnsi="Times New Roman" w:cs="Times New Roman"/>
                <w:sz w:val="22"/>
                <w:szCs w:val="22"/>
                <w:lang w:val="en-US"/>
              </w:rPr>
              <w:t>" )</w:t>
            </w:r>
            <w:proofErr w:type="gramEnd"/>
            <w:r w:rsidRPr="00865BC6">
              <w:rPr>
                <w:rFonts w:ascii="Times New Roman" w:hAnsi="Times New Roman" w:cs="Times New Roman"/>
                <w:sz w:val="22"/>
                <w:szCs w:val="22"/>
                <w:lang w:val="en-US"/>
              </w:rPr>
              <w:t xml:space="preserve"> ) 1,168,801 results</w:t>
            </w:r>
          </w:p>
          <w:p w14:paraId="1751514C"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25A88E6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14 ( ( TITLE-ABS ( "Women" OR "Girls" OR "Girl" OR "Woman" OR "Women's Groups" OR "Women Groups" OR "Women's Group" ) ) OR ( TITLE-ABS ( "gender parity" OR "parity" OR "gender representation" OR "women's representation" OR "female representation" OR "participation of women" OR "women in science" OR "women researchers" OR "women scientists" OR "gender gap" OR "gender differences" OR "sex differences" ) ) ) AND ( ( TITLE-ABS ( "Authorship" OR "Authorships" ) ) OR ( TITLE-ABS ( "Publishing" OR "Electronic Publishing" OR "Electronic Publishings" ) ) ) 28,587 results</w:t>
            </w:r>
          </w:p>
          <w:p w14:paraId="4E6CBFD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3D07950F"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 xml:space="preserve">15 ( ( ( TITLE-ABS ( "Women" OR "Girls" OR "Girl" OR "Woman" OR "Women's Groups" OR "Women Groups" OR "Women's Group" ) ) OR ( TITLE-ABS ( "gender parity" OR "parity" OR "gender representation" OR "women's representation" OR "female representation" OR "participation of women" OR "women in science" OR "women researchers" OR "women scientists" OR "gender gap" OR "gender differences" OR "sex differences" ) ) ) AND ( ( TITLE-ABS ( "Authorship" OR "Authorships" ) ) OR ( TITLE-ABS ( "Publishing" OR "Electronic Publishing" OR "Electronic Publishings" ) ) ) ) AND ( ( TITLE-ABS ( "Sexism" OR "Gender Bias" OR "Sex Bias" OR "Gender Issues" OR "Sex Discrimination" OR "Gender Discrimination" OR "Sexual Discrimination" ) ) OR ( TITLE-ABS ( "Social Discrimination" OR "Housing Discrimination" OR "Housing Discriminations" OR "Discriminatory Practices" OR "Discriminatory Practice" OR "Exposure to Discrimination" OR "Exposure to Discriminations" OR "Discrimination Exposure" OR "Discrimination Exposures" ) ) OR ( TITLE-ABS ( Prejudice ) ) OR ( TITLE-ABS ( "Gender Equity" OR "Gender Equities" OR "Gender Equality" OR "Gender Equalities" OR "Gender Inequity" OR "Gender Inequities" OR "Gender Inequality" OR "Gender Inequalities" OR "Gender </w:t>
            </w:r>
            <w:r w:rsidRPr="00865BC6">
              <w:rPr>
                <w:rFonts w:ascii="Times New Roman" w:hAnsi="Times New Roman" w:cs="Times New Roman"/>
                <w:sz w:val="22"/>
                <w:szCs w:val="22"/>
                <w:lang w:val="en-US"/>
              </w:rPr>
              <w:lastRenderedPageBreak/>
              <w:t>Mainstreaming" ) ) OR ( TITLE-ABS ( "Sex Factors" OR "Sex Factor" ) ) ) 923 results</w:t>
            </w:r>
          </w:p>
          <w:p w14:paraId="66EE3C0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5C81179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tc>
        <w:tc>
          <w:tcPr>
            <w:tcW w:w="1005" w:type="dxa"/>
            <w:tcMar>
              <w:top w:w="100" w:type="dxa"/>
              <w:left w:w="100" w:type="dxa"/>
              <w:bottom w:w="100" w:type="dxa"/>
              <w:right w:w="100" w:type="dxa"/>
            </w:tcMar>
          </w:tcPr>
          <w:p w14:paraId="5F727676"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923</w:t>
            </w:r>
          </w:p>
        </w:tc>
      </w:tr>
      <w:tr w:rsidR="007704A8" w:rsidRPr="00865BC6" w14:paraId="0890B46D" w14:textId="77777777" w:rsidTr="00DF79EC">
        <w:tc>
          <w:tcPr>
            <w:tcW w:w="1185" w:type="dxa"/>
            <w:tcMar>
              <w:top w:w="100" w:type="dxa"/>
              <w:left w:w="100" w:type="dxa"/>
              <w:bottom w:w="100" w:type="dxa"/>
              <w:right w:w="100" w:type="dxa"/>
            </w:tcMar>
          </w:tcPr>
          <w:p w14:paraId="78F9049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COCHRANE</w:t>
            </w:r>
          </w:p>
        </w:tc>
        <w:tc>
          <w:tcPr>
            <w:tcW w:w="6810" w:type="dxa"/>
            <w:tcMar>
              <w:top w:w="100" w:type="dxa"/>
              <w:left w:w="100" w:type="dxa"/>
              <w:bottom w:w="100" w:type="dxa"/>
              <w:right w:w="100" w:type="dxa"/>
            </w:tcMar>
          </w:tcPr>
          <w:p w14:paraId="0432465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Search Name:</w:t>
            </w:r>
            <w:r w:rsidRPr="00865BC6">
              <w:rPr>
                <w:rFonts w:ascii="Times New Roman" w:hAnsi="Times New Roman" w:cs="Times New Roman"/>
                <w:sz w:val="22"/>
                <w:szCs w:val="22"/>
                <w:lang w:val="en-US"/>
              </w:rPr>
              <w:tab/>
            </w:r>
          </w:p>
          <w:p w14:paraId="17C21D1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Date Run:</w:t>
            </w:r>
            <w:r w:rsidRPr="00865BC6">
              <w:rPr>
                <w:rFonts w:ascii="Times New Roman" w:hAnsi="Times New Roman" w:cs="Times New Roman"/>
                <w:sz w:val="22"/>
                <w:szCs w:val="22"/>
                <w:lang w:val="en-US"/>
              </w:rPr>
              <w:tab/>
              <w:t>13/06/2026 00:45:29</w:t>
            </w:r>
          </w:p>
          <w:p w14:paraId="0CE3349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Comment:</w:t>
            </w:r>
            <w:r w:rsidRPr="00865BC6">
              <w:rPr>
                <w:rFonts w:ascii="Times New Roman" w:hAnsi="Times New Roman" w:cs="Times New Roman"/>
                <w:sz w:val="22"/>
                <w:szCs w:val="22"/>
                <w:lang w:val="en-US"/>
              </w:rPr>
              <w:tab/>
            </w:r>
          </w:p>
          <w:p w14:paraId="0364EC3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p>
          <w:p w14:paraId="51C669F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ID</w:t>
            </w:r>
            <w:r w:rsidRPr="00865BC6">
              <w:rPr>
                <w:rFonts w:ascii="Times New Roman" w:hAnsi="Times New Roman" w:cs="Times New Roman"/>
                <w:sz w:val="22"/>
                <w:szCs w:val="22"/>
                <w:lang w:val="en-US"/>
              </w:rPr>
              <w:tab/>
              <w:t>Search</w:t>
            </w:r>
            <w:r w:rsidRPr="00865BC6">
              <w:rPr>
                <w:rFonts w:ascii="Times New Roman" w:hAnsi="Times New Roman" w:cs="Times New Roman"/>
                <w:sz w:val="22"/>
                <w:szCs w:val="22"/>
                <w:lang w:val="en-US"/>
              </w:rPr>
              <w:tab/>
              <w:t>Hits</w:t>
            </w:r>
          </w:p>
          <w:p w14:paraId="43DB47B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w:t>
            </w:r>
            <w:r w:rsidRPr="00865BC6">
              <w:rPr>
                <w:rFonts w:ascii="Times New Roman" w:hAnsi="Times New Roman" w:cs="Times New Roman"/>
                <w:sz w:val="22"/>
                <w:szCs w:val="22"/>
                <w:lang w:val="en-US"/>
              </w:rPr>
              <w:tab/>
              <w:t>MeSH descriptor: [Sexism] explode all trees</w:t>
            </w:r>
            <w:r w:rsidRPr="00865BC6">
              <w:rPr>
                <w:rFonts w:ascii="Times New Roman" w:hAnsi="Times New Roman" w:cs="Times New Roman"/>
                <w:sz w:val="22"/>
                <w:szCs w:val="22"/>
                <w:lang w:val="en-US"/>
              </w:rPr>
              <w:tab/>
              <w:t>86</w:t>
            </w:r>
          </w:p>
          <w:p w14:paraId="4E5A6F4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#2</w:t>
            </w:r>
            <w:r w:rsidRPr="00865BC6">
              <w:rPr>
                <w:rFonts w:ascii="Times New Roman" w:hAnsi="Times New Roman" w:cs="Times New Roman"/>
                <w:sz w:val="22"/>
                <w:szCs w:val="22"/>
                <w:lang w:val="en-US"/>
              </w:rPr>
              <w:tab/>
              <w:t>("Sexism" OR "Gender Bias" OR "Sex Bias" OR "Gender Issues" OR "Sex Discrimination" OR "Gender Discrimination" OR "Sexual Discrimination"</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310</w:t>
            </w:r>
          </w:p>
          <w:p w14:paraId="7E6AC03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#3</w:t>
            </w:r>
            <w:r w:rsidRPr="00865BC6">
              <w:rPr>
                <w:rFonts w:ascii="Times New Roman" w:hAnsi="Times New Roman" w:cs="Times New Roman"/>
                <w:sz w:val="22"/>
                <w:szCs w:val="22"/>
                <w:lang w:val="en-US"/>
              </w:rPr>
              <w:tab/>
              <w:t>MeSH descriptor: [Social Discrimination] explode all trees</w:t>
            </w:r>
            <w:r w:rsidRPr="00865BC6">
              <w:rPr>
                <w:rFonts w:ascii="Times New Roman" w:hAnsi="Times New Roman" w:cs="Times New Roman"/>
                <w:sz w:val="22"/>
                <w:szCs w:val="22"/>
                <w:lang w:val="en-US"/>
              </w:rPr>
              <w:tab/>
              <w:t>307</w:t>
            </w:r>
          </w:p>
          <w:p w14:paraId="605BFEC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#4</w:t>
            </w:r>
            <w:r w:rsidRPr="00865BC6">
              <w:rPr>
                <w:rFonts w:ascii="Times New Roman" w:hAnsi="Times New Roman" w:cs="Times New Roman"/>
                <w:sz w:val="22"/>
                <w:szCs w:val="22"/>
                <w:lang w:val="en-US"/>
              </w:rPr>
              <w:tab/>
              <w:t>("Social Discrimination" OR "Housing Discrimination" OR "Housing Discriminations" OR "Discriminatory Practices" OR "Discriminatory Practice" OR "Exposure to Discrimination" OR "Exposure to Discriminations" OR "Discrimination Exposure" OR "Discrimination Exposures"</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66</w:t>
            </w:r>
          </w:p>
          <w:p w14:paraId="4448FB9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#5</w:t>
            </w:r>
            <w:r w:rsidRPr="00865BC6">
              <w:rPr>
                <w:rFonts w:ascii="Times New Roman" w:hAnsi="Times New Roman" w:cs="Times New Roman"/>
                <w:sz w:val="22"/>
                <w:szCs w:val="22"/>
              </w:rPr>
              <w:tab/>
              <w:t>MeSH descriptor: [Prejudice] explode all trees</w:t>
            </w:r>
            <w:r w:rsidRPr="00865BC6">
              <w:rPr>
                <w:rFonts w:ascii="Times New Roman" w:hAnsi="Times New Roman" w:cs="Times New Roman"/>
                <w:sz w:val="22"/>
                <w:szCs w:val="22"/>
              </w:rPr>
              <w:tab/>
              <w:t>687</w:t>
            </w:r>
          </w:p>
          <w:p w14:paraId="3EE9BD8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#6</w:t>
            </w:r>
            <w:r w:rsidRPr="00865BC6">
              <w:rPr>
                <w:rFonts w:ascii="Times New Roman" w:hAnsi="Times New Roman" w:cs="Times New Roman"/>
                <w:sz w:val="22"/>
                <w:szCs w:val="22"/>
              </w:rPr>
              <w:tab/>
              <w:t>(Prejudice):</w:t>
            </w:r>
            <w:proofErr w:type="gramStart"/>
            <w:r w:rsidRPr="00865BC6">
              <w:rPr>
                <w:rFonts w:ascii="Times New Roman" w:hAnsi="Times New Roman" w:cs="Times New Roman"/>
                <w:sz w:val="22"/>
                <w:szCs w:val="22"/>
              </w:rPr>
              <w:t>ti,ab</w:t>
            </w:r>
            <w:proofErr w:type="gramEnd"/>
            <w:r w:rsidRPr="00865BC6">
              <w:rPr>
                <w:rFonts w:ascii="Times New Roman" w:hAnsi="Times New Roman" w:cs="Times New Roman"/>
                <w:sz w:val="22"/>
                <w:szCs w:val="22"/>
              </w:rPr>
              <w:t>,kw</w:t>
            </w:r>
            <w:r w:rsidRPr="00865BC6">
              <w:rPr>
                <w:rFonts w:ascii="Times New Roman" w:hAnsi="Times New Roman" w:cs="Times New Roman"/>
                <w:sz w:val="22"/>
                <w:szCs w:val="22"/>
              </w:rPr>
              <w:tab/>
              <w:t>796</w:t>
            </w:r>
          </w:p>
          <w:p w14:paraId="2817E74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#7</w:t>
            </w:r>
            <w:r w:rsidRPr="00865BC6">
              <w:rPr>
                <w:rFonts w:ascii="Times New Roman" w:hAnsi="Times New Roman" w:cs="Times New Roman"/>
                <w:sz w:val="22"/>
                <w:szCs w:val="22"/>
                <w:lang w:val="en-US"/>
              </w:rPr>
              <w:tab/>
              <w:t>MeSH descriptor: [Sex Factors] explode all trees</w:t>
            </w:r>
            <w:r w:rsidRPr="00865BC6">
              <w:rPr>
                <w:rFonts w:ascii="Times New Roman" w:hAnsi="Times New Roman" w:cs="Times New Roman"/>
                <w:sz w:val="22"/>
                <w:szCs w:val="22"/>
                <w:lang w:val="en-US"/>
              </w:rPr>
              <w:tab/>
              <w:t>8016</w:t>
            </w:r>
          </w:p>
          <w:p w14:paraId="3810CB2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#8</w:t>
            </w:r>
            <w:r w:rsidRPr="00865BC6">
              <w:rPr>
                <w:rFonts w:ascii="Times New Roman" w:hAnsi="Times New Roman" w:cs="Times New Roman"/>
                <w:sz w:val="22"/>
                <w:szCs w:val="22"/>
                <w:lang w:val="en-US"/>
              </w:rPr>
              <w:tab/>
              <w:t>("Sex Factors" OR "Sex Factor"</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8713</w:t>
            </w:r>
          </w:p>
          <w:p w14:paraId="774ED67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#9</w:t>
            </w:r>
            <w:r w:rsidRPr="00865BC6">
              <w:rPr>
                <w:rFonts w:ascii="Times New Roman" w:hAnsi="Times New Roman" w:cs="Times New Roman"/>
                <w:sz w:val="22"/>
                <w:szCs w:val="22"/>
                <w:lang w:val="en-US"/>
              </w:rPr>
              <w:tab/>
              <w:t>MeSH descriptor: [Gender Equity] explode all trees</w:t>
            </w:r>
            <w:r w:rsidRPr="00865BC6">
              <w:rPr>
                <w:rFonts w:ascii="Times New Roman" w:hAnsi="Times New Roman" w:cs="Times New Roman"/>
                <w:sz w:val="22"/>
                <w:szCs w:val="22"/>
                <w:lang w:val="en-US"/>
              </w:rPr>
              <w:tab/>
              <w:t>10</w:t>
            </w:r>
          </w:p>
          <w:p w14:paraId="26863C4B"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#10</w:t>
            </w:r>
            <w:r w:rsidRPr="00865BC6">
              <w:rPr>
                <w:rFonts w:ascii="Times New Roman" w:hAnsi="Times New Roman" w:cs="Times New Roman"/>
                <w:sz w:val="22"/>
                <w:szCs w:val="22"/>
                <w:lang w:val="en-US"/>
              </w:rPr>
              <w:tab/>
              <w:t>("Gender Equity" OR "Gender Equities" OR "Gender Equality" OR "Gender Equalities" OR "Gender Inequity" OR "Gender Inequities" OR "Gender Inequality" OR "Gender Inequalities" OR "Gender Mainstreaming"</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246</w:t>
            </w:r>
          </w:p>
          <w:p w14:paraId="06C3D16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#11</w:t>
            </w:r>
            <w:r w:rsidRPr="00865BC6">
              <w:rPr>
                <w:rFonts w:ascii="Times New Roman" w:hAnsi="Times New Roman" w:cs="Times New Roman"/>
                <w:sz w:val="22"/>
                <w:szCs w:val="22"/>
                <w:lang w:val="en-US"/>
              </w:rPr>
              <w:tab/>
              <w:t>MeSH descriptor: [Women] explode all trees</w:t>
            </w:r>
            <w:r w:rsidRPr="00865BC6">
              <w:rPr>
                <w:rFonts w:ascii="Times New Roman" w:hAnsi="Times New Roman" w:cs="Times New Roman"/>
                <w:sz w:val="22"/>
                <w:szCs w:val="22"/>
                <w:lang w:val="en-US"/>
              </w:rPr>
              <w:tab/>
              <w:t>1593</w:t>
            </w:r>
          </w:p>
          <w:p w14:paraId="2145333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#12</w:t>
            </w:r>
            <w:r w:rsidRPr="00865BC6">
              <w:rPr>
                <w:rFonts w:ascii="Times New Roman" w:hAnsi="Times New Roman" w:cs="Times New Roman"/>
                <w:sz w:val="22"/>
                <w:szCs w:val="22"/>
                <w:lang w:val="en-US"/>
              </w:rPr>
              <w:tab/>
              <w:t>(Women OR "Girls" OR "Girl" OR "Woman" OR "Women's Groups" OR "Women Groups" OR "Women's Group"</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223878</w:t>
            </w:r>
          </w:p>
          <w:p w14:paraId="76C978F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#13</w:t>
            </w:r>
            <w:r w:rsidRPr="00865BC6">
              <w:rPr>
                <w:rFonts w:ascii="Times New Roman" w:hAnsi="Times New Roman" w:cs="Times New Roman"/>
                <w:sz w:val="22"/>
                <w:szCs w:val="22"/>
                <w:lang w:val="en-US"/>
              </w:rPr>
              <w:tab/>
              <w:t>("gender parity" OR "parity" OR "gender representation" OR "women's representation" OR "female representation" OR "participation of women" OR "women in science" OR "women researchers" OR "women scientists" OR "gender gap" OR "gender differences" OR "sex differences"</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8142</w:t>
            </w:r>
          </w:p>
          <w:p w14:paraId="2A31EB2E"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#14</w:t>
            </w:r>
            <w:r w:rsidRPr="00865BC6">
              <w:rPr>
                <w:rFonts w:ascii="Times New Roman" w:hAnsi="Times New Roman" w:cs="Times New Roman"/>
                <w:sz w:val="22"/>
                <w:szCs w:val="22"/>
                <w:lang w:val="en-US"/>
              </w:rPr>
              <w:tab/>
              <w:t>MeSH descriptor: [Authorship] explode all trees</w:t>
            </w:r>
            <w:r w:rsidRPr="00865BC6">
              <w:rPr>
                <w:rFonts w:ascii="Times New Roman" w:hAnsi="Times New Roman" w:cs="Times New Roman"/>
                <w:sz w:val="22"/>
                <w:szCs w:val="22"/>
                <w:lang w:val="en-US"/>
              </w:rPr>
              <w:tab/>
              <w:t>60</w:t>
            </w:r>
          </w:p>
          <w:p w14:paraId="5818029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#15</w:t>
            </w:r>
            <w:r w:rsidRPr="00865BC6">
              <w:rPr>
                <w:rFonts w:ascii="Times New Roman" w:hAnsi="Times New Roman" w:cs="Times New Roman"/>
                <w:sz w:val="22"/>
                <w:szCs w:val="22"/>
                <w:lang w:val="en-US"/>
              </w:rPr>
              <w:tab/>
              <w:t>("Authorship" OR "Authorships"</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350</w:t>
            </w:r>
          </w:p>
          <w:p w14:paraId="2C27AA7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#16</w:t>
            </w:r>
            <w:r w:rsidRPr="00865BC6">
              <w:rPr>
                <w:rFonts w:ascii="Times New Roman" w:hAnsi="Times New Roman" w:cs="Times New Roman"/>
                <w:sz w:val="22"/>
                <w:szCs w:val="22"/>
                <w:lang w:val="en-US"/>
              </w:rPr>
              <w:tab/>
              <w:t>MeSH descriptor: [Publishing] explode all trees</w:t>
            </w:r>
            <w:r w:rsidRPr="00865BC6">
              <w:rPr>
                <w:rFonts w:ascii="Times New Roman" w:hAnsi="Times New Roman" w:cs="Times New Roman"/>
                <w:sz w:val="22"/>
                <w:szCs w:val="22"/>
                <w:lang w:val="en-US"/>
              </w:rPr>
              <w:tab/>
              <w:t>810</w:t>
            </w:r>
          </w:p>
          <w:p w14:paraId="08C2F0F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#17</w:t>
            </w:r>
            <w:r w:rsidRPr="00865BC6">
              <w:rPr>
                <w:rFonts w:ascii="Times New Roman" w:hAnsi="Times New Roman" w:cs="Times New Roman"/>
                <w:sz w:val="22"/>
                <w:szCs w:val="22"/>
                <w:lang w:val="en-US"/>
              </w:rPr>
              <w:tab/>
              <w:t>("Publishing" OR "Electronic Publishing" OR "Electronic Publishings"</w:t>
            </w:r>
            <w:proofErr w:type="gramStart"/>
            <w:r w:rsidRPr="00865BC6">
              <w:rPr>
                <w:rFonts w:ascii="Times New Roman" w:hAnsi="Times New Roman" w:cs="Times New Roman"/>
                <w:sz w:val="22"/>
                <w:szCs w:val="22"/>
                <w:lang w:val="en-US"/>
              </w:rPr>
              <w:t>):ti</w:t>
            </w:r>
            <w:proofErr w:type="gramEnd"/>
            <w:r w:rsidRPr="00865BC6">
              <w:rPr>
                <w:rFonts w:ascii="Times New Roman" w:hAnsi="Times New Roman" w:cs="Times New Roman"/>
                <w:sz w:val="22"/>
                <w:szCs w:val="22"/>
                <w:lang w:val="en-US"/>
              </w:rPr>
              <w:t>,</w:t>
            </w:r>
            <w:proofErr w:type="gramStart"/>
            <w:r w:rsidRPr="00865BC6">
              <w:rPr>
                <w:rFonts w:ascii="Times New Roman" w:hAnsi="Times New Roman" w:cs="Times New Roman"/>
                <w:sz w:val="22"/>
                <w:szCs w:val="22"/>
                <w:lang w:val="en-US"/>
              </w:rPr>
              <w:t>ab,kw</w:t>
            </w:r>
            <w:proofErr w:type="gramEnd"/>
            <w:r w:rsidRPr="00865BC6">
              <w:rPr>
                <w:rFonts w:ascii="Times New Roman" w:hAnsi="Times New Roman" w:cs="Times New Roman"/>
                <w:sz w:val="22"/>
                <w:szCs w:val="22"/>
                <w:lang w:val="en-US"/>
              </w:rPr>
              <w:tab/>
              <w:t>1586</w:t>
            </w:r>
          </w:p>
          <w:p w14:paraId="39A22E5C"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#18</w:t>
            </w:r>
            <w:r w:rsidRPr="00865BC6">
              <w:rPr>
                <w:rFonts w:ascii="Times New Roman" w:hAnsi="Times New Roman" w:cs="Times New Roman"/>
                <w:sz w:val="22"/>
                <w:szCs w:val="22"/>
                <w:lang w:val="en-US"/>
              </w:rPr>
              <w:tab/>
              <w:t>#1 OR $2 OR #3 OR #4 OR #5 OR #6 OR #7 OR #8 #9 OR #10</w:t>
            </w:r>
            <w:r w:rsidRPr="00865BC6">
              <w:rPr>
                <w:rFonts w:ascii="Times New Roman" w:hAnsi="Times New Roman" w:cs="Times New Roman"/>
                <w:sz w:val="22"/>
                <w:szCs w:val="22"/>
                <w:lang w:val="en-US"/>
              </w:rPr>
              <w:tab/>
              <w:t>1454673</w:t>
            </w:r>
          </w:p>
          <w:p w14:paraId="1DD94CF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#19</w:t>
            </w:r>
            <w:r w:rsidRPr="00865BC6">
              <w:rPr>
                <w:rFonts w:ascii="Times New Roman" w:hAnsi="Times New Roman" w:cs="Times New Roman"/>
                <w:sz w:val="22"/>
                <w:szCs w:val="22"/>
                <w:lang w:val="en-US"/>
              </w:rPr>
              <w:tab/>
              <w:t>#11 OR #12 OR #13</w:t>
            </w:r>
            <w:r w:rsidRPr="00865BC6">
              <w:rPr>
                <w:rFonts w:ascii="Times New Roman" w:hAnsi="Times New Roman" w:cs="Times New Roman"/>
                <w:sz w:val="22"/>
                <w:szCs w:val="22"/>
                <w:lang w:val="en-US"/>
              </w:rPr>
              <w:tab/>
              <w:t>226728</w:t>
            </w:r>
          </w:p>
          <w:p w14:paraId="346AC639"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#20</w:t>
            </w:r>
            <w:r w:rsidRPr="00865BC6">
              <w:rPr>
                <w:rFonts w:ascii="Times New Roman" w:hAnsi="Times New Roman" w:cs="Times New Roman"/>
                <w:sz w:val="22"/>
                <w:szCs w:val="22"/>
                <w:lang w:val="en-US"/>
              </w:rPr>
              <w:tab/>
              <w:t>#14 OR #15 OR #16 OR #17</w:t>
            </w:r>
            <w:r w:rsidRPr="00865BC6">
              <w:rPr>
                <w:rFonts w:ascii="Times New Roman" w:hAnsi="Times New Roman" w:cs="Times New Roman"/>
                <w:sz w:val="22"/>
                <w:szCs w:val="22"/>
                <w:lang w:val="en-US"/>
              </w:rPr>
              <w:tab/>
              <w:t>2255</w:t>
            </w:r>
          </w:p>
          <w:p w14:paraId="7F43436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#21</w:t>
            </w:r>
            <w:r w:rsidRPr="00865BC6">
              <w:rPr>
                <w:rFonts w:ascii="Times New Roman" w:hAnsi="Times New Roman" w:cs="Times New Roman"/>
                <w:sz w:val="22"/>
                <w:szCs w:val="22"/>
                <w:lang w:val="en-US"/>
              </w:rPr>
              <w:tab/>
              <w:t>#19 AND #20</w:t>
            </w:r>
            <w:r w:rsidRPr="00865BC6">
              <w:rPr>
                <w:rFonts w:ascii="Times New Roman" w:hAnsi="Times New Roman" w:cs="Times New Roman"/>
                <w:sz w:val="22"/>
                <w:szCs w:val="22"/>
                <w:lang w:val="en-US"/>
              </w:rPr>
              <w:tab/>
              <w:t>195</w:t>
            </w:r>
          </w:p>
          <w:p w14:paraId="527DF0A7"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#22</w:t>
            </w:r>
            <w:r w:rsidRPr="00865BC6">
              <w:rPr>
                <w:rFonts w:ascii="Times New Roman" w:hAnsi="Times New Roman" w:cs="Times New Roman"/>
                <w:sz w:val="22"/>
                <w:szCs w:val="22"/>
                <w:lang w:val="en-US"/>
              </w:rPr>
              <w:tab/>
              <w:t>#21 AND #18</w:t>
            </w:r>
            <w:r w:rsidRPr="00865BC6">
              <w:rPr>
                <w:rFonts w:ascii="Times New Roman" w:hAnsi="Times New Roman" w:cs="Times New Roman"/>
                <w:sz w:val="22"/>
                <w:szCs w:val="22"/>
                <w:lang w:val="en-US"/>
              </w:rPr>
              <w:tab/>
              <w:t>122</w:t>
            </w:r>
          </w:p>
          <w:p w14:paraId="44862AE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Filtros aplicados:</w:t>
            </w:r>
          </w:p>
          <w:p w14:paraId="6A27EF6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Source: CT.gov 16 Trials</w:t>
            </w:r>
          </w:p>
          <w:p w14:paraId="19171676"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Source: ICTRP 6 Trials</w:t>
            </w:r>
          </w:p>
          <w:p w14:paraId="25C5658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lang w:val="en-US"/>
              </w:rPr>
            </w:pPr>
            <w:r w:rsidRPr="00865BC6">
              <w:rPr>
                <w:rFonts w:ascii="Times New Roman" w:hAnsi="Times New Roman" w:cs="Times New Roman"/>
                <w:sz w:val="22"/>
                <w:szCs w:val="22"/>
                <w:lang w:val="en-US"/>
              </w:rPr>
              <w:t>Source: Cochrane Reviews 12</w:t>
            </w:r>
          </w:p>
        </w:tc>
        <w:tc>
          <w:tcPr>
            <w:tcW w:w="1005" w:type="dxa"/>
            <w:tcMar>
              <w:top w:w="100" w:type="dxa"/>
              <w:left w:w="100" w:type="dxa"/>
              <w:bottom w:w="100" w:type="dxa"/>
              <w:right w:w="100" w:type="dxa"/>
            </w:tcMar>
          </w:tcPr>
          <w:p w14:paraId="20D438B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36</w:t>
            </w:r>
          </w:p>
        </w:tc>
      </w:tr>
      <w:tr w:rsidR="007704A8" w:rsidRPr="00865BC6" w14:paraId="3DC771BA" w14:textId="77777777" w:rsidTr="00DF79EC">
        <w:tc>
          <w:tcPr>
            <w:tcW w:w="1185" w:type="dxa"/>
            <w:tcMar>
              <w:top w:w="100" w:type="dxa"/>
              <w:left w:w="100" w:type="dxa"/>
              <w:bottom w:w="100" w:type="dxa"/>
              <w:right w:w="100" w:type="dxa"/>
            </w:tcMar>
          </w:tcPr>
          <w:p w14:paraId="32667B5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lastRenderedPageBreak/>
              <w:t>BVS</w:t>
            </w:r>
          </w:p>
        </w:tc>
        <w:tc>
          <w:tcPr>
            <w:tcW w:w="6810" w:type="dxa"/>
            <w:tcMar>
              <w:top w:w="100" w:type="dxa"/>
              <w:left w:w="100" w:type="dxa"/>
              <w:bottom w:w="100" w:type="dxa"/>
              <w:right w:w="100" w:type="dxa"/>
            </w:tcMar>
          </w:tcPr>
          <w:p w14:paraId="20956B0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(((Autoria OR Authorship OR Authorships OR Autoria OR Auteur) OR (Editoração OR Publishing OR "Electronic Publishing" OR "Electronic Publishings" OR Edición OR Édition)) AND ((Mulheres OR Meninas OR Mulher OR Women OR Girl OR Girls OR Woman OR "Women Groups" OR "Women's Group" OR "Women's Groups" OR Mujeres OR Femmes) OR ("Paridade de Gênero" OR "Paridade de Gênero em Saúde" OR "Paridade entre Homens e Mulheres" OR "Transversalidade da Perspectiva de Gênero" OR "Transversalidade das Políticas de Gênero" OR "Transversalidade de Gênero" OR "Transversalização da Igualdade de Gênero"))) AND ((Sexismo OR Sexism OR Sexismo OR Sexisme OR Androfobia OR Bifobia OR Cisgenerismo OR Cisnormatividade OR Cissexismo OR "Discriminação Baseada em Gênero" OR "Discriminação Sexual" OR "Discriminação Sexual e de Gênero" OR "Discriminação de Gênero" OR Efeminofobia OR Genderismo OR Generismo OR Heterofobia OR Heterossexismo OR "Lacuna de Gênero" OR "Lacuna entre os Gêneros" OR "Preconceito Sexual" OR "Preconceito de Gênero" OR "Questão de Gênero" OR "Questões de Gênero" OR "Relações de Gênero" OR "Relações entre os Gêneros" OR "Suposições Cissexuais" OR "Viés Sexual" OR "Viés de Gênero" OR "Viés de Sexo" OR "Viés em Relação ao Gênero" OR "Viés em Relação ao Sexo") OR ("Discriminação Social" OR Discriminação OR "Discriminação Habitacional" OR "Exposição à Discriminação" OR "Práticas Discriminatórias" OR "Social Discrimination" OR "Discriminación Social" OR "Discrimination sociale") OR (Preconceito OR Prejudice OR Prejuicio OR Prejugé) OR ("Equidade de Gênero" OR "Gender Equity" OR "Equidad de Género" OR "Équité de genre" OR "Desigualdade de Gênero" OR "Equidade Sexual" OR "Equidade de Gênero em Saúde" OR "Equidade de Gênero na Saúde" OR "Equidade de Sexo" OR "Equidade entre Gêneros" OR "Equidade entre Sexos" OR "Equidade entre os Gêneros" OR "Equidade entre os Sexos" OR "Igualdade Sexual" OR "Igualdade de Gênero" OR "Igualdade de Gênero na Saúde" OR "Igualdade de Gêneros" OR "Igualdade de Sexo" OR "Igualdade de Sexos" OR "Igualdade entre Gêneros" OR "Igualdade entre Sexos" OR "Igualdade entre os Gêneros" OR "Igualdade entre os Sexos" OR "Igualitarismo de Gênero" OR "Iniquidade Sexual" OR "Iniquidade de Gênero" OR "Iniquidade de Sexo" OR "Iniquidade entre os Gêneros" OR "Institucionalização da Igualdade de Gênero" OR "Integração de Gênero" OR "Invisibilização da Mulher") OR ("Fatores Sexuais" OR "Sex Factors" OR "Factores Sexuales" OR "Facteurs sexuels"))</w:t>
            </w:r>
          </w:p>
          <w:p w14:paraId="1F36CF0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Filtros aplicados</w:t>
            </w:r>
          </w:p>
          <w:p w14:paraId="14B0BB8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Base de dados</w:t>
            </w:r>
          </w:p>
          <w:p w14:paraId="5B15D85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LILACS </w:t>
            </w:r>
          </w:p>
          <w:p w14:paraId="70188BD1"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non-MEDLINE </w:t>
            </w:r>
          </w:p>
          <w:p w14:paraId="78B8BC72"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IBECS </w:t>
            </w:r>
          </w:p>
          <w:p w14:paraId="6222546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BBO - Odontologia </w:t>
            </w:r>
          </w:p>
          <w:p w14:paraId="5A0DD2E8"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Index Psicologia - Periódicos </w:t>
            </w:r>
          </w:p>
          <w:p w14:paraId="5F60EB0A"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PAHO-IRIS </w:t>
            </w:r>
          </w:p>
          <w:p w14:paraId="2425D9E4"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WPRIM (Pacífico Ocidental) </w:t>
            </w:r>
          </w:p>
          <w:p w14:paraId="5B24D1F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BDENF - Enfermagem </w:t>
            </w:r>
          </w:p>
          <w:p w14:paraId="2E97341D"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WHO IRIS </w:t>
            </w:r>
          </w:p>
          <w:p w14:paraId="79B71865"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BINACIS </w:t>
            </w:r>
          </w:p>
          <w:p w14:paraId="002FCF0F"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 xml:space="preserve">CUMED </w:t>
            </w:r>
          </w:p>
          <w:p w14:paraId="4527295F"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VETINDEX</w:t>
            </w:r>
          </w:p>
          <w:p w14:paraId="0A6B00D3"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p>
        </w:tc>
        <w:tc>
          <w:tcPr>
            <w:tcW w:w="1005" w:type="dxa"/>
            <w:tcMar>
              <w:top w:w="100" w:type="dxa"/>
              <w:left w:w="100" w:type="dxa"/>
              <w:bottom w:w="100" w:type="dxa"/>
              <w:right w:w="100" w:type="dxa"/>
            </w:tcMar>
          </w:tcPr>
          <w:p w14:paraId="460B6250" w14:textId="77777777" w:rsidR="007704A8" w:rsidRPr="00865BC6" w:rsidRDefault="007704A8" w:rsidP="00DF79EC">
            <w:pPr>
              <w:widowControl w:val="0"/>
              <w:pBdr>
                <w:top w:val="nil"/>
                <w:left w:val="nil"/>
                <w:bottom w:val="nil"/>
                <w:right w:val="nil"/>
                <w:between w:val="nil"/>
              </w:pBdr>
              <w:rPr>
                <w:rFonts w:ascii="Times New Roman" w:hAnsi="Times New Roman" w:cs="Times New Roman"/>
                <w:sz w:val="22"/>
                <w:szCs w:val="22"/>
              </w:rPr>
            </w:pPr>
            <w:r w:rsidRPr="00865BC6">
              <w:rPr>
                <w:rFonts w:ascii="Times New Roman" w:hAnsi="Times New Roman" w:cs="Times New Roman"/>
                <w:sz w:val="22"/>
                <w:szCs w:val="22"/>
              </w:rPr>
              <w:t>76</w:t>
            </w:r>
          </w:p>
        </w:tc>
      </w:tr>
    </w:tbl>
    <w:p w14:paraId="2762BE2B" w14:textId="77777777" w:rsidR="007704A8" w:rsidRPr="003B2138" w:rsidRDefault="007704A8" w:rsidP="007704A8">
      <w:pPr>
        <w:pStyle w:val="NormalWeb"/>
        <w:spacing w:before="0" w:line="480" w:lineRule="auto"/>
        <w:rPr>
          <w:b/>
          <w:bCs/>
          <w:sz w:val="32"/>
          <w:szCs w:val="32"/>
          <w:lang w:val="en-AU"/>
        </w:rPr>
      </w:pPr>
    </w:p>
    <w:p w14:paraId="7D7306E6" w14:textId="77777777" w:rsidR="007B5E31" w:rsidRDefault="007B5E31"/>
    <w:sectPr w:rsidR="007B5E31" w:rsidSect="007704A8">
      <w:footerReference w:type="even" r:id="rId4"/>
      <w:footerReference w:type="default" r:id="rId5"/>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8196098"/>
      <w:docPartObj>
        <w:docPartGallery w:val="Page Numbers (Bottom of Page)"/>
        <w:docPartUnique/>
      </w:docPartObj>
    </w:sdtPr>
    <w:sdtContent>
      <w:p w14:paraId="12264A0C" w14:textId="77777777" w:rsidR="007704A8" w:rsidRDefault="007704A8" w:rsidP="006C11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F35A57" w14:textId="77777777" w:rsidR="007704A8" w:rsidRDefault="007704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49531004"/>
      <w:docPartObj>
        <w:docPartGallery w:val="Page Numbers (Bottom of Page)"/>
        <w:docPartUnique/>
      </w:docPartObj>
    </w:sdtPr>
    <w:sdtContent>
      <w:p w14:paraId="064FFED6" w14:textId="77777777" w:rsidR="007704A8" w:rsidRDefault="007704A8" w:rsidP="006C118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5F00081" w14:textId="77777777" w:rsidR="007704A8" w:rsidRDefault="007704A8">
    <w:pPr>
      <w:pStyle w:val="Footer"/>
    </w:pPr>
  </w:p>
</w:ft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A8"/>
    <w:rsid w:val="000151A5"/>
    <w:rsid w:val="007704A8"/>
    <w:rsid w:val="007B5E31"/>
    <w:rsid w:val="0083396A"/>
    <w:rsid w:val="00880203"/>
    <w:rsid w:val="00921536"/>
    <w:rsid w:val="00AA0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599142"/>
  <w15:chartTrackingRefBased/>
  <w15:docId w15:val="{A6079D45-4842-4247-ABDE-DBC5543D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4A8"/>
    <w:pPr>
      <w:spacing w:after="0" w:line="240" w:lineRule="auto"/>
    </w:pPr>
    <w:rPr>
      <w:kern w:val="0"/>
      <w:lang w:val="pt-BR"/>
      <w14:ligatures w14:val="none"/>
    </w:rPr>
  </w:style>
  <w:style w:type="paragraph" w:styleId="Heading1">
    <w:name w:val="heading 1"/>
    <w:basedOn w:val="Normal"/>
    <w:next w:val="Normal"/>
    <w:link w:val="Heading1Char"/>
    <w:uiPriority w:val="9"/>
    <w:qFormat/>
    <w:rsid w:val="007704A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704A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704A8"/>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704A8"/>
    <w:pPr>
      <w:keepNext/>
      <w:keepLines/>
      <w:spacing w:before="80" w:after="40" w:line="278" w:lineRule="auto"/>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7704A8"/>
    <w:pPr>
      <w:keepNext/>
      <w:keepLines/>
      <w:spacing w:before="80" w:after="40" w:line="278" w:lineRule="auto"/>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7704A8"/>
    <w:pPr>
      <w:keepNext/>
      <w:keepLines/>
      <w:spacing w:before="40" w:line="278" w:lineRule="auto"/>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7704A8"/>
    <w:pPr>
      <w:keepNext/>
      <w:keepLines/>
      <w:spacing w:before="40" w:line="278" w:lineRule="auto"/>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7704A8"/>
    <w:pPr>
      <w:keepNext/>
      <w:keepLines/>
      <w:spacing w:line="278" w:lineRule="auto"/>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7704A8"/>
    <w:pPr>
      <w:keepNext/>
      <w:keepLines/>
      <w:spacing w:line="278" w:lineRule="auto"/>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4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4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4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4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4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4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4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4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4A8"/>
    <w:rPr>
      <w:rFonts w:eastAsiaTheme="majorEastAsia" w:cstheme="majorBidi"/>
      <w:color w:val="272727" w:themeColor="text1" w:themeTint="D8"/>
    </w:rPr>
  </w:style>
  <w:style w:type="paragraph" w:styleId="Title">
    <w:name w:val="Title"/>
    <w:basedOn w:val="Normal"/>
    <w:next w:val="Normal"/>
    <w:link w:val="TitleChar"/>
    <w:uiPriority w:val="10"/>
    <w:qFormat/>
    <w:rsid w:val="007704A8"/>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704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4A8"/>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704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4A8"/>
    <w:pPr>
      <w:spacing w:before="160" w:after="160" w:line="278" w:lineRule="auto"/>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7704A8"/>
    <w:rPr>
      <w:i/>
      <w:iCs/>
      <w:color w:val="404040" w:themeColor="text1" w:themeTint="BF"/>
    </w:rPr>
  </w:style>
  <w:style w:type="paragraph" w:styleId="ListParagraph">
    <w:name w:val="List Paragraph"/>
    <w:basedOn w:val="Normal"/>
    <w:uiPriority w:val="34"/>
    <w:qFormat/>
    <w:rsid w:val="007704A8"/>
    <w:pPr>
      <w:spacing w:after="160" w:line="278" w:lineRule="auto"/>
      <w:ind w:left="720"/>
      <w:contextualSpacing/>
    </w:pPr>
    <w:rPr>
      <w:kern w:val="2"/>
      <w:lang w:val="en-US"/>
      <w14:ligatures w14:val="standardContextual"/>
    </w:rPr>
  </w:style>
  <w:style w:type="character" w:styleId="IntenseEmphasis">
    <w:name w:val="Intense Emphasis"/>
    <w:basedOn w:val="DefaultParagraphFont"/>
    <w:uiPriority w:val="21"/>
    <w:qFormat/>
    <w:rsid w:val="007704A8"/>
    <w:rPr>
      <w:i/>
      <w:iCs/>
      <w:color w:val="0F4761" w:themeColor="accent1" w:themeShade="BF"/>
    </w:rPr>
  </w:style>
  <w:style w:type="paragraph" w:styleId="IntenseQuote">
    <w:name w:val="Intense Quote"/>
    <w:basedOn w:val="Normal"/>
    <w:next w:val="Normal"/>
    <w:link w:val="IntenseQuoteChar"/>
    <w:uiPriority w:val="30"/>
    <w:qFormat/>
    <w:rsid w:val="007704A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7704A8"/>
    <w:rPr>
      <w:i/>
      <w:iCs/>
      <w:color w:val="0F4761" w:themeColor="accent1" w:themeShade="BF"/>
    </w:rPr>
  </w:style>
  <w:style w:type="character" w:styleId="IntenseReference">
    <w:name w:val="Intense Reference"/>
    <w:basedOn w:val="DefaultParagraphFont"/>
    <w:uiPriority w:val="32"/>
    <w:qFormat/>
    <w:rsid w:val="007704A8"/>
    <w:rPr>
      <w:b/>
      <w:bCs/>
      <w:smallCaps/>
      <w:color w:val="0F4761" w:themeColor="accent1" w:themeShade="BF"/>
      <w:spacing w:val="5"/>
    </w:rPr>
  </w:style>
  <w:style w:type="paragraph" w:styleId="NormalWeb">
    <w:name w:val="Normal (Web)"/>
    <w:basedOn w:val="Normal"/>
    <w:uiPriority w:val="99"/>
    <w:unhideWhenUsed/>
    <w:rsid w:val="007704A8"/>
    <w:pPr>
      <w:spacing w:before="100" w:beforeAutospacing="1" w:after="100" w:afterAutospacing="1"/>
    </w:pPr>
    <w:rPr>
      <w:rFonts w:ascii="Times New Roman" w:eastAsia="Times New Roman" w:hAnsi="Times New Roman" w:cs="Times New Roman"/>
      <w:lang w:eastAsia="pt-BR"/>
    </w:rPr>
  </w:style>
  <w:style w:type="paragraph" w:styleId="Footer">
    <w:name w:val="footer"/>
    <w:basedOn w:val="Normal"/>
    <w:link w:val="FooterChar"/>
    <w:uiPriority w:val="99"/>
    <w:unhideWhenUsed/>
    <w:rsid w:val="007704A8"/>
    <w:pPr>
      <w:tabs>
        <w:tab w:val="center" w:pos="4252"/>
        <w:tab w:val="right" w:pos="8504"/>
      </w:tabs>
    </w:pPr>
  </w:style>
  <w:style w:type="character" w:customStyle="1" w:styleId="FooterChar">
    <w:name w:val="Footer Char"/>
    <w:basedOn w:val="DefaultParagraphFont"/>
    <w:link w:val="Footer"/>
    <w:uiPriority w:val="99"/>
    <w:rsid w:val="007704A8"/>
    <w:rPr>
      <w:kern w:val="0"/>
      <w:lang w:val="pt-BR"/>
      <w14:ligatures w14:val="none"/>
    </w:rPr>
  </w:style>
  <w:style w:type="character" w:styleId="PageNumber">
    <w:name w:val="page number"/>
    <w:basedOn w:val="DefaultParagraphFont"/>
    <w:uiPriority w:val="99"/>
    <w:semiHidden/>
    <w:unhideWhenUsed/>
    <w:rsid w:val="007704A8"/>
  </w:style>
  <w:style w:type="character" w:styleId="LineNumber">
    <w:name w:val="line number"/>
    <w:basedOn w:val="DefaultParagraphFont"/>
    <w:uiPriority w:val="99"/>
    <w:semiHidden/>
    <w:unhideWhenUsed/>
    <w:rsid w:val="00770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3923</Words>
  <Characters>22364</Characters>
  <Application>Microsoft Office Word</Application>
  <DocSecurity>0</DocSecurity>
  <Lines>186</Lines>
  <Paragraphs>52</Paragraphs>
  <ScaleCrop>false</ScaleCrop>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Cardoso</dc:creator>
  <cp:keywords/>
  <dc:description/>
  <cp:lastModifiedBy>Marcella Cardoso</cp:lastModifiedBy>
  <cp:revision>1</cp:revision>
  <dcterms:created xsi:type="dcterms:W3CDTF">2026-07-16T15:07:00Z</dcterms:created>
  <dcterms:modified xsi:type="dcterms:W3CDTF">2026-07-16T15:07:00Z</dcterms:modified>
</cp:coreProperties>
</file>