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7349" w14:textId="2EAFE088" w:rsidR="0040276D" w:rsidRDefault="0040276D" w:rsidP="0040276D">
      <w:pPr>
        <w:rPr>
          <w:rFonts w:ascii="Times New Roman" w:hAnsi="Times New Roman" w:cs="Times New Roman"/>
        </w:rPr>
      </w:pPr>
      <w:r w:rsidRPr="0040276D">
        <w:rPr>
          <w:rFonts w:ascii="Times New Roman" w:hAnsi="Times New Roman" w:cs="Times New Roman"/>
          <w:b/>
          <w:bCs/>
        </w:rPr>
        <w:t>Supplementary Table S1 Food items included in the nutrient-to-price informed practical basket</w:t>
      </w:r>
    </w:p>
    <w:p w14:paraId="01EF1944" w14:textId="56304165" w:rsidR="0040276D" w:rsidRPr="0040276D" w:rsidRDefault="0040276D" w:rsidP="0040276D">
      <w:pPr>
        <w:rPr>
          <w:rFonts w:ascii="Times New Roman" w:hAnsi="Times New Roman" w:cs="Times New Roman"/>
        </w:rPr>
      </w:pPr>
      <w:r w:rsidRPr="0040276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Scenario</w:t>
      </w:r>
      <w:r>
        <w:rPr>
          <w:rFonts w:ascii="Times New Roman" w:hAnsi="Times New Roman" w:cs="Times New Roman"/>
        </w:rPr>
        <w:t xml:space="preserve">: </w:t>
      </w:r>
      <w:r w:rsidRPr="0040276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Nutrient-to-price informed practical basket</w:t>
      </w:r>
    </w:p>
    <w:tbl>
      <w:tblPr>
        <w:tblStyle w:val="ae"/>
        <w:tblW w:w="14601" w:type="dxa"/>
        <w:tblInd w:w="-5" w:type="dxa"/>
        <w:tblLook w:val="04A0" w:firstRow="1" w:lastRow="0" w:firstColumn="1" w:lastColumn="0" w:noHBand="0" w:noVBand="1"/>
      </w:tblPr>
      <w:tblGrid>
        <w:gridCol w:w="1843"/>
        <w:gridCol w:w="3119"/>
        <w:gridCol w:w="3205"/>
        <w:gridCol w:w="3664"/>
        <w:gridCol w:w="2770"/>
      </w:tblGrid>
      <w:tr w:rsidR="0040276D" w:rsidRPr="0040276D" w14:paraId="650E206A" w14:textId="77777777" w:rsidTr="00AC7AD2">
        <w:trPr>
          <w:trHeight w:val="353"/>
        </w:trPr>
        <w:tc>
          <w:tcPr>
            <w:tcW w:w="1843" w:type="dxa"/>
            <w:shd w:val="clear" w:color="auto" w:fill="D1D1D1" w:themeFill="background2" w:themeFillShade="E6"/>
            <w:hideMark/>
          </w:tcPr>
          <w:p w14:paraId="37E8404B" w14:textId="77777777" w:rsidR="0040276D" w:rsidRPr="0040276D" w:rsidRDefault="0040276D" w:rsidP="00402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0276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Food group</w:t>
            </w:r>
          </w:p>
        </w:tc>
        <w:tc>
          <w:tcPr>
            <w:tcW w:w="3119" w:type="dxa"/>
            <w:shd w:val="clear" w:color="auto" w:fill="D1D1D1" w:themeFill="background2" w:themeFillShade="E6"/>
            <w:hideMark/>
          </w:tcPr>
          <w:p w14:paraId="63F74626" w14:textId="5260A935" w:rsidR="0040276D" w:rsidRPr="0040276D" w:rsidRDefault="00083034" w:rsidP="00402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8303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Representative selected price</w:t>
            </w:r>
            <w:r w:rsidR="0040276D" w:rsidRPr="0040276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br/>
              <w:t>(THB/100 g edible)</w:t>
            </w:r>
          </w:p>
        </w:tc>
        <w:tc>
          <w:tcPr>
            <w:tcW w:w="3205" w:type="dxa"/>
            <w:shd w:val="clear" w:color="auto" w:fill="D1D1D1" w:themeFill="background2" w:themeFillShade="E6"/>
            <w:hideMark/>
          </w:tcPr>
          <w:p w14:paraId="204B15E5" w14:textId="77777777" w:rsidR="0040276D" w:rsidRPr="0040276D" w:rsidRDefault="0040276D" w:rsidP="00402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0276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Selected food items</w:t>
            </w:r>
          </w:p>
        </w:tc>
        <w:tc>
          <w:tcPr>
            <w:tcW w:w="3664" w:type="dxa"/>
            <w:shd w:val="clear" w:color="auto" w:fill="D1D1D1" w:themeFill="background2" w:themeFillShade="E6"/>
            <w:hideMark/>
          </w:tcPr>
          <w:p w14:paraId="7B93AFDB" w14:textId="77777777" w:rsidR="0040276D" w:rsidRPr="0040276D" w:rsidRDefault="0040276D" w:rsidP="00402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0276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Selection rationale</w:t>
            </w:r>
          </w:p>
        </w:tc>
        <w:tc>
          <w:tcPr>
            <w:tcW w:w="2770" w:type="dxa"/>
            <w:shd w:val="clear" w:color="auto" w:fill="D1D1D1" w:themeFill="background2" w:themeFillShade="E6"/>
            <w:hideMark/>
          </w:tcPr>
          <w:p w14:paraId="6BCE5134" w14:textId="77777777" w:rsidR="0040276D" w:rsidRPr="0040276D" w:rsidRDefault="0040276D" w:rsidP="00402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0276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Exclusions / handling notes</w:t>
            </w:r>
          </w:p>
        </w:tc>
      </w:tr>
      <w:tr w:rsidR="0040276D" w:rsidRPr="0040276D" w14:paraId="3F285BB3" w14:textId="77777777" w:rsidTr="00AC7AD2">
        <w:trPr>
          <w:trHeight w:val="880"/>
        </w:trPr>
        <w:tc>
          <w:tcPr>
            <w:tcW w:w="1843" w:type="dxa"/>
            <w:hideMark/>
          </w:tcPr>
          <w:p w14:paraId="60687A23" w14:textId="77777777" w:rsidR="0040276D" w:rsidRPr="0040276D" w:rsidRDefault="0040276D" w:rsidP="004027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Rice &amp; starch</w:t>
            </w:r>
          </w:p>
        </w:tc>
        <w:tc>
          <w:tcPr>
            <w:tcW w:w="3119" w:type="dxa"/>
            <w:hideMark/>
          </w:tcPr>
          <w:p w14:paraId="23227DE3" w14:textId="77777777" w:rsidR="0040276D" w:rsidRPr="0040276D" w:rsidRDefault="0040276D" w:rsidP="007F39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3.34</w:t>
            </w:r>
          </w:p>
        </w:tc>
        <w:tc>
          <w:tcPr>
            <w:tcW w:w="3205" w:type="dxa"/>
            <w:hideMark/>
          </w:tcPr>
          <w:p w14:paraId="7D4439E3" w14:textId="77777777" w:rsidR="0040276D" w:rsidRPr="0040276D" w:rsidRDefault="0040276D" w:rsidP="004027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Kanom </w:t>
            </w:r>
            <w:proofErr w:type="spellStart"/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jeen</w:t>
            </w:r>
            <w:proofErr w:type="spellEnd"/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(fermented rice noodles); white rice; sticky rice; purple sweet potato; pumpkin</w:t>
            </w:r>
          </w:p>
        </w:tc>
        <w:tc>
          <w:tcPr>
            <w:tcW w:w="3664" w:type="dxa"/>
            <w:hideMark/>
          </w:tcPr>
          <w:p w14:paraId="3D6DC428" w14:textId="77777777" w:rsidR="0040276D" w:rsidRPr="0040276D" w:rsidRDefault="0040276D" w:rsidP="004027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Lower-cost staple sources that support energy/carbohydrate affordability while retaining variety within the group.</w:t>
            </w:r>
          </w:p>
        </w:tc>
        <w:tc>
          <w:tcPr>
            <w:tcW w:w="2770" w:type="dxa"/>
            <w:hideMark/>
          </w:tcPr>
          <w:p w14:paraId="370B14C3" w14:textId="77777777" w:rsidR="0040276D" w:rsidRPr="0040276D" w:rsidRDefault="0040276D" w:rsidP="004027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 condiment-like or identity-uncertain items included.</w:t>
            </w:r>
          </w:p>
        </w:tc>
      </w:tr>
      <w:tr w:rsidR="0040276D" w:rsidRPr="0040276D" w14:paraId="55193D87" w14:textId="77777777" w:rsidTr="00AC7AD2">
        <w:trPr>
          <w:trHeight w:val="860"/>
        </w:trPr>
        <w:tc>
          <w:tcPr>
            <w:tcW w:w="1843" w:type="dxa"/>
            <w:hideMark/>
          </w:tcPr>
          <w:p w14:paraId="22BEC82B" w14:textId="77777777" w:rsidR="0040276D" w:rsidRPr="0040276D" w:rsidRDefault="0040276D" w:rsidP="004027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Protein foods</w:t>
            </w:r>
          </w:p>
        </w:tc>
        <w:tc>
          <w:tcPr>
            <w:tcW w:w="3119" w:type="dxa"/>
            <w:hideMark/>
          </w:tcPr>
          <w:p w14:paraId="0C11DA96" w14:textId="77777777" w:rsidR="0040276D" w:rsidRPr="0040276D" w:rsidRDefault="0040276D" w:rsidP="007F39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7.68</w:t>
            </w:r>
          </w:p>
        </w:tc>
        <w:tc>
          <w:tcPr>
            <w:tcW w:w="3205" w:type="dxa"/>
            <w:hideMark/>
          </w:tcPr>
          <w:p w14:paraId="23FB727A" w14:textId="77777777" w:rsidR="0040276D" w:rsidRPr="0040276D" w:rsidRDefault="0040276D" w:rsidP="004027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Coagulated chicken blood; boiled chicken; chicken breast; Nile tilapia; egg; firm tofu</w:t>
            </w:r>
          </w:p>
        </w:tc>
        <w:tc>
          <w:tcPr>
            <w:tcW w:w="3664" w:type="dxa"/>
            <w:hideMark/>
          </w:tcPr>
          <w:p w14:paraId="00637ED4" w14:textId="77777777" w:rsidR="0040276D" w:rsidRPr="0040276D" w:rsidRDefault="0040276D" w:rsidP="004027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Lower-cost and/or nutrient-efficient protein sources selected from animal and plant options.</w:t>
            </w:r>
          </w:p>
        </w:tc>
        <w:tc>
          <w:tcPr>
            <w:tcW w:w="2770" w:type="dxa"/>
            <w:hideMark/>
          </w:tcPr>
          <w:p w14:paraId="04052997" w14:textId="0761634F" w:rsidR="0040276D" w:rsidRPr="0040276D" w:rsidRDefault="00EC4B3F" w:rsidP="004027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4B3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Blood product </w:t>
            </w:r>
            <w:proofErr w:type="gramStart"/>
            <w:r w:rsidRPr="00EC4B3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retained</w:t>
            </w:r>
            <w:proofErr w:type="gramEnd"/>
            <w:r w:rsidRPr="00EC4B3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in the practical basket because it is commonly consumed and </w:t>
            </w:r>
            <w:proofErr w:type="gramStart"/>
            <w:r w:rsidRPr="00EC4B3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contributed</w:t>
            </w:r>
            <w:proofErr w:type="gramEnd"/>
            <w:r w:rsidRPr="00EC4B3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to lower-cost protein and iron sources.</w:t>
            </w:r>
          </w:p>
        </w:tc>
      </w:tr>
      <w:tr w:rsidR="0040276D" w:rsidRPr="0040276D" w14:paraId="78CCC6D7" w14:textId="77777777" w:rsidTr="00AC7AD2">
        <w:trPr>
          <w:trHeight w:val="700"/>
        </w:trPr>
        <w:tc>
          <w:tcPr>
            <w:tcW w:w="1843" w:type="dxa"/>
            <w:hideMark/>
          </w:tcPr>
          <w:p w14:paraId="56EFD8B7" w14:textId="77777777" w:rsidR="0040276D" w:rsidRPr="0040276D" w:rsidRDefault="0040276D" w:rsidP="004027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Vegetables</w:t>
            </w:r>
          </w:p>
        </w:tc>
        <w:tc>
          <w:tcPr>
            <w:tcW w:w="3119" w:type="dxa"/>
            <w:hideMark/>
          </w:tcPr>
          <w:p w14:paraId="4A59C6B6" w14:textId="77777777" w:rsidR="0040276D" w:rsidRPr="0040276D" w:rsidRDefault="0040276D" w:rsidP="007F39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4.00</w:t>
            </w:r>
          </w:p>
        </w:tc>
        <w:tc>
          <w:tcPr>
            <w:tcW w:w="3205" w:type="dxa"/>
            <w:hideMark/>
          </w:tcPr>
          <w:p w14:paraId="712912F9" w14:textId="77777777" w:rsidR="0040276D" w:rsidRPr="0040276D" w:rsidRDefault="0040276D" w:rsidP="004027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Chinese cabbage; Chinese mustard greens; carrot; cabbage; winter melon</w:t>
            </w:r>
          </w:p>
        </w:tc>
        <w:tc>
          <w:tcPr>
            <w:tcW w:w="3664" w:type="dxa"/>
            <w:hideMark/>
          </w:tcPr>
          <w:p w14:paraId="4FC9D903" w14:textId="77777777" w:rsidR="0040276D" w:rsidRPr="0040276D" w:rsidRDefault="0040276D" w:rsidP="004027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Low-cost vegetables with favorable nutrient-to-price profiles for fiber and micronutrients.</w:t>
            </w:r>
          </w:p>
        </w:tc>
        <w:tc>
          <w:tcPr>
            <w:tcW w:w="2770" w:type="dxa"/>
            <w:hideMark/>
          </w:tcPr>
          <w:p w14:paraId="0D9719FD" w14:textId="77777777" w:rsidR="0040276D" w:rsidRPr="0040276D" w:rsidRDefault="0040276D" w:rsidP="004027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Pla </w:t>
            </w:r>
            <w:proofErr w:type="spellStart"/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</w:t>
            </w:r>
            <w:proofErr w:type="spellEnd"/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and other condiment-like items not considered as vegetable/protein basket items.</w:t>
            </w:r>
          </w:p>
        </w:tc>
      </w:tr>
      <w:tr w:rsidR="0040276D" w:rsidRPr="0040276D" w14:paraId="54FDA7D8" w14:textId="77777777" w:rsidTr="00AC7AD2">
        <w:trPr>
          <w:trHeight w:val="930"/>
        </w:trPr>
        <w:tc>
          <w:tcPr>
            <w:tcW w:w="1843" w:type="dxa"/>
            <w:hideMark/>
          </w:tcPr>
          <w:p w14:paraId="6E339FD4" w14:textId="77777777" w:rsidR="0040276D" w:rsidRPr="0040276D" w:rsidRDefault="0040276D" w:rsidP="004027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Fruits</w:t>
            </w:r>
          </w:p>
        </w:tc>
        <w:tc>
          <w:tcPr>
            <w:tcW w:w="3119" w:type="dxa"/>
            <w:hideMark/>
          </w:tcPr>
          <w:p w14:paraId="4D8776C2" w14:textId="77777777" w:rsidR="0040276D" w:rsidRPr="0040276D" w:rsidRDefault="0040276D" w:rsidP="007F39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6.69</w:t>
            </w:r>
          </w:p>
        </w:tc>
        <w:tc>
          <w:tcPr>
            <w:tcW w:w="3205" w:type="dxa"/>
            <w:hideMark/>
          </w:tcPr>
          <w:p w14:paraId="60E3DC4C" w14:textId="77777777" w:rsidR="0040276D" w:rsidRPr="0040276D" w:rsidRDefault="0040276D" w:rsidP="004027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Guava; Nam-</w:t>
            </w:r>
            <w:proofErr w:type="spellStart"/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wa</w:t>
            </w:r>
            <w:proofErr w:type="spellEnd"/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banana; sapodilla; pineapple; mandarin/tangerine</w:t>
            </w:r>
          </w:p>
        </w:tc>
        <w:tc>
          <w:tcPr>
            <w:tcW w:w="3664" w:type="dxa"/>
            <w:hideMark/>
          </w:tcPr>
          <w:p w14:paraId="20873810" w14:textId="77777777" w:rsidR="0040276D" w:rsidRPr="0040276D" w:rsidRDefault="0040276D" w:rsidP="004027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Lower-cost fruits with favorable vitamin C/fiber-to-price contribution and routine household relevance.</w:t>
            </w:r>
          </w:p>
        </w:tc>
        <w:tc>
          <w:tcPr>
            <w:tcW w:w="2770" w:type="dxa"/>
            <w:hideMark/>
          </w:tcPr>
          <w:p w14:paraId="7E7E793A" w14:textId="77777777" w:rsidR="0040276D" w:rsidRPr="0040276D" w:rsidRDefault="0040276D" w:rsidP="004027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Unverified translated/identity items excluded.</w:t>
            </w:r>
          </w:p>
        </w:tc>
      </w:tr>
      <w:tr w:rsidR="0040276D" w:rsidRPr="0040276D" w14:paraId="1A579A89" w14:textId="77777777" w:rsidTr="00AC7AD2">
        <w:trPr>
          <w:trHeight w:val="880"/>
        </w:trPr>
        <w:tc>
          <w:tcPr>
            <w:tcW w:w="1843" w:type="dxa"/>
            <w:hideMark/>
          </w:tcPr>
          <w:p w14:paraId="4CBE778A" w14:textId="77777777" w:rsidR="0040276D" w:rsidRPr="0040276D" w:rsidRDefault="0040276D" w:rsidP="004027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Milk &amp; dairy products</w:t>
            </w:r>
          </w:p>
        </w:tc>
        <w:tc>
          <w:tcPr>
            <w:tcW w:w="3119" w:type="dxa"/>
            <w:hideMark/>
          </w:tcPr>
          <w:p w14:paraId="41FCBF3A" w14:textId="77777777" w:rsidR="0040276D" w:rsidRPr="0040276D" w:rsidRDefault="0040276D" w:rsidP="007F39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5.52</w:t>
            </w:r>
          </w:p>
        </w:tc>
        <w:tc>
          <w:tcPr>
            <w:tcW w:w="3205" w:type="dxa"/>
            <w:hideMark/>
          </w:tcPr>
          <w:p w14:paraId="1840E299" w14:textId="77777777" w:rsidR="0040276D" w:rsidRPr="0040276D" w:rsidRDefault="0040276D" w:rsidP="004027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Plain UHT milk</w:t>
            </w:r>
          </w:p>
        </w:tc>
        <w:tc>
          <w:tcPr>
            <w:tcW w:w="3664" w:type="dxa"/>
            <w:hideMark/>
          </w:tcPr>
          <w:p w14:paraId="0C41C8D9" w14:textId="77777777" w:rsidR="0040276D" w:rsidRPr="0040276D" w:rsidRDefault="0040276D" w:rsidP="004027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Plain milk </w:t>
            </w:r>
            <w:proofErr w:type="gramStart"/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retained</w:t>
            </w:r>
            <w:proofErr w:type="gramEnd"/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as the practical dairy source.</w:t>
            </w:r>
          </w:p>
        </w:tc>
        <w:tc>
          <w:tcPr>
            <w:tcW w:w="2770" w:type="dxa"/>
            <w:hideMark/>
          </w:tcPr>
          <w:p w14:paraId="52C2E853" w14:textId="77777777" w:rsidR="0040276D" w:rsidRPr="0040276D" w:rsidRDefault="0040276D" w:rsidP="004027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Sweetened condensed milk </w:t>
            </w:r>
            <w:proofErr w:type="gramStart"/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excluded</w:t>
            </w:r>
            <w:proofErr w:type="gramEnd"/>
            <w:r w:rsidRPr="0040276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as a milk source because it is primarily a sweetened product.</w:t>
            </w:r>
          </w:p>
        </w:tc>
      </w:tr>
    </w:tbl>
    <w:p w14:paraId="3E003B5D" w14:textId="0B1BF3D0" w:rsidR="003448EB" w:rsidRPr="00AC7AD2" w:rsidRDefault="008D5F6E">
      <w:pPr>
        <w:rPr>
          <w:rFonts w:ascii="Times New Roman" w:hAnsi="Times New Roman" w:cs="Times New Roman"/>
          <w:sz w:val="22"/>
          <w:szCs w:val="28"/>
        </w:rPr>
      </w:pPr>
      <w:r w:rsidRPr="00AC7AD2">
        <w:rPr>
          <w:rFonts w:ascii="Times New Roman" w:hAnsi="Times New Roman" w:cs="Times New Roman"/>
          <w:sz w:val="22"/>
          <w:szCs w:val="28"/>
        </w:rPr>
        <w:t xml:space="preserve">Note: </w:t>
      </w:r>
      <w:r w:rsidR="0040276D" w:rsidRPr="00AC7AD2">
        <w:rPr>
          <w:rFonts w:ascii="Times New Roman" w:hAnsi="Times New Roman" w:cs="Times New Roman"/>
          <w:sz w:val="22"/>
          <w:szCs w:val="28"/>
        </w:rPr>
        <w:t>This basket was modelled for cost comparison and should not be interpreted as a prescribed meal plan or a complete nutrient adequacy assessment.</w:t>
      </w:r>
    </w:p>
    <w:sectPr w:rsidR="003448EB" w:rsidRPr="00AC7AD2" w:rsidSect="0040276D">
      <w:pgSz w:w="16838" w:h="11906" w:orient="landscape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6D"/>
    <w:rsid w:val="00083034"/>
    <w:rsid w:val="00094204"/>
    <w:rsid w:val="001C0E30"/>
    <w:rsid w:val="00224EA7"/>
    <w:rsid w:val="003448EB"/>
    <w:rsid w:val="0040276D"/>
    <w:rsid w:val="006B3BE2"/>
    <w:rsid w:val="007F39D3"/>
    <w:rsid w:val="008D5F6E"/>
    <w:rsid w:val="00AC7AD2"/>
    <w:rsid w:val="00E369FF"/>
    <w:rsid w:val="00EC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E7D94"/>
  <w15:chartTrackingRefBased/>
  <w15:docId w15:val="{A314F470-5870-4E8F-A50B-503B848A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ja-JP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276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76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76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276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0276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0276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027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0276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027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0276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027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027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276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0276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02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0276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02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027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7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7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027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276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0276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Wannachanok boonchoo</dc:creator>
  <cp:keywords/>
  <dc:description/>
  <cp:lastModifiedBy>Wannachanok boonchoo</cp:lastModifiedBy>
  <cp:revision>7</cp:revision>
  <dcterms:created xsi:type="dcterms:W3CDTF">2026-07-06T07:20:00Z</dcterms:created>
  <dcterms:modified xsi:type="dcterms:W3CDTF">2026-07-17T02:31:00Z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3a5cb47f-4861-4715-9e7f-1d42366a03c2</vt:lpwstr>
  </property>
</Properties>
</file>