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32D4" w14:textId="77777777" w:rsidR="00556620" w:rsidRDefault="00556620" w:rsidP="00556620">
      <w:pPr>
        <w:spacing w:after="0" w:line="240" w:lineRule="auto"/>
        <w:jc w:val="both"/>
        <w:outlineLvl w:val="0"/>
        <w:rPr>
          <w:rFonts w:eastAsia="Times New Roman" w:cs="Times New Roman"/>
          <w:bCs/>
          <w:kern w:val="36"/>
        </w:rPr>
      </w:pPr>
      <w:r>
        <w:rPr>
          <w:rFonts w:eastAsia="Times New Roman" w:cs="Times New Roman"/>
          <w:b/>
          <w:bCs/>
          <w:kern w:val="36"/>
        </w:rPr>
        <w:t>6. Supplementary Materials</w:t>
      </w:r>
    </w:p>
    <w:p w14:paraId="7606D0A5" w14:textId="77777777" w:rsidR="00556620" w:rsidRDefault="00556620" w:rsidP="00556620">
      <w:pPr>
        <w:spacing w:after="0" w:line="240" w:lineRule="auto"/>
        <w:jc w:val="both"/>
        <w:outlineLvl w:val="0"/>
        <w:rPr>
          <w:rFonts w:eastAsia="Times New Roman" w:cs="Times New Roman"/>
          <w:bCs/>
          <w:kern w:val="36"/>
        </w:rPr>
      </w:pPr>
    </w:p>
    <w:p w14:paraId="7E7F3DC7" w14:textId="77777777" w:rsidR="00556620" w:rsidRDefault="00556620" w:rsidP="00556620">
      <w:pPr>
        <w:jc w:val="both"/>
        <w:rPr>
          <w:bCs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Supplementary Methods</w:t>
      </w:r>
    </w:p>
    <w:p w14:paraId="7271F499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The arithmetic mean, representing the average biosecurity score across farms, was calculated as:</w:t>
      </w:r>
    </w:p>
    <w:p w14:paraId="18C194C9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55759898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1B6BD431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44"/>
        </w:rPr>
        <w:object w:dxaOrig="1790" w:dyaOrig="1630" w14:anchorId="182E4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5pt;height:81.5pt" o:ole="">
            <v:imagedata r:id="rId5" o:title=""/>
          </v:shape>
          <o:OLEObject Type="Embed" ProgID="Equation.DSMT4" ShapeID="_x0000_i1025" DrawAspect="Content" ObjectID="_1845783465" r:id="rId6"/>
        </w:object>
      </w:r>
    </w:p>
    <w:p w14:paraId="12B80E88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where:</w:t>
      </w:r>
    </w:p>
    <w:p w14:paraId="3A1229C2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65D8D3B6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6"/>
        </w:rPr>
        <w:object w:dxaOrig="190" w:dyaOrig="350" w14:anchorId="42F02BD7">
          <v:shape id="_x0000_i1026" type="#_x0000_t75" style="width:9.5pt;height:17.5pt" o:ole="">
            <v:imagedata r:id="rId7" o:title=""/>
          </v:shape>
          <o:OLEObject Type="Embed" ProgID="Equation.DSMT4" ShapeID="_x0000_i1026" DrawAspect="Content" ObjectID="_1845783466" r:id="rId8"/>
        </w:object>
      </w:r>
      <w:r>
        <w:rPr>
          <w:rFonts w:eastAsia="Times New Roman" w:cs="Times New Roman"/>
          <w:bCs/>
          <w:position w:val="-4"/>
        </w:rPr>
        <w:object w:dxaOrig="190" w:dyaOrig="170" w14:anchorId="12CEBEA9">
          <v:shape id="_x0000_i1027" type="#_x0000_t75" style="width:9.5pt;height:8.5pt" o:ole="">
            <v:imagedata r:id="rId9" o:title=""/>
          </v:shape>
          <o:OLEObject Type="Embed" ProgID="Equation.DSMT4" ShapeID="_x0000_i1027" DrawAspect="Content" ObjectID="_1845783467" r:id="rId10"/>
        </w:object>
      </w:r>
      <w:r>
        <w:rPr>
          <w:rFonts w:eastAsia="Times New Roman" w:cs="Times New Roman"/>
          <w:bCs/>
        </w:rPr>
        <w:t xml:space="preserve"> sample mean</w:t>
      </w:r>
    </w:p>
    <w:p w14:paraId="4A3EDDF5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12"/>
        </w:rPr>
        <w:object w:dxaOrig="440" w:dyaOrig="370" w14:anchorId="20750DEC">
          <v:shape id="_x0000_i1028" type="#_x0000_t75" style="width:22pt;height:18.5pt" o:ole="">
            <v:imagedata r:id="rId11" o:title=""/>
          </v:shape>
          <o:OLEObject Type="Embed" ProgID="Equation.DSMT4" ShapeID="_x0000_i1028" DrawAspect="Content" ObjectID="_1845783468" r:id="rId12"/>
        </w:object>
      </w:r>
      <w:r>
        <w:rPr>
          <w:rFonts w:eastAsia="Times New Roman" w:cs="Times New Roman"/>
          <w:bCs/>
        </w:rPr>
        <w:t xml:space="preserve"> observed biosecurity score for the farm </w:t>
      </w:r>
      <w:r>
        <w:rPr>
          <w:rFonts w:eastAsia="Times New Roman" w:cs="Times New Roman"/>
          <w:bCs/>
          <w:position w:val="-6"/>
        </w:rPr>
        <w:object w:dxaOrig="130" w:dyaOrig="280" w14:anchorId="45A3D6DF">
          <v:shape id="_x0000_i1029" type="#_x0000_t75" style="width:6.5pt;height:14pt" o:ole="">
            <v:imagedata r:id="rId13" o:title=""/>
          </v:shape>
          <o:OLEObject Type="Embed" ProgID="Equation.DSMT4" ShapeID="_x0000_i1029" DrawAspect="Content" ObjectID="_1845783469" r:id="rId14"/>
        </w:object>
      </w:r>
    </w:p>
    <w:p w14:paraId="68D5EEF8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6"/>
        </w:rPr>
        <w:object w:dxaOrig="380" w:dyaOrig="220" w14:anchorId="3977156F">
          <v:shape id="_x0000_i1030" type="#_x0000_t75" style="width:19pt;height:11pt" o:ole="">
            <v:imagedata r:id="rId15" o:title=""/>
          </v:shape>
          <o:OLEObject Type="Embed" ProgID="Equation.DSMT4" ShapeID="_x0000_i1030" DrawAspect="Content" ObjectID="_1845783470" r:id="rId16"/>
        </w:object>
      </w:r>
      <w:r>
        <w:rPr>
          <w:rFonts w:eastAsia="Times New Roman" w:cs="Times New Roman"/>
          <w:bCs/>
        </w:rPr>
        <w:t xml:space="preserve"> total number of farms</w:t>
      </w:r>
    </w:p>
    <w:p w14:paraId="723DA0AB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4149B4A3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The sample standard deviation, representing variability around the mean, was calculated as:</w:t>
      </w:r>
    </w:p>
    <w:p w14:paraId="43A39613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75C12DF7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30"/>
        </w:rPr>
        <w:object w:dxaOrig="2980" w:dyaOrig="1000" w14:anchorId="287E16CC">
          <v:shape id="_x0000_i1031" type="#_x0000_t75" style="width:149pt;height:50pt" o:ole="">
            <v:imagedata r:id="rId17" o:title=""/>
          </v:shape>
          <o:OLEObject Type="Embed" ProgID="Equation.DSMT4" ShapeID="_x0000_i1031" DrawAspect="Content" ObjectID="_1845783471" r:id="rId18"/>
        </w:object>
      </w:r>
    </w:p>
    <w:p w14:paraId="0F0D5F7C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</w:p>
    <w:p w14:paraId="0F14CA2D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Distributional shape characteristics were evaluated using skewness and kurtosis. Skewness quantifies the degree of asymmetry, whereas kurtosis reflects the degree of tail heaviness or peakedness of the distribution:</w:t>
      </w:r>
    </w:p>
    <w:p w14:paraId="2B9CE7AE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3D70D50E" w14:textId="77777777" w:rsidR="00556620" w:rsidRDefault="00556620" w:rsidP="00556620">
      <w:pPr>
        <w:tabs>
          <w:tab w:val="left" w:pos="3510"/>
        </w:tabs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32"/>
        </w:rPr>
        <w:object w:dxaOrig="3160" w:dyaOrig="1310" w14:anchorId="083D50ED">
          <v:shape id="_x0000_i1032" type="#_x0000_t75" style="width:158pt;height:65.5pt" o:ole="">
            <v:imagedata r:id="rId19" o:title=""/>
          </v:shape>
          <o:OLEObject Type="Embed" ProgID="Equation.DSMT4" ShapeID="_x0000_i1032" DrawAspect="Content" ObjectID="_1845783472" r:id="rId20"/>
        </w:object>
      </w:r>
    </w:p>
    <w:p w14:paraId="2CAA4192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1AA23C75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position w:val="-32"/>
        </w:rPr>
        <w:object w:dxaOrig="2940" w:dyaOrig="1260" w14:anchorId="33564C25">
          <v:shape id="_x0000_i1033" type="#_x0000_t75" style="width:147pt;height:63pt" o:ole="">
            <v:imagedata r:id="rId21" o:title=""/>
          </v:shape>
          <o:OLEObject Type="Embed" ProgID="Equation.DSMT4" ShapeID="_x0000_i1033" DrawAspect="Content" ObjectID="_1845783473" r:id="rId22"/>
        </w:object>
      </w:r>
    </w:p>
    <w:p w14:paraId="5CF613BE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6760458D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  <w:lang w:val="en-GB"/>
        </w:rPr>
      </w:pPr>
      <w:r>
        <w:rPr>
          <w:rFonts w:eastAsia="Times New Roman"/>
          <w:bCs/>
        </w:rPr>
        <w:t xml:space="preserve">Normality of biosecurity score distributions was assessed using graphical methods (histograms and quantile–quantile plots) and formally tested using the Shapiro–Wilk statistic </w:t>
      </w:r>
      <w:r>
        <w:rPr>
          <w:rFonts w:eastAsia="Times New Roman"/>
          <w:bCs/>
          <w:lang w:val="en-GB"/>
        </w:rPr>
        <w:t>[34,35]</w:t>
      </w:r>
      <w:r>
        <w:rPr>
          <w:rFonts w:eastAsia="Times New Roman" w:cs="Times New Roman"/>
          <w:bCs/>
        </w:rPr>
        <w:t>:</w:t>
      </w:r>
    </w:p>
    <w:p w14:paraId="735910C8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3AE5AB56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64"/>
        </w:rPr>
        <w:object w:dxaOrig="2440" w:dyaOrig="1630" w14:anchorId="10B3FC30">
          <v:shape id="_x0000_i1034" type="#_x0000_t75" style="width:122pt;height:81.5pt" o:ole="">
            <v:imagedata r:id="rId23" o:title=""/>
          </v:shape>
          <o:OLEObject Type="Embed" ProgID="Equation.DSMT4" ShapeID="_x0000_i1034" DrawAspect="Content" ObjectID="_1845783474" r:id="rId24"/>
        </w:object>
      </w:r>
    </w:p>
    <w:p w14:paraId="17EAE4A0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2951948F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where:</w:t>
      </w:r>
    </w:p>
    <w:p w14:paraId="39BD01E6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22FEA721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16"/>
        </w:rPr>
        <w:object w:dxaOrig="600" w:dyaOrig="440" w14:anchorId="63DE819F">
          <v:shape id="_x0000_i1035" type="#_x0000_t75" style="width:30pt;height:22pt" o:ole="">
            <v:imagedata r:id="rId25" o:title=""/>
          </v:shape>
          <o:OLEObject Type="Embed" ProgID="Equation.DSMT4" ShapeID="_x0000_i1035" DrawAspect="Content" ObjectID="_1845783475" r:id="rId26"/>
        </w:object>
      </w:r>
      <w:r>
        <w:rPr>
          <w:rFonts w:eastAsia="Times New Roman" w:cs="Times New Roman"/>
          <w:bCs/>
        </w:rPr>
        <w:t xml:space="preserve"> ordered observations</w:t>
      </w:r>
    </w:p>
    <w:p w14:paraId="1E5E56E9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12"/>
        </w:rPr>
        <w:object w:dxaOrig="440" w:dyaOrig="370" w14:anchorId="6A1F95D6">
          <v:shape id="_x0000_i1036" type="#_x0000_t75" style="width:22pt;height:18.5pt" o:ole="">
            <v:imagedata r:id="rId27" o:title=""/>
          </v:shape>
          <o:OLEObject Type="Embed" ProgID="Equation.DSMT4" ShapeID="_x0000_i1036" DrawAspect="Content" ObjectID="_1845783476" r:id="rId28"/>
        </w:object>
      </w:r>
      <w:r>
        <w:rPr>
          <w:rFonts w:eastAsia="Times New Roman" w:cs="Times New Roman"/>
          <w:bCs/>
        </w:rPr>
        <w:t xml:space="preserve"> Shapiro–Wilk weighting coefficients</w:t>
      </w:r>
    </w:p>
    <w:p w14:paraId="2438EBC8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36BA27E8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Correlations between biosecurity score components were assessed using Pearson’s correlation coefficient:</w:t>
      </w:r>
    </w:p>
    <w:p w14:paraId="1E99B75D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0A1C3A96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70"/>
        </w:rPr>
        <w:object w:dxaOrig="3710" w:dyaOrig="1560" w14:anchorId="58C43438">
          <v:shape id="_x0000_i1037" type="#_x0000_t75" style="width:185.5pt;height:78pt" o:ole="">
            <v:imagedata r:id="rId29" o:title=""/>
          </v:shape>
          <o:OLEObject Type="Embed" ProgID="Equation.DSMT4" ShapeID="_x0000_i1037" DrawAspect="Content" ObjectID="_1845783477" r:id="rId30"/>
        </w:object>
      </w:r>
    </w:p>
    <w:p w14:paraId="78005120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3F352126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This statistic quantifies the strength and direction of linear association between biosecurity domains.</w:t>
      </w:r>
    </w:p>
    <w:p w14:paraId="744597A0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2CD6D9C0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2.4.2. Reliability Analysis</w:t>
      </w:r>
    </w:p>
    <w:p w14:paraId="496C61B5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5DED371E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Internal consistency reliability of external biosecurity domains was evaluated using Cronbach’s alpha coefficient, which measures the extent to which individual domains represent a unified latent construct [3</w:t>
      </w:r>
      <w:r>
        <w:rPr>
          <w:rFonts w:eastAsia="Times New Roman" w:cs="Times New Roman"/>
          <w:bCs/>
          <w:lang w:val="en-GB"/>
        </w:rPr>
        <w:t>6</w:t>
      </w:r>
      <w:r>
        <w:rPr>
          <w:rFonts w:eastAsia="Times New Roman" w:cs="Times New Roman"/>
          <w:bCs/>
        </w:rPr>
        <w:t>]:</w:t>
      </w:r>
    </w:p>
    <w:p w14:paraId="706855FC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6DB78773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40"/>
        </w:rPr>
        <w:object w:dxaOrig="2940" w:dyaOrig="1190" w14:anchorId="7A141D62">
          <v:shape id="_x0000_i1038" type="#_x0000_t75" style="width:147pt;height:59.5pt" o:ole="">
            <v:imagedata r:id="rId31" o:title=""/>
          </v:shape>
          <o:OLEObject Type="Embed" ProgID="Equation.DSMT4" ShapeID="_x0000_i1038" DrawAspect="Content" ObjectID="_1845783478" r:id="rId32"/>
        </w:object>
      </w:r>
    </w:p>
    <w:p w14:paraId="34D43DFD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4D5AEC73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where:</w:t>
      </w:r>
    </w:p>
    <w:p w14:paraId="342DD3F1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5D28880F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6"/>
        </w:rPr>
        <w:object w:dxaOrig="380" w:dyaOrig="290" w14:anchorId="70B83F05">
          <v:shape id="_x0000_i1039" type="#_x0000_t75" style="width:19pt;height:14.5pt" o:ole="">
            <v:imagedata r:id="rId33" o:title=""/>
          </v:shape>
          <o:OLEObject Type="Embed" ProgID="Equation.DSMT4" ShapeID="_x0000_i1039" DrawAspect="Content" ObjectID="_1845783479" r:id="rId34"/>
        </w:object>
      </w:r>
      <w:r>
        <w:rPr>
          <w:rFonts w:eastAsia="Times New Roman" w:cs="Times New Roman"/>
          <w:bCs/>
        </w:rPr>
        <w:t xml:space="preserve"> number of biosecurity domains</w:t>
      </w:r>
    </w:p>
    <w:p w14:paraId="76F89A89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12"/>
        </w:rPr>
        <w:object w:dxaOrig="520" w:dyaOrig="380" w14:anchorId="67569DEC">
          <v:shape id="_x0000_i1040" type="#_x0000_t75" style="width:26pt;height:19pt" o:ole="">
            <v:imagedata r:id="rId35" o:title=""/>
          </v:shape>
          <o:OLEObject Type="Embed" ProgID="Equation.DSMT4" ShapeID="_x0000_i1040" DrawAspect="Content" ObjectID="_1845783480" r:id="rId36"/>
        </w:object>
      </w:r>
      <w:r>
        <w:rPr>
          <w:rFonts w:eastAsia="Times New Roman" w:cs="Times New Roman"/>
          <w:bCs/>
        </w:rPr>
        <w:t xml:space="preserve"> variance of individual domain </w:t>
      </w:r>
      <w:r>
        <w:rPr>
          <w:rFonts w:eastAsia="Times New Roman" w:cs="Times New Roman"/>
          <w:bCs/>
          <w:position w:val="-6"/>
        </w:rPr>
        <w:object w:dxaOrig="130" w:dyaOrig="280" w14:anchorId="00F5515D">
          <v:shape id="_x0000_i1041" type="#_x0000_t75" style="width:6.5pt;height:14pt" o:ole="">
            <v:imagedata r:id="rId37" o:title=""/>
          </v:shape>
          <o:OLEObject Type="Embed" ProgID="Equation.DSMT4" ShapeID="_x0000_i1041" DrawAspect="Content" ObjectID="_1845783481" r:id="rId38"/>
        </w:object>
      </w:r>
    </w:p>
    <w:p w14:paraId="3A4D79F9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12"/>
        </w:rPr>
        <w:object w:dxaOrig="520" w:dyaOrig="380" w14:anchorId="5E3EFC1B">
          <v:shape id="_x0000_i1042" type="#_x0000_t75" style="width:26pt;height:19pt" o:ole="">
            <v:imagedata r:id="rId39" o:title=""/>
          </v:shape>
          <o:OLEObject Type="Embed" ProgID="Equation.DSMT4" ShapeID="_x0000_i1042" DrawAspect="Content" ObjectID="_1845783482" r:id="rId40"/>
        </w:object>
      </w:r>
      <w:r>
        <w:rPr>
          <w:rFonts w:eastAsia="Times New Roman" w:cs="Times New Roman"/>
          <w:bCs/>
        </w:rPr>
        <w:t xml:space="preserve"> variance of total composite score</w:t>
      </w:r>
    </w:p>
    <w:p w14:paraId="494D1734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2D800640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Item–total correlation coefficients were calculated to evaluate the contribution of individual domains to the overall construct:</w:t>
      </w:r>
    </w:p>
    <w:p w14:paraId="237C8F5B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7C94622F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34"/>
        </w:rPr>
        <w:object w:dxaOrig="2590" w:dyaOrig="1120" w14:anchorId="315A6ECD">
          <v:shape id="_x0000_i1043" type="#_x0000_t75" style="width:129.5pt;height:56pt" o:ole="">
            <v:imagedata r:id="rId41" o:title=""/>
          </v:shape>
          <o:OLEObject Type="Embed" ProgID="Equation.DSMT4" ShapeID="_x0000_i1043" DrawAspect="Content" ObjectID="_1845783483" r:id="rId42"/>
        </w:object>
      </w:r>
    </w:p>
    <w:p w14:paraId="638793E4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6341848B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Reliability was reassessed following sequential removal of individual domains to identify structurally influential components and assess construct robustness.</w:t>
      </w:r>
    </w:p>
    <w:p w14:paraId="6386A5DB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3F95A8D6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2.4.3. Principal Component Analysis (PCA)</w:t>
      </w:r>
    </w:p>
    <w:p w14:paraId="6B7AF142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668650CF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Principal Component Analysis was performed to identify latent dimensions underlying external biosecurity domains [30].</w:t>
      </w:r>
    </w:p>
    <w:p w14:paraId="49D6FB54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57748F18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Prior to analysis, domain scores were standardized to ensure equal weighting:</w:t>
      </w:r>
    </w:p>
    <w:p w14:paraId="2DA273CC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4C41180C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24"/>
        </w:rPr>
        <w:object w:dxaOrig="1420" w:dyaOrig="820" w14:anchorId="75598F5A">
          <v:shape id="_x0000_i1044" type="#_x0000_t75" style="width:71pt;height:41pt" o:ole="">
            <v:imagedata r:id="rId43" o:title=""/>
          </v:shape>
          <o:OLEObject Type="Embed" ProgID="Equation.DSMT4" ShapeID="_x0000_i1044" DrawAspect="Content" ObjectID="_1845783484" r:id="rId44"/>
        </w:object>
      </w:r>
    </w:p>
    <w:p w14:paraId="78447460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753175EA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where:</w:t>
      </w:r>
    </w:p>
    <w:p w14:paraId="058599B5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7166666E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4"/>
        </w:rPr>
        <w:object w:dxaOrig="420" w:dyaOrig="280" w14:anchorId="07DD6A95">
          <v:shape id="_x0000_i1045" type="#_x0000_t75" style="width:21pt;height:14pt" o:ole="">
            <v:imagedata r:id="rId45" o:title=""/>
          </v:shape>
          <o:OLEObject Type="Embed" ProgID="Equation.DSMT4" ShapeID="_x0000_i1045" DrawAspect="Content" ObjectID="_1845783485" r:id="rId46"/>
        </w:object>
      </w:r>
      <w:r>
        <w:rPr>
          <w:rFonts w:eastAsia="Times New Roman" w:cs="Times New Roman"/>
          <w:bCs/>
        </w:rPr>
        <w:t xml:space="preserve"> standardized score</w:t>
      </w:r>
    </w:p>
    <w:p w14:paraId="00747437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10"/>
        </w:rPr>
        <w:object w:dxaOrig="420" w:dyaOrig="280" w14:anchorId="544E8568">
          <v:shape id="_x0000_i1046" type="#_x0000_t75" style="width:21pt;height:14pt" o:ole="">
            <v:imagedata r:id="rId47" o:title=""/>
          </v:shape>
          <o:OLEObject Type="Embed" ProgID="Equation.DSMT4" ShapeID="_x0000_i1046" DrawAspect="Content" ObjectID="_1845783486" r:id="rId48"/>
        </w:object>
      </w:r>
      <w:r>
        <w:rPr>
          <w:rFonts w:eastAsia="Times New Roman" w:cs="Times New Roman"/>
          <w:bCs/>
        </w:rPr>
        <w:t xml:space="preserve"> mean</w:t>
      </w:r>
    </w:p>
    <w:p w14:paraId="0E9B04FA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6"/>
        </w:rPr>
        <w:object w:dxaOrig="420" w:dyaOrig="220" w14:anchorId="6360D839">
          <v:shape id="_x0000_i1047" type="#_x0000_t75" style="width:21pt;height:11pt" o:ole="">
            <v:imagedata r:id="rId49" o:title=""/>
          </v:shape>
          <o:OLEObject Type="Embed" ProgID="Equation.DSMT4" ShapeID="_x0000_i1047" DrawAspect="Content" ObjectID="_1845783487" r:id="rId50"/>
        </w:object>
      </w:r>
      <w:r>
        <w:rPr>
          <w:rFonts w:eastAsia="Times New Roman" w:cs="Times New Roman"/>
          <w:bCs/>
        </w:rPr>
        <w:t xml:space="preserve"> standard deviation</w:t>
      </w:r>
    </w:p>
    <w:p w14:paraId="6C1A97A0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5337D24B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Principal components were extracted through eigenvalue decomposition of the covariance matrix:</w:t>
      </w:r>
    </w:p>
    <w:p w14:paraId="1F8B5E8A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40B69F10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6"/>
        </w:rPr>
        <w:object w:dxaOrig="1150" w:dyaOrig="370" w14:anchorId="1553DCB3">
          <v:shape id="_x0000_i1048" type="#_x0000_t75" style="width:57.5pt;height:18.5pt" o:ole="">
            <v:imagedata r:id="rId51" o:title=""/>
          </v:shape>
          <o:OLEObject Type="Embed" ProgID="Equation.DSMT4" ShapeID="_x0000_i1048" DrawAspect="Content" ObjectID="_1845783488" r:id="rId52"/>
        </w:object>
      </w:r>
    </w:p>
    <w:p w14:paraId="3900F4DE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74BEAA22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where:</w:t>
      </w:r>
    </w:p>
    <w:p w14:paraId="5191D11D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62101BA0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4"/>
        </w:rPr>
        <w:object w:dxaOrig="400" w:dyaOrig="250" w14:anchorId="4D467846">
          <v:shape id="_x0000_i1049" type="#_x0000_t75" style="width:20pt;height:12.5pt" o:ole="">
            <v:imagedata r:id="rId53" o:title=""/>
          </v:shape>
          <o:OLEObject Type="Embed" ProgID="Equation.DSMT4" ShapeID="_x0000_i1049" DrawAspect="Content" ObjectID="_1845783489" r:id="rId54"/>
        </w:object>
      </w:r>
      <w:r>
        <w:rPr>
          <w:rFonts w:eastAsia="Times New Roman" w:cs="Times New Roman"/>
          <w:bCs/>
        </w:rPr>
        <w:t xml:space="preserve"> covariance matrix</w:t>
      </w:r>
    </w:p>
    <w:p w14:paraId="1F00BE04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6"/>
        </w:rPr>
        <w:object w:dxaOrig="400" w:dyaOrig="290" w14:anchorId="2380E694">
          <v:shape id="_x0000_i1050" type="#_x0000_t75" style="width:20pt;height:14.5pt" o:ole="">
            <v:imagedata r:id="rId55" o:title=""/>
          </v:shape>
          <o:OLEObject Type="Embed" ProgID="Equation.DSMT4" ShapeID="_x0000_i1050" DrawAspect="Content" ObjectID="_1845783490" r:id="rId56"/>
        </w:object>
      </w:r>
      <w:r>
        <w:rPr>
          <w:rFonts w:eastAsia="Times New Roman" w:cs="Times New Roman"/>
          <w:bCs/>
        </w:rPr>
        <w:t xml:space="preserve"> eigenvalue (variance explained)</w:t>
      </w:r>
    </w:p>
    <w:p w14:paraId="7A8660B6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6"/>
        </w:rPr>
        <w:object w:dxaOrig="400" w:dyaOrig="220" w14:anchorId="231A8ABE">
          <v:shape id="_x0000_i1051" type="#_x0000_t75" style="width:20pt;height:11pt" o:ole="">
            <v:imagedata r:id="rId57" o:title=""/>
          </v:shape>
          <o:OLEObject Type="Embed" ProgID="Equation.DSMT4" ShapeID="_x0000_i1051" DrawAspect="Content" ObjectID="_1845783491" r:id="rId58"/>
        </w:object>
      </w:r>
      <w:r>
        <w:rPr>
          <w:rFonts w:eastAsia="Times New Roman" w:cs="Times New Roman"/>
          <w:bCs/>
        </w:rPr>
        <w:t xml:space="preserve"> eigenvector (component loading)</w:t>
      </w:r>
    </w:p>
    <w:p w14:paraId="10392E57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7CB37BC5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Individual farm component scores were computed as:</w:t>
      </w:r>
    </w:p>
    <w:p w14:paraId="0CA02F4D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784364D3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28"/>
        </w:rPr>
        <w:object w:dxaOrig="2020" w:dyaOrig="940" w14:anchorId="4C495FBB">
          <v:shape id="_x0000_i1052" type="#_x0000_t75" style="width:101pt;height:47pt" o:ole="">
            <v:imagedata r:id="rId59" o:title=""/>
          </v:shape>
          <o:OLEObject Type="Embed" ProgID="Equation.DSMT4" ShapeID="_x0000_i1052" DrawAspect="Content" ObjectID="_1845783492" r:id="rId60"/>
        </w:object>
      </w:r>
    </w:p>
    <w:p w14:paraId="4C7FFA46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where:</w:t>
      </w:r>
    </w:p>
    <w:p w14:paraId="64B12093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7A3B9CBD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14"/>
        </w:rPr>
        <w:object w:dxaOrig="670" w:dyaOrig="380" w14:anchorId="35EA786E">
          <v:shape id="_x0000_i1053" type="#_x0000_t75" style="width:33.5pt;height:19pt" o:ole="">
            <v:imagedata r:id="rId61" o:title=""/>
          </v:shape>
          <o:OLEObject Type="Embed" ProgID="Equation.DSMT4" ShapeID="_x0000_i1053" DrawAspect="Content" ObjectID="_1845783493" r:id="rId62"/>
        </w:object>
      </w:r>
      <w:r>
        <w:rPr>
          <w:rFonts w:eastAsia="Times New Roman" w:cs="Times New Roman"/>
          <w:bCs/>
        </w:rPr>
        <w:t xml:space="preserve"> principal component score</w:t>
      </w:r>
    </w:p>
    <w:p w14:paraId="5BF8E9BB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14"/>
        </w:rPr>
        <w:object w:dxaOrig="480" w:dyaOrig="380" w14:anchorId="7F1AD239">
          <v:shape id="_x0000_i1054" type="#_x0000_t75" style="width:24pt;height:19pt" o:ole="">
            <v:imagedata r:id="rId63" o:title=""/>
          </v:shape>
          <o:OLEObject Type="Embed" ProgID="Equation.DSMT4" ShapeID="_x0000_i1054" DrawAspect="Content" ObjectID="_1845783494" r:id="rId64"/>
        </w:object>
      </w:r>
      <w:r>
        <w:rPr>
          <w:rFonts w:eastAsia="Times New Roman" w:cs="Times New Roman"/>
          <w:bCs/>
        </w:rPr>
        <w:t xml:space="preserve"> loading coefficient</w:t>
      </w:r>
    </w:p>
    <w:p w14:paraId="772B9A80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5ED30C18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>Components with eigenvalues greater than 1 were retained [3</w:t>
      </w:r>
      <w:r>
        <w:rPr>
          <w:rFonts w:eastAsia="Times New Roman" w:cs="Times New Roman"/>
          <w:bCs/>
          <w:lang w:val="en-GB"/>
        </w:rPr>
        <w:t>7</w:t>
      </w:r>
      <w:r>
        <w:rPr>
          <w:rFonts w:eastAsia="Times New Roman" w:cs="Times New Roman"/>
          <w:bCs/>
        </w:rPr>
        <w:t>], and scree plot inspection was used to confirm dimensional structure [3</w:t>
      </w:r>
      <w:r>
        <w:rPr>
          <w:rFonts w:eastAsia="Times New Roman" w:cs="Times New Roman"/>
          <w:bCs/>
          <w:lang w:val="en-GB"/>
        </w:rPr>
        <w:t>8</w:t>
      </w:r>
      <w:r>
        <w:rPr>
          <w:rFonts w:eastAsia="Times New Roman" w:cs="Times New Roman"/>
          <w:bCs/>
        </w:rPr>
        <w:t>].</w:t>
      </w:r>
    </w:p>
    <w:p w14:paraId="6183EEA0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1D665E46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2.4.4. Hierarchical Cluster Analysis</w:t>
      </w:r>
    </w:p>
    <w:p w14:paraId="7B3B575A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2E93132E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Hierarchical clustering was performed using Ward’s minimum variance method [3</w:t>
      </w:r>
      <w:r>
        <w:rPr>
          <w:iCs/>
          <w:lang w:val="en-GB"/>
        </w:rPr>
        <w:t>9</w:t>
      </w:r>
      <w:r>
        <w:rPr>
          <w:rFonts w:eastAsia="Times New Roman" w:cs="Times New Roman"/>
          <w:bCs/>
        </w:rPr>
        <w:t>].</w:t>
      </w:r>
    </w:p>
    <w:p w14:paraId="5B538C5F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2F3D0F59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Euclidean distance between farms was calculated as:</w:t>
      </w:r>
    </w:p>
    <w:p w14:paraId="5482A651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33335B3A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30"/>
        </w:rPr>
        <w:object w:dxaOrig="2780" w:dyaOrig="1060" w14:anchorId="42FFD2BD">
          <v:shape id="_x0000_i1055" type="#_x0000_t75" style="width:139pt;height:53pt" o:ole="">
            <v:imagedata r:id="rId65" o:title=""/>
          </v:shape>
          <o:OLEObject Type="Embed" ProgID="Equation.DSMT4" ShapeID="_x0000_i1055" DrawAspect="Content" ObjectID="_1845783495" r:id="rId66"/>
        </w:object>
      </w:r>
    </w:p>
    <w:p w14:paraId="543F85D4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</w:p>
    <w:p w14:paraId="23FDF3FA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Cluster formation was based on minimizing within-cluster variation:</w:t>
      </w:r>
    </w:p>
    <w:p w14:paraId="60858F1E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7ED04ECE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28"/>
        </w:rPr>
        <w:object w:dxaOrig="2570" w:dyaOrig="960" w14:anchorId="6B446437">
          <v:shape id="_x0000_i1056" type="#_x0000_t75" style="width:128.5pt;height:48pt" o:ole="">
            <v:imagedata r:id="rId67" o:title=""/>
          </v:shape>
          <o:OLEObject Type="Embed" ProgID="Equation.DSMT4" ShapeID="_x0000_i1056" DrawAspect="Content" ObjectID="_1845783496" r:id="rId68"/>
        </w:object>
      </w:r>
    </w:p>
    <w:p w14:paraId="186C3E08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0B9482DD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Cluster solutions were evaluated using dendrogram structure and interpretability.</w:t>
      </w:r>
    </w:p>
    <w:p w14:paraId="5B6D1679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03041706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2.4.5. Linear Discriminant Analysis (LDA)</w:t>
      </w:r>
    </w:p>
    <w:p w14:paraId="4EF3E658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7DD89B67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Linear discriminant analysis was used to validate cluster separation [</w:t>
      </w:r>
      <w:r>
        <w:rPr>
          <w:rFonts w:eastAsia="Times New Roman" w:cs="Times New Roman"/>
          <w:bCs/>
          <w:lang w:val="en-GB"/>
        </w:rPr>
        <w:t>40</w:t>
      </w:r>
      <w:r>
        <w:rPr>
          <w:rFonts w:eastAsia="Times New Roman" w:cs="Times New Roman"/>
          <w:bCs/>
        </w:rPr>
        <w:t>].</w:t>
      </w:r>
    </w:p>
    <w:p w14:paraId="79CEC2AA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0C0EE487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Discriminant function:</w:t>
      </w:r>
    </w:p>
    <w:p w14:paraId="3261D0C2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6D92616A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28"/>
        </w:rPr>
        <w:object w:dxaOrig="2020" w:dyaOrig="920" w14:anchorId="39C57DBA">
          <v:shape id="_x0000_i1057" type="#_x0000_t75" style="width:101pt;height:46pt" o:ole="">
            <v:imagedata r:id="rId69" o:title=""/>
          </v:shape>
          <o:OLEObject Type="Embed" ProgID="Equation.DSMT4" ShapeID="_x0000_i1057" DrawAspect="Content" ObjectID="_1845783497" r:id="rId70"/>
        </w:object>
      </w:r>
    </w:p>
    <w:p w14:paraId="23B00F87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345076CD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Classification accuracy was calculated as:</w:t>
      </w:r>
    </w:p>
    <w:p w14:paraId="0DEA5843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7248C83F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24"/>
        </w:rPr>
        <w:object w:dxaOrig="2360" w:dyaOrig="710" w14:anchorId="68752A33">
          <v:shape id="_x0000_i1058" type="#_x0000_t75" style="width:118pt;height:35.5pt" o:ole="">
            <v:imagedata r:id="rId71" o:title=""/>
          </v:shape>
          <o:OLEObject Type="Embed" ProgID="Equation.DSMT4" ShapeID="_x0000_i1058" DrawAspect="Content" ObjectID="_1845783498" r:id="rId72"/>
        </w:object>
      </w:r>
    </w:p>
    <w:p w14:paraId="6D3704C8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72BF5C12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Equality of covariance matrices was assessed using Box’s M statistic:</w:t>
      </w:r>
    </w:p>
    <w:p w14:paraId="323C22A4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4809AA0C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28"/>
        </w:rPr>
        <w:object w:dxaOrig="4130" w:dyaOrig="760" w14:anchorId="71E0DA5D">
          <v:shape id="_x0000_i1059" type="#_x0000_t75" style="width:206.5pt;height:38pt" o:ole="">
            <v:imagedata r:id="rId73" o:title=""/>
          </v:shape>
          <o:OLEObject Type="Embed" ProgID="Equation.DSMT4" ShapeID="_x0000_i1059" DrawAspect="Content" ObjectID="_1845783499" r:id="rId74"/>
        </w:object>
      </w:r>
    </w:p>
    <w:p w14:paraId="35CD583D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21BEF9BF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2.4.6. Multinomial Logistic Regression</w:t>
      </w:r>
    </w:p>
    <w:p w14:paraId="367FE935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64226168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Multinomial regression modeled cluster membership:</w:t>
      </w:r>
    </w:p>
    <w:p w14:paraId="15FFB3BE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0D9F3527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34"/>
        </w:rPr>
        <w:object w:dxaOrig="4030" w:dyaOrig="1040" w14:anchorId="5A261AF1">
          <v:shape id="_x0000_i1060" type="#_x0000_t75" style="width:201.5pt;height:52pt" o:ole="">
            <v:imagedata r:id="rId75" o:title=""/>
          </v:shape>
          <o:OLEObject Type="Embed" ProgID="Equation.DSMT4" ShapeID="_x0000_i1060" DrawAspect="Content" ObjectID="_1845783500" r:id="rId76"/>
        </w:object>
      </w:r>
    </w:p>
    <w:p w14:paraId="2FC6C454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776695F7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Model fit was assessed using Akaike Information Criterion:</w:t>
      </w:r>
    </w:p>
    <w:p w14:paraId="35942190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0ED85C78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14"/>
        </w:rPr>
        <w:object w:dxaOrig="3300" w:dyaOrig="650" w14:anchorId="02E484D1">
          <v:shape id="_x0000_i1061" type="#_x0000_t75" style="width:165pt;height:32.5pt" o:ole="">
            <v:imagedata r:id="rId77" o:title=""/>
          </v:shape>
          <o:OLEObject Type="Embed" ProgID="Equation.DSMT4" ShapeID="_x0000_i1061" DrawAspect="Content" ObjectID="_1845783501" r:id="rId78"/>
        </w:object>
      </w:r>
    </w:p>
    <w:p w14:paraId="1D602231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0C0C66EE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2.4.7. Structural Equation Modeling (SEM)</w:t>
      </w:r>
    </w:p>
    <w:p w14:paraId="52D5639E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5F5B9637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Structural equation modeling evaluated latent biosecurity structure [31].</w:t>
      </w:r>
    </w:p>
    <w:p w14:paraId="579E9272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796510C7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Measurement model:</w:t>
      </w:r>
    </w:p>
    <w:p w14:paraId="35419BAE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30FE1F94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10"/>
        </w:rPr>
        <w:object w:dxaOrig="2040" w:dyaOrig="560" w14:anchorId="13C803AB">
          <v:shape id="_x0000_i1062" type="#_x0000_t75" style="width:102pt;height:28pt" o:ole="">
            <v:imagedata r:id="rId79" o:title=""/>
          </v:shape>
          <o:OLEObject Type="Embed" ProgID="Equation.DSMT4" ShapeID="_x0000_i1062" DrawAspect="Content" ObjectID="_1845783502" r:id="rId80"/>
        </w:object>
      </w:r>
    </w:p>
    <w:p w14:paraId="200E418A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5DF51DA1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Structural model:</w:t>
      </w:r>
    </w:p>
    <w:p w14:paraId="1F7E82CE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536CE018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10"/>
        </w:rPr>
        <w:object w:dxaOrig="1810" w:dyaOrig="540" w14:anchorId="7B41845F">
          <v:shape id="_x0000_i1063" type="#_x0000_t75" style="width:90.5pt;height:27pt" o:ole="">
            <v:imagedata r:id="rId81" o:title=""/>
          </v:shape>
          <o:OLEObject Type="Embed" ProgID="Equation.DSMT4" ShapeID="_x0000_i1063" DrawAspect="Content" ObjectID="_1845783503" r:id="rId82"/>
        </w:object>
      </w:r>
    </w:p>
    <w:p w14:paraId="12DDC898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</w:p>
    <w:p w14:paraId="61653AD2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Model fit indices:</w:t>
      </w:r>
    </w:p>
    <w:p w14:paraId="038E6EB2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0A39656E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Comparative Fit Index:</w:t>
      </w:r>
    </w:p>
    <w:p w14:paraId="56F4DA5E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0A6A24D7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30"/>
        </w:rPr>
        <w:object w:dxaOrig="2340" w:dyaOrig="900" w14:anchorId="1B802BC5">
          <v:shape id="_x0000_i1064" type="#_x0000_t75" style="width:117pt;height:45pt" o:ole="">
            <v:imagedata r:id="rId83" o:title=""/>
          </v:shape>
          <o:OLEObject Type="Embed" ProgID="Equation.DSMT4" ShapeID="_x0000_i1064" DrawAspect="Content" ObjectID="_1845783504" r:id="rId84"/>
        </w:object>
      </w:r>
    </w:p>
    <w:p w14:paraId="2513F3AB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0977BD5E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Root Mean Square Error of Approximation:</w:t>
      </w:r>
    </w:p>
    <w:p w14:paraId="51A8753F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46A6D145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34"/>
        </w:rPr>
        <w:object w:dxaOrig="3110" w:dyaOrig="1120" w14:anchorId="1F1BF6C4">
          <v:shape id="_x0000_i1065" type="#_x0000_t75" style="width:155.5pt;height:56pt" o:ole="">
            <v:imagedata r:id="rId85" o:title=""/>
          </v:shape>
          <o:OLEObject Type="Embed" ProgID="Equation.DSMT4" ShapeID="_x0000_i1065" DrawAspect="Content" ObjectID="_1845783505" r:id="rId86"/>
        </w:object>
      </w:r>
    </w:p>
    <w:p w14:paraId="08B726AD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75536FD2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Standardized Root Mean Square Residual:</w:t>
      </w:r>
    </w:p>
    <w:p w14:paraId="1CF5B53D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1936B902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26"/>
        </w:rPr>
        <w:object w:dxaOrig="3420" w:dyaOrig="1020" w14:anchorId="0ED67AA6">
          <v:shape id="_x0000_i1066" type="#_x0000_t75" style="width:171pt;height:51pt" o:ole="">
            <v:imagedata r:id="rId87" o:title=""/>
          </v:shape>
          <o:OLEObject Type="Embed" ProgID="Equation.DSMT4" ShapeID="_x0000_i1066" DrawAspect="Content" ObjectID="_1845783506" r:id="rId88"/>
        </w:object>
      </w:r>
    </w:p>
    <w:p w14:paraId="63643F04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</w:p>
    <w:p w14:paraId="17D26CA0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>2.4.8. Sensitivity Analysis</w:t>
      </w:r>
    </w:p>
    <w:p w14:paraId="7E9DE660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0A9BF02F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Cluster stability evaluated using Adjusted Rand Index [</w:t>
      </w:r>
      <w:r>
        <w:rPr>
          <w:rFonts w:eastAsia="Times New Roman" w:cs="Times New Roman"/>
          <w:bCs/>
          <w:lang w:val="en-GB"/>
        </w:rPr>
        <w:t>41</w:t>
      </w:r>
      <w:r>
        <w:rPr>
          <w:rFonts w:eastAsia="Times New Roman" w:cs="Times New Roman"/>
          <w:bCs/>
        </w:rPr>
        <w:t>]:</w:t>
      </w:r>
    </w:p>
    <w:p w14:paraId="1B59DF91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61E282C2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28"/>
        </w:rPr>
        <w:object w:dxaOrig="3160" w:dyaOrig="880" w14:anchorId="552BE3AE">
          <v:shape id="_x0000_i1067" type="#_x0000_t75" style="width:158pt;height:44pt" o:ole="">
            <v:imagedata r:id="rId89" o:title=""/>
          </v:shape>
          <o:OLEObject Type="Embed" ProgID="Equation.DSMT4" ShapeID="_x0000_i1067" DrawAspect="Content" ObjectID="_1845783507" r:id="rId90"/>
        </w:object>
      </w:r>
    </w:p>
    <w:p w14:paraId="49BF3873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47E563CD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2.4.9. Geographic Association Analysis</w:t>
      </w:r>
    </w:p>
    <w:p w14:paraId="46328903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1BBF1441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Linear regression evaluated geographic effects:</w:t>
      </w:r>
    </w:p>
    <w:p w14:paraId="0C78C521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102F295B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12"/>
        </w:rPr>
        <w:object w:dxaOrig="3590" w:dyaOrig="540" w14:anchorId="0FCA7EF4">
          <v:shape id="_x0000_i1068" type="#_x0000_t75" style="width:179.5pt;height:27pt" o:ole="">
            <v:imagedata r:id="rId91" o:title=""/>
          </v:shape>
          <o:OLEObject Type="Embed" ProgID="Equation.DSMT4" ShapeID="_x0000_i1068" DrawAspect="Content" ObjectID="_1845783508" r:id="rId92"/>
        </w:object>
      </w:r>
    </w:p>
    <w:p w14:paraId="7C523B88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79C2C870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Coefficient of determination:</w:t>
      </w:r>
    </w:p>
    <w:p w14:paraId="40907097" w14:textId="77777777" w:rsidR="00556620" w:rsidRDefault="00556620" w:rsidP="00556620">
      <w:pPr>
        <w:spacing w:after="0" w:line="240" w:lineRule="auto"/>
        <w:rPr>
          <w:rFonts w:eastAsia="Times New Roman" w:cs="Times New Roman"/>
          <w:bCs/>
        </w:rPr>
      </w:pPr>
    </w:p>
    <w:p w14:paraId="003C2D19" w14:textId="77777777" w:rsidR="00556620" w:rsidRDefault="00556620" w:rsidP="00556620">
      <w:pPr>
        <w:spacing w:after="0" w:line="240" w:lineRule="auto"/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  <w:position w:val="-30"/>
        </w:rPr>
        <w:object w:dxaOrig="2000" w:dyaOrig="980" w14:anchorId="667509F7">
          <v:shape id="_x0000_i1069" type="#_x0000_t75" style="width:100pt;height:49pt" o:ole="">
            <v:imagedata r:id="rId93" o:title=""/>
          </v:shape>
          <o:OLEObject Type="Embed" ProgID="Equation.DSMT4" ShapeID="_x0000_i1069" DrawAspect="Content" ObjectID="_1845783509" r:id="rId94"/>
        </w:object>
      </w:r>
    </w:p>
    <w:p w14:paraId="1F9ABC33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0E32B923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bCs/>
        </w:rPr>
      </w:pPr>
    </w:p>
    <w:p w14:paraId="4AF535F3" w14:textId="77777777" w:rsidR="00556620" w:rsidRDefault="00556620" w:rsidP="00556620">
      <w:pPr>
        <w:jc w:val="both"/>
        <w:rPr>
          <w:bCs/>
          <w:sz w:val="20"/>
          <w:szCs w:val="20"/>
          <w:lang w:val="en-GB"/>
        </w:rPr>
      </w:pPr>
    </w:p>
    <w:p w14:paraId="3C239AFF" w14:textId="77777777" w:rsidR="00556620" w:rsidRDefault="00556620" w:rsidP="00556620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CFDFBCF" w14:textId="77777777" w:rsidR="00556620" w:rsidRDefault="00556620" w:rsidP="00556620">
      <w:pPr>
        <w:jc w:val="both"/>
        <w:rPr>
          <w:b/>
          <w:sz w:val="20"/>
          <w:szCs w:val="20"/>
        </w:rPr>
        <w:sectPr w:rsidR="00556620" w:rsidSect="00556620">
          <w:footerReference w:type="default" r:id="rId95"/>
          <w:pgSz w:w="12240" w:h="15840"/>
          <w:pgMar w:top="1440" w:right="1440" w:bottom="1440" w:left="1440" w:header="720" w:footer="720" w:gutter="0"/>
          <w:cols w:space="0"/>
          <w:docGrid w:linePitch="360"/>
        </w:sectPr>
      </w:pPr>
    </w:p>
    <w:p w14:paraId="76B1FF80" w14:textId="77777777" w:rsidR="00556620" w:rsidRDefault="00556620" w:rsidP="00556620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Table S1.</w:t>
      </w:r>
      <w:r>
        <w:rPr>
          <w:sz w:val="20"/>
          <w:szCs w:val="20"/>
        </w:rPr>
        <w:t xml:space="preserve"> Description of external biosecurity variables derived from the Biocheck.UGent™ scoring system in commercial pig farms (n = 76).</w:t>
      </w:r>
    </w:p>
    <w:tbl>
      <w:tblPr>
        <w:tblStyle w:val="TableGrid"/>
        <w:tblW w:w="14850" w:type="dxa"/>
        <w:tblInd w:w="-882" w:type="dxa"/>
        <w:tblLook w:val="04A0" w:firstRow="1" w:lastRow="0" w:firstColumn="1" w:lastColumn="0" w:noHBand="0" w:noVBand="1"/>
      </w:tblPr>
      <w:tblGrid>
        <w:gridCol w:w="4795"/>
        <w:gridCol w:w="5735"/>
        <w:gridCol w:w="1980"/>
        <w:gridCol w:w="2340"/>
      </w:tblGrid>
      <w:tr w:rsidR="00556620" w14:paraId="39CF986A" w14:textId="77777777" w:rsidTr="002F0496">
        <w:trPr>
          <w:trHeight w:val="300"/>
        </w:trPr>
        <w:tc>
          <w:tcPr>
            <w:tcW w:w="4795" w:type="dxa"/>
            <w:noWrap/>
          </w:tcPr>
          <w:p w14:paraId="25A3C065" w14:textId="77777777" w:rsidR="00556620" w:rsidRDefault="00556620" w:rsidP="002F049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Variable name</w:t>
            </w:r>
          </w:p>
        </w:tc>
        <w:tc>
          <w:tcPr>
            <w:tcW w:w="5735" w:type="dxa"/>
            <w:noWrap/>
          </w:tcPr>
          <w:p w14:paraId="1618B5F1" w14:textId="77777777" w:rsidR="00556620" w:rsidRDefault="00556620" w:rsidP="002F049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1980" w:type="dxa"/>
            <w:noWrap/>
          </w:tcPr>
          <w:p w14:paraId="4D088A75" w14:textId="77777777" w:rsidR="00556620" w:rsidRDefault="00556620" w:rsidP="002F049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type</w:t>
            </w:r>
          </w:p>
        </w:tc>
        <w:tc>
          <w:tcPr>
            <w:tcW w:w="2340" w:type="dxa"/>
            <w:noWrap/>
          </w:tcPr>
          <w:p w14:paraId="5BB49546" w14:textId="77777777" w:rsidR="00556620" w:rsidRDefault="00556620" w:rsidP="002F049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Measurement scale</w:t>
            </w:r>
          </w:p>
        </w:tc>
      </w:tr>
      <w:tr w:rsidR="00556620" w14:paraId="3291EBAE" w14:textId="77777777" w:rsidTr="002F0496">
        <w:trPr>
          <w:trHeight w:val="300"/>
        </w:trPr>
        <w:tc>
          <w:tcPr>
            <w:tcW w:w="4795" w:type="dxa"/>
            <w:noWrap/>
          </w:tcPr>
          <w:p w14:paraId="6C16E941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 ID</w:t>
            </w:r>
          </w:p>
        </w:tc>
        <w:tc>
          <w:tcPr>
            <w:tcW w:w="5735" w:type="dxa"/>
            <w:noWrap/>
          </w:tcPr>
          <w:p w14:paraId="45FF5F25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Unique farm identifier</w:t>
            </w:r>
          </w:p>
        </w:tc>
        <w:tc>
          <w:tcPr>
            <w:tcW w:w="1980" w:type="dxa"/>
            <w:noWrap/>
          </w:tcPr>
          <w:p w14:paraId="70F1E415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</w:t>
            </w:r>
          </w:p>
        </w:tc>
        <w:tc>
          <w:tcPr>
            <w:tcW w:w="2340" w:type="dxa"/>
            <w:noWrap/>
          </w:tcPr>
          <w:p w14:paraId="0AC7EB13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Nominal</w:t>
            </w:r>
          </w:p>
        </w:tc>
      </w:tr>
      <w:tr w:rsidR="00556620" w14:paraId="15D5310C" w14:textId="77777777" w:rsidTr="002F0496">
        <w:trPr>
          <w:trHeight w:val="300"/>
        </w:trPr>
        <w:tc>
          <w:tcPr>
            <w:tcW w:w="4795" w:type="dxa"/>
            <w:noWrap/>
          </w:tcPr>
          <w:p w14:paraId="230B3965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Purchase of breeding pigs, weaned piglets and semen</w:t>
            </w:r>
          </w:p>
        </w:tc>
        <w:tc>
          <w:tcPr>
            <w:tcW w:w="5735" w:type="dxa"/>
            <w:noWrap/>
          </w:tcPr>
          <w:p w14:paraId="00A5A09A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 A: Purchase of breeding pigs, weaned piglets and semen score</w:t>
            </w:r>
          </w:p>
        </w:tc>
        <w:tc>
          <w:tcPr>
            <w:tcW w:w="1980" w:type="dxa"/>
            <w:noWrap/>
          </w:tcPr>
          <w:p w14:paraId="6D0EDD4E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2340" w:type="dxa"/>
            <w:noWrap/>
          </w:tcPr>
          <w:p w14:paraId="6E4CDD5D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 (0–100)</w:t>
            </w:r>
          </w:p>
        </w:tc>
      </w:tr>
      <w:tr w:rsidR="00556620" w14:paraId="2EDAA684" w14:textId="77777777" w:rsidTr="002F0496">
        <w:trPr>
          <w:trHeight w:val="300"/>
        </w:trPr>
        <w:tc>
          <w:tcPr>
            <w:tcW w:w="4795" w:type="dxa"/>
            <w:noWrap/>
          </w:tcPr>
          <w:p w14:paraId="2EC7615E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Transportation of animals, removal of deadstock and manure</w:t>
            </w:r>
          </w:p>
        </w:tc>
        <w:tc>
          <w:tcPr>
            <w:tcW w:w="5735" w:type="dxa"/>
            <w:noWrap/>
          </w:tcPr>
          <w:p w14:paraId="31EF1BFB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 B: Transportation of animals, removal of deadstock and manure score</w:t>
            </w:r>
          </w:p>
        </w:tc>
        <w:tc>
          <w:tcPr>
            <w:tcW w:w="1980" w:type="dxa"/>
            <w:noWrap/>
          </w:tcPr>
          <w:p w14:paraId="3D1134F1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2340" w:type="dxa"/>
            <w:noWrap/>
          </w:tcPr>
          <w:p w14:paraId="5828C356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 (0–100)</w:t>
            </w:r>
          </w:p>
        </w:tc>
      </w:tr>
      <w:tr w:rsidR="00556620" w14:paraId="5000C36E" w14:textId="77777777" w:rsidTr="002F0496">
        <w:trPr>
          <w:trHeight w:val="300"/>
        </w:trPr>
        <w:tc>
          <w:tcPr>
            <w:tcW w:w="4795" w:type="dxa"/>
            <w:noWrap/>
          </w:tcPr>
          <w:p w14:paraId="1532DB7D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Feed, water and equipment supply</w:t>
            </w:r>
          </w:p>
        </w:tc>
        <w:tc>
          <w:tcPr>
            <w:tcW w:w="5735" w:type="dxa"/>
            <w:noWrap/>
          </w:tcPr>
          <w:p w14:paraId="5B1B1377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 C: Feed, water and equipment supply score</w:t>
            </w:r>
          </w:p>
        </w:tc>
        <w:tc>
          <w:tcPr>
            <w:tcW w:w="1980" w:type="dxa"/>
            <w:noWrap/>
          </w:tcPr>
          <w:p w14:paraId="38C699E4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2340" w:type="dxa"/>
            <w:noWrap/>
          </w:tcPr>
          <w:p w14:paraId="360A9B9E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 (0–100)</w:t>
            </w:r>
          </w:p>
        </w:tc>
      </w:tr>
      <w:tr w:rsidR="00556620" w14:paraId="29A97DF6" w14:textId="77777777" w:rsidTr="002F0496">
        <w:trPr>
          <w:trHeight w:val="300"/>
        </w:trPr>
        <w:tc>
          <w:tcPr>
            <w:tcW w:w="4795" w:type="dxa"/>
            <w:noWrap/>
          </w:tcPr>
          <w:p w14:paraId="4856344B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Visitors and farm workers</w:t>
            </w:r>
          </w:p>
        </w:tc>
        <w:tc>
          <w:tcPr>
            <w:tcW w:w="5735" w:type="dxa"/>
            <w:noWrap/>
          </w:tcPr>
          <w:p w14:paraId="2E20F937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 D: Visitors and farm workers score</w:t>
            </w:r>
          </w:p>
        </w:tc>
        <w:tc>
          <w:tcPr>
            <w:tcW w:w="1980" w:type="dxa"/>
            <w:noWrap/>
          </w:tcPr>
          <w:p w14:paraId="42056FE6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2340" w:type="dxa"/>
            <w:noWrap/>
          </w:tcPr>
          <w:p w14:paraId="65A297E1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 (0–100)</w:t>
            </w:r>
          </w:p>
        </w:tc>
      </w:tr>
      <w:tr w:rsidR="00556620" w14:paraId="5836CC63" w14:textId="77777777" w:rsidTr="002F0496">
        <w:trPr>
          <w:trHeight w:val="300"/>
        </w:trPr>
        <w:tc>
          <w:tcPr>
            <w:tcW w:w="4795" w:type="dxa"/>
            <w:noWrap/>
          </w:tcPr>
          <w:p w14:paraId="66521D6F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Vermin and bird control</w:t>
            </w:r>
          </w:p>
        </w:tc>
        <w:tc>
          <w:tcPr>
            <w:tcW w:w="5735" w:type="dxa"/>
            <w:noWrap/>
          </w:tcPr>
          <w:p w14:paraId="774007B5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 E: Vermin and bird control score</w:t>
            </w:r>
          </w:p>
        </w:tc>
        <w:tc>
          <w:tcPr>
            <w:tcW w:w="1980" w:type="dxa"/>
            <w:noWrap/>
          </w:tcPr>
          <w:p w14:paraId="6E74A988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2340" w:type="dxa"/>
            <w:noWrap/>
          </w:tcPr>
          <w:p w14:paraId="0C98AD23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 (0–100)</w:t>
            </w:r>
          </w:p>
        </w:tc>
      </w:tr>
      <w:tr w:rsidR="00556620" w14:paraId="58003BDF" w14:textId="77777777" w:rsidTr="002F0496">
        <w:trPr>
          <w:trHeight w:val="300"/>
        </w:trPr>
        <w:tc>
          <w:tcPr>
            <w:tcW w:w="4795" w:type="dxa"/>
            <w:noWrap/>
          </w:tcPr>
          <w:p w14:paraId="494BE667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of the farm</w:t>
            </w:r>
          </w:p>
        </w:tc>
        <w:tc>
          <w:tcPr>
            <w:tcW w:w="5735" w:type="dxa"/>
            <w:noWrap/>
          </w:tcPr>
          <w:p w14:paraId="7FD2E198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 F: Location of the farm score</w:t>
            </w:r>
          </w:p>
        </w:tc>
        <w:tc>
          <w:tcPr>
            <w:tcW w:w="1980" w:type="dxa"/>
            <w:noWrap/>
          </w:tcPr>
          <w:p w14:paraId="58257ECD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2340" w:type="dxa"/>
            <w:noWrap/>
          </w:tcPr>
          <w:p w14:paraId="317E5E9B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 (0–100)</w:t>
            </w:r>
          </w:p>
        </w:tc>
      </w:tr>
      <w:tr w:rsidR="00556620" w14:paraId="2D49B509" w14:textId="77777777" w:rsidTr="002F0496">
        <w:trPr>
          <w:trHeight w:val="300"/>
        </w:trPr>
        <w:tc>
          <w:tcPr>
            <w:tcW w:w="4795" w:type="dxa"/>
            <w:noWrap/>
          </w:tcPr>
          <w:p w14:paraId="1C05B281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SUBT-EBS</w:t>
            </w:r>
          </w:p>
        </w:tc>
        <w:tc>
          <w:tcPr>
            <w:tcW w:w="5735" w:type="dxa"/>
            <w:noWrap/>
          </w:tcPr>
          <w:p w14:paraId="219DC632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External biosecurity subtotal score (sum of Domains A–F)</w:t>
            </w:r>
          </w:p>
        </w:tc>
        <w:tc>
          <w:tcPr>
            <w:tcW w:w="1980" w:type="dxa"/>
            <w:noWrap/>
          </w:tcPr>
          <w:p w14:paraId="3CC94302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Numeric</w:t>
            </w:r>
          </w:p>
        </w:tc>
        <w:tc>
          <w:tcPr>
            <w:tcW w:w="2340" w:type="dxa"/>
            <w:noWrap/>
          </w:tcPr>
          <w:p w14:paraId="101C6B36" w14:textId="77777777" w:rsidR="00556620" w:rsidRDefault="00556620" w:rsidP="002F04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 (0–100)</w:t>
            </w:r>
          </w:p>
        </w:tc>
      </w:tr>
    </w:tbl>
    <w:p w14:paraId="7FB2D981" w14:textId="77777777" w:rsidR="00556620" w:rsidRDefault="00556620" w:rsidP="00556620">
      <w:pPr>
        <w:jc w:val="both"/>
        <w:rPr>
          <w:sz w:val="20"/>
          <w:szCs w:val="20"/>
        </w:rPr>
      </w:pPr>
    </w:p>
    <w:p w14:paraId="0B4F35C2" w14:textId="77777777" w:rsidR="00556620" w:rsidRDefault="00556620" w:rsidP="00556620">
      <w:pPr>
        <w:rPr>
          <w:rFonts w:eastAsia="Times New Roman" w:cs="Times New Roman"/>
          <w:bCs/>
          <w:kern w:val="36"/>
          <w:sz w:val="20"/>
          <w:szCs w:val="20"/>
        </w:rPr>
      </w:pPr>
      <w:r>
        <w:rPr>
          <w:rFonts w:eastAsia="Times New Roman" w:cs="Times New Roman"/>
          <w:bCs/>
          <w:kern w:val="36"/>
          <w:sz w:val="20"/>
          <w:szCs w:val="20"/>
        </w:rPr>
        <w:br w:type="page"/>
      </w:r>
    </w:p>
    <w:p w14:paraId="78CE0BBF" w14:textId="77777777" w:rsidR="00556620" w:rsidRDefault="00556620" w:rsidP="00556620">
      <w:pPr>
        <w:spacing w:after="0" w:line="240" w:lineRule="auto"/>
        <w:jc w:val="both"/>
        <w:outlineLvl w:val="0"/>
        <w:rPr>
          <w:rFonts w:eastAsia="Times New Roman" w:cs="Times New Roman"/>
          <w:bCs/>
          <w:kern w:val="36"/>
          <w:sz w:val="20"/>
          <w:szCs w:val="20"/>
        </w:rPr>
      </w:pPr>
      <w:r>
        <w:rPr>
          <w:rFonts w:eastAsia="Times New Roman" w:cs="Times New Roman"/>
          <w:b/>
          <w:bCs/>
          <w:kern w:val="36"/>
          <w:sz w:val="20"/>
          <w:szCs w:val="20"/>
        </w:rPr>
        <w:lastRenderedPageBreak/>
        <w:t>Table S2.</w:t>
      </w:r>
      <w:r>
        <w:rPr>
          <w:rFonts w:eastAsia="Times New Roman" w:cs="Times New Roman"/>
          <w:bCs/>
          <w:kern w:val="36"/>
          <w:sz w:val="20"/>
          <w:szCs w:val="20"/>
        </w:rPr>
        <w:t xml:space="preserve"> Individual Farm Coordinates on Principal Components (PC1–PC5) Derived from PCA of External Biosecurity Subcategories (n = 76 farms)</w:t>
      </w:r>
    </w:p>
    <w:p w14:paraId="13A5880A" w14:textId="77777777" w:rsidR="00556620" w:rsidRDefault="00556620" w:rsidP="00556620">
      <w:pPr>
        <w:spacing w:after="0" w:line="240" w:lineRule="auto"/>
        <w:jc w:val="both"/>
        <w:outlineLvl w:val="0"/>
        <w:rPr>
          <w:rFonts w:eastAsia="Times New Roman" w:cs="Times New Roman"/>
          <w:bCs/>
          <w:kern w:val="36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9"/>
        <w:gridCol w:w="2159"/>
        <w:gridCol w:w="2158"/>
        <w:gridCol w:w="2158"/>
        <w:gridCol w:w="2158"/>
        <w:gridCol w:w="2158"/>
      </w:tblGrid>
      <w:tr w:rsidR="00556620" w14:paraId="41B1F73F" w14:textId="77777777" w:rsidTr="002F0496">
        <w:trPr>
          <w:trHeight w:val="300"/>
        </w:trPr>
        <w:tc>
          <w:tcPr>
            <w:tcW w:w="833" w:type="pct"/>
            <w:noWrap/>
          </w:tcPr>
          <w:p w14:paraId="50609F9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Farm ID</w:t>
            </w:r>
          </w:p>
        </w:tc>
        <w:tc>
          <w:tcPr>
            <w:tcW w:w="833" w:type="pct"/>
            <w:noWrap/>
          </w:tcPr>
          <w:p w14:paraId="25D7CB1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PC1</w:t>
            </w:r>
          </w:p>
        </w:tc>
        <w:tc>
          <w:tcPr>
            <w:tcW w:w="833" w:type="pct"/>
            <w:noWrap/>
          </w:tcPr>
          <w:p w14:paraId="6296D34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PC2</w:t>
            </w:r>
          </w:p>
        </w:tc>
        <w:tc>
          <w:tcPr>
            <w:tcW w:w="833" w:type="pct"/>
            <w:noWrap/>
          </w:tcPr>
          <w:p w14:paraId="4F34EF5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PC3</w:t>
            </w:r>
          </w:p>
        </w:tc>
        <w:tc>
          <w:tcPr>
            <w:tcW w:w="833" w:type="pct"/>
            <w:noWrap/>
          </w:tcPr>
          <w:p w14:paraId="3CCDAEB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PC4</w:t>
            </w:r>
          </w:p>
        </w:tc>
        <w:tc>
          <w:tcPr>
            <w:tcW w:w="833" w:type="pct"/>
            <w:noWrap/>
          </w:tcPr>
          <w:p w14:paraId="39B3CC5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PC5</w:t>
            </w:r>
          </w:p>
        </w:tc>
      </w:tr>
      <w:tr w:rsidR="00556620" w14:paraId="09D1FACA" w14:textId="77777777" w:rsidTr="002F0496">
        <w:trPr>
          <w:trHeight w:val="300"/>
        </w:trPr>
        <w:tc>
          <w:tcPr>
            <w:tcW w:w="833" w:type="pct"/>
            <w:noWrap/>
          </w:tcPr>
          <w:p w14:paraId="6367121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33" w:type="pct"/>
            <w:noWrap/>
          </w:tcPr>
          <w:p w14:paraId="042DCCE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2.777</w:t>
            </w:r>
          </w:p>
        </w:tc>
        <w:tc>
          <w:tcPr>
            <w:tcW w:w="833" w:type="pct"/>
            <w:noWrap/>
          </w:tcPr>
          <w:p w14:paraId="6C1A9DD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0.205</w:t>
            </w:r>
          </w:p>
        </w:tc>
        <w:tc>
          <w:tcPr>
            <w:tcW w:w="833" w:type="pct"/>
            <w:noWrap/>
          </w:tcPr>
          <w:p w14:paraId="542759B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0.097</w:t>
            </w:r>
          </w:p>
        </w:tc>
        <w:tc>
          <w:tcPr>
            <w:tcW w:w="833" w:type="pct"/>
            <w:noWrap/>
          </w:tcPr>
          <w:p w14:paraId="04A8A18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0.037</w:t>
            </w:r>
          </w:p>
        </w:tc>
        <w:tc>
          <w:tcPr>
            <w:tcW w:w="833" w:type="pct"/>
            <w:noWrap/>
          </w:tcPr>
          <w:p w14:paraId="5448D9A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-0.097</w:t>
            </w:r>
          </w:p>
        </w:tc>
      </w:tr>
      <w:tr w:rsidR="00556620" w14:paraId="14A4E2B3" w14:textId="77777777" w:rsidTr="002F0496">
        <w:trPr>
          <w:trHeight w:val="300"/>
        </w:trPr>
        <w:tc>
          <w:tcPr>
            <w:tcW w:w="833" w:type="pct"/>
            <w:noWrap/>
          </w:tcPr>
          <w:p w14:paraId="578ED02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33" w:type="pct"/>
            <w:noWrap/>
          </w:tcPr>
          <w:p w14:paraId="1CD5426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-1.246</w:t>
            </w:r>
          </w:p>
        </w:tc>
        <w:tc>
          <w:tcPr>
            <w:tcW w:w="833" w:type="pct"/>
            <w:noWrap/>
          </w:tcPr>
          <w:p w14:paraId="3C619DD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0.896</w:t>
            </w:r>
          </w:p>
        </w:tc>
        <w:tc>
          <w:tcPr>
            <w:tcW w:w="833" w:type="pct"/>
            <w:noWrap/>
          </w:tcPr>
          <w:p w14:paraId="07F1504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-1.305</w:t>
            </w:r>
          </w:p>
        </w:tc>
        <w:tc>
          <w:tcPr>
            <w:tcW w:w="833" w:type="pct"/>
            <w:noWrap/>
          </w:tcPr>
          <w:p w14:paraId="4FA22B8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0.245</w:t>
            </w:r>
          </w:p>
        </w:tc>
        <w:tc>
          <w:tcPr>
            <w:tcW w:w="833" w:type="pct"/>
            <w:noWrap/>
          </w:tcPr>
          <w:p w14:paraId="1B6BE10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-0.058</w:t>
            </w:r>
          </w:p>
        </w:tc>
      </w:tr>
      <w:tr w:rsidR="00556620" w14:paraId="030D12C5" w14:textId="77777777" w:rsidTr="002F0496">
        <w:trPr>
          <w:trHeight w:val="300"/>
        </w:trPr>
        <w:tc>
          <w:tcPr>
            <w:tcW w:w="833" w:type="pct"/>
            <w:noWrap/>
          </w:tcPr>
          <w:p w14:paraId="1499AAF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33" w:type="pct"/>
            <w:noWrap/>
          </w:tcPr>
          <w:p w14:paraId="6641B46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2.354</w:t>
            </w:r>
          </w:p>
        </w:tc>
        <w:tc>
          <w:tcPr>
            <w:tcW w:w="833" w:type="pct"/>
            <w:noWrap/>
          </w:tcPr>
          <w:p w14:paraId="01B3B7D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-0.527</w:t>
            </w:r>
          </w:p>
        </w:tc>
        <w:tc>
          <w:tcPr>
            <w:tcW w:w="833" w:type="pct"/>
            <w:noWrap/>
          </w:tcPr>
          <w:p w14:paraId="66A1028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-0.332</w:t>
            </w:r>
          </w:p>
        </w:tc>
        <w:tc>
          <w:tcPr>
            <w:tcW w:w="833" w:type="pct"/>
            <w:noWrap/>
          </w:tcPr>
          <w:p w14:paraId="49EA06A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-1.073</w:t>
            </w:r>
          </w:p>
        </w:tc>
        <w:tc>
          <w:tcPr>
            <w:tcW w:w="833" w:type="pct"/>
            <w:noWrap/>
          </w:tcPr>
          <w:p w14:paraId="320EF65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</w:t>
            </w:r>
          </w:p>
        </w:tc>
      </w:tr>
      <w:tr w:rsidR="00556620" w14:paraId="776A851C" w14:textId="77777777" w:rsidTr="002F0496">
        <w:trPr>
          <w:trHeight w:val="300"/>
        </w:trPr>
        <w:tc>
          <w:tcPr>
            <w:tcW w:w="833" w:type="pct"/>
            <w:noWrap/>
          </w:tcPr>
          <w:p w14:paraId="2795B4A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33" w:type="pct"/>
            <w:noWrap/>
          </w:tcPr>
          <w:p w14:paraId="3540678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3.218</w:t>
            </w:r>
          </w:p>
        </w:tc>
        <w:tc>
          <w:tcPr>
            <w:tcW w:w="833" w:type="pct"/>
            <w:noWrap/>
          </w:tcPr>
          <w:p w14:paraId="02CF7B8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-0.743</w:t>
            </w:r>
          </w:p>
        </w:tc>
        <w:tc>
          <w:tcPr>
            <w:tcW w:w="833" w:type="pct"/>
            <w:noWrap/>
          </w:tcPr>
          <w:p w14:paraId="6CC1F42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-0.006</w:t>
            </w:r>
          </w:p>
        </w:tc>
        <w:tc>
          <w:tcPr>
            <w:tcW w:w="833" w:type="pct"/>
            <w:noWrap/>
          </w:tcPr>
          <w:p w14:paraId="67C16D44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0.432</w:t>
            </w:r>
          </w:p>
        </w:tc>
        <w:tc>
          <w:tcPr>
            <w:tcW w:w="833" w:type="pct"/>
            <w:noWrap/>
          </w:tcPr>
          <w:p w14:paraId="0289B17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0.206</w:t>
            </w:r>
          </w:p>
        </w:tc>
      </w:tr>
      <w:tr w:rsidR="00556620" w14:paraId="5F0C1984" w14:textId="77777777" w:rsidTr="002F0496">
        <w:trPr>
          <w:trHeight w:val="300"/>
        </w:trPr>
        <w:tc>
          <w:tcPr>
            <w:tcW w:w="833" w:type="pct"/>
            <w:noWrap/>
          </w:tcPr>
          <w:p w14:paraId="4C8183A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33" w:type="pct"/>
            <w:noWrap/>
          </w:tcPr>
          <w:p w14:paraId="1FA5620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0.921</w:t>
            </w:r>
          </w:p>
        </w:tc>
        <w:tc>
          <w:tcPr>
            <w:tcW w:w="833" w:type="pct"/>
            <w:noWrap/>
          </w:tcPr>
          <w:p w14:paraId="26AEB31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0.307</w:t>
            </w:r>
          </w:p>
        </w:tc>
        <w:tc>
          <w:tcPr>
            <w:tcW w:w="833" w:type="pct"/>
            <w:noWrap/>
          </w:tcPr>
          <w:p w14:paraId="171A09B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-1.563</w:t>
            </w:r>
          </w:p>
        </w:tc>
        <w:tc>
          <w:tcPr>
            <w:tcW w:w="833" w:type="pct"/>
            <w:noWrap/>
          </w:tcPr>
          <w:p w14:paraId="5CF3BBC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-0.944</w:t>
            </w:r>
          </w:p>
        </w:tc>
        <w:tc>
          <w:tcPr>
            <w:tcW w:w="833" w:type="pct"/>
            <w:noWrap/>
          </w:tcPr>
          <w:p w14:paraId="0D7866C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0.689</w:t>
            </w:r>
          </w:p>
        </w:tc>
      </w:tr>
      <w:tr w:rsidR="00556620" w14:paraId="158E61FE" w14:textId="77777777" w:rsidTr="002F0496">
        <w:trPr>
          <w:trHeight w:val="300"/>
        </w:trPr>
        <w:tc>
          <w:tcPr>
            <w:tcW w:w="833" w:type="pct"/>
            <w:noWrap/>
          </w:tcPr>
          <w:p w14:paraId="6E3BB764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33" w:type="pct"/>
            <w:noWrap/>
          </w:tcPr>
          <w:p w14:paraId="03F75A6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-0.824</w:t>
            </w:r>
          </w:p>
        </w:tc>
        <w:tc>
          <w:tcPr>
            <w:tcW w:w="833" w:type="pct"/>
            <w:noWrap/>
          </w:tcPr>
          <w:p w14:paraId="4353408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-1.16</w:t>
            </w:r>
          </w:p>
        </w:tc>
        <w:tc>
          <w:tcPr>
            <w:tcW w:w="833" w:type="pct"/>
            <w:noWrap/>
          </w:tcPr>
          <w:p w14:paraId="6BDFA6E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-1.739</w:t>
            </w:r>
          </w:p>
        </w:tc>
        <w:tc>
          <w:tcPr>
            <w:tcW w:w="833" w:type="pct"/>
            <w:noWrap/>
          </w:tcPr>
          <w:p w14:paraId="7E13C62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-0.189</w:t>
            </w:r>
          </w:p>
        </w:tc>
        <w:tc>
          <w:tcPr>
            <w:tcW w:w="833" w:type="pct"/>
            <w:noWrap/>
          </w:tcPr>
          <w:p w14:paraId="57A5FAA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0.491</w:t>
            </w:r>
          </w:p>
        </w:tc>
      </w:tr>
      <w:tr w:rsidR="00556620" w14:paraId="23A68A63" w14:textId="77777777" w:rsidTr="002F0496">
        <w:trPr>
          <w:trHeight w:val="300"/>
        </w:trPr>
        <w:tc>
          <w:tcPr>
            <w:tcW w:w="833" w:type="pct"/>
            <w:noWrap/>
          </w:tcPr>
          <w:p w14:paraId="1252080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33" w:type="pct"/>
            <w:noWrap/>
          </w:tcPr>
          <w:p w14:paraId="700A6AE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0.103</w:t>
            </w:r>
          </w:p>
        </w:tc>
        <w:tc>
          <w:tcPr>
            <w:tcW w:w="833" w:type="pct"/>
            <w:noWrap/>
          </w:tcPr>
          <w:p w14:paraId="5AB30304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</w:t>
            </w:r>
          </w:p>
        </w:tc>
        <w:tc>
          <w:tcPr>
            <w:tcW w:w="833" w:type="pct"/>
            <w:noWrap/>
          </w:tcPr>
          <w:p w14:paraId="2087A32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-1.225</w:t>
            </w:r>
          </w:p>
        </w:tc>
        <w:tc>
          <w:tcPr>
            <w:tcW w:w="833" w:type="pct"/>
            <w:noWrap/>
          </w:tcPr>
          <w:p w14:paraId="0E8B85F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-1.519</w:t>
            </w:r>
          </w:p>
        </w:tc>
        <w:tc>
          <w:tcPr>
            <w:tcW w:w="833" w:type="pct"/>
            <w:noWrap/>
          </w:tcPr>
          <w:p w14:paraId="199FD47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-0.087</w:t>
            </w:r>
          </w:p>
        </w:tc>
      </w:tr>
      <w:tr w:rsidR="00556620" w14:paraId="6FEBF2D7" w14:textId="77777777" w:rsidTr="002F0496">
        <w:trPr>
          <w:trHeight w:val="300"/>
        </w:trPr>
        <w:tc>
          <w:tcPr>
            <w:tcW w:w="833" w:type="pct"/>
            <w:noWrap/>
          </w:tcPr>
          <w:p w14:paraId="4717B16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3" w:type="pct"/>
            <w:noWrap/>
          </w:tcPr>
          <w:p w14:paraId="72FED56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2.127</w:t>
            </w:r>
          </w:p>
        </w:tc>
        <w:tc>
          <w:tcPr>
            <w:tcW w:w="833" w:type="pct"/>
            <w:noWrap/>
          </w:tcPr>
          <w:p w14:paraId="354CACD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-0.672</w:t>
            </w:r>
          </w:p>
        </w:tc>
        <w:tc>
          <w:tcPr>
            <w:tcW w:w="833" w:type="pct"/>
            <w:noWrap/>
          </w:tcPr>
          <w:p w14:paraId="598FED1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-0.791</w:t>
            </w:r>
          </w:p>
        </w:tc>
        <w:tc>
          <w:tcPr>
            <w:tcW w:w="833" w:type="pct"/>
            <w:noWrap/>
          </w:tcPr>
          <w:p w14:paraId="0187EA5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-1.385</w:t>
            </w:r>
          </w:p>
        </w:tc>
        <w:tc>
          <w:tcPr>
            <w:tcW w:w="833" w:type="pct"/>
            <w:noWrap/>
          </w:tcPr>
          <w:p w14:paraId="5635FB0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-0.29</w:t>
            </w:r>
          </w:p>
        </w:tc>
      </w:tr>
      <w:tr w:rsidR="00556620" w14:paraId="3AE02457" w14:textId="77777777" w:rsidTr="002F0496">
        <w:trPr>
          <w:trHeight w:val="300"/>
        </w:trPr>
        <w:tc>
          <w:tcPr>
            <w:tcW w:w="833" w:type="pct"/>
            <w:noWrap/>
          </w:tcPr>
          <w:p w14:paraId="49D0095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33" w:type="pct"/>
            <w:noWrap/>
          </w:tcPr>
          <w:p w14:paraId="4D03CD9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</w:t>
            </w:r>
          </w:p>
        </w:tc>
        <w:tc>
          <w:tcPr>
            <w:tcW w:w="833" w:type="pct"/>
            <w:noWrap/>
          </w:tcPr>
          <w:p w14:paraId="25F2D20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1.605</w:t>
            </w:r>
          </w:p>
        </w:tc>
        <w:tc>
          <w:tcPr>
            <w:tcW w:w="833" w:type="pct"/>
            <w:noWrap/>
          </w:tcPr>
          <w:p w14:paraId="6F711F6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-2.002</w:t>
            </w:r>
          </w:p>
        </w:tc>
        <w:tc>
          <w:tcPr>
            <w:tcW w:w="833" w:type="pct"/>
            <w:noWrap/>
          </w:tcPr>
          <w:p w14:paraId="61CE94B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-0.135</w:t>
            </w:r>
          </w:p>
        </w:tc>
        <w:tc>
          <w:tcPr>
            <w:tcW w:w="833" w:type="pct"/>
            <w:noWrap/>
          </w:tcPr>
          <w:p w14:paraId="4D2C630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0.249</w:t>
            </w:r>
          </w:p>
        </w:tc>
      </w:tr>
      <w:tr w:rsidR="00556620" w14:paraId="519B429F" w14:textId="77777777" w:rsidTr="002F0496">
        <w:trPr>
          <w:trHeight w:val="300"/>
        </w:trPr>
        <w:tc>
          <w:tcPr>
            <w:tcW w:w="833" w:type="pct"/>
            <w:noWrap/>
          </w:tcPr>
          <w:p w14:paraId="43DEEFC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33" w:type="pct"/>
            <w:noWrap/>
          </w:tcPr>
          <w:p w14:paraId="5AA26F4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0.123</w:t>
            </w:r>
          </w:p>
        </w:tc>
        <w:tc>
          <w:tcPr>
            <w:tcW w:w="833" w:type="pct"/>
            <w:noWrap/>
          </w:tcPr>
          <w:p w14:paraId="2493CE8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-0.899</w:t>
            </w:r>
          </w:p>
        </w:tc>
        <w:tc>
          <w:tcPr>
            <w:tcW w:w="833" w:type="pct"/>
            <w:noWrap/>
          </w:tcPr>
          <w:p w14:paraId="55672C2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-1.514</w:t>
            </w:r>
          </w:p>
        </w:tc>
        <w:tc>
          <w:tcPr>
            <w:tcW w:w="833" w:type="pct"/>
            <w:noWrap/>
          </w:tcPr>
          <w:p w14:paraId="7215612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</w:t>
            </w:r>
          </w:p>
        </w:tc>
        <w:tc>
          <w:tcPr>
            <w:tcW w:w="833" w:type="pct"/>
            <w:noWrap/>
          </w:tcPr>
          <w:p w14:paraId="393C191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-0.17</w:t>
            </w:r>
          </w:p>
        </w:tc>
      </w:tr>
      <w:tr w:rsidR="00556620" w14:paraId="78B1FBE1" w14:textId="77777777" w:rsidTr="002F0496">
        <w:trPr>
          <w:trHeight w:val="300"/>
        </w:trPr>
        <w:tc>
          <w:tcPr>
            <w:tcW w:w="833" w:type="pct"/>
            <w:noWrap/>
          </w:tcPr>
          <w:p w14:paraId="4C57C19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33" w:type="pct"/>
            <w:noWrap/>
          </w:tcPr>
          <w:p w14:paraId="5DAB03B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-0.423</w:t>
            </w:r>
          </w:p>
        </w:tc>
        <w:tc>
          <w:tcPr>
            <w:tcW w:w="833" w:type="pct"/>
            <w:noWrap/>
          </w:tcPr>
          <w:p w14:paraId="04BB5ED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-0.474</w:t>
            </w:r>
          </w:p>
        </w:tc>
        <w:tc>
          <w:tcPr>
            <w:tcW w:w="833" w:type="pct"/>
            <w:noWrap/>
          </w:tcPr>
          <w:p w14:paraId="233287F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0.213</w:t>
            </w:r>
          </w:p>
        </w:tc>
        <w:tc>
          <w:tcPr>
            <w:tcW w:w="833" w:type="pct"/>
            <w:noWrap/>
          </w:tcPr>
          <w:p w14:paraId="6497067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</w:t>
            </w:r>
          </w:p>
        </w:tc>
        <w:tc>
          <w:tcPr>
            <w:tcW w:w="833" w:type="pct"/>
            <w:noWrap/>
          </w:tcPr>
          <w:p w14:paraId="10DFE71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-1.18</w:t>
            </w:r>
          </w:p>
        </w:tc>
      </w:tr>
      <w:tr w:rsidR="00556620" w14:paraId="7FA4888E" w14:textId="77777777" w:rsidTr="002F0496">
        <w:trPr>
          <w:trHeight w:val="300"/>
        </w:trPr>
        <w:tc>
          <w:tcPr>
            <w:tcW w:w="833" w:type="pct"/>
            <w:noWrap/>
          </w:tcPr>
          <w:p w14:paraId="5F18D75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33" w:type="pct"/>
            <w:noWrap/>
          </w:tcPr>
          <w:p w14:paraId="570A983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-0.315</w:t>
            </w:r>
          </w:p>
        </w:tc>
        <w:tc>
          <w:tcPr>
            <w:tcW w:w="833" w:type="pct"/>
            <w:noWrap/>
          </w:tcPr>
          <w:p w14:paraId="4C7DA3B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0.131</w:t>
            </w:r>
          </w:p>
        </w:tc>
        <w:tc>
          <w:tcPr>
            <w:tcW w:w="833" w:type="pct"/>
            <w:noWrap/>
          </w:tcPr>
          <w:p w14:paraId="0AFE460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833" w:type="pct"/>
            <w:noWrap/>
          </w:tcPr>
          <w:p w14:paraId="57D123E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833" w:type="pct"/>
            <w:noWrap/>
          </w:tcPr>
          <w:p w14:paraId="0D5B38F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1.327</w:t>
            </w:r>
          </w:p>
        </w:tc>
      </w:tr>
      <w:tr w:rsidR="00556620" w14:paraId="3D0933D8" w14:textId="77777777" w:rsidTr="002F0496">
        <w:trPr>
          <w:trHeight w:val="300"/>
        </w:trPr>
        <w:tc>
          <w:tcPr>
            <w:tcW w:w="833" w:type="pct"/>
            <w:noWrap/>
          </w:tcPr>
          <w:p w14:paraId="6617BE5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33" w:type="pct"/>
            <w:noWrap/>
          </w:tcPr>
          <w:p w14:paraId="37ED510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-0.162</w:t>
            </w:r>
          </w:p>
        </w:tc>
        <w:tc>
          <w:tcPr>
            <w:tcW w:w="833" w:type="pct"/>
            <w:noWrap/>
          </w:tcPr>
          <w:p w14:paraId="264AD32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0.135</w:t>
            </w:r>
          </w:p>
        </w:tc>
        <w:tc>
          <w:tcPr>
            <w:tcW w:w="833" w:type="pct"/>
            <w:noWrap/>
          </w:tcPr>
          <w:p w14:paraId="1F92ABC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0.208</w:t>
            </w:r>
          </w:p>
        </w:tc>
        <w:tc>
          <w:tcPr>
            <w:tcW w:w="833" w:type="pct"/>
            <w:noWrap/>
          </w:tcPr>
          <w:p w14:paraId="58D49E6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0.044</w:t>
            </w:r>
          </w:p>
        </w:tc>
        <w:tc>
          <w:tcPr>
            <w:tcW w:w="833" w:type="pct"/>
            <w:noWrap/>
          </w:tcPr>
          <w:p w14:paraId="6FCD963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</w:t>
            </w:r>
          </w:p>
        </w:tc>
      </w:tr>
      <w:tr w:rsidR="00556620" w14:paraId="70502CA8" w14:textId="77777777" w:rsidTr="002F0496">
        <w:trPr>
          <w:trHeight w:val="300"/>
        </w:trPr>
        <w:tc>
          <w:tcPr>
            <w:tcW w:w="833" w:type="pct"/>
            <w:noWrap/>
          </w:tcPr>
          <w:p w14:paraId="2516BA3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33" w:type="pct"/>
            <w:noWrap/>
          </w:tcPr>
          <w:p w14:paraId="73F2942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-1.235</w:t>
            </w:r>
          </w:p>
        </w:tc>
        <w:tc>
          <w:tcPr>
            <w:tcW w:w="833" w:type="pct"/>
            <w:noWrap/>
          </w:tcPr>
          <w:p w14:paraId="3C2AF45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-0.873</w:t>
            </w:r>
          </w:p>
        </w:tc>
        <w:tc>
          <w:tcPr>
            <w:tcW w:w="833" w:type="pct"/>
            <w:noWrap/>
          </w:tcPr>
          <w:p w14:paraId="56EC626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-1.316</w:t>
            </w:r>
          </w:p>
        </w:tc>
        <w:tc>
          <w:tcPr>
            <w:tcW w:w="833" w:type="pct"/>
            <w:noWrap/>
          </w:tcPr>
          <w:p w14:paraId="4588F1F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0.194</w:t>
            </w:r>
          </w:p>
        </w:tc>
        <w:tc>
          <w:tcPr>
            <w:tcW w:w="833" w:type="pct"/>
            <w:noWrap/>
          </w:tcPr>
          <w:p w14:paraId="31B7B96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0.545</w:t>
            </w:r>
          </w:p>
        </w:tc>
      </w:tr>
      <w:tr w:rsidR="00556620" w14:paraId="15389078" w14:textId="77777777" w:rsidTr="002F0496">
        <w:trPr>
          <w:trHeight w:val="300"/>
        </w:trPr>
        <w:tc>
          <w:tcPr>
            <w:tcW w:w="833" w:type="pct"/>
            <w:noWrap/>
          </w:tcPr>
          <w:p w14:paraId="4ECE287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33" w:type="pct"/>
            <w:noWrap/>
          </w:tcPr>
          <w:p w14:paraId="55F3F5D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2.113</w:t>
            </w:r>
          </w:p>
        </w:tc>
        <w:tc>
          <w:tcPr>
            <w:tcW w:w="833" w:type="pct"/>
            <w:noWrap/>
          </w:tcPr>
          <w:p w14:paraId="0B2AF5F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0.017</w:t>
            </w:r>
          </w:p>
        </w:tc>
        <w:tc>
          <w:tcPr>
            <w:tcW w:w="833" w:type="pct"/>
            <w:noWrap/>
          </w:tcPr>
          <w:p w14:paraId="0A2A31A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-1.334</w:t>
            </w:r>
          </w:p>
        </w:tc>
        <w:tc>
          <w:tcPr>
            <w:tcW w:w="833" w:type="pct"/>
            <w:noWrap/>
          </w:tcPr>
          <w:p w14:paraId="0FBF033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-0.236</w:t>
            </w:r>
          </w:p>
        </w:tc>
        <w:tc>
          <w:tcPr>
            <w:tcW w:w="833" w:type="pct"/>
            <w:noWrap/>
          </w:tcPr>
          <w:p w14:paraId="2DEA6BD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0.433</w:t>
            </w:r>
          </w:p>
        </w:tc>
      </w:tr>
      <w:tr w:rsidR="00556620" w14:paraId="533EB88B" w14:textId="77777777" w:rsidTr="002F0496">
        <w:trPr>
          <w:trHeight w:val="300"/>
        </w:trPr>
        <w:tc>
          <w:tcPr>
            <w:tcW w:w="833" w:type="pct"/>
            <w:noWrap/>
          </w:tcPr>
          <w:p w14:paraId="360B124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33" w:type="pct"/>
            <w:noWrap/>
          </w:tcPr>
          <w:p w14:paraId="61C8061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1.645</w:t>
            </w:r>
          </w:p>
        </w:tc>
        <w:tc>
          <w:tcPr>
            <w:tcW w:w="833" w:type="pct"/>
            <w:noWrap/>
          </w:tcPr>
          <w:p w14:paraId="519F0004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1.676</w:t>
            </w:r>
          </w:p>
        </w:tc>
        <w:tc>
          <w:tcPr>
            <w:tcW w:w="833" w:type="pct"/>
            <w:noWrap/>
          </w:tcPr>
          <w:p w14:paraId="5BD07AD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-1.03</w:t>
            </w:r>
          </w:p>
        </w:tc>
        <w:tc>
          <w:tcPr>
            <w:tcW w:w="833" w:type="pct"/>
            <w:noWrap/>
          </w:tcPr>
          <w:p w14:paraId="680628D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-0.156</w:t>
            </w:r>
          </w:p>
        </w:tc>
        <w:tc>
          <w:tcPr>
            <w:tcW w:w="833" w:type="pct"/>
            <w:noWrap/>
          </w:tcPr>
          <w:p w14:paraId="4F5A38B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-0.195</w:t>
            </w:r>
          </w:p>
        </w:tc>
      </w:tr>
      <w:tr w:rsidR="00556620" w14:paraId="6B5CE337" w14:textId="77777777" w:rsidTr="002F0496">
        <w:trPr>
          <w:trHeight w:val="300"/>
        </w:trPr>
        <w:tc>
          <w:tcPr>
            <w:tcW w:w="833" w:type="pct"/>
            <w:noWrap/>
          </w:tcPr>
          <w:p w14:paraId="283A943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33" w:type="pct"/>
            <w:noWrap/>
          </w:tcPr>
          <w:p w14:paraId="6A542AF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</w:t>
            </w:r>
          </w:p>
        </w:tc>
        <w:tc>
          <w:tcPr>
            <w:tcW w:w="833" w:type="pct"/>
            <w:noWrap/>
          </w:tcPr>
          <w:p w14:paraId="3A020A2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1.786</w:t>
            </w:r>
          </w:p>
        </w:tc>
        <w:tc>
          <w:tcPr>
            <w:tcW w:w="833" w:type="pct"/>
            <w:noWrap/>
          </w:tcPr>
          <w:p w14:paraId="7B4D00C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1.122</w:t>
            </w:r>
          </w:p>
        </w:tc>
        <w:tc>
          <w:tcPr>
            <w:tcW w:w="833" w:type="pct"/>
            <w:noWrap/>
          </w:tcPr>
          <w:p w14:paraId="5424382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1.524</w:t>
            </w:r>
          </w:p>
        </w:tc>
        <w:tc>
          <w:tcPr>
            <w:tcW w:w="833" w:type="pct"/>
            <w:noWrap/>
          </w:tcPr>
          <w:p w14:paraId="0C8BD45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-0.132</w:t>
            </w:r>
          </w:p>
        </w:tc>
      </w:tr>
      <w:tr w:rsidR="00556620" w14:paraId="16CDA8BB" w14:textId="77777777" w:rsidTr="002F0496">
        <w:trPr>
          <w:trHeight w:val="300"/>
        </w:trPr>
        <w:tc>
          <w:tcPr>
            <w:tcW w:w="833" w:type="pct"/>
            <w:noWrap/>
          </w:tcPr>
          <w:p w14:paraId="6585B33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33" w:type="pct"/>
            <w:noWrap/>
          </w:tcPr>
          <w:p w14:paraId="5539E12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2.658</w:t>
            </w:r>
          </w:p>
        </w:tc>
        <w:tc>
          <w:tcPr>
            <w:tcW w:w="833" w:type="pct"/>
            <w:noWrap/>
          </w:tcPr>
          <w:p w14:paraId="2880A07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-0.81</w:t>
            </w:r>
          </w:p>
        </w:tc>
        <w:tc>
          <w:tcPr>
            <w:tcW w:w="833" w:type="pct"/>
            <w:noWrap/>
          </w:tcPr>
          <w:p w14:paraId="6999C22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-0.517</w:t>
            </w:r>
          </w:p>
        </w:tc>
        <w:tc>
          <w:tcPr>
            <w:tcW w:w="833" w:type="pct"/>
            <w:noWrap/>
          </w:tcPr>
          <w:p w14:paraId="4AB993A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-1.434</w:t>
            </w:r>
          </w:p>
        </w:tc>
        <w:tc>
          <w:tcPr>
            <w:tcW w:w="833" w:type="pct"/>
            <w:noWrap/>
          </w:tcPr>
          <w:p w14:paraId="4C63415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0.125</w:t>
            </w:r>
          </w:p>
        </w:tc>
      </w:tr>
      <w:tr w:rsidR="00556620" w14:paraId="557BDDE1" w14:textId="77777777" w:rsidTr="002F0496">
        <w:trPr>
          <w:trHeight w:val="300"/>
        </w:trPr>
        <w:tc>
          <w:tcPr>
            <w:tcW w:w="833" w:type="pct"/>
            <w:noWrap/>
          </w:tcPr>
          <w:p w14:paraId="6ACEBB6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33" w:type="pct"/>
            <w:noWrap/>
          </w:tcPr>
          <w:p w14:paraId="17F8B52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</w:t>
            </w:r>
          </w:p>
        </w:tc>
        <w:tc>
          <w:tcPr>
            <w:tcW w:w="833" w:type="pct"/>
            <w:noWrap/>
          </w:tcPr>
          <w:p w14:paraId="3B4AD63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1.605</w:t>
            </w:r>
          </w:p>
        </w:tc>
        <w:tc>
          <w:tcPr>
            <w:tcW w:w="833" w:type="pct"/>
            <w:noWrap/>
          </w:tcPr>
          <w:p w14:paraId="4108BA2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-2.002</w:t>
            </w:r>
          </w:p>
        </w:tc>
        <w:tc>
          <w:tcPr>
            <w:tcW w:w="833" w:type="pct"/>
            <w:noWrap/>
          </w:tcPr>
          <w:p w14:paraId="06DAFAB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-0.135</w:t>
            </w:r>
          </w:p>
        </w:tc>
        <w:tc>
          <w:tcPr>
            <w:tcW w:w="833" w:type="pct"/>
            <w:noWrap/>
          </w:tcPr>
          <w:p w14:paraId="19CFD71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0.249</w:t>
            </w:r>
          </w:p>
        </w:tc>
      </w:tr>
      <w:tr w:rsidR="00556620" w14:paraId="7DE608C6" w14:textId="77777777" w:rsidTr="002F0496">
        <w:trPr>
          <w:trHeight w:val="300"/>
        </w:trPr>
        <w:tc>
          <w:tcPr>
            <w:tcW w:w="833" w:type="pct"/>
            <w:noWrap/>
          </w:tcPr>
          <w:p w14:paraId="0BFBEDF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33" w:type="pct"/>
            <w:noWrap/>
          </w:tcPr>
          <w:p w14:paraId="5AE5AFF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3.176</w:t>
            </w:r>
          </w:p>
        </w:tc>
        <w:tc>
          <w:tcPr>
            <w:tcW w:w="833" w:type="pct"/>
            <w:noWrap/>
          </w:tcPr>
          <w:p w14:paraId="389B90C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-0.751</w:t>
            </w:r>
          </w:p>
        </w:tc>
        <w:tc>
          <w:tcPr>
            <w:tcW w:w="833" w:type="pct"/>
            <w:noWrap/>
          </w:tcPr>
          <w:p w14:paraId="430D450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0.814</w:t>
            </w:r>
          </w:p>
        </w:tc>
        <w:tc>
          <w:tcPr>
            <w:tcW w:w="833" w:type="pct"/>
            <w:noWrap/>
          </w:tcPr>
          <w:p w14:paraId="6F1D321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-1.042</w:t>
            </w:r>
          </w:p>
        </w:tc>
        <w:tc>
          <w:tcPr>
            <w:tcW w:w="833" w:type="pct"/>
            <w:noWrap/>
          </w:tcPr>
          <w:p w14:paraId="4E17B0C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-0.821</w:t>
            </w:r>
          </w:p>
        </w:tc>
      </w:tr>
      <w:tr w:rsidR="00556620" w14:paraId="3CAB1444" w14:textId="77777777" w:rsidTr="002F0496">
        <w:trPr>
          <w:trHeight w:val="300"/>
        </w:trPr>
        <w:tc>
          <w:tcPr>
            <w:tcW w:w="833" w:type="pct"/>
            <w:noWrap/>
          </w:tcPr>
          <w:p w14:paraId="7CEB9A7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33" w:type="pct"/>
            <w:noWrap/>
          </w:tcPr>
          <w:p w14:paraId="7593030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-0.387</w:t>
            </w:r>
          </w:p>
        </w:tc>
        <w:tc>
          <w:tcPr>
            <w:tcW w:w="833" w:type="pct"/>
            <w:noWrap/>
          </w:tcPr>
          <w:p w14:paraId="23E81E5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-1.531</w:t>
            </w:r>
          </w:p>
        </w:tc>
        <w:tc>
          <w:tcPr>
            <w:tcW w:w="833" w:type="pct"/>
            <w:noWrap/>
          </w:tcPr>
          <w:p w14:paraId="1AE1317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-1.103</w:t>
            </w:r>
          </w:p>
        </w:tc>
        <w:tc>
          <w:tcPr>
            <w:tcW w:w="833" w:type="pct"/>
            <w:noWrap/>
          </w:tcPr>
          <w:p w14:paraId="4C32B89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-0.212</w:t>
            </w:r>
          </w:p>
        </w:tc>
        <w:tc>
          <w:tcPr>
            <w:tcW w:w="833" w:type="pct"/>
            <w:noWrap/>
          </w:tcPr>
          <w:p w14:paraId="50E0019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0.473</w:t>
            </w:r>
          </w:p>
        </w:tc>
      </w:tr>
      <w:tr w:rsidR="00556620" w14:paraId="6623B544" w14:textId="77777777" w:rsidTr="002F0496">
        <w:trPr>
          <w:trHeight w:val="300"/>
        </w:trPr>
        <w:tc>
          <w:tcPr>
            <w:tcW w:w="833" w:type="pct"/>
            <w:noWrap/>
          </w:tcPr>
          <w:p w14:paraId="0A3556F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33" w:type="pct"/>
            <w:noWrap/>
          </w:tcPr>
          <w:p w14:paraId="3B54EDA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1.607</w:t>
            </w:r>
          </w:p>
        </w:tc>
        <w:tc>
          <w:tcPr>
            <w:tcW w:w="833" w:type="pct"/>
            <w:noWrap/>
          </w:tcPr>
          <w:p w14:paraId="442F2AC4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0.073</w:t>
            </w:r>
          </w:p>
        </w:tc>
        <w:tc>
          <w:tcPr>
            <w:tcW w:w="833" w:type="pct"/>
            <w:noWrap/>
          </w:tcPr>
          <w:p w14:paraId="6088730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833" w:type="pct"/>
            <w:noWrap/>
          </w:tcPr>
          <w:p w14:paraId="6DB1948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-0.466</w:t>
            </w:r>
          </w:p>
        </w:tc>
        <w:tc>
          <w:tcPr>
            <w:tcW w:w="833" w:type="pct"/>
            <w:noWrap/>
          </w:tcPr>
          <w:p w14:paraId="509B053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-0.606</w:t>
            </w:r>
          </w:p>
        </w:tc>
      </w:tr>
      <w:tr w:rsidR="00556620" w14:paraId="186AD7FE" w14:textId="77777777" w:rsidTr="002F0496">
        <w:trPr>
          <w:trHeight w:val="300"/>
        </w:trPr>
        <w:tc>
          <w:tcPr>
            <w:tcW w:w="833" w:type="pct"/>
            <w:noWrap/>
          </w:tcPr>
          <w:p w14:paraId="02EDEAF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33" w:type="pct"/>
            <w:noWrap/>
          </w:tcPr>
          <w:p w14:paraId="7C5ACEF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-1.161</w:t>
            </w:r>
          </w:p>
        </w:tc>
        <w:tc>
          <w:tcPr>
            <w:tcW w:w="833" w:type="pct"/>
            <w:noWrap/>
          </w:tcPr>
          <w:p w14:paraId="42C34C3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0.308</w:t>
            </w:r>
          </w:p>
        </w:tc>
        <w:tc>
          <w:tcPr>
            <w:tcW w:w="833" w:type="pct"/>
            <w:noWrap/>
          </w:tcPr>
          <w:p w14:paraId="594F295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0.364</w:t>
            </w:r>
          </w:p>
        </w:tc>
        <w:tc>
          <w:tcPr>
            <w:tcW w:w="833" w:type="pct"/>
            <w:noWrap/>
          </w:tcPr>
          <w:p w14:paraId="4CF23FF4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1.324</w:t>
            </w:r>
          </w:p>
        </w:tc>
        <w:tc>
          <w:tcPr>
            <w:tcW w:w="833" w:type="pct"/>
            <w:noWrap/>
          </w:tcPr>
          <w:p w14:paraId="048C60D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-0.613</w:t>
            </w:r>
          </w:p>
        </w:tc>
      </w:tr>
      <w:tr w:rsidR="00556620" w14:paraId="7F9F78A8" w14:textId="77777777" w:rsidTr="002F0496">
        <w:trPr>
          <w:trHeight w:val="300"/>
        </w:trPr>
        <w:tc>
          <w:tcPr>
            <w:tcW w:w="833" w:type="pct"/>
            <w:noWrap/>
          </w:tcPr>
          <w:p w14:paraId="55ECE93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33" w:type="pct"/>
            <w:noWrap/>
          </w:tcPr>
          <w:p w14:paraId="7CBCAB5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0.671</w:t>
            </w:r>
          </w:p>
        </w:tc>
        <w:tc>
          <w:tcPr>
            <w:tcW w:w="833" w:type="pct"/>
            <w:noWrap/>
          </w:tcPr>
          <w:p w14:paraId="6D051A5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-0.797</w:t>
            </w:r>
          </w:p>
        </w:tc>
        <w:tc>
          <w:tcPr>
            <w:tcW w:w="833" w:type="pct"/>
            <w:noWrap/>
          </w:tcPr>
          <w:p w14:paraId="77CF71C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</w:t>
            </w:r>
          </w:p>
        </w:tc>
        <w:tc>
          <w:tcPr>
            <w:tcW w:w="833" w:type="pct"/>
            <w:noWrap/>
          </w:tcPr>
          <w:p w14:paraId="6C4E110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-1.171</w:t>
            </w:r>
          </w:p>
        </w:tc>
        <w:tc>
          <w:tcPr>
            <w:tcW w:w="833" w:type="pct"/>
            <w:noWrap/>
          </w:tcPr>
          <w:p w14:paraId="09F10D7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0.161</w:t>
            </w:r>
          </w:p>
        </w:tc>
      </w:tr>
      <w:tr w:rsidR="00556620" w14:paraId="4FCFAB22" w14:textId="77777777" w:rsidTr="002F0496">
        <w:trPr>
          <w:trHeight w:val="300"/>
        </w:trPr>
        <w:tc>
          <w:tcPr>
            <w:tcW w:w="833" w:type="pct"/>
            <w:noWrap/>
          </w:tcPr>
          <w:p w14:paraId="23E4B5B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33" w:type="pct"/>
            <w:noWrap/>
          </w:tcPr>
          <w:p w14:paraId="181C5B3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-0.753</w:t>
            </w:r>
          </w:p>
        </w:tc>
        <w:tc>
          <w:tcPr>
            <w:tcW w:w="833" w:type="pct"/>
            <w:noWrap/>
          </w:tcPr>
          <w:p w14:paraId="12E5159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-0.503</w:t>
            </w:r>
          </w:p>
        </w:tc>
        <w:tc>
          <w:tcPr>
            <w:tcW w:w="833" w:type="pct"/>
            <w:noWrap/>
          </w:tcPr>
          <w:p w14:paraId="797B1BC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0.557</w:t>
            </w:r>
          </w:p>
        </w:tc>
        <w:tc>
          <w:tcPr>
            <w:tcW w:w="833" w:type="pct"/>
            <w:noWrap/>
          </w:tcPr>
          <w:p w14:paraId="02E6534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-0.344</w:t>
            </w:r>
          </w:p>
        </w:tc>
        <w:tc>
          <w:tcPr>
            <w:tcW w:w="833" w:type="pct"/>
            <w:noWrap/>
          </w:tcPr>
          <w:p w14:paraId="591683E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-0.307</w:t>
            </w:r>
          </w:p>
        </w:tc>
      </w:tr>
      <w:tr w:rsidR="00556620" w14:paraId="4BCB227F" w14:textId="77777777" w:rsidTr="002F0496">
        <w:trPr>
          <w:trHeight w:val="300"/>
        </w:trPr>
        <w:tc>
          <w:tcPr>
            <w:tcW w:w="833" w:type="pct"/>
            <w:noWrap/>
          </w:tcPr>
          <w:p w14:paraId="6CE5233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33" w:type="pct"/>
            <w:noWrap/>
          </w:tcPr>
          <w:p w14:paraId="2D86174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1.583</w:t>
            </w:r>
          </w:p>
        </w:tc>
        <w:tc>
          <w:tcPr>
            <w:tcW w:w="833" w:type="pct"/>
            <w:noWrap/>
          </w:tcPr>
          <w:p w14:paraId="0C38E91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-0.643</w:t>
            </w:r>
          </w:p>
        </w:tc>
        <w:tc>
          <w:tcPr>
            <w:tcW w:w="833" w:type="pct"/>
            <w:noWrap/>
          </w:tcPr>
          <w:p w14:paraId="7E523A4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-0.444</w:t>
            </w:r>
          </w:p>
        </w:tc>
        <w:tc>
          <w:tcPr>
            <w:tcW w:w="833" w:type="pct"/>
            <w:noWrap/>
          </w:tcPr>
          <w:p w14:paraId="3393388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-0.56</w:t>
            </w:r>
          </w:p>
        </w:tc>
        <w:tc>
          <w:tcPr>
            <w:tcW w:w="833" w:type="pct"/>
            <w:noWrap/>
          </w:tcPr>
          <w:p w14:paraId="31EC281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-1.846</w:t>
            </w:r>
          </w:p>
        </w:tc>
      </w:tr>
      <w:tr w:rsidR="00556620" w14:paraId="2B0EC419" w14:textId="77777777" w:rsidTr="002F0496">
        <w:trPr>
          <w:trHeight w:val="300"/>
        </w:trPr>
        <w:tc>
          <w:tcPr>
            <w:tcW w:w="833" w:type="pct"/>
            <w:noWrap/>
          </w:tcPr>
          <w:p w14:paraId="4AF72CB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33" w:type="pct"/>
            <w:noWrap/>
          </w:tcPr>
          <w:p w14:paraId="077A51E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-1.407</w:t>
            </w:r>
          </w:p>
        </w:tc>
        <w:tc>
          <w:tcPr>
            <w:tcW w:w="833" w:type="pct"/>
            <w:noWrap/>
          </w:tcPr>
          <w:p w14:paraId="7AA3D47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0.845</w:t>
            </w:r>
          </w:p>
        </w:tc>
        <w:tc>
          <w:tcPr>
            <w:tcW w:w="833" w:type="pct"/>
            <w:noWrap/>
          </w:tcPr>
          <w:p w14:paraId="7A1ACE1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-0.579</w:t>
            </w:r>
          </w:p>
        </w:tc>
        <w:tc>
          <w:tcPr>
            <w:tcW w:w="833" w:type="pct"/>
            <w:noWrap/>
          </w:tcPr>
          <w:p w14:paraId="71623C8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0.561</w:t>
            </w:r>
          </w:p>
        </w:tc>
        <w:tc>
          <w:tcPr>
            <w:tcW w:w="833" w:type="pct"/>
            <w:noWrap/>
          </w:tcPr>
          <w:p w14:paraId="60B8C29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-1.005</w:t>
            </w:r>
          </w:p>
        </w:tc>
      </w:tr>
      <w:tr w:rsidR="00556620" w14:paraId="2BB6C087" w14:textId="77777777" w:rsidTr="002F0496">
        <w:trPr>
          <w:trHeight w:val="300"/>
        </w:trPr>
        <w:tc>
          <w:tcPr>
            <w:tcW w:w="833" w:type="pct"/>
            <w:noWrap/>
          </w:tcPr>
          <w:p w14:paraId="7085BC5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833" w:type="pct"/>
            <w:noWrap/>
          </w:tcPr>
          <w:p w14:paraId="559807F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-1.892</w:t>
            </w:r>
          </w:p>
        </w:tc>
        <w:tc>
          <w:tcPr>
            <w:tcW w:w="833" w:type="pct"/>
            <w:noWrap/>
          </w:tcPr>
          <w:p w14:paraId="4477446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-1.693</w:t>
            </w:r>
          </w:p>
        </w:tc>
        <w:tc>
          <w:tcPr>
            <w:tcW w:w="833" w:type="pct"/>
            <w:noWrap/>
          </w:tcPr>
          <w:p w14:paraId="2E883F4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-1.135</w:t>
            </w:r>
          </w:p>
        </w:tc>
        <w:tc>
          <w:tcPr>
            <w:tcW w:w="833" w:type="pct"/>
            <w:noWrap/>
          </w:tcPr>
          <w:p w14:paraId="3BF00CB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0.386</w:t>
            </w:r>
          </w:p>
        </w:tc>
        <w:tc>
          <w:tcPr>
            <w:tcW w:w="833" w:type="pct"/>
            <w:noWrap/>
          </w:tcPr>
          <w:p w14:paraId="0324895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0.558</w:t>
            </w:r>
          </w:p>
        </w:tc>
      </w:tr>
      <w:tr w:rsidR="00556620" w14:paraId="4F575B98" w14:textId="77777777" w:rsidTr="002F0496">
        <w:trPr>
          <w:trHeight w:val="300"/>
        </w:trPr>
        <w:tc>
          <w:tcPr>
            <w:tcW w:w="833" w:type="pct"/>
            <w:noWrap/>
          </w:tcPr>
          <w:p w14:paraId="1D04CBA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33" w:type="pct"/>
            <w:noWrap/>
          </w:tcPr>
          <w:p w14:paraId="5C063AA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0.209</w:t>
            </w:r>
          </w:p>
        </w:tc>
        <w:tc>
          <w:tcPr>
            <w:tcW w:w="833" w:type="pct"/>
            <w:noWrap/>
          </w:tcPr>
          <w:p w14:paraId="7606241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-1.508</w:t>
            </w:r>
          </w:p>
        </w:tc>
        <w:tc>
          <w:tcPr>
            <w:tcW w:w="833" w:type="pct"/>
            <w:noWrap/>
          </w:tcPr>
          <w:p w14:paraId="64A2678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-0.484</w:t>
            </w:r>
          </w:p>
        </w:tc>
        <w:tc>
          <w:tcPr>
            <w:tcW w:w="833" w:type="pct"/>
            <w:noWrap/>
          </w:tcPr>
          <w:p w14:paraId="4569BD1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0.136</w:t>
            </w:r>
          </w:p>
        </w:tc>
        <w:tc>
          <w:tcPr>
            <w:tcW w:w="833" w:type="pct"/>
            <w:noWrap/>
          </w:tcPr>
          <w:p w14:paraId="0487230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0.883</w:t>
            </w:r>
          </w:p>
        </w:tc>
      </w:tr>
      <w:tr w:rsidR="00556620" w14:paraId="5F8CA21B" w14:textId="77777777" w:rsidTr="002F0496">
        <w:trPr>
          <w:trHeight w:val="300"/>
        </w:trPr>
        <w:tc>
          <w:tcPr>
            <w:tcW w:w="833" w:type="pct"/>
            <w:noWrap/>
          </w:tcPr>
          <w:p w14:paraId="6561BBD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33" w:type="pct"/>
            <w:noWrap/>
          </w:tcPr>
          <w:p w14:paraId="716F4CD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-0.793</w:t>
            </w:r>
          </w:p>
        </w:tc>
        <w:tc>
          <w:tcPr>
            <w:tcW w:w="833" w:type="pct"/>
            <w:noWrap/>
          </w:tcPr>
          <w:p w14:paraId="55E2CC7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-0.437</w:t>
            </w:r>
          </w:p>
        </w:tc>
        <w:tc>
          <w:tcPr>
            <w:tcW w:w="833" w:type="pct"/>
            <w:noWrap/>
          </w:tcPr>
          <w:p w14:paraId="78CB93E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-0.814</w:t>
            </w:r>
          </w:p>
        </w:tc>
        <w:tc>
          <w:tcPr>
            <w:tcW w:w="833" w:type="pct"/>
            <w:noWrap/>
          </w:tcPr>
          <w:p w14:paraId="34F4E89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0.495</w:t>
            </w:r>
          </w:p>
        </w:tc>
        <w:tc>
          <w:tcPr>
            <w:tcW w:w="833" w:type="pct"/>
            <w:noWrap/>
          </w:tcPr>
          <w:p w14:paraId="328CD32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</w:tr>
      <w:tr w:rsidR="00556620" w14:paraId="69883F46" w14:textId="77777777" w:rsidTr="002F0496">
        <w:trPr>
          <w:trHeight w:val="300"/>
        </w:trPr>
        <w:tc>
          <w:tcPr>
            <w:tcW w:w="833" w:type="pct"/>
            <w:noWrap/>
          </w:tcPr>
          <w:p w14:paraId="3133CF1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33" w:type="pct"/>
            <w:noWrap/>
          </w:tcPr>
          <w:p w14:paraId="2B9C3A5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-2.254</w:t>
            </w:r>
          </w:p>
        </w:tc>
        <w:tc>
          <w:tcPr>
            <w:tcW w:w="833" w:type="pct"/>
            <w:noWrap/>
          </w:tcPr>
          <w:p w14:paraId="2376C9B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-1.626</w:t>
            </w:r>
          </w:p>
        </w:tc>
        <w:tc>
          <w:tcPr>
            <w:tcW w:w="833" w:type="pct"/>
            <w:noWrap/>
          </w:tcPr>
          <w:p w14:paraId="1F24339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-0.549</w:t>
            </w:r>
          </w:p>
        </w:tc>
        <w:tc>
          <w:tcPr>
            <w:tcW w:w="833" w:type="pct"/>
            <w:noWrap/>
          </w:tcPr>
          <w:p w14:paraId="4ADCDD3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-0.076</w:t>
            </w:r>
          </w:p>
        </w:tc>
        <w:tc>
          <w:tcPr>
            <w:tcW w:w="833" w:type="pct"/>
            <w:noWrap/>
          </w:tcPr>
          <w:p w14:paraId="1620206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-0.389</w:t>
            </w:r>
          </w:p>
        </w:tc>
      </w:tr>
      <w:tr w:rsidR="00556620" w14:paraId="405D218B" w14:textId="77777777" w:rsidTr="002F0496">
        <w:trPr>
          <w:trHeight w:val="300"/>
        </w:trPr>
        <w:tc>
          <w:tcPr>
            <w:tcW w:w="833" w:type="pct"/>
            <w:noWrap/>
          </w:tcPr>
          <w:p w14:paraId="2AF0462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33" w:type="pct"/>
            <w:noWrap/>
          </w:tcPr>
          <w:p w14:paraId="5EC1462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-2.348</w:t>
            </w:r>
          </w:p>
        </w:tc>
        <w:tc>
          <w:tcPr>
            <w:tcW w:w="833" w:type="pct"/>
            <w:noWrap/>
          </w:tcPr>
          <w:p w14:paraId="37AE02A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-0.347</w:t>
            </w:r>
          </w:p>
        </w:tc>
        <w:tc>
          <w:tcPr>
            <w:tcW w:w="833" w:type="pct"/>
            <w:noWrap/>
          </w:tcPr>
          <w:p w14:paraId="29A9173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-0.246</w:t>
            </w:r>
          </w:p>
        </w:tc>
        <w:tc>
          <w:tcPr>
            <w:tcW w:w="833" w:type="pct"/>
            <w:noWrap/>
          </w:tcPr>
          <w:p w14:paraId="56EB67B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-0.355</w:t>
            </w:r>
          </w:p>
        </w:tc>
        <w:tc>
          <w:tcPr>
            <w:tcW w:w="833" w:type="pct"/>
            <w:noWrap/>
          </w:tcPr>
          <w:p w14:paraId="1FF6210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-0.535</w:t>
            </w:r>
          </w:p>
        </w:tc>
      </w:tr>
      <w:tr w:rsidR="00556620" w14:paraId="76669A60" w14:textId="77777777" w:rsidTr="002F0496">
        <w:trPr>
          <w:trHeight w:val="300"/>
        </w:trPr>
        <w:tc>
          <w:tcPr>
            <w:tcW w:w="833" w:type="pct"/>
            <w:noWrap/>
          </w:tcPr>
          <w:p w14:paraId="4FDCA6D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33" w:type="pct"/>
            <w:noWrap/>
          </w:tcPr>
          <w:p w14:paraId="5EF95BA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-0.842</w:t>
            </w:r>
          </w:p>
        </w:tc>
        <w:tc>
          <w:tcPr>
            <w:tcW w:w="833" w:type="pct"/>
            <w:noWrap/>
          </w:tcPr>
          <w:p w14:paraId="1F3EBFF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-1.426</w:t>
            </w:r>
          </w:p>
        </w:tc>
        <w:tc>
          <w:tcPr>
            <w:tcW w:w="833" w:type="pct"/>
            <w:noWrap/>
          </w:tcPr>
          <w:p w14:paraId="4556F81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-0.931</w:t>
            </w:r>
          </w:p>
        </w:tc>
        <w:tc>
          <w:tcPr>
            <w:tcW w:w="833" w:type="pct"/>
            <w:noWrap/>
          </w:tcPr>
          <w:p w14:paraId="34794FC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0.509</w:t>
            </w:r>
          </w:p>
        </w:tc>
        <w:tc>
          <w:tcPr>
            <w:tcW w:w="833" w:type="pct"/>
            <w:noWrap/>
          </w:tcPr>
          <w:p w14:paraId="2CF60D3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0.148</w:t>
            </w:r>
          </w:p>
        </w:tc>
      </w:tr>
      <w:tr w:rsidR="00556620" w14:paraId="417227C8" w14:textId="77777777" w:rsidTr="002F0496">
        <w:trPr>
          <w:trHeight w:val="300"/>
        </w:trPr>
        <w:tc>
          <w:tcPr>
            <w:tcW w:w="833" w:type="pct"/>
            <w:noWrap/>
          </w:tcPr>
          <w:p w14:paraId="593D3E1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33" w:type="pct"/>
            <w:noWrap/>
          </w:tcPr>
          <w:p w14:paraId="1D8339A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-0.733</w:t>
            </w:r>
          </w:p>
        </w:tc>
        <w:tc>
          <w:tcPr>
            <w:tcW w:w="833" w:type="pct"/>
            <w:noWrap/>
          </w:tcPr>
          <w:p w14:paraId="4E47212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-1.078</w:t>
            </w:r>
          </w:p>
        </w:tc>
        <w:tc>
          <w:tcPr>
            <w:tcW w:w="833" w:type="pct"/>
            <w:noWrap/>
          </w:tcPr>
          <w:p w14:paraId="19CF56B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0.381</w:t>
            </w:r>
          </w:p>
        </w:tc>
        <w:tc>
          <w:tcPr>
            <w:tcW w:w="833" w:type="pct"/>
            <w:noWrap/>
          </w:tcPr>
          <w:p w14:paraId="423F89B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-0.152</w:t>
            </w:r>
          </w:p>
        </w:tc>
        <w:tc>
          <w:tcPr>
            <w:tcW w:w="833" w:type="pct"/>
            <w:noWrap/>
          </w:tcPr>
          <w:p w14:paraId="1A942C3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-0.461</w:t>
            </w:r>
          </w:p>
        </w:tc>
      </w:tr>
      <w:tr w:rsidR="00556620" w14:paraId="0ADC474C" w14:textId="77777777" w:rsidTr="002F0496">
        <w:trPr>
          <w:trHeight w:val="300"/>
        </w:trPr>
        <w:tc>
          <w:tcPr>
            <w:tcW w:w="833" w:type="pct"/>
            <w:noWrap/>
          </w:tcPr>
          <w:p w14:paraId="536CF4A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33" w:type="pct"/>
            <w:noWrap/>
          </w:tcPr>
          <w:p w14:paraId="15F2921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-0.604</w:t>
            </w:r>
          </w:p>
        </w:tc>
        <w:tc>
          <w:tcPr>
            <w:tcW w:w="833" w:type="pct"/>
            <w:noWrap/>
          </w:tcPr>
          <w:p w14:paraId="15DA897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-0.125</w:t>
            </w:r>
          </w:p>
        </w:tc>
        <w:tc>
          <w:tcPr>
            <w:tcW w:w="833" w:type="pct"/>
            <w:noWrap/>
          </w:tcPr>
          <w:p w14:paraId="7BD96F2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-0.53</w:t>
            </w:r>
          </w:p>
        </w:tc>
        <w:tc>
          <w:tcPr>
            <w:tcW w:w="833" w:type="pct"/>
            <w:noWrap/>
          </w:tcPr>
          <w:p w14:paraId="5F8A16D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1.593</w:t>
            </w:r>
          </w:p>
        </w:tc>
        <w:tc>
          <w:tcPr>
            <w:tcW w:w="833" w:type="pct"/>
            <w:noWrap/>
          </w:tcPr>
          <w:p w14:paraId="4F9B10B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-0.475</w:t>
            </w:r>
          </w:p>
        </w:tc>
      </w:tr>
      <w:tr w:rsidR="00556620" w14:paraId="20C6F59A" w14:textId="77777777" w:rsidTr="002F0496">
        <w:trPr>
          <w:trHeight w:val="300"/>
        </w:trPr>
        <w:tc>
          <w:tcPr>
            <w:tcW w:w="833" w:type="pct"/>
            <w:noWrap/>
          </w:tcPr>
          <w:p w14:paraId="3FA7DEC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33" w:type="pct"/>
            <w:noWrap/>
          </w:tcPr>
          <w:p w14:paraId="261ABD5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-0.554</w:t>
            </w:r>
          </w:p>
        </w:tc>
        <w:tc>
          <w:tcPr>
            <w:tcW w:w="833" w:type="pct"/>
            <w:noWrap/>
          </w:tcPr>
          <w:p w14:paraId="6ADF1AF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-0.888</w:t>
            </w:r>
          </w:p>
        </w:tc>
        <w:tc>
          <w:tcPr>
            <w:tcW w:w="833" w:type="pct"/>
            <w:noWrap/>
          </w:tcPr>
          <w:p w14:paraId="0C1A0D1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-1.102</w:t>
            </w:r>
          </w:p>
        </w:tc>
        <w:tc>
          <w:tcPr>
            <w:tcW w:w="833" w:type="pct"/>
            <w:noWrap/>
          </w:tcPr>
          <w:p w14:paraId="5E75B86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0.829</w:t>
            </w:r>
          </w:p>
        </w:tc>
        <w:tc>
          <w:tcPr>
            <w:tcW w:w="833" w:type="pct"/>
            <w:noWrap/>
          </w:tcPr>
          <w:p w14:paraId="6530EB7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-0.715</w:t>
            </w:r>
          </w:p>
        </w:tc>
      </w:tr>
      <w:tr w:rsidR="00556620" w14:paraId="0502892B" w14:textId="77777777" w:rsidTr="002F0496">
        <w:trPr>
          <w:trHeight w:val="300"/>
        </w:trPr>
        <w:tc>
          <w:tcPr>
            <w:tcW w:w="833" w:type="pct"/>
            <w:noWrap/>
          </w:tcPr>
          <w:p w14:paraId="0BC8CA9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33" w:type="pct"/>
            <w:noWrap/>
          </w:tcPr>
          <w:p w14:paraId="3111052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-0.597</w:t>
            </w:r>
          </w:p>
        </w:tc>
        <w:tc>
          <w:tcPr>
            <w:tcW w:w="833" w:type="pct"/>
            <w:noWrap/>
          </w:tcPr>
          <w:p w14:paraId="74FFA47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-1.712</w:t>
            </w:r>
          </w:p>
        </w:tc>
        <w:tc>
          <w:tcPr>
            <w:tcW w:w="833" w:type="pct"/>
            <w:noWrap/>
          </w:tcPr>
          <w:p w14:paraId="0E569B9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-0.894</w:t>
            </w:r>
          </w:p>
        </w:tc>
        <w:tc>
          <w:tcPr>
            <w:tcW w:w="833" w:type="pct"/>
            <w:noWrap/>
          </w:tcPr>
          <w:p w14:paraId="2B9BC8A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0.988</w:t>
            </w:r>
          </w:p>
        </w:tc>
        <w:tc>
          <w:tcPr>
            <w:tcW w:w="833" w:type="pct"/>
            <w:noWrap/>
          </w:tcPr>
          <w:p w14:paraId="126D452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-0.09</w:t>
            </w:r>
          </w:p>
        </w:tc>
      </w:tr>
      <w:tr w:rsidR="00556620" w14:paraId="0358BBD4" w14:textId="77777777" w:rsidTr="002F0496">
        <w:trPr>
          <w:trHeight w:val="300"/>
        </w:trPr>
        <w:tc>
          <w:tcPr>
            <w:tcW w:w="833" w:type="pct"/>
            <w:noWrap/>
          </w:tcPr>
          <w:p w14:paraId="4D54D93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33" w:type="pct"/>
            <w:noWrap/>
          </w:tcPr>
          <w:p w14:paraId="4B1ECFD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-2.599</w:t>
            </w:r>
          </w:p>
        </w:tc>
        <w:tc>
          <w:tcPr>
            <w:tcW w:w="833" w:type="pct"/>
            <w:noWrap/>
          </w:tcPr>
          <w:p w14:paraId="7818BE1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0.383</w:t>
            </w:r>
          </w:p>
        </w:tc>
        <w:tc>
          <w:tcPr>
            <w:tcW w:w="833" w:type="pct"/>
            <w:noWrap/>
          </w:tcPr>
          <w:p w14:paraId="6841D87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0.522</w:t>
            </w:r>
          </w:p>
        </w:tc>
        <w:tc>
          <w:tcPr>
            <w:tcW w:w="833" w:type="pct"/>
            <w:noWrap/>
          </w:tcPr>
          <w:p w14:paraId="411A322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1.139</w:t>
            </w:r>
          </w:p>
        </w:tc>
        <w:tc>
          <w:tcPr>
            <w:tcW w:w="833" w:type="pct"/>
            <w:noWrap/>
          </w:tcPr>
          <w:p w14:paraId="25031C1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-0.101</w:t>
            </w:r>
          </w:p>
        </w:tc>
      </w:tr>
      <w:tr w:rsidR="00556620" w14:paraId="3E0F2632" w14:textId="77777777" w:rsidTr="002F0496">
        <w:trPr>
          <w:trHeight w:val="300"/>
        </w:trPr>
        <w:tc>
          <w:tcPr>
            <w:tcW w:w="833" w:type="pct"/>
            <w:noWrap/>
          </w:tcPr>
          <w:p w14:paraId="7E2A6CF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33" w:type="pct"/>
            <w:noWrap/>
          </w:tcPr>
          <w:p w14:paraId="3CA2F50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-1.637</w:t>
            </w:r>
          </w:p>
        </w:tc>
        <w:tc>
          <w:tcPr>
            <w:tcW w:w="833" w:type="pct"/>
            <w:noWrap/>
          </w:tcPr>
          <w:p w14:paraId="529E06E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-1.414</w:t>
            </w:r>
          </w:p>
        </w:tc>
        <w:tc>
          <w:tcPr>
            <w:tcW w:w="833" w:type="pct"/>
            <w:noWrap/>
          </w:tcPr>
          <w:p w14:paraId="137B6FB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0.519</w:t>
            </w:r>
          </w:p>
        </w:tc>
        <w:tc>
          <w:tcPr>
            <w:tcW w:w="833" w:type="pct"/>
            <w:noWrap/>
          </w:tcPr>
          <w:p w14:paraId="017A526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0.453</w:t>
            </w:r>
          </w:p>
        </w:tc>
        <w:tc>
          <w:tcPr>
            <w:tcW w:w="833" w:type="pct"/>
            <w:noWrap/>
          </w:tcPr>
          <w:p w14:paraId="4CB7B10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-0.786</w:t>
            </w:r>
          </w:p>
        </w:tc>
      </w:tr>
      <w:tr w:rsidR="00556620" w14:paraId="7D1D0FFB" w14:textId="77777777" w:rsidTr="002F0496">
        <w:trPr>
          <w:trHeight w:val="300"/>
        </w:trPr>
        <w:tc>
          <w:tcPr>
            <w:tcW w:w="833" w:type="pct"/>
            <w:noWrap/>
          </w:tcPr>
          <w:p w14:paraId="66392A7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33" w:type="pct"/>
            <w:noWrap/>
          </w:tcPr>
          <w:p w14:paraId="3A203E4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0.706</w:t>
            </w:r>
          </w:p>
        </w:tc>
        <w:tc>
          <w:tcPr>
            <w:tcW w:w="833" w:type="pct"/>
            <w:noWrap/>
          </w:tcPr>
          <w:p w14:paraId="0201F21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-0.407</w:t>
            </w:r>
          </w:p>
        </w:tc>
        <w:tc>
          <w:tcPr>
            <w:tcW w:w="833" w:type="pct"/>
            <w:noWrap/>
          </w:tcPr>
          <w:p w14:paraId="1FB18DC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0.303</w:t>
            </w:r>
          </w:p>
        </w:tc>
        <w:tc>
          <w:tcPr>
            <w:tcW w:w="833" w:type="pct"/>
            <w:noWrap/>
          </w:tcPr>
          <w:p w14:paraId="799936A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0.792</w:t>
            </w:r>
          </w:p>
        </w:tc>
        <w:tc>
          <w:tcPr>
            <w:tcW w:w="833" w:type="pct"/>
            <w:noWrap/>
          </w:tcPr>
          <w:p w14:paraId="05D2A55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0.667</w:t>
            </w:r>
          </w:p>
        </w:tc>
      </w:tr>
      <w:tr w:rsidR="00556620" w14:paraId="0264AC62" w14:textId="77777777" w:rsidTr="002F0496">
        <w:trPr>
          <w:trHeight w:val="300"/>
        </w:trPr>
        <w:tc>
          <w:tcPr>
            <w:tcW w:w="833" w:type="pct"/>
            <w:noWrap/>
          </w:tcPr>
          <w:p w14:paraId="5EFAFE2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833" w:type="pct"/>
            <w:noWrap/>
          </w:tcPr>
          <w:p w14:paraId="5DF5F71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-1.418</w:t>
            </w:r>
          </w:p>
        </w:tc>
        <w:tc>
          <w:tcPr>
            <w:tcW w:w="833" w:type="pct"/>
            <w:noWrap/>
          </w:tcPr>
          <w:p w14:paraId="4013FE2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0.141</w:t>
            </w:r>
          </w:p>
        </w:tc>
        <w:tc>
          <w:tcPr>
            <w:tcW w:w="833" w:type="pct"/>
            <w:noWrap/>
          </w:tcPr>
          <w:p w14:paraId="5A0AC44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-1.604</w:t>
            </w:r>
          </w:p>
        </w:tc>
        <w:tc>
          <w:tcPr>
            <w:tcW w:w="833" w:type="pct"/>
            <w:noWrap/>
          </w:tcPr>
          <w:p w14:paraId="6A1815D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1.308</w:t>
            </w:r>
          </w:p>
        </w:tc>
        <w:tc>
          <w:tcPr>
            <w:tcW w:w="833" w:type="pct"/>
            <w:noWrap/>
          </w:tcPr>
          <w:p w14:paraId="390B526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1.023</w:t>
            </w:r>
          </w:p>
        </w:tc>
      </w:tr>
      <w:tr w:rsidR="00556620" w14:paraId="569FADEB" w14:textId="77777777" w:rsidTr="002F0496">
        <w:trPr>
          <w:trHeight w:val="300"/>
        </w:trPr>
        <w:tc>
          <w:tcPr>
            <w:tcW w:w="833" w:type="pct"/>
            <w:noWrap/>
          </w:tcPr>
          <w:p w14:paraId="6B35EE3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33" w:type="pct"/>
            <w:noWrap/>
          </w:tcPr>
          <w:p w14:paraId="0F0079D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-0.215</w:t>
            </w:r>
          </w:p>
        </w:tc>
        <w:tc>
          <w:tcPr>
            <w:tcW w:w="833" w:type="pct"/>
            <w:noWrap/>
          </w:tcPr>
          <w:p w14:paraId="204E1C9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</w:t>
            </w:r>
          </w:p>
        </w:tc>
        <w:tc>
          <w:tcPr>
            <w:tcW w:w="833" w:type="pct"/>
            <w:noWrap/>
          </w:tcPr>
          <w:p w14:paraId="6FAAD81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-1.43</w:t>
            </w:r>
          </w:p>
        </w:tc>
        <w:tc>
          <w:tcPr>
            <w:tcW w:w="833" w:type="pct"/>
            <w:noWrap/>
          </w:tcPr>
          <w:p w14:paraId="0831D0E4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-0.962</w:t>
            </w:r>
          </w:p>
        </w:tc>
        <w:tc>
          <w:tcPr>
            <w:tcW w:w="833" w:type="pct"/>
            <w:noWrap/>
          </w:tcPr>
          <w:p w14:paraId="7A27742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0.686</w:t>
            </w:r>
          </w:p>
        </w:tc>
      </w:tr>
      <w:tr w:rsidR="00556620" w14:paraId="3D54F7B6" w14:textId="77777777" w:rsidTr="002F0496">
        <w:trPr>
          <w:trHeight w:val="300"/>
        </w:trPr>
        <w:tc>
          <w:tcPr>
            <w:tcW w:w="833" w:type="pct"/>
            <w:noWrap/>
          </w:tcPr>
          <w:p w14:paraId="46E0019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833" w:type="pct"/>
            <w:noWrap/>
          </w:tcPr>
          <w:p w14:paraId="1AA9C2F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-0.268</w:t>
            </w:r>
          </w:p>
        </w:tc>
        <w:tc>
          <w:tcPr>
            <w:tcW w:w="833" w:type="pct"/>
            <w:noWrap/>
          </w:tcPr>
          <w:p w14:paraId="7DA85D2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-0.368</w:t>
            </w:r>
          </w:p>
        </w:tc>
        <w:tc>
          <w:tcPr>
            <w:tcW w:w="833" w:type="pct"/>
            <w:noWrap/>
          </w:tcPr>
          <w:p w14:paraId="3F0ABDE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-0.432</w:t>
            </w:r>
          </w:p>
        </w:tc>
        <w:tc>
          <w:tcPr>
            <w:tcW w:w="833" w:type="pct"/>
            <w:noWrap/>
          </w:tcPr>
          <w:p w14:paraId="1A24B9E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0.489</w:t>
            </w:r>
          </w:p>
        </w:tc>
        <w:tc>
          <w:tcPr>
            <w:tcW w:w="833" w:type="pct"/>
            <w:noWrap/>
          </w:tcPr>
          <w:p w14:paraId="0DFCFBC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-0.361</w:t>
            </w:r>
          </w:p>
        </w:tc>
      </w:tr>
      <w:tr w:rsidR="00556620" w14:paraId="66A0F682" w14:textId="77777777" w:rsidTr="002F0496">
        <w:trPr>
          <w:trHeight w:val="300"/>
        </w:trPr>
        <w:tc>
          <w:tcPr>
            <w:tcW w:w="833" w:type="pct"/>
            <w:noWrap/>
          </w:tcPr>
          <w:p w14:paraId="7FAFCDD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33" w:type="pct"/>
            <w:noWrap/>
          </w:tcPr>
          <w:p w14:paraId="1678B15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-0.726</w:t>
            </w:r>
          </w:p>
        </w:tc>
        <w:tc>
          <w:tcPr>
            <w:tcW w:w="833" w:type="pct"/>
            <w:noWrap/>
          </w:tcPr>
          <w:p w14:paraId="2F36F57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0.897</w:t>
            </w:r>
          </w:p>
        </w:tc>
        <w:tc>
          <w:tcPr>
            <w:tcW w:w="833" w:type="pct"/>
            <w:noWrap/>
          </w:tcPr>
          <w:p w14:paraId="6A72F6C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-0.635</w:t>
            </w:r>
          </w:p>
        </w:tc>
        <w:tc>
          <w:tcPr>
            <w:tcW w:w="833" w:type="pct"/>
            <w:noWrap/>
          </w:tcPr>
          <w:p w14:paraId="5771D40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-0.146</w:t>
            </w:r>
          </w:p>
        </w:tc>
        <w:tc>
          <w:tcPr>
            <w:tcW w:w="833" w:type="pct"/>
            <w:noWrap/>
          </w:tcPr>
          <w:p w14:paraId="44E0296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0.531</w:t>
            </w:r>
          </w:p>
        </w:tc>
      </w:tr>
      <w:tr w:rsidR="00556620" w14:paraId="0FE0C809" w14:textId="77777777" w:rsidTr="002F0496">
        <w:trPr>
          <w:trHeight w:val="300"/>
        </w:trPr>
        <w:tc>
          <w:tcPr>
            <w:tcW w:w="833" w:type="pct"/>
            <w:noWrap/>
          </w:tcPr>
          <w:p w14:paraId="481DCBD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33" w:type="pct"/>
            <w:noWrap/>
          </w:tcPr>
          <w:p w14:paraId="3A22DA0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-0.418</w:t>
            </w:r>
          </w:p>
        </w:tc>
        <w:tc>
          <w:tcPr>
            <w:tcW w:w="833" w:type="pct"/>
            <w:noWrap/>
          </w:tcPr>
          <w:p w14:paraId="66139C0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0.486</w:t>
            </w:r>
          </w:p>
        </w:tc>
        <w:tc>
          <w:tcPr>
            <w:tcW w:w="833" w:type="pct"/>
            <w:noWrap/>
          </w:tcPr>
          <w:p w14:paraId="1955B60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1.263</w:t>
            </w:r>
          </w:p>
        </w:tc>
        <w:tc>
          <w:tcPr>
            <w:tcW w:w="833" w:type="pct"/>
            <w:noWrap/>
          </w:tcPr>
          <w:p w14:paraId="0835CDB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-0.403</w:t>
            </w:r>
          </w:p>
        </w:tc>
        <w:tc>
          <w:tcPr>
            <w:tcW w:w="833" w:type="pct"/>
            <w:noWrap/>
          </w:tcPr>
          <w:p w14:paraId="1321B9C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1.432</w:t>
            </w:r>
          </w:p>
        </w:tc>
      </w:tr>
      <w:tr w:rsidR="00556620" w14:paraId="5658D9F4" w14:textId="77777777" w:rsidTr="002F0496">
        <w:trPr>
          <w:trHeight w:val="300"/>
        </w:trPr>
        <w:tc>
          <w:tcPr>
            <w:tcW w:w="833" w:type="pct"/>
            <w:noWrap/>
          </w:tcPr>
          <w:p w14:paraId="3D66B25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33" w:type="pct"/>
            <w:noWrap/>
          </w:tcPr>
          <w:p w14:paraId="27D4D93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-0.788</w:t>
            </w:r>
          </w:p>
        </w:tc>
        <w:tc>
          <w:tcPr>
            <w:tcW w:w="833" w:type="pct"/>
            <w:noWrap/>
          </w:tcPr>
          <w:p w14:paraId="2B9D3D5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-1.739</w:t>
            </w:r>
          </w:p>
        </w:tc>
        <w:tc>
          <w:tcPr>
            <w:tcW w:w="833" w:type="pct"/>
            <w:noWrap/>
          </w:tcPr>
          <w:p w14:paraId="4A46F4D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1.795</w:t>
            </w:r>
          </w:p>
        </w:tc>
        <w:tc>
          <w:tcPr>
            <w:tcW w:w="833" w:type="pct"/>
            <w:noWrap/>
          </w:tcPr>
          <w:p w14:paraId="1F2BCBD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-1.014</w:t>
            </w:r>
          </w:p>
        </w:tc>
        <w:tc>
          <w:tcPr>
            <w:tcW w:w="833" w:type="pct"/>
            <w:noWrap/>
          </w:tcPr>
          <w:p w14:paraId="6E3730D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0.118</w:t>
            </w:r>
          </w:p>
        </w:tc>
      </w:tr>
      <w:tr w:rsidR="00556620" w14:paraId="41BAB60F" w14:textId="77777777" w:rsidTr="002F0496">
        <w:trPr>
          <w:trHeight w:val="300"/>
        </w:trPr>
        <w:tc>
          <w:tcPr>
            <w:tcW w:w="833" w:type="pct"/>
            <w:noWrap/>
          </w:tcPr>
          <w:p w14:paraId="29AE549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33" w:type="pct"/>
            <w:noWrap/>
          </w:tcPr>
          <w:p w14:paraId="1FF0BEE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-0.429</w:t>
            </w:r>
          </w:p>
        </w:tc>
        <w:tc>
          <w:tcPr>
            <w:tcW w:w="833" w:type="pct"/>
            <w:noWrap/>
          </w:tcPr>
          <w:p w14:paraId="71D7D89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-1.731</w:t>
            </w:r>
          </w:p>
        </w:tc>
        <w:tc>
          <w:tcPr>
            <w:tcW w:w="833" w:type="pct"/>
            <w:noWrap/>
          </w:tcPr>
          <w:p w14:paraId="009DEA3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1.049</w:t>
            </w:r>
          </w:p>
        </w:tc>
        <w:tc>
          <w:tcPr>
            <w:tcW w:w="833" w:type="pct"/>
            <w:noWrap/>
          </w:tcPr>
          <w:p w14:paraId="452DDD5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-0.424</w:t>
            </w:r>
          </w:p>
        </w:tc>
        <w:tc>
          <w:tcPr>
            <w:tcW w:w="833" w:type="pct"/>
            <w:noWrap/>
          </w:tcPr>
          <w:p w14:paraId="0B90813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0.944</w:t>
            </w:r>
          </w:p>
        </w:tc>
      </w:tr>
      <w:tr w:rsidR="00556620" w14:paraId="5DF57184" w14:textId="77777777" w:rsidTr="002F0496">
        <w:trPr>
          <w:trHeight w:val="300"/>
        </w:trPr>
        <w:tc>
          <w:tcPr>
            <w:tcW w:w="833" w:type="pct"/>
            <w:noWrap/>
          </w:tcPr>
          <w:p w14:paraId="32E7406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33" w:type="pct"/>
            <w:noWrap/>
          </w:tcPr>
          <w:p w14:paraId="6C9F93C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833" w:type="pct"/>
            <w:noWrap/>
          </w:tcPr>
          <w:p w14:paraId="40F50EA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-2.17</w:t>
            </w:r>
          </w:p>
        </w:tc>
        <w:tc>
          <w:tcPr>
            <w:tcW w:w="833" w:type="pct"/>
            <w:noWrap/>
          </w:tcPr>
          <w:p w14:paraId="143F58D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0.852</w:t>
            </w:r>
          </w:p>
        </w:tc>
        <w:tc>
          <w:tcPr>
            <w:tcW w:w="833" w:type="pct"/>
            <w:noWrap/>
          </w:tcPr>
          <w:p w14:paraId="5D40BB0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0.743</w:t>
            </w:r>
          </w:p>
        </w:tc>
        <w:tc>
          <w:tcPr>
            <w:tcW w:w="833" w:type="pct"/>
            <w:noWrap/>
          </w:tcPr>
          <w:p w14:paraId="1752C8F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0.665</w:t>
            </w:r>
          </w:p>
        </w:tc>
      </w:tr>
      <w:tr w:rsidR="00556620" w14:paraId="7F09473B" w14:textId="77777777" w:rsidTr="002F0496">
        <w:trPr>
          <w:trHeight w:val="300"/>
        </w:trPr>
        <w:tc>
          <w:tcPr>
            <w:tcW w:w="833" w:type="pct"/>
            <w:noWrap/>
          </w:tcPr>
          <w:p w14:paraId="2C10CC7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33" w:type="pct"/>
            <w:noWrap/>
          </w:tcPr>
          <w:p w14:paraId="1B80C03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0.094</w:t>
            </w:r>
          </w:p>
        </w:tc>
        <w:tc>
          <w:tcPr>
            <w:tcW w:w="833" w:type="pct"/>
            <w:noWrap/>
          </w:tcPr>
          <w:p w14:paraId="355A75F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1.502</w:t>
            </w:r>
          </w:p>
        </w:tc>
        <w:tc>
          <w:tcPr>
            <w:tcW w:w="833" w:type="pct"/>
            <w:noWrap/>
          </w:tcPr>
          <w:p w14:paraId="6A6C4DD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1.024</w:t>
            </w:r>
          </w:p>
        </w:tc>
        <w:tc>
          <w:tcPr>
            <w:tcW w:w="833" w:type="pct"/>
            <w:noWrap/>
          </w:tcPr>
          <w:p w14:paraId="57F3D58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0.468</w:t>
            </w:r>
          </w:p>
        </w:tc>
        <w:tc>
          <w:tcPr>
            <w:tcW w:w="833" w:type="pct"/>
            <w:noWrap/>
          </w:tcPr>
          <w:p w14:paraId="405459E4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0.325</w:t>
            </w:r>
          </w:p>
        </w:tc>
      </w:tr>
      <w:tr w:rsidR="00556620" w14:paraId="3FD0225A" w14:textId="77777777" w:rsidTr="002F0496">
        <w:trPr>
          <w:trHeight w:val="300"/>
        </w:trPr>
        <w:tc>
          <w:tcPr>
            <w:tcW w:w="833" w:type="pct"/>
            <w:noWrap/>
          </w:tcPr>
          <w:p w14:paraId="21FEA69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33" w:type="pct"/>
            <w:noWrap/>
          </w:tcPr>
          <w:p w14:paraId="414A720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-1.947</w:t>
            </w:r>
          </w:p>
        </w:tc>
        <w:tc>
          <w:tcPr>
            <w:tcW w:w="833" w:type="pct"/>
            <w:noWrap/>
          </w:tcPr>
          <w:p w14:paraId="6005820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0.261</w:t>
            </w:r>
          </w:p>
        </w:tc>
        <w:tc>
          <w:tcPr>
            <w:tcW w:w="833" w:type="pct"/>
            <w:noWrap/>
          </w:tcPr>
          <w:p w14:paraId="4E5B5B8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0.186</w:t>
            </w:r>
          </w:p>
        </w:tc>
        <w:tc>
          <w:tcPr>
            <w:tcW w:w="833" w:type="pct"/>
            <w:noWrap/>
          </w:tcPr>
          <w:p w14:paraId="21D3415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0.754</w:t>
            </w:r>
          </w:p>
        </w:tc>
        <w:tc>
          <w:tcPr>
            <w:tcW w:w="833" w:type="pct"/>
            <w:noWrap/>
          </w:tcPr>
          <w:p w14:paraId="407E13F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-0.342</w:t>
            </w:r>
          </w:p>
        </w:tc>
      </w:tr>
      <w:tr w:rsidR="00556620" w14:paraId="65744111" w14:textId="77777777" w:rsidTr="002F0496">
        <w:trPr>
          <w:trHeight w:val="300"/>
        </w:trPr>
        <w:tc>
          <w:tcPr>
            <w:tcW w:w="833" w:type="pct"/>
            <w:noWrap/>
          </w:tcPr>
          <w:p w14:paraId="2EC29EB4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33" w:type="pct"/>
            <w:noWrap/>
          </w:tcPr>
          <w:p w14:paraId="7B4F283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1.979</w:t>
            </w:r>
          </w:p>
        </w:tc>
        <w:tc>
          <w:tcPr>
            <w:tcW w:w="833" w:type="pct"/>
            <w:noWrap/>
          </w:tcPr>
          <w:p w14:paraId="26C6DB7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-0.373</w:t>
            </w:r>
          </w:p>
        </w:tc>
        <w:tc>
          <w:tcPr>
            <w:tcW w:w="833" w:type="pct"/>
            <w:noWrap/>
          </w:tcPr>
          <w:p w14:paraId="35DE261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0.332</w:t>
            </w:r>
          </w:p>
        </w:tc>
        <w:tc>
          <w:tcPr>
            <w:tcW w:w="833" w:type="pct"/>
            <w:noWrap/>
          </w:tcPr>
          <w:p w14:paraId="2668339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0.371</w:t>
            </w:r>
          </w:p>
        </w:tc>
        <w:tc>
          <w:tcPr>
            <w:tcW w:w="833" w:type="pct"/>
            <w:noWrap/>
          </w:tcPr>
          <w:p w14:paraId="0690360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0.878</w:t>
            </w:r>
          </w:p>
        </w:tc>
      </w:tr>
      <w:tr w:rsidR="00556620" w14:paraId="22397420" w14:textId="77777777" w:rsidTr="002F0496">
        <w:trPr>
          <w:trHeight w:val="300"/>
        </w:trPr>
        <w:tc>
          <w:tcPr>
            <w:tcW w:w="833" w:type="pct"/>
            <w:noWrap/>
          </w:tcPr>
          <w:p w14:paraId="37F1035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33" w:type="pct"/>
            <w:noWrap/>
          </w:tcPr>
          <w:p w14:paraId="3419019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-0.677</w:t>
            </w:r>
          </w:p>
        </w:tc>
        <w:tc>
          <w:tcPr>
            <w:tcW w:w="833" w:type="pct"/>
            <w:noWrap/>
          </w:tcPr>
          <w:p w14:paraId="3E5F8694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833" w:type="pct"/>
            <w:noWrap/>
          </w:tcPr>
          <w:p w14:paraId="71BAAB7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</w:t>
            </w:r>
          </w:p>
        </w:tc>
        <w:tc>
          <w:tcPr>
            <w:tcW w:w="833" w:type="pct"/>
            <w:noWrap/>
          </w:tcPr>
          <w:p w14:paraId="2151BE7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0.676</w:t>
            </w:r>
          </w:p>
        </w:tc>
        <w:tc>
          <w:tcPr>
            <w:tcW w:w="833" w:type="pct"/>
            <w:noWrap/>
          </w:tcPr>
          <w:p w14:paraId="5803BB6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-0.769</w:t>
            </w:r>
          </w:p>
        </w:tc>
      </w:tr>
      <w:tr w:rsidR="00556620" w14:paraId="2677B22A" w14:textId="77777777" w:rsidTr="002F0496">
        <w:trPr>
          <w:trHeight w:val="300"/>
        </w:trPr>
        <w:tc>
          <w:tcPr>
            <w:tcW w:w="833" w:type="pct"/>
            <w:noWrap/>
          </w:tcPr>
          <w:p w14:paraId="1128C65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33" w:type="pct"/>
            <w:noWrap/>
          </w:tcPr>
          <w:p w14:paraId="644CF15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1.396</w:t>
            </w:r>
          </w:p>
        </w:tc>
        <w:tc>
          <w:tcPr>
            <w:tcW w:w="833" w:type="pct"/>
            <w:noWrap/>
          </w:tcPr>
          <w:p w14:paraId="76D336E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-0.419</w:t>
            </w:r>
          </w:p>
        </w:tc>
        <w:tc>
          <w:tcPr>
            <w:tcW w:w="833" w:type="pct"/>
            <w:noWrap/>
          </w:tcPr>
          <w:p w14:paraId="1FEDFA6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  <w:tc>
          <w:tcPr>
            <w:tcW w:w="833" w:type="pct"/>
            <w:noWrap/>
          </w:tcPr>
          <w:p w14:paraId="07AC548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0.795</w:t>
            </w:r>
          </w:p>
        </w:tc>
        <w:tc>
          <w:tcPr>
            <w:tcW w:w="833" w:type="pct"/>
            <w:noWrap/>
          </w:tcPr>
          <w:p w14:paraId="7932A1D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-0.149</w:t>
            </w:r>
          </w:p>
        </w:tc>
      </w:tr>
      <w:tr w:rsidR="00556620" w14:paraId="6BB7CF45" w14:textId="77777777" w:rsidTr="002F0496">
        <w:trPr>
          <w:trHeight w:val="300"/>
        </w:trPr>
        <w:tc>
          <w:tcPr>
            <w:tcW w:w="833" w:type="pct"/>
            <w:noWrap/>
          </w:tcPr>
          <w:p w14:paraId="58FAAEE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833" w:type="pct"/>
            <w:noWrap/>
          </w:tcPr>
          <w:p w14:paraId="2413BB5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2.324</w:t>
            </w:r>
          </w:p>
        </w:tc>
        <w:tc>
          <w:tcPr>
            <w:tcW w:w="833" w:type="pct"/>
            <w:noWrap/>
          </w:tcPr>
          <w:p w14:paraId="2407BF8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-1.083</w:t>
            </w:r>
          </w:p>
        </w:tc>
        <w:tc>
          <w:tcPr>
            <w:tcW w:w="833" w:type="pct"/>
            <w:noWrap/>
          </w:tcPr>
          <w:p w14:paraId="584B17E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0.497</w:t>
            </w:r>
          </w:p>
        </w:tc>
        <w:tc>
          <w:tcPr>
            <w:tcW w:w="833" w:type="pct"/>
            <w:noWrap/>
          </w:tcPr>
          <w:p w14:paraId="53E0B07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0.866</w:t>
            </w:r>
          </w:p>
        </w:tc>
        <w:tc>
          <w:tcPr>
            <w:tcW w:w="833" w:type="pct"/>
            <w:noWrap/>
          </w:tcPr>
          <w:p w14:paraId="6DDDA96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0.263</w:t>
            </w:r>
          </w:p>
        </w:tc>
      </w:tr>
      <w:tr w:rsidR="00556620" w14:paraId="0E1D9EBB" w14:textId="77777777" w:rsidTr="002F0496">
        <w:trPr>
          <w:trHeight w:val="300"/>
        </w:trPr>
        <w:tc>
          <w:tcPr>
            <w:tcW w:w="833" w:type="pct"/>
            <w:noWrap/>
          </w:tcPr>
          <w:p w14:paraId="05976C9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33" w:type="pct"/>
            <w:noWrap/>
          </w:tcPr>
          <w:p w14:paraId="1D2DFE0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-0.553</w:t>
            </w:r>
          </w:p>
        </w:tc>
        <w:tc>
          <w:tcPr>
            <w:tcW w:w="833" w:type="pct"/>
            <w:noWrap/>
          </w:tcPr>
          <w:p w14:paraId="0877213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0.892</w:t>
            </w:r>
          </w:p>
        </w:tc>
        <w:tc>
          <w:tcPr>
            <w:tcW w:w="833" w:type="pct"/>
            <w:noWrap/>
          </w:tcPr>
          <w:p w14:paraId="5D42308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0.852</w:t>
            </w:r>
          </w:p>
        </w:tc>
        <w:tc>
          <w:tcPr>
            <w:tcW w:w="833" w:type="pct"/>
            <w:noWrap/>
          </w:tcPr>
          <w:p w14:paraId="4F4D1E1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0.997</w:t>
            </w:r>
          </w:p>
        </w:tc>
        <w:tc>
          <w:tcPr>
            <w:tcW w:w="833" w:type="pct"/>
            <w:noWrap/>
          </w:tcPr>
          <w:p w14:paraId="5C88FB4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-0.765</w:t>
            </w:r>
          </w:p>
        </w:tc>
      </w:tr>
      <w:tr w:rsidR="00556620" w14:paraId="796AAF1C" w14:textId="77777777" w:rsidTr="002F0496">
        <w:trPr>
          <w:trHeight w:val="300"/>
        </w:trPr>
        <w:tc>
          <w:tcPr>
            <w:tcW w:w="833" w:type="pct"/>
            <w:noWrap/>
          </w:tcPr>
          <w:p w14:paraId="215F12A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33" w:type="pct"/>
            <w:noWrap/>
          </w:tcPr>
          <w:p w14:paraId="575C26C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-2.691</w:t>
            </w:r>
          </w:p>
        </w:tc>
        <w:tc>
          <w:tcPr>
            <w:tcW w:w="833" w:type="pct"/>
            <w:noWrap/>
          </w:tcPr>
          <w:p w14:paraId="054969E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1.471</w:t>
            </w:r>
          </w:p>
        </w:tc>
        <w:tc>
          <w:tcPr>
            <w:tcW w:w="833" w:type="pct"/>
            <w:noWrap/>
          </w:tcPr>
          <w:p w14:paraId="6C709E2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0.654</w:t>
            </w:r>
          </w:p>
        </w:tc>
        <w:tc>
          <w:tcPr>
            <w:tcW w:w="833" w:type="pct"/>
            <w:noWrap/>
          </w:tcPr>
          <w:p w14:paraId="37712DB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0.297</w:t>
            </w:r>
          </w:p>
        </w:tc>
        <w:tc>
          <w:tcPr>
            <w:tcW w:w="833" w:type="pct"/>
            <w:noWrap/>
          </w:tcPr>
          <w:p w14:paraId="0BF2B73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-0.224</w:t>
            </w:r>
          </w:p>
        </w:tc>
      </w:tr>
      <w:tr w:rsidR="00556620" w14:paraId="34A8EA1F" w14:textId="77777777" w:rsidTr="002F0496">
        <w:trPr>
          <w:trHeight w:val="300"/>
        </w:trPr>
        <w:tc>
          <w:tcPr>
            <w:tcW w:w="833" w:type="pct"/>
            <w:noWrap/>
          </w:tcPr>
          <w:p w14:paraId="0CCCBCF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833" w:type="pct"/>
            <w:noWrap/>
          </w:tcPr>
          <w:p w14:paraId="257AD41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0.808</w:t>
            </w:r>
          </w:p>
        </w:tc>
        <w:tc>
          <w:tcPr>
            <w:tcW w:w="833" w:type="pct"/>
            <w:noWrap/>
          </w:tcPr>
          <w:p w14:paraId="7427F15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0.469</w:t>
            </w:r>
          </w:p>
        </w:tc>
        <w:tc>
          <w:tcPr>
            <w:tcW w:w="833" w:type="pct"/>
            <w:noWrap/>
          </w:tcPr>
          <w:p w14:paraId="3B6369A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1.519</w:t>
            </w:r>
          </w:p>
        </w:tc>
        <w:tc>
          <w:tcPr>
            <w:tcW w:w="833" w:type="pct"/>
            <w:noWrap/>
          </w:tcPr>
          <w:p w14:paraId="6FD9290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0.019</w:t>
            </w:r>
          </w:p>
        </w:tc>
        <w:tc>
          <w:tcPr>
            <w:tcW w:w="833" w:type="pct"/>
            <w:noWrap/>
          </w:tcPr>
          <w:p w14:paraId="7907A09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-0.766</w:t>
            </w:r>
          </w:p>
        </w:tc>
      </w:tr>
      <w:tr w:rsidR="00556620" w14:paraId="567E8EA6" w14:textId="77777777" w:rsidTr="002F0496">
        <w:trPr>
          <w:trHeight w:val="300"/>
        </w:trPr>
        <w:tc>
          <w:tcPr>
            <w:tcW w:w="833" w:type="pct"/>
            <w:noWrap/>
          </w:tcPr>
          <w:p w14:paraId="4F2A675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833" w:type="pct"/>
            <w:noWrap/>
          </w:tcPr>
          <w:p w14:paraId="28CAC09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-1.026</w:t>
            </w:r>
          </w:p>
        </w:tc>
        <w:tc>
          <w:tcPr>
            <w:tcW w:w="833" w:type="pct"/>
            <w:noWrap/>
          </w:tcPr>
          <w:p w14:paraId="054BD1E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</w:t>
            </w:r>
          </w:p>
        </w:tc>
        <w:tc>
          <w:tcPr>
            <w:tcW w:w="833" w:type="pct"/>
            <w:noWrap/>
          </w:tcPr>
          <w:p w14:paraId="48C04B5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-0.181</w:t>
            </w:r>
          </w:p>
        </w:tc>
        <w:tc>
          <w:tcPr>
            <w:tcW w:w="833" w:type="pct"/>
            <w:noWrap/>
          </w:tcPr>
          <w:p w14:paraId="1417C3F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-1.325</w:t>
            </w:r>
          </w:p>
        </w:tc>
        <w:tc>
          <w:tcPr>
            <w:tcW w:w="833" w:type="pct"/>
            <w:noWrap/>
          </w:tcPr>
          <w:p w14:paraId="6EC6AA4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-0.257</w:t>
            </w:r>
          </w:p>
        </w:tc>
      </w:tr>
      <w:tr w:rsidR="00556620" w14:paraId="43037B43" w14:textId="77777777" w:rsidTr="002F0496">
        <w:trPr>
          <w:trHeight w:val="300"/>
        </w:trPr>
        <w:tc>
          <w:tcPr>
            <w:tcW w:w="833" w:type="pct"/>
            <w:noWrap/>
          </w:tcPr>
          <w:p w14:paraId="50336D1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833" w:type="pct"/>
            <w:noWrap/>
          </w:tcPr>
          <w:p w14:paraId="5FEBFB3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-0.621</w:t>
            </w:r>
          </w:p>
        </w:tc>
        <w:tc>
          <w:tcPr>
            <w:tcW w:w="833" w:type="pct"/>
            <w:noWrap/>
          </w:tcPr>
          <w:p w14:paraId="7B1074B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-1.249</w:t>
            </w:r>
          </w:p>
        </w:tc>
        <w:tc>
          <w:tcPr>
            <w:tcW w:w="833" w:type="pct"/>
            <w:noWrap/>
          </w:tcPr>
          <w:p w14:paraId="415AA29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0.369</w:t>
            </w:r>
          </w:p>
        </w:tc>
        <w:tc>
          <w:tcPr>
            <w:tcW w:w="833" w:type="pct"/>
            <w:noWrap/>
          </w:tcPr>
          <w:p w14:paraId="4D1C5C7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-0.093</w:t>
            </w:r>
          </w:p>
        </w:tc>
        <w:tc>
          <w:tcPr>
            <w:tcW w:w="833" w:type="pct"/>
            <w:noWrap/>
          </w:tcPr>
          <w:p w14:paraId="5414F4E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0.637</w:t>
            </w:r>
          </w:p>
        </w:tc>
      </w:tr>
      <w:tr w:rsidR="00556620" w14:paraId="0A4F4868" w14:textId="77777777" w:rsidTr="002F0496">
        <w:trPr>
          <w:trHeight w:val="300"/>
        </w:trPr>
        <w:tc>
          <w:tcPr>
            <w:tcW w:w="833" w:type="pct"/>
            <w:noWrap/>
          </w:tcPr>
          <w:p w14:paraId="779C882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33" w:type="pct"/>
            <w:noWrap/>
          </w:tcPr>
          <w:p w14:paraId="4B20906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0.686</w:t>
            </w:r>
          </w:p>
        </w:tc>
        <w:tc>
          <w:tcPr>
            <w:tcW w:w="833" w:type="pct"/>
            <w:noWrap/>
          </w:tcPr>
          <w:p w14:paraId="3B504424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0.109</w:t>
            </w:r>
          </w:p>
        </w:tc>
        <w:tc>
          <w:tcPr>
            <w:tcW w:w="833" w:type="pct"/>
            <w:noWrap/>
          </w:tcPr>
          <w:p w14:paraId="1152DD9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1.394</w:t>
            </w:r>
          </w:p>
        </w:tc>
        <w:tc>
          <w:tcPr>
            <w:tcW w:w="833" w:type="pct"/>
            <w:noWrap/>
          </w:tcPr>
          <w:p w14:paraId="330AB7E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0.589</w:t>
            </w:r>
          </w:p>
        </w:tc>
        <w:tc>
          <w:tcPr>
            <w:tcW w:w="833" w:type="pct"/>
            <w:noWrap/>
          </w:tcPr>
          <w:p w14:paraId="3D3DE38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-0.059</w:t>
            </w:r>
          </w:p>
        </w:tc>
      </w:tr>
      <w:tr w:rsidR="00556620" w14:paraId="489BE779" w14:textId="77777777" w:rsidTr="002F0496">
        <w:trPr>
          <w:trHeight w:val="300"/>
        </w:trPr>
        <w:tc>
          <w:tcPr>
            <w:tcW w:w="833" w:type="pct"/>
            <w:noWrap/>
          </w:tcPr>
          <w:p w14:paraId="1E996964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33" w:type="pct"/>
            <w:noWrap/>
          </w:tcPr>
          <w:p w14:paraId="7E6CF03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</w:t>
            </w:r>
          </w:p>
        </w:tc>
        <w:tc>
          <w:tcPr>
            <w:tcW w:w="833" w:type="pct"/>
            <w:noWrap/>
          </w:tcPr>
          <w:p w14:paraId="3448C52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0.699</w:t>
            </w:r>
          </w:p>
        </w:tc>
        <w:tc>
          <w:tcPr>
            <w:tcW w:w="833" w:type="pct"/>
            <w:noWrap/>
          </w:tcPr>
          <w:p w14:paraId="66C11C9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1.476</w:t>
            </w:r>
          </w:p>
        </w:tc>
        <w:tc>
          <w:tcPr>
            <w:tcW w:w="833" w:type="pct"/>
            <w:noWrap/>
          </w:tcPr>
          <w:p w14:paraId="1972FDD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0.613</w:t>
            </w:r>
          </w:p>
        </w:tc>
        <w:tc>
          <w:tcPr>
            <w:tcW w:w="833" w:type="pct"/>
            <w:noWrap/>
          </w:tcPr>
          <w:p w14:paraId="6B80D5E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1.145</w:t>
            </w:r>
          </w:p>
        </w:tc>
      </w:tr>
      <w:tr w:rsidR="00556620" w14:paraId="66C3567D" w14:textId="77777777" w:rsidTr="002F0496">
        <w:trPr>
          <w:trHeight w:val="300"/>
        </w:trPr>
        <w:tc>
          <w:tcPr>
            <w:tcW w:w="833" w:type="pct"/>
            <w:noWrap/>
          </w:tcPr>
          <w:p w14:paraId="200BE8E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33" w:type="pct"/>
            <w:noWrap/>
          </w:tcPr>
          <w:p w14:paraId="03F26E2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2.176</w:t>
            </w:r>
          </w:p>
        </w:tc>
        <w:tc>
          <w:tcPr>
            <w:tcW w:w="833" w:type="pct"/>
            <w:noWrap/>
          </w:tcPr>
          <w:p w14:paraId="0678F3F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0.874</w:t>
            </w:r>
          </w:p>
        </w:tc>
        <w:tc>
          <w:tcPr>
            <w:tcW w:w="833" w:type="pct"/>
            <w:noWrap/>
          </w:tcPr>
          <w:p w14:paraId="6934E34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1.121</w:t>
            </w:r>
          </w:p>
        </w:tc>
        <w:tc>
          <w:tcPr>
            <w:tcW w:w="833" w:type="pct"/>
            <w:noWrap/>
          </w:tcPr>
          <w:p w14:paraId="2CFF5D94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0.149</w:t>
            </w:r>
          </w:p>
        </w:tc>
        <w:tc>
          <w:tcPr>
            <w:tcW w:w="833" w:type="pct"/>
            <w:noWrap/>
          </w:tcPr>
          <w:p w14:paraId="5BB5C13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-0.417</w:t>
            </w:r>
          </w:p>
        </w:tc>
      </w:tr>
      <w:tr w:rsidR="00556620" w14:paraId="52887097" w14:textId="77777777" w:rsidTr="002F0496">
        <w:trPr>
          <w:trHeight w:val="300"/>
        </w:trPr>
        <w:tc>
          <w:tcPr>
            <w:tcW w:w="833" w:type="pct"/>
            <w:noWrap/>
          </w:tcPr>
          <w:p w14:paraId="6ED9F9F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33" w:type="pct"/>
            <w:noWrap/>
          </w:tcPr>
          <w:p w14:paraId="3B582D1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-0.485</w:t>
            </w:r>
          </w:p>
        </w:tc>
        <w:tc>
          <w:tcPr>
            <w:tcW w:w="833" w:type="pct"/>
            <w:noWrap/>
          </w:tcPr>
          <w:p w14:paraId="40C583A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-1.448</w:t>
            </w:r>
          </w:p>
        </w:tc>
        <w:tc>
          <w:tcPr>
            <w:tcW w:w="833" w:type="pct"/>
            <w:noWrap/>
          </w:tcPr>
          <w:p w14:paraId="7459348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2.677</w:t>
            </w:r>
          </w:p>
        </w:tc>
        <w:tc>
          <w:tcPr>
            <w:tcW w:w="833" w:type="pct"/>
            <w:noWrap/>
          </w:tcPr>
          <w:p w14:paraId="1D41E19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-1.026</w:t>
            </w:r>
          </w:p>
        </w:tc>
        <w:tc>
          <w:tcPr>
            <w:tcW w:w="833" w:type="pct"/>
            <w:noWrap/>
          </w:tcPr>
          <w:p w14:paraId="0378F62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-0.492</w:t>
            </w:r>
          </w:p>
        </w:tc>
      </w:tr>
      <w:tr w:rsidR="00556620" w14:paraId="60F7CD73" w14:textId="77777777" w:rsidTr="002F0496">
        <w:trPr>
          <w:trHeight w:val="300"/>
        </w:trPr>
        <w:tc>
          <w:tcPr>
            <w:tcW w:w="833" w:type="pct"/>
            <w:noWrap/>
          </w:tcPr>
          <w:p w14:paraId="575427B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33" w:type="pct"/>
            <w:noWrap/>
          </w:tcPr>
          <w:p w14:paraId="5283C58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-0.853</w:t>
            </w:r>
          </w:p>
        </w:tc>
        <w:tc>
          <w:tcPr>
            <w:tcW w:w="833" w:type="pct"/>
            <w:noWrap/>
          </w:tcPr>
          <w:p w14:paraId="243CF10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-0.708</w:t>
            </w:r>
          </w:p>
        </w:tc>
        <w:tc>
          <w:tcPr>
            <w:tcW w:w="833" w:type="pct"/>
            <w:noWrap/>
          </w:tcPr>
          <w:p w14:paraId="50F698F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0.826</w:t>
            </w:r>
          </w:p>
        </w:tc>
        <w:tc>
          <w:tcPr>
            <w:tcW w:w="833" w:type="pct"/>
            <w:noWrap/>
          </w:tcPr>
          <w:p w14:paraId="1F57214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-0.293</w:t>
            </w:r>
          </w:p>
        </w:tc>
        <w:tc>
          <w:tcPr>
            <w:tcW w:w="833" w:type="pct"/>
            <w:noWrap/>
          </w:tcPr>
          <w:p w14:paraId="6CA3BF8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-0.135</w:t>
            </w:r>
          </w:p>
        </w:tc>
      </w:tr>
      <w:tr w:rsidR="00556620" w14:paraId="258A377D" w14:textId="77777777" w:rsidTr="002F0496">
        <w:trPr>
          <w:trHeight w:val="300"/>
        </w:trPr>
        <w:tc>
          <w:tcPr>
            <w:tcW w:w="833" w:type="pct"/>
            <w:noWrap/>
          </w:tcPr>
          <w:p w14:paraId="1D91972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33" w:type="pct"/>
            <w:noWrap/>
          </w:tcPr>
          <w:p w14:paraId="7560C65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-1.119</w:t>
            </w:r>
          </w:p>
        </w:tc>
        <w:tc>
          <w:tcPr>
            <w:tcW w:w="833" w:type="pct"/>
            <w:noWrap/>
          </w:tcPr>
          <w:p w14:paraId="1CA5547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-0.123</w:t>
            </w:r>
          </w:p>
        </w:tc>
        <w:tc>
          <w:tcPr>
            <w:tcW w:w="833" w:type="pct"/>
            <w:noWrap/>
          </w:tcPr>
          <w:p w14:paraId="0DA62BE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1.212</w:t>
            </w:r>
          </w:p>
        </w:tc>
        <w:tc>
          <w:tcPr>
            <w:tcW w:w="833" w:type="pct"/>
            <w:noWrap/>
          </w:tcPr>
          <w:p w14:paraId="3AEE17A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-2.069</w:t>
            </w:r>
          </w:p>
        </w:tc>
        <w:tc>
          <w:tcPr>
            <w:tcW w:w="833" w:type="pct"/>
            <w:noWrap/>
          </w:tcPr>
          <w:p w14:paraId="5B0D3A8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0.005</w:t>
            </w:r>
          </w:p>
        </w:tc>
      </w:tr>
      <w:tr w:rsidR="00556620" w14:paraId="35B6F2A1" w14:textId="77777777" w:rsidTr="002F0496">
        <w:trPr>
          <w:trHeight w:val="300"/>
        </w:trPr>
        <w:tc>
          <w:tcPr>
            <w:tcW w:w="833" w:type="pct"/>
            <w:noWrap/>
          </w:tcPr>
          <w:p w14:paraId="427F7AF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833" w:type="pct"/>
            <w:noWrap/>
          </w:tcPr>
          <w:p w14:paraId="2F9D5DA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833" w:type="pct"/>
            <w:noWrap/>
          </w:tcPr>
          <w:p w14:paraId="431E962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-0.16</w:t>
            </w:r>
          </w:p>
        </w:tc>
        <w:tc>
          <w:tcPr>
            <w:tcW w:w="833" w:type="pct"/>
            <w:noWrap/>
          </w:tcPr>
          <w:p w14:paraId="0774134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-0.492</w:t>
            </w:r>
          </w:p>
        </w:tc>
        <w:tc>
          <w:tcPr>
            <w:tcW w:w="833" w:type="pct"/>
            <w:noWrap/>
          </w:tcPr>
          <w:p w14:paraId="0B13E62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1.438</w:t>
            </w:r>
          </w:p>
        </w:tc>
        <w:tc>
          <w:tcPr>
            <w:tcW w:w="833" w:type="pct"/>
            <w:noWrap/>
          </w:tcPr>
          <w:p w14:paraId="157146D4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-2.384</w:t>
            </w:r>
          </w:p>
        </w:tc>
      </w:tr>
      <w:tr w:rsidR="00556620" w14:paraId="1FFD6549" w14:textId="77777777" w:rsidTr="002F0496">
        <w:trPr>
          <w:trHeight w:val="300"/>
        </w:trPr>
        <w:tc>
          <w:tcPr>
            <w:tcW w:w="833" w:type="pct"/>
            <w:noWrap/>
          </w:tcPr>
          <w:p w14:paraId="4686EC7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33" w:type="pct"/>
            <w:noWrap/>
          </w:tcPr>
          <w:p w14:paraId="412B8E1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-1.6</w:t>
            </w:r>
          </w:p>
        </w:tc>
        <w:tc>
          <w:tcPr>
            <w:tcW w:w="833" w:type="pct"/>
            <w:noWrap/>
          </w:tcPr>
          <w:p w14:paraId="3EF6ECE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1.506</w:t>
            </w:r>
          </w:p>
        </w:tc>
        <w:tc>
          <w:tcPr>
            <w:tcW w:w="833" w:type="pct"/>
            <w:noWrap/>
          </w:tcPr>
          <w:p w14:paraId="21EB775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1.075</w:t>
            </w:r>
          </w:p>
        </w:tc>
        <w:tc>
          <w:tcPr>
            <w:tcW w:w="833" w:type="pct"/>
            <w:noWrap/>
          </w:tcPr>
          <w:p w14:paraId="614E367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-0.436</w:t>
            </w:r>
          </w:p>
        </w:tc>
        <w:tc>
          <w:tcPr>
            <w:tcW w:w="833" w:type="pct"/>
            <w:noWrap/>
          </w:tcPr>
          <w:p w14:paraId="108D839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</w:tr>
      <w:tr w:rsidR="00556620" w14:paraId="105846F3" w14:textId="77777777" w:rsidTr="002F0496">
        <w:trPr>
          <w:trHeight w:val="300"/>
        </w:trPr>
        <w:tc>
          <w:tcPr>
            <w:tcW w:w="833" w:type="pct"/>
            <w:noWrap/>
          </w:tcPr>
          <w:p w14:paraId="572374E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833" w:type="pct"/>
            <w:noWrap/>
          </w:tcPr>
          <w:p w14:paraId="0649153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-0.036</w:t>
            </w:r>
          </w:p>
        </w:tc>
        <w:tc>
          <w:tcPr>
            <w:tcW w:w="833" w:type="pct"/>
            <w:noWrap/>
          </w:tcPr>
          <w:p w14:paraId="3CBFC18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1.967</w:t>
            </w:r>
          </w:p>
        </w:tc>
        <w:tc>
          <w:tcPr>
            <w:tcW w:w="833" w:type="pct"/>
            <w:noWrap/>
          </w:tcPr>
          <w:p w14:paraId="236F92F6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0.591</w:t>
            </w:r>
          </w:p>
        </w:tc>
        <w:tc>
          <w:tcPr>
            <w:tcW w:w="833" w:type="pct"/>
            <w:noWrap/>
          </w:tcPr>
          <w:p w14:paraId="0A65AF14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0.537</w:t>
            </w:r>
          </w:p>
        </w:tc>
        <w:tc>
          <w:tcPr>
            <w:tcW w:w="833" w:type="pct"/>
            <w:noWrap/>
          </w:tcPr>
          <w:p w14:paraId="79FA3F3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0.415</w:t>
            </w:r>
          </w:p>
        </w:tc>
      </w:tr>
      <w:tr w:rsidR="00556620" w14:paraId="7090FEFB" w14:textId="77777777" w:rsidTr="002F0496">
        <w:trPr>
          <w:trHeight w:val="300"/>
        </w:trPr>
        <w:tc>
          <w:tcPr>
            <w:tcW w:w="833" w:type="pct"/>
            <w:noWrap/>
          </w:tcPr>
          <w:p w14:paraId="25A698A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33" w:type="pct"/>
            <w:noWrap/>
          </w:tcPr>
          <w:p w14:paraId="033AA68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-0.023</w:t>
            </w:r>
          </w:p>
        </w:tc>
        <w:tc>
          <w:tcPr>
            <w:tcW w:w="833" w:type="pct"/>
            <w:noWrap/>
          </w:tcPr>
          <w:p w14:paraId="7C13E99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0.835</w:t>
            </w:r>
          </w:p>
        </w:tc>
        <w:tc>
          <w:tcPr>
            <w:tcW w:w="833" w:type="pct"/>
            <w:noWrap/>
          </w:tcPr>
          <w:p w14:paraId="22F5A140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1.491</w:t>
            </w:r>
          </w:p>
        </w:tc>
        <w:tc>
          <w:tcPr>
            <w:tcW w:w="833" w:type="pct"/>
            <w:noWrap/>
          </w:tcPr>
          <w:p w14:paraId="4437D8C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-1.083</w:t>
            </w:r>
          </w:p>
        </w:tc>
        <w:tc>
          <w:tcPr>
            <w:tcW w:w="833" w:type="pct"/>
            <w:noWrap/>
          </w:tcPr>
          <w:p w14:paraId="2D855EC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0.607</w:t>
            </w:r>
          </w:p>
        </w:tc>
      </w:tr>
      <w:tr w:rsidR="00556620" w14:paraId="4B107130" w14:textId="77777777" w:rsidTr="002F0496">
        <w:trPr>
          <w:trHeight w:val="300"/>
        </w:trPr>
        <w:tc>
          <w:tcPr>
            <w:tcW w:w="833" w:type="pct"/>
            <w:noWrap/>
          </w:tcPr>
          <w:p w14:paraId="0592E078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33" w:type="pct"/>
            <w:noWrap/>
          </w:tcPr>
          <w:p w14:paraId="6EBA03A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-1.929</w:t>
            </w:r>
          </w:p>
        </w:tc>
        <w:tc>
          <w:tcPr>
            <w:tcW w:w="833" w:type="pct"/>
            <w:noWrap/>
          </w:tcPr>
          <w:p w14:paraId="712C0AD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1.341</w:t>
            </w:r>
          </w:p>
        </w:tc>
        <w:tc>
          <w:tcPr>
            <w:tcW w:w="833" w:type="pct"/>
            <w:noWrap/>
          </w:tcPr>
          <w:p w14:paraId="41A9CCC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1.195</w:t>
            </w:r>
          </w:p>
        </w:tc>
        <w:tc>
          <w:tcPr>
            <w:tcW w:w="833" w:type="pct"/>
            <w:noWrap/>
          </w:tcPr>
          <w:p w14:paraId="2A21B7F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0.397</w:t>
            </w:r>
          </w:p>
        </w:tc>
        <w:tc>
          <w:tcPr>
            <w:tcW w:w="833" w:type="pct"/>
            <w:noWrap/>
          </w:tcPr>
          <w:p w14:paraId="6A9AADF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0.707</w:t>
            </w:r>
          </w:p>
        </w:tc>
      </w:tr>
      <w:tr w:rsidR="00556620" w14:paraId="52F2B696" w14:textId="77777777" w:rsidTr="002F0496">
        <w:trPr>
          <w:trHeight w:val="300"/>
        </w:trPr>
        <w:tc>
          <w:tcPr>
            <w:tcW w:w="833" w:type="pct"/>
            <w:noWrap/>
          </w:tcPr>
          <w:p w14:paraId="50D3087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33" w:type="pct"/>
            <w:noWrap/>
          </w:tcPr>
          <w:p w14:paraId="4AF8A8C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-2.164</w:t>
            </w:r>
          </w:p>
        </w:tc>
        <w:tc>
          <w:tcPr>
            <w:tcW w:w="833" w:type="pct"/>
            <w:noWrap/>
          </w:tcPr>
          <w:p w14:paraId="406EC0B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1.668</w:t>
            </w:r>
          </w:p>
        </w:tc>
        <w:tc>
          <w:tcPr>
            <w:tcW w:w="833" w:type="pct"/>
            <w:noWrap/>
          </w:tcPr>
          <w:p w14:paraId="73E3123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0.134</w:t>
            </w:r>
          </w:p>
        </w:tc>
        <w:tc>
          <w:tcPr>
            <w:tcW w:w="833" w:type="pct"/>
            <w:noWrap/>
          </w:tcPr>
          <w:p w14:paraId="693E2EC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-1.07</w:t>
            </w:r>
          </w:p>
        </w:tc>
        <w:tc>
          <w:tcPr>
            <w:tcW w:w="833" w:type="pct"/>
            <w:noWrap/>
          </w:tcPr>
          <w:p w14:paraId="11966D7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-0.31</w:t>
            </w:r>
          </w:p>
        </w:tc>
      </w:tr>
      <w:tr w:rsidR="00556620" w14:paraId="2EEBCE3E" w14:textId="77777777" w:rsidTr="002F0496">
        <w:trPr>
          <w:trHeight w:val="300"/>
        </w:trPr>
        <w:tc>
          <w:tcPr>
            <w:tcW w:w="833" w:type="pct"/>
            <w:noWrap/>
          </w:tcPr>
          <w:p w14:paraId="44538D75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833" w:type="pct"/>
            <w:noWrap/>
          </w:tcPr>
          <w:p w14:paraId="546689B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0.074</w:t>
            </w:r>
          </w:p>
        </w:tc>
        <w:tc>
          <w:tcPr>
            <w:tcW w:w="833" w:type="pct"/>
            <w:noWrap/>
          </w:tcPr>
          <w:p w14:paraId="7CBECF0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1.218</w:t>
            </w:r>
          </w:p>
        </w:tc>
        <w:tc>
          <w:tcPr>
            <w:tcW w:w="833" w:type="pct"/>
            <w:noWrap/>
          </w:tcPr>
          <w:p w14:paraId="3F1948A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</w:t>
            </w:r>
          </w:p>
        </w:tc>
        <w:tc>
          <w:tcPr>
            <w:tcW w:w="833" w:type="pct"/>
            <w:noWrap/>
          </w:tcPr>
          <w:p w14:paraId="480564D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0.436</w:t>
            </w:r>
          </w:p>
        </w:tc>
        <w:tc>
          <w:tcPr>
            <w:tcW w:w="833" w:type="pct"/>
            <w:noWrap/>
          </w:tcPr>
          <w:p w14:paraId="11F9959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0.182</w:t>
            </w:r>
          </w:p>
        </w:tc>
      </w:tr>
      <w:tr w:rsidR="00556620" w14:paraId="06C51FC1" w14:textId="77777777" w:rsidTr="002F0496">
        <w:trPr>
          <w:trHeight w:val="300"/>
        </w:trPr>
        <w:tc>
          <w:tcPr>
            <w:tcW w:w="833" w:type="pct"/>
            <w:noWrap/>
          </w:tcPr>
          <w:p w14:paraId="2753EFF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833" w:type="pct"/>
            <w:noWrap/>
          </w:tcPr>
          <w:p w14:paraId="5A29056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-1.747</w:t>
            </w:r>
          </w:p>
        </w:tc>
        <w:tc>
          <w:tcPr>
            <w:tcW w:w="833" w:type="pct"/>
            <w:noWrap/>
          </w:tcPr>
          <w:p w14:paraId="72C24A17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</w:t>
            </w:r>
          </w:p>
        </w:tc>
        <w:tc>
          <w:tcPr>
            <w:tcW w:w="833" w:type="pct"/>
            <w:noWrap/>
          </w:tcPr>
          <w:p w14:paraId="22A13B3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-0.256</w:t>
            </w:r>
          </w:p>
        </w:tc>
        <w:tc>
          <w:tcPr>
            <w:tcW w:w="833" w:type="pct"/>
            <w:noWrap/>
          </w:tcPr>
          <w:p w14:paraId="1E6A2F6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-0.949</w:t>
            </w:r>
          </w:p>
        </w:tc>
        <w:tc>
          <w:tcPr>
            <w:tcW w:w="833" w:type="pct"/>
            <w:noWrap/>
          </w:tcPr>
          <w:p w14:paraId="6AA994F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-0.224</w:t>
            </w:r>
          </w:p>
        </w:tc>
      </w:tr>
      <w:tr w:rsidR="00556620" w14:paraId="040AFEE4" w14:textId="77777777" w:rsidTr="002F0496">
        <w:trPr>
          <w:trHeight w:val="300"/>
        </w:trPr>
        <w:tc>
          <w:tcPr>
            <w:tcW w:w="833" w:type="pct"/>
            <w:noWrap/>
          </w:tcPr>
          <w:p w14:paraId="535FD5E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33" w:type="pct"/>
            <w:noWrap/>
          </w:tcPr>
          <w:p w14:paraId="1E9EC26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-1.43</w:t>
            </w:r>
          </w:p>
        </w:tc>
        <w:tc>
          <w:tcPr>
            <w:tcW w:w="833" w:type="pct"/>
            <w:noWrap/>
          </w:tcPr>
          <w:p w14:paraId="4B9408E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1.195</w:t>
            </w:r>
          </w:p>
        </w:tc>
        <w:tc>
          <w:tcPr>
            <w:tcW w:w="833" w:type="pct"/>
            <w:noWrap/>
          </w:tcPr>
          <w:p w14:paraId="0926AE4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-0.75</w:t>
            </w:r>
          </w:p>
        </w:tc>
        <w:tc>
          <w:tcPr>
            <w:tcW w:w="833" w:type="pct"/>
            <w:noWrap/>
          </w:tcPr>
          <w:p w14:paraId="2BF8DF9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-0.755</w:t>
            </w:r>
          </w:p>
        </w:tc>
        <w:tc>
          <w:tcPr>
            <w:tcW w:w="833" w:type="pct"/>
            <w:noWrap/>
          </w:tcPr>
          <w:p w14:paraId="05A7739D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-0.942</w:t>
            </w:r>
          </w:p>
        </w:tc>
      </w:tr>
      <w:tr w:rsidR="00556620" w14:paraId="0DAA15D9" w14:textId="77777777" w:rsidTr="002F0496">
        <w:trPr>
          <w:trHeight w:val="300"/>
        </w:trPr>
        <w:tc>
          <w:tcPr>
            <w:tcW w:w="833" w:type="pct"/>
            <w:noWrap/>
          </w:tcPr>
          <w:p w14:paraId="34E134CA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33" w:type="pct"/>
            <w:noWrap/>
          </w:tcPr>
          <w:p w14:paraId="3EB2F98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-1.659</w:t>
            </w:r>
          </w:p>
        </w:tc>
        <w:tc>
          <w:tcPr>
            <w:tcW w:w="833" w:type="pct"/>
            <w:noWrap/>
          </w:tcPr>
          <w:p w14:paraId="731CA40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1.626</w:t>
            </w:r>
          </w:p>
        </w:tc>
        <w:tc>
          <w:tcPr>
            <w:tcW w:w="833" w:type="pct"/>
            <w:noWrap/>
          </w:tcPr>
          <w:p w14:paraId="2CCECDB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-0.628</w:t>
            </w:r>
          </w:p>
        </w:tc>
        <w:tc>
          <w:tcPr>
            <w:tcW w:w="833" w:type="pct"/>
            <w:noWrap/>
          </w:tcPr>
          <w:p w14:paraId="14B7698F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-0.839</w:t>
            </w:r>
          </w:p>
        </w:tc>
        <w:tc>
          <w:tcPr>
            <w:tcW w:w="833" w:type="pct"/>
            <w:noWrap/>
          </w:tcPr>
          <w:p w14:paraId="5B5958A2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-0.531</w:t>
            </w:r>
          </w:p>
        </w:tc>
      </w:tr>
      <w:tr w:rsidR="00556620" w14:paraId="03AF27DA" w14:textId="77777777" w:rsidTr="002F0496">
        <w:trPr>
          <w:trHeight w:val="300"/>
        </w:trPr>
        <w:tc>
          <w:tcPr>
            <w:tcW w:w="833" w:type="pct"/>
            <w:noWrap/>
          </w:tcPr>
          <w:p w14:paraId="5114D4E3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833" w:type="pct"/>
            <w:noWrap/>
          </w:tcPr>
          <w:p w14:paraId="2737E501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2.208</w:t>
            </w:r>
          </w:p>
        </w:tc>
        <w:tc>
          <w:tcPr>
            <w:tcW w:w="833" w:type="pct"/>
            <w:noWrap/>
          </w:tcPr>
          <w:p w14:paraId="2659175B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0.648</w:t>
            </w:r>
          </w:p>
        </w:tc>
        <w:tc>
          <w:tcPr>
            <w:tcW w:w="833" w:type="pct"/>
            <w:noWrap/>
          </w:tcPr>
          <w:p w14:paraId="42E1B62E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833" w:type="pct"/>
            <w:noWrap/>
          </w:tcPr>
          <w:p w14:paraId="6816DE6C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1.537</w:t>
            </w:r>
          </w:p>
        </w:tc>
        <w:tc>
          <w:tcPr>
            <w:tcW w:w="833" w:type="pct"/>
            <w:noWrap/>
          </w:tcPr>
          <w:p w14:paraId="505FBBA9" w14:textId="77777777" w:rsidR="00556620" w:rsidRDefault="00556620" w:rsidP="002F0496">
            <w:pPr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0.699</w:t>
            </w:r>
          </w:p>
        </w:tc>
      </w:tr>
    </w:tbl>
    <w:p w14:paraId="7198876C" w14:textId="77777777" w:rsidR="00556620" w:rsidRDefault="00556620" w:rsidP="00556620">
      <w:pPr>
        <w:spacing w:after="0" w:line="240" w:lineRule="auto"/>
        <w:jc w:val="both"/>
        <w:outlineLvl w:val="0"/>
        <w:rPr>
          <w:sz w:val="20"/>
          <w:szCs w:val="20"/>
        </w:rPr>
      </w:pPr>
    </w:p>
    <w:p w14:paraId="0390210A" w14:textId="77777777" w:rsidR="00556620" w:rsidRDefault="00556620" w:rsidP="0055662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B503833" w14:textId="77777777" w:rsidR="00556620" w:rsidRDefault="00556620" w:rsidP="00556620">
      <w:pPr>
        <w:spacing w:after="0" w:line="240" w:lineRule="auto"/>
        <w:jc w:val="both"/>
        <w:outlineLvl w:val="0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Table S3.</w:t>
      </w:r>
      <w:r>
        <w:rPr>
          <w:sz w:val="20"/>
          <w:szCs w:val="20"/>
        </w:rPr>
        <w:t xml:space="preserve"> Principal Component Scores and Cluster Membership of Farms (n = 76)</w:t>
      </w:r>
    </w:p>
    <w:p w14:paraId="5F88E5E0" w14:textId="77777777" w:rsidR="00556620" w:rsidRDefault="00556620" w:rsidP="00556620">
      <w:pPr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11"/>
        <w:gridCol w:w="1789"/>
        <w:gridCol w:w="1790"/>
        <w:gridCol w:w="1790"/>
        <w:gridCol w:w="1790"/>
        <w:gridCol w:w="1790"/>
        <w:gridCol w:w="1790"/>
      </w:tblGrid>
      <w:tr w:rsidR="00556620" w14:paraId="13C4B5C5" w14:textId="77777777" w:rsidTr="002F0496">
        <w:trPr>
          <w:trHeight w:val="300"/>
        </w:trPr>
        <w:tc>
          <w:tcPr>
            <w:tcW w:w="854" w:type="pct"/>
            <w:noWrap/>
          </w:tcPr>
          <w:p w14:paraId="21E7AB0D" w14:textId="77777777" w:rsidR="00556620" w:rsidRDefault="00556620" w:rsidP="002F04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Farm ID</w:t>
            </w:r>
          </w:p>
        </w:tc>
        <w:tc>
          <w:tcPr>
            <w:tcW w:w="691" w:type="pct"/>
            <w:noWrap/>
          </w:tcPr>
          <w:p w14:paraId="4F99E20C" w14:textId="77777777" w:rsidR="00556620" w:rsidRDefault="00556620" w:rsidP="002F04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Dim.1</w:t>
            </w:r>
          </w:p>
        </w:tc>
        <w:tc>
          <w:tcPr>
            <w:tcW w:w="691" w:type="pct"/>
            <w:noWrap/>
          </w:tcPr>
          <w:p w14:paraId="5D81B568" w14:textId="77777777" w:rsidR="00556620" w:rsidRDefault="00556620" w:rsidP="002F04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Dim.2</w:t>
            </w:r>
          </w:p>
        </w:tc>
        <w:tc>
          <w:tcPr>
            <w:tcW w:w="691" w:type="pct"/>
            <w:noWrap/>
          </w:tcPr>
          <w:p w14:paraId="541948D2" w14:textId="77777777" w:rsidR="00556620" w:rsidRDefault="00556620" w:rsidP="002F04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Dim.3</w:t>
            </w:r>
          </w:p>
        </w:tc>
        <w:tc>
          <w:tcPr>
            <w:tcW w:w="691" w:type="pct"/>
            <w:noWrap/>
          </w:tcPr>
          <w:p w14:paraId="690B8BA9" w14:textId="77777777" w:rsidR="00556620" w:rsidRDefault="00556620" w:rsidP="002F04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Dim.4</w:t>
            </w:r>
          </w:p>
        </w:tc>
        <w:tc>
          <w:tcPr>
            <w:tcW w:w="691" w:type="pct"/>
            <w:noWrap/>
          </w:tcPr>
          <w:p w14:paraId="7AF9B765" w14:textId="77777777" w:rsidR="00556620" w:rsidRDefault="00556620" w:rsidP="002F04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Dim.5</w:t>
            </w:r>
          </w:p>
        </w:tc>
        <w:tc>
          <w:tcPr>
            <w:tcW w:w="691" w:type="pct"/>
            <w:noWrap/>
          </w:tcPr>
          <w:p w14:paraId="58FD9833" w14:textId="77777777" w:rsidR="00556620" w:rsidRDefault="00556620" w:rsidP="002F049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Cluster</w:t>
            </w:r>
          </w:p>
        </w:tc>
      </w:tr>
      <w:tr w:rsidR="00556620" w14:paraId="131443F6" w14:textId="77777777" w:rsidTr="002F0496">
        <w:trPr>
          <w:trHeight w:val="300"/>
        </w:trPr>
        <w:tc>
          <w:tcPr>
            <w:tcW w:w="854" w:type="pct"/>
            <w:noWrap/>
          </w:tcPr>
          <w:p w14:paraId="7C7E06D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RE-SAG1</w:t>
            </w:r>
          </w:p>
        </w:tc>
        <w:tc>
          <w:tcPr>
            <w:tcW w:w="691" w:type="pct"/>
            <w:noWrap/>
          </w:tcPr>
          <w:p w14:paraId="09D9D38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2.777</w:t>
            </w:r>
          </w:p>
        </w:tc>
        <w:tc>
          <w:tcPr>
            <w:tcW w:w="691" w:type="pct"/>
            <w:noWrap/>
          </w:tcPr>
          <w:p w14:paraId="0495B9E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0.205</w:t>
            </w:r>
          </w:p>
        </w:tc>
        <w:tc>
          <w:tcPr>
            <w:tcW w:w="691" w:type="pct"/>
            <w:noWrap/>
          </w:tcPr>
          <w:p w14:paraId="7F09285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0.097</w:t>
            </w:r>
          </w:p>
        </w:tc>
        <w:tc>
          <w:tcPr>
            <w:tcW w:w="691" w:type="pct"/>
            <w:noWrap/>
          </w:tcPr>
          <w:p w14:paraId="1D5E24A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0.037</w:t>
            </w:r>
          </w:p>
        </w:tc>
        <w:tc>
          <w:tcPr>
            <w:tcW w:w="691" w:type="pct"/>
            <w:noWrap/>
          </w:tcPr>
          <w:p w14:paraId="3FB1867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-0.097</w:t>
            </w:r>
          </w:p>
        </w:tc>
        <w:tc>
          <w:tcPr>
            <w:tcW w:w="691" w:type="pct"/>
            <w:noWrap/>
          </w:tcPr>
          <w:p w14:paraId="188074F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5A3B2211" w14:textId="77777777" w:rsidTr="002F0496">
        <w:trPr>
          <w:trHeight w:val="300"/>
        </w:trPr>
        <w:tc>
          <w:tcPr>
            <w:tcW w:w="854" w:type="pct"/>
            <w:noWrap/>
          </w:tcPr>
          <w:p w14:paraId="0B7FDD2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RE-SAG2</w:t>
            </w:r>
          </w:p>
        </w:tc>
        <w:tc>
          <w:tcPr>
            <w:tcW w:w="691" w:type="pct"/>
            <w:noWrap/>
          </w:tcPr>
          <w:p w14:paraId="43530DA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-1.246</w:t>
            </w:r>
          </w:p>
        </w:tc>
        <w:tc>
          <w:tcPr>
            <w:tcW w:w="691" w:type="pct"/>
            <w:noWrap/>
          </w:tcPr>
          <w:p w14:paraId="643EE71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0.896</w:t>
            </w:r>
          </w:p>
        </w:tc>
        <w:tc>
          <w:tcPr>
            <w:tcW w:w="691" w:type="pct"/>
            <w:noWrap/>
          </w:tcPr>
          <w:p w14:paraId="5C34B5D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-1.305</w:t>
            </w:r>
          </w:p>
        </w:tc>
        <w:tc>
          <w:tcPr>
            <w:tcW w:w="691" w:type="pct"/>
            <w:noWrap/>
          </w:tcPr>
          <w:p w14:paraId="6D30304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0.245</w:t>
            </w:r>
          </w:p>
        </w:tc>
        <w:tc>
          <w:tcPr>
            <w:tcW w:w="691" w:type="pct"/>
            <w:noWrap/>
          </w:tcPr>
          <w:p w14:paraId="6CB8D85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-0.058</w:t>
            </w:r>
          </w:p>
        </w:tc>
        <w:tc>
          <w:tcPr>
            <w:tcW w:w="691" w:type="pct"/>
            <w:noWrap/>
          </w:tcPr>
          <w:p w14:paraId="0A50D65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237F7CD0" w14:textId="77777777" w:rsidTr="002F0496">
        <w:trPr>
          <w:trHeight w:val="300"/>
        </w:trPr>
        <w:tc>
          <w:tcPr>
            <w:tcW w:w="854" w:type="pct"/>
            <w:noWrap/>
          </w:tcPr>
          <w:p w14:paraId="2996BFF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RE-SAG3</w:t>
            </w:r>
          </w:p>
        </w:tc>
        <w:tc>
          <w:tcPr>
            <w:tcW w:w="691" w:type="pct"/>
            <w:noWrap/>
          </w:tcPr>
          <w:p w14:paraId="174E4B4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2.354</w:t>
            </w:r>
          </w:p>
        </w:tc>
        <w:tc>
          <w:tcPr>
            <w:tcW w:w="691" w:type="pct"/>
            <w:noWrap/>
          </w:tcPr>
          <w:p w14:paraId="31A9DA2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-0.527</w:t>
            </w:r>
          </w:p>
        </w:tc>
        <w:tc>
          <w:tcPr>
            <w:tcW w:w="691" w:type="pct"/>
            <w:noWrap/>
          </w:tcPr>
          <w:p w14:paraId="5C21CB7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-0.332</w:t>
            </w:r>
          </w:p>
        </w:tc>
        <w:tc>
          <w:tcPr>
            <w:tcW w:w="691" w:type="pct"/>
            <w:noWrap/>
          </w:tcPr>
          <w:p w14:paraId="1787D69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-1.073</w:t>
            </w:r>
          </w:p>
        </w:tc>
        <w:tc>
          <w:tcPr>
            <w:tcW w:w="691" w:type="pct"/>
            <w:noWrap/>
          </w:tcPr>
          <w:p w14:paraId="514065C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</w:t>
            </w:r>
          </w:p>
        </w:tc>
        <w:tc>
          <w:tcPr>
            <w:tcW w:w="691" w:type="pct"/>
            <w:noWrap/>
          </w:tcPr>
          <w:p w14:paraId="2E8E487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792540B2" w14:textId="77777777" w:rsidTr="002F0496">
        <w:trPr>
          <w:trHeight w:val="300"/>
        </w:trPr>
        <w:tc>
          <w:tcPr>
            <w:tcW w:w="854" w:type="pct"/>
            <w:noWrap/>
          </w:tcPr>
          <w:p w14:paraId="6CE4012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RE-SAG4</w:t>
            </w:r>
          </w:p>
        </w:tc>
        <w:tc>
          <w:tcPr>
            <w:tcW w:w="691" w:type="pct"/>
            <w:noWrap/>
          </w:tcPr>
          <w:p w14:paraId="020CAA2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3.218</w:t>
            </w:r>
          </w:p>
        </w:tc>
        <w:tc>
          <w:tcPr>
            <w:tcW w:w="691" w:type="pct"/>
            <w:noWrap/>
          </w:tcPr>
          <w:p w14:paraId="3AE87F8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-0.743</w:t>
            </w:r>
          </w:p>
        </w:tc>
        <w:tc>
          <w:tcPr>
            <w:tcW w:w="691" w:type="pct"/>
            <w:noWrap/>
          </w:tcPr>
          <w:p w14:paraId="0471EE7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-0.006</w:t>
            </w:r>
          </w:p>
        </w:tc>
        <w:tc>
          <w:tcPr>
            <w:tcW w:w="691" w:type="pct"/>
            <w:noWrap/>
          </w:tcPr>
          <w:p w14:paraId="21D6E69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0.432</w:t>
            </w:r>
          </w:p>
        </w:tc>
        <w:tc>
          <w:tcPr>
            <w:tcW w:w="691" w:type="pct"/>
            <w:noWrap/>
          </w:tcPr>
          <w:p w14:paraId="4C59C72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0.206</w:t>
            </w:r>
          </w:p>
        </w:tc>
        <w:tc>
          <w:tcPr>
            <w:tcW w:w="691" w:type="pct"/>
            <w:noWrap/>
          </w:tcPr>
          <w:p w14:paraId="2B3A5D9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516C6FF8" w14:textId="77777777" w:rsidTr="002F0496">
        <w:trPr>
          <w:trHeight w:val="300"/>
        </w:trPr>
        <w:tc>
          <w:tcPr>
            <w:tcW w:w="854" w:type="pct"/>
            <w:noWrap/>
          </w:tcPr>
          <w:p w14:paraId="252FDA8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RE-SAG5</w:t>
            </w:r>
          </w:p>
        </w:tc>
        <w:tc>
          <w:tcPr>
            <w:tcW w:w="691" w:type="pct"/>
            <w:noWrap/>
          </w:tcPr>
          <w:p w14:paraId="37DE922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0.921</w:t>
            </w:r>
          </w:p>
        </w:tc>
        <w:tc>
          <w:tcPr>
            <w:tcW w:w="691" w:type="pct"/>
            <w:noWrap/>
          </w:tcPr>
          <w:p w14:paraId="7099D5B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0.307</w:t>
            </w:r>
          </w:p>
        </w:tc>
        <w:tc>
          <w:tcPr>
            <w:tcW w:w="691" w:type="pct"/>
            <w:noWrap/>
          </w:tcPr>
          <w:p w14:paraId="58A85E0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-1.563</w:t>
            </w:r>
          </w:p>
        </w:tc>
        <w:tc>
          <w:tcPr>
            <w:tcW w:w="691" w:type="pct"/>
            <w:noWrap/>
          </w:tcPr>
          <w:p w14:paraId="4E2C850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-0.944</w:t>
            </w:r>
          </w:p>
        </w:tc>
        <w:tc>
          <w:tcPr>
            <w:tcW w:w="691" w:type="pct"/>
            <w:noWrap/>
          </w:tcPr>
          <w:p w14:paraId="1CF7CD1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0.689</w:t>
            </w:r>
          </w:p>
        </w:tc>
        <w:tc>
          <w:tcPr>
            <w:tcW w:w="691" w:type="pct"/>
            <w:noWrap/>
          </w:tcPr>
          <w:p w14:paraId="698293C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0195AC52" w14:textId="77777777" w:rsidTr="002F0496">
        <w:trPr>
          <w:trHeight w:val="300"/>
        </w:trPr>
        <w:tc>
          <w:tcPr>
            <w:tcW w:w="854" w:type="pct"/>
            <w:noWrap/>
          </w:tcPr>
          <w:p w14:paraId="481050C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RE-SAG6</w:t>
            </w:r>
          </w:p>
        </w:tc>
        <w:tc>
          <w:tcPr>
            <w:tcW w:w="691" w:type="pct"/>
            <w:noWrap/>
          </w:tcPr>
          <w:p w14:paraId="34F82B1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-0.824</w:t>
            </w:r>
          </w:p>
        </w:tc>
        <w:tc>
          <w:tcPr>
            <w:tcW w:w="691" w:type="pct"/>
            <w:noWrap/>
          </w:tcPr>
          <w:p w14:paraId="2F9A567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-1.16</w:t>
            </w:r>
          </w:p>
        </w:tc>
        <w:tc>
          <w:tcPr>
            <w:tcW w:w="691" w:type="pct"/>
            <w:noWrap/>
          </w:tcPr>
          <w:p w14:paraId="4EF4F5A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-1.739</w:t>
            </w:r>
          </w:p>
        </w:tc>
        <w:tc>
          <w:tcPr>
            <w:tcW w:w="691" w:type="pct"/>
            <w:noWrap/>
          </w:tcPr>
          <w:p w14:paraId="2680749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-0.189</w:t>
            </w:r>
          </w:p>
        </w:tc>
        <w:tc>
          <w:tcPr>
            <w:tcW w:w="691" w:type="pct"/>
            <w:noWrap/>
          </w:tcPr>
          <w:p w14:paraId="290485F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0.491</w:t>
            </w:r>
          </w:p>
        </w:tc>
        <w:tc>
          <w:tcPr>
            <w:tcW w:w="691" w:type="pct"/>
            <w:noWrap/>
          </w:tcPr>
          <w:p w14:paraId="2D9328E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7DD29283" w14:textId="77777777" w:rsidTr="002F0496">
        <w:trPr>
          <w:trHeight w:val="300"/>
        </w:trPr>
        <w:tc>
          <w:tcPr>
            <w:tcW w:w="854" w:type="pct"/>
            <w:noWrap/>
          </w:tcPr>
          <w:p w14:paraId="66007D4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RE-SAG7</w:t>
            </w:r>
          </w:p>
        </w:tc>
        <w:tc>
          <w:tcPr>
            <w:tcW w:w="691" w:type="pct"/>
            <w:noWrap/>
          </w:tcPr>
          <w:p w14:paraId="3BD4306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0.103</w:t>
            </w:r>
          </w:p>
        </w:tc>
        <w:tc>
          <w:tcPr>
            <w:tcW w:w="691" w:type="pct"/>
            <w:noWrap/>
          </w:tcPr>
          <w:p w14:paraId="565158D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</w:t>
            </w:r>
          </w:p>
        </w:tc>
        <w:tc>
          <w:tcPr>
            <w:tcW w:w="691" w:type="pct"/>
            <w:noWrap/>
          </w:tcPr>
          <w:p w14:paraId="09C9711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-1.225</w:t>
            </w:r>
          </w:p>
        </w:tc>
        <w:tc>
          <w:tcPr>
            <w:tcW w:w="691" w:type="pct"/>
            <w:noWrap/>
          </w:tcPr>
          <w:p w14:paraId="1004626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-1.519</w:t>
            </w:r>
          </w:p>
        </w:tc>
        <w:tc>
          <w:tcPr>
            <w:tcW w:w="691" w:type="pct"/>
            <w:noWrap/>
          </w:tcPr>
          <w:p w14:paraId="134034E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-0.087</w:t>
            </w:r>
          </w:p>
        </w:tc>
        <w:tc>
          <w:tcPr>
            <w:tcW w:w="691" w:type="pct"/>
            <w:noWrap/>
          </w:tcPr>
          <w:p w14:paraId="213B5FA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6FCE2E84" w14:textId="77777777" w:rsidTr="002F0496">
        <w:trPr>
          <w:trHeight w:val="300"/>
        </w:trPr>
        <w:tc>
          <w:tcPr>
            <w:tcW w:w="854" w:type="pct"/>
            <w:noWrap/>
          </w:tcPr>
          <w:p w14:paraId="124BB8E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RE-SAG8</w:t>
            </w:r>
          </w:p>
        </w:tc>
        <w:tc>
          <w:tcPr>
            <w:tcW w:w="691" w:type="pct"/>
            <w:noWrap/>
          </w:tcPr>
          <w:p w14:paraId="7E0165E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2.127</w:t>
            </w:r>
          </w:p>
        </w:tc>
        <w:tc>
          <w:tcPr>
            <w:tcW w:w="691" w:type="pct"/>
            <w:noWrap/>
          </w:tcPr>
          <w:p w14:paraId="16B070D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-0.672</w:t>
            </w:r>
          </w:p>
        </w:tc>
        <w:tc>
          <w:tcPr>
            <w:tcW w:w="691" w:type="pct"/>
            <w:noWrap/>
          </w:tcPr>
          <w:p w14:paraId="09E6D5F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-0.791</w:t>
            </w:r>
          </w:p>
        </w:tc>
        <w:tc>
          <w:tcPr>
            <w:tcW w:w="691" w:type="pct"/>
            <w:noWrap/>
          </w:tcPr>
          <w:p w14:paraId="77ABD62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-1.385</w:t>
            </w:r>
          </w:p>
        </w:tc>
        <w:tc>
          <w:tcPr>
            <w:tcW w:w="691" w:type="pct"/>
            <w:noWrap/>
          </w:tcPr>
          <w:p w14:paraId="1643531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-0.29</w:t>
            </w:r>
          </w:p>
        </w:tc>
        <w:tc>
          <w:tcPr>
            <w:tcW w:w="691" w:type="pct"/>
            <w:noWrap/>
          </w:tcPr>
          <w:p w14:paraId="2FD7406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779ECA1E" w14:textId="77777777" w:rsidTr="002F0496">
        <w:trPr>
          <w:trHeight w:val="300"/>
        </w:trPr>
        <w:tc>
          <w:tcPr>
            <w:tcW w:w="854" w:type="pct"/>
            <w:noWrap/>
          </w:tcPr>
          <w:p w14:paraId="53DB774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RE-SAG9</w:t>
            </w:r>
          </w:p>
        </w:tc>
        <w:tc>
          <w:tcPr>
            <w:tcW w:w="691" w:type="pct"/>
            <w:noWrap/>
          </w:tcPr>
          <w:p w14:paraId="257B222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</w:t>
            </w:r>
          </w:p>
        </w:tc>
        <w:tc>
          <w:tcPr>
            <w:tcW w:w="691" w:type="pct"/>
            <w:noWrap/>
          </w:tcPr>
          <w:p w14:paraId="7FDAF43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1.605</w:t>
            </w:r>
          </w:p>
        </w:tc>
        <w:tc>
          <w:tcPr>
            <w:tcW w:w="691" w:type="pct"/>
            <w:noWrap/>
          </w:tcPr>
          <w:p w14:paraId="0DD7899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-2.002</w:t>
            </w:r>
          </w:p>
        </w:tc>
        <w:tc>
          <w:tcPr>
            <w:tcW w:w="691" w:type="pct"/>
            <w:noWrap/>
          </w:tcPr>
          <w:p w14:paraId="20C74FB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-0.135</w:t>
            </w:r>
          </w:p>
        </w:tc>
        <w:tc>
          <w:tcPr>
            <w:tcW w:w="691" w:type="pct"/>
            <w:noWrap/>
          </w:tcPr>
          <w:p w14:paraId="1948CBE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0.249</w:t>
            </w:r>
          </w:p>
        </w:tc>
        <w:tc>
          <w:tcPr>
            <w:tcW w:w="691" w:type="pct"/>
            <w:noWrap/>
          </w:tcPr>
          <w:p w14:paraId="18C278B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0D7F4BCA" w14:textId="77777777" w:rsidTr="002F0496">
        <w:trPr>
          <w:trHeight w:val="300"/>
        </w:trPr>
        <w:tc>
          <w:tcPr>
            <w:tcW w:w="854" w:type="pct"/>
            <w:noWrap/>
          </w:tcPr>
          <w:p w14:paraId="21BCCA7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RE-SAG10</w:t>
            </w:r>
          </w:p>
        </w:tc>
        <w:tc>
          <w:tcPr>
            <w:tcW w:w="691" w:type="pct"/>
            <w:noWrap/>
          </w:tcPr>
          <w:p w14:paraId="62B05B3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0.123</w:t>
            </w:r>
          </w:p>
        </w:tc>
        <w:tc>
          <w:tcPr>
            <w:tcW w:w="691" w:type="pct"/>
            <w:noWrap/>
          </w:tcPr>
          <w:p w14:paraId="22A9712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-0.899</w:t>
            </w:r>
          </w:p>
        </w:tc>
        <w:tc>
          <w:tcPr>
            <w:tcW w:w="691" w:type="pct"/>
            <w:noWrap/>
          </w:tcPr>
          <w:p w14:paraId="5967BDC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-1.514</w:t>
            </w:r>
          </w:p>
        </w:tc>
        <w:tc>
          <w:tcPr>
            <w:tcW w:w="691" w:type="pct"/>
            <w:noWrap/>
          </w:tcPr>
          <w:p w14:paraId="7BE7C9B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</w:t>
            </w:r>
          </w:p>
        </w:tc>
        <w:tc>
          <w:tcPr>
            <w:tcW w:w="691" w:type="pct"/>
            <w:noWrap/>
          </w:tcPr>
          <w:p w14:paraId="06315BB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-0.17</w:t>
            </w:r>
          </w:p>
        </w:tc>
        <w:tc>
          <w:tcPr>
            <w:tcW w:w="691" w:type="pct"/>
            <w:noWrap/>
          </w:tcPr>
          <w:p w14:paraId="2E97B81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6BE2B00B" w14:textId="77777777" w:rsidTr="002F0496">
        <w:trPr>
          <w:trHeight w:val="300"/>
        </w:trPr>
        <w:tc>
          <w:tcPr>
            <w:tcW w:w="854" w:type="pct"/>
            <w:noWrap/>
          </w:tcPr>
          <w:p w14:paraId="678B45A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RE-IKE1</w:t>
            </w:r>
          </w:p>
        </w:tc>
        <w:tc>
          <w:tcPr>
            <w:tcW w:w="691" w:type="pct"/>
            <w:noWrap/>
          </w:tcPr>
          <w:p w14:paraId="64FBACC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-0.423</w:t>
            </w:r>
          </w:p>
        </w:tc>
        <w:tc>
          <w:tcPr>
            <w:tcW w:w="691" w:type="pct"/>
            <w:noWrap/>
          </w:tcPr>
          <w:p w14:paraId="2620F07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-0.474</w:t>
            </w:r>
          </w:p>
        </w:tc>
        <w:tc>
          <w:tcPr>
            <w:tcW w:w="691" w:type="pct"/>
            <w:noWrap/>
          </w:tcPr>
          <w:p w14:paraId="58B6D83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0.213</w:t>
            </w:r>
          </w:p>
        </w:tc>
        <w:tc>
          <w:tcPr>
            <w:tcW w:w="691" w:type="pct"/>
            <w:noWrap/>
          </w:tcPr>
          <w:p w14:paraId="7991393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</w:t>
            </w:r>
          </w:p>
        </w:tc>
        <w:tc>
          <w:tcPr>
            <w:tcW w:w="691" w:type="pct"/>
            <w:noWrap/>
          </w:tcPr>
          <w:p w14:paraId="534C527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-1.18</w:t>
            </w:r>
          </w:p>
        </w:tc>
        <w:tc>
          <w:tcPr>
            <w:tcW w:w="691" w:type="pct"/>
            <w:noWrap/>
          </w:tcPr>
          <w:p w14:paraId="3204594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56620" w14:paraId="2B875353" w14:textId="77777777" w:rsidTr="002F0496">
        <w:trPr>
          <w:trHeight w:val="300"/>
        </w:trPr>
        <w:tc>
          <w:tcPr>
            <w:tcW w:w="854" w:type="pct"/>
            <w:noWrap/>
          </w:tcPr>
          <w:p w14:paraId="7288845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RE-IKE2</w:t>
            </w:r>
          </w:p>
        </w:tc>
        <w:tc>
          <w:tcPr>
            <w:tcW w:w="691" w:type="pct"/>
            <w:noWrap/>
          </w:tcPr>
          <w:p w14:paraId="7A4AD30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-0.315</w:t>
            </w:r>
          </w:p>
        </w:tc>
        <w:tc>
          <w:tcPr>
            <w:tcW w:w="691" w:type="pct"/>
            <w:noWrap/>
          </w:tcPr>
          <w:p w14:paraId="238F8FE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0.131</w:t>
            </w:r>
          </w:p>
        </w:tc>
        <w:tc>
          <w:tcPr>
            <w:tcW w:w="691" w:type="pct"/>
            <w:noWrap/>
          </w:tcPr>
          <w:p w14:paraId="558FBC2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691" w:type="pct"/>
            <w:noWrap/>
          </w:tcPr>
          <w:p w14:paraId="0632D37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</w:p>
        </w:tc>
        <w:tc>
          <w:tcPr>
            <w:tcW w:w="691" w:type="pct"/>
            <w:noWrap/>
          </w:tcPr>
          <w:p w14:paraId="66E7D3F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1.327</w:t>
            </w:r>
          </w:p>
        </w:tc>
        <w:tc>
          <w:tcPr>
            <w:tcW w:w="691" w:type="pct"/>
            <w:noWrap/>
          </w:tcPr>
          <w:p w14:paraId="66BAE8F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1CF813EF" w14:textId="77777777" w:rsidTr="002F0496">
        <w:trPr>
          <w:trHeight w:val="300"/>
        </w:trPr>
        <w:tc>
          <w:tcPr>
            <w:tcW w:w="854" w:type="pct"/>
            <w:noWrap/>
          </w:tcPr>
          <w:p w14:paraId="01944E9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RE-IKE3</w:t>
            </w:r>
          </w:p>
        </w:tc>
        <w:tc>
          <w:tcPr>
            <w:tcW w:w="691" w:type="pct"/>
            <w:noWrap/>
          </w:tcPr>
          <w:p w14:paraId="31982D4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-0.162</w:t>
            </w:r>
          </w:p>
        </w:tc>
        <w:tc>
          <w:tcPr>
            <w:tcW w:w="691" w:type="pct"/>
            <w:noWrap/>
          </w:tcPr>
          <w:p w14:paraId="360EEE7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0.135</w:t>
            </w:r>
          </w:p>
        </w:tc>
        <w:tc>
          <w:tcPr>
            <w:tcW w:w="691" w:type="pct"/>
            <w:noWrap/>
          </w:tcPr>
          <w:p w14:paraId="75E01EF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0.208</w:t>
            </w:r>
          </w:p>
        </w:tc>
        <w:tc>
          <w:tcPr>
            <w:tcW w:w="691" w:type="pct"/>
            <w:noWrap/>
          </w:tcPr>
          <w:p w14:paraId="3211D5E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0.044</w:t>
            </w:r>
          </w:p>
        </w:tc>
        <w:tc>
          <w:tcPr>
            <w:tcW w:w="691" w:type="pct"/>
            <w:noWrap/>
          </w:tcPr>
          <w:p w14:paraId="7147103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1.29</w:t>
            </w:r>
          </w:p>
        </w:tc>
        <w:tc>
          <w:tcPr>
            <w:tcW w:w="691" w:type="pct"/>
            <w:noWrap/>
          </w:tcPr>
          <w:p w14:paraId="4E47363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1B6D028D" w14:textId="77777777" w:rsidTr="002F0496">
        <w:trPr>
          <w:trHeight w:val="300"/>
        </w:trPr>
        <w:tc>
          <w:tcPr>
            <w:tcW w:w="854" w:type="pct"/>
            <w:noWrap/>
          </w:tcPr>
          <w:p w14:paraId="7421688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RE-IKE4</w:t>
            </w:r>
          </w:p>
        </w:tc>
        <w:tc>
          <w:tcPr>
            <w:tcW w:w="691" w:type="pct"/>
            <w:noWrap/>
          </w:tcPr>
          <w:p w14:paraId="40B3DF6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-1.235</w:t>
            </w:r>
          </w:p>
        </w:tc>
        <w:tc>
          <w:tcPr>
            <w:tcW w:w="691" w:type="pct"/>
            <w:noWrap/>
          </w:tcPr>
          <w:p w14:paraId="4F8F577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-0.873</w:t>
            </w:r>
          </w:p>
        </w:tc>
        <w:tc>
          <w:tcPr>
            <w:tcW w:w="691" w:type="pct"/>
            <w:noWrap/>
          </w:tcPr>
          <w:p w14:paraId="491AC47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-1.316</w:t>
            </w:r>
          </w:p>
        </w:tc>
        <w:tc>
          <w:tcPr>
            <w:tcW w:w="691" w:type="pct"/>
            <w:noWrap/>
          </w:tcPr>
          <w:p w14:paraId="22F02CC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0.194</w:t>
            </w:r>
          </w:p>
        </w:tc>
        <w:tc>
          <w:tcPr>
            <w:tcW w:w="691" w:type="pct"/>
            <w:noWrap/>
          </w:tcPr>
          <w:p w14:paraId="72F37BF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0.545</w:t>
            </w:r>
          </w:p>
        </w:tc>
        <w:tc>
          <w:tcPr>
            <w:tcW w:w="691" w:type="pct"/>
            <w:noWrap/>
          </w:tcPr>
          <w:p w14:paraId="01E7246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086D51D4" w14:textId="77777777" w:rsidTr="002F0496">
        <w:trPr>
          <w:trHeight w:val="300"/>
        </w:trPr>
        <w:tc>
          <w:tcPr>
            <w:tcW w:w="854" w:type="pct"/>
            <w:noWrap/>
          </w:tcPr>
          <w:p w14:paraId="4007A15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RE-IKE5</w:t>
            </w:r>
          </w:p>
        </w:tc>
        <w:tc>
          <w:tcPr>
            <w:tcW w:w="691" w:type="pct"/>
            <w:noWrap/>
          </w:tcPr>
          <w:p w14:paraId="7FC6117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2.113</w:t>
            </w:r>
          </w:p>
        </w:tc>
        <w:tc>
          <w:tcPr>
            <w:tcW w:w="691" w:type="pct"/>
            <w:noWrap/>
          </w:tcPr>
          <w:p w14:paraId="6C9A357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0.017</w:t>
            </w:r>
          </w:p>
        </w:tc>
        <w:tc>
          <w:tcPr>
            <w:tcW w:w="691" w:type="pct"/>
            <w:noWrap/>
          </w:tcPr>
          <w:p w14:paraId="7302DC1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-1.334</w:t>
            </w:r>
          </w:p>
        </w:tc>
        <w:tc>
          <w:tcPr>
            <w:tcW w:w="691" w:type="pct"/>
            <w:noWrap/>
          </w:tcPr>
          <w:p w14:paraId="4FC25CE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-0.236</w:t>
            </w:r>
          </w:p>
        </w:tc>
        <w:tc>
          <w:tcPr>
            <w:tcW w:w="691" w:type="pct"/>
            <w:noWrap/>
          </w:tcPr>
          <w:p w14:paraId="6E73288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0.433</w:t>
            </w:r>
          </w:p>
        </w:tc>
        <w:tc>
          <w:tcPr>
            <w:tcW w:w="691" w:type="pct"/>
            <w:noWrap/>
          </w:tcPr>
          <w:p w14:paraId="52E7246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3347E6EB" w14:textId="77777777" w:rsidTr="002F0496">
        <w:trPr>
          <w:trHeight w:val="300"/>
        </w:trPr>
        <w:tc>
          <w:tcPr>
            <w:tcW w:w="854" w:type="pct"/>
            <w:noWrap/>
          </w:tcPr>
          <w:p w14:paraId="64E8D88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RE-IKE6</w:t>
            </w:r>
          </w:p>
        </w:tc>
        <w:tc>
          <w:tcPr>
            <w:tcW w:w="691" w:type="pct"/>
            <w:noWrap/>
          </w:tcPr>
          <w:p w14:paraId="53C79AD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1.645</w:t>
            </w:r>
          </w:p>
        </w:tc>
        <w:tc>
          <w:tcPr>
            <w:tcW w:w="691" w:type="pct"/>
            <w:noWrap/>
          </w:tcPr>
          <w:p w14:paraId="2B8B33B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1.676</w:t>
            </w:r>
          </w:p>
        </w:tc>
        <w:tc>
          <w:tcPr>
            <w:tcW w:w="691" w:type="pct"/>
            <w:noWrap/>
          </w:tcPr>
          <w:p w14:paraId="164BF3F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-1.03</w:t>
            </w:r>
          </w:p>
        </w:tc>
        <w:tc>
          <w:tcPr>
            <w:tcW w:w="691" w:type="pct"/>
            <w:noWrap/>
          </w:tcPr>
          <w:p w14:paraId="7ADBD1B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-0.156</w:t>
            </w:r>
          </w:p>
        </w:tc>
        <w:tc>
          <w:tcPr>
            <w:tcW w:w="691" w:type="pct"/>
            <w:noWrap/>
          </w:tcPr>
          <w:p w14:paraId="5E09BBD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-0.195</w:t>
            </w:r>
          </w:p>
        </w:tc>
        <w:tc>
          <w:tcPr>
            <w:tcW w:w="691" w:type="pct"/>
            <w:noWrap/>
          </w:tcPr>
          <w:p w14:paraId="3677F6E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641F7322" w14:textId="77777777" w:rsidTr="002F0496">
        <w:trPr>
          <w:trHeight w:val="300"/>
        </w:trPr>
        <w:tc>
          <w:tcPr>
            <w:tcW w:w="854" w:type="pct"/>
            <w:noWrap/>
          </w:tcPr>
          <w:p w14:paraId="6872878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RE-IKE7</w:t>
            </w:r>
          </w:p>
        </w:tc>
        <w:tc>
          <w:tcPr>
            <w:tcW w:w="691" w:type="pct"/>
            <w:noWrap/>
          </w:tcPr>
          <w:p w14:paraId="0CC6552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</w:t>
            </w:r>
          </w:p>
        </w:tc>
        <w:tc>
          <w:tcPr>
            <w:tcW w:w="691" w:type="pct"/>
            <w:noWrap/>
          </w:tcPr>
          <w:p w14:paraId="2FBDB6D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1.786</w:t>
            </w:r>
          </w:p>
        </w:tc>
        <w:tc>
          <w:tcPr>
            <w:tcW w:w="691" w:type="pct"/>
            <w:noWrap/>
          </w:tcPr>
          <w:p w14:paraId="1C1B879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1.122</w:t>
            </w:r>
          </w:p>
        </w:tc>
        <w:tc>
          <w:tcPr>
            <w:tcW w:w="691" w:type="pct"/>
            <w:noWrap/>
          </w:tcPr>
          <w:p w14:paraId="672D2B2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1.524</w:t>
            </w:r>
          </w:p>
        </w:tc>
        <w:tc>
          <w:tcPr>
            <w:tcW w:w="691" w:type="pct"/>
            <w:noWrap/>
          </w:tcPr>
          <w:p w14:paraId="4ADE6B9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-0.132</w:t>
            </w:r>
          </w:p>
        </w:tc>
        <w:tc>
          <w:tcPr>
            <w:tcW w:w="691" w:type="pct"/>
            <w:noWrap/>
          </w:tcPr>
          <w:p w14:paraId="51D143B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1DDE84D2" w14:textId="77777777" w:rsidTr="002F0496">
        <w:trPr>
          <w:trHeight w:val="300"/>
        </w:trPr>
        <w:tc>
          <w:tcPr>
            <w:tcW w:w="854" w:type="pct"/>
            <w:noWrap/>
          </w:tcPr>
          <w:p w14:paraId="2590CD4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RE-IKE8</w:t>
            </w:r>
          </w:p>
        </w:tc>
        <w:tc>
          <w:tcPr>
            <w:tcW w:w="691" w:type="pct"/>
            <w:noWrap/>
          </w:tcPr>
          <w:p w14:paraId="3F1FBBD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2.658</w:t>
            </w:r>
          </w:p>
        </w:tc>
        <w:tc>
          <w:tcPr>
            <w:tcW w:w="691" w:type="pct"/>
            <w:noWrap/>
          </w:tcPr>
          <w:p w14:paraId="3F74FC0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-0.81</w:t>
            </w:r>
          </w:p>
        </w:tc>
        <w:tc>
          <w:tcPr>
            <w:tcW w:w="691" w:type="pct"/>
            <w:noWrap/>
          </w:tcPr>
          <w:p w14:paraId="05F617E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-0.517</w:t>
            </w:r>
          </w:p>
        </w:tc>
        <w:tc>
          <w:tcPr>
            <w:tcW w:w="691" w:type="pct"/>
            <w:noWrap/>
          </w:tcPr>
          <w:p w14:paraId="4CFFAD9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-1.434</w:t>
            </w:r>
          </w:p>
        </w:tc>
        <w:tc>
          <w:tcPr>
            <w:tcW w:w="691" w:type="pct"/>
            <w:noWrap/>
          </w:tcPr>
          <w:p w14:paraId="07B36E4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0.125</w:t>
            </w:r>
          </w:p>
        </w:tc>
        <w:tc>
          <w:tcPr>
            <w:tcW w:w="691" w:type="pct"/>
            <w:noWrap/>
          </w:tcPr>
          <w:p w14:paraId="099B176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1A5387D7" w14:textId="77777777" w:rsidTr="002F0496">
        <w:trPr>
          <w:trHeight w:val="300"/>
        </w:trPr>
        <w:tc>
          <w:tcPr>
            <w:tcW w:w="854" w:type="pct"/>
            <w:noWrap/>
          </w:tcPr>
          <w:p w14:paraId="7C9A260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RE-IKE9</w:t>
            </w:r>
          </w:p>
        </w:tc>
        <w:tc>
          <w:tcPr>
            <w:tcW w:w="691" w:type="pct"/>
            <w:noWrap/>
          </w:tcPr>
          <w:p w14:paraId="40B2E90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</w:t>
            </w:r>
          </w:p>
        </w:tc>
        <w:tc>
          <w:tcPr>
            <w:tcW w:w="691" w:type="pct"/>
            <w:noWrap/>
          </w:tcPr>
          <w:p w14:paraId="2AA1F0B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1.605</w:t>
            </w:r>
          </w:p>
        </w:tc>
        <w:tc>
          <w:tcPr>
            <w:tcW w:w="691" w:type="pct"/>
            <w:noWrap/>
          </w:tcPr>
          <w:p w14:paraId="219D0B3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-2.002</w:t>
            </w:r>
          </w:p>
        </w:tc>
        <w:tc>
          <w:tcPr>
            <w:tcW w:w="691" w:type="pct"/>
            <w:noWrap/>
          </w:tcPr>
          <w:p w14:paraId="20C3987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-0.135</w:t>
            </w:r>
          </w:p>
        </w:tc>
        <w:tc>
          <w:tcPr>
            <w:tcW w:w="691" w:type="pct"/>
            <w:noWrap/>
          </w:tcPr>
          <w:p w14:paraId="0ABDE20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0.249</w:t>
            </w:r>
          </w:p>
        </w:tc>
        <w:tc>
          <w:tcPr>
            <w:tcW w:w="691" w:type="pct"/>
            <w:noWrap/>
          </w:tcPr>
          <w:p w14:paraId="31941E1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76DF88C9" w14:textId="77777777" w:rsidTr="002F0496">
        <w:trPr>
          <w:trHeight w:val="300"/>
        </w:trPr>
        <w:tc>
          <w:tcPr>
            <w:tcW w:w="854" w:type="pct"/>
            <w:noWrap/>
          </w:tcPr>
          <w:p w14:paraId="118F060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RE-IKE10</w:t>
            </w:r>
          </w:p>
        </w:tc>
        <w:tc>
          <w:tcPr>
            <w:tcW w:w="691" w:type="pct"/>
            <w:noWrap/>
          </w:tcPr>
          <w:p w14:paraId="36E6A92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3.176</w:t>
            </w:r>
          </w:p>
        </w:tc>
        <w:tc>
          <w:tcPr>
            <w:tcW w:w="691" w:type="pct"/>
            <w:noWrap/>
          </w:tcPr>
          <w:p w14:paraId="49F45E5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-0.751</w:t>
            </w:r>
          </w:p>
        </w:tc>
        <w:tc>
          <w:tcPr>
            <w:tcW w:w="691" w:type="pct"/>
            <w:noWrap/>
          </w:tcPr>
          <w:p w14:paraId="3ED3FE4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0.814</w:t>
            </w:r>
          </w:p>
        </w:tc>
        <w:tc>
          <w:tcPr>
            <w:tcW w:w="691" w:type="pct"/>
            <w:noWrap/>
          </w:tcPr>
          <w:p w14:paraId="65CEDF5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-1.042</w:t>
            </w:r>
          </w:p>
        </w:tc>
        <w:tc>
          <w:tcPr>
            <w:tcW w:w="691" w:type="pct"/>
            <w:noWrap/>
          </w:tcPr>
          <w:p w14:paraId="4C5B7FA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-0.821</w:t>
            </w:r>
          </w:p>
        </w:tc>
        <w:tc>
          <w:tcPr>
            <w:tcW w:w="691" w:type="pct"/>
            <w:noWrap/>
          </w:tcPr>
          <w:p w14:paraId="6D3DCC9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47226410" w14:textId="77777777" w:rsidTr="002F0496">
        <w:trPr>
          <w:trHeight w:val="300"/>
        </w:trPr>
        <w:tc>
          <w:tcPr>
            <w:tcW w:w="854" w:type="pct"/>
            <w:noWrap/>
          </w:tcPr>
          <w:p w14:paraId="788F7AA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EG-ODE1</w:t>
            </w:r>
          </w:p>
        </w:tc>
        <w:tc>
          <w:tcPr>
            <w:tcW w:w="691" w:type="pct"/>
            <w:noWrap/>
          </w:tcPr>
          <w:p w14:paraId="33607D2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-0.387</w:t>
            </w:r>
          </w:p>
        </w:tc>
        <w:tc>
          <w:tcPr>
            <w:tcW w:w="691" w:type="pct"/>
            <w:noWrap/>
          </w:tcPr>
          <w:p w14:paraId="17AF2FF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-1.531</w:t>
            </w:r>
          </w:p>
        </w:tc>
        <w:tc>
          <w:tcPr>
            <w:tcW w:w="691" w:type="pct"/>
            <w:noWrap/>
          </w:tcPr>
          <w:p w14:paraId="36CF0F6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-1.103</w:t>
            </w:r>
          </w:p>
        </w:tc>
        <w:tc>
          <w:tcPr>
            <w:tcW w:w="691" w:type="pct"/>
            <w:noWrap/>
          </w:tcPr>
          <w:p w14:paraId="408F075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-0.212</w:t>
            </w:r>
          </w:p>
        </w:tc>
        <w:tc>
          <w:tcPr>
            <w:tcW w:w="691" w:type="pct"/>
            <w:noWrap/>
          </w:tcPr>
          <w:p w14:paraId="4A19401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0.473</w:t>
            </w:r>
          </w:p>
        </w:tc>
        <w:tc>
          <w:tcPr>
            <w:tcW w:w="691" w:type="pct"/>
            <w:noWrap/>
          </w:tcPr>
          <w:p w14:paraId="45BB8D2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2D6F96CB" w14:textId="77777777" w:rsidTr="002F0496">
        <w:trPr>
          <w:trHeight w:val="300"/>
        </w:trPr>
        <w:tc>
          <w:tcPr>
            <w:tcW w:w="854" w:type="pct"/>
            <w:noWrap/>
          </w:tcPr>
          <w:p w14:paraId="0D65865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EG-ODE2</w:t>
            </w:r>
          </w:p>
        </w:tc>
        <w:tc>
          <w:tcPr>
            <w:tcW w:w="691" w:type="pct"/>
            <w:noWrap/>
          </w:tcPr>
          <w:p w14:paraId="0ADE965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1.607</w:t>
            </w:r>
          </w:p>
        </w:tc>
        <w:tc>
          <w:tcPr>
            <w:tcW w:w="691" w:type="pct"/>
            <w:noWrap/>
          </w:tcPr>
          <w:p w14:paraId="183B257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0.073</w:t>
            </w:r>
          </w:p>
        </w:tc>
        <w:tc>
          <w:tcPr>
            <w:tcW w:w="691" w:type="pct"/>
            <w:noWrap/>
          </w:tcPr>
          <w:p w14:paraId="3018D1C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</w:t>
            </w:r>
          </w:p>
        </w:tc>
        <w:tc>
          <w:tcPr>
            <w:tcW w:w="691" w:type="pct"/>
            <w:noWrap/>
          </w:tcPr>
          <w:p w14:paraId="43344B5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-0.466</w:t>
            </w:r>
          </w:p>
        </w:tc>
        <w:tc>
          <w:tcPr>
            <w:tcW w:w="691" w:type="pct"/>
            <w:noWrap/>
          </w:tcPr>
          <w:p w14:paraId="483BC54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-0.606</w:t>
            </w:r>
          </w:p>
        </w:tc>
        <w:tc>
          <w:tcPr>
            <w:tcW w:w="691" w:type="pct"/>
            <w:noWrap/>
          </w:tcPr>
          <w:p w14:paraId="380B881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4F2123F1" w14:textId="77777777" w:rsidTr="002F0496">
        <w:trPr>
          <w:trHeight w:val="300"/>
        </w:trPr>
        <w:tc>
          <w:tcPr>
            <w:tcW w:w="854" w:type="pct"/>
            <w:noWrap/>
          </w:tcPr>
          <w:p w14:paraId="2CF8C07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EG-ODE3</w:t>
            </w:r>
          </w:p>
        </w:tc>
        <w:tc>
          <w:tcPr>
            <w:tcW w:w="691" w:type="pct"/>
            <w:noWrap/>
          </w:tcPr>
          <w:p w14:paraId="5DFB689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-1.161</w:t>
            </w:r>
          </w:p>
        </w:tc>
        <w:tc>
          <w:tcPr>
            <w:tcW w:w="691" w:type="pct"/>
            <w:noWrap/>
          </w:tcPr>
          <w:p w14:paraId="10E87C3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0.308</w:t>
            </w:r>
          </w:p>
        </w:tc>
        <w:tc>
          <w:tcPr>
            <w:tcW w:w="691" w:type="pct"/>
            <w:noWrap/>
          </w:tcPr>
          <w:p w14:paraId="41F3150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0.364</w:t>
            </w:r>
          </w:p>
        </w:tc>
        <w:tc>
          <w:tcPr>
            <w:tcW w:w="691" w:type="pct"/>
            <w:noWrap/>
          </w:tcPr>
          <w:p w14:paraId="257A00A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1.324</w:t>
            </w:r>
          </w:p>
        </w:tc>
        <w:tc>
          <w:tcPr>
            <w:tcW w:w="691" w:type="pct"/>
            <w:noWrap/>
          </w:tcPr>
          <w:p w14:paraId="547834C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-0.613</w:t>
            </w:r>
          </w:p>
        </w:tc>
        <w:tc>
          <w:tcPr>
            <w:tcW w:w="691" w:type="pct"/>
            <w:noWrap/>
          </w:tcPr>
          <w:p w14:paraId="228E7B6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2EED955E" w14:textId="77777777" w:rsidTr="002F0496">
        <w:trPr>
          <w:trHeight w:val="300"/>
        </w:trPr>
        <w:tc>
          <w:tcPr>
            <w:tcW w:w="854" w:type="pct"/>
            <w:noWrap/>
          </w:tcPr>
          <w:p w14:paraId="456CA24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EG-ODE4</w:t>
            </w:r>
          </w:p>
        </w:tc>
        <w:tc>
          <w:tcPr>
            <w:tcW w:w="691" w:type="pct"/>
            <w:noWrap/>
          </w:tcPr>
          <w:p w14:paraId="739958F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0.671</w:t>
            </w:r>
          </w:p>
        </w:tc>
        <w:tc>
          <w:tcPr>
            <w:tcW w:w="691" w:type="pct"/>
            <w:noWrap/>
          </w:tcPr>
          <w:p w14:paraId="5CF64B1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-0.797</w:t>
            </w:r>
          </w:p>
        </w:tc>
        <w:tc>
          <w:tcPr>
            <w:tcW w:w="691" w:type="pct"/>
            <w:noWrap/>
          </w:tcPr>
          <w:p w14:paraId="6FAC02C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</w:t>
            </w:r>
          </w:p>
        </w:tc>
        <w:tc>
          <w:tcPr>
            <w:tcW w:w="691" w:type="pct"/>
            <w:noWrap/>
          </w:tcPr>
          <w:p w14:paraId="34F3806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-1.171</w:t>
            </w:r>
          </w:p>
        </w:tc>
        <w:tc>
          <w:tcPr>
            <w:tcW w:w="691" w:type="pct"/>
            <w:noWrap/>
          </w:tcPr>
          <w:p w14:paraId="7C92EAC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0.161</w:t>
            </w:r>
          </w:p>
        </w:tc>
        <w:tc>
          <w:tcPr>
            <w:tcW w:w="691" w:type="pct"/>
            <w:noWrap/>
          </w:tcPr>
          <w:p w14:paraId="2B45C6E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56620" w14:paraId="2BCFFB38" w14:textId="77777777" w:rsidTr="002F0496">
        <w:trPr>
          <w:trHeight w:val="300"/>
        </w:trPr>
        <w:tc>
          <w:tcPr>
            <w:tcW w:w="854" w:type="pct"/>
            <w:noWrap/>
          </w:tcPr>
          <w:p w14:paraId="6B88091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EG-ODE5</w:t>
            </w:r>
          </w:p>
        </w:tc>
        <w:tc>
          <w:tcPr>
            <w:tcW w:w="691" w:type="pct"/>
            <w:noWrap/>
          </w:tcPr>
          <w:p w14:paraId="5CD2B92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-0.753</w:t>
            </w:r>
          </w:p>
        </w:tc>
        <w:tc>
          <w:tcPr>
            <w:tcW w:w="691" w:type="pct"/>
            <w:noWrap/>
          </w:tcPr>
          <w:p w14:paraId="1B163E1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-0.503</w:t>
            </w:r>
          </w:p>
        </w:tc>
        <w:tc>
          <w:tcPr>
            <w:tcW w:w="691" w:type="pct"/>
            <w:noWrap/>
          </w:tcPr>
          <w:p w14:paraId="3F58331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0.557</w:t>
            </w:r>
          </w:p>
        </w:tc>
        <w:tc>
          <w:tcPr>
            <w:tcW w:w="691" w:type="pct"/>
            <w:noWrap/>
          </w:tcPr>
          <w:p w14:paraId="35AE0C6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-0.344</w:t>
            </w:r>
          </w:p>
        </w:tc>
        <w:tc>
          <w:tcPr>
            <w:tcW w:w="691" w:type="pct"/>
            <w:noWrap/>
          </w:tcPr>
          <w:p w14:paraId="711E5A4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-0.307</w:t>
            </w:r>
          </w:p>
        </w:tc>
        <w:tc>
          <w:tcPr>
            <w:tcW w:w="691" w:type="pct"/>
            <w:noWrap/>
          </w:tcPr>
          <w:p w14:paraId="3479481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56620" w14:paraId="76D8978E" w14:textId="77777777" w:rsidTr="002F0496">
        <w:trPr>
          <w:trHeight w:val="300"/>
        </w:trPr>
        <w:tc>
          <w:tcPr>
            <w:tcW w:w="854" w:type="pct"/>
            <w:noWrap/>
          </w:tcPr>
          <w:p w14:paraId="64E54AC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EG-ODE6</w:t>
            </w:r>
          </w:p>
        </w:tc>
        <w:tc>
          <w:tcPr>
            <w:tcW w:w="691" w:type="pct"/>
            <w:noWrap/>
          </w:tcPr>
          <w:p w14:paraId="4B73111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1.583</w:t>
            </w:r>
          </w:p>
        </w:tc>
        <w:tc>
          <w:tcPr>
            <w:tcW w:w="691" w:type="pct"/>
            <w:noWrap/>
          </w:tcPr>
          <w:p w14:paraId="18641DF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-0.643</w:t>
            </w:r>
          </w:p>
        </w:tc>
        <w:tc>
          <w:tcPr>
            <w:tcW w:w="691" w:type="pct"/>
            <w:noWrap/>
          </w:tcPr>
          <w:p w14:paraId="53DE487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-0.444</w:t>
            </w:r>
          </w:p>
        </w:tc>
        <w:tc>
          <w:tcPr>
            <w:tcW w:w="691" w:type="pct"/>
            <w:noWrap/>
          </w:tcPr>
          <w:p w14:paraId="118E34B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-0.56</w:t>
            </w:r>
          </w:p>
        </w:tc>
        <w:tc>
          <w:tcPr>
            <w:tcW w:w="691" w:type="pct"/>
            <w:noWrap/>
          </w:tcPr>
          <w:p w14:paraId="1788977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-1.846</w:t>
            </w:r>
          </w:p>
        </w:tc>
        <w:tc>
          <w:tcPr>
            <w:tcW w:w="691" w:type="pct"/>
            <w:noWrap/>
          </w:tcPr>
          <w:p w14:paraId="6E275AF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69CB8FC8" w14:textId="77777777" w:rsidTr="002F0496">
        <w:trPr>
          <w:trHeight w:val="300"/>
        </w:trPr>
        <w:tc>
          <w:tcPr>
            <w:tcW w:w="854" w:type="pct"/>
            <w:noWrap/>
          </w:tcPr>
          <w:p w14:paraId="6E3B11D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EG-ODE7</w:t>
            </w:r>
          </w:p>
        </w:tc>
        <w:tc>
          <w:tcPr>
            <w:tcW w:w="691" w:type="pct"/>
            <w:noWrap/>
          </w:tcPr>
          <w:p w14:paraId="6B28CE5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-1.407</w:t>
            </w:r>
          </w:p>
        </w:tc>
        <w:tc>
          <w:tcPr>
            <w:tcW w:w="691" w:type="pct"/>
            <w:noWrap/>
          </w:tcPr>
          <w:p w14:paraId="1781642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0.845</w:t>
            </w:r>
          </w:p>
        </w:tc>
        <w:tc>
          <w:tcPr>
            <w:tcW w:w="691" w:type="pct"/>
            <w:noWrap/>
          </w:tcPr>
          <w:p w14:paraId="59EB358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-0.579</w:t>
            </w:r>
          </w:p>
        </w:tc>
        <w:tc>
          <w:tcPr>
            <w:tcW w:w="691" w:type="pct"/>
            <w:noWrap/>
          </w:tcPr>
          <w:p w14:paraId="2F72742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0.561</w:t>
            </w:r>
          </w:p>
        </w:tc>
        <w:tc>
          <w:tcPr>
            <w:tcW w:w="691" w:type="pct"/>
            <w:noWrap/>
          </w:tcPr>
          <w:p w14:paraId="54E0029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-1.005</w:t>
            </w:r>
          </w:p>
        </w:tc>
        <w:tc>
          <w:tcPr>
            <w:tcW w:w="691" w:type="pct"/>
            <w:noWrap/>
          </w:tcPr>
          <w:p w14:paraId="30D1558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0913DC4D" w14:textId="77777777" w:rsidTr="002F0496">
        <w:trPr>
          <w:trHeight w:val="300"/>
        </w:trPr>
        <w:tc>
          <w:tcPr>
            <w:tcW w:w="854" w:type="pct"/>
            <w:noWrap/>
          </w:tcPr>
          <w:p w14:paraId="4157E72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EG-ODE8</w:t>
            </w:r>
          </w:p>
        </w:tc>
        <w:tc>
          <w:tcPr>
            <w:tcW w:w="691" w:type="pct"/>
            <w:noWrap/>
          </w:tcPr>
          <w:p w14:paraId="644B10B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-1.892</w:t>
            </w:r>
          </w:p>
        </w:tc>
        <w:tc>
          <w:tcPr>
            <w:tcW w:w="691" w:type="pct"/>
            <w:noWrap/>
          </w:tcPr>
          <w:p w14:paraId="2ECE197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-1.693</w:t>
            </w:r>
          </w:p>
        </w:tc>
        <w:tc>
          <w:tcPr>
            <w:tcW w:w="691" w:type="pct"/>
            <w:noWrap/>
          </w:tcPr>
          <w:p w14:paraId="33B4FA2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-1.135</w:t>
            </w:r>
          </w:p>
        </w:tc>
        <w:tc>
          <w:tcPr>
            <w:tcW w:w="691" w:type="pct"/>
            <w:noWrap/>
          </w:tcPr>
          <w:p w14:paraId="40EC611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0.386</w:t>
            </w:r>
          </w:p>
        </w:tc>
        <w:tc>
          <w:tcPr>
            <w:tcW w:w="691" w:type="pct"/>
            <w:noWrap/>
          </w:tcPr>
          <w:p w14:paraId="4754689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0.558</w:t>
            </w:r>
          </w:p>
        </w:tc>
        <w:tc>
          <w:tcPr>
            <w:tcW w:w="691" w:type="pct"/>
            <w:noWrap/>
          </w:tcPr>
          <w:p w14:paraId="0C3C870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3845716D" w14:textId="77777777" w:rsidTr="002F0496">
        <w:trPr>
          <w:trHeight w:val="300"/>
        </w:trPr>
        <w:tc>
          <w:tcPr>
            <w:tcW w:w="854" w:type="pct"/>
            <w:noWrap/>
          </w:tcPr>
          <w:p w14:paraId="59F72C8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EG-ODE9</w:t>
            </w:r>
          </w:p>
        </w:tc>
        <w:tc>
          <w:tcPr>
            <w:tcW w:w="691" w:type="pct"/>
            <w:noWrap/>
          </w:tcPr>
          <w:p w14:paraId="7A73CD2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0.209</w:t>
            </w:r>
          </w:p>
        </w:tc>
        <w:tc>
          <w:tcPr>
            <w:tcW w:w="691" w:type="pct"/>
            <w:noWrap/>
          </w:tcPr>
          <w:p w14:paraId="4791F4A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-1.508</w:t>
            </w:r>
          </w:p>
        </w:tc>
        <w:tc>
          <w:tcPr>
            <w:tcW w:w="691" w:type="pct"/>
            <w:noWrap/>
          </w:tcPr>
          <w:p w14:paraId="4564BB4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-0.484</w:t>
            </w:r>
          </w:p>
        </w:tc>
        <w:tc>
          <w:tcPr>
            <w:tcW w:w="691" w:type="pct"/>
            <w:noWrap/>
          </w:tcPr>
          <w:p w14:paraId="4472A87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0.136</w:t>
            </w:r>
          </w:p>
        </w:tc>
        <w:tc>
          <w:tcPr>
            <w:tcW w:w="691" w:type="pct"/>
            <w:noWrap/>
          </w:tcPr>
          <w:p w14:paraId="7DB5536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0.883</w:t>
            </w:r>
          </w:p>
        </w:tc>
        <w:tc>
          <w:tcPr>
            <w:tcW w:w="691" w:type="pct"/>
            <w:noWrap/>
          </w:tcPr>
          <w:p w14:paraId="304DEB3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50DD0D0D" w14:textId="77777777" w:rsidTr="002F0496">
        <w:trPr>
          <w:trHeight w:val="300"/>
        </w:trPr>
        <w:tc>
          <w:tcPr>
            <w:tcW w:w="854" w:type="pct"/>
            <w:noWrap/>
          </w:tcPr>
          <w:p w14:paraId="5B1D314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EG-ODE10</w:t>
            </w:r>
          </w:p>
        </w:tc>
        <w:tc>
          <w:tcPr>
            <w:tcW w:w="691" w:type="pct"/>
            <w:noWrap/>
          </w:tcPr>
          <w:p w14:paraId="09F819A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-0.793</w:t>
            </w:r>
          </w:p>
        </w:tc>
        <w:tc>
          <w:tcPr>
            <w:tcW w:w="691" w:type="pct"/>
            <w:noWrap/>
          </w:tcPr>
          <w:p w14:paraId="0DFC0F1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-0.437</w:t>
            </w:r>
          </w:p>
        </w:tc>
        <w:tc>
          <w:tcPr>
            <w:tcW w:w="691" w:type="pct"/>
            <w:noWrap/>
          </w:tcPr>
          <w:p w14:paraId="19DC3B9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-0.814</w:t>
            </w:r>
          </w:p>
        </w:tc>
        <w:tc>
          <w:tcPr>
            <w:tcW w:w="691" w:type="pct"/>
            <w:noWrap/>
          </w:tcPr>
          <w:p w14:paraId="30E65C2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0.495</w:t>
            </w:r>
          </w:p>
        </w:tc>
        <w:tc>
          <w:tcPr>
            <w:tcW w:w="691" w:type="pct"/>
            <w:noWrap/>
          </w:tcPr>
          <w:p w14:paraId="106A37A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0.25</w:t>
            </w:r>
          </w:p>
        </w:tc>
        <w:tc>
          <w:tcPr>
            <w:tcW w:w="691" w:type="pct"/>
            <w:noWrap/>
          </w:tcPr>
          <w:p w14:paraId="55E5182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706E67C2" w14:textId="77777777" w:rsidTr="002F0496">
        <w:trPr>
          <w:trHeight w:val="300"/>
        </w:trPr>
        <w:tc>
          <w:tcPr>
            <w:tcW w:w="854" w:type="pct"/>
            <w:noWrap/>
          </w:tcPr>
          <w:p w14:paraId="4B4A86F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EG-OBA1</w:t>
            </w:r>
          </w:p>
        </w:tc>
        <w:tc>
          <w:tcPr>
            <w:tcW w:w="691" w:type="pct"/>
            <w:noWrap/>
          </w:tcPr>
          <w:p w14:paraId="0529548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-2.254</w:t>
            </w:r>
          </w:p>
        </w:tc>
        <w:tc>
          <w:tcPr>
            <w:tcW w:w="691" w:type="pct"/>
            <w:noWrap/>
          </w:tcPr>
          <w:p w14:paraId="1D9C96D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-1.626</w:t>
            </w:r>
          </w:p>
        </w:tc>
        <w:tc>
          <w:tcPr>
            <w:tcW w:w="691" w:type="pct"/>
            <w:noWrap/>
          </w:tcPr>
          <w:p w14:paraId="1B544B4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-0.549</w:t>
            </w:r>
          </w:p>
        </w:tc>
        <w:tc>
          <w:tcPr>
            <w:tcW w:w="691" w:type="pct"/>
            <w:noWrap/>
          </w:tcPr>
          <w:p w14:paraId="0BD8454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-0.076</w:t>
            </w:r>
          </w:p>
        </w:tc>
        <w:tc>
          <w:tcPr>
            <w:tcW w:w="691" w:type="pct"/>
            <w:noWrap/>
          </w:tcPr>
          <w:p w14:paraId="02E6528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-0.389</w:t>
            </w:r>
          </w:p>
        </w:tc>
        <w:tc>
          <w:tcPr>
            <w:tcW w:w="691" w:type="pct"/>
            <w:noWrap/>
          </w:tcPr>
          <w:p w14:paraId="58F9563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14CBD9E8" w14:textId="77777777" w:rsidTr="002F0496">
        <w:trPr>
          <w:trHeight w:val="300"/>
        </w:trPr>
        <w:tc>
          <w:tcPr>
            <w:tcW w:w="854" w:type="pct"/>
            <w:noWrap/>
          </w:tcPr>
          <w:p w14:paraId="568F692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EG-OBA2</w:t>
            </w:r>
          </w:p>
        </w:tc>
        <w:tc>
          <w:tcPr>
            <w:tcW w:w="691" w:type="pct"/>
            <w:noWrap/>
          </w:tcPr>
          <w:p w14:paraId="56C1B16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-2.348</w:t>
            </w:r>
          </w:p>
        </w:tc>
        <w:tc>
          <w:tcPr>
            <w:tcW w:w="691" w:type="pct"/>
            <w:noWrap/>
          </w:tcPr>
          <w:p w14:paraId="5FBF3A5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-0.347</w:t>
            </w:r>
          </w:p>
        </w:tc>
        <w:tc>
          <w:tcPr>
            <w:tcW w:w="691" w:type="pct"/>
            <w:noWrap/>
          </w:tcPr>
          <w:p w14:paraId="462D325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-0.246</w:t>
            </w:r>
          </w:p>
        </w:tc>
        <w:tc>
          <w:tcPr>
            <w:tcW w:w="691" w:type="pct"/>
            <w:noWrap/>
          </w:tcPr>
          <w:p w14:paraId="4EF0B8D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-0.355</w:t>
            </w:r>
          </w:p>
        </w:tc>
        <w:tc>
          <w:tcPr>
            <w:tcW w:w="691" w:type="pct"/>
            <w:noWrap/>
          </w:tcPr>
          <w:p w14:paraId="03F0521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-0.535</w:t>
            </w:r>
          </w:p>
        </w:tc>
        <w:tc>
          <w:tcPr>
            <w:tcW w:w="691" w:type="pct"/>
            <w:noWrap/>
          </w:tcPr>
          <w:p w14:paraId="358A46D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3C043E48" w14:textId="77777777" w:rsidTr="002F0496">
        <w:trPr>
          <w:trHeight w:val="300"/>
        </w:trPr>
        <w:tc>
          <w:tcPr>
            <w:tcW w:w="854" w:type="pct"/>
            <w:noWrap/>
          </w:tcPr>
          <w:p w14:paraId="6B73572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EG-OBA3</w:t>
            </w:r>
          </w:p>
        </w:tc>
        <w:tc>
          <w:tcPr>
            <w:tcW w:w="691" w:type="pct"/>
            <w:noWrap/>
          </w:tcPr>
          <w:p w14:paraId="42E40E2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-0.842</w:t>
            </w:r>
          </w:p>
        </w:tc>
        <w:tc>
          <w:tcPr>
            <w:tcW w:w="691" w:type="pct"/>
            <w:noWrap/>
          </w:tcPr>
          <w:p w14:paraId="42008A1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-1.426</w:t>
            </w:r>
          </w:p>
        </w:tc>
        <w:tc>
          <w:tcPr>
            <w:tcW w:w="691" w:type="pct"/>
            <w:noWrap/>
          </w:tcPr>
          <w:p w14:paraId="29BDB77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-0.931</w:t>
            </w:r>
          </w:p>
        </w:tc>
        <w:tc>
          <w:tcPr>
            <w:tcW w:w="691" w:type="pct"/>
            <w:noWrap/>
          </w:tcPr>
          <w:p w14:paraId="6E33614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0.509</w:t>
            </w:r>
          </w:p>
        </w:tc>
        <w:tc>
          <w:tcPr>
            <w:tcW w:w="691" w:type="pct"/>
            <w:noWrap/>
          </w:tcPr>
          <w:p w14:paraId="442720C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0.148</w:t>
            </w:r>
          </w:p>
        </w:tc>
        <w:tc>
          <w:tcPr>
            <w:tcW w:w="691" w:type="pct"/>
            <w:noWrap/>
          </w:tcPr>
          <w:p w14:paraId="2C22542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14D923F1" w14:textId="77777777" w:rsidTr="002F0496">
        <w:trPr>
          <w:trHeight w:val="300"/>
        </w:trPr>
        <w:tc>
          <w:tcPr>
            <w:tcW w:w="854" w:type="pct"/>
            <w:noWrap/>
          </w:tcPr>
          <w:p w14:paraId="09D6144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EG-OBA4</w:t>
            </w:r>
          </w:p>
        </w:tc>
        <w:tc>
          <w:tcPr>
            <w:tcW w:w="691" w:type="pct"/>
            <w:noWrap/>
          </w:tcPr>
          <w:p w14:paraId="74D452C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-0.733</w:t>
            </w:r>
          </w:p>
        </w:tc>
        <w:tc>
          <w:tcPr>
            <w:tcW w:w="691" w:type="pct"/>
            <w:noWrap/>
          </w:tcPr>
          <w:p w14:paraId="1079D4C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-1.078</w:t>
            </w:r>
          </w:p>
        </w:tc>
        <w:tc>
          <w:tcPr>
            <w:tcW w:w="691" w:type="pct"/>
            <w:noWrap/>
          </w:tcPr>
          <w:p w14:paraId="2CE56AD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0.381</w:t>
            </w:r>
          </w:p>
        </w:tc>
        <w:tc>
          <w:tcPr>
            <w:tcW w:w="691" w:type="pct"/>
            <w:noWrap/>
          </w:tcPr>
          <w:p w14:paraId="784117B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-0.152</w:t>
            </w:r>
          </w:p>
        </w:tc>
        <w:tc>
          <w:tcPr>
            <w:tcW w:w="691" w:type="pct"/>
            <w:noWrap/>
          </w:tcPr>
          <w:p w14:paraId="7438B91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-0.461</w:t>
            </w:r>
          </w:p>
        </w:tc>
        <w:tc>
          <w:tcPr>
            <w:tcW w:w="691" w:type="pct"/>
            <w:noWrap/>
          </w:tcPr>
          <w:p w14:paraId="3F21F5A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56620" w14:paraId="3F751A8C" w14:textId="77777777" w:rsidTr="002F0496">
        <w:trPr>
          <w:trHeight w:val="300"/>
        </w:trPr>
        <w:tc>
          <w:tcPr>
            <w:tcW w:w="854" w:type="pct"/>
            <w:noWrap/>
          </w:tcPr>
          <w:p w14:paraId="6944911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EG-OBA5</w:t>
            </w:r>
          </w:p>
        </w:tc>
        <w:tc>
          <w:tcPr>
            <w:tcW w:w="691" w:type="pct"/>
            <w:noWrap/>
          </w:tcPr>
          <w:p w14:paraId="067F169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-0.604</w:t>
            </w:r>
          </w:p>
        </w:tc>
        <w:tc>
          <w:tcPr>
            <w:tcW w:w="691" w:type="pct"/>
            <w:noWrap/>
          </w:tcPr>
          <w:p w14:paraId="5491922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-0.125</w:t>
            </w:r>
          </w:p>
        </w:tc>
        <w:tc>
          <w:tcPr>
            <w:tcW w:w="691" w:type="pct"/>
            <w:noWrap/>
          </w:tcPr>
          <w:p w14:paraId="6FA0444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-0.53</w:t>
            </w:r>
          </w:p>
        </w:tc>
        <w:tc>
          <w:tcPr>
            <w:tcW w:w="691" w:type="pct"/>
            <w:noWrap/>
          </w:tcPr>
          <w:p w14:paraId="7267F90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1.593</w:t>
            </w:r>
          </w:p>
        </w:tc>
        <w:tc>
          <w:tcPr>
            <w:tcW w:w="691" w:type="pct"/>
            <w:noWrap/>
          </w:tcPr>
          <w:p w14:paraId="19CAA72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-0.475</w:t>
            </w:r>
          </w:p>
        </w:tc>
        <w:tc>
          <w:tcPr>
            <w:tcW w:w="691" w:type="pct"/>
            <w:noWrap/>
          </w:tcPr>
          <w:p w14:paraId="0E7BD3B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122B1FB5" w14:textId="77777777" w:rsidTr="002F0496">
        <w:trPr>
          <w:trHeight w:val="300"/>
        </w:trPr>
        <w:tc>
          <w:tcPr>
            <w:tcW w:w="854" w:type="pct"/>
            <w:noWrap/>
          </w:tcPr>
          <w:p w14:paraId="0A88404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EG-OBA6</w:t>
            </w:r>
          </w:p>
        </w:tc>
        <w:tc>
          <w:tcPr>
            <w:tcW w:w="691" w:type="pct"/>
            <w:noWrap/>
          </w:tcPr>
          <w:p w14:paraId="2815DDD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-0.554</w:t>
            </w:r>
          </w:p>
        </w:tc>
        <w:tc>
          <w:tcPr>
            <w:tcW w:w="691" w:type="pct"/>
            <w:noWrap/>
          </w:tcPr>
          <w:p w14:paraId="69EBA3D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-0.888</w:t>
            </w:r>
          </w:p>
        </w:tc>
        <w:tc>
          <w:tcPr>
            <w:tcW w:w="691" w:type="pct"/>
            <w:noWrap/>
          </w:tcPr>
          <w:p w14:paraId="0FF883A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-1.102</w:t>
            </w:r>
          </w:p>
        </w:tc>
        <w:tc>
          <w:tcPr>
            <w:tcW w:w="691" w:type="pct"/>
            <w:noWrap/>
          </w:tcPr>
          <w:p w14:paraId="4BDFB21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0.829</w:t>
            </w:r>
          </w:p>
        </w:tc>
        <w:tc>
          <w:tcPr>
            <w:tcW w:w="691" w:type="pct"/>
            <w:noWrap/>
          </w:tcPr>
          <w:p w14:paraId="5FC062C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-0.715</w:t>
            </w:r>
          </w:p>
        </w:tc>
        <w:tc>
          <w:tcPr>
            <w:tcW w:w="691" w:type="pct"/>
            <w:noWrap/>
          </w:tcPr>
          <w:p w14:paraId="7299D27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2ACC28DA" w14:textId="77777777" w:rsidTr="002F0496">
        <w:trPr>
          <w:trHeight w:val="300"/>
        </w:trPr>
        <w:tc>
          <w:tcPr>
            <w:tcW w:w="854" w:type="pct"/>
            <w:noWrap/>
          </w:tcPr>
          <w:p w14:paraId="1B6C108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EG-OBA7</w:t>
            </w:r>
          </w:p>
        </w:tc>
        <w:tc>
          <w:tcPr>
            <w:tcW w:w="691" w:type="pct"/>
            <w:noWrap/>
          </w:tcPr>
          <w:p w14:paraId="1BC330F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-0.597</w:t>
            </w:r>
          </w:p>
        </w:tc>
        <w:tc>
          <w:tcPr>
            <w:tcW w:w="691" w:type="pct"/>
            <w:noWrap/>
          </w:tcPr>
          <w:p w14:paraId="2A39208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-1.712</w:t>
            </w:r>
          </w:p>
        </w:tc>
        <w:tc>
          <w:tcPr>
            <w:tcW w:w="691" w:type="pct"/>
            <w:noWrap/>
          </w:tcPr>
          <w:p w14:paraId="6CA0F35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-0.894</w:t>
            </w:r>
          </w:p>
        </w:tc>
        <w:tc>
          <w:tcPr>
            <w:tcW w:w="691" w:type="pct"/>
            <w:noWrap/>
          </w:tcPr>
          <w:p w14:paraId="75A441D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0.988</w:t>
            </w:r>
          </w:p>
        </w:tc>
        <w:tc>
          <w:tcPr>
            <w:tcW w:w="691" w:type="pct"/>
            <w:noWrap/>
          </w:tcPr>
          <w:p w14:paraId="397E00D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-0.09</w:t>
            </w:r>
          </w:p>
        </w:tc>
        <w:tc>
          <w:tcPr>
            <w:tcW w:w="691" w:type="pct"/>
            <w:noWrap/>
          </w:tcPr>
          <w:p w14:paraId="31F1F83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55108C4C" w14:textId="77777777" w:rsidTr="002F0496">
        <w:trPr>
          <w:trHeight w:val="300"/>
        </w:trPr>
        <w:tc>
          <w:tcPr>
            <w:tcW w:w="854" w:type="pct"/>
            <w:noWrap/>
          </w:tcPr>
          <w:p w14:paraId="754808F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EG-OBA8</w:t>
            </w:r>
          </w:p>
        </w:tc>
        <w:tc>
          <w:tcPr>
            <w:tcW w:w="691" w:type="pct"/>
            <w:noWrap/>
          </w:tcPr>
          <w:p w14:paraId="678DAAE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-2.599</w:t>
            </w:r>
          </w:p>
        </w:tc>
        <w:tc>
          <w:tcPr>
            <w:tcW w:w="691" w:type="pct"/>
            <w:noWrap/>
          </w:tcPr>
          <w:p w14:paraId="40E317D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0.383</w:t>
            </w:r>
          </w:p>
        </w:tc>
        <w:tc>
          <w:tcPr>
            <w:tcW w:w="691" w:type="pct"/>
            <w:noWrap/>
          </w:tcPr>
          <w:p w14:paraId="631699D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0.522</w:t>
            </w:r>
          </w:p>
        </w:tc>
        <w:tc>
          <w:tcPr>
            <w:tcW w:w="691" w:type="pct"/>
            <w:noWrap/>
          </w:tcPr>
          <w:p w14:paraId="7518241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1.139</w:t>
            </w:r>
          </w:p>
        </w:tc>
        <w:tc>
          <w:tcPr>
            <w:tcW w:w="691" w:type="pct"/>
            <w:noWrap/>
          </w:tcPr>
          <w:p w14:paraId="3A2E856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-0.101</w:t>
            </w:r>
          </w:p>
        </w:tc>
        <w:tc>
          <w:tcPr>
            <w:tcW w:w="691" w:type="pct"/>
            <w:noWrap/>
          </w:tcPr>
          <w:p w14:paraId="25C015C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4FB69D66" w14:textId="77777777" w:rsidTr="002F0496">
        <w:trPr>
          <w:trHeight w:val="300"/>
        </w:trPr>
        <w:tc>
          <w:tcPr>
            <w:tcW w:w="854" w:type="pct"/>
            <w:noWrap/>
          </w:tcPr>
          <w:p w14:paraId="76E3160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EG-OBA9</w:t>
            </w:r>
          </w:p>
        </w:tc>
        <w:tc>
          <w:tcPr>
            <w:tcW w:w="691" w:type="pct"/>
            <w:noWrap/>
          </w:tcPr>
          <w:p w14:paraId="00CFE86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-1.637</w:t>
            </w:r>
          </w:p>
        </w:tc>
        <w:tc>
          <w:tcPr>
            <w:tcW w:w="691" w:type="pct"/>
            <w:noWrap/>
          </w:tcPr>
          <w:p w14:paraId="4313683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-1.414</w:t>
            </w:r>
          </w:p>
        </w:tc>
        <w:tc>
          <w:tcPr>
            <w:tcW w:w="691" w:type="pct"/>
            <w:noWrap/>
          </w:tcPr>
          <w:p w14:paraId="5A91298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0.519</w:t>
            </w:r>
          </w:p>
        </w:tc>
        <w:tc>
          <w:tcPr>
            <w:tcW w:w="691" w:type="pct"/>
            <w:noWrap/>
          </w:tcPr>
          <w:p w14:paraId="0DF2B31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0.453</w:t>
            </w:r>
          </w:p>
        </w:tc>
        <w:tc>
          <w:tcPr>
            <w:tcW w:w="691" w:type="pct"/>
            <w:noWrap/>
          </w:tcPr>
          <w:p w14:paraId="32CCBEF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-0.786</w:t>
            </w:r>
          </w:p>
        </w:tc>
        <w:tc>
          <w:tcPr>
            <w:tcW w:w="691" w:type="pct"/>
            <w:noWrap/>
          </w:tcPr>
          <w:p w14:paraId="73C7B6A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24D4D71F" w14:textId="77777777" w:rsidTr="002F0496">
        <w:trPr>
          <w:trHeight w:val="300"/>
        </w:trPr>
        <w:tc>
          <w:tcPr>
            <w:tcW w:w="854" w:type="pct"/>
            <w:noWrap/>
          </w:tcPr>
          <w:p w14:paraId="2BC13A9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EG-OBA10</w:t>
            </w:r>
          </w:p>
        </w:tc>
        <w:tc>
          <w:tcPr>
            <w:tcW w:w="691" w:type="pct"/>
            <w:noWrap/>
          </w:tcPr>
          <w:p w14:paraId="2EF1288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0.706</w:t>
            </w:r>
          </w:p>
        </w:tc>
        <w:tc>
          <w:tcPr>
            <w:tcW w:w="691" w:type="pct"/>
            <w:noWrap/>
          </w:tcPr>
          <w:p w14:paraId="74AC273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-0.407</w:t>
            </w:r>
          </w:p>
        </w:tc>
        <w:tc>
          <w:tcPr>
            <w:tcW w:w="691" w:type="pct"/>
            <w:noWrap/>
          </w:tcPr>
          <w:p w14:paraId="0B6A66D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0.303</w:t>
            </w:r>
          </w:p>
        </w:tc>
        <w:tc>
          <w:tcPr>
            <w:tcW w:w="691" w:type="pct"/>
            <w:noWrap/>
          </w:tcPr>
          <w:p w14:paraId="0BF72BF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0.792</w:t>
            </w:r>
          </w:p>
        </w:tc>
        <w:tc>
          <w:tcPr>
            <w:tcW w:w="691" w:type="pct"/>
            <w:noWrap/>
          </w:tcPr>
          <w:p w14:paraId="245EFDA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0.667</w:t>
            </w:r>
          </w:p>
        </w:tc>
        <w:tc>
          <w:tcPr>
            <w:tcW w:w="691" w:type="pct"/>
            <w:noWrap/>
          </w:tcPr>
          <w:p w14:paraId="6B367FE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1B1E97C4" w14:textId="77777777" w:rsidTr="002F0496">
        <w:trPr>
          <w:trHeight w:val="300"/>
        </w:trPr>
        <w:tc>
          <w:tcPr>
            <w:tcW w:w="854" w:type="pct"/>
            <w:noWrap/>
          </w:tcPr>
          <w:p w14:paraId="144D87D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 1</w:t>
            </w:r>
          </w:p>
        </w:tc>
        <w:tc>
          <w:tcPr>
            <w:tcW w:w="691" w:type="pct"/>
            <w:noWrap/>
          </w:tcPr>
          <w:p w14:paraId="7D6048A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-1.418</w:t>
            </w:r>
          </w:p>
        </w:tc>
        <w:tc>
          <w:tcPr>
            <w:tcW w:w="691" w:type="pct"/>
            <w:noWrap/>
          </w:tcPr>
          <w:p w14:paraId="71D0CFF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0.141</w:t>
            </w:r>
          </w:p>
        </w:tc>
        <w:tc>
          <w:tcPr>
            <w:tcW w:w="691" w:type="pct"/>
            <w:noWrap/>
          </w:tcPr>
          <w:p w14:paraId="72C71CB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-1.604</w:t>
            </w:r>
          </w:p>
        </w:tc>
        <w:tc>
          <w:tcPr>
            <w:tcW w:w="691" w:type="pct"/>
            <w:noWrap/>
          </w:tcPr>
          <w:p w14:paraId="5BA52DD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1.308</w:t>
            </w:r>
          </w:p>
        </w:tc>
        <w:tc>
          <w:tcPr>
            <w:tcW w:w="691" w:type="pct"/>
            <w:noWrap/>
          </w:tcPr>
          <w:p w14:paraId="6ADC3BB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1.023</w:t>
            </w:r>
          </w:p>
        </w:tc>
        <w:tc>
          <w:tcPr>
            <w:tcW w:w="691" w:type="pct"/>
            <w:noWrap/>
          </w:tcPr>
          <w:p w14:paraId="1DECA91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38481722" w14:textId="77777777" w:rsidTr="002F0496">
        <w:trPr>
          <w:trHeight w:val="300"/>
        </w:trPr>
        <w:tc>
          <w:tcPr>
            <w:tcW w:w="854" w:type="pct"/>
            <w:noWrap/>
          </w:tcPr>
          <w:p w14:paraId="7FB1029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YE-ADO2</w:t>
            </w:r>
          </w:p>
        </w:tc>
        <w:tc>
          <w:tcPr>
            <w:tcW w:w="691" w:type="pct"/>
            <w:noWrap/>
          </w:tcPr>
          <w:p w14:paraId="44BCF9C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-0.215</w:t>
            </w:r>
          </w:p>
        </w:tc>
        <w:tc>
          <w:tcPr>
            <w:tcW w:w="691" w:type="pct"/>
            <w:noWrap/>
          </w:tcPr>
          <w:p w14:paraId="20C8081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1.69</w:t>
            </w:r>
          </w:p>
        </w:tc>
        <w:tc>
          <w:tcPr>
            <w:tcW w:w="691" w:type="pct"/>
            <w:noWrap/>
          </w:tcPr>
          <w:p w14:paraId="34EA187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-1.43</w:t>
            </w:r>
          </w:p>
        </w:tc>
        <w:tc>
          <w:tcPr>
            <w:tcW w:w="691" w:type="pct"/>
            <w:noWrap/>
          </w:tcPr>
          <w:p w14:paraId="13B87D9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-0.962</w:t>
            </w:r>
          </w:p>
        </w:tc>
        <w:tc>
          <w:tcPr>
            <w:tcW w:w="691" w:type="pct"/>
            <w:noWrap/>
          </w:tcPr>
          <w:p w14:paraId="27B7023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0.686</w:t>
            </w:r>
          </w:p>
        </w:tc>
        <w:tc>
          <w:tcPr>
            <w:tcW w:w="691" w:type="pct"/>
            <w:noWrap/>
          </w:tcPr>
          <w:p w14:paraId="32DBE0B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47BD4366" w14:textId="77777777" w:rsidTr="002F0496">
        <w:trPr>
          <w:trHeight w:val="300"/>
        </w:trPr>
        <w:tc>
          <w:tcPr>
            <w:tcW w:w="854" w:type="pct"/>
            <w:noWrap/>
          </w:tcPr>
          <w:p w14:paraId="40AC409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YE-ADO3</w:t>
            </w:r>
          </w:p>
        </w:tc>
        <w:tc>
          <w:tcPr>
            <w:tcW w:w="691" w:type="pct"/>
            <w:noWrap/>
          </w:tcPr>
          <w:p w14:paraId="2B37383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-0.268</w:t>
            </w:r>
          </w:p>
        </w:tc>
        <w:tc>
          <w:tcPr>
            <w:tcW w:w="691" w:type="pct"/>
            <w:noWrap/>
          </w:tcPr>
          <w:p w14:paraId="0073D7B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-0.368</w:t>
            </w:r>
          </w:p>
        </w:tc>
        <w:tc>
          <w:tcPr>
            <w:tcW w:w="691" w:type="pct"/>
            <w:noWrap/>
          </w:tcPr>
          <w:p w14:paraId="7727637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-0.432</w:t>
            </w:r>
          </w:p>
        </w:tc>
        <w:tc>
          <w:tcPr>
            <w:tcW w:w="691" w:type="pct"/>
            <w:noWrap/>
          </w:tcPr>
          <w:p w14:paraId="3D20B4B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0.489</w:t>
            </w:r>
          </w:p>
        </w:tc>
        <w:tc>
          <w:tcPr>
            <w:tcW w:w="691" w:type="pct"/>
            <w:noWrap/>
          </w:tcPr>
          <w:p w14:paraId="2AC18AB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-0.361</w:t>
            </w:r>
          </w:p>
        </w:tc>
        <w:tc>
          <w:tcPr>
            <w:tcW w:w="691" w:type="pct"/>
            <w:noWrap/>
          </w:tcPr>
          <w:p w14:paraId="5DF2D40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5AC943E0" w14:textId="77777777" w:rsidTr="002F0496">
        <w:trPr>
          <w:trHeight w:val="300"/>
        </w:trPr>
        <w:tc>
          <w:tcPr>
            <w:tcW w:w="854" w:type="pct"/>
            <w:noWrap/>
          </w:tcPr>
          <w:p w14:paraId="42CF69A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YE-ADO4</w:t>
            </w:r>
          </w:p>
        </w:tc>
        <w:tc>
          <w:tcPr>
            <w:tcW w:w="691" w:type="pct"/>
            <w:noWrap/>
          </w:tcPr>
          <w:p w14:paraId="2A1453E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-0.726</w:t>
            </w:r>
          </w:p>
        </w:tc>
        <w:tc>
          <w:tcPr>
            <w:tcW w:w="691" w:type="pct"/>
            <w:noWrap/>
          </w:tcPr>
          <w:p w14:paraId="68E4906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0.897</w:t>
            </w:r>
          </w:p>
        </w:tc>
        <w:tc>
          <w:tcPr>
            <w:tcW w:w="691" w:type="pct"/>
            <w:noWrap/>
          </w:tcPr>
          <w:p w14:paraId="2384891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-0.635</w:t>
            </w:r>
          </w:p>
        </w:tc>
        <w:tc>
          <w:tcPr>
            <w:tcW w:w="691" w:type="pct"/>
            <w:noWrap/>
          </w:tcPr>
          <w:p w14:paraId="2E8B669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-0.146</w:t>
            </w:r>
          </w:p>
        </w:tc>
        <w:tc>
          <w:tcPr>
            <w:tcW w:w="691" w:type="pct"/>
            <w:noWrap/>
          </w:tcPr>
          <w:p w14:paraId="34EB435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0.531</w:t>
            </w:r>
          </w:p>
        </w:tc>
        <w:tc>
          <w:tcPr>
            <w:tcW w:w="691" w:type="pct"/>
            <w:noWrap/>
          </w:tcPr>
          <w:p w14:paraId="40821E1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56620" w14:paraId="0859A111" w14:textId="77777777" w:rsidTr="002F0496">
        <w:trPr>
          <w:trHeight w:val="300"/>
        </w:trPr>
        <w:tc>
          <w:tcPr>
            <w:tcW w:w="854" w:type="pct"/>
            <w:noWrap/>
          </w:tcPr>
          <w:p w14:paraId="763DDB5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YE-ADO5</w:t>
            </w:r>
          </w:p>
        </w:tc>
        <w:tc>
          <w:tcPr>
            <w:tcW w:w="691" w:type="pct"/>
            <w:noWrap/>
          </w:tcPr>
          <w:p w14:paraId="3E137E5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-0.418</w:t>
            </w:r>
          </w:p>
        </w:tc>
        <w:tc>
          <w:tcPr>
            <w:tcW w:w="691" w:type="pct"/>
            <w:noWrap/>
          </w:tcPr>
          <w:p w14:paraId="0CE2368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0.486</w:t>
            </w:r>
          </w:p>
        </w:tc>
        <w:tc>
          <w:tcPr>
            <w:tcW w:w="691" w:type="pct"/>
            <w:noWrap/>
          </w:tcPr>
          <w:p w14:paraId="5D51D27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1.263</w:t>
            </w:r>
          </w:p>
        </w:tc>
        <w:tc>
          <w:tcPr>
            <w:tcW w:w="691" w:type="pct"/>
            <w:noWrap/>
          </w:tcPr>
          <w:p w14:paraId="27043D1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-0.403</w:t>
            </w:r>
          </w:p>
        </w:tc>
        <w:tc>
          <w:tcPr>
            <w:tcW w:w="691" w:type="pct"/>
            <w:noWrap/>
          </w:tcPr>
          <w:p w14:paraId="68A903C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1.432</w:t>
            </w:r>
          </w:p>
        </w:tc>
        <w:tc>
          <w:tcPr>
            <w:tcW w:w="691" w:type="pct"/>
            <w:noWrap/>
          </w:tcPr>
          <w:p w14:paraId="3702FAB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40CB17E6" w14:textId="77777777" w:rsidTr="002F0496">
        <w:trPr>
          <w:trHeight w:val="300"/>
        </w:trPr>
        <w:tc>
          <w:tcPr>
            <w:tcW w:w="854" w:type="pct"/>
            <w:noWrap/>
          </w:tcPr>
          <w:p w14:paraId="7184C77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YE-ADO6</w:t>
            </w:r>
          </w:p>
        </w:tc>
        <w:tc>
          <w:tcPr>
            <w:tcW w:w="691" w:type="pct"/>
            <w:noWrap/>
          </w:tcPr>
          <w:p w14:paraId="0DE411B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-0.788</w:t>
            </w:r>
          </w:p>
        </w:tc>
        <w:tc>
          <w:tcPr>
            <w:tcW w:w="691" w:type="pct"/>
            <w:noWrap/>
          </w:tcPr>
          <w:p w14:paraId="0188876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-1.739</w:t>
            </w:r>
          </w:p>
        </w:tc>
        <w:tc>
          <w:tcPr>
            <w:tcW w:w="691" w:type="pct"/>
            <w:noWrap/>
          </w:tcPr>
          <w:p w14:paraId="6DBF3FC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1.795</w:t>
            </w:r>
          </w:p>
        </w:tc>
        <w:tc>
          <w:tcPr>
            <w:tcW w:w="691" w:type="pct"/>
            <w:noWrap/>
          </w:tcPr>
          <w:p w14:paraId="5CFF7CF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-1.014</w:t>
            </w:r>
          </w:p>
        </w:tc>
        <w:tc>
          <w:tcPr>
            <w:tcW w:w="691" w:type="pct"/>
            <w:noWrap/>
          </w:tcPr>
          <w:p w14:paraId="50698E2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0.118</w:t>
            </w:r>
          </w:p>
        </w:tc>
        <w:tc>
          <w:tcPr>
            <w:tcW w:w="691" w:type="pct"/>
            <w:noWrap/>
          </w:tcPr>
          <w:p w14:paraId="7C7F757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56620" w14:paraId="6E760684" w14:textId="77777777" w:rsidTr="002F0496">
        <w:trPr>
          <w:trHeight w:val="300"/>
        </w:trPr>
        <w:tc>
          <w:tcPr>
            <w:tcW w:w="854" w:type="pct"/>
            <w:noWrap/>
          </w:tcPr>
          <w:p w14:paraId="4A60A42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YE-ADO7</w:t>
            </w:r>
          </w:p>
        </w:tc>
        <w:tc>
          <w:tcPr>
            <w:tcW w:w="691" w:type="pct"/>
            <w:noWrap/>
          </w:tcPr>
          <w:p w14:paraId="78863E9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-0.429</w:t>
            </w:r>
          </w:p>
        </w:tc>
        <w:tc>
          <w:tcPr>
            <w:tcW w:w="691" w:type="pct"/>
            <w:noWrap/>
          </w:tcPr>
          <w:p w14:paraId="511BF93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-1.731</w:t>
            </w:r>
          </w:p>
        </w:tc>
        <w:tc>
          <w:tcPr>
            <w:tcW w:w="691" w:type="pct"/>
            <w:noWrap/>
          </w:tcPr>
          <w:p w14:paraId="39340B5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1.049</w:t>
            </w:r>
          </w:p>
        </w:tc>
        <w:tc>
          <w:tcPr>
            <w:tcW w:w="691" w:type="pct"/>
            <w:noWrap/>
          </w:tcPr>
          <w:p w14:paraId="1CA4057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-0.424</w:t>
            </w:r>
          </w:p>
        </w:tc>
        <w:tc>
          <w:tcPr>
            <w:tcW w:w="691" w:type="pct"/>
            <w:noWrap/>
          </w:tcPr>
          <w:p w14:paraId="5B7164B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0.944</w:t>
            </w:r>
          </w:p>
        </w:tc>
        <w:tc>
          <w:tcPr>
            <w:tcW w:w="691" w:type="pct"/>
            <w:noWrap/>
          </w:tcPr>
          <w:p w14:paraId="2830AD5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56620" w14:paraId="4C6F7B4D" w14:textId="77777777" w:rsidTr="002F0496">
        <w:trPr>
          <w:trHeight w:val="300"/>
        </w:trPr>
        <w:tc>
          <w:tcPr>
            <w:tcW w:w="854" w:type="pct"/>
            <w:noWrap/>
          </w:tcPr>
          <w:p w14:paraId="40E4ED1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YE-ADO8</w:t>
            </w:r>
          </w:p>
        </w:tc>
        <w:tc>
          <w:tcPr>
            <w:tcW w:w="691" w:type="pct"/>
            <w:noWrap/>
          </w:tcPr>
          <w:p w14:paraId="29685E0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691" w:type="pct"/>
            <w:noWrap/>
          </w:tcPr>
          <w:p w14:paraId="23EB0D4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-2.17</w:t>
            </w:r>
          </w:p>
        </w:tc>
        <w:tc>
          <w:tcPr>
            <w:tcW w:w="691" w:type="pct"/>
            <w:noWrap/>
          </w:tcPr>
          <w:p w14:paraId="0B6835A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0.852</w:t>
            </w:r>
          </w:p>
        </w:tc>
        <w:tc>
          <w:tcPr>
            <w:tcW w:w="691" w:type="pct"/>
            <w:noWrap/>
          </w:tcPr>
          <w:p w14:paraId="37DE321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0.743</w:t>
            </w:r>
          </w:p>
        </w:tc>
        <w:tc>
          <w:tcPr>
            <w:tcW w:w="691" w:type="pct"/>
            <w:noWrap/>
          </w:tcPr>
          <w:p w14:paraId="6235471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0.665</w:t>
            </w:r>
          </w:p>
        </w:tc>
        <w:tc>
          <w:tcPr>
            <w:tcW w:w="691" w:type="pct"/>
            <w:noWrap/>
          </w:tcPr>
          <w:p w14:paraId="30F5454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56620" w14:paraId="0FA4D374" w14:textId="77777777" w:rsidTr="002F0496">
        <w:trPr>
          <w:trHeight w:val="300"/>
        </w:trPr>
        <w:tc>
          <w:tcPr>
            <w:tcW w:w="854" w:type="pct"/>
            <w:noWrap/>
          </w:tcPr>
          <w:p w14:paraId="6BDA0FE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YE-ADO9</w:t>
            </w:r>
          </w:p>
        </w:tc>
        <w:tc>
          <w:tcPr>
            <w:tcW w:w="691" w:type="pct"/>
            <w:noWrap/>
          </w:tcPr>
          <w:p w14:paraId="27A06C4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0.094</w:t>
            </w:r>
          </w:p>
        </w:tc>
        <w:tc>
          <w:tcPr>
            <w:tcW w:w="691" w:type="pct"/>
            <w:noWrap/>
          </w:tcPr>
          <w:p w14:paraId="5066C08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1.502</w:t>
            </w:r>
          </w:p>
        </w:tc>
        <w:tc>
          <w:tcPr>
            <w:tcW w:w="691" w:type="pct"/>
            <w:noWrap/>
          </w:tcPr>
          <w:p w14:paraId="10F4C1A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1.024</w:t>
            </w:r>
          </w:p>
        </w:tc>
        <w:tc>
          <w:tcPr>
            <w:tcW w:w="691" w:type="pct"/>
            <w:noWrap/>
          </w:tcPr>
          <w:p w14:paraId="18B4F50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0.468</w:t>
            </w:r>
          </w:p>
        </w:tc>
        <w:tc>
          <w:tcPr>
            <w:tcW w:w="691" w:type="pct"/>
            <w:noWrap/>
          </w:tcPr>
          <w:p w14:paraId="71283E6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0.325</w:t>
            </w:r>
          </w:p>
        </w:tc>
        <w:tc>
          <w:tcPr>
            <w:tcW w:w="691" w:type="pct"/>
            <w:noWrap/>
          </w:tcPr>
          <w:p w14:paraId="2FEF6FE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554C18FB" w14:textId="77777777" w:rsidTr="002F0496">
        <w:trPr>
          <w:trHeight w:val="300"/>
        </w:trPr>
        <w:tc>
          <w:tcPr>
            <w:tcW w:w="854" w:type="pct"/>
            <w:noWrap/>
          </w:tcPr>
          <w:p w14:paraId="4150B72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YE-ADO10</w:t>
            </w:r>
          </w:p>
        </w:tc>
        <w:tc>
          <w:tcPr>
            <w:tcW w:w="691" w:type="pct"/>
            <w:noWrap/>
          </w:tcPr>
          <w:p w14:paraId="508EF48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-1.947</w:t>
            </w:r>
          </w:p>
        </w:tc>
        <w:tc>
          <w:tcPr>
            <w:tcW w:w="691" w:type="pct"/>
            <w:noWrap/>
          </w:tcPr>
          <w:p w14:paraId="174718E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0.261</w:t>
            </w:r>
          </w:p>
        </w:tc>
        <w:tc>
          <w:tcPr>
            <w:tcW w:w="691" w:type="pct"/>
            <w:noWrap/>
          </w:tcPr>
          <w:p w14:paraId="1D937BE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0.186</w:t>
            </w:r>
          </w:p>
        </w:tc>
        <w:tc>
          <w:tcPr>
            <w:tcW w:w="691" w:type="pct"/>
            <w:noWrap/>
          </w:tcPr>
          <w:p w14:paraId="3E0473C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0.754</w:t>
            </w:r>
          </w:p>
        </w:tc>
        <w:tc>
          <w:tcPr>
            <w:tcW w:w="691" w:type="pct"/>
            <w:noWrap/>
          </w:tcPr>
          <w:p w14:paraId="4BD9871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-0.342</w:t>
            </w:r>
          </w:p>
        </w:tc>
        <w:tc>
          <w:tcPr>
            <w:tcW w:w="691" w:type="pct"/>
            <w:noWrap/>
          </w:tcPr>
          <w:p w14:paraId="7321086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6FFA0519" w14:textId="77777777" w:rsidTr="002F0496">
        <w:trPr>
          <w:trHeight w:val="300"/>
        </w:trPr>
        <w:tc>
          <w:tcPr>
            <w:tcW w:w="854" w:type="pct"/>
            <w:noWrap/>
          </w:tcPr>
          <w:p w14:paraId="63672CA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YE-ADO11</w:t>
            </w:r>
          </w:p>
        </w:tc>
        <w:tc>
          <w:tcPr>
            <w:tcW w:w="691" w:type="pct"/>
            <w:noWrap/>
          </w:tcPr>
          <w:p w14:paraId="0827CEF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1.979</w:t>
            </w:r>
          </w:p>
        </w:tc>
        <w:tc>
          <w:tcPr>
            <w:tcW w:w="691" w:type="pct"/>
            <w:noWrap/>
          </w:tcPr>
          <w:p w14:paraId="7A3CAA1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-0.373</w:t>
            </w:r>
          </w:p>
        </w:tc>
        <w:tc>
          <w:tcPr>
            <w:tcW w:w="691" w:type="pct"/>
            <w:noWrap/>
          </w:tcPr>
          <w:p w14:paraId="0455D03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0.332</w:t>
            </w:r>
          </w:p>
        </w:tc>
        <w:tc>
          <w:tcPr>
            <w:tcW w:w="691" w:type="pct"/>
            <w:noWrap/>
          </w:tcPr>
          <w:p w14:paraId="6B2230C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0.371</w:t>
            </w:r>
          </w:p>
        </w:tc>
        <w:tc>
          <w:tcPr>
            <w:tcW w:w="691" w:type="pct"/>
            <w:noWrap/>
          </w:tcPr>
          <w:p w14:paraId="19B6888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0.878</w:t>
            </w:r>
          </w:p>
        </w:tc>
        <w:tc>
          <w:tcPr>
            <w:tcW w:w="691" w:type="pct"/>
            <w:noWrap/>
          </w:tcPr>
          <w:p w14:paraId="0AA17B0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208DDC0E" w14:textId="77777777" w:rsidTr="002F0496">
        <w:trPr>
          <w:trHeight w:val="300"/>
        </w:trPr>
        <w:tc>
          <w:tcPr>
            <w:tcW w:w="854" w:type="pct"/>
            <w:noWrap/>
          </w:tcPr>
          <w:p w14:paraId="65A2817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YE-ADO12</w:t>
            </w:r>
          </w:p>
        </w:tc>
        <w:tc>
          <w:tcPr>
            <w:tcW w:w="691" w:type="pct"/>
            <w:noWrap/>
          </w:tcPr>
          <w:p w14:paraId="264CEBE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-0.677</w:t>
            </w:r>
          </w:p>
        </w:tc>
        <w:tc>
          <w:tcPr>
            <w:tcW w:w="691" w:type="pct"/>
            <w:noWrap/>
          </w:tcPr>
          <w:p w14:paraId="7001B4B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0.22</w:t>
            </w:r>
          </w:p>
        </w:tc>
        <w:tc>
          <w:tcPr>
            <w:tcW w:w="691" w:type="pct"/>
            <w:noWrap/>
          </w:tcPr>
          <w:p w14:paraId="0C7E76C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0.51</w:t>
            </w:r>
          </w:p>
        </w:tc>
        <w:tc>
          <w:tcPr>
            <w:tcW w:w="691" w:type="pct"/>
            <w:noWrap/>
          </w:tcPr>
          <w:p w14:paraId="6A9F368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0.676</w:t>
            </w:r>
          </w:p>
        </w:tc>
        <w:tc>
          <w:tcPr>
            <w:tcW w:w="691" w:type="pct"/>
            <w:noWrap/>
          </w:tcPr>
          <w:p w14:paraId="78FB1C5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-0.769</w:t>
            </w:r>
          </w:p>
        </w:tc>
        <w:tc>
          <w:tcPr>
            <w:tcW w:w="691" w:type="pct"/>
            <w:noWrap/>
          </w:tcPr>
          <w:p w14:paraId="547B7D9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69A9DAE5" w14:textId="77777777" w:rsidTr="002F0496">
        <w:trPr>
          <w:trHeight w:val="300"/>
        </w:trPr>
        <w:tc>
          <w:tcPr>
            <w:tcW w:w="854" w:type="pct"/>
            <w:noWrap/>
          </w:tcPr>
          <w:p w14:paraId="7D3FC28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YE-ADO13</w:t>
            </w:r>
          </w:p>
        </w:tc>
        <w:tc>
          <w:tcPr>
            <w:tcW w:w="691" w:type="pct"/>
            <w:noWrap/>
          </w:tcPr>
          <w:p w14:paraId="12168CC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1.396</w:t>
            </w:r>
          </w:p>
        </w:tc>
        <w:tc>
          <w:tcPr>
            <w:tcW w:w="691" w:type="pct"/>
            <w:noWrap/>
          </w:tcPr>
          <w:p w14:paraId="0623C97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-0.419</w:t>
            </w:r>
          </w:p>
        </w:tc>
        <w:tc>
          <w:tcPr>
            <w:tcW w:w="691" w:type="pct"/>
            <w:noWrap/>
          </w:tcPr>
          <w:p w14:paraId="25F4E14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0.007</w:t>
            </w:r>
          </w:p>
        </w:tc>
        <w:tc>
          <w:tcPr>
            <w:tcW w:w="691" w:type="pct"/>
            <w:noWrap/>
          </w:tcPr>
          <w:p w14:paraId="3E723A3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0.795</w:t>
            </w:r>
          </w:p>
        </w:tc>
        <w:tc>
          <w:tcPr>
            <w:tcW w:w="691" w:type="pct"/>
            <w:noWrap/>
          </w:tcPr>
          <w:p w14:paraId="3F30A51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-0.149</w:t>
            </w:r>
          </w:p>
        </w:tc>
        <w:tc>
          <w:tcPr>
            <w:tcW w:w="691" w:type="pct"/>
            <w:noWrap/>
          </w:tcPr>
          <w:p w14:paraId="4839BA3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4B3DE552" w14:textId="77777777" w:rsidTr="002F0496">
        <w:trPr>
          <w:trHeight w:val="300"/>
        </w:trPr>
        <w:tc>
          <w:tcPr>
            <w:tcW w:w="854" w:type="pct"/>
            <w:noWrap/>
          </w:tcPr>
          <w:p w14:paraId="343F7A4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YE-ADO14</w:t>
            </w:r>
          </w:p>
        </w:tc>
        <w:tc>
          <w:tcPr>
            <w:tcW w:w="691" w:type="pct"/>
            <w:noWrap/>
          </w:tcPr>
          <w:p w14:paraId="0241DB2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2.324</w:t>
            </w:r>
          </w:p>
        </w:tc>
        <w:tc>
          <w:tcPr>
            <w:tcW w:w="691" w:type="pct"/>
            <w:noWrap/>
          </w:tcPr>
          <w:p w14:paraId="3380D18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-1.083</w:t>
            </w:r>
          </w:p>
        </w:tc>
        <w:tc>
          <w:tcPr>
            <w:tcW w:w="691" w:type="pct"/>
            <w:noWrap/>
          </w:tcPr>
          <w:p w14:paraId="6FF27BD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0.497</w:t>
            </w:r>
          </w:p>
        </w:tc>
        <w:tc>
          <w:tcPr>
            <w:tcW w:w="691" w:type="pct"/>
            <w:noWrap/>
          </w:tcPr>
          <w:p w14:paraId="4485AB2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0.866</w:t>
            </w:r>
          </w:p>
        </w:tc>
        <w:tc>
          <w:tcPr>
            <w:tcW w:w="691" w:type="pct"/>
            <w:noWrap/>
          </w:tcPr>
          <w:p w14:paraId="57035B3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0.263</w:t>
            </w:r>
          </w:p>
        </w:tc>
        <w:tc>
          <w:tcPr>
            <w:tcW w:w="691" w:type="pct"/>
            <w:noWrap/>
          </w:tcPr>
          <w:p w14:paraId="36CF56B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7C7A5D00" w14:textId="77777777" w:rsidTr="002F0496">
        <w:trPr>
          <w:trHeight w:val="300"/>
        </w:trPr>
        <w:tc>
          <w:tcPr>
            <w:tcW w:w="854" w:type="pct"/>
            <w:noWrap/>
          </w:tcPr>
          <w:p w14:paraId="209361E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YE-ADO15</w:t>
            </w:r>
          </w:p>
        </w:tc>
        <w:tc>
          <w:tcPr>
            <w:tcW w:w="691" w:type="pct"/>
            <w:noWrap/>
          </w:tcPr>
          <w:p w14:paraId="511F3F4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-0.553</w:t>
            </w:r>
          </w:p>
        </w:tc>
        <w:tc>
          <w:tcPr>
            <w:tcW w:w="691" w:type="pct"/>
            <w:noWrap/>
          </w:tcPr>
          <w:p w14:paraId="36CB12E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0.892</w:t>
            </w:r>
          </w:p>
        </w:tc>
        <w:tc>
          <w:tcPr>
            <w:tcW w:w="691" w:type="pct"/>
            <w:noWrap/>
          </w:tcPr>
          <w:p w14:paraId="27A21EA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0.852</w:t>
            </w:r>
          </w:p>
        </w:tc>
        <w:tc>
          <w:tcPr>
            <w:tcW w:w="691" w:type="pct"/>
            <w:noWrap/>
          </w:tcPr>
          <w:p w14:paraId="117E157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0.997</w:t>
            </w:r>
          </w:p>
        </w:tc>
        <w:tc>
          <w:tcPr>
            <w:tcW w:w="691" w:type="pct"/>
            <w:noWrap/>
          </w:tcPr>
          <w:p w14:paraId="2D09CC7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-0.765</w:t>
            </w:r>
          </w:p>
        </w:tc>
        <w:tc>
          <w:tcPr>
            <w:tcW w:w="691" w:type="pct"/>
            <w:noWrap/>
          </w:tcPr>
          <w:p w14:paraId="6BF6F74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32E3616B" w14:textId="77777777" w:rsidTr="002F0496">
        <w:trPr>
          <w:trHeight w:val="300"/>
        </w:trPr>
        <w:tc>
          <w:tcPr>
            <w:tcW w:w="854" w:type="pct"/>
            <w:noWrap/>
          </w:tcPr>
          <w:p w14:paraId="7D4EB7F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YE-ADO16</w:t>
            </w:r>
          </w:p>
        </w:tc>
        <w:tc>
          <w:tcPr>
            <w:tcW w:w="691" w:type="pct"/>
            <w:noWrap/>
          </w:tcPr>
          <w:p w14:paraId="4FF47F6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-2.691</w:t>
            </w:r>
          </w:p>
        </w:tc>
        <w:tc>
          <w:tcPr>
            <w:tcW w:w="691" w:type="pct"/>
            <w:noWrap/>
          </w:tcPr>
          <w:p w14:paraId="71C7A7C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1.471</w:t>
            </w:r>
          </w:p>
        </w:tc>
        <w:tc>
          <w:tcPr>
            <w:tcW w:w="691" w:type="pct"/>
            <w:noWrap/>
          </w:tcPr>
          <w:p w14:paraId="137D04B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0.654</w:t>
            </w:r>
          </w:p>
        </w:tc>
        <w:tc>
          <w:tcPr>
            <w:tcW w:w="691" w:type="pct"/>
            <w:noWrap/>
          </w:tcPr>
          <w:p w14:paraId="3E2BB96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0.297</w:t>
            </w:r>
          </w:p>
        </w:tc>
        <w:tc>
          <w:tcPr>
            <w:tcW w:w="691" w:type="pct"/>
            <w:noWrap/>
          </w:tcPr>
          <w:p w14:paraId="2E73753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-0.224</w:t>
            </w:r>
          </w:p>
        </w:tc>
        <w:tc>
          <w:tcPr>
            <w:tcW w:w="691" w:type="pct"/>
            <w:noWrap/>
          </w:tcPr>
          <w:p w14:paraId="1E65651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11164ADA" w14:textId="77777777" w:rsidTr="002F0496">
        <w:trPr>
          <w:trHeight w:val="300"/>
        </w:trPr>
        <w:tc>
          <w:tcPr>
            <w:tcW w:w="854" w:type="pct"/>
            <w:noWrap/>
          </w:tcPr>
          <w:p w14:paraId="581D25B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YE-NORTH01</w:t>
            </w:r>
          </w:p>
        </w:tc>
        <w:tc>
          <w:tcPr>
            <w:tcW w:w="691" w:type="pct"/>
            <w:noWrap/>
          </w:tcPr>
          <w:p w14:paraId="713C507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0.808</w:t>
            </w:r>
          </w:p>
        </w:tc>
        <w:tc>
          <w:tcPr>
            <w:tcW w:w="691" w:type="pct"/>
            <w:noWrap/>
          </w:tcPr>
          <w:p w14:paraId="31E6E80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0.469</w:t>
            </w:r>
          </w:p>
        </w:tc>
        <w:tc>
          <w:tcPr>
            <w:tcW w:w="691" w:type="pct"/>
            <w:noWrap/>
          </w:tcPr>
          <w:p w14:paraId="02601A7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1.519</w:t>
            </w:r>
          </w:p>
        </w:tc>
        <w:tc>
          <w:tcPr>
            <w:tcW w:w="691" w:type="pct"/>
            <w:noWrap/>
          </w:tcPr>
          <w:p w14:paraId="3BE399A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0.019</w:t>
            </w:r>
          </w:p>
        </w:tc>
        <w:tc>
          <w:tcPr>
            <w:tcW w:w="691" w:type="pct"/>
            <w:noWrap/>
          </w:tcPr>
          <w:p w14:paraId="258B4AE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-0.766</w:t>
            </w:r>
          </w:p>
        </w:tc>
        <w:tc>
          <w:tcPr>
            <w:tcW w:w="691" w:type="pct"/>
            <w:noWrap/>
          </w:tcPr>
          <w:p w14:paraId="6BC5749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7EFC4A99" w14:textId="77777777" w:rsidTr="002F0496">
        <w:trPr>
          <w:trHeight w:val="300"/>
        </w:trPr>
        <w:tc>
          <w:tcPr>
            <w:tcW w:w="854" w:type="pct"/>
            <w:noWrap/>
          </w:tcPr>
          <w:p w14:paraId="1F42550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YE-NORTH02</w:t>
            </w:r>
          </w:p>
        </w:tc>
        <w:tc>
          <w:tcPr>
            <w:tcW w:w="691" w:type="pct"/>
            <w:noWrap/>
          </w:tcPr>
          <w:p w14:paraId="4EC5B4F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-1.026</w:t>
            </w:r>
          </w:p>
        </w:tc>
        <w:tc>
          <w:tcPr>
            <w:tcW w:w="691" w:type="pct"/>
            <w:noWrap/>
          </w:tcPr>
          <w:p w14:paraId="11BCD22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0.56</w:t>
            </w:r>
          </w:p>
        </w:tc>
        <w:tc>
          <w:tcPr>
            <w:tcW w:w="691" w:type="pct"/>
            <w:noWrap/>
          </w:tcPr>
          <w:p w14:paraId="13D8161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-0.181</w:t>
            </w:r>
          </w:p>
        </w:tc>
        <w:tc>
          <w:tcPr>
            <w:tcW w:w="691" w:type="pct"/>
            <w:noWrap/>
          </w:tcPr>
          <w:p w14:paraId="63D5237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-1.325</w:t>
            </w:r>
          </w:p>
        </w:tc>
        <w:tc>
          <w:tcPr>
            <w:tcW w:w="691" w:type="pct"/>
            <w:noWrap/>
          </w:tcPr>
          <w:p w14:paraId="02BF3AC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-0.257</w:t>
            </w:r>
          </w:p>
        </w:tc>
        <w:tc>
          <w:tcPr>
            <w:tcW w:w="691" w:type="pct"/>
            <w:noWrap/>
          </w:tcPr>
          <w:p w14:paraId="7D3F430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41F0C9DD" w14:textId="77777777" w:rsidTr="002F0496">
        <w:trPr>
          <w:trHeight w:val="300"/>
        </w:trPr>
        <w:tc>
          <w:tcPr>
            <w:tcW w:w="854" w:type="pct"/>
            <w:noWrap/>
          </w:tcPr>
          <w:p w14:paraId="2FC6D0A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YE-NORTH03</w:t>
            </w:r>
          </w:p>
        </w:tc>
        <w:tc>
          <w:tcPr>
            <w:tcW w:w="691" w:type="pct"/>
            <w:noWrap/>
          </w:tcPr>
          <w:p w14:paraId="7940A23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-0.621</w:t>
            </w:r>
          </w:p>
        </w:tc>
        <w:tc>
          <w:tcPr>
            <w:tcW w:w="691" w:type="pct"/>
            <w:noWrap/>
          </w:tcPr>
          <w:p w14:paraId="3F9BED4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-1.249</w:t>
            </w:r>
          </w:p>
        </w:tc>
        <w:tc>
          <w:tcPr>
            <w:tcW w:w="691" w:type="pct"/>
            <w:noWrap/>
          </w:tcPr>
          <w:p w14:paraId="5BE97F0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0.369</w:t>
            </w:r>
          </w:p>
        </w:tc>
        <w:tc>
          <w:tcPr>
            <w:tcW w:w="691" w:type="pct"/>
            <w:noWrap/>
          </w:tcPr>
          <w:p w14:paraId="27B9F92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-0.093</w:t>
            </w:r>
          </w:p>
        </w:tc>
        <w:tc>
          <w:tcPr>
            <w:tcW w:w="691" w:type="pct"/>
            <w:noWrap/>
          </w:tcPr>
          <w:p w14:paraId="2498BC1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0.637</w:t>
            </w:r>
          </w:p>
        </w:tc>
        <w:tc>
          <w:tcPr>
            <w:tcW w:w="691" w:type="pct"/>
            <w:noWrap/>
          </w:tcPr>
          <w:p w14:paraId="1275880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56620" w14:paraId="78F4E6A9" w14:textId="77777777" w:rsidTr="002F0496">
        <w:trPr>
          <w:trHeight w:val="300"/>
        </w:trPr>
        <w:tc>
          <w:tcPr>
            <w:tcW w:w="854" w:type="pct"/>
            <w:noWrap/>
          </w:tcPr>
          <w:p w14:paraId="4D7D022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YE-NORTH04</w:t>
            </w:r>
          </w:p>
        </w:tc>
        <w:tc>
          <w:tcPr>
            <w:tcW w:w="691" w:type="pct"/>
            <w:noWrap/>
          </w:tcPr>
          <w:p w14:paraId="4FC81DA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0.686</w:t>
            </w:r>
          </w:p>
        </w:tc>
        <w:tc>
          <w:tcPr>
            <w:tcW w:w="691" w:type="pct"/>
            <w:noWrap/>
          </w:tcPr>
          <w:p w14:paraId="4B25A1A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0.109</w:t>
            </w:r>
          </w:p>
        </w:tc>
        <w:tc>
          <w:tcPr>
            <w:tcW w:w="691" w:type="pct"/>
            <w:noWrap/>
          </w:tcPr>
          <w:p w14:paraId="7DB82AC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1.394</w:t>
            </w:r>
          </w:p>
        </w:tc>
        <w:tc>
          <w:tcPr>
            <w:tcW w:w="691" w:type="pct"/>
            <w:noWrap/>
          </w:tcPr>
          <w:p w14:paraId="1D4F338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0.589</w:t>
            </w:r>
          </w:p>
        </w:tc>
        <w:tc>
          <w:tcPr>
            <w:tcW w:w="691" w:type="pct"/>
            <w:noWrap/>
          </w:tcPr>
          <w:p w14:paraId="02794E8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-0.059</w:t>
            </w:r>
          </w:p>
        </w:tc>
        <w:tc>
          <w:tcPr>
            <w:tcW w:w="691" w:type="pct"/>
            <w:noWrap/>
          </w:tcPr>
          <w:p w14:paraId="02C5CA7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54DDEFD4" w14:textId="77777777" w:rsidTr="002F0496">
        <w:trPr>
          <w:trHeight w:val="300"/>
        </w:trPr>
        <w:tc>
          <w:tcPr>
            <w:tcW w:w="854" w:type="pct"/>
            <w:noWrap/>
          </w:tcPr>
          <w:p w14:paraId="6641D16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YE-NORTH05</w:t>
            </w:r>
          </w:p>
        </w:tc>
        <w:tc>
          <w:tcPr>
            <w:tcW w:w="691" w:type="pct"/>
            <w:noWrap/>
          </w:tcPr>
          <w:p w14:paraId="060B6A4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0.21</w:t>
            </w:r>
          </w:p>
        </w:tc>
        <w:tc>
          <w:tcPr>
            <w:tcW w:w="691" w:type="pct"/>
            <w:noWrap/>
          </w:tcPr>
          <w:p w14:paraId="7EF839E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0.699</w:t>
            </w:r>
          </w:p>
        </w:tc>
        <w:tc>
          <w:tcPr>
            <w:tcW w:w="691" w:type="pct"/>
            <w:noWrap/>
          </w:tcPr>
          <w:p w14:paraId="13D1F0D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1.476</w:t>
            </w:r>
          </w:p>
        </w:tc>
        <w:tc>
          <w:tcPr>
            <w:tcW w:w="691" w:type="pct"/>
            <w:noWrap/>
          </w:tcPr>
          <w:p w14:paraId="781047A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0.613</w:t>
            </w:r>
          </w:p>
        </w:tc>
        <w:tc>
          <w:tcPr>
            <w:tcW w:w="691" w:type="pct"/>
            <w:noWrap/>
          </w:tcPr>
          <w:p w14:paraId="239AE28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1.145</w:t>
            </w:r>
          </w:p>
        </w:tc>
        <w:tc>
          <w:tcPr>
            <w:tcW w:w="691" w:type="pct"/>
            <w:noWrap/>
          </w:tcPr>
          <w:p w14:paraId="07F1733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0469530D" w14:textId="77777777" w:rsidTr="002F0496">
        <w:trPr>
          <w:trHeight w:val="300"/>
        </w:trPr>
        <w:tc>
          <w:tcPr>
            <w:tcW w:w="854" w:type="pct"/>
            <w:noWrap/>
          </w:tcPr>
          <w:p w14:paraId="6146729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YE-NORTH06</w:t>
            </w:r>
          </w:p>
        </w:tc>
        <w:tc>
          <w:tcPr>
            <w:tcW w:w="691" w:type="pct"/>
            <w:noWrap/>
          </w:tcPr>
          <w:p w14:paraId="66A76EE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2.176</w:t>
            </w:r>
          </w:p>
        </w:tc>
        <w:tc>
          <w:tcPr>
            <w:tcW w:w="691" w:type="pct"/>
            <w:noWrap/>
          </w:tcPr>
          <w:p w14:paraId="4057C3B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0.874</w:t>
            </w:r>
          </w:p>
        </w:tc>
        <w:tc>
          <w:tcPr>
            <w:tcW w:w="691" w:type="pct"/>
            <w:noWrap/>
          </w:tcPr>
          <w:p w14:paraId="01FCAEE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1.121</w:t>
            </w:r>
          </w:p>
        </w:tc>
        <w:tc>
          <w:tcPr>
            <w:tcW w:w="691" w:type="pct"/>
            <w:noWrap/>
          </w:tcPr>
          <w:p w14:paraId="55CEC92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0.149</w:t>
            </w:r>
          </w:p>
        </w:tc>
        <w:tc>
          <w:tcPr>
            <w:tcW w:w="691" w:type="pct"/>
            <w:noWrap/>
          </w:tcPr>
          <w:p w14:paraId="7908CDD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-0.417</w:t>
            </w:r>
          </w:p>
        </w:tc>
        <w:tc>
          <w:tcPr>
            <w:tcW w:w="691" w:type="pct"/>
            <w:noWrap/>
          </w:tcPr>
          <w:p w14:paraId="61CCAF2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655CFA0E" w14:textId="77777777" w:rsidTr="002F0496">
        <w:trPr>
          <w:trHeight w:val="300"/>
        </w:trPr>
        <w:tc>
          <w:tcPr>
            <w:tcW w:w="854" w:type="pct"/>
            <w:noWrap/>
          </w:tcPr>
          <w:p w14:paraId="57A3DD4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YE-NORTH07</w:t>
            </w:r>
          </w:p>
        </w:tc>
        <w:tc>
          <w:tcPr>
            <w:tcW w:w="691" w:type="pct"/>
            <w:noWrap/>
          </w:tcPr>
          <w:p w14:paraId="446DF36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-0.485</w:t>
            </w:r>
          </w:p>
        </w:tc>
        <w:tc>
          <w:tcPr>
            <w:tcW w:w="691" w:type="pct"/>
            <w:noWrap/>
          </w:tcPr>
          <w:p w14:paraId="491F3F6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-1.448</w:t>
            </w:r>
          </w:p>
        </w:tc>
        <w:tc>
          <w:tcPr>
            <w:tcW w:w="691" w:type="pct"/>
            <w:noWrap/>
          </w:tcPr>
          <w:p w14:paraId="4ED0713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2.677</w:t>
            </w:r>
          </w:p>
        </w:tc>
        <w:tc>
          <w:tcPr>
            <w:tcW w:w="691" w:type="pct"/>
            <w:noWrap/>
          </w:tcPr>
          <w:p w14:paraId="2D933AA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-1.026</w:t>
            </w:r>
          </w:p>
        </w:tc>
        <w:tc>
          <w:tcPr>
            <w:tcW w:w="691" w:type="pct"/>
            <w:noWrap/>
          </w:tcPr>
          <w:p w14:paraId="043E921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-0.492</w:t>
            </w:r>
          </w:p>
        </w:tc>
        <w:tc>
          <w:tcPr>
            <w:tcW w:w="691" w:type="pct"/>
            <w:noWrap/>
          </w:tcPr>
          <w:p w14:paraId="6F77E36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56620" w14:paraId="50A48BBC" w14:textId="77777777" w:rsidTr="002F0496">
        <w:trPr>
          <w:trHeight w:val="300"/>
        </w:trPr>
        <w:tc>
          <w:tcPr>
            <w:tcW w:w="854" w:type="pct"/>
            <w:noWrap/>
          </w:tcPr>
          <w:p w14:paraId="3AF1D81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YE-NORTH08</w:t>
            </w:r>
          </w:p>
        </w:tc>
        <w:tc>
          <w:tcPr>
            <w:tcW w:w="691" w:type="pct"/>
            <w:noWrap/>
          </w:tcPr>
          <w:p w14:paraId="6AFC68A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-0.853</w:t>
            </w:r>
          </w:p>
        </w:tc>
        <w:tc>
          <w:tcPr>
            <w:tcW w:w="691" w:type="pct"/>
            <w:noWrap/>
          </w:tcPr>
          <w:p w14:paraId="704807F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-0.708</w:t>
            </w:r>
          </w:p>
        </w:tc>
        <w:tc>
          <w:tcPr>
            <w:tcW w:w="691" w:type="pct"/>
            <w:noWrap/>
          </w:tcPr>
          <w:p w14:paraId="1666703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0.826</w:t>
            </w:r>
          </w:p>
        </w:tc>
        <w:tc>
          <w:tcPr>
            <w:tcW w:w="691" w:type="pct"/>
            <w:noWrap/>
          </w:tcPr>
          <w:p w14:paraId="72EBAD9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-0.293</w:t>
            </w:r>
          </w:p>
        </w:tc>
        <w:tc>
          <w:tcPr>
            <w:tcW w:w="691" w:type="pct"/>
            <w:noWrap/>
          </w:tcPr>
          <w:p w14:paraId="566F823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-0.135</w:t>
            </w:r>
          </w:p>
        </w:tc>
        <w:tc>
          <w:tcPr>
            <w:tcW w:w="691" w:type="pct"/>
            <w:noWrap/>
          </w:tcPr>
          <w:p w14:paraId="0EE3B50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56620" w14:paraId="7243E78C" w14:textId="77777777" w:rsidTr="002F0496">
        <w:trPr>
          <w:trHeight w:val="300"/>
        </w:trPr>
        <w:tc>
          <w:tcPr>
            <w:tcW w:w="854" w:type="pct"/>
            <w:noWrap/>
          </w:tcPr>
          <w:p w14:paraId="53917BFE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YE-NORTH09</w:t>
            </w:r>
          </w:p>
        </w:tc>
        <w:tc>
          <w:tcPr>
            <w:tcW w:w="691" w:type="pct"/>
            <w:noWrap/>
          </w:tcPr>
          <w:p w14:paraId="0F4EB12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-1.119</w:t>
            </w:r>
          </w:p>
        </w:tc>
        <w:tc>
          <w:tcPr>
            <w:tcW w:w="691" w:type="pct"/>
            <w:noWrap/>
          </w:tcPr>
          <w:p w14:paraId="58EF75B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-0.123</w:t>
            </w:r>
          </w:p>
        </w:tc>
        <w:tc>
          <w:tcPr>
            <w:tcW w:w="691" w:type="pct"/>
            <w:noWrap/>
          </w:tcPr>
          <w:p w14:paraId="7582F48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1.212</w:t>
            </w:r>
          </w:p>
        </w:tc>
        <w:tc>
          <w:tcPr>
            <w:tcW w:w="691" w:type="pct"/>
            <w:noWrap/>
          </w:tcPr>
          <w:p w14:paraId="3BEC724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-2.069</w:t>
            </w:r>
          </w:p>
        </w:tc>
        <w:tc>
          <w:tcPr>
            <w:tcW w:w="691" w:type="pct"/>
            <w:noWrap/>
          </w:tcPr>
          <w:p w14:paraId="78E807E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0.005</w:t>
            </w:r>
          </w:p>
        </w:tc>
        <w:tc>
          <w:tcPr>
            <w:tcW w:w="691" w:type="pct"/>
            <w:noWrap/>
          </w:tcPr>
          <w:p w14:paraId="7883C5B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56620" w14:paraId="677432E4" w14:textId="77777777" w:rsidTr="002F0496">
        <w:trPr>
          <w:trHeight w:val="300"/>
        </w:trPr>
        <w:tc>
          <w:tcPr>
            <w:tcW w:w="854" w:type="pct"/>
            <w:noWrap/>
          </w:tcPr>
          <w:p w14:paraId="3216D46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YE-NORTH0</w:t>
            </w:r>
          </w:p>
        </w:tc>
        <w:tc>
          <w:tcPr>
            <w:tcW w:w="691" w:type="pct"/>
            <w:noWrap/>
          </w:tcPr>
          <w:p w14:paraId="30DE641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  <w:tc>
          <w:tcPr>
            <w:tcW w:w="691" w:type="pct"/>
            <w:noWrap/>
          </w:tcPr>
          <w:p w14:paraId="5EB2411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-0.16</w:t>
            </w:r>
          </w:p>
        </w:tc>
        <w:tc>
          <w:tcPr>
            <w:tcW w:w="691" w:type="pct"/>
            <w:noWrap/>
          </w:tcPr>
          <w:p w14:paraId="7778B3F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-0.492</w:t>
            </w:r>
          </w:p>
        </w:tc>
        <w:tc>
          <w:tcPr>
            <w:tcW w:w="691" w:type="pct"/>
            <w:noWrap/>
          </w:tcPr>
          <w:p w14:paraId="6C9C56E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1.438</w:t>
            </w:r>
          </w:p>
        </w:tc>
        <w:tc>
          <w:tcPr>
            <w:tcW w:w="691" w:type="pct"/>
            <w:noWrap/>
          </w:tcPr>
          <w:p w14:paraId="44BDDB4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-2.384</w:t>
            </w:r>
          </w:p>
        </w:tc>
        <w:tc>
          <w:tcPr>
            <w:tcW w:w="691" w:type="pct"/>
            <w:noWrap/>
          </w:tcPr>
          <w:p w14:paraId="42919E5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6620" w14:paraId="4D8CF3F9" w14:textId="77777777" w:rsidTr="002F0496">
        <w:trPr>
          <w:trHeight w:val="300"/>
        </w:trPr>
        <w:tc>
          <w:tcPr>
            <w:tcW w:w="854" w:type="pct"/>
            <w:noWrap/>
          </w:tcPr>
          <w:p w14:paraId="6FD1330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YE-NORTH11</w:t>
            </w:r>
          </w:p>
        </w:tc>
        <w:tc>
          <w:tcPr>
            <w:tcW w:w="691" w:type="pct"/>
            <w:noWrap/>
          </w:tcPr>
          <w:p w14:paraId="479EE04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-1.6</w:t>
            </w:r>
          </w:p>
        </w:tc>
        <w:tc>
          <w:tcPr>
            <w:tcW w:w="691" w:type="pct"/>
            <w:noWrap/>
          </w:tcPr>
          <w:p w14:paraId="350F6DC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1.506</w:t>
            </w:r>
          </w:p>
        </w:tc>
        <w:tc>
          <w:tcPr>
            <w:tcW w:w="691" w:type="pct"/>
            <w:noWrap/>
          </w:tcPr>
          <w:p w14:paraId="2BF3E8B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1.075</w:t>
            </w:r>
          </w:p>
        </w:tc>
        <w:tc>
          <w:tcPr>
            <w:tcW w:w="691" w:type="pct"/>
            <w:noWrap/>
          </w:tcPr>
          <w:p w14:paraId="473300B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-0.436</w:t>
            </w:r>
          </w:p>
        </w:tc>
        <w:tc>
          <w:tcPr>
            <w:tcW w:w="691" w:type="pct"/>
            <w:noWrap/>
          </w:tcPr>
          <w:p w14:paraId="0AAEE5E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0.48</w:t>
            </w:r>
          </w:p>
        </w:tc>
        <w:tc>
          <w:tcPr>
            <w:tcW w:w="691" w:type="pct"/>
            <w:noWrap/>
          </w:tcPr>
          <w:p w14:paraId="72B60FE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7FF1DB7C" w14:textId="77777777" w:rsidTr="002F0496">
        <w:trPr>
          <w:trHeight w:val="300"/>
        </w:trPr>
        <w:tc>
          <w:tcPr>
            <w:tcW w:w="854" w:type="pct"/>
            <w:noWrap/>
          </w:tcPr>
          <w:p w14:paraId="3378766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YE-NORTH12</w:t>
            </w:r>
          </w:p>
        </w:tc>
        <w:tc>
          <w:tcPr>
            <w:tcW w:w="691" w:type="pct"/>
            <w:noWrap/>
          </w:tcPr>
          <w:p w14:paraId="2F62B97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-0.036</w:t>
            </w:r>
          </w:p>
        </w:tc>
        <w:tc>
          <w:tcPr>
            <w:tcW w:w="691" w:type="pct"/>
            <w:noWrap/>
          </w:tcPr>
          <w:p w14:paraId="7972BE1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1.967</w:t>
            </w:r>
          </w:p>
        </w:tc>
        <w:tc>
          <w:tcPr>
            <w:tcW w:w="691" w:type="pct"/>
            <w:noWrap/>
          </w:tcPr>
          <w:p w14:paraId="41F41FD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0.591</w:t>
            </w:r>
          </w:p>
        </w:tc>
        <w:tc>
          <w:tcPr>
            <w:tcW w:w="691" w:type="pct"/>
            <w:noWrap/>
          </w:tcPr>
          <w:p w14:paraId="4D7796D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0.537</w:t>
            </w:r>
          </w:p>
        </w:tc>
        <w:tc>
          <w:tcPr>
            <w:tcW w:w="691" w:type="pct"/>
            <w:noWrap/>
          </w:tcPr>
          <w:p w14:paraId="7FE26E0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0.415</w:t>
            </w:r>
          </w:p>
        </w:tc>
        <w:tc>
          <w:tcPr>
            <w:tcW w:w="691" w:type="pct"/>
            <w:noWrap/>
          </w:tcPr>
          <w:p w14:paraId="2CA2E32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57C9B404" w14:textId="77777777" w:rsidTr="002F0496">
        <w:trPr>
          <w:trHeight w:val="300"/>
        </w:trPr>
        <w:tc>
          <w:tcPr>
            <w:tcW w:w="854" w:type="pct"/>
            <w:noWrap/>
          </w:tcPr>
          <w:p w14:paraId="7C7E0F5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YE-NORTH13</w:t>
            </w:r>
          </w:p>
        </w:tc>
        <w:tc>
          <w:tcPr>
            <w:tcW w:w="691" w:type="pct"/>
            <w:noWrap/>
          </w:tcPr>
          <w:p w14:paraId="0B1F8102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-0.023</w:t>
            </w:r>
          </w:p>
        </w:tc>
        <w:tc>
          <w:tcPr>
            <w:tcW w:w="691" w:type="pct"/>
            <w:noWrap/>
          </w:tcPr>
          <w:p w14:paraId="52A4DBB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0.835</w:t>
            </w:r>
          </w:p>
        </w:tc>
        <w:tc>
          <w:tcPr>
            <w:tcW w:w="691" w:type="pct"/>
            <w:noWrap/>
          </w:tcPr>
          <w:p w14:paraId="198D682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1.491</w:t>
            </w:r>
          </w:p>
        </w:tc>
        <w:tc>
          <w:tcPr>
            <w:tcW w:w="691" w:type="pct"/>
            <w:noWrap/>
          </w:tcPr>
          <w:p w14:paraId="60E158E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-1.083</w:t>
            </w:r>
          </w:p>
        </w:tc>
        <w:tc>
          <w:tcPr>
            <w:tcW w:w="691" w:type="pct"/>
            <w:noWrap/>
          </w:tcPr>
          <w:p w14:paraId="401BE99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0.607</w:t>
            </w:r>
          </w:p>
        </w:tc>
        <w:tc>
          <w:tcPr>
            <w:tcW w:w="691" w:type="pct"/>
            <w:noWrap/>
          </w:tcPr>
          <w:p w14:paraId="09DBFEC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6F569568" w14:textId="77777777" w:rsidTr="002F0496">
        <w:trPr>
          <w:trHeight w:val="300"/>
        </w:trPr>
        <w:tc>
          <w:tcPr>
            <w:tcW w:w="854" w:type="pct"/>
            <w:noWrap/>
          </w:tcPr>
          <w:p w14:paraId="700BDF3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YE-NORTH14</w:t>
            </w:r>
          </w:p>
        </w:tc>
        <w:tc>
          <w:tcPr>
            <w:tcW w:w="691" w:type="pct"/>
            <w:noWrap/>
          </w:tcPr>
          <w:p w14:paraId="127FDC3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-1.929</w:t>
            </w:r>
          </w:p>
        </w:tc>
        <w:tc>
          <w:tcPr>
            <w:tcW w:w="691" w:type="pct"/>
            <w:noWrap/>
          </w:tcPr>
          <w:p w14:paraId="4E2FCE2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1.341</w:t>
            </w:r>
          </w:p>
        </w:tc>
        <w:tc>
          <w:tcPr>
            <w:tcW w:w="691" w:type="pct"/>
            <w:noWrap/>
          </w:tcPr>
          <w:p w14:paraId="1B053D9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1.195</w:t>
            </w:r>
          </w:p>
        </w:tc>
        <w:tc>
          <w:tcPr>
            <w:tcW w:w="691" w:type="pct"/>
            <w:noWrap/>
          </w:tcPr>
          <w:p w14:paraId="33176D0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0.397</w:t>
            </w:r>
          </w:p>
        </w:tc>
        <w:tc>
          <w:tcPr>
            <w:tcW w:w="691" w:type="pct"/>
            <w:noWrap/>
          </w:tcPr>
          <w:p w14:paraId="24BF0D8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0.707</w:t>
            </w:r>
          </w:p>
        </w:tc>
        <w:tc>
          <w:tcPr>
            <w:tcW w:w="691" w:type="pct"/>
            <w:noWrap/>
          </w:tcPr>
          <w:p w14:paraId="50768EF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6872DCD6" w14:textId="77777777" w:rsidTr="002F0496">
        <w:trPr>
          <w:trHeight w:val="300"/>
        </w:trPr>
        <w:tc>
          <w:tcPr>
            <w:tcW w:w="854" w:type="pct"/>
            <w:noWrap/>
          </w:tcPr>
          <w:p w14:paraId="67AE992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YE-NORTH15</w:t>
            </w:r>
          </w:p>
        </w:tc>
        <w:tc>
          <w:tcPr>
            <w:tcW w:w="691" w:type="pct"/>
            <w:noWrap/>
          </w:tcPr>
          <w:p w14:paraId="3036A6C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-2.164</w:t>
            </w:r>
          </w:p>
        </w:tc>
        <w:tc>
          <w:tcPr>
            <w:tcW w:w="691" w:type="pct"/>
            <w:noWrap/>
          </w:tcPr>
          <w:p w14:paraId="3BA8841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1.668</w:t>
            </w:r>
          </w:p>
        </w:tc>
        <w:tc>
          <w:tcPr>
            <w:tcW w:w="691" w:type="pct"/>
            <w:noWrap/>
          </w:tcPr>
          <w:p w14:paraId="4AE167B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0.134</w:t>
            </w:r>
          </w:p>
        </w:tc>
        <w:tc>
          <w:tcPr>
            <w:tcW w:w="691" w:type="pct"/>
            <w:noWrap/>
          </w:tcPr>
          <w:p w14:paraId="445491C6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-1.07</w:t>
            </w:r>
          </w:p>
        </w:tc>
        <w:tc>
          <w:tcPr>
            <w:tcW w:w="691" w:type="pct"/>
            <w:noWrap/>
          </w:tcPr>
          <w:p w14:paraId="7B693EE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-0.31</w:t>
            </w:r>
          </w:p>
        </w:tc>
        <w:tc>
          <w:tcPr>
            <w:tcW w:w="691" w:type="pct"/>
            <w:noWrap/>
          </w:tcPr>
          <w:p w14:paraId="0F9F2C4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78FD4369" w14:textId="77777777" w:rsidTr="002F0496">
        <w:trPr>
          <w:trHeight w:val="300"/>
        </w:trPr>
        <w:tc>
          <w:tcPr>
            <w:tcW w:w="854" w:type="pct"/>
            <w:noWrap/>
          </w:tcPr>
          <w:p w14:paraId="198EE24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YE-NORTH16</w:t>
            </w:r>
          </w:p>
        </w:tc>
        <w:tc>
          <w:tcPr>
            <w:tcW w:w="691" w:type="pct"/>
            <w:noWrap/>
          </w:tcPr>
          <w:p w14:paraId="198C4E4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0.074</w:t>
            </w:r>
          </w:p>
        </w:tc>
        <w:tc>
          <w:tcPr>
            <w:tcW w:w="691" w:type="pct"/>
            <w:noWrap/>
          </w:tcPr>
          <w:p w14:paraId="36A4F83A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1.218</w:t>
            </w:r>
          </w:p>
        </w:tc>
        <w:tc>
          <w:tcPr>
            <w:tcW w:w="691" w:type="pct"/>
            <w:noWrap/>
          </w:tcPr>
          <w:p w14:paraId="71D3A68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0.72</w:t>
            </w:r>
          </w:p>
        </w:tc>
        <w:tc>
          <w:tcPr>
            <w:tcW w:w="691" w:type="pct"/>
            <w:noWrap/>
          </w:tcPr>
          <w:p w14:paraId="5FA7901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0.436</w:t>
            </w:r>
          </w:p>
        </w:tc>
        <w:tc>
          <w:tcPr>
            <w:tcW w:w="691" w:type="pct"/>
            <w:noWrap/>
          </w:tcPr>
          <w:p w14:paraId="3A5055B8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0.182</w:t>
            </w:r>
          </w:p>
        </w:tc>
        <w:tc>
          <w:tcPr>
            <w:tcW w:w="691" w:type="pct"/>
            <w:noWrap/>
          </w:tcPr>
          <w:p w14:paraId="36F53BA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78DEAC8C" w14:textId="77777777" w:rsidTr="002F0496">
        <w:trPr>
          <w:trHeight w:val="300"/>
        </w:trPr>
        <w:tc>
          <w:tcPr>
            <w:tcW w:w="854" w:type="pct"/>
            <w:noWrap/>
          </w:tcPr>
          <w:p w14:paraId="27100EA1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YE-NORTH17</w:t>
            </w:r>
          </w:p>
        </w:tc>
        <w:tc>
          <w:tcPr>
            <w:tcW w:w="691" w:type="pct"/>
            <w:noWrap/>
          </w:tcPr>
          <w:p w14:paraId="2E0DF72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-1.747</w:t>
            </w:r>
          </w:p>
        </w:tc>
        <w:tc>
          <w:tcPr>
            <w:tcW w:w="691" w:type="pct"/>
            <w:noWrap/>
          </w:tcPr>
          <w:p w14:paraId="68CF63A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1.52</w:t>
            </w:r>
          </w:p>
        </w:tc>
        <w:tc>
          <w:tcPr>
            <w:tcW w:w="691" w:type="pct"/>
            <w:noWrap/>
          </w:tcPr>
          <w:p w14:paraId="772E679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-0.256</w:t>
            </w:r>
          </w:p>
        </w:tc>
        <w:tc>
          <w:tcPr>
            <w:tcW w:w="691" w:type="pct"/>
            <w:noWrap/>
          </w:tcPr>
          <w:p w14:paraId="4A47E91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-0.949</w:t>
            </w:r>
          </w:p>
        </w:tc>
        <w:tc>
          <w:tcPr>
            <w:tcW w:w="691" w:type="pct"/>
            <w:noWrap/>
          </w:tcPr>
          <w:p w14:paraId="43C6C34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-0.224</w:t>
            </w:r>
          </w:p>
        </w:tc>
        <w:tc>
          <w:tcPr>
            <w:tcW w:w="691" w:type="pct"/>
            <w:noWrap/>
          </w:tcPr>
          <w:p w14:paraId="3B3EF23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5EE09390" w14:textId="77777777" w:rsidTr="002F0496">
        <w:trPr>
          <w:trHeight w:val="300"/>
        </w:trPr>
        <w:tc>
          <w:tcPr>
            <w:tcW w:w="854" w:type="pct"/>
            <w:noWrap/>
          </w:tcPr>
          <w:p w14:paraId="118E7A2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YE-NORTH18</w:t>
            </w:r>
          </w:p>
        </w:tc>
        <w:tc>
          <w:tcPr>
            <w:tcW w:w="691" w:type="pct"/>
            <w:noWrap/>
          </w:tcPr>
          <w:p w14:paraId="21F04D2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-1.43</w:t>
            </w:r>
          </w:p>
        </w:tc>
        <w:tc>
          <w:tcPr>
            <w:tcW w:w="691" w:type="pct"/>
            <w:noWrap/>
          </w:tcPr>
          <w:p w14:paraId="1ACDCDF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1.195</w:t>
            </w:r>
          </w:p>
        </w:tc>
        <w:tc>
          <w:tcPr>
            <w:tcW w:w="691" w:type="pct"/>
            <w:noWrap/>
          </w:tcPr>
          <w:p w14:paraId="6462E739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-0.75</w:t>
            </w:r>
          </w:p>
        </w:tc>
        <w:tc>
          <w:tcPr>
            <w:tcW w:w="691" w:type="pct"/>
            <w:noWrap/>
          </w:tcPr>
          <w:p w14:paraId="414D70E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-0.755</w:t>
            </w:r>
          </w:p>
        </w:tc>
        <w:tc>
          <w:tcPr>
            <w:tcW w:w="691" w:type="pct"/>
            <w:noWrap/>
          </w:tcPr>
          <w:p w14:paraId="52F0A5F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-0.942</w:t>
            </w:r>
          </w:p>
        </w:tc>
        <w:tc>
          <w:tcPr>
            <w:tcW w:w="691" w:type="pct"/>
            <w:noWrap/>
          </w:tcPr>
          <w:p w14:paraId="751C6F23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27233DB2" w14:textId="77777777" w:rsidTr="002F0496">
        <w:trPr>
          <w:trHeight w:val="300"/>
        </w:trPr>
        <w:tc>
          <w:tcPr>
            <w:tcW w:w="854" w:type="pct"/>
            <w:noWrap/>
          </w:tcPr>
          <w:p w14:paraId="6889F34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YE-NORTH19</w:t>
            </w:r>
          </w:p>
        </w:tc>
        <w:tc>
          <w:tcPr>
            <w:tcW w:w="691" w:type="pct"/>
            <w:noWrap/>
          </w:tcPr>
          <w:p w14:paraId="0F4696D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-1.659</w:t>
            </w:r>
          </w:p>
        </w:tc>
        <w:tc>
          <w:tcPr>
            <w:tcW w:w="691" w:type="pct"/>
            <w:noWrap/>
          </w:tcPr>
          <w:p w14:paraId="2215FB8B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1.626</w:t>
            </w:r>
          </w:p>
        </w:tc>
        <w:tc>
          <w:tcPr>
            <w:tcW w:w="691" w:type="pct"/>
            <w:noWrap/>
          </w:tcPr>
          <w:p w14:paraId="405FCEE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-0.628</w:t>
            </w:r>
          </w:p>
        </w:tc>
        <w:tc>
          <w:tcPr>
            <w:tcW w:w="691" w:type="pct"/>
            <w:noWrap/>
          </w:tcPr>
          <w:p w14:paraId="369036E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-0.839</w:t>
            </w:r>
          </w:p>
        </w:tc>
        <w:tc>
          <w:tcPr>
            <w:tcW w:w="691" w:type="pct"/>
            <w:noWrap/>
          </w:tcPr>
          <w:p w14:paraId="5595FE80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-0.531</w:t>
            </w:r>
          </w:p>
        </w:tc>
        <w:tc>
          <w:tcPr>
            <w:tcW w:w="691" w:type="pct"/>
            <w:noWrap/>
          </w:tcPr>
          <w:p w14:paraId="7651472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56620" w14:paraId="5C04E95D" w14:textId="77777777" w:rsidTr="002F0496">
        <w:trPr>
          <w:trHeight w:val="300"/>
        </w:trPr>
        <w:tc>
          <w:tcPr>
            <w:tcW w:w="854" w:type="pct"/>
            <w:noWrap/>
          </w:tcPr>
          <w:p w14:paraId="0E0294D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YE-NORTH20</w:t>
            </w:r>
          </w:p>
        </w:tc>
        <w:tc>
          <w:tcPr>
            <w:tcW w:w="691" w:type="pct"/>
            <w:noWrap/>
          </w:tcPr>
          <w:p w14:paraId="14146794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2.208</w:t>
            </w:r>
          </w:p>
        </w:tc>
        <w:tc>
          <w:tcPr>
            <w:tcW w:w="691" w:type="pct"/>
            <w:noWrap/>
          </w:tcPr>
          <w:p w14:paraId="6DD65515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0.648</w:t>
            </w:r>
          </w:p>
        </w:tc>
        <w:tc>
          <w:tcPr>
            <w:tcW w:w="691" w:type="pct"/>
            <w:noWrap/>
          </w:tcPr>
          <w:p w14:paraId="528AE8EF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0.28</w:t>
            </w:r>
          </w:p>
        </w:tc>
        <w:tc>
          <w:tcPr>
            <w:tcW w:w="691" w:type="pct"/>
            <w:noWrap/>
          </w:tcPr>
          <w:p w14:paraId="3616FEA7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1.537</w:t>
            </w:r>
          </w:p>
        </w:tc>
        <w:tc>
          <w:tcPr>
            <w:tcW w:w="691" w:type="pct"/>
            <w:noWrap/>
          </w:tcPr>
          <w:p w14:paraId="2B3420BD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0.699</w:t>
            </w:r>
          </w:p>
        </w:tc>
        <w:tc>
          <w:tcPr>
            <w:tcW w:w="691" w:type="pct"/>
            <w:noWrap/>
          </w:tcPr>
          <w:p w14:paraId="09D8C4DC" w14:textId="77777777" w:rsidR="00556620" w:rsidRDefault="00556620" w:rsidP="002F04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3796C87" w14:textId="77777777" w:rsidR="00556620" w:rsidRDefault="00556620" w:rsidP="0055662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445456C" w14:textId="77777777" w:rsidR="00556620" w:rsidRDefault="00556620" w:rsidP="00556620">
      <w:pPr>
        <w:spacing w:after="0" w:line="240" w:lineRule="auto"/>
        <w:jc w:val="both"/>
        <w:outlineLvl w:val="0"/>
        <w:rPr>
          <w:sz w:val="20"/>
          <w:szCs w:val="20"/>
        </w:rPr>
        <w:sectPr w:rsidR="00556620" w:rsidSect="0055662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084F390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  <w:lang w:val="en-GB"/>
        </w:rPr>
        <w:lastRenderedPageBreak/>
        <w:t>Supplementary Table 1</w:t>
      </w:r>
      <w:r>
        <w:rPr>
          <w:rFonts w:eastAsia="Times New Roman" w:cs="Times New Roman"/>
          <w:sz w:val="20"/>
          <w:szCs w:val="20"/>
          <w:lang w:val="en-GB"/>
        </w:rPr>
        <w:t xml:space="preserve">. </w:t>
      </w:r>
      <w:r>
        <w:rPr>
          <w:rFonts w:eastAsia="Times New Roman" w:cs="Times New Roman"/>
          <w:sz w:val="20"/>
          <w:szCs w:val="20"/>
        </w:rPr>
        <w:t>Distributional characteristics of external, internal, and overall biosecurity scores among pig farms in Ogun State, Nigeria (n = 76)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2"/>
        <w:gridCol w:w="2455"/>
        <w:gridCol w:w="2380"/>
        <w:gridCol w:w="2753"/>
      </w:tblGrid>
      <w:tr w:rsidR="00556620" w14:paraId="1658766E" w14:textId="77777777" w:rsidTr="002F0496">
        <w:trPr>
          <w:trHeight w:val="300"/>
        </w:trPr>
        <w:tc>
          <w:tcPr>
            <w:tcW w:w="1677" w:type="pct"/>
            <w:noWrap/>
          </w:tcPr>
          <w:p w14:paraId="57809F0C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Distributional statistic</w:t>
            </w:r>
          </w:p>
        </w:tc>
        <w:tc>
          <w:tcPr>
            <w:tcW w:w="1108" w:type="pct"/>
            <w:noWrap/>
          </w:tcPr>
          <w:p w14:paraId="7C6270FD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External biosecurity score (EBS)</w:t>
            </w:r>
          </w:p>
        </w:tc>
        <w:tc>
          <w:tcPr>
            <w:tcW w:w="1108" w:type="pct"/>
            <w:noWrap/>
          </w:tcPr>
          <w:p w14:paraId="67958DBF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Internal biosecurity score (IBS)</w:t>
            </w:r>
          </w:p>
        </w:tc>
        <w:tc>
          <w:tcPr>
            <w:tcW w:w="1108" w:type="pct"/>
            <w:noWrap/>
          </w:tcPr>
          <w:p w14:paraId="6F6BD1B1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Overall biosecurity score (EBS + IBS)</w:t>
            </w:r>
          </w:p>
        </w:tc>
      </w:tr>
      <w:tr w:rsidR="00556620" w14:paraId="59957F85" w14:textId="77777777" w:rsidTr="002F0496">
        <w:trPr>
          <w:trHeight w:val="300"/>
        </w:trPr>
        <w:tc>
          <w:tcPr>
            <w:tcW w:w="1677" w:type="pct"/>
            <w:noWrap/>
          </w:tcPr>
          <w:p w14:paraId="5AC408A4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Median (Q2)</w:t>
            </w:r>
          </w:p>
        </w:tc>
        <w:tc>
          <w:tcPr>
            <w:tcW w:w="1108" w:type="pct"/>
            <w:noWrap/>
          </w:tcPr>
          <w:p w14:paraId="2D8C5BA3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46</w:t>
            </w:r>
          </w:p>
        </w:tc>
        <w:tc>
          <w:tcPr>
            <w:tcW w:w="1108" w:type="pct"/>
            <w:noWrap/>
          </w:tcPr>
          <w:p w14:paraId="7CA450CE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67</w:t>
            </w:r>
          </w:p>
        </w:tc>
        <w:tc>
          <w:tcPr>
            <w:tcW w:w="1108" w:type="pct"/>
            <w:noWrap/>
          </w:tcPr>
          <w:p w14:paraId="46BCF1CF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58</w:t>
            </w:r>
          </w:p>
        </w:tc>
      </w:tr>
      <w:tr w:rsidR="00556620" w14:paraId="08B045F1" w14:textId="77777777" w:rsidTr="002F0496">
        <w:trPr>
          <w:trHeight w:val="300"/>
        </w:trPr>
        <w:tc>
          <w:tcPr>
            <w:tcW w:w="1677" w:type="pct"/>
            <w:noWrap/>
          </w:tcPr>
          <w:p w14:paraId="5749EBAE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25th percentile (Q1)</w:t>
            </w:r>
          </w:p>
        </w:tc>
        <w:tc>
          <w:tcPr>
            <w:tcW w:w="1108" w:type="pct"/>
            <w:noWrap/>
          </w:tcPr>
          <w:p w14:paraId="49E34E4C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37.5</w:t>
            </w:r>
          </w:p>
        </w:tc>
        <w:tc>
          <w:tcPr>
            <w:tcW w:w="1108" w:type="pct"/>
            <w:noWrap/>
          </w:tcPr>
          <w:p w14:paraId="303F9C84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59.5</w:t>
            </w:r>
          </w:p>
        </w:tc>
        <w:tc>
          <w:tcPr>
            <w:tcW w:w="1108" w:type="pct"/>
            <w:noWrap/>
          </w:tcPr>
          <w:p w14:paraId="136444CE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52</w:t>
            </w:r>
          </w:p>
        </w:tc>
      </w:tr>
      <w:tr w:rsidR="00556620" w14:paraId="0C907E8A" w14:textId="77777777" w:rsidTr="002F0496">
        <w:trPr>
          <w:trHeight w:val="300"/>
        </w:trPr>
        <w:tc>
          <w:tcPr>
            <w:tcW w:w="1677" w:type="pct"/>
            <w:noWrap/>
          </w:tcPr>
          <w:p w14:paraId="6D77DD61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75th percentile (Q3)</w:t>
            </w:r>
          </w:p>
        </w:tc>
        <w:tc>
          <w:tcPr>
            <w:tcW w:w="1108" w:type="pct"/>
            <w:noWrap/>
          </w:tcPr>
          <w:p w14:paraId="2A74C03C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56.5</w:t>
            </w:r>
          </w:p>
        </w:tc>
        <w:tc>
          <w:tcPr>
            <w:tcW w:w="1108" w:type="pct"/>
            <w:noWrap/>
          </w:tcPr>
          <w:p w14:paraId="5BFF8A26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73.5</w:t>
            </w:r>
          </w:p>
        </w:tc>
        <w:tc>
          <w:tcPr>
            <w:tcW w:w="1108" w:type="pct"/>
            <w:noWrap/>
          </w:tcPr>
          <w:p w14:paraId="7563B12A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64.5</w:t>
            </w:r>
          </w:p>
        </w:tc>
      </w:tr>
      <w:tr w:rsidR="00556620" w14:paraId="71D10BDB" w14:textId="77777777" w:rsidTr="002F0496">
        <w:trPr>
          <w:trHeight w:val="300"/>
        </w:trPr>
        <w:tc>
          <w:tcPr>
            <w:tcW w:w="1677" w:type="pct"/>
            <w:noWrap/>
          </w:tcPr>
          <w:p w14:paraId="1E53255D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5th percentile (P5)</w:t>
            </w:r>
          </w:p>
        </w:tc>
        <w:tc>
          <w:tcPr>
            <w:tcW w:w="1108" w:type="pct"/>
            <w:noWrap/>
          </w:tcPr>
          <w:p w14:paraId="76CD2138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26</w:t>
            </w:r>
          </w:p>
        </w:tc>
        <w:tc>
          <w:tcPr>
            <w:tcW w:w="1108" w:type="pct"/>
            <w:noWrap/>
          </w:tcPr>
          <w:p w14:paraId="368069A4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41</w:t>
            </w:r>
          </w:p>
        </w:tc>
        <w:tc>
          <w:tcPr>
            <w:tcW w:w="1108" w:type="pct"/>
            <w:noWrap/>
          </w:tcPr>
          <w:p w14:paraId="77617BA3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36</w:t>
            </w:r>
          </w:p>
        </w:tc>
      </w:tr>
      <w:tr w:rsidR="00556620" w14:paraId="47187E92" w14:textId="77777777" w:rsidTr="002F0496">
        <w:trPr>
          <w:trHeight w:val="300"/>
        </w:trPr>
        <w:tc>
          <w:tcPr>
            <w:tcW w:w="1677" w:type="pct"/>
            <w:noWrap/>
          </w:tcPr>
          <w:p w14:paraId="7BC0C345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95th percentile (P95)</w:t>
            </w:r>
          </w:p>
        </w:tc>
        <w:tc>
          <w:tcPr>
            <w:tcW w:w="1108" w:type="pct"/>
            <w:noWrap/>
          </w:tcPr>
          <w:p w14:paraId="2D1031DE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74</w:t>
            </w:r>
          </w:p>
        </w:tc>
        <w:tc>
          <w:tcPr>
            <w:tcW w:w="1108" w:type="pct"/>
            <w:noWrap/>
          </w:tcPr>
          <w:p w14:paraId="6155D89B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88</w:t>
            </w:r>
          </w:p>
        </w:tc>
        <w:tc>
          <w:tcPr>
            <w:tcW w:w="1108" w:type="pct"/>
            <w:noWrap/>
          </w:tcPr>
          <w:p w14:paraId="35638CAC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77</w:t>
            </w:r>
          </w:p>
        </w:tc>
      </w:tr>
      <w:tr w:rsidR="00556620" w14:paraId="39B9D90A" w14:textId="77777777" w:rsidTr="002F0496">
        <w:trPr>
          <w:trHeight w:val="300"/>
        </w:trPr>
        <w:tc>
          <w:tcPr>
            <w:tcW w:w="1677" w:type="pct"/>
            <w:noWrap/>
          </w:tcPr>
          <w:p w14:paraId="11BC89F3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Skewness</w:t>
            </w:r>
          </w:p>
        </w:tc>
        <w:tc>
          <w:tcPr>
            <w:tcW w:w="1108" w:type="pct"/>
            <w:noWrap/>
          </w:tcPr>
          <w:p w14:paraId="0904D9C4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0.49</w:t>
            </w:r>
          </w:p>
        </w:tc>
        <w:tc>
          <w:tcPr>
            <w:tcW w:w="1108" w:type="pct"/>
            <w:noWrap/>
          </w:tcPr>
          <w:p w14:paraId="1A22E74F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−0.37</w:t>
            </w:r>
          </w:p>
        </w:tc>
        <w:tc>
          <w:tcPr>
            <w:tcW w:w="1108" w:type="pct"/>
            <w:noWrap/>
          </w:tcPr>
          <w:p w14:paraId="48107087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−0.30</w:t>
            </w:r>
          </w:p>
        </w:tc>
      </w:tr>
      <w:tr w:rsidR="00556620" w14:paraId="02006003" w14:textId="77777777" w:rsidTr="002F0496">
        <w:trPr>
          <w:trHeight w:val="300"/>
        </w:trPr>
        <w:tc>
          <w:tcPr>
            <w:tcW w:w="1677" w:type="pct"/>
            <w:noWrap/>
          </w:tcPr>
          <w:p w14:paraId="29C820FD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Kurtosis</w:t>
            </w:r>
          </w:p>
        </w:tc>
        <w:tc>
          <w:tcPr>
            <w:tcW w:w="1108" w:type="pct"/>
            <w:noWrap/>
          </w:tcPr>
          <w:p w14:paraId="7DA640E7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2.53</w:t>
            </w:r>
          </w:p>
        </w:tc>
        <w:tc>
          <w:tcPr>
            <w:tcW w:w="1108" w:type="pct"/>
            <w:noWrap/>
          </w:tcPr>
          <w:p w14:paraId="6E14EA8E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2.97</w:t>
            </w:r>
          </w:p>
        </w:tc>
        <w:tc>
          <w:tcPr>
            <w:tcW w:w="1108" w:type="pct"/>
            <w:noWrap/>
          </w:tcPr>
          <w:p w14:paraId="3377478B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3.05</w:t>
            </w:r>
          </w:p>
        </w:tc>
      </w:tr>
    </w:tbl>
    <w:p w14:paraId="637015A0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5DFA805B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6E1AFCBF" w14:textId="77777777" w:rsidR="00556620" w:rsidRDefault="00556620" w:rsidP="00556620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val="en-GB"/>
        </w:rPr>
      </w:pPr>
      <w:r>
        <w:rPr>
          <w:rFonts w:eastAsia="Times New Roman" w:cs="Times New Roman"/>
          <w:b/>
          <w:bCs/>
          <w:sz w:val="20"/>
          <w:szCs w:val="20"/>
          <w:lang w:val="en-GB"/>
        </w:rPr>
        <w:br w:type="page"/>
      </w:r>
    </w:p>
    <w:p w14:paraId="1C5F157D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  <w:lang w:val="en-GB"/>
        </w:rPr>
        <w:lastRenderedPageBreak/>
        <w:t>Supplementary Table 2</w:t>
      </w:r>
      <w:r>
        <w:rPr>
          <w:rFonts w:eastAsia="Times New Roman" w:cs="Times New Roman"/>
          <w:sz w:val="20"/>
          <w:szCs w:val="20"/>
          <w:lang w:val="en-GB"/>
        </w:rPr>
        <w:t>. S</w:t>
      </w:r>
      <w:r>
        <w:rPr>
          <w:rFonts w:eastAsia="Times New Roman" w:cs="Times New Roman"/>
          <w:sz w:val="20"/>
          <w:szCs w:val="20"/>
        </w:rPr>
        <w:t>hapiro–Wilk normality test for external, internal, and overall biosecurity scores (n = 76 farms)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87"/>
        <w:gridCol w:w="1272"/>
        <w:gridCol w:w="1272"/>
        <w:gridCol w:w="3719"/>
      </w:tblGrid>
      <w:tr w:rsidR="00556620" w14:paraId="0F451A67" w14:textId="77777777" w:rsidTr="002F0496">
        <w:trPr>
          <w:trHeight w:val="300"/>
        </w:trPr>
        <w:tc>
          <w:tcPr>
            <w:tcW w:w="1651" w:type="pct"/>
            <w:noWrap/>
          </w:tcPr>
          <w:p w14:paraId="06C817AF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Biosecurity score</w:t>
            </w:r>
          </w:p>
        </w:tc>
        <w:tc>
          <w:tcPr>
            <w:tcW w:w="680" w:type="pct"/>
            <w:noWrap/>
          </w:tcPr>
          <w:p w14:paraId="45413BB0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W statistic</w:t>
            </w:r>
          </w:p>
        </w:tc>
        <w:tc>
          <w:tcPr>
            <w:tcW w:w="680" w:type="pct"/>
            <w:noWrap/>
          </w:tcPr>
          <w:p w14:paraId="729BA1BB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p-value</w:t>
            </w:r>
          </w:p>
        </w:tc>
        <w:tc>
          <w:tcPr>
            <w:tcW w:w="1990" w:type="pct"/>
            <w:noWrap/>
          </w:tcPr>
          <w:p w14:paraId="5798781F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Interpretation</w:t>
            </w:r>
          </w:p>
        </w:tc>
      </w:tr>
      <w:tr w:rsidR="00556620" w14:paraId="7C88F008" w14:textId="77777777" w:rsidTr="002F0496">
        <w:trPr>
          <w:trHeight w:val="300"/>
        </w:trPr>
        <w:tc>
          <w:tcPr>
            <w:tcW w:w="1651" w:type="pct"/>
            <w:noWrap/>
          </w:tcPr>
          <w:p w14:paraId="69128C6D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External biosecurity score</w:t>
            </w:r>
          </w:p>
        </w:tc>
        <w:tc>
          <w:tcPr>
            <w:tcW w:w="680" w:type="pct"/>
            <w:noWrap/>
          </w:tcPr>
          <w:p w14:paraId="07A2157B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0.962</w:t>
            </w:r>
          </w:p>
        </w:tc>
        <w:tc>
          <w:tcPr>
            <w:tcW w:w="680" w:type="pct"/>
            <w:noWrap/>
          </w:tcPr>
          <w:p w14:paraId="701EC807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0.024</w:t>
            </w:r>
          </w:p>
        </w:tc>
        <w:tc>
          <w:tcPr>
            <w:tcW w:w="1990" w:type="pct"/>
            <w:noWrap/>
          </w:tcPr>
          <w:p w14:paraId="67ECA528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Slight deviation from normality</w:t>
            </w:r>
          </w:p>
        </w:tc>
      </w:tr>
      <w:tr w:rsidR="00556620" w14:paraId="0E2F61D4" w14:textId="77777777" w:rsidTr="002F0496">
        <w:trPr>
          <w:trHeight w:val="300"/>
        </w:trPr>
        <w:tc>
          <w:tcPr>
            <w:tcW w:w="1651" w:type="pct"/>
            <w:noWrap/>
          </w:tcPr>
          <w:p w14:paraId="2C6D5074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Internal biosecurity score</w:t>
            </w:r>
          </w:p>
        </w:tc>
        <w:tc>
          <w:tcPr>
            <w:tcW w:w="680" w:type="pct"/>
            <w:noWrap/>
          </w:tcPr>
          <w:p w14:paraId="78B43B31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0.983</w:t>
            </w:r>
          </w:p>
        </w:tc>
        <w:tc>
          <w:tcPr>
            <w:tcW w:w="680" w:type="pct"/>
            <w:noWrap/>
          </w:tcPr>
          <w:p w14:paraId="354FCAD3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0.39</w:t>
            </w:r>
          </w:p>
        </w:tc>
        <w:tc>
          <w:tcPr>
            <w:tcW w:w="1990" w:type="pct"/>
            <w:noWrap/>
          </w:tcPr>
          <w:p w14:paraId="5124DC97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Normally distributed</w:t>
            </w:r>
          </w:p>
        </w:tc>
      </w:tr>
      <w:tr w:rsidR="00556620" w14:paraId="6BADC2DF" w14:textId="77777777" w:rsidTr="002F0496">
        <w:trPr>
          <w:trHeight w:val="300"/>
        </w:trPr>
        <w:tc>
          <w:tcPr>
            <w:tcW w:w="1651" w:type="pct"/>
            <w:noWrap/>
          </w:tcPr>
          <w:p w14:paraId="4AC8B4BE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Overall biosecurity score</w:t>
            </w:r>
          </w:p>
        </w:tc>
        <w:tc>
          <w:tcPr>
            <w:tcW w:w="680" w:type="pct"/>
            <w:noWrap/>
          </w:tcPr>
          <w:p w14:paraId="10CAB5BE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0.985</w:t>
            </w:r>
          </w:p>
        </w:tc>
        <w:tc>
          <w:tcPr>
            <w:tcW w:w="680" w:type="pct"/>
            <w:noWrap/>
          </w:tcPr>
          <w:p w14:paraId="4BAAEFE6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0.524</w:t>
            </w:r>
          </w:p>
        </w:tc>
        <w:tc>
          <w:tcPr>
            <w:tcW w:w="1990" w:type="pct"/>
            <w:noWrap/>
          </w:tcPr>
          <w:p w14:paraId="77C21508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Normally distributed</w:t>
            </w:r>
          </w:p>
        </w:tc>
      </w:tr>
    </w:tbl>
    <w:p w14:paraId="0419E5AB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708C7FF3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59157B45" w14:textId="77777777" w:rsidR="00556620" w:rsidRDefault="00556620" w:rsidP="00556620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br w:type="page"/>
      </w:r>
    </w:p>
    <w:p w14:paraId="2826F8C9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sz w:val="20"/>
          <w:szCs w:val="20"/>
          <w:lang w:val="en-GB"/>
        </w:rPr>
        <w:lastRenderedPageBreak/>
        <w:t>Supplementary Table 3</w:t>
      </w:r>
      <w:r>
        <w:rPr>
          <w:rFonts w:eastAsia="Times New Roman" w:cs="Times New Roman"/>
          <w:b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Pearson correlations between external, internal, and overall biosecurity scores among pig farms (n = 76)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25"/>
        <w:gridCol w:w="2294"/>
        <w:gridCol w:w="2218"/>
        <w:gridCol w:w="1713"/>
      </w:tblGrid>
      <w:tr w:rsidR="00556620" w14:paraId="005CCD9E" w14:textId="77777777" w:rsidTr="002F0496">
        <w:trPr>
          <w:trHeight w:val="300"/>
        </w:trPr>
        <w:tc>
          <w:tcPr>
            <w:tcW w:w="1671" w:type="pct"/>
            <w:noWrap/>
          </w:tcPr>
          <w:p w14:paraId="7A22EE04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Score comparison</w:t>
            </w:r>
          </w:p>
        </w:tc>
        <w:tc>
          <w:tcPr>
            <w:tcW w:w="1227" w:type="pct"/>
            <w:noWrap/>
          </w:tcPr>
          <w:p w14:paraId="2911F5BB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Correlation (r)</w:t>
            </w:r>
          </w:p>
        </w:tc>
        <w:tc>
          <w:tcPr>
            <w:tcW w:w="1186" w:type="pct"/>
            <w:noWrap/>
          </w:tcPr>
          <w:p w14:paraId="310CDE87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95% CI</w:t>
            </w:r>
          </w:p>
        </w:tc>
        <w:tc>
          <w:tcPr>
            <w:tcW w:w="916" w:type="pct"/>
            <w:noWrap/>
          </w:tcPr>
          <w:p w14:paraId="55C1A17B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p-value</w:t>
            </w:r>
          </w:p>
        </w:tc>
      </w:tr>
      <w:tr w:rsidR="00556620" w14:paraId="4A19F573" w14:textId="77777777" w:rsidTr="002F0496">
        <w:trPr>
          <w:trHeight w:val="300"/>
        </w:trPr>
        <w:tc>
          <w:tcPr>
            <w:tcW w:w="1671" w:type="pct"/>
            <w:noWrap/>
          </w:tcPr>
          <w:p w14:paraId="0348E963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External vs Internal</w:t>
            </w:r>
          </w:p>
        </w:tc>
        <w:tc>
          <w:tcPr>
            <w:tcW w:w="1227" w:type="pct"/>
            <w:noWrap/>
          </w:tcPr>
          <w:p w14:paraId="1F2E3D48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0.337</w:t>
            </w:r>
          </w:p>
        </w:tc>
        <w:tc>
          <w:tcPr>
            <w:tcW w:w="1186" w:type="pct"/>
            <w:noWrap/>
          </w:tcPr>
          <w:p w14:paraId="4BF1AB7D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0.120 – 0.523</w:t>
            </w:r>
          </w:p>
        </w:tc>
        <w:tc>
          <w:tcPr>
            <w:tcW w:w="916" w:type="pct"/>
            <w:noWrap/>
          </w:tcPr>
          <w:p w14:paraId="114CCB25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0.0029</w:t>
            </w:r>
          </w:p>
        </w:tc>
      </w:tr>
      <w:tr w:rsidR="00556620" w14:paraId="597B1349" w14:textId="77777777" w:rsidTr="002F0496">
        <w:trPr>
          <w:trHeight w:val="300"/>
        </w:trPr>
        <w:tc>
          <w:tcPr>
            <w:tcW w:w="1671" w:type="pct"/>
            <w:noWrap/>
          </w:tcPr>
          <w:p w14:paraId="60EA20A8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External vs Overall</w:t>
            </w:r>
          </w:p>
        </w:tc>
        <w:tc>
          <w:tcPr>
            <w:tcW w:w="1227" w:type="pct"/>
            <w:noWrap/>
          </w:tcPr>
          <w:p w14:paraId="10F3ABBE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0.834</w:t>
            </w:r>
          </w:p>
        </w:tc>
        <w:tc>
          <w:tcPr>
            <w:tcW w:w="1186" w:type="pct"/>
            <w:noWrap/>
          </w:tcPr>
          <w:p w14:paraId="6F106246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0.750 – 0.892</w:t>
            </w:r>
          </w:p>
        </w:tc>
        <w:tc>
          <w:tcPr>
            <w:tcW w:w="916" w:type="pct"/>
            <w:noWrap/>
          </w:tcPr>
          <w:p w14:paraId="629717DB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</w:tr>
      <w:tr w:rsidR="00556620" w14:paraId="70FCBD6A" w14:textId="77777777" w:rsidTr="002F0496">
        <w:trPr>
          <w:trHeight w:val="300"/>
        </w:trPr>
        <w:tc>
          <w:tcPr>
            <w:tcW w:w="1671" w:type="pct"/>
            <w:noWrap/>
          </w:tcPr>
          <w:p w14:paraId="619FB27B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Internal vs Overall</w:t>
            </w:r>
          </w:p>
        </w:tc>
        <w:tc>
          <w:tcPr>
            <w:tcW w:w="1227" w:type="pct"/>
            <w:noWrap/>
          </w:tcPr>
          <w:p w14:paraId="468F0627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0.8</w:t>
            </w:r>
          </w:p>
        </w:tc>
        <w:tc>
          <w:tcPr>
            <w:tcW w:w="1186" w:type="pct"/>
            <w:noWrap/>
          </w:tcPr>
          <w:p w14:paraId="77EBEE77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0.701 – 0.869</w:t>
            </w:r>
          </w:p>
        </w:tc>
        <w:tc>
          <w:tcPr>
            <w:tcW w:w="916" w:type="pct"/>
            <w:noWrap/>
          </w:tcPr>
          <w:p w14:paraId="31284571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</w:tr>
    </w:tbl>
    <w:p w14:paraId="2AFB82A5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DCFC697" w14:textId="77777777" w:rsidR="00556620" w:rsidRDefault="00556620" w:rsidP="00556620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val="en-GB"/>
        </w:rPr>
      </w:pPr>
      <w:r>
        <w:rPr>
          <w:rFonts w:eastAsia="Times New Roman" w:cs="Times New Roman"/>
          <w:b/>
          <w:bCs/>
          <w:sz w:val="20"/>
          <w:szCs w:val="20"/>
          <w:lang w:val="en-GB"/>
        </w:rPr>
        <w:br w:type="page"/>
      </w:r>
    </w:p>
    <w:p w14:paraId="77024FBE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  <w:lang w:val="en-GB"/>
        </w:rPr>
        <w:lastRenderedPageBreak/>
        <w:t>Supplementary Table 4</w:t>
      </w:r>
      <w:r>
        <w:rPr>
          <w:rFonts w:eastAsia="Times New Roman" w:cs="Times New Roman"/>
          <w:b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Distribution summary of external and internal biosecurity scores among pig farms in Ogun State, Nigeria (n = 76)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5"/>
        <w:gridCol w:w="3433"/>
        <w:gridCol w:w="3372"/>
      </w:tblGrid>
      <w:tr w:rsidR="00556620" w14:paraId="2FB9AA09" w14:textId="77777777" w:rsidTr="002F0496">
        <w:trPr>
          <w:trHeight w:val="300"/>
        </w:trPr>
        <w:tc>
          <w:tcPr>
            <w:tcW w:w="1361" w:type="pct"/>
            <w:noWrap/>
          </w:tcPr>
          <w:p w14:paraId="2EBA1167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Statistic</w:t>
            </w:r>
          </w:p>
        </w:tc>
        <w:tc>
          <w:tcPr>
            <w:tcW w:w="1836" w:type="pct"/>
            <w:noWrap/>
          </w:tcPr>
          <w:p w14:paraId="333A6D1E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External biosecurity score</w:t>
            </w:r>
          </w:p>
        </w:tc>
        <w:tc>
          <w:tcPr>
            <w:tcW w:w="1803" w:type="pct"/>
            <w:noWrap/>
          </w:tcPr>
          <w:p w14:paraId="6378E36D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Internal biosecurity score</w:t>
            </w:r>
          </w:p>
        </w:tc>
      </w:tr>
      <w:tr w:rsidR="00556620" w14:paraId="0D04AD51" w14:textId="77777777" w:rsidTr="002F0496">
        <w:trPr>
          <w:trHeight w:val="300"/>
        </w:trPr>
        <w:tc>
          <w:tcPr>
            <w:tcW w:w="1361" w:type="pct"/>
            <w:noWrap/>
          </w:tcPr>
          <w:p w14:paraId="00BCE228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Minimum</w:t>
            </w:r>
          </w:p>
        </w:tc>
        <w:tc>
          <w:tcPr>
            <w:tcW w:w="1836" w:type="pct"/>
            <w:noWrap/>
          </w:tcPr>
          <w:p w14:paraId="693CC590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22</w:t>
            </w:r>
          </w:p>
        </w:tc>
        <w:tc>
          <w:tcPr>
            <w:tcW w:w="1803" w:type="pct"/>
            <w:noWrap/>
          </w:tcPr>
          <w:p w14:paraId="5B740585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30</w:t>
            </w:r>
          </w:p>
        </w:tc>
      </w:tr>
      <w:tr w:rsidR="00556620" w14:paraId="0AB6BE9E" w14:textId="77777777" w:rsidTr="002F0496">
        <w:trPr>
          <w:trHeight w:val="300"/>
        </w:trPr>
        <w:tc>
          <w:tcPr>
            <w:tcW w:w="1361" w:type="pct"/>
            <w:noWrap/>
          </w:tcPr>
          <w:p w14:paraId="0779A26B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25th percentile</w:t>
            </w:r>
          </w:p>
        </w:tc>
        <w:tc>
          <w:tcPr>
            <w:tcW w:w="1836" w:type="pct"/>
            <w:noWrap/>
          </w:tcPr>
          <w:p w14:paraId="605899DE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37.5</w:t>
            </w:r>
          </w:p>
        </w:tc>
        <w:tc>
          <w:tcPr>
            <w:tcW w:w="1803" w:type="pct"/>
            <w:noWrap/>
          </w:tcPr>
          <w:p w14:paraId="4213BFED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59.5</w:t>
            </w:r>
          </w:p>
        </w:tc>
      </w:tr>
      <w:tr w:rsidR="00556620" w14:paraId="2FAE4E46" w14:textId="77777777" w:rsidTr="002F0496">
        <w:trPr>
          <w:trHeight w:val="300"/>
        </w:trPr>
        <w:tc>
          <w:tcPr>
            <w:tcW w:w="1361" w:type="pct"/>
            <w:noWrap/>
          </w:tcPr>
          <w:p w14:paraId="1FBB6CDF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1836" w:type="pct"/>
            <w:noWrap/>
          </w:tcPr>
          <w:p w14:paraId="744C66B3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46</w:t>
            </w:r>
          </w:p>
        </w:tc>
        <w:tc>
          <w:tcPr>
            <w:tcW w:w="1803" w:type="pct"/>
            <w:noWrap/>
          </w:tcPr>
          <w:p w14:paraId="320CCA01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67</w:t>
            </w:r>
          </w:p>
        </w:tc>
      </w:tr>
      <w:tr w:rsidR="00556620" w14:paraId="14959F00" w14:textId="77777777" w:rsidTr="002F0496">
        <w:trPr>
          <w:trHeight w:val="300"/>
        </w:trPr>
        <w:tc>
          <w:tcPr>
            <w:tcW w:w="1361" w:type="pct"/>
            <w:noWrap/>
          </w:tcPr>
          <w:p w14:paraId="4CFD98F6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836" w:type="pct"/>
            <w:noWrap/>
          </w:tcPr>
          <w:p w14:paraId="37E204C9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48.37</w:t>
            </w:r>
          </w:p>
        </w:tc>
        <w:tc>
          <w:tcPr>
            <w:tcW w:w="1803" w:type="pct"/>
            <w:noWrap/>
          </w:tcPr>
          <w:p w14:paraId="74DE70AD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65.92</w:t>
            </w:r>
          </w:p>
        </w:tc>
      </w:tr>
      <w:tr w:rsidR="00556620" w14:paraId="306BF11C" w14:textId="77777777" w:rsidTr="002F0496">
        <w:trPr>
          <w:trHeight w:val="300"/>
        </w:trPr>
        <w:tc>
          <w:tcPr>
            <w:tcW w:w="1361" w:type="pct"/>
            <w:noWrap/>
          </w:tcPr>
          <w:p w14:paraId="4B018A1B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75th percentile</w:t>
            </w:r>
          </w:p>
        </w:tc>
        <w:tc>
          <w:tcPr>
            <w:tcW w:w="1836" w:type="pct"/>
            <w:noWrap/>
          </w:tcPr>
          <w:p w14:paraId="151C161D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56.5</w:t>
            </w:r>
          </w:p>
        </w:tc>
        <w:tc>
          <w:tcPr>
            <w:tcW w:w="1803" w:type="pct"/>
            <w:noWrap/>
          </w:tcPr>
          <w:p w14:paraId="71890404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73.5</w:t>
            </w:r>
          </w:p>
        </w:tc>
      </w:tr>
      <w:tr w:rsidR="00556620" w14:paraId="144225C0" w14:textId="77777777" w:rsidTr="002F0496">
        <w:trPr>
          <w:trHeight w:val="300"/>
        </w:trPr>
        <w:tc>
          <w:tcPr>
            <w:tcW w:w="1361" w:type="pct"/>
            <w:noWrap/>
          </w:tcPr>
          <w:p w14:paraId="380D8920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Maximum</w:t>
            </w:r>
          </w:p>
        </w:tc>
        <w:tc>
          <w:tcPr>
            <w:tcW w:w="1836" w:type="pct"/>
            <w:noWrap/>
          </w:tcPr>
          <w:p w14:paraId="7A52752D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85</w:t>
            </w:r>
          </w:p>
        </w:tc>
        <w:tc>
          <w:tcPr>
            <w:tcW w:w="1803" w:type="pct"/>
            <w:noWrap/>
          </w:tcPr>
          <w:p w14:paraId="48663669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92</w:t>
            </w:r>
          </w:p>
        </w:tc>
      </w:tr>
      <w:tr w:rsidR="00556620" w14:paraId="7F6B4B78" w14:textId="77777777" w:rsidTr="002F0496">
        <w:trPr>
          <w:trHeight w:val="300"/>
        </w:trPr>
        <w:tc>
          <w:tcPr>
            <w:tcW w:w="1361" w:type="pct"/>
            <w:noWrap/>
          </w:tcPr>
          <w:p w14:paraId="48AEF4CA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Standard deviation</w:t>
            </w:r>
          </w:p>
        </w:tc>
        <w:tc>
          <w:tcPr>
            <w:tcW w:w="1836" w:type="pct"/>
            <w:noWrap/>
          </w:tcPr>
          <w:p w14:paraId="7AF1D281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14.39</w:t>
            </w:r>
          </w:p>
        </w:tc>
        <w:tc>
          <w:tcPr>
            <w:tcW w:w="1803" w:type="pct"/>
            <w:noWrap/>
          </w:tcPr>
          <w:p w14:paraId="2A259900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13.2</w:t>
            </w:r>
          </w:p>
        </w:tc>
      </w:tr>
    </w:tbl>
    <w:p w14:paraId="523B3CD1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45991270" w14:textId="77777777" w:rsidR="00556620" w:rsidRDefault="00556620" w:rsidP="00556620"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br w:type="page"/>
      </w:r>
    </w:p>
    <w:p w14:paraId="1C653DD6" w14:textId="77777777" w:rsidR="00556620" w:rsidRDefault="00556620" w:rsidP="00556620">
      <w:pPr>
        <w:spacing w:after="0" w:line="240" w:lineRule="auto"/>
        <w:jc w:val="both"/>
        <w:outlineLvl w:val="1"/>
        <w:rPr>
          <w:rFonts w:eastAsia="Times New Roman" w:cs="Times New Roman"/>
          <w:sz w:val="20"/>
          <w:szCs w:val="20"/>
        </w:rPr>
      </w:pPr>
      <w:r>
        <w:rPr>
          <w:rFonts w:eastAsia="Times New Roman"/>
          <w:b/>
          <w:sz w:val="20"/>
          <w:szCs w:val="20"/>
          <w:lang w:val="en-GB"/>
        </w:rPr>
        <w:lastRenderedPageBreak/>
        <w:t>Supplementary Table 5</w:t>
      </w:r>
      <w:r>
        <w:rPr>
          <w:rFonts w:eastAsia="Times New Roman" w:cs="Times New Roman"/>
          <w:b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Internal consistency reliability of external biosecurity domains (A–F) assessed using Cronbach’s alpha (n = 76 farms).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58"/>
        <w:gridCol w:w="136"/>
        <w:gridCol w:w="482"/>
        <w:gridCol w:w="666"/>
        <w:gridCol w:w="212"/>
        <w:gridCol w:w="735"/>
        <w:gridCol w:w="299"/>
        <w:gridCol w:w="565"/>
        <w:gridCol w:w="177"/>
        <w:gridCol w:w="477"/>
        <w:gridCol w:w="592"/>
        <w:gridCol w:w="533"/>
        <w:gridCol w:w="50"/>
        <w:gridCol w:w="585"/>
        <w:gridCol w:w="542"/>
        <w:gridCol w:w="350"/>
        <w:gridCol w:w="381"/>
        <w:gridCol w:w="536"/>
      </w:tblGrid>
      <w:tr w:rsidR="00556620" w14:paraId="3066BA9D" w14:textId="77777777" w:rsidTr="002F0496">
        <w:tc>
          <w:tcPr>
            <w:tcW w:w="9576" w:type="dxa"/>
            <w:gridSpan w:val="18"/>
          </w:tcPr>
          <w:p w14:paraId="73020AD6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Panel A</w:t>
            </w:r>
            <w:r>
              <w:rPr>
                <w:i/>
                <w:iCs/>
                <w:sz w:val="17"/>
                <w:szCs w:val="17"/>
              </w:rPr>
              <w:t>. Overall Reliability Statistics</w:t>
            </w:r>
          </w:p>
        </w:tc>
      </w:tr>
      <w:tr w:rsidR="00556620" w14:paraId="52C1B186" w14:textId="77777777" w:rsidTr="002F0496">
        <w:tc>
          <w:tcPr>
            <w:tcW w:w="7132" w:type="dxa"/>
            <w:gridSpan w:val="12"/>
          </w:tcPr>
          <w:p w14:paraId="7011F113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Statistic</w:t>
            </w:r>
          </w:p>
        </w:tc>
        <w:tc>
          <w:tcPr>
            <w:tcW w:w="2444" w:type="dxa"/>
            <w:gridSpan w:val="6"/>
          </w:tcPr>
          <w:p w14:paraId="7B5A5026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Value</w:t>
            </w:r>
          </w:p>
        </w:tc>
      </w:tr>
      <w:tr w:rsidR="00556620" w14:paraId="6BDF1312" w14:textId="77777777" w:rsidTr="002F0496">
        <w:tc>
          <w:tcPr>
            <w:tcW w:w="7132" w:type="dxa"/>
            <w:gridSpan w:val="12"/>
          </w:tcPr>
          <w:p w14:paraId="6BC434EC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Cronbach’s alpha (raw)</w:t>
            </w:r>
          </w:p>
        </w:tc>
        <w:tc>
          <w:tcPr>
            <w:tcW w:w="2444" w:type="dxa"/>
            <w:gridSpan w:val="6"/>
          </w:tcPr>
          <w:p w14:paraId="612F3A5E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0.65</w:t>
            </w:r>
          </w:p>
        </w:tc>
      </w:tr>
      <w:tr w:rsidR="00556620" w14:paraId="1A9A1B84" w14:textId="77777777" w:rsidTr="002F0496">
        <w:tc>
          <w:tcPr>
            <w:tcW w:w="7132" w:type="dxa"/>
            <w:gridSpan w:val="12"/>
          </w:tcPr>
          <w:p w14:paraId="67EB7B18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Standardized alpha</w:t>
            </w:r>
          </w:p>
        </w:tc>
        <w:tc>
          <w:tcPr>
            <w:tcW w:w="2444" w:type="dxa"/>
            <w:gridSpan w:val="6"/>
          </w:tcPr>
          <w:p w14:paraId="4FDE34BD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0.67</w:t>
            </w:r>
          </w:p>
        </w:tc>
      </w:tr>
      <w:tr w:rsidR="00556620" w14:paraId="36659BE8" w14:textId="77777777" w:rsidTr="002F0496">
        <w:tc>
          <w:tcPr>
            <w:tcW w:w="7132" w:type="dxa"/>
            <w:gridSpan w:val="12"/>
          </w:tcPr>
          <w:p w14:paraId="251E5D2A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G6 (SMC)</w:t>
            </w:r>
          </w:p>
        </w:tc>
        <w:tc>
          <w:tcPr>
            <w:tcW w:w="2444" w:type="dxa"/>
            <w:gridSpan w:val="6"/>
          </w:tcPr>
          <w:p w14:paraId="18E8CF4E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0.69</w:t>
            </w:r>
          </w:p>
        </w:tc>
      </w:tr>
      <w:tr w:rsidR="00556620" w14:paraId="31B0FB87" w14:textId="77777777" w:rsidTr="002F0496">
        <w:tc>
          <w:tcPr>
            <w:tcW w:w="7132" w:type="dxa"/>
            <w:gridSpan w:val="12"/>
          </w:tcPr>
          <w:p w14:paraId="731AF270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Average inter-item correlation</w:t>
            </w:r>
          </w:p>
        </w:tc>
        <w:tc>
          <w:tcPr>
            <w:tcW w:w="2444" w:type="dxa"/>
            <w:gridSpan w:val="6"/>
          </w:tcPr>
          <w:p w14:paraId="6BD3A6C0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0.26</w:t>
            </w:r>
          </w:p>
        </w:tc>
      </w:tr>
      <w:tr w:rsidR="00556620" w14:paraId="436D8728" w14:textId="77777777" w:rsidTr="002F0496">
        <w:tc>
          <w:tcPr>
            <w:tcW w:w="7132" w:type="dxa"/>
            <w:gridSpan w:val="12"/>
          </w:tcPr>
          <w:p w14:paraId="6DAE338C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Signal-to-noise ratio (S/N)</w:t>
            </w:r>
          </w:p>
        </w:tc>
        <w:tc>
          <w:tcPr>
            <w:tcW w:w="2444" w:type="dxa"/>
            <w:gridSpan w:val="6"/>
          </w:tcPr>
          <w:p w14:paraId="4EFC62F7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2.1</w:t>
            </w:r>
          </w:p>
        </w:tc>
      </w:tr>
      <w:tr w:rsidR="00556620" w14:paraId="4011CBA1" w14:textId="77777777" w:rsidTr="002F0496">
        <w:tc>
          <w:tcPr>
            <w:tcW w:w="7132" w:type="dxa"/>
            <w:gridSpan w:val="12"/>
          </w:tcPr>
          <w:p w14:paraId="5BE6D2CF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Standard error of alpha</w:t>
            </w:r>
          </w:p>
        </w:tc>
        <w:tc>
          <w:tcPr>
            <w:tcW w:w="2444" w:type="dxa"/>
            <w:gridSpan w:val="6"/>
          </w:tcPr>
          <w:p w14:paraId="413241C4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0.061</w:t>
            </w:r>
          </w:p>
        </w:tc>
      </w:tr>
      <w:tr w:rsidR="00556620" w14:paraId="2A6075A2" w14:textId="77777777" w:rsidTr="002F0496">
        <w:tc>
          <w:tcPr>
            <w:tcW w:w="7132" w:type="dxa"/>
            <w:gridSpan w:val="12"/>
          </w:tcPr>
          <w:p w14:paraId="05BDA7A6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Mean domain score</w:t>
            </w:r>
          </w:p>
        </w:tc>
        <w:tc>
          <w:tcPr>
            <w:tcW w:w="2444" w:type="dxa"/>
            <w:gridSpan w:val="6"/>
          </w:tcPr>
          <w:p w14:paraId="57D53BB5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49</w:t>
            </w:r>
          </w:p>
        </w:tc>
      </w:tr>
      <w:tr w:rsidR="00556620" w14:paraId="0EEC89DB" w14:textId="77777777" w:rsidTr="002F0496">
        <w:tc>
          <w:tcPr>
            <w:tcW w:w="7132" w:type="dxa"/>
            <w:gridSpan w:val="12"/>
          </w:tcPr>
          <w:p w14:paraId="518D8A63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Standard deviation (overall scale)</w:t>
            </w:r>
          </w:p>
        </w:tc>
        <w:tc>
          <w:tcPr>
            <w:tcW w:w="2444" w:type="dxa"/>
            <w:gridSpan w:val="6"/>
          </w:tcPr>
          <w:p w14:paraId="3E02DD32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14</w:t>
            </w:r>
          </w:p>
        </w:tc>
      </w:tr>
      <w:tr w:rsidR="00556620" w14:paraId="434B59F7" w14:textId="77777777" w:rsidTr="002F0496">
        <w:tc>
          <w:tcPr>
            <w:tcW w:w="7132" w:type="dxa"/>
            <w:gridSpan w:val="12"/>
          </w:tcPr>
          <w:p w14:paraId="23713D00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Median inter-item correlation</w:t>
            </w:r>
          </w:p>
        </w:tc>
        <w:tc>
          <w:tcPr>
            <w:tcW w:w="2444" w:type="dxa"/>
            <w:gridSpan w:val="6"/>
          </w:tcPr>
          <w:p w14:paraId="4A3DE372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0.27</w:t>
            </w:r>
          </w:p>
        </w:tc>
      </w:tr>
      <w:tr w:rsidR="00556620" w14:paraId="40E8FCD7" w14:textId="77777777" w:rsidTr="002F0496">
        <w:tc>
          <w:tcPr>
            <w:tcW w:w="9576" w:type="dxa"/>
            <w:gridSpan w:val="18"/>
          </w:tcPr>
          <w:p w14:paraId="3CC7327F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556620" w14:paraId="289CF840" w14:textId="77777777" w:rsidTr="002F0496">
        <w:tc>
          <w:tcPr>
            <w:tcW w:w="9576" w:type="dxa"/>
            <w:gridSpan w:val="18"/>
          </w:tcPr>
          <w:p w14:paraId="4538A19E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95% Confidence Interval for Cronbach’s Alpha</w:t>
            </w:r>
          </w:p>
        </w:tc>
      </w:tr>
      <w:tr w:rsidR="00556620" w14:paraId="6461DC72" w14:textId="77777777" w:rsidTr="002F0496">
        <w:tc>
          <w:tcPr>
            <w:tcW w:w="2258" w:type="dxa"/>
          </w:tcPr>
          <w:p w14:paraId="28EC7E87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Method</w:t>
            </w:r>
          </w:p>
        </w:tc>
        <w:tc>
          <w:tcPr>
            <w:tcW w:w="2231" w:type="dxa"/>
            <w:gridSpan w:val="5"/>
          </w:tcPr>
          <w:p w14:paraId="13BEBB44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Lower</w:t>
            </w:r>
          </w:p>
        </w:tc>
        <w:tc>
          <w:tcPr>
            <w:tcW w:w="2643" w:type="dxa"/>
            <w:gridSpan w:val="6"/>
          </w:tcPr>
          <w:p w14:paraId="1722D85A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Alpha</w:t>
            </w:r>
          </w:p>
        </w:tc>
        <w:tc>
          <w:tcPr>
            <w:tcW w:w="2444" w:type="dxa"/>
            <w:gridSpan w:val="6"/>
          </w:tcPr>
          <w:p w14:paraId="2ED2B476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Upper</w:t>
            </w:r>
          </w:p>
        </w:tc>
      </w:tr>
      <w:tr w:rsidR="00556620" w14:paraId="2F304DE0" w14:textId="77777777" w:rsidTr="002F0496">
        <w:tc>
          <w:tcPr>
            <w:tcW w:w="2258" w:type="dxa"/>
          </w:tcPr>
          <w:p w14:paraId="1952E97E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Feldt</w:t>
            </w:r>
          </w:p>
        </w:tc>
        <w:tc>
          <w:tcPr>
            <w:tcW w:w="2231" w:type="dxa"/>
            <w:gridSpan w:val="5"/>
          </w:tcPr>
          <w:p w14:paraId="1CD445B7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0.52</w:t>
            </w:r>
          </w:p>
        </w:tc>
        <w:tc>
          <w:tcPr>
            <w:tcW w:w="2643" w:type="dxa"/>
            <w:gridSpan w:val="6"/>
          </w:tcPr>
          <w:p w14:paraId="16834723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0.65</w:t>
            </w:r>
          </w:p>
        </w:tc>
        <w:tc>
          <w:tcPr>
            <w:tcW w:w="2444" w:type="dxa"/>
            <w:gridSpan w:val="6"/>
          </w:tcPr>
          <w:p w14:paraId="454CD265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0.76</w:t>
            </w:r>
          </w:p>
        </w:tc>
      </w:tr>
      <w:tr w:rsidR="00556620" w14:paraId="1EB527A3" w14:textId="77777777" w:rsidTr="002F0496">
        <w:tc>
          <w:tcPr>
            <w:tcW w:w="2258" w:type="dxa"/>
          </w:tcPr>
          <w:p w14:paraId="6B285467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Duhachek</w:t>
            </w:r>
          </w:p>
        </w:tc>
        <w:tc>
          <w:tcPr>
            <w:tcW w:w="2231" w:type="dxa"/>
            <w:gridSpan w:val="5"/>
          </w:tcPr>
          <w:p w14:paraId="053ADEF2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0.53</w:t>
            </w:r>
          </w:p>
        </w:tc>
        <w:tc>
          <w:tcPr>
            <w:tcW w:w="2643" w:type="dxa"/>
            <w:gridSpan w:val="6"/>
          </w:tcPr>
          <w:p w14:paraId="3E879034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0.65</w:t>
            </w:r>
          </w:p>
        </w:tc>
        <w:tc>
          <w:tcPr>
            <w:tcW w:w="2444" w:type="dxa"/>
            <w:gridSpan w:val="6"/>
          </w:tcPr>
          <w:p w14:paraId="71B3EDC2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0.77</w:t>
            </w:r>
          </w:p>
        </w:tc>
      </w:tr>
      <w:tr w:rsidR="00556620" w14:paraId="6D4DD843" w14:textId="77777777" w:rsidTr="002F0496">
        <w:tc>
          <w:tcPr>
            <w:tcW w:w="9576" w:type="dxa"/>
            <w:gridSpan w:val="18"/>
          </w:tcPr>
          <w:p w14:paraId="26BE4AF1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17"/>
                <w:szCs w:val="17"/>
              </w:rPr>
            </w:pPr>
          </w:p>
        </w:tc>
      </w:tr>
      <w:tr w:rsidR="00556620" w14:paraId="50EEDC1B" w14:textId="77777777" w:rsidTr="002F0496">
        <w:tc>
          <w:tcPr>
            <w:tcW w:w="9576" w:type="dxa"/>
            <w:gridSpan w:val="18"/>
          </w:tcPr>
          <w:p w14:paraId="5E6E84F0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Panel B.</w:t>
            </w:r>
            <w:r>
              <w:rPr>
                <w:i/>
                <w:iCs/>
                <w:sz w:val="17"/>
                <w:szCs w:val="17"/>
              </w:rPr>
              <w:t xml:space="preserve"> Reliability if Domain Is Dropped</w:t>
            </w:r>
          </w:p>
        </w:tc>
      </w:tr>
      <w:tr w:rsidR="00556620" w14:paraId="2B2AB695" w14:textId="77777777" w:rsidTr="002F0496">
        <w:tc>
          <w:tcPr>
            <w:tcW w:w="2876" w:type="dxa"/>
            <w:gridSpan w:val="3"/>
          </w:tcPr>
          <w:p w14:paraId="767EC761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Subcategory</w:t>
            </w:r>
          </w:p>
        </w:tc>
        <w:tc>
          <w:tcPr>
            <w:tcW w:w="878" w:type="dxa"/>
            <w:gridSpan w:val="2"/>
          </w:tcPr>
          <w:p w14:paraId="78B3D0B1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Raw α</w:t>
            </w:r>
          </w:p>
        </w:tc>
        <w:tc>
          <w:tcPr>
            <w:tcW w:w="735" w:type="dxa"/>
          </w:tcPr>
          <w:p w14:paraId="255A0B44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Std. α</w:t>
            </w:r>
          </w:p>
        </w:tc>
        <w:tc>
          <w:tcPr>
            <w:tcW w:w="1041" w:type="dxa"/>
            <w:gridSpan w:val="3"/>
          </w:tcPr>
          <w:p w14:paraId="0A6EF803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G6 (SMC)</w:t>
            </w:r>
          </w:p>
        </w:tc>
        <w:tc>
          <w:tcPr>
            <w:tcW w:w="1069" w:type="dxa"/>
            <w:gridSpan w:val="2"/>
          </w:tcPr>
          <w:p w14:paraId="5E2D496E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Avg. r</w:t>
            </w:r>
          </w:p>
        </w:tc>
        <w:tc>
          <w:tcPr>
            <w:tcW w:w="1168" w:type="dxa"/>
            <w:gridSpan w:val="3"/>
          </w:tcPr>
          <w:p w14:paraId="0A66DF99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S/N</w:t>
            </w:r>
          </w:p>
        </w:tc>
        <w:tc>
          <w:tcPr>
            <w:tcW w:w="892" w:type="dxa"/>
            <w:gridSpan w:val="2"/>
          </w:tcPr>
          <w:p w14:paraId="279CB3DF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α SE</w:t>
            </w:r>
          </w:p>
        </w:tc>
        <w:tc>
          <w:tcPr>
            <w:tcW w:w="917" w:type="dxa"/>
            <w:gridSpan w:val="2"/>
          </w:tcPr>
          <w:p w14:paraId="41AD29D5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Median r</w:t>
            </w:r>
          </w:p>
        </w:tc>
      </w:tr>
      <w:tr w:rsidR="00556620" w14:paraId="29698C68" w14:textId="77777777" w:rsidTr="002F0496">
        <w:tc>
          <w:tcPr>
            <w:tcW w:w="2876" w:type="dxa"/>
            <w:gridSpan w:val="3"/>
          </w:tcPr>
          <w:p w14:paraId="20AB42AE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Purchase of breeding pigs, weaned piglets and semen</w:t>
            </w:r>
          </w:p>
        </w:tc>
        <w:tc>
          <w:tcPr>
            <w:tcW w:w="878" w:type="dxa"/>
            <w:gridSpan w:val="2"/>
          </w:tcPr>
          <w:p w14:paraId="6529CACD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0.65</w:t>
            </w:r>
          </w:p>
        </w:tc>
        <w:tc>
          <w:tcPr>
            <w:tcW w:w="735" w:type="dxa"/>
          </w:tcPr>
          <w:p w14:paraId="0F560027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0.67</w:t>
            </w:r>
          </w:p>
        </w:tc>
        <w:tc>
          <w:tcPr>
            <w:tcW w:w="1041" w:type="dxa"/>
            <w:gridSpan w:val="3"/>
          </w:tcPr>
          <w:p w14:paraId="71509E4C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0.66</w:t>
            </w:r>
          </w:p>
        </w:tc>
        <w:tc>
          <w:tcPr>
            <w:tcW w:w="1069" w:type="dxa"/>
            <w:gridSpan w:val="2"/>
          </w:tcPr>
          <w:p w14:paraId="3CD5CA69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0.29</w:t>
            </w:r>
          </w:p>
        </w:tc>
        <w:tc>
          <w:tcPr>
            <w:tcW w:w="1168" w:type="dxa"/>
            <w:gridSpan w:val="3"/>
          </w:tcPr>
          <w:p w14:paraId="70C30146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892" w:type="dxa"/>
            <w:gridSpan w:val="2"/>
          </w:tcPr>
          <w:p w14:paraId="0414C030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0.062</w:t>
            </w:r>
          </w:p>
        </w:tc>
        <w:tc>
          <w:tcPr>
            <w:tcW w:w="917" w:type="dxa"/>
            <w:gridSpan w:val="2"/>
          </w:tcPr>
          <w:p w14:paraId="2B1D9854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0.29</w:t>
            </w:r>
          </w:p>
        </w:tc>
      </w:tr>
      <w:tr w:rsidR="00556620" w14:paraId="2693A3C8" w14:textId="77777777" w:rsidTr="002F0496">
        <w:tc>
          <w:tcPr>
            <w:tcW w:w="2876" w:type="dxa"/>
            <w:gridSpan w:val="3"/>
          </w:tcPr>
          <w:p w14:paraId="513C4CF8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Transportation of animals, removal of deadstock and manure</w:t>
            </w:r>
          </w:p>
        </w:tc>
        <w:tc>
          <w:tcPr>
            <w:tcW w:w="878" w:type="dxa"/>
            <w:gridSpan w:val="2"/>
          </w:tcPr>
          <w:p w14:paraId="1161A21C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0.53</w:t>
            </w:r>
          </w:p>
        </w:tc>
        <w:tc>
          <w:tcPr>
            <w:tcW w:w="735" w:type="dxa"/>
          </w:tcPr>
          <w:p w14:paraId="6994C1BE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0.53</w:t>
            </w:r>
          </w:p>
        </w:tc>
        <w:tc>
          <w:tcPr>
            <w:tcW w:w="1041" w:type="dxa"/>
            <w:gridSpan w:val="3"/>
          </w:tcPr>
          <w:p w14:paraId="0AD9915C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0.53</w:t>
            </w:r>
          </w:p>
        </w:tc>
        <w:tc>
          <w:tcPr>
            <w:tcW w:w="1069" w:type="dxa"/>
            <w:gridSpan w:val="2"/>
          </w:tcPr>
          <w:p w14:paraId="57AA2926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0.19</w:t>
            </w:r>
          </w:p>
        </w:tc>
        <w:tc>
          <w:tcPr>
            <w:tcW w:w="1168" w:type="dxa"/>
            <w:gridSpan w:val="3"/>
          </w:tcPr>
          <w:p w14:paraId="35F96F85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1.1</w:t>
            </w:r>
          </w:p>
        </w:tc>
        <w:tc>
          <w:tcPr>
            <w:tcW w:w="892" w:type="dxa"/>
            <w:gridSpan w:val="2"/>
          </w:tcPr>
          <w:p w14:paraId="3D381D8E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0.083</w:t>
            </w:r>
          </w:p>
        </w:tc>
        <w:tc>
          <w:tcPr>
            <w:tcW w:w="917" w:type="dxa"/>
            <w:gridSpan w:val="2"/>
          </w:tcPr>
          <w:p w14:paraId="2CD29B11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0.17</w:t>
            </w:r>
          </w:p>
        </w:tc>
      </w:tr>
      <w:tr w:rsidR="00556620" w14:paraId="6E6A6248" w14:textId="77777777" w:rsidTr="002F0496">
        <w:tc>
          <w:tcPr>
            <w:tcW w:w="2876" w:type="dxa"/>
            <w:gridSpan w:val="3"/>
          </w:tcPr>
          <w:p w14:paraId="08FF09E0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Feed, water and equipment supply</w:t>
            </w:r>
          </w:p>
        </w:tc>
        <w:tc>
          <w:tcPr>
            <w:tcW w:w="878" w:type="dxa"/>
            <w:gridSpan w:val="2"/>
          </w:tcPr>
          <w:p w14:paraId="3B2A7E2A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0.66</w:t>
            </w:r>
          </w:p>
        </w:tc>
        <w:tc>
          <w:tcPr>
            <w:tcW w:w="735" w:type="dxa"/>
          </w:tcPr>
          <w:p w14:paraId="6836D60A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0.69</w:t>
            </w:r>
          </w:p>
        </w:tc>
        <w:tc>
          <w:tcPr>
            <w:tcW w:w="1041" w:type="dxa"/>
            <w:gridSpan w:val="3"/>
          </w:tcPr>
          <w:p w14:paraId="1ABE3419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0.69</w:t>
            </w:r>
          </w:p>
        </w:tc>
        <w:tc>
          <w:tcPr>
            <w:tcW w:w="1069" w:type="dxa"/>
            <w:gridSpan w:val="2"/>
          </w:tcPr>
          <w:p w14:paraId="0DE15D3B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0.31</w:t>
            </w:r>
          </w:p>
        </w:tc>
        <w:tc>
          <w:tcPr>
            <w:tcW w:w="1168" w:type="dxa"/>
            <w:gridSpan w:val="3"/>
          </w:tcPr>
          <w:p w14:paraId="19C2521D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2.3</w:t>
            </w:r>
          </w:p>
        </w:tc>
        <w:tc>
          <w:tcPr>
            <w:tcW w:w="892" w:type="dxa"/>
            <w:gridSpan w:val="2"/>
          </w:tcPr>
          <w:p w14:paraId="4ED4E66B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0.063</w:t>
            </w:r>
          </w:p>
        </w:tc>
        <w:tc>
          <w:tcPr>
            <w:tcW w:w="917" w:type="dxa"/>
            <w:gridSpan w:val="2"/>
          </w:tcPr>
          <w:p w14:paraId="58988670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0.29</w:t>
            </w:r>
          </w:p>
        </w:tc>
      </w:tr>
      <w:tr w:rsidR="00556620" w14:paraId="7215E456" w14:textId="77777777" w:rsidTr="002F0496">
        <w:tc>
          <w:tcPr>
            <w:tcW w:w="2876" w:type="dxa"/>
            <w:gridSpan w:val="3"/>
          </w:tcPr>
          <w:p w14:paraId="02495E12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Visitors and farm workers</w:t>
            </w:r>
          </w:p>
        </w:tc>
        <w:tc>
          <w:tcPr>
            <w:tcW w:w="878" w:type="dxa"/>
            <w:gridSpan w:val="2"/>
          </w:tcPr>
          <w:p w14:paraId="53AA7A08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0.56</w:t>
            </w:r>
          </w:p>
        </w:tc>
        <w:tc>
          <w:tcPr>
            <w:tcW w:w="735" w:type="dxa"/>
          </w:tcPr>
          <w:p w14:paraId="4E18662A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0.59</w:t>
            </w:r>
          </w:p>
        </w:tc>
        <w:tc>
          <w:tcPr>
            <w:tcW w:w="1041" w:type="dxa"/>
            <w:gridSpan w:val="3"/>
          </w:tcPr>
          <w:p w14:paraId="19144143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</w:t>
            </w:r>
          </w:p>
        </w:tc>
        <w:tc>
          <w:tcPr>
            <w:tcW w:w="1069" w:type="dxa"/>
            <w:gridSpan w:val="2"/>
          </w:tcPr>
          <w:p w14:paraId="39185F50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0.23</w:t>
            </w:r>
          </w:p>
        </w:tc>
        <w:tc>
          <w:tcPr>
            <w:tcW w:w="1168" w:type="dxa"/>
            <w:gridSpan w:val="3"/>
          </w:tcPr>
          <w:p w14:paraId="770D4DD6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1.5</w:t>
            </w:r>
          </w:p>
        </w:tc>
        <w:tc>
          <w:tcPr>
            <w:tcW w:w="892" w:type="dxa"/>
            <w:gridSpan w:val="2"/>
          </w:tcPr>
          <w:p w14:paraId="546FF969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0.078</w:t>
            </w:r>
          </w:p>
        </w:tc>
        <w:tc>
          <w:tcPr>
            <w:tcW w:w="917" w:type="dxa"/>
            <w:gridSpan w:val="2"/>
          </w:tcPr>
          <w:p w14:paraId="66C015EC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0.23</w:t>
            </w:r>
          </w:p>
        </w:tc>
      </w:tr>
      <w:tr w:rsidR="00556620" w14:paraId="0A13D9E9" w14:textId="77777777" w:rsidTr="002F0496">
        <w:tc>
          <w:tcPr>
            <w:tcW w:w="2876" w:type="dxa"/>
            <w:gridSpan w:val="3"/>
          </w:tcPr>
          <w:p w14:paraId="4CE59CC5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Vermin and bird control</w:t>
            </w:r>
          </w:p>
        </w:tc>
        <w:tc>
          <w:tcPr>
            <w:tcW w:w="878" w:type="dxa"/>
            <w:gridSpan w:val="2"/>
          </w:tcPr>
          <w:p w14:paraId="1FBC1034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0.62</w:t>
            </w:r>
          </w:p>
        </w:tc>
        <w:tc>
          <w:tcPr>
            <w:tcW w:w="735" w:type="dxa"/>
          </w:tcPr>
          <w:p w14:paraId="0CC65E2E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0.65</w:t>
            </w:r>
          </w:p>
        </w:tc>
        <w:tc>
          <w:tcPr>
            <w:tcW w:w="1041" w:type="dxa"/>
            <w:gridSpan w:val="3"/>
          </w:tcPr>
          <w:p w14:paraId="3117C289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0.65</w:t>
            </w:r>
          </w:p>
        </w:tc>
        <w:tc>
          <w:tcPr>
            <w:tcW w:w="1069" w:type="dxa"/>
            <w:gridSpan w:val="2"/>
          </w:tcPr>
          <w:p w14:paraId="778EC19B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0.27</w:t>
            </w:r>
          </w:p>
        </w:tc>
        <w:tc>
          <w:tcPr>
            <w:tcW w:w="1168" w:type="dxa"/>
            <w:gridSpan w:val="3"/>
          </w:tcPr>
          <w:p w14:paraId="3AA64E38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1.8</w:t>
            </w:r>
          </w:p>
        </w:tc>
        <w:tc>
          <w:tcPr>
            <w:tcW w:w="892" w:type="dxa"/>
            <w:gridSpan w:val="2"/>
          </w:tcPr>
          <w:p w14:paraId="19139E60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0.067</w:t>
            </w:r>
          </w:p>
        </w:tc>
        <w:tc>
          <w:tcPr>
            <w:tcW w:w="917" w:type="dxa"/>
            <w:gridSpan w:val="2"/>
          </w:tcPr>
          <w:p w14:paraId="20AF8F29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0.28</w:t>
            </w:r>
          </w:p>
        </w:tc>
      </w:tr>
      <w:tr w:rsidR="00556620" w14:paraId="60B5682E" w14:textId="77777777" w:rsidTr="002F0496">
        <w:tc>
          <w:tcPr>
            <w:tcW w:w="2876" w:type="dxa"/>
            <w:gridSpan w:val="3"/>
          </w:tcPr>
          <w:p w14:paraId="369B7418" w14:textId="77777777" w:rsidR="00556620" w:rsidRDefault="00556620" w:rsidP="002F0496">
            <w:pPr>
              <w:spacing w:after="0" w:line="240" w:lineRule="auto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Location of the farm</w:t>
            </w:r>
          </w:p>
        </w:tc>
        <w:tc>
          <w:tcPr>
            <w:tcW w:w="878" w:type="dxa"/>
            <w:gridSpan w:val="2"/>
          </w:tcPr>
          <w:p w14:paraId="04C19C42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0.62</w:t>
            </w:r>
          </w:p>
        </w:tc>
        <w:tc>
          <w:tcPr>
            <w:tcW w:w="735" w:type="dxa"/>
          </w:tcPr>
          <w:p w14:paraId="129433CC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0.63</w:t>
            </w:r>
          </w:p>
        </w:tc>
        <w:tc>
          <w:tcPr>
            <w:tcW w:w="1041" w:type="dxa"/>
            <w:gridSpan w:val="3"/>
          </w:tcPr>
          <w:p w14:paraId="5A93C5D7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0.65</w:t>
            </w:r>
          </w:p>
        </w:tc>
        <w:tc>
          <w:tcPr>
            <w:tcW w:w="1069" w:type="dxa"/>
            <w:gridSpan w:val="2"/>
          </w:tcPr>
          <w:p w14:paraId="7219B3CD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0.26</w:t>
            </w:r>
          </w:p>
        </w:tc>
        <w:tc>
          <w:tcPr>
            <w:tcW w:w="1168" w:type="dxa"/>
            <w:gridSpan w:val="3"/>
          </w:tcPr>
          <w:p w14:paraId="5F13B27C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1.7</w:t>
            </w:r>
          </w:p>
        </w:tc>
        <w:tc>
          <w:tcPr>
            <w:tcW w:w="892" w:type="dxa"/>
            <w:gridSpan w:val="2"/>
          </w:tcPr>
          <w:p w14:paraId="11B3385C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0.067</w:t>
            </w:r>
          </w:p>
        </w:tc>
        <w:tc>
          <w:tcPr>
            <w:tcW w:w="917" w:type="dxa"/>
            <w:gridSpan w:val="2"/>
          </w:tcPr>
          <w:p w14:paraId="2385D7D2" w14:textId="77777777" w:rsidR="00556620" w:rsidRDefault="00556620" w:rsidP="002F0496">
            <w:pPr>
              <w:spacing w:after="0" w:line="240" w:lineRule="auto"/>
              <w:jc w:val="center"/>
              <w:rPr>
                <w:rFonts w:eastAsia="Times New Roman" w:cs="Times New Roman"/>
                <w:sz w:val="17"/>
                <w:szCs w:val="17"/>
              </w:rPr>
            </w:pPr>
            <w:r>
              <w:rPr>
                <w:sz w:val="17"/>
                <w:szCs w:val="17"/>
              </w:rPr>
              <w:t>0.28</w:t>
            </w:r>
          </w:p>
        </w:tc>
      </w:tr>
      <w:tr w:rsidR="00556620" w14:paraId="58504C00" w14:textId="77777777" w:rsidTr="002F0496">
        <w:tc>
          <w:tcPr>
            <w:tcW w:w="9576" w:type="dxa"/>
            <w:gridSpan w:val="18"/>
          </w:tcPr>
          <w:p w14:paraId="2A6AA533" w14:textId="77777777" w:rsidR="00556620" w:rsidRDefault="00556620" w:rsidP="002F0496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</w:tr>
      <w:tr w:rsidR="00556620" w14:paraId="2A83274A" w14:textId="77777777" w:rsidTr="002F0496">
        <w:tc>
          <w:tcPr>
            <w:tcW w:w="9576" w:type="dxa"/>
            <w:gridSpan w:val="18"/>
          </w:tcPr>
          <w:p w14:paraId="1B8077DD" w14:textId="77777777" w:rsidR="00556620" w:rsidRDefault="00556620" w:rsidP="002F0496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bCs/>
                <w:i/>
                <w:iCs/>
                <w:sz w:val="17"/>
                <w:szCs w:val="17"/>
              </w:rPr>
              <w:t>Panel C.</w:t>
            </w:r>
            <w:r>
              <w:rPr>
                <w:i/>
                <w:iCs/>
                <w:sz w:val="17"/>
                <w:szCs w:val="17"/>
              </w:rPr>
              <w:t xml:space="preserve"> Item-Level Statistics</w:t>
            </w:r>
          </w:p>
        </w:tc>
      </w:tr>
      <w:tr w:rsidR="00556620" w14:paraId="5F41182F" w14:textId="77777777" w:rsidTr="002F0496">
        <w:tc>
          <w:tcPr>
            <w:tcW w:w="3542" w:type="dxa"/>
            <w:gridSpan w:val="4"/>
          </w:tcPr>
          <w:p w14:paraId="0486F8BC" w14:textId="77777777" w:rsidR="00556620" w:rsidRDefault="00556620" w:rsidP="002F0496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Subcategory</w:t>
            </w:r>
          </w:p>
        </w:tc>
        <w:tc>
          <w:tcPr>
            <w:tcW w:w="947" w:type="dxa"/>
            <w:gridSpan w:val="2"/>
          </w:tcPr>
          <w:p w14:paraId="4900F646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</w:t>
            </w:r>
          </w:p>
        </w:tc>
        <w:tc>
          <w:tcPr>
            <w:tcW w:w="864" w:type="dxa"/>
            <w:gridSpan w:val="2"/>
          </w:tcPr>
          <w:p w14:paraId="44F4BB30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Raw r</w:t>
            </w:r>
          </w:p>
        </w:tc>
        <w:tc>
          <w:tcPr>
            <w:tcW w:w="654" w:type="dxa"/>
            <w:gridSpan w:val="2"/>
          </w:tcPr>
          <w:p w14:paraId="7BBDFF85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Std r</w:t>
            </w:r>
          </w:p>
        </w:tc>
        <w:tc>
          <w:tcPr>
            <w:tcW w:w="1125" w:type="dxa"/>
            <w:gridSpan w:val="2"/>
          </w:tcPr>
          <w:p w14:paraId="43007E6A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Corrected r (r.cor)</w:t>
            </w:r>
          </w:p>
        </w:tc>
        <w:tc>
          <w:tcPr>
            <w:tcW w:w="1177" w:type="dxa"/>
            <w:gridSpan w:val="3"/>
          </w:tcPr>
          <w:p w14:paraId="04FE6DF8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Item-total correlation (r.drop)</w:t>
            </w:r>
          </w:p>
        </w:tc>
        <w:tc>
          <w:tcPr>
            <w:tcW w:w="731" w:type="dxa"/>
            <w:gridSpan w:val="2"/>
          </w:tcPr>
          <w:p w14:paraId="2FCD852F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Mean</w:t>
            </w:r>
          </w:p>
        </w:tc>
        <w:tc>
          <w:tcPr>
            <w:tcW w:w="536" w:type="dxa"/>
          </w:tcPr>
          <w:p w14:paraId="7A7B177D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SD</w:t>
            </w:r>
          </w:p>
        </w:tc>
      </w:tr>
      <w:tr w:rsidR="00556620" w14:paraId="2E26AD86" w14:textId="77777777" w:rsidTr="002F0496">
        <w:tc>
          <w:tcPr>
            <w:tcW w:w="3542" w:type="dxa"/>
            <w:gridSpan w:val="4"/>
          </w:tcPr>
          <w:p w14:paraId="5F49B3FD" w14:textId="77777777" w:rsidR="00556620" w:rsidRDefault="00556620" w:rsidP="002F0496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Purchase of breeding pigs, weaned piglets and semen</w:t>
            </w:r>
          </w:p>
        </w:tc>
        <w:tc>
          <w:tcPr>
            <w:tcW w:w="947" w:type="dxa"/>
            <w:gridSpan w:val="2"/>
          </w:tcPr>
          <w:p w14:paraId="298AE6D9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</w:t>
            </w:r>
          </w:p>
        </w:tc>
        <w:tc>
          <w:tcPr>
            <w:tcW w:w="864" w:type="dxa"/>
            <w:gridSpan w:val="2"/>
          </w:tcPr>
          <w:p w14:paraId="50C6E8ED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0.56</w:t>
            </w:r>
          </w:p>
        </w:tc>
        <w:tc>
          <w:tcPr>
            <w:tcW w:w="654" w:type="dxa"/>
            <w:gridSpan w:val="2"/>
          </w:tcPr>
          <w:p w14:paraId="79E29A9F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0.53</w:t>
            </w:r>
          </w:p>
        </w:tc>
        <w:tc>
          <w:tcPr>
            <w:tcW w:w="1125" w:type="dxa"/>
            <w:gridSpan w:val="2"/>
          </w:tcPr>
          <w:p w14:paraId="0552AD64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0.4</w:t>
            </w:r>
          </w:p>
        </w:tc>
        <w:tc>
          <w:tcPr>
            <w:tcW w:w="1177" w:type="dxa"/>
            <w:gridSpan w:val="3"/>
          </w:tcPr>
          <w:p w14:paraId="4FD290E5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0.29</w:t>
            </w:r>
          </w:p>
        </w:tc>
        <w:tc>
          <w:tcPr>
            <w:tcW w:w="731" w:type="dxa"/>
            <w:gridSpan w:val="2"/>
          </w:tcPr>
          <w:p w14:paraId="5C0D8A8A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</w:t>
            </w:r>
          </w:p>
        </w:tc>
        <w:tc>
          <w:tcPr>
            <w:tcW w:w="536" w:type="dxa"/>
          </w:tcPr>
          <w:p w14:paraId="0E88B8D0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</w:t>
            </w:r>
          </w:p>
        </w:tc>
      </w:tr>
      <w:tr w:rsidR="00556620" w14:paraId="4BE38475" w14:textId="77777777" w:rsidTr="002F0496">
        <w:tc>
          <w:tcPr>
            <w:tcW w:w="3542" w:type="dxa"/>
            <w:gridSpan w:val="4"/>
          </w:tcPr>
          <w:p w14:paraId="1CDBBCBB" w14:textId="77777777" w:rsidR="00556620" w:rsidRDefault="00556620" w:rsidP="002F0496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Transportation of animals, removal of deadstock and manure</w:t>
            </w:r>
          </w:p>
        </w:tc>
        <w:tc>
          <w:tcPr>
            <w:tcW w:w="947" w:type="dxa"/>
            <w:gridSpan w:val="2"/>
          </w:tcPr>
          <w:p w14:paraId="34E41D9D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</w:t>
            </w:r>
          </w:p>
        </w:tc>
        <w:tc>
          <w:tcPr>
            <w:tcW w:w="864" w:type="dxa"/>
            <w:gridSpan w:val="2"/>
          </w:tcPr>
          <w:p w14:paraId="2E50D50C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0.78</w:t>
            </w:r>
          </w:p>
        </w:tc>
        <w:tc>
          <w:tcPr>
            <w:tcW w:w="654" w:type="dxa"/>
            <w:gridSpan w:val="2"/>
          </w:tcPr>
          <w:p w14:paraId="6E09EBFF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0.81</w:t>
            </w:r>
          </w:p>
        </w:tc>
        <w:tc>
          <w:tcPr>
            <w:tcW w:w="1125" w:type="dxa"/>
            <w:gridSpan w:val="2"/>
          </w:tcPr>
          <w:p w14:paraId="0DAF9026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0.8</w:t>
            </w:r>
          </w:p>
        </w:tc>
        <w:tc>
          <w:tcPr>
            <w:tcW w:w="1177" w:type="dxa"/>
            <w:gridSpan w:val="3"/>
          </w:tcPr>
          <w:p w14:paraId="2339B4AF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0.67</w:t>
            </w:r>
          </w:p>
        </w:tc>
        <w:tc>
          <w:tcPr>
            <w:tcW w:w="731" w:type="dxa"/>
            <w:gridSpan w:val="2"/>
          </w:tcPr>
          <w:p w14:paraId="77D55DDC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</w:t>
            </w:r>
          </w:p>
        </w:tc>
        <w:tc>
          <w:tcPr>
            <w:tcW w:w="536" w:type="dxa"/>
          </w:tcPr>
          <w:p w14:paraId="4F7EBB47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</w:t>
            </w:r>
          </w:p>
        </w:tc>
      </w:tr>
      <w:tr w:rsidR="00556620" w14:paraId="013D4F1E" w14:textId="77777777" w:rsidTr="002F0496">
        <w:tc>
          <w:tcPr>
            <w:tcW w:w="3542" w:type="dxa"/>
            <w:gridSpan w:val="4"/>
          </w:tcPr>
          <w:p w14:paraId="725D6B65" w14:textId="77777777" w:rsidR="00556620" w:rsidRDefault="00556620" w:rsidP="002F0496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Feed, water and equipment supply</w:t>
            </w:r>
          </w:p>
        </w:tc>
        <w:tc>
          <w:tcPr>
            <w:tcW w:w="947" w:type="dxa"/>
            <w:gridSpan w:val="2"/>
          </w:tcPr>
          <w:p w14:paraId="04EDFB4E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</w:t>
            </w:r>
          </w:p>
        </w:tc>
        <w:tc>
          <w:tcPr>
            <w:tcW w:w="864" w:type="dxa"/>
            <w:gridSpan w:val="2"/>
          </w:tcPr>
          <w:p w14:paraId="38CE8B52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0.39</w:t>
            </w:r>
          </w:p>
        </w:tc>
        <w:tc>
          <w:tcPr>
            <w:tcW w:w="654" w:type="dxa"/>
            <w:gridSpan w:val="2"/>
          </w:tcPr>
          <w:p w14:paraId="66C3942A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0.47</w:t>
            </w:r>
          </w:p>
        </w:tc>
        <w:tc>
          <w:tcPr>
            <w:tcW w:w="1125" w:type="dxa"/>
            <w:gridSpan w:val="2"/>
          </w:tcPr>
          <w:p w14:paraId="7818051E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0.29</w:t>
            </w:r>
          </w:p>
        </w:tc>
        <w:tc>
          <w:tcPr>
            <w:tcW w:w="1177" w:type="dxa"/>
            <w:gridSpan w:val="3"/>
          </w:tcPr>
          <w:p w14:paraId="4C894563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0.21</w:t>
            </w:r>
          </w:p>
        </w:tc>
        <w:tc>
          <w:tcPr>
            <w:tcW w:w="731" w:type="dxa"/>
            <w:gridSpan w:val="2"/>
          </w:tcPr>
          <w:p w14:paraId="4937B99C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</w:t>
            </w:r>
          </w:p>
        </w:tc>
        <w:tc>
          <w:tcPr>
            <w:tcW w:w="536" w:type="dxa"/>
          </w:tcPr>
          <w:p w14:paraId="79D87CEB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</w:t>
            </w:r>
          </w:p>
        </w:tc>
      </w:tr>
      <w:tr w:rsidR="00556620" w14:paraId="5C35B861" w14:textId="77777777" w:rsidTr="002F0496">
        <w:tc>
          <w:tcPr>
            <w:tcW w:w="3542" w:type="dxa"/>
            <w:gridSpan w:val="4"/>
          </w:tcPr>
          <w:p w14:paraId="2810DC3C" w14:textId="77777777" w:rsidR="00556620" w:rsidRDefault="00556620" w:rsidP="002F0496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Visitors and farm workers</w:t>
            </w:r>
          </w:p>
        </w:tc>
        <w:tc>
          <w:tcPr>
            <w:tcW w:w="947" w:type="dxa"/>
            <w:gridSpan w:val="2"/>
          </w:tcPr>
          <w:p w14:paraId="29DDB554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</w:t>
            </w:r>
          </w:p>
        </w:tc>
        <w:tc>
          <w:tcPr>
            <w:tcW w:w="864" w:type="dxa"/>
            <w:gridSpan w:val="2"/>
          </w:tcPr>
          <w:p w14:paraId="39821A17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0.7</w:t>
            </w:r>
          </w:p>
        </w:tc>
        <w:tc>
          <w:tcPr>
            <w:tcW w:w="654" w:type="dxa"/>
            <w:gridSpan w:val="2"/>
          </w:tcPr>
          <w:p w14:paraId="4F2FB9E3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0.7</w:t>
            </w:r>
          </w:p>
        </w:tc>
        <w:tc>
          <w:tcPr>
            <w:tcW w:w="1125" w:type="dxa"/>
            <w:gridSpan w:val="2"/>
          </w:tcPr>
          <w:p w14:paraId="74FB0D3B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0.64</w:t>
            </w:r>
          </w:p>
        </w:tc>
        <w:tc>
          <w:tcPr>
            <w:tcW w:w="1177" w:type="dxa"/>
            <w:gridSpan w:val="3"/>
          </w:tcPr>
          <w:p w14:paraId="5E37937B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0.52</w:t>
            </w:r>
          </w:p>
        </w:tc>
        <w:tc>
          <w:tcPr>
            <w:tcW w:w="731" w:type="dxa"/>
            <w:gridSpan w:val="2"/>
          </w:tcPr>
          <w:p w14:paraId="1521CA0D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</w:t>
            </w:r>
          </w:p>
        </w:tc>
        <w:tc>
          <w:tcPr>
            <w:tcW w:w="536" w:type="dxa"/>
          </w:tcPr>
          <w:p w14:paraId="4C510B92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</w:t>
            </w:r>
          </w:p>
        </w:tc>
      </w:tr>
      <w:tr w:rsidR="00556620" w14:paraId="3A3D1FEC" w14:textId="77777777" w:rsidTr="002F0496">
        <w:tc>
          <w:tcPr>
            <w:tcW w:w="3542" w:type="dxa"/>
            <w:gridSpan w:val="4"/>
          </w:tcPr>
          <w:p w14:paraId="13EF4100" w14:textId="77777777" w:rsidR="00556620" w:rsidRDefault="00556620" w:rsidP="002F0496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Vermin and bird control</w:t>
            </w:r>
          </w:p>
        </w:tc>
        <w:tc>
          <w:tcPr>
            <w:tcW w:w="947" w:type="dxa"/>
            <w:gridSpan w:val="2"/>
          </w:tcPr>
          <w:p w14:paraId="5C9D55B8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</w:t>
            </w:r>
          </w:p>
        </w:tc>
        <w:tc>
          <w:tcPr>
            <w:tcW w:w="864" w:type="dxa"/>
            <w:gridSpan w:val="2"/>
          </w:tcPr>
          <w:p w14:paraId="1AEE60F1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0.62</w:t>
            </w:r>
          </w:p>
        </w:tc>
        <w:tc>
          <w:tcPr>
            <w:tcW w:w="654" w:type="dxa"/>
            <w:gridSpan w:val="2"/>
          </w:tcPr>
          <w:p w14:paraId="4609C302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0.58</w:t>
            </w:r>
          </w:p>
        </w:tc>
        <w:tc>
          <w:tcPr>
            <w:tcW w:w="1125" w:type="dxa"/>
            <w:gridSpan w:val="2"/>
          </w:tcPr>
          <w:p w14:paraId="7F8B0C2C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0.46</w:t>
            </w:r>
          </w:p>
        </w:tc>
        <w:tc>
          <w:tcPr>
            <w:tcW w:w="1177" w:type="dxa"/>
            <w:gridSpan w:val="3"/>
          </w:tcPr>
          <w:p w14:paraId="145EFC22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0.36</w:t>
            </w:r>
          </w:p>
        </w:tc>
        <w:tc>
          <w:tcPr>
            <w:tcW w:w="731" w:type="dxa"/>
            <w:gridSpan w:val="2"/>
          </w:tcPr>
          <w:p w14:paraId="1AFB597A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54</w:t>
            </w:r>
          </w:p>
        </w:tc>
        <w:tc>
          <w:tcPr>
            <w:tcW w:w="536" w:type="dxa"/>
          </w:tcPr>
          <w:p w14:paraId="37A46ED8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</w:t>
            </w:r>
          </w:p>
        </w:tc>
      </w:tr>
      <w:tr w:rsidR="00556620" w14:paraId="4A8EE7DD" w14:textId="77777777" w:rsidTr="002F0496">
        <w:tc>
          <w:tcPr>
            <w:tcW w:w="3542" w:type="dxa"/>
            <w:gridSpan w:val="4"/>
          </w:tcPr>
          <w:p w14:paraId="55FE7733" w14:textId="77777777" w:rsidR="00556620" w:rsidRDefault="00556620" w:rsidP="002F0496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Location of the farm</w:t>
            </w:r>
          </w:p>
        </w:tc>
        <w:tc>
          <w:tcPr>
            <w:tcW w:w="947" w:type="dxa"/>
            <w:gridSpan w:val="2"/>
          </w:tcPr>
          <w:p w14:paraId="1E2FD0E5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</w:t>
            </w:r>
          </w:p>
        </w:tc>
        <w:tc>
          <w:tcPr>
            <w:tcW w:w="864" w:type="dxa"/>
            <w:gridSpan w:val="2"/>
          </w:tcPr>
          <w:p w14:paraId="2B6DB437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0.63</w:t>
            </w:r>
          </w:p>
        </w:tc>
        <w:tc>
          <w:tcPr>
            <w:tcW w:w="654" w:type="dxa"/>
            <w:gridSpan w:val="2"/>
          </w:tcPr>
          <w:p w14:paraId="2AA75F59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0.61</w:t>
            </w:r>
          </w:p>
        </w:tc>
        <w:tc>
          <w:tcPr>
            <w:tcW w:w="1125" w:type="dxa"/>
            <w:gridSpan w:val="2"/>
          </w:tcPr>
          <w:p w14:paraId="7201AA1A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0.48</w:t>
            </w:r>
          </w:p>
        </w:tc>
        <w:tc>
          <w:tcPr>
            <w:tcW w:w="1177" w:type="dxa"/>
            <w:gridSpan w:val="3"/>
          </w:tcPr>
          <w:p w14:paraId="44E7A04E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0.37</w:t>
            </w:r>
          </w:p>
        </w:tc>
        <w:tc>
          <w:tcPr>
            <w:tcW w:w="731" w:type="dxa"/>
            <w:gridSpan w:val="2"/>
          </w:tcPr>
          <w:p w14:paraId="04FDA9BB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</w:t>
            </w:r>
          </w:p>
        </w:tc>
        <w:tc>
          <w:tcPr>
            <w:tcW w:w="536" w:type="dxa"/>
          </w:tcPr>
          <w:p w14:paraId="126512CC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28</w:t>
            </w:r>
          </w:p>
        </w:tc>
      </w:tr>
      <w:tr w:rsidR="00556620" w14:paraId="2F3F4C39" w14:textId="77777777" w:rsidTr="002F0496">
        <w:tc>
          <w:tcPr>
            <w:tcW w:w="9576" w:type="dxa"/>
            <w:gridSpan w:val="18"/>
          </w:tcPr>
          <w:p w14:paraId="6761D543" w14:textId="77777777" w:rsidR="00556620" w:rsidRDefault="00556620" w:rsidP="002F0496">
            <w:pPr>
              <w:spacing w:after="0" w:line="240" w:lineRule="auto"/>
              <w:jc w:val="center"/>
              <w:rPr>
                <w:sz w:val="8"/>
                <w:szCs w:val="8"/>
              </w:rPr>
            </w:pPr>
          </w:p>
        </w:tc>
      </w:tr>
      <w:tr w:rsidR="00556620" w14:paraId="5A8D59CB" w14:textId="77777777" w:rsidTr="002F0496">
        <w:tc>
          <w:tcPr>
            <w:tcW w:w="2394" w:type="dxa"/>
            <w:gridSpan w:val="2"/>
          </w:tcPr>
          <w:p w14:paraId="2A5BFB3A" w14:textId="77777777" w:rsidR="00556620" w:rsidRDefault="00556620" w:rsidP="002F0496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Principal Component</w:t>
            </w:r>
          </w:p>
        </w:tc>
        <w:tc>
          <w:tcPr>
            <w:tcW w:w="2394" w:type="dxa"/>
            <w:gridSpan w:val="5"/>
          </w:tcPr>
          <w:p w14:paraId="25C1B5B7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Eigenvalue</w:t>
            </w:r>
          </w:p>
        </w:tc>
        <w:tc>
          <w:tcPr>
            <w:tcW w:w="2394" w:type="dxa"/>
            <w:gridSpan w:val="6"/>
          </w:tcPr>
          <w:p w14:paraId="1364F890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% Variance Explained</w:t>
            </w:r>
          </w:p>
        </w:tc>
        <w:tc>
          <w:tcPr>
            <w:tcW w:w="2394" w:type="dxa"/>
            <w:gridSpan w:val="5"/>
          </w:tcPr>
          <w:p w14:paraId="23A05FF1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b/>
                <w:sz w:val="17"/>
                <w:szCs w:val="17"/>
              </w:rPr>
              <w:t>Cumulative % Variance</w:t>
            </w:r>
          </w:p>
        </w:tc>
      </w:tr>
      <w:tr w:rsidR="00556620" w14:paraId="02F8D711" w14:textId="77777777" w:rsidTr="002F0496">
        <w:tc>
          <w:tcPr>
            <w:tcW w:w="2394" w:type="dxa"/>
            <w:gridSpan w:val="2"/>
          </w:tcPr>
          <w:p w14:paraId="7BBAB841" w14:textId="77777777" w:rsidR="00556620" w:rsidRDefault="00556620" w:rsidP="002F0496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Component 1</w:t>
            </w:r>
          </w:p>
        </w:tc>
        <w:tc>
          <w:tcPr>
            <w:tcW w:w="2394" w:type="dxa"/>
            <w:gridSpan w:val="5"/>
          </w:tcPr>
          <w:p w14:paraId="453B8AF3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2.375</w:t>
            </w:r>
          </w:p>
        </w:tc>
        <w:tc>
          <w:tcPr>
            <w:tcW w:w="2394" w:type="dxa"/>
            <w:gridSpan w:val="6"/>
          </w:tcPr>
          <w:p w14:paraId="184E7781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39.59</w:t>
            </w:r>
          </w:p>
        </w:tc>
        <w:tc>
          <w:tcPr>
            <w:tcW w:w="2394" w:type="dxa"/>
            <w:gridSpan w:val="5"/>
          </w:tcPr>
          <w:p w14:paraId="154B4092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39.59</w:t>
            </w:r>
          </w:p>
        </w:tc>
      </w:tr>
      <w:tr w:rsidR="00556620" w14:paraId="2B878276" w14:textId="77777777" w:rsidTr="002F0496">
        <w:tc>
          <w:tcPr>
            <w:tcW w:w="2394" w:type="dxa"/>
            <w:gridSpan w:val="2"/>
          </w:tcPr>
          <w:p w14:paraId="1F5F593B" w14:textId="77777777" w:rsidR="00556620" w:rsidRDefault="00556620" w:rsidP="002F0496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Component 2</w:t>
            </w:r>
          </w:p>
        </w:tc>
        <w:tc>
          <w:tcPr>
            <w:tcW w:w="2394" w:type="dxa"/>
            <w:gridSpan w:val="5"/>
          </w:tcPr>
          <w:p w14:paraId="27EEECCD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1.152</w:t>
            </w:r>
          </w:p>
        </w:tc>
        <w:tc>
          <w:tcPr>
            <w:tcW w:w="2394" w:type="dxa"/>
            <w:gridSpan w:val="6"/>
          </w:tcPr>
          <w:p w14:paraId="13FF4014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19.21</w:t>
            </w:r>
          </w:p>
        </w:tc>
        <w:tc>
          <w:tcPr>
            <w:tcW w:w="2394" w:type="dxa"/>
            <w:gridSpan w:val="5"/>
          </w:tcPr>
          <w:p w14:paraId="4249FD4E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58.79</w:t>
            </w:r>
          </w:p>
        </w:tc>
      </w:tr>
      <w:tr w:rsidR="00556620" w14:paraId="0969F295" w14:textId="77777777" w:rsidTr="002F0496">
        <w:tc>
          <w:tcPr>
            <w:tcW w:w="2394" w:type="dxa"/>
            <w:gridSpan w:val="2"/>
          </w:tcPr>
          <w:p w14:paraId="08A4BCA4" w14:textId="77777777" w:rsidR="00556620" w:rsidRDefault="00556620" w:rsidP="002F0496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Component 3</w:t>
            </w:r>
          </w:p>
        </w:tc>
        <w:tc>
          <w:tcPr>
            <w:tcW w:w="2394" w:type="dxa"/>
            <w:gridSpan w:val="5"/>
          </w:tcPr>
          <w:p w14:paraId="32E595E7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0.993</w:t>
            </w:r>
          </w:p>
        </w:tc>
        <w:tc>
          <w:tcPr>
            <w:tcW w:w="2394" w:type="dxa"/>
            <w:gridSpan w:val="6"/>
          </w:tcPr>
          <w:p w14:paraId="2CB48CD8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16.55</w:t>
            </w:r>
          </w:p>
        </w:tc>
        <w:tc>
          <w:tcPr>
            <w:tcW w:w="2394" w:type="dxa"/>
            <w:gridSpan w:val="5"/>
          </w:tcPr>
          <w:p w14:paraId="258C10B7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75.34</w:t>
            </w:r>
          </w:p>
        </w:tc>
      </w:tr>
      <w:tr w:rsidR="00556620" w14:paraId="14282CB3" w14:textId="77777777" w:rsidTr="002F0496">
        <w:tc>
          <w:tcPr>
            <w:tcW w:w="2394" w:type="dxa"/>
            <w:gridSpan w:val="2"/>
          </w:tcPr>
          <w:p w14:paraId="408BF726" w14:textId="77777777" w:rsidR="00556620" w:rsidRDefault="00556620" w:rsidP="002F0496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Component 4</w:t>
            </w:r>
          </w:p>
        </w:tc>
        <w:tc>
          <w:tcPr>
            <w:tcW w:w="2394" w:type="dxa"/>
            <w:gridSpan w:val="5"/>
          </w:tcPr>
          <w:p w14:paraId="54954F69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0.66</w:t>
            </w:r>
          </w:p>
        </w:tc>
        <w:tc>
          <w:tcPr>
            <w:tcW w:w="2394" w:type="dxa"/>
            <w:gridSpan w:val="6"/>
          </w:tcPr>
          <w:p w14:paraId="7F144A7B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11</w:t>
            </w:r>
          </w:p>
        </w:tc>
        <w:tc>
          <w:tcPr>
            <w:tcW w:w="2394" w:type="dxa"/>
            <w:gridSpan w:val="5"/>
          </w:tcPr>
          <w:p w14:paraId="487A3AA2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86.35</w:t>
            </w:r>
          </w:p>
        </w:tc>
      </w:tr>
      <w:tr w:rsidR="00556620" w14:paraId="5125F65A" w14:textId="77777777" w:rsidTr="002F0496">
        <w:tc>
          <w:tcPr>
            <w:tcW w:w="2394" w:type="dxa"/>
            <w:gridSpan w:val="2"/>
          </w:tcPr>
          <w:p w14:paraId="64478C51" w14:textId="77777777" w:rsidR="00556620" w:rsidRDefault="00556620" w:rsidP="002F0496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Component 5</w:t>
            </w:r>
          </w:p>
        </w:tc>
        <w:tc>
          <w:tcPr>
            <w:tcW w:w="2394" w:type="dxa"/>
            <w:gridSpan w:val="5"/>
          </w:tcPr>
          <w:p w14:paraId="27DEEF98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0.469</w:t>
            </w:r>
          </w:p>
        </w:tc>
        <w:tc>
          <w:tcPr>
            <w:tcW w:w="2394" w:type="dxa"/>
            <w:gridSpan w:val="6"/>
          </w:tcPr>
          <w:p w14:paraId="2E9A70D6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7.81</w:t>
            </w:r>
          </w:p>
        </w:tc>
        <w:tc>
          <w:tcPr>
            <w:tcW w:w="2394" w:type="dxa"/>
            <w:gridSpan w:val="5"/>
          </w:tcPr>
          <w:p w14:paraId="75E79AAE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94.16</w:t>
            </w:r>
          </w:p>
        </w:tc>
      </w:tr>
      <w:tr w:rsidR="00556620" w14:paraId="368BF6AF" w14:textId="77777777" w:rsidTr="002F0496">
        <w:tc>
          <w:tcPr>
            <w:tcW w:w="2394" w:type="dxa"/>
            <w:gridSpan w:val="2"/>
          </w:tcPr>
          <w:p w14:paraId="3868BF53" w14:textId="77777777" w:rsidR="00556620" w:rsidRDefault="00556620" w:rsidP="002F0496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Component 6</w:t>
            </w:r>
          </w:p>
        </w:tc>
        <w:tc>
          <w:tcPr>
            <w:tcW w:w="2394" w:type="dxa"/>
            <w:gridSpan w:val="5"/>
          </w:tcPr>
          <w:p w14:paraId="2580AAD2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0.351</w:t>
            </w:r>
          </w:p>
        </w:tc>
        <w:tc>
          <w:tcPr>
            <w:tcW w:w="2394" w:type="dxa"/>
            <w:gridSpan w:val="6"/>
          </w:tcPr>
          <w:p w14:paraId="542601B2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5.84</w:t>
            </w:r>
          </w:p>
        </w:tc>
        <w:tc>
          <w:tcPr>
            <w:tcW w:w="2394" w:type="dxa"/>
            <w:gridSpan w:val="5"/>
          </w:tcPr>
          <w:p w14:paraId="511BE779" w14:textId="77777777" w:rsidR="00556620" w:rsidRDefault="00556620" w:rsidP="002F0496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eastAsia="Times New Roman" w:cs="Times New Roman"/>
                <w:sz w:val="17"/>
                <w:szCs w:val="17"/>
              </w:rPr>
              <w:t>100</w:t>
            </w:r>
          </w:p>
        </w:tc>
      </w:tr>
    </w:tbl>
    <w:p w14:paraId="3283565E" w14:textId="77777777" w:rsidR="00556620" w:rsidRDefault="00556620" w:rsidP="00556620">
      <w:pPr>
        <w:spacing w:after="0" w:line="240" w:lineRule="auto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14:paraId="73950FDD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 xml:space="preserve">Supplementary Table </w:t>
      </w:r>
      <w:r>
        <w:rPr>
          <w:rFonts w:eastAsia="Times New Roman"/>
          <w:b/>
          <w:sz w:val="20"/>
          <w:szCs w:val="20"/>
          <w:lang w:val="en-GB"/>
        </w:rPr>
        <w:t>6</w:t>
      </w:r>
      <w:r>
        <w:rPr>
          <w:rFonts w:eastAsia="Times New Roman" w:cs="Times New Roman"/>
          <w:b/>
          <w:sz w:val="20"/>
          <w:szCs w:val="20"/>
          <w:lang w:val="en-GB"/>
        </w:rPr>
        <w:t xml:space="preserve"> </w:t>
      </w:r>
      <w:r>
        <w:rPr>
          <w:rFonts w:eastAsia="Times New Roman" w:cs="Times New Roman"/>
          <w:b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Principal Component Loadings for External Biosecurity Domains</w:t>
      </w:r>
    </w:p>
    <w:tbl>
      <w:tblPr>
        <w:tblStyle w:val="TableGrid"/>
        <w:tblW w:w="10800" w:type="dxa"/>
        <w:tblInd w:w="-522" w:type="dxa"/>
        <w:tblLook w:val="04A0" w:firstRow="1" w:lastRow="0" w:firstColumn="1" w:lastColumn="0" w:noHBand="0" w:noVBand="1"/>
      </w:tblPr>
      <w:tblGrid>
        <w:gridCol w:w="6300"/>
        <w:gridCol w:w="900"/>
        <w:gridCol w:w="900"/>
        <w:gridCol w:w="900"/>
        <w:gridCol w:w="990"/>
        <w:gridCol w:w="810"/>
      </w:tblGrid>
      <w:tr w:rsidR="00556620" w14:paraId="03407B14" w14:textId="77777777" w:rsidTr="002F0496">
        <w:trPr>
          <w:trHeight w:val="300"/>
        </w:trPr>
        <w:tc>
          <w:tcPr>
            <w:tcW w:w="6300" w:type="dxa"/>
            <w:noWrap/>
          </w:tcPr>
          <w:p w14:paraId="388E8892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b/>
                <w:sz w:val="17"/>
                <w:szCs w:val="17"/>
              </w:rPr>
              <w:t>Subcategory</w:t>
            </w:r>
          </w:p>
        </w:tc>
        <w:tc>
          <w:tcPr>
            <w:tcW w:w="900" w:type="dxa"/>
            <w:noWrap/>
          </w:tcPr>
          <w:p w14:paraId="4F1A2979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PC1</w:t>
            </w:r>
          </w:p>
        </w:tc>
        <w:tc>
          <w:tcPr>
            <w:tcW w:w="900" w:type="dxa"/>
            <w:noWrap/>
          </w:tcPr>
          <w:p w14:paraId="39B5D808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PC2</w:t>
            </w:r>
          </w:p>
        </w:tc>
        <w:tc>
          <w:tcPr>
            <w:tcW w:w="900" w:type="dxa"/>
            <w:noWrap/>
          </w:tcPr>
          <w:p w14:paraId="102D72EA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PC3</w:t>
            </w:r>
          </w:p>
        </w:tc>
        <w:tc>
          <w:tcPr>
            <w:tcW w:w="990" w:type="dxa"/>
            <w:noWrap/>
          </w:tcPr>
          <w:p w14:paraId="3A9E43D7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PC4</w:t>
            </w:r>
          </w:p>
        </w:tc>
        <w:tc>
          <w:tcPr>
            <w:tcW w:w="810" w:type="dxa"/>
            <w:noWrap/>
          </w:tcPr>
          <w:p w14:paraId="649D57DC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PC5</w:t>
            </w:r>
          </w:p>
        </w:tc>
      </w:tr>
      <w:tr w:rsidR="00556620" w14:paraId="7E26DAC1" w14:textId="77777777" w:rsidTr="002F0496">
        <w:trPr>
          <w:trHeight w:val="300"/>
        </w:trPr>
        <w:tc>
          <w:tcPr>
            <w:tcW w:w="6300" w:type="dxa"/>
            <w:noWrap/>
          </w:tcPr>
          <w:p w14:paraId="5BBE4DCF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Purchase of breeding pigs, weaned piglets and semen</w:t>
            </w:r>
          </w:p>
        </w:tc>
        <w:tc>
          <w:tcPr>
            <w:tcW w:w="900" w:type="dxa"/>
            <w:noWrap/>
          </w:tcPr>
          <w:p w14:paraId="2EBBEA1A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0.538</w:t>
            </w:r>
          </w:p>
        </w:tc>
        <w:tc>
          <w:tcPr>
            <w:tcW w:w="900" w:type="dxa"/>
            <w:noWrap/>
          </w:tcPr>
          <w:p w14:paraId="7A10A123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-0.411</w:t>
            </w:r>
          </w:p>
        </w:tc>
        <w:tc>
          <w:tcPr>
            <w:tcW w:w="900" w:type="dxa"/>
            <w:noWrap/>
          </w:tcPr>
          <w:p w14:paraId="6B02B6AB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-0.637</w:t>
            </w:r>
          </w:p>
        </w:tc>
        <w:tc>
          <w:tcPr>
            <w:tcW w:w="990" w:type="dxa"/>
            <w:noWrap/>
          </w:tcPr>
          <w:p w14:paraId="6226C12B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0.119</w:t>
            </w:r>
          </w:p>
        </w:tc>
        <w:tc>
          <w:tcPr>
            <w:tcW w:w="810" w:type="dxa"/>
            <w:noWrap/>
          </w:tcPr>
          <w:p w14:paraId="03CD82FD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0.253</w:t>
            </w:r>
          </w:p>
        </w:tc>
      </w:tr>
      <w:tr w:rsidR="00556620" w14:paraId="363F0E0D" w14:textId="77777777" w:rsidTr="002F0496">
        <w:trPr>
          <w:trHeight w:val="300"/>
        </w:trPr>
        <w:tc>
          <w:tcPr>
            <w:tcW w:w="6300" w:type="dxa"/>
            <w:noWrap/>
          </w:tcPr>
          <w:p w14:paraId="33A31CD1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Transportation of animals, removal of deadstock and manure</w:t>
            </w:r>
          </w:p>
        </w:tc>
        <w:tc>
          <w:tcPr>
            <w:tcW w:w="900" w:type="dxa"/>
            <w:noWrap/>
          </w:tcPr>
          <w:p w14:paraId="13955DC3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0.84</w:t>
            </w:r>
          </w:p>
        </w:tc>
        <w:tc>
          <w:tcPr>
            <w:tcW w:w="900" w:type="dxa"/>
            <w:noWrap/>
          </w:tcPr>
          <w:p w14:paraId="643AC187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0.018</w:t>
            </w:r>
          </w:p>
        </w:tc>
        <w:tc>
          <w:tcPr>
            <w:tcW w:w="900" w:type="dxa"/>
            <w:noWrap/>
          </w:tcPr>
          <w:p w14:paraId="3D1F4105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-0.254</w:t>
            </w:r>
          </w:p>
        </w:tc>
        <w:tc>
          <w:tcPr>
            <w:tcW w:w="990" w:type="dxa"/>
            <w:noWrap/>
          </w:tcPr>
          <w:p w14:paraId="730E22A6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0.098</w:t>
            </w:r>
          </w:p>
        </w:tc>
        <w:tc>
          <w:tcPr>
            <w:tcW w:w="810" w:type="dxa"/>
            <w:noWrap/>
          </w:tcPr>
          <w:p w14:paraId="00541F3D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-0.09</w:t>
            </w:r>
          </w:p>
        </w:tc>
      </w:tr>
      <w:tr w:rsidR="00556620" w14:paraId="3D3E5CBC" w14:textId="77777777" w:rsidTr="002F0496">
        <w:trPr>
          <w:trHeight w:val="300"/>
        </w:trPr>
        <w:tc>
          <w:tcPr>
            <w:tcW w:w="6300" w:type="dxa"/>
            <w:noWrap/>
          </w:tcPr>
          <w:p w14:paraId="2C0AC69E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Feed, water and equipment supply</w:t>
            </w:r>
          </w:p>
        </w:tc>
        <w:tc>
          <w:tcPr>
            <w:tcW w:w="900" w:type="dxa"/>
            <w:noWrap/>
          </w:tcPr>
          <w:p w14:paraId="34725E9C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0.375</w:t>
            </w:r>
          </w:p>
        </w:tc>
        <w:tc>
          <w:tcPr>
            <w:tcW w:w="900" w:type="dxa"/>
            <w:noWrap/>
          </w:tcPr>
          <w:p w14:paraId="22A45DE4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0.777</w:t>
            </w:r>
          </w:p>
        </w:tc>
        <w:tc>
          <w:tcPr>
            <w:tcW w:w="900" w:type="dxa"/>
            <w:noWrap/>
          </w:tcPr>
          <w:p w14:paraId="16B2B7CA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990" w:type="dxa"/>
            <w:noWrap/>
          </w:tcPr>
          <w:p w14:paraId="6141908E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0.462</w:t>
            </w:r>
          </w:p>
        </w:tc>
        <w:tc>
          <w:tcPr>
            <w:tcW w:w="810" w:type="dxa"/>
            <w:noWrap/>
          </w:tcPr>
          <w:p w14:paraId="2B537F10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0.14</w:t>
            </w:r>
          </w:p>
        </w:tc>
      </w:tr>
      <w:tr w:rsidR="00556620" w14:paraId="092C5121" w14:textId="77777777" w:rsidTr="002F0496">
        <w:trPr>
          <w:trHeight w:val="300"/>
        </w:trPr>
        <w:tc>
          <w:tcPr>
            <w:tcW w:w="6300" w:type="dxa"/>
            <w:noWrap/>
          </w:tcPr>
          <w:p w14:paraId="1C785C8F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Visitors and farm workers</w:t>
            </w:r>
          </w:p>
        </w:tc>
        <w:tc>
          <w:tcPr>
            <w:tcW w:w="900" w:type="dxa"/>
            <w:noWrap/>
          </w:tcPr>
          <w:p w14:paraId="50839FA2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0.738</w:t>
            </w:r>
          </w:p>
        </w:tc>
        <w:tc>
          <w:tcPr>
            <w:tcW w:w="900" w:type="dxa"/>
            <w:noWrap/>
          </w:tcPr>
          <w:p w14:paraId="648FE0D7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-0.29</w:t>
            </w:r>
          </w:p>
        </w:tc>
        <w:tc>
          <w:tcPr>
            <w:tcW w:w="900" w:type="dxa"/>
            <w:noWrap/>
          </w:tcPr>
          <w:p w14:paraId="7EB193E2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0.318</w:t>
            </w:r>
          </w:p>
        </w:tc>
        <w:tc>
          <w:tcPr>
            <w:tcW w:w="990" w:type="dxa"/>
            <w:noWrap/>
          </w:tcPr>
          <w:p w14:paraId="7D8347FF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0.155</w:t>
            </w:r>
          </w:p>
        </w:tc>
        <w:tc>
          <w:tcPr>
            <w:tcW w:w="810" w:type="dxa"/>
            <w:noWrap/>
          </w:tcPr>
          <w:p w14:paraId="306E0E6E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-0.447</w:t>
            </w:r>
          </w:p>
        </w:tc>
      </w:tr>
      <w:tr w:rsidR="00556620" w14:paraId="298CCF99" w14:textId="77777777" w:rsidTr="002F0496">
        <w:trPr>
          <w:trHeight w:val="300"/>
        </w:trPr>
        <w:tc>
          <w:tcPr>
            <w:tcW w:w="6300" w:type="dxa"/>
            <w:noWrap/>
          </w:tcPr>
          <w:p w14:paraId="04311730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Vermin and bird control</w:t>
            </w:r>
          </w:p>
        </w:tc>
        <w:tc>
          <w:tcPr>
            <w:tcW w:w="900" w:type="dxa"/>
            <w:noWrap/>
          </w:tcPr>
          <w:p w14:paraId="6A5348C1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0.589</w:t>
            </w:r>
          </w:p>
        </w:tc>
        <w:tc>
          <w:tcPr>
            <w:tcW w:w="900" w:type="dxa"/>
            <w:noWrap/>
          </w:tcPr>
          <w:p w14:paraId="181AF66C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-0.261</w:t>
            </w:r>
          </w:p>
        </w:tc>
        <w:tc>
          <w:tcPr>
            <w:tcW w:w="900" w:type="dxa"/>
            <w:noWrap/>
          </w:tcPr>
          <w:p w14:paraId="5D6C4CB2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0.629</w:t>
            </w:r>
          </w:p>
        </w:tc>
        <w:tc>
          <w:tcPr>
            <w:tcW w:w="990" w:type="dxa"/>
            <w:noWrap/>
          </w:tcPr>
          <w:p w14:paraId="1EC74319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-0.114</w:t>
            </w:r>
          </w:p>
        </w:tc>
        <w:tc>
          <w:tcPr>
            <w:tcW w:w="810" w:type="dxa"/>
            <w:noWrap/>
          </w:tcPr>
          <w:p w14:paraId="5D65E847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0.417</w:t>
            </w:r>
          </w:p>
        </w:tc>
      </w:tr>
      <w:tr w:rsidR="00556620" w14:paraId="759E3877" w14:textId="77777777" w:rsidTr="002F0496">
        <w:trPr>
          <w:trHeight w:val="300"/>
        </w:trPr>
        <w:tc>
          <w:tcPr>
            <w:tcW w:w="6300" w:type="dxa"/>
            <w:noWrap/>
          </w:tcPr>
          <w:p w14:paraId="1A04F853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Location of the farm</w:t>
            </w:r>
          </w:p>
        </w:tc>
        <w:tc>
          <w:tcPr>
            <w:tcW w:w="900" w:type="dxa"/>
            <w:noWrap/>
          </w:tcPr>
          <w:p w14:paraId="4BB75687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0.591</w:t>
            </w:r>
          </w:p>
        </w:tc>
        <w:tc>
          <w:tcPr>
            <w:tcW w:w="900" w:type="dxa"/>
            <w:noWrap/>
          </w:tcPr>
          <w:p w14:paraId="537F52BB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0.477</w:t>
            </w:r>
          </w:p>
        </w:tc>
        <w:tc>
          <w:tcPr>
            <w:tcW w:w="900" w:type="dxa"/>
            <w:noWrap/>
          </w:tcPr>
          <w:p w14:paraId="5695BA08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-0.136</w:t>
            </w:r>
          </w:p>
        </w:tc>
        <w:tc>
          <w:tcPr>
            <w:tcW w:w="990" w:type="dxa"/>
            <w:noWrap/>
          </w:tcPr>
          <w:p w14:paraId="490EA68A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-0.621</w:t>
            </w:r>
          </w:p>
        </w:tc>
        <w:tc>
          <w:tcPr>
            <w:tcW w:w="810" w:type="dxa"/>
            <w:noWrap/>
          </w:tcPr>
          <w:p w14:paraId="5217C99C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-0.05</w:t>
            </w:r>
          </w:p>
        </w:tc>
      </w:tr>
    </w:tbl>
    <w:p w14:paraId="51E9226B" w14:textId="77777777" w:rsidR="00556620" w:rsidRDefault="00556620" w:rsidP="00556620">
      <w:pPr>
        <w:spacing w:after="0" w:line="240" w:lineRule="auto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14:paraId="77DA4001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 xml:space="preserve">Supplementary Table </w:t>
      </w:r>
      <w:r>
        <w:rPr>
          <w:rFonts w:eastAsia="Times New Roman"/>
          <w:b/>
          <w:sz w:val="20"/>
          <w:szCs w:val="20"/>
          <w:lang w:val="en-GB"/>
        </w:rPr>
        <w:t>7</w:t>
      </w:r>
      <w:r>
        <w:rPr>
          <w:rFonts w:eastAsia="Times New Roman" w:cs="Times New Roman"/>
          <w:b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Sensitivity analyses of cluster robustness under alternative clustering scenarios using Adjusted Rand Index (ARI) (n = 76 farms)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2723"/>
        <w:gridCol w:w="850"/>
        <w:gridCol w:w="3998"/>
      </w:tblGrid>
      <w:tr w:rsidR="00556620" w14:paraId="08DBF1CA" w14:textId="77777777" w:rsidTr="002F0496">
        <w:trPr>
          <w:trHeight w:val="300"/>
        </w:trPr>
        <w:tc>
          <w:tcPr>
            <w:tcW w:w="1890" w:type="dxa"/>
            <w:noWrap/>
          </w:tcPr>
          <w:p w14:paraId="0AD65E1A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Sensitivity scenario</w:t>
            </w:r>
          </w:p>
        </w:tc>
        <w:tc>
          <w:tcPr>
            <w:tcW w:w="2900" w:type="dxa"/>
            <w:noWrap/>
          </w:tcPr>
          <w:p w14:paraId="5CE4C91C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What was changed (vs primary PCA-based clustering)</w:t>
            </w:r>
          </w:p>
        </w:tc>
        <w:tc>
          <w:tcPr>
            <w:tcW w:w="335" w:type="dxa"/>
            <w:noWrap/>
          </w:tcPr>
          <w:p w14:paraId="500423D1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ARI vs primary clusters</w:t>
            </w:r>
          </w:p>
        </w:tc>
        <w:tc>
          <w:tcPr>
            <w:tcW w:w="4265" w:type="dxa"/>
            <w:noWrap/>
          </w:tcPr>
          <w:p w14:paraId="49DEF14D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Interpretation (cluster stability)</w:t>
            </w:r>
          </w:p>
        </w:tc>
      </w:tr>
      <w:tr w:rsidR="00556620" w14:paraId="1CF0ECC6" w14:textId="77777777" w:rsidTr="002F0496">
        <w:trPr>
          <w:trHeight w:val="300"/>
        </w:trPr>
        <w:tc>
          <w:tcPr>
            <w:tcW w:w="1890" w:type="dxa"/>
            <w:noWrap/>
          </w:tcPr>
          <w:p w14:paraId="78D78B8D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 Direct clustering on standardized domain scores</w:t>
            </w:r>
          </w:p>
        </w:tc>
        <w:tc>
          <w:tcPr>
            <w:tcW w:w="2900" w:type="dxa"/>
            <w:noWrap/>
          </w:tcPr>
          <w:p w14:paraId="001190C5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Hierarchical clustering (Ward.D2) performed directly on scaled domain scores (no PCA)</w:t>
            </w:r>
          </w:p>
        </w:tc>
        <w:tc>
          <w:tcPr>
            <w:tcW w:w="335" w:type="dxa"/>
            <w:noWrap/>
          </w:tcPr>
          <w:p w14:paraId="3CEB8273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0.854</w:t>
            </w:r>
          </w:p>
        </w:tc>
        <w:tc>
          <w:tcPr>
            <w:tcW w:w="4265" w:type="dxa"/>
            <w:noWrap/>
          </w:tcPr>
          <w:p w14:paraId="31F8480D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High agreement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→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clusters are largely consistent even without PCA.</w:t>
            </w:r>
          </w:p>
        </w:tc>
      </w:tr>
      <w:tr w:rsidR="00556620" w14:paraId="7C5CF00B" w14:textId="77777777" w:rsidTr="002F0496">
        <w:trPr>
          <w:trHeight w:val="300"/>
        </w:trPr>
        <w:tc>
          <w:tcPr>
            <w:tcW w:w="1890" w:type="dxa"/>
            <w:noWrap/>
          </w:tcPr>
          <w:p w14:paraId="61B8176F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 PCA + clustering using only complete domains (exclude H/I/J)</w:t>
            </w:r>
          </w:p>
        </w:tc>
        <w:tc>
          <w:tcPr>
            <w:tcW w:w="2900" w:type="dxa"/>
            <w:noWrap/>
          </w:tcPr>
          <w:p w14:paraId="6E67DD4E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PCA and clustering repeated after excluding domains with substantial missingness (H, I, J)</w:t>
            </w:r>
          </w:p>
        </w:tc>
        <w:tc>
          <w:tcPr>
            <w:tcW w:w="335" w:type="dxa"/>
            <w:noWrap/>
          </w:tcPr>
          <w:p w14:paraId="21A1ED54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0.619</w:t>
            </w:r>
          </w:p>
        </w:tc>
        <w:tc>
          <w:tcPr>
            <w:tcW w:w="4265" w:type="dxa"/>
            <w:noWrap/>
          </w:tcPr>
          <w:p w14:paraId="5C1A69E2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Moderate agreement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→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removing incomplete domains changes the typology meaningfully; missing internal domains may carry clustering signal.</w:t>
            </w:r>
          </w:p>
        </w:tc>
      </w:tr>
      <w:tr w:rsidR="00556620" w14:paraId="2F8C7177" w14:textId="77777777" w:rsidTr="002F0496">
        <w:trPr>
          <w:trHeight w:val="300"/>
        </w:trPr>
        <w:tc>
          <w:tcPr>
            <w:tcW w:w="1890" w:type="dxa"/>
            <w:noWrap/>
          </w:tcPr>
          <w:p w14:paraId="1471DA3F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 PCA + clustering after excluding extreme outlier farms</w:t>
            </w:r>
          </w:p>
        </w:tc>
        <w:tc>
          <w:tcPr>
            <w:tcW w:w="2900" w:type="dxa"/>
            <w:noWrap/>
          </w:tcPr>
          <w:p w14:paraId="6ECE6D4A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Farms flagged as extreme outliers (&gt;3 SD in any domain) removed, then PCA + clustering repeated</w:t>
            </w:r>
          </w:p>
        </w:tc>
        <w:tc>
          <w:tcPr>
            <w:tcW w:w="335" w:type="dxa"/>
            <w:noWrap/>
          </w:tcPr>
          <w:p w14:paraId="004397E3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0.738</w:t>
            </w:r>
          </w:p>
        </w:tc>
        <w:tc>
          <w:tcPr>
            <w:tcW w:w="4265" w:type="dxa"/>
            <w:noWrap/>
          </w:tcPr>
          <w:p w14:paraId="3C269770" w14:textId="77777777" w:rsidR="00556620" w:rsidRDefault="00556620" w:rsidP="002F049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Moderate-to-high agreement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→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clusters are reasonably stable, though outliers influence some assignments.</w:t>
            </w:r>
          </w:p>
        </w:tc>
      </w:tr>
    </w:tbl>
    <w:p w14:paraId="39E9B8EC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566815A4" w14:textId="77777777" w:rsidR="00556620" w:rsidRDefault="00556620" w:rsidP="00556620">
      <w:pPr>
        <w:spacing w:after="0" w:line="240" w:lineRule="auto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14:paraId="72132199" w14:textId="77777777" w:rsidR="00556620" w:rsidRDefault="00556620" w:rsidP="00556620">
      <w:pPr>
        <w:spacing w:after="0" w:line="240" w:lineRule="auto"/>
        <w:jc w:val="both"/>
        <w:outlineLvl w:val="2"/>
        <w:rPr>
          <w:rFonts w:eastAsia="Times New Roman" w:cs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 xml:space="preserve">Supplementary Table </w:t>
      </w:r>
      <w:r>
        <w:rPr>
          <w:rFonts w:eastAsia="Times New Roman"/>
          <w:b/>
          <w:sz w:val="20"/>
          <w:szCs w:val="20"/>
          <w:lang w:val="en-GB"/>
        </w:rPr>
        <w:t>8</w:t>
      </w:r>
      <w:r>
        <w:rPr>
          <w:rFonts w:eastAsia="Times New Roman" w:cs="Times New Roman"/>
          <w:b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Assumption checks for Linear Discriminant Analysis used to validate biosecurity clusters (n = 76 farms)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1380"/>
        <w:gridCol w:w="735"/>
        <w:gridCol w:w="629"/>
        <w:gridCol w:w="836"/>
        <w:gridCol w:w="544"/>
        <w:gridCol w:w="920"/>
        <w:gridCol w:w="1464"/>
        <w:gridCol w:w="1466"/>
      </w:tblGrid>
      <w:tr w:rsidR="00556620" w14:paraId="17AEC20C" w14:textId="77777777" w:rsidTr="002F0496">
        <w:tc>
          <w:tcPr>
            <w:tcW w:w="9576" w:type="dxa"/>
            <w:gridSpan w:val="9"/>
          </w:tcPr>
          <w:p w14:paraId="62FCCF6F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Panel A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. Shapiro–Wilk tests for normality of predictors within clusters</w:t>
            </w:r>
          </w:p>
        </w:tc>
      </w:tr>
      <w:tr w:rsidR="00556620" w14:paraId="0B736A46" w14:textId="77777777" w:rsidTr="002F0496">
        <w:tc>
          <w:tcPr>
            <w:tcW w:w="3590" w:type="dxa"/>
            <w:gridSpan w:val="3"/>
          </w:tcPr>
          <w:p w14:paraId="26570F57" w14:textId="77777777" w:rsidR="00556620" w:rsidRDefault="00556620" w:rsidP="002F0496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Predictor (External biosecurity domain)</w:t>
            </w:r>
          </w:p>
        </w:tc>
        <w:tc>
          <w:tcPr>
            <w:tcW w:w="1496" w:type="dxa"/>
            <w:gridSpan w:val="2"/>
          </w:tcPr>
          <w:p w14:paraId="74F4534B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1 W (p-value)</w:t>
            </w:r>
          </w:p>
        </w:tc>
        <w:tc>
          <w:tcPr>
            <w:tcW w:w="1496" w:type="dxa"/>
            <w:gridSpan w:val="2"/>
          </w:tcPr>
          <w:p w14:paraId="5C2C6A84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2 W (p-value)</w:t>
            </w:r>
          </w:p>
        </w:tc>
        <w:tc>
          <w:tcPr>
            <w:tcW w:w="1496" w:type="dxa"/>
          </w:tcPr>
          <w:p w14:paraId="2EFF36FA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3 W (p-value)</w:t>
            </w:r>
          </w:p>
        </w:tc>
        <w:tc>
          <w:tcPr>
            <w:tcW w:w="1498" w:type="dxa"/>
          </w:tcPr>
          <w:p w14:paraId="0FECD350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4 W (p-value)</w:t>
            </w:r>
          </w:p>
        </w:tc>
      </w:tr>
      <w:tr w:rsidR="00556620" w14:paraId="262C7256" w14:textId="77777777" w:rsidTr="002F0496">
        <w:tc>
          <w:tcPr>
            <w:tcW w:w="3590" w:type="dxa"/>
            <w:gridSpan w:val="3"/>
          </w:tcPr>
          <w:p w14:paraId="65C0BA79" w14:textId="77777777" w:rsidR="00556620" w:rsidRDefault="00556620" w:rsidP="002F0496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Purchase of breeding pigs, piglets, and semen</w:t>
            </w:r>
          </w:p>
        </w:tc>
        <w:tc>
          <w:tcPr>
            <w:tcW w:w="1496" w:type="dxa"/>
            <w:gridSpan w:val="2"/>
          </w:tcPr>
          <w:p w14:paraId="2DBE92E5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0.845 (0.002)</w:t>
            </w:r>
          </w:p>
        </w:tc>
        <w:tc>
          <w:tcPr>
            <w:tcW w:w="1496" w:type="dxa"/>
            <w:gridSpan w:val="2"/>
          </w:tcPr>
          <w:p w14:paraId="031613FE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0.863 (0.011)</w:t>
            </w:r>
          </w:p>
        </w:tc>
        <w:tc>
          <w:tcPr>
            <w:tcW w:w="1496" w:type="dxa"/>
          </w:tcPr>
          <w:p w14:paraId="01099E9D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0.919 (0.063)</w:t>
            </w:r>
          </w:p>
        </w:tc>
        <w:tc>
          <w:tcPr>
            <w:tcW w:w="1498" w:type="dxa"/>
          </w:tcPr>
          <w:p w14:paraId="6916AE5F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0.886 (0.123)</w:t>
            </w:r>
          </w:p>
        </w:tc>
      </w:tr>
      <w:tr w:rsidR="00556620" w14:paraId="1EAA95FA" w14:textId="77777777" w:rsidTr="002F0496">
        <w:tc>
          <w:tcPr>
            <w:tcW w:w="3590" w:type="dxa"/>
            <w:gridSpan w:val="3"/>
          </w:tcPr>
          <w:p w14:paraId="122B0F55" w14:textId="77777777" w:rsidR="00556620" w:rsidRDefault="00556620" w:rsidP="002F0496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Transportation, removal of deadstock and manure</w:t>
            </w:r>
          </w:p>
        </w:tc>
        <w:tc>
          <w:tcPr>
            <w:tcW w:w="1496" w:type="dxa"/>
            <w:gridSpan w:val="2"/>
          </w:tcPr>
          <w:p w14:paraId="18F7EB4D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0.957 (0.401)</w:t>
            </w:r>
          </w:p>
        </w:tc>
        <w:tc>
          <w:tcPr>
            <w:tcW w:w="1496" w:type="dxa"/>
            <w:gridSpan w:val="2"/>
          </w:tcPr>
          <w:p w14:paraId="7A0A9E05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0.969 (0.766)</w:t>
            </w:r>
          </w:p>
        </w:tc>
        <w:tc>
          <w:tcPr>
            <w:tcW w:w="1496" w:type="dxa"/>
          </w:tcPr>
          <w:p w14:paraId="045D16BD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0.949 (0.275)</w:t>
            </w:r>
          </w:p>
        </w:tc>
        <w:tc>
          <w:tcPr>
            <w:tcW w:w="1498" w:type="dxa"/>
          </w:tcPr>
          <w:p w14:paraId="023DF9F3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0.903 (0.199)</w:t>
            </w:r>
          </w:p>
        </w:tc>
      </w:tr>
      <w:tr w:rsidR="00556620" w14:paraId="6B5BBA04" w14:textId="77777777" w:rsidTr="002F0496">
        <w:tc>
          <w:tcPr>
            <w:tcW w:w="3590" w:type="dxa"/>
            <w:gridSpan w:val="3"/>
          </w:tcPr>
          <w:p w14:paraId="1148623B" w14:textId="77777777" w:rsidR="00556620" w:rsidRDefault="00556620" w:rsidP="002F0496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Feed, water, and equipment supply</w:t>
            </w:r>
          </w:p>
        </w:tc>
        <w:tc>
          <w:tcPr>
            <w:tcW w:w="1496" w:type="dxa"/>
            <w:gridSpan w:val="2"/>
          </w:tcPr>
          <w:p w14:paraId="20ED23B6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0.917 (0.056)</w:t>
            </w:r>
          </w:p>
        </w:tc>
        <w:tc>
          <w:tcPr>
            <w:tcW w:w="1496" w:type="dxa"/>
            <w:gridSpan w:val="2"/>
          </w:tcPr>
          <w:p w14:paraId="447FD263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0.916 (0.097)</w:t>
            </w:r>
          </w:p>
        </w:tc>
        <w:tc>
          <w:tcPr>
            <w:tcW w:w="1496" w:type="dxa"/>
          </w:tcPr>
          <w:p w14:paraId="76B6EE90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0.962 (0.494)</w:t>
            </w:r>
          </w:p>
        </w:tc>
        <w:tc>
          <w:tcPr>
            <w:tcW w:w="1498" w:type="dxa"/>
          </w:tcPr>
          <w:p w14:paraId="62EAF8E8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0.883 (0.113)</w:t>
            </w:r>
          </w:p>
        </w:tc>
      </w:tr>
      <w:tr w:rsidR="00556620" w14:paraId="0B54B80C" w14:textId="77777777" w:rsidTr="002F0496">
        <w:tc>
          <w:tcPr>
            <w:tcW w:w="3590" w:type="dxa"/>
            <w:gridSpan w:val="3"/>
          </w:tcPr>
          <w:p w14:paraId="38FC0E36" w14:textId="77777777" w:rsidR="00556620" w:rsidRDefault="00556620" w:rsidP="002F0496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Visitors and farm workers</w:t>
            </w:r>
          </w:p>
        </w:tc>
        <w:tc>
          <w:tcPr>
            <w:tcW w:w="1496" w:type="dxa"/>
            <w:gridSpan w:val="2"/>
          </w:tcPr>
          <w:p w14:paraId="38B9F0AE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0.971 (0.704)</w:t>
            </w:r>
          </w:p>
        </w:tc>
        <w:tc>
          <w:tcPr>
            <w:tcW w:w="1496" w:type="dxa"/>
            <w:gridSpan w:val="2"/>
          </w:tcPr>
          <w:p w14:paraId="50530C7D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0.932 (0.192)</w:t>
            </w:r>
          </w:p>
        </w:tc>
        <w:tc>
          <w:tcPr>
            <w:tcW w:w="1496" w:type="dxa"/>
          </w:tcPr>
          <w:p w14:paraId="1D1309FA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0.941 (0.192)</w:t>
            </w:r>
          </w:p>
        </w:tc>
        <w:tc>
          <w:tcPr>
            <w:tcW w:w="1498" w:type="dxa"/>
          </w:tcPr>
          <w:p w14:paraId="7E728B3E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0.948 (0.615)</w:t>
            </w:r>
          </w:p>
        </w:tc>
      </w:tr>
      <w:tr w:rsidR="00556620" w14:paraId="01E8F9DE" w14:textId="77777777" w:rsidTr="002F0496">
        <w:tc>
          <w:tcPr>
            <w:tcW w:w="3590" w:type="dxa"/>
            <w:gridSpan w:val="3"/>
          </w:tcPr>
          <w:p w14:paraId="4C2554D6" w14:textId="77777777" w:rsidR="00556620" w:rsidRDefault="00556620" w:rsidP="002F0496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Vermin and bird control</w:t>
            </w:r>
          </w:p>
        </w:tc>
        <w:tc>
          <w:tcPr>
            <w:tcW w:w="1496" w:type="dxa"/>
            <w:gridSpan w:val="2"/>
          </w:tcPr>
          <w:p w14:paraId="4F348396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0.887 (0.014)</w:t>
            </w:r>
          </w:p>
        </w:tc>
        <w:tc>
          <w:tcPr>
            <w:tcW w:w="1496" w:type="dxa"/>
            <w:gridSpan w:val="2"/>
          </w:tcPr>
          <w:p w14:paraId="2CA8F646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0.916 (0.094)</w:t>
            </w:r>
          </w:p>
        </w:tc>
        <w:tc>
          <w:tcPr>
            <w:tcW w:w="1496" w:type="dxa"/>
          </w:tcPr>
          <w:p w14:paraId="68FC9AAB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0.937 (0.156)</w:t>
            </w:r>
          </w:p>
        </w:tc>
        <w:tc>
          <w:tcPr>
            <w:tcW w:w="1498" w:type="dxa"/>
          </w:tcPr>
          <w:p w14:paraId="3DC677A6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0.925 (0.366)</w:t>
            </w:r>
          </w:p>
        </w:tc>
      </w:tr>
      <w:tr w:rsidR="00556620" w14:paraId="399C60B6" w14:textId="77777777" w:rsidTr="002F0496">
        <w:tc>
          <w:tcPr>
            <w:tcW w:w="3590" w:type="dxa"/>
            <w:gridSpan w:val="3"/>
          </w:tcPr>
          <w:p w14:paraId="61C675F7" w14:textId="77777777" w:rsidR="00556620" w:rsidRDefault="00556620" w:rsidP="002F0496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Location of the farm</w:t>
            </w:r>
          </w:p>
        </w:tc>
        <w:tc>
          <w:tcPr>
            <w:tcW w:w="1496" w:type="dxa"/>
            <w:gridSpan w:val="2"/>
          </w:tcPr>
          <w:p w14:paraId="15A8670B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0.877 (0.009)</w:t>
            </w:r>
          </w:p>
        </w:tc>
        <w:tc>
          <w:tcPr>
            <w:tcW w:w="1496" w:type="dxa"/>
            <w:gridSpan w:val="2"/>
          </w:tcPr>
          <w:p w14:paraId="7885C119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0.926 (0.148)</w:t>
            </w:r>
          </w:p>
        </w:tc>
        <w:tc>
          <w:tcPr>
            <w:tcW w:w="1496" w:type="dxa"/>
          </w:tcPr>
          <w:p w14:paraId="3E4DCD73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0.965 (0.567)</w:t>
            </w:r>
          </w:p>
        </w:tc>
        <w:tc>
          <w:tcPr>
            <w:tcW w:w="1498" w:type="dxa"/>
          </w:tcPr>
          <w:p w14:paraId="49CF87DF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0.882 (0.109)</w:t>
            </w:r>
          </w:p>
        </w:tc>
      </w:tr>
      <w:tr w:rsidR="00556620" w14:paraId="3A0C4270" w14:textId="77777777" w:rsidTr="002F0496">
        <w:tc>
          <w:tcPr>
            <w:tcW w:w="9576" w:type="dxa"/>
            <w:gridSpan w:val="9"/>
          </w:tcPr>
          <w:p w14:paraId="3F36F2C5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556620" w14:paraId="38AF7FB3" w14:textId="77777777" w:rsidTr="002F0496">
        <w:tc>
          <w:tcPr>
            <w:tcW w:w="9576" w:type="dxa"/>
            <w:gridSpan w:val="9"/>
          </w:tcPr>
          <w:p w14:paraId="035D987C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Panel B.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Box’s M test for homogeneity of covariance matrices</w:t>
            </w:r>
          </w:p>
        </w:tc>
      </w:tr>
      <w:tr w:rsidR="00556620" w14:paraId="111D33A3" w14:textId="77777777" w:rsidTr="002F0496">
        <w:tc>
          <w:tcPr>
            <w:tcW w:w="1409" w:type="dxa"/>
          </w:tcPr>
          <w:p w14:paraId="3FC2C7C6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Test</w:t>
            </w:r>
          </w:p>
        </w:tc>
        <w:tc>
          <w:tcPr>
            <w:tcW w:w="1409" w:type="dxa"/>
          </w:tcPr>
          <w:p w14:paraId="2E76D74A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Chi-square</w:t>
            </w:r>
          </w:p>
        </w:tc>
        <w:tc>
          <w:tcPr>
            <w:tcW w:w="1409" w:type="dxa"/>
            <w:gridSpan w:val="2"/>
          </w:tcPr>
          <w:p w14:paraId="202DFBFD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df</w:t>
            </w:r>
          </w:p>
        </w:tc>
        <w:tc>
          <w:tcPr>
            <w:tcW w:w="1410" w:type="dxa"/>
            <w:gridSpan w:val="2"/>
          </w:tcPr>
          <w:p w14:paraId="1F28E50A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p-value</w:t>
            </w:r>
          </w:p>
        </w:tc>
        <w:tc>
          <w:tcPr>
            <w:tcW w:w="3939" w:type="dxa"/>
            <w:gridSpan w:val="3"/>
          </w:tcPr>
          <w:p w14:paraId="7EE77916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Interpretation</w:t>
            </w:r>
          </w:p>
        </w:tc>
      </w:tr>
      <w:tr w:rsidR="00556620" w14:paraId="5EC1AFFC" w14:textId="77777777" w:rsidTr="002F0496">
        <w:tc>
          <w:tcPr>
            <w:tcW w:w="1409" w:type="dxa"/>
          </w:tcPr>
          <w:p w14:paraId="2852A465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Box’s M</w:t>
            </w:r>
          </w:p>
        </w:tc>
        <w:tc>
          <w:tcPr>
            <w:tcW w:w="1409" w:type="dxa"/>
          </w:tcPr>
          <w:p w14:paraId="057988AB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91.212</w:t>
            </w:r>
          </w:p>
        </w:tc>
        <w:tc>
          <w:tcPr>
            <w:tcW w:w="1409" w:type="dxa"/>
            <w:gridSpan w:val="2"/>
          </w:tcPr>
          <w:p w14:paraId="227CB0A9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63</w:t>
            </w:r>
          </w:p>
        </w:tc>
        <w:tc>
          <w:tcPr>
            <w:tcW w:w="1410" w:type="dxa"/>
            <w:gridSpan w:val="2"/>
          </w:tcPr>
          <w:p w14:paraId="24920123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0.0116</w:t>
            </w:r>
          </w:p>
        </w:tc>
        <w:tc>
          <w:tcPr>
            <w:tcW w:w="3939" w:type="dxa"/>
            <w:gridSpan w:val="3"/>
          </w:tcPr>
          <w:p w14:paraId="104268F8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Covariance matrices differ significantly</w:t>
            </w:r>
          </w:p>
        </w:tc>
      </w:tr>
    </w:tbl>
    <w:p w14:paraId="478931BC" w14:textId="77777777" w:rsidR="00556620" w:rsidRDefault="00556620" w:rsidP="00556620">
      <w:pPr>
        <w:spacing w:after="0" w:line="240" w:lineRule="auto"/>
        <w:jc w:val="both"/>
        <w:outlineLvl w:val="2"/>
        <w:rPr>
          <w:rFonts w:eastAsia="Times New Roman" w:cs="Times New Roman"/>
          <w:sz w:val="20"/>
          <w:szCs w:val="20"/>
        </w:rPr>
      </w:pPr>
    </w:p>
    <w:p w14:paraId="7545D54E" w14:textId="77777777" w:rsidR="00556620" w:rsidRDefault="00556620" w:rsidP="00556620">
      <w:pPr>
        <w:spacing w:after="0" w:line="240" w:lineRule="auto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14:paraId="131513A4" w14:textId="77777777" w:rsidR="00556620" w:rsidRDefault="00556620" w:rsidP="00556620">
      <w:pPr>
        <w:spacing w:after="0" w:line="240" w:lineRule="auto"/>
        <w:jc w:val="both"/>
        <w:outlineLvl w:val="2"/>
        <w:rPr>
          <w:rFonts w:eastAsia="Times New Roman" w:cs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 xml:space="preserve">Supplementary Table </w:t>
      </w:r>
      <w:r>
        <w:rPr>
          <w:rFonts w:eastAsia="Times New Roman"/>
          <w:b/>
          <w:sz w:val="20"/>
          <w:szCs w:val="20"/>
          <w:lang w:val="en-GB"/>
        </w:rPr>
        <w:t>9</w:t>
      </w:r>
      <w:r>
        <w:rPr>
          <w:rFonts w:eastAsia="Times New Roman" w:cs="Times New Roman"/>
          <w:b/>
          <w:sz w:val="20"/>
          <w:szCs w:val="20"/>
          <w:lang w:val="en-GB"/>
        </w:rPr>
        <w:t xml:space="preserve"> </w:t>
      </w:r>
      <w:r>
        <w:rPr>
          <w:rFonts w:eastAsia="Times New Roman" w:cs="Times New Roman"/>
          <w:b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Linear Discriminant Analysis results for classification of farms into biosecurity clusters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1884"/>
        <w:gridCol w:w="297"/>
        <w:gridCol w:w="2184"/>
        <w:gridCol w:w="2187"/>
      </w:tblGrid>
      <w:tr w:rsidR="00556620" w14:paraId="36FEA909" w14:textId="77777777" w:rsidTr="002F0496">
        <w:tc>
          <w:tcPr>
            <w:tcW w:w="9576" w:type="dxa"/>
            <w:gridSpan w:val="5"/>
          </w:tcPr>
          <w:p w14:paraId="2A9F2943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Panel A.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Prior probabilities of cluster membership</w:t>
            </w:r>
          </w:p>
        </w:tc>
      </w:tr>
      <w:tr w:rsidR="00556620" w14:paraId="685AB282" w14:textId="77777777" w:rsidTr="002F0496">
        <w:trPr>
          <w:trHeight w:val="90"/>
        </w:trPr>
        <w:tc>
          <w:tcPr>
            <w:tcW w:w="4788" w:type="dxa"/>
            <w:gridSpan w:val="2"/>
          </w:tcPr>
          <w:p w14:paraId="62A792DD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</w:t>
            </w:r>
          </w:p>
        </w:tc>
        <w:tc>
          <w:tcPr>
            <w:tcW w:w="4788" w:type="dxa"/>
            <w:gridSpan w:val="3"/>
          </w:tcPr>
          <w:p w14:paraId="51BA04E5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Prior probability</w:t>
            </w:r>
          </w:p>
        </w:tc>
      </w:tr>
      <w:tr w:rsidR="00556620" w14:paraId="794A0B8C" w14:textId="77777777" w:rsidTr="002F0496">
        <w:tc>
          <w:tcPr>
            <w:tcW w:w="4788" w:type="dxa"/>
            <w:gridSpan w:val="2"/>
          </w:tcPr>
          <w:p w14:paraId="7A7F25F3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Cluster 1</w:t>
            </w:r>
          </w:p>
        </w:tc>
        <w:tc>
          <w:tcPr>
            <w:tcW w:w="4788" w:type="dxa"/>
            <w:gridSpan w:val="3"/>
          </w:tcPr>
          <w:p w14:paraId="7ADFDDB9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0.303</w:t>
            </w:r>
          </w:p>
        </w:tc>
      </w:tr>
      <w:tr w:rsidR="00556620" w14:paraId="6FB3D226" w14:textId="77777777" w:rsidTr="002F0496">
        <w:tc>
          <w:tcPr>
            <w:tcW w:w="4788" w:type="dxa"/>
            <w:gridSpan w:val="2"/>
          </w:tcPr>
          <w:p w14:paraId="28A9F81E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Cluster 2</w:t>
            </w:r>
          </w:p>
        </w:tc>
        <w:tc>
          <w:tcPr>
            <w:tcW w:w="4788" w:type="dxa"/>
            <w:gridSpan w:val="3"/>
          </w:tcPr>
          <w:p w14:paraId="1BA04CED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0.25</w:t>
            </w:r>
          </w:p>
        </w:tc>
      </w:tr>
      <w:tr w:rsidR="00556620" w14:paraId="097D217E" w14:textId="77777777" w:rsidTr="002F0496">
        <w:tc>
          <w:tcPr>
            <w:tcW w:w="4788" w:type="dxa"/>
            <w:gridSpan w:val="2"/>
          </w:tcPr>
          <w:p w14:paraId="6091E288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Cluster 3</w:t>
            </w:r>
          </w:p>
        </w:tc>
        <w:tc>
          <w:tcPr>
            <w:tcW w:w="4788" w:type="dxa"/>
            <w:gridSpan w:val="3"/>
          </w:tcPr>
          <w:p w14:paraId="57AC5671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0.303</w:t>
            </w:r>
          </w:p>
        </w:tc>
      </w:tr>
      <w:tr w:rsidR="00556620" w14:paraId="23BFB60A" w14:textId="77777777" w:rsidTr="002F0496">
        <w:tc>
          <w:tcPr>
            <w:tcW w:w="4788" w:type="dxa"/>
            <w:gridSpan w:val="2"/>
          </w:tcPr>
          <w:p w14:paraId="207A9C97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Cluster 4</w:t>
            </w:r>
          </w:p>
        </w:tc>
        <w:tc>
          <w:tcPr>
            <w:tcW w:w="4788" w:type="dxa"/>
            <w:gridSpan w:val="3"/>
          </w:tcPr>
          <w:p w14:paraId="1AD62114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0.145</w:t>
            </w:r>
          </w:p>
        </w:tc>
      </w:tr>
      <w:tr w:rsidR="00556620" w14:paraId="6FF18DDE" w14:textId="77777777" w:rsidTr="002F0496">
        <w:tc>
          <w:tcPr>
            <w:tcW w:w="9576" w:type="dxa"/>
            <w:gridSpan w:val="5"/>
          </w:tcPr>
          <w:p w14:paraId="0CB752D6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556620" w14:paraId="430EE5D0" w14:textId="77777777" w:rsidTr="002F0496">
        <w:tc>
          <w:tcPr>
            <w:tcW w:w="9576" w:type="dxa"/>
            <w:gridSpan w:val="5"/>
          </w:tcPr>
          <w:p w14:paraId="20DC6B58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 xml:space="preserve">Panel </w:t>
            </w: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  <w:lang w:val="en-GB"/>
              </w:rPr>
              <w:t>B</w:t>
            </w: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.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Standardized coefficients of linear discriminant functions</w:t>
            </w:r>
          </w:p>
        </w:tc>
      </w:tr>
      <w:tr w:rsidR="00556620" w14:paraId="60D917D9" w14:textId="77777777" w:rsidTr="002F0496">
        <w:tc>
          <w:tcPr>
            <w:tcW w:w="2855" w:type="dxa"/>
          </w:tcPr>
          <w:p w14:paraId="2D93240C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Domain</w:t>
            </w:r>
          </w:p>
        </w:tc>
        <w:tc>
          <w:tcPr>
            <w:tcW w:w="2240" w:type="dxa"/>
            <w:gridSpan w:val="2"/>
          </w:tcPr>
          <w:p w14:paraId="00DA9EC7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LD1</w:t>
            </w:r>
          </w:p>
        </w:tc>
        <w:tc>
          <w:tcPr>
            <w:tcW w:w="2240" w:type="dxa"/>
          </w:tcPr>
          <w:p w14:paraId="5E09F788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LD2</w:t>
            </w:r>
          </w:p>
        </w:tc>
        <w:tc>
          <w:tcPr>
            <w:tcW w:w="2241" w:type="dxa"/>
          </w:tcPr>
          <w:p w14:paraId="3F6A01F0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LD3</w:t>
            </w:r>
          </w:p>
        </w:tc>
      </w:tr>
      <w:tr w:rsidR="00556620" w14:paraId="5DBD592D" w14:textId="77777777" w:rsidTr="002F0496">
        <w:tc>
          <w:tcPr>
            <w:tcW w:w="2855" w:type="dxa"/>
          </w:tcPr>
          <w:p w14:paraId="0374BA80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Purchase of breeding pigs</w:t>
            </w:r>
          </w:p>
        </w:tc>
        <w:tc>
          <w:tcPr>
            <w:tcW w:w="2240" w:type="dxa"/>
            <w:gridSpan w:val="2"/>
          </w:tcPr>
          <w:p w14:paraId="30236BBC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0.0075</w:t>
            </w:r>
          </w:p>
        </w:tc>
        <w:tc>
          <w:tcPr>
            <w:tcW w:w="2240" w:type="dxa"/>
          </w:tcPr>
          <w:p w14:paraId="59E8DDB7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−0.0451</w:t>
            </w:r>
          </w:p>
        </w:tc>
        <w:tc>
          <w:tcPr>
            <w:tcW w:w="2241" w:type="dxa"/>
          </w:tcPr>
          <w:p w14:paraId="558EAE30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−0.0149</w:t>
            </w:r>
          </w:p>
        </w:tc>
      </w:tr>
      <w:tr w:rsidR="00556620" w14:paraId="3E30E6E4" w14:textId="77777777" w:rsidTr="002F0496">
        <w:tc>
          <w:tcPr>
            <w:tcW w:w="2855" w:type="dxa"/>
          </w:tcPr>
          <w:p w14:paraId="44130936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Transportation</w:t>
            </w:r>
          </w:p>
        </w:tc>
        <w:tc>
          <w:tcPr>
            <w:tcW w:w="2240" w:type="dxa"/>
            <w:gridSpan w:val="2"/>
          </w:tcPr>
          <w:p w14:paraId="29552BBE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0.0431</w:t>
            </w:r>
          </w:p>
        </w:tc>
        <w:tc>
          <w:tcPr>
            <w:tcW w:w="2240" w:type="dxa"/>
          </w:tcPr>
          <w:p w14:paraId="437BEAAB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0.0052</w:t>
            </w:r>
          </w:p>
        </w:tc>
        <w:tc>
          <w:tcPr>
            <w:tcW w:w="2241" w:type="dxa"/>
          </w:tcPr>
          <w:p w14:paraId="03E68960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−0.0046</w:t>
            </w:r>
          </w:p>
        </w:tc>
      </w:tr>
      <w:tr w:rsidR="00556620" w14:paraId="3EA6A8AE" w14:textId="77777777" w:rsidTr="002F0496">
        <w:tc>
          <w:tcPr>
            <w:tcW w:w="2855" w:type="dxa"/>
          </w:tcPr>
          <w:p w14:paraId="75168973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Feed, water, equipment</w:t>
            </w:r>
          </w:p>
        </w:tc>
        <w:tc>
          <w:tcPr>
            <w:tcW w:w="2240" w:type="dxa"/>
            <w:gridSpan w:val="2"/>
          </w:tcPr>
          <w:p w14:paraId="7CA3EBB2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0.0161</w:t>
            </w:r>
          </w:p>
        </w:tc>
        <w:tc>
          <w:tcPr>
            <w:tcW w:w="2240" w:type="dxa"/>
          </w:tcPr>
          <w:p w14:paraId="379613A9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0.0288</w:t>
            </w:r>
          </w:p>
        </w:tc>
        <w:tc>
          <w:tcPr>
            <w:tcW w:w="2241" w:type="dxa"/>
          </w:tcPr>
          <w:p w14:paraId="137D07F3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−0.0604</w:t>
            </w:r>
          </w:p>
        </w:tc>
      </w:tr>
      <w:tr w:rsidR="00556620" w14:paraId="2D5BA8C7" w14:textId="77777777" w:rsidTr="002F0496">
        <w:tc>
          <w:tcPr>
            <w:tcW w:w="2855" w:type="dxa"/>
          </w:tcPr>
          <w:p w14:paraId="1AA1E5EB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Visitors and workers</w:t>
            </w:r>
          </w:p>
        </w:tc>
        <w:tc>
          <w:tcPr>
            <w:tcW w:w="2240" w:type="dxa"/>
            <w:gridSpan w:val="2"/>
          </w:tcPr>
          <w:p w14:paraId="4FFE1F85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2240" w:type="dxa"/>
          </w:tcPr>
          <w:p w14:paraId="630BFF2A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−0.0197</w:t>
            </w:r>
          </w:p>
        </w:tc>
        <w:tc>
          <w:tcPr>
            <w:tcW w:w="2241" w:type="dxa"/>
          </w:tcPr>
          <w:p w14:paraId="5E48E3E5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0.0134</w:t>
            </w:r>
          </w:p>
        </w:tc>
      </w:tr>
      <w:tr w:rsidR="00556620" w14:paraId="43925BFE" w14:textId="77777777" w:rsidTr="002F0496">
        <w:tc>
          <w:tcPr>
            <w:tcW w:w="2855" w:type="dxa"/>
          </w:tcPr>
          <w:p w14:paraId="306692F1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Vermin and bird control</w:t>
            </w:r>
          </w:p>
        </w:tc>
        <w:tc>
          <w:tcPr>
            <w:tcW w:w="2240" w:type="dxa"/>
            <w:gridSpan w:val="2"/>
          </w:tcPr>
          <w:p w14:paraId="6A1FE750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0.0054</w:t>
            </w:r>
          </w:p>
        </w:tc>
        <w:tc>
          <w:tcPr>
            <w:tcW w:w="2240" w:type="dxa"/>
          </w:tcPr>
          <w:p w14:paraId="64F9D801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0.0208</w:t>
            </w:r>
          </w:p>
        </w:tc>
        <w:tc>
          <w:tcPr>
            <w:tcW w:w="2241" w:type="dxa"/>
          </w:tcPr>
          <w:p w14:paraId="5FE08670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0.0273</w:t>
            </w:r>
          </w:p>
        </w:tc>
      </w:tr>
      <w:tr w:rsidR="00556620" w14:paraId="26D3A2AC" w14:textId="77777777" w:rsidTr="002F0496">
        <w:tc>
          <w:tcPr>
            <w:tcW w:w="2855" w:type="dxa"/>
          </w:tcPr>
          <w:p w14:paraId="60DFE8ED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Location</w:t>
            </w:r>
          </w:p>
        </w:tc>
        <w:tc>
          <w:tcPr>
            <w:tcW w:w="2240" w:type="dxa"/>
            <w:gridSpan w:val="2"/>
          </w:tcPr>
          <w:p w14:paraId="08F7BB25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0.0207</w:t>
            </w:r>
          </w:p>
        </w:tc>
        <w:tc>
          <w:tcPr>
            <w:tcW w:w="2240" w:type="dxa"/>
          </w:tcPr>
          <w:p w14:paraId="22D33543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0.0214</w:t>
            </w:r>
          </w:p>
        </w:tc>
        <w:tc>
          <w:tcPr>
            <w:tcW w:w="2241" w:type="dxa"/>
          </w:tcPr>
          <w:p w14:paraId="1BAF155F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0.002</w:t>
            </w:r>
          </w:p>
        </w:tc>
      </w:tr>
      <w:tr w:rsidR="00556620" w14:paraId="4AA8CAB7" w14:textId="77777777" w:rsidTr="002F0496">
        <w:tc>
          <w:tcPr>
            <w:tcW w:w="9576" w:type="dxa"/>
            <w:gridSpan w:val="5"/>
          </w:tcPr>
          <w:p w14:paraId="20146D10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556620" w14:paraId="64CA0354" w14:textId="77777777" w:rsidTr="002F0496">
        <w:tc>
          <w:tcPr>
            <w:tcW w:w="9576" w:type="dxa"/>
            <w:gridSpan w:val="5"/>
          </w:tcPr>
          <w:p w14:paraId="4875A865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Overall classification performance</w:t>
            </w:r>
          </w:p>
        </w:tc>
      </w:tr>
      <w:tr w:rsidR="00556620" w14:paraId="08FC8F04" w14:textId="77777777" w:rsidTr="002F0496">
        <w:tc>
          <w:tcPr>
            <w:tcW w:w="5095" w:type="dxa"/>
            <w:gridSpan w:val="3"/>
          </w:tcPr>
          <w:p w14:paraId="34EEA926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Metric</w:t>
            </w:r>
          </w:p>
        </w:tc>
        <w:tc>
          <w:tcPr>
            <w:tcW w:w="4481" w:type="dxa"/>
            <w:gridSpan w:val="2"/>
          </w:tcPr>
          <w:p w14:paraId="42DBE568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Value</w:t>
            </w:r>
          </w:p>
        </w:tc>
      </w:tr>
      <w:tr w:rsidR="00556620" w14:paraId="3097F70F" w14:textId="77777777" w:rsidTr="002F0496">
        <w:tc>
          <w:tcPr>
            <w:tcW w:w="5095" w:type="dxa"/>
            <w:gridSpan w:val="3"/>
          </w:tcPr>
          <w:p w14:paraId="5C0743D3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Classification accuracy</w:t>
            </w:r>
          </w:p>
        </w:tc>
        <w:tc>
          <w:tcPr>
            <w:tcW w:w="4481" w:type="dxa"/>
            <w:gridSpan w:val="2"/>
          </w:tcPr>
          <w:p w14:paraId="1DC1D869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94.70%</w:t>
            </w:r>
          </w:p>
        </w:tc>
      </w:tr>
    </w:tbl>
    <w:p w14:paraId="50EDB5CB" w14:textId="77777777" w:rsidR="00556620" w:rsidRDefault="00556620" w:rsidP="00556620">
      <w:pPr>
        <w:spacing w:after="0" w:line="240" w:lineRule="auto"/>
        <w:jc w:val="both"/>
        <w:outlineLvl w:val="2"/>
        <w:rPr>
          <w:rFonts w:eastAsia="Times New Roman" w:cs="Times New Roman"/>
          <w:sz w:val="20"/>
          <w:szCs w:val="20"/>
        </w:rPr>
      </w:pPr>
    </w:p>
    <w:p w14:paraId="4A640131" w14:textId="77777777" w:rsidR="00556620" w:rsidRDefault="00556620" w:rsidP="00556620">
      <w:pPr>
        <w:spacing w:after="0" w:line="240" w:lineRule="auto"/>
        <w:jc w:val="both"/>
        <w:outlineLvl w:val="2"/>
        <w:rPr>
          <w:rFonts w:eastAsia="Times New Roman"/>
          <w:b/>
          <w:sz w:val="20"/>
          <w:szCs w:val="20"/>
        </w:rPr>
      </w:pPr>
    </w:p>
    <w:p w14:paraId="798E8379" w14:textId="77777777" w:rsidR="00556620" w:rsidRDefault="00556620" w:rsidP="00556620">
      <w:pPr>
        <w:spacing w:after="0" w:line="240" w:lineRule="auto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14:paraId="6B56AE84" w14:textId="77777777" w:rsidR="00556620" w:rsidRDefault="00556620" w:rsidP="00556620">
      <w:pPr>
        <w:spacing w:after="0" w:line="240" w:lineRule="auto"/>
        <w:jc w:val="both"/>
        <w:outlineLvl w:val="2"/>
        <w:rPr>
          <w:rFonts w:eastAsia="Times New Roman" w:cs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 xml:space="preserve">Supplementary Table </w:t>
      </w:r>
      <w:r>
        <w:rPr>
          <w:rFonts w:eastAsia="Times New Roman"/>
          <w:b/>
          <w:sz w:val="20"/>
          <w:szCs w:val="20"/>
          <w:lang w:val="en-GB"/>
        </w:rPr>
        <w:t>10</w:t>
      </w:r>
      <w:r>
        <w:rPr>
          <w:rFonts w:eastAsia="Times New Roman" w:cs="Times New Roman"/>
          <w:b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Multinomial logistic regression model fit statistics for prediction of farm biosecurity cluster membership (reference category: Cluster 1; n = 76 farms)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10"/>
        <w:gridCol w:w="4740"/>
      </w:tblGrid>
      <w:tr w:rsidR="00556620" w14:paraId="5246AE72" w14:textId="77777777" w:rsidTr="002F0496">
        <w:trPr>
          <w:trHeight w:val="300"/>
        </w:trPr>
        <w:tc>
          <w:tcPr>
            <w:tcW w:w="2465" w:type="pct"/>
            <w:noWrap/>
          </w:tcPr>
          <w:p w14:paraId="7771FE01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Model parameter</w:t>
            </w:r>
          </w:p>
        </w:tc>
        <w:tc>
          <w:tcPr>
            <w:tcW w:w="2535" w:type="pct"/>
            <w:noWrap/>
          </w:tcPr>
          <w:p w14:paraId="6B2A5689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Value</w:t>
            </w:r>
          </w:p>
        </w:tc>
      </w:tr>
      <w:tr w:rsidR="00556620" w14:paraId="7720ABAF" w14:textId="77777777" w:rsidTr="002F0496">
        <w:trPr>
          <w:trHeight w:val="300"/>
        </w:trPr>
        <w:tc>
          <w:tcPr>
            <w:tcW w:w="2465" w:type="pct"/>
            <w:noWrap/>
          </w:tcPr>
          <w:p w14:paraId="7C9F1BCF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Model specification</w:t>
            </w:r>
          </w:p>
        </w:tc>
        <w:tc>
          <w:tcPr>
            <w:tcW w:w="2535" w:type="pct"/>
            <w:noWrap/>
          </w:tcPr>
          <w:p w14:paraId="7EFAD094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multinom(cluster ~ domain scores)</w:t>
            </w:r>
          </w:p>
        </w:tc>
      </w:tr>
      <w:tr w:rsidR="00556620" w14:paraId="3B2F89BB" w14:textId="77777777" w:rsidTr="002F0496">
        <w:trPr>
          <w:trHeight w:val="300"/>
        </w:trPr>
        <w:tc>
          <w:tcPr>
            <w:tcW w:w="2465" w:type="pct"/>
            <w:noWrap/>
          </w:tcPr>
          <w:p w14:paraId="3B674466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Model convergence</w:t>
            </w:r>
          </w:p>
        </w:tc>
        <w:tc>
          <w:tcPr>
            <w:tcW w:w="2535" w:type="pct"/>
            <w:noWrap/>
          </w:tcPr>
          <w:p w14:paraId="03B7BF38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Converged successfully</w:t>
            </w:r>
          </w:p>
        </w:tc>
      </w:tr>
      <w:tr w:rsidR="00556620" w14:paraId="39770A0E" w14:textId="77777777" w:rsidTr="002F0496">
        <w:trPr>
          <w:trHeight w:val="300"/>
        </w:trPr>
        <w:tc>
          <w:tcPr>
            <w:tcW w:w="2465" w:type="pct"/>
            <w:noWrap/>
          </w:tcPr>
          <w:p w14:paraId="29C3A23A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Residual deviance</w:t>
            </w:r>
          </w:p>
        </w:tc>
        <w:tc>
          <w:tcPr>
            <w:tcW w:w="2535" w:type="pct"/>
            <w:noWrap/>
          </w:tcPr>
          <w:p w14:paraId="513355FF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0.00014</w:t>
            </w:r>
          </w:p>
        </w:tc>
      </w:tr>
      <w:tr w:rsidR="00556620" w14:paraId="5B7C057D" w14:textId="77777777" w:rsidTr="002F0496">
        <w:trPr>
          <w:trHeight w:val="300"/>
        </w:trPr>
        <w:tc>
          <w:tcPr>
            <w:tcW w:w="2465" w:type="pct"/>
            <w:noWrap/>
          </w:tcPr>
          <w:p w14:paraId="26C97C93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Akaike Information Criterion (AIC)</w:t>
            </w:r>
          </w:p>
        </w:tc>
        <w:tc>
          <w:tcPr>
            <w:tcW w:w="2535" w:type="pct"/>
            <w:noWrap/>
          </w:tcPr>
          <w:p w14:paraId="1ABCE3CE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42</w:t>
            </w:r>
          </w:p>
        </w:tc>
      </w:tr>
    </w:tbl>
    <w:p w14:paraId="3FEB7A55" w14:textId="77777777" w:rsidR="00556620" w:rsidRDefault="00556620" w:rsidP="00556620">
      <w:pPr>
        <w:spacing w:after="0" w:line="240" w:lineRule="auto"/>
        <w:jc w:val="both"/>
        <w:outlineLvl w:val="2"/>
        <w:rPr>
          <w:rFonts w:eastAsia="Times New Roman" w:cs="Times New Roman"/>
          <w:sz w:val="20"/>
          <w:szCs w:val="20"/>
        </w:rPr>
      </w:pPr>
    </w:p>
    <w:p w14:paraId="47C0D443" w14:textId="77777777" w:rsidR="00556620" w:rsidRDefault="00556620" w:rsidP="00556620">
      <w:pPr>
        <w:spacing w:after="0" w:line="240" w:lineRule="auto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14:paraId="4B9BEFD2" w14:textId="77777777" w:rsidR="00556620" w:rsidRDefault="00556620" w:rsidP="00556620">
      <w:pPr>
        <w:spacing w:after="0" w:line="240" w:lineRule="auto"/>
        <w:jc w:val="both"/>
        <w:outlineLvl w:val="2"/>
        <w:rPr>
          <w:rFonts w:eastAsia="Times New Roman" w:cs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>Supplementary Table 11</w:t>
      </w:r>
      <w:r>
        <w:rPr>
          <w:rFonts w:eastAsia="Times New Roman" w:cs="Times New Roman"/>
          <w:b/>
          <w:sz w:val="20"/>
          <w:szCs w:val="20"/>
        </w:rPr>
        <w:t xml:space="preserve">. </w:t>
      </w:r>
      <w:r>
        <w:rPr>
          <w:rFonts w:eastAsia="Times New Roman" w:cs="Times New Roman"/>
          <w:sz w:val="20"/>
          <w:szCs w:val="20"/>
        </w:rPr>
        <w:t>Multinomial logistic regression coefficients, standard errors, and statistical significance for prediction of biosecurity cluster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330"/>
        <w:gridCol w:w="2330"/>
        <w:gridCol w:w="2332"/>
      </w:tblGrid>
      <w:tr w:rsidR="00556620" w14:paraId="5E07FFD6" w14:textId="77777777" w:rsidTr="002F0496">
        <w:tc>
          <w:tcPr>
            <w:tcW w:w="9576" w:type="dxa"/>
            <w:gridSpan w:val="4"/>
          </w:tcPr>
          <w:p w14:paraId="384C3131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Panel A.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Estimated regression coefficients (β)</w:t>
            </w:r>
          </w:p>
        </w:tc>
      </w:tr>
      <w:tr w:rsidR="00556620" w14:paraId="75E5BB39" w14:textId="77777777" w:rsidTr="002F0496">
        <w:tc>
          <w:tcPr>
            <w:tcW w:w="2394" w:type="dxa"/>
          </w:tcPr>
          <w:p w14:paraId="73EEA92E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Predictor</w:t>
            </w:r>
          </w:p>
        </w:tc>
        <w:tc>
          <w:tcPr>
            <w:tcW w:w="2394" w:type="dxa"/>
          </w:tcPr>
          <w:p w14:paraId="25DD2DE4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2 vs Cluster 1</w:t>
            </w:r>
          </w:p>
        </w:tc>
        <w:tc>
          <w:tcPr>
            <w:tcW w:w="2394" w:type="dxa"/>
          </w:tcPr>
          <w:p w14:paraId="31365820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3 vs Cluster 1</w:t>
            </w:r>
          </w:p>
        </w:tc>
        <w:tc>
          <w:tcPr>
            <w:tcW w:w="2394" w:type="dxa"/>
          </w:tcPr>
          <w:p w14:paraId="0CDF845E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4 vs Cluster 1</w:t>
            </w:r>
          </w:p>
        </w:tc>
      </w:tr>
      <w:tr w:rsidR="00556620" w14:paraId="36DE4588" w14:textId="77777777" w:rsidTr="002F0496">
        <w:tc>
          <w:tcPr>
            <w:tcW w:w="2394" w:type="dxa"/>
          </w:tcPr>
          <w:p w14:paraId="094C78F0" w14:textId="77777777" w:rsidR="00556620" w:rsidRDefault="00556620" w:rsidP="002F0496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2394" w:type="dxa"/>
          </w:tcPr>
          <w:p w14:paraId="55C85325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392.61</w:t>
            </w:r>
          </w:p>
        </w:tc>
        <w:tc>
          <w:tcPr>
            <w:tcW w:w="2394" w:type="dxa"/>
          </w:tcPr>
          <w:p w14:paraId="012AA8FB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318.56</w:t>
            </w:r>
          </w:p>
        </w:tc>
        <w:tc>
          <w:tcPr>
            <w:tcW w:w="2394" w:type="dxa"/>
          </w:tcPr>
          <w:p w14:paraId="5CA1664B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337.37</w:t>
            </w:r>
          </w:p>
        </w:tc>
      </w:tr>
      <w:tr w:rsidR="00556620" w14:paraId="024C5452" w14:textId="77777777" w:rsidTr="002F0496">
        <w:tc>
          <w:tcPr>
            <w:tcW w:w="2394" w:type="dxa"/>
          </w:tcPr>
          <w:p w14:paraId="081E4222" w14:textId="77777777" w:rsidR="00556620" w:rsidRDefault="00556620" w:rsidP="002F0496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Purchase of breeding pigs, weaned piglets and semen</w:t>
            </w:r>
          </w:p>
        </w:tc>
        <w:tc>
          <w:tcPr>
            <w:tcW w:w="2394" w:type="dxa"/>
          </w:tcPr>
          <w:p w14:paraId="0BDBD005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1.82</w:t>
            </w:r>
          </w:p>
        </w:tc>
        <w:tc>
          <w:tcPr>
            <w:tcW w:w="2394" w:type="dxa"/>
          </w:tcPr>
          <w:p w14:paraId="0AC8161A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−2.23</w:t>
            </w:r>
          </w:p>
        </w:tc>
        <w:tc>
          <w:tcPr>
            <w:tcW w:w="2394" w:type="dxa"/>
          </w:tcPr>
          <w:p w14:paraId="3904A575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−1.20</w:t>
            </w:r>
          </w:p>
        </w:tc>
      </w:tr>
      <w:tr w:rsidR="00556620" w14:paraId="74AC1FC3" w14:textId="77777777" w:rsidTr="002F0496">
        <w:tc>
          <w:tcPr>
            <w:tcW w:w="2394" w:type="dxa"/>
          </w:tcPr>
          <w:p w14:paraId="454B86F6" w14:textId="77777777" w:rsidR="00556620" w:rsidRDefault="00556620" w:rsidP="002F0496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Transportation of animals, removal of deadstock and manure</w:t>
            </w:r>
          </w:p>
        </w:tc>
        <w:tc>
          <w:tcPr>
            <w:tcW w:w="2394" w:type="dxa"/>
          </w:tcPr>
          <w:p w14:paraId="7D85558C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−2.79</w:t>
            </w:r>
          </w:p>
        </w:tc>
        <w:tc>
          <w:tcPr>
            <w:tcW w:w="2394" w:type="dxa"/>
          </w:tcPr>
          <w:p w14:paraId="7F2FC5F4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−1.45</w:t>
            </w:r>
          </w:p>
        </w:tc>
        <w:tc>
          <w:tcPr>
            <w:tcW w:w="2394" w:type="dxa"/>
          </w:tcPr>
          <w:p w14:paraId="66CA29A2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−2.05</w:t>
            </w:r>
          </w:p>
        </w:tc>
      </w:tr>
      <w:tr w:rsidR="00556620" w14:paraId="75B4C9C9" w14:textId="77777777" w:rsidTr="002F0496">
        <w:tc>
          <w:tcPr>
            <w:tcW w:w="2394" w:type="dxa"/>
          </w:tcPr>
          <w:p w14:paraId="0A4B7BF9" w14:textId="77777777" w:rsidR="00556620" w:rsidRDefault="00556620" w:rsidP="002F0496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Feed, water and equipment supply</w:t>
            </w:r>
          </w:p>
        </w:tc>
        <w:tc>
          <w:tcPr>
            <w:tcW w:w="2394" w:type="dxa"/>
          </w:tcPr>
          <w:p w14:paraId="0CDFA3F3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−2.08</w:t>
            </w:r>
          </w:p>
        </w:tc>
        <w:tc>
          <w:tcPr>
            <w:tcW w:w="2394" w:type="dxa"/>
          </w:tcPr>
          <w:p w14:paraId="7AA1665C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0.33</w:t>
            </w:r>
          </w:p>
        </w:tc>
        <w:tc>
          <w:tcPr>
            <w:tcW w:w="2394" w:type="dxa"/>
          </w:tcPr>
          <w:p w14:paraId="1CE0C365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−6.44</w:t>
            </w:r>
          </w:p>
        </w:tc>
      </w:tr>
      <w:tr w:rsidR="00556620" w14:paraId="2B9DB026" w14:textId="77777777" w:rsidTr="002F0496">
        <w:tc>
          <w:tcPr>
            <w:tcW w:w="2394" w:type="dxa"/>
          </w:tcPr>
          <w:p w14:paraId="33AE2AE4" w14:textId="77777777" w:rsidR="00556620" w:rsidRDefault="00556620" w:rsidP="002F0496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Visitors and farm workers</w:t>
            </w:r>
          </w:p>
        </w:tc>
        <w:tc>
          <w:tcPr>
            <w:tcW w:w="2394" w:type="dxa"/>
          </w:tcPr>
          <w:p w14:paraId="3BB044DF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−1.84</w:t>
            </w:r>
          </w:p>
        </w:tc>
        <w:tc>
          <w:tcPr>
            <w:tcW w:w="2394" w:type="dxa"/>
          </w:tcPr>
          <w:p w14:paraId="744EE2E5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−1.76</w:t>
            </w:r>
          </w:p>
        </w:tc>
        <w:tc>
          <w:tcPr>
            <w:tcW w:w="2394" w:type="dxa"/>
          </w:tcPr>
          <w:p w14:paraId="11635AC3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−0.55</w:t>
            </w:r>
          </w:p>
        </w:tc>
      </w:tr>
      <w:tr w:rsidR="00556620" w14:paraId="79AB35B9" w14:textId="77777777" w:rsidTr="002F0496">
        <w:tc>
          <w:tcPr>
            <w:tcW w:w="2394" w:type="dxa"/>
          </w:tcPr>
          <w:p w14:paraId="5B7B7C51" w14:textId="77777777" w:rsidR="00556620" w:rsidRDefault="00556620" w:rsidP="002F0496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Vermin and bird control</w:t>
            </w:r>
          </w:p>
        </w:tc>
        <w:tc>
          <w:tcPr>
            <w:tcW w:w="2394" w:type="dxa"/>
          </w:tcPr>
          <w:p w14:paraId="2B5D1973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−2.99</w:t>
            </w:r>
          </w:p>
        </w:tc>
        <w:tc>
          <w:tcPr>
            <w:tcW w:w="2394" w:type="dxa"/>
          </w:tcPr>
          <w:p w14:paraId="2DA62B71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−1.15</w:t>
            </w:r>
          </w:p>
        </w:tc>
        <w:tc>
          <w:tcPr>
            <w:tcW w:w="2394" w:type="dxa"/>
          </w:tcPr>
          <w:p w14:paraId="5ADD5FA5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1.37</w:t>
            </w:r>
          </w:p>
        </w:tc>
      </w:tr>
      <w:tr w:rsidR="00556620" w14:paraId="39B6EC77" w14:textId="77777777" w:rsidTr="002F0496">
        <w:tc>
          <w:tcPr>
            <w:tcW w:w="2394" w:type="dxa"/>
          </w:tcPr>
          <w:p w14:paraId="3838F2EB" w14:textId="77777777" w:rsidR="00556620" w:rsidRDefault="00556620" w:rsidP="002F0496">
            <w:pPr>
              <w:spacing w:after="0" w:line="240" w:lineRule="auto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Location of the farm</w:t>
            </w:r>
          </w:p>
        </w:tc>
        <w:tc>
          <w:tcPr>
            <w:tcW w:w="2394" w:type="dxa"/>
          </w:tcPr>
          <w:p w14:paraId="7BCBECD2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−1.41</w:t>
            </w:r>
          </w:p>
        </w:tc>
        <w:tc>
          <w:tcPr>
            <w:tcW w:w="2394" w:type="dxa"/>
          </w:tcPr>
          <w:p w14:paraId="5949311E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−0.16</w:t>
            </w:r>
          </w:p>
        </w:tc>
        <w:tc>
          <w:tcPr>
            <w:tcW w:w="2394" w:type="dxa"/>
          </w:tcPr>
          <w:p w14:paraId="67EE3D6A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−0.04</w:t>
            </w:r>
          </w:p>
        </w:tc>
      </w:tr>
      <w:tr w:rsidR="00556620" w14:paraId="7449A05D" w14:textId="77777777" w:rsidTr="002F0496">
        <w:tc>
          <w:tcPr>
            <w:tcW w:w="9576" w:type="dxa"/>
            <w:gridSpan w:val="4"/>
          </w:tcPr>
          <w:p w14:paraId="399A6CB8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556620" w14:paraId="7A3C477C" w14:textId="77777777" w:rsidTr="002F0496">
        <w:tc>
          <w:tcPr>
            <w:tcW w:w="9576" w:type="dxa"/>
            <w:gridSpan w:val="4"/>
          </w:tcPr>
          <w:p w14:paraId="479A019A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Panel B.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Standard errors (SE)</w:t>
            </w:r>
          </w:p>
        </w:tc>
      </w:tr>
      <w:tr w:rsidR="00556620" w14:paraId="2F025780" w14:textId="77777777" w:rsidTr="002F0496">
        <w:tc>
          <w:tcPr>
            <w:tcW w:w="2394" w:type="dxa"/>
          </w:tcPr>
          <w:p w14:paraId="758F5861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Predictor</w:t>
            </w:r>
          </w:p>
        </w:tc>
        <w:tc>
          <w:tcPr>
            <w:tcW w:w="2394" w:type="dxa"/>
          </w:tcPr>
          <w:p w14:paraId="173E76A7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2 vs Cluster 1</w:t>
            </w:r>
          </w:p>
        </w:tc>
        <w:tc>
          <w:tcPr>
            <w:tcW w:w="2394" w:type="dxa"/>
          </w:tcPr>
          <w:p w14:paraId="525AB06B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3 vs Cluster 1</w:t>
            </w:r>
          </w:p>
        </w:tc>
        <w:tc>
          <w:tcPr>
            <w:tcW w:w="2394" w:type="dxa"/>
          </w:tcPr>
          <w:p w14:paraId="7C2EEB35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4 vs Cluster 1</w:t>
            </w:r>
          </w:p>
        </w:tc>
      </w:tr>
      <w:tr w:rsidR="00556620" w14:paraId="1649C5E6" w14:textId="77777777" w:rsidTr="002F0496">
        <w:tc>
          <w:tcPr>
            <w:tcW w:w="2394" w:type="dxa"/>
          </w:tcPr>
          <w:p w14:paraId="07E39E19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2394" w:type="dxa"/>
          </w:tcPr>
          <w:p w14:paraId="4234DB55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97.52</w:t>
            </w:r>
          </w:p>
        </w:tc>
        <w:tc>
          <w:tcPr>
            <w:tcW w:w="2394" w:type="dxa"/>
          </w:tcPr>
          <w:p w14:paraId="00CF12D7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87.77</w:t>
            </w:r>
          </w:p>
        </w:tc>
        <w:tc>
          <w:tcPr>
            <w:tcW w:w="2394" w:type="dxa"/>
          </w:tcPr>
          <w:p w14:paraId="2312761C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4.45</w:t>
            </w:r>
          </w:p>
        </w:tc>
      </w:tr>
      <w:tr w:rsidR="00556620" w14:paraId="41966807" w14:textId="77777777" w:rsidTr="002F0496">
        <w:tc>
          <w:tcPr>
            <w:tcW w:w="2394" w:type="dxa"/>
          </w:tcPr>
          <w:p w14:paraId="2739D09A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Purchase domain</w:t>
            </w:r>
          </w:p>
        </w:tc>
        <w:tc>
          <w:tcPr>
            <w:tcW w:w="2394" w:type="dxa"/>
          </w:tcPr>
          <w:p w14:paraId="70045D13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651.26</w:t>
            </w:r>
          </w:p>
        </w:tc>
        <w:tc>
          <w:tcPr>
            <w:tcW w:w="2394" w:type="dxa"/>
          </w:tcPr>
          <w:p w14:paraId="7273A224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670.49</w:t>
            </w:r>
          </w:p>
        </w:tc>
        <w:tc>
          <w:tcPr>
            <w:tcW w:w="2394" w:type="dxa"/>
          </w:tcPr>
          <w:p w14:paraId="59202774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2453.03</w:t>
            </w:r>
          </w:p>
        </w:tc>
      </w:tr>
      <w:tr w:rsidR="00556620" w14:paraId="386B4824" w14:textId="77777777" w:rsidTr="002F0496">
        <w:tc>
          <w:tcPr>
            <w:tcW w:w="2394" w:type="dxa"/>
          </w:tcPr>
          <w:p w14:paraId="4221BB0C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Transportation domain</w:t>
            </w:r>
          </w:p>
        </w:tc>
        <w:tc>
          <w:tcPr>
            <w:tcW w:w="2394" w:type="dxa"/>
          </w:tcPr>
          <w:p w14:paraId="2311816B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435.13</w:t>
            </w:r>
          </w:p>
        </w:tc>
        <w:tc>
          <w:tcPr>
            <w:tcW w:w="2394" w:type="dxa"/>
          </w:tcPr>
          <w:p w14:paraId="719EB957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418.93</w:t>
            </w:r>
          </w:p>
        </w:tc>
        <w:tc>
          <w:tcPr>
            <w:tcW w:w="2394" w:type="dxa"/>
          </w:tcPr>
          <w:p w14:paraId="713925C7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1808.3</w:t>
            </w:r>
          </w:p>
        </w:tc>
      </w:tr>
      <w:tr w:rsidR="00556620" w14:paraId="0CF1C127" w14:textId="77777777" w:rsidTr="002F0496">
        <w:tc>
          <w:tcPr>
            <w:tcW w:w="2394" w:type="dxa"/>
          </w:tcPr>
          <w:p w14:paraId="06BB68DE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Feed domain</w:t>
            </w:r>
          </w:p>
        </w:tc>
        <w:tc>
          <w:tcPr>
            <w:tcW w:w="2394" w:type="dxa"/>
          </w:tcPr>
          <w:p w14:paraId="5EB2D3AE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166.39</w:t>
            </w:r>
          </w:p>
        </w:tc>
        <w:tc>
          <w:tcPr>
            <w:tcW w:w="2394" w:type="dxa"/>
          </w:tcPr>
          <w:p w14:paraId="0D6F9B8C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197.43</w:t>
            </w:r>
          </w:p>
        </w:tc>
        <w:tc>
          <w:tcPr>
            <w:tcW w:w="2394" w:type="dxa"/>
          </w:tcPr>
          <w:p w14:paraId="0DAEFB77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944.66</w:t>
            </w:r>
          </w:p>
        </w:tc>
      </w:tr>
      <w:tr w:rsidR="00556620" w14:paraId="5066E1DB" w14:textId="77777777" w:rsidTr="002F0496">
        <w:tc>
          <w:tcPr>
            <w:tcW w:w="2394" w:type="dxa"/>
          </w:tcPr>
          <w:p w14:paraId="318B9C22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Visitors domain</w:t>
            </w:r>
          </w:p>
        </w:tc>
        <w:tc>
          <w:tcPr>
            <w:tcW w:w="2394" w:type="dxa"/>
          </w:tcPr>
          <w:p w14:paraId="53F18936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459.79</w:t>
            </w:r>
          </w:p>
        </w:tc>
        <w:tc>
          <w:tcPr>
            <w:tcW w:w="2394" w:type="dxa"/>
          </w:tcPr>
          <w:p w14:paraId="7429B3AE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435.76</w:t>
            </w:r>
          </w:p>
        </w:tc>
        <w:tc>
          <w:tcPr>
            <w:tcW w:w="2394" w:type="dxa"/>
          </w:tcPr>
          <w:p w14:paraId="7EDF1CF5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1210.07</w:t>
            </w:r>
          </w:p>
        </w:tc>
      </w:tr>
      <w:tr w:rsidR="00556620" w14:paraId="2DED5C20" w14:textId="77777777" w:rsidTr="002F0496">
        <w:tc>
          <w:tcPr>
            <w:tcW w:w="2394" w:type="dxa"/>
          </w:tcPr>
          <w:p w14:paraId="15F37C55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Vermin domain</w:t>
            </w:r>
          </w:p>
        </w:tc>
        <w:tc>
          <w:tcPr>
            <w:tcW w:w="2394" w:type="dxa"/>
          </w:tcPr>
          <w:p w14:paraId="38F58054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132.65</w:t>
            </w:r>
          </w:p>
        </w:tc>
        <w:tc>
          <w:tcPr>
            <w:tcW w:w="2394" w:type="dxa"/>
          </w:tcPr>
          <w:p w14:paraId="3D48D9E0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129.94</w:t>
            </w:r>
          </w:p>
        </w:tc>
        <w:tc>
          <w:tcPr>
            <w:tcW w:w="2394" w:type="dxa"/>
          </w:tcPr>
          <w:p w14:paraId="2EDB4B88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2718.69</w:t>
            </w:r>
          </w:p>
        </w:tc>
      </w:tr>
      <w:tr w:rsidR="00556620" w14:paraId="2D3F14AF" w14:textId="77777777" w:rsidTr="002F0496">
        <w:tc>
          <w:tcPr>
            <w:tcW w:w="2394" w:type="dxa"/>
          </w:tcPr>
          <w:p w14:paraId="05F4088D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Location domain</w:t>
            </w:r>
          </w:p>
        </w:tc>
        <w:tc>
          <w:tcPr>
            <w:tcW w:w="2394" w:type="dxa"/>
          </w:tcPr>
          <w:p w14:paraId="7DF8C34A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536.23</w:t>
            </w:r>
          </w:p>
        </w:tc>
        <w:tc>
          <w:tcPr>
            <w:tcW w:w="2394" w:type="dxa"/>
          </w:tcPr>
          <w:p w14:paraId="4B68E551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540.83</w:t>
            </w:r>
          </w:p>
        </w:tc>
        <w:tc>
          <w:tcPr>
            <w:tcW w:w="2394" w:type="dxa"/>
          </w:tcPr>
          <w:p w14:paraId="123242F3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1466.35</w:t>
            </w:r>
          </w:p>
        </w:tc>
      </w:tr>
      <w:tr w:rsidR="00556620" w14:paraId="459FBAE4" w14:textId="77777777" w:rsidTr="002F0496">
        <w:tc>
          <w:tcPr>
            <w:tcW w:w="9576" w:type="dxa"/>
            <w:gridSpan w:val="4"/>
          </w:tcPr>
          <w:p w14:paraId="68093E16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10"/>
                <w:szCs w:val="10"/>
              </w:rPr>
            </w:pPr>
          </w:p>
        </w:tc>
      </w:tr>
      <w:tr w:rsidR="00556620" w14:paraId="5442DC22" w14:textId="77777777" w:rsidTr="002F0496">
        <w:tc>
          <w:tcPr>
            <w:tcW w:w="9576" w:type="dxa"/>
            <w:gridSpan w:val="4"/>
          </w:tcPr>
          <w:p w14:paraId="1BD1A20F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Panel C.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Wald test p-values</w:t>
            </w:r>
          </w:p>
        </w:tc>
      </w:tr>
      <w:tr w:rsidR="00556620" w14:paraId="4CDEC66C" w14:textId="77777777" w:rsidTr="002F0496">
        <w:tc>
          <w:tcPr>
            <w:tcW w:w="2394" w:type="dxa"/>
          </w:tcPr>
          <w:p w14:paraId="2403F785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Predictor</w:t>
            </w:r>
          </w:p>
        </w:tc>
        <w:tc>
          <w:tcPr>
            <w:tcW w:w="2394" w:type="dxa"/>
          </w:tcPr>
          <w:p w14:paraId="473B63C3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2 vs Cluster 1</w:t>
            </w:r>
          </w:p>
        </w:tc>
        <w:tc>
          <w:tcPr>
            <w:tcW w:w="2394" w:type="dxa"/>
          </w:tcPr>
          <w:p w14:paraId="4C6EFD64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3 vs Cluster 1</w:t>
            </w:r>
          </w:p>
        </w:tc>
        <w:tc>
          <w:tcPr>
            <w:tcW w:w="2394" w:type="dxa"/>
          </w:tcPr>
          <w:p w14:paraId="58FBBF17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4 vs Cluster 1</w:t>
            </w:r>
          </w:p>
        </w:tc>
      </w:tr>
      <w:tr w:rsidR="00556620" w14:paraId="01FDE34B" w14:textId="77777777" w:rsidTr="002F0496">
        <w:tc>
          <w:tcPr>
            <w:tcW w:w="2394" w:type="dxa"/>
          </w:tcPr>
          <w:p w14:paraId="196EFABF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Intercept</w:t>
            </w:r>
          </w:p>
        </w:tc>
        <w:tc>
          <w:tcPr>
            <w:tcW w:w="2394" w:type="dxa"/>
          </w:tcPr>
          <w:p w14:paraId="51963F3D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2394" w:type="dxa"/>
          </w:tcPr>
          <w:p w14:paraId="0C04D670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2394" w:type="dxa"/>
          </w:tcPr>
          <w:p w14:paraId="30A340E8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</w:tr>
      <w:tr w:rsidR="00556620" w14:paraId="30CA7F7F" w14:textId="77777777" w:rsidTr="002F0496">
        <w:tc>
          <w:tcPr>
            <w:tcW w:w="2394" w:type="dxa"/>
          </w:tcPr>
          <w:p w14:paraId="04057404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Purchase domain</w:t>
            </w:r>
          </w:p>
        </w:tc>
        <w:tc>
          <w:tcPr>
            <w:tcW w:w="2394" w:type="dxa"/>
          </w:tcPr>
          <w:p w14:paraId="604060AC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0.998</w:t>
            </w:r>
          </w:p>
        </w:tc>
        <w:tc>
          <w:tcPr>
            <w:tcW w:w="2394" w:type="dxa"/>
          </w:tcPr>
          <w:p w14:paraId="20C97F31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2394" w:type="dxa"/>
          </w:tcPr>
          <w:p w14:paraId="6D2147C0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0.999</w:t>
            </w:r>
          </w:p>
        </w:tc>
      </w:tr>
      <w:tr w:rsidR="00556620" w14:paraId="6D5E206E" w14:textId="77777777" w:rsidTr="002F0496">
        <w:tc>
          <w:tcPr>
            <w:tcW w:w="2394" w:type="dxa"/>
          </w:tcPr>
          <w:p w14:paraId="6389F098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Transportation domain</w:t>
            </w:r>
          </w:p>
        </w:tc>
        <w:tc>
          <w:tcPr>
            <w:tcW w:w="2394" w:type="dxa"/>
          </w:tcPr>
          <w:p w14:paraId="3DDFDFAB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0.995</w:t>
            </w:r>
          </w:p>
        </w:tc>
        <w:tc>
          <w:tcPr>
            <w:tcW w:w="2394" w:type="dxa"/>
          </w:tcPr>
          <w:p w14:paraId="509484E7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2394" w:type="dxa"/>
          </w:tcPr>
          <w:p w14:paraId="6CBB6D54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0.999</w:t>
            </w:r>
          </w:p>
        </w:tc>
      </w:tr>
      <w:tr w:rsidR="00556620" w14:paraId="48191902" w14:textId="77777777" w:rsidTr="002F0496">
        <w:tc>
          <w:tcPr>
            <w:tcW w:w="2394" w:type="dxa"/>
          </w:tcPr>
          <w:p w14:paraId="4F0F11F9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Feed domain</w:t>
            </w:r>
          </w:p>
        </w:tc>
        <w:tc>
          <w:tcPr>
            <w:tcW w:w="2394" w:type="dxa"/>
          </w:tcPr>
          <w:p w14:paraId="10315A99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0.99</w:t>
            </w:r>
          </w:p>
        </w:tc>
        <w:tc>
          <w:tcPr>
            <w:tcW w:w="2394" w:type="dxa"/>
          </w:tcPr>
          <w:p w14:paraId="506D4A97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0.999</w:t>
            </w:r>
          </w:p>
        </w:tc>
        <w:tc>
          <w:tcPr>
            <w:tcW w:w="2394" w:type="dxa"/>
          </w:tcPr>
          <w:p w14:paraId="0BD366BD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0.995</w:t>
            </w:r>
          </w:p>
        </w:tc>
      </w:tr>
      <w:tr w:rsidR="00556620" w14:paraId="7C1E4A53" w14:textId="77777777" w:rsidTr="002F0496">
        <w:tc>
          <w:tcPr>
            <w:tcW w:w="2394" w:type="dxa"/>
          </w:tcPr>
          <w:p w14:paraId="05E12BFC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Visitors domain</w:t>
            </w:r>
          </w:p>
        </w:tc>
        <w:tc>
          <w:tcPr>
            <w:tcW w:w="2394" w:type="dxa"/>
          </w:tcPr>
          <w:p w14:paraId="2A611640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2394" w:type="dxa"/>
          </w:tcPr>
          <w:p w14:paraId="699F5576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2394" w:type="dxa"/>
          </w:tcPr>
          <w:p w14:paraId="209E8342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0.999</w:t>
            </w:r>
          </w:p>
        </w:tc>
      </w:tr>
      <w:tr w:rsidR="00556620" w14:paraId="3173FFFF" w14:textId="77777777" w:rsidTr="002F0496">
        <w:tc>
          <w:tcPr>
            <w:tcW w:w="2394" w:type="dxa"/>
          </w:tcPr>
          <w:p w14:paraId="311639B4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Vermin domain</w:t>
            </w:r>
          </w:p>
        </w:tc>
        <w:tc>
          <w:tcPr>
            <w:tcW w:w="2394" w:type="dxa"/>
          </w:tcPr>
          <w:p w14:paraId="3CB0896E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0.982</w:t>
            </w:r>
          </w:p>
        </w:tc>
        <w:tc>
          <w:tcPr>
            <w:tcW w:w="2394" w:type="dxa"/>
          </w:tcPr>
          <w:p w14:paraId="5B950F09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0.993</w:t>
            </w:r>
          </w:p>
        </w:tc>
        <w:tc>
          <w:tcPr>
            <w:tcW w:w="2394" w:type="dxa"/>
          </w:tcPr>
          <w:p w14:paraId="006EB074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0.999</w:t>
            </w:r>
          </w:p>
        </w:tc>
      </w:tr>
      <w:tr w:rsidR="00556620" w14:paraId="1672787A" w14:textId="77777777" w:rsidTr="002F0496">
        <w:tc>
          <w:tcPr>
            <w:tcW w:w="2394" w:type="dxa"/>
          </w:tcPr>
          <w:p w14:paraId="4A30B9C5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Location domain</w:t>
            </w:r>
          </w:p>
        </w:tc>
        <w:tc>
          <w:tcPr>
            <w:tcW w:w="2394" w:type="dxa"/>
          </w:tcPr>
          <w:p w14:paraId="4A53A1A1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0.998</w:t>
            </w:r>
          </w:p>
        </w:tc>
        <w:tc>
          <w:tcPr>
            <w:tcW w:w="2394" w:type="dxa"/>
          </w:tcPr>
          <w:p w14:paraId="056C8498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val="en-GB"/>
              </w:rPr>
              <w:t>.000</w:t>
            </w:r>
          </w:p>
        </w:tc>
        <w:tc>
          <w:tcPr>
            <w:tcW w:w="2394" w:type="dxa"/>
          </w:tcPr>
          <w:p w14:paraId="2F276C4C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sz w:val="20"/>
                <w:szCs w:val="20"/>
                <w:lang w:val="en-GB"/>
              </w:rPr>
              <w:t>.000</w:t>
            </w:r>
          </w:p>
        </w:tc>
      </w:tr>
    </w:tbl>
    <w:p w14:paraId="4084A421" w14:textId="77777777" w:rsidR="00556620" w:rsidRDefault="00556620" w:rsidP="00556620">
      <w:pPr>
        <w:spacing w:after="0" w:line="240" w:lineRule="auto"/>
        <w:jc w:val="both"/>
        <w:outlineLvl w:val="2"/>
        <w:rPr>
          <w:rFonts w:eastAsia="Times New Roman" w:cs="Times New Roman"/>
          <w:sz w:val="20"/>
          <w:szCs w:val="20"/>
        </w:rPr>
      </w:pPr>
    </w:p>
    <w:p w14:paraId="3B996E97" w14:textId="77777777" w:rsidR="00556620" w:rsidRDefault="00556620" w:rsidP="00556620">
      <w:pPr>
        <w:spacing w:after="0" w:line="240" w:lineRule="auto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14:paraId="08346037" w14:textId="77777777" w:rsidR="00556620" w:rsidRDefault="00556620" w:rsidP="00556620">
      <w:pPr>
        <w:spacing w:after="0" w:line="240" w:lineRule="auto"/>
        <w:jc w:val="both"/>
        <w:outlineLvl w:val="2"/>
        <w:rPr>
          <w:rFonts w:eastAsia="Times New Roman" w:cs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>Supplementary Table 1</w:t>
      </w:r>
      <w:r>
        <w:rPr>
          <w:rFonts w:eastAsia="Times New Roman"/>
          <w:b/>
          <w:sz w:val="20"/>
          <w:szCs w:val="20"/>
          <w:lang w:val="en-GB"/>
        </w:rPr>
        <w:t>2</w:t>
      </w:r>
      <w:r>
        <w:rPr>
          <w:rFonts w:eastAsia="Times New Roman" w:cs="Times New Roman"/>
          <w:b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Classification performance of multinomial logistic regression model for prediction of biosecurity clusters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5"/>
        <w:gridCol w:w="1876"/>
        <w:gridCol w:w="1866"/>
        <w:gridCol w:w="1866"/>
        <w:gridCol w:w="1867"/>
      </w:tblGrid>
      <w:tr w:rsidR="00556620" w14:paraId="487F72B0" w14:textId="77777777" w:rsidTr="002F0496">
        <w:tc>
          <w:tcPr>
            <w:tcW w:w="9576" w:type="dxa"/>
            <w:gridSpan w:val="5"/>
          </w:tcPr>
          <w:p w14:paraId="5C5BCAC9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Panel A.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Confusion matrix (Observed vs Predicted cluster membership)</w:t>
            </w:r>
          </w:p>
        </w:tc>
      </w:tr>
      <w:tr w:rsidR="00556620" w14:paraId="222858D9" w14:textId="77777777" w:rsidTr="002F0496">
        <w:tc>
          <w:tcPr>
            <w:tcW w:w="1915" w:type="dxa"/>
          </w:tcPr>
          <w:p w14:paraId="5C5F9277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Observed cluster</w:t>
            </w:r>
          </w:p>
        </w:tc>
        <w:tc>
          <w:tcPr>
            <w:tcW w:w="1915" w:type="dxa"/>
          </w:tcPr>
          <w:p w14:paraId="5982D8D6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Predicted Cluster 1</w:t>
            </w:r>
          </w:p>
        </w:tc>
        <w:tc>
          <w:tcPr>
            <w:tcW w:w="1915" w:type="dxa"/>
          </w:tcPr>
          <w:p w14:paraId="0BC58261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2</w:t>
            </w:r>
          </w:p>
        </w:tc>
        <w:tc>
          <w:tcPr>
            <w:tcW w:w="1915" w:type="dxa"/>
          </w:tcPr>
          <w:p w14:paraId="332787A6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3</w:t>
            </w:r>
          </w:p>
        </w:tc>
        <w:tc>
          <w:tcPr>
            <w:tcW w:w="1916" w:type="dxa"/>
          </w:tcPr>
          <w:p w14:paraId="0E8BBEEE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Cluster 4</w:t>
            </w:r>
          </w:p>
        </w:tc>
      </w:tr>
      <w:tr w:rsidR="00556620" w14:paraId="2D0466FD" w14:textId="77777777" w:rsidTr="002F0496">
        <w:tc>
          <w:tcPr>
            <w:tcW w:w="1915" w:type="dxa"/>
          </w:tcPr>
          <w:p w14:paraId="00E55301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Cluster 1</w:t>
            </w:r>
          </w:p>
        </w:tc>
        <w:tc>
          <w:tcPr>
            <w:tcW w:w="1915" w:type="dxa"/>
          </w:tcPr>
          <w:p w14:paraId="78ADFC7D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23</w:t>
            </w:r>
          </w:p>
        </w:tc>
        <w:tc>
          <w:tcPr>
            <w:tcW w:w="1915" w:type="dxa"/>
          </w:tcPr>
          <w:p w14:paraId="45BC5148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915" w:type="dxa"/>
          </w:tcPr>
          <w:p w14:paraId="6486FE90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916" w:type="dxa"/>
          </w:tcPr>
          <w:p w14:paraId="29E0B820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</w:tr>
      <w:tr w:rsidR="00556620" w14:paraId="7DB5CAAD" w14:textId="77777777" w:rsidTr="002F0496">
        <w:tc>
          <w:tcPr>
            <w:tcW w:w="1915" w:type="dxa"/>
          </w:tcPr>
          <w:p w14:paraId="1CEFB6B4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Cluster 2</w:t>
            </w:r>
          </w:p>
        </w:tc>
        <w:tc>
          <w:tcPr>
            <w:tcW w:w="1915" w:type="dxa"/>
          </w:tcPr>
          <w:p w14:paraId="3340D31C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915" w:type="dxa"/>
          </w:tcPr>
          <w:p w14:paraId="58EFAA18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19</w:t>
            </w:r>
          </w:p>
        </w:tc>
        <w:tc>
          <w:tcPr>
            <w:tcW w:w="1915" w:type="dxa"/>
          </w:tcPr>
          <w:p w14:paraId="7D5D3B26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916" w:type="dxa"/>
          </w:tcPr>
          <w:p w14:paraId="7CB3183D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</w:tr>
      <w:tr w:rsidR="00556620" w14:paraId="25D81327" w14:textId="77777777" w:rsidTr="002F0496">
        <w:tc>
          <w:tcPr>
            <w:tcW w:w="1915" w:type="dxa"/>
          </w:tcPr>
          <w:p w14:paraId="422D4C0E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Cluster 3</w:t>
            </w:r>
          </w:p>
        </w:tc>
        <w:tc>
          <w:tcPr>
            <w:tcW w:w="1915" w:type="dxa"/>
          </w:tcPr>
          <w:p w14:paraId="5ECB7CA4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915" w:type="dxa"/>
          </w:tcPr>
          <w:p w14:paraId="3F798B53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915" w:type="dxa"/>
          </w:tcPr>
          <w:p w14:paraId="34E2D0A3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23</w:t>
            </w:r>
          </w:p>
        </w:tc>
        <w:tc>
          <w:tcPr>
            <w:tcW w:w="1916" w:type="dxa"/>
          </w:tcPr>
          <w:p w14:paraId="7C6ABCC0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</w:tr>
      <w:tr w:rsidR="00556620" w14:paraId="3091EEEF" w14:textId="77777777" w:rsidTr="002F0496">
        <w:tc>
          <w:tcPr>
            <w:tcW w:w="1915" w:type="dxa"/>
          </w:tcPr>
          <w:p w14:paraId="6D638D51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Cluster 4</w:t>
            </w:r>
          </w:p>
        </w:tc>
        <w:tc>
          <w:tcPr>
            <w:tcW w:w="1915" w:type="dxa"/>
          </w:tcPr>
          <w:p w14:paraId="1F314793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915" w:type="dxa"/>
          </w:tcPr>
          <w:p w14:paraId="4093A2A7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915" w:type="dxa"/>
          </w:tcPr>
          <w:p w14:paraId="7AD3A8BF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916" w:type="dxa"/>
          </w:tcPr>
          <w:p w14:paraId="24FD9D8D" w14:textId="77777777" w:rsidR="00556620" w:rsidRDefault="00556620" w:rsidP="002F0496">
            <w:pPr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</w:tr>
      <w:tr w:rsidR="00556620" w14:paraId="23D8E845" w14:textId="77777777" w:rsidTr="002F0496">
        <w:tc>
          <w:tcPr>
            <w:tcW w:w="9576" w:type="dxa"/>
            <w:gridSpan w:val="5"/>
          </w:tcPr>
          <w:p w14:paraId="69880FF4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10"/>
                <w:szCs w:val="10"/>
              </w:rPr>
            </w:pPr>
          </w:p>
        </w:tc>
      </w:tr>
      <w:tr w:rsidR="00556620" w14:paraId="43FED1B4" w14:textId="77777777" w:rsidTr="002F0496">
        <w:tc>
          <w:tcPr>
            <w:tcW w:w="9576" w:type="dxa"/>
            <w:gridSpan w:val="5"/>
          </w:tcPr>
          <w:p w14:paraId="535376BB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Panel B.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Overall classification performance</w:t>
            </w:r>
          </w:p>
        </w:tc>
      </w:tr>
      <w:tr w:rsidR="00556620" w14:paraId="4DE6F667" w14:textId="77777777" w:rsidTr="002F0496">
        <w:tc>
          <w:tcPr>
            <w:tcW w:w="7660" w:type="dxa"/>
            <w:gridSpan w:val="4"/>
          </w:tcPr>
          <w:p w14:paraId="21BFC434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Performance metric</w:t>
            </w:r>
          </w:p>
        </w:tc>
        <w:tc>
          <w:tcPr>
            <w:tcW w:w="1916" w:type="dxa"/>
          </w:tcPr>
          <w:p w14:paraId="54D6C240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Value</w:t>
            </w:r>
          </w:p>
        </w:tc>
      </w:tr>
      <w:tr w:rsidR="00556620" w14:paraId="0D5219AC" w14:textId="77777777" w:rsidTr="002F0496">
        <w:tc>
          <w:tcPr>
            <w:tcW w:w="7660" w:type="dxa"/>
            <w:gridSpan w:val="4"/>
          </w:tcPr>
          <w:p w14:paraId="3087AF80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Overall classification accuracy</w:t>
            </w:r>
          </w:p>
        </w:tc>
        <w:tc>
          <w:tcPr>
            <w:tcW w:w="1916" w:type="dxa"/>
          </w:tcPr>
          <w:p w14:paraId="6064926C" w14:textId="77777777" w:rsidR="00556620" w:rsidRDefault="00556620" w:rsidP="002F0496">
            <w:pPr>
              <w:spacing w:after="0" w:line="240" w:lineRule="auto"/>
              <w:jc w:val="both"/>
              <w:outlineLvl w:val="2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100%</w:t>
            </w:r>
          </w:p>
        </w:tc>
      </w:tr>
    </w:tbl>
    <w:p w14:paraId="21AF8632" w14:textId="77777777" w:rsidR="00556620" w:rsidRDefault="00556620" w:rsidP="00556620">
      <w:pPr>
        <w:spacing w:after="0" w:line="240" w:lineRule="auto"/>
        <w:jc w:val="both"/>
        <w:outlineLvl w:val="2"/>
        <w:rPr>
          <w:rFonts w:eastAsia="Times New Roman" w:cs="Times New Roman"/>
          <w:b/>
          <w:sz w:val="20"/>
          <w:szCs w:val="20"/>
        </w:rPr>
      </w:pPr>
    </w:p>
    <w:p w14:paraId="65BBF42B" w14:textId="77777777" w:rsidR="00556620" w:rsidRDefault="00556620" w:rsidP="00556620">
      <w:pPr>
        <w:spacing w:after="0" w:line="240" w:lineRule="auto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14:paraId="769304D0" w14:textId="77777777" w:rsidR="00556620" w:rsidRDefault="00556620" w:rsidP="00556620">
      <w:pPr>
        <w:spacing w:after="0" w:line="240" w:lineRule="auto"/>
        <w:jc w:val="both"/>
        <w:outlineLvl w:val="1"/>
        <w:rPr>
          <w:rFonts w:eastAsia="Times New Roman" w:cs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>Supplementary Table 1</w:t>
      </w:r>
      <w:r>
        <w:rPr>
          <w:rFonts w:eastAsia="Times New Roman"/>
          <w:b/>
          <w:sz w:val="20"/>
          <w:szCs w:val="20"/>
          <w:lang w:val="en-GB"/>
        </w:rPr>
        <w:t>3</w:t>
      </w:r>
      <w:r>
        <w:rPr>
          <w:rFonts w:eastAsia="Times New Roman" w:cs="Times New Roman"/>
          <w:b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Relative Contributions of External Biosecurity Domains to the Latent External Biosecurity Construct</w:t>
      </w:r>
    </w:p>
    <w:p w14:paraId="012C8EAF" w14:textId="77777777" w:rsidR="00556620" w:rsidRDefault="00556620" w:rsidP="00556620">
      <w:pPr>
        <w:spacing w:after="0" w:line="240" w:lineRule="auto"/>
        <w:jc w:val="both"/>
        <w:outlineLvl w:val="1"/>
        <w:rPr>
          <w:rFonts w:eastAsia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"/>
        <w:gridCol w:w="5248"/>
        <w:gridCol w:w="947"/>
        <w:gridCol w:w="1315"/>
        <w:gridCol w:w="920"/>
      </w:tblGrid>
      <w:tr w:rsidR="00556620" w14:paraId="1FFF193E" w14:textId="77777777" w:rsidTr="002F0496">
        <w:trPr>
          <w:trHeight w:val="300"/>
        </w:trPr>
        <w:tc>
          <w:tcPr>
            <w:tcW w:w="941" w:type="dxa"/>
            <w:noWrap/>
          </w:tcPr>
          <w:p w14:paraId="256A9170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Rank</w:t>
            </w:r>
          </w:p>
        </w:tc>
        <w:tc>
          <w:tcPr>
            <w:tcW w:w="5392" w:type="dxa"/>
            <w:noWrap/>
          </w:tcPr>
          <w:p w14:paraId="045A4292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b/>
                <w:sz w:val="17"/>
                <w:szCs w:val="17"/>
              </w:rPr>
              <w:t>Subcategory</w:t>
            </w:r>
          </w:p>
        </w:tc>
        <w:tc>
          <w:tcPr>
            <w:tcW w:w="940" w:type="dxa"/>
            <w:noWrap/>
          </w:tcPr>
          <w:p w14:paraId="15B88198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Estimate</w:t>
            </w:r>
          </w:p>
        </w:tc>
        <w:tc>
          <w:tcPr>
            <w:tcW w:w="1177" w:type="dxa"/>
            <w:noWrap/>
          </w:tcPr>
          <w:p w14:paraId="625055EF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Standardized Estimate</w:t>
            </w:r>
          </w:p>
        </w:tc>
        <w:tc>
          <w:tcPr>
            <w:tcW w:w="940" w:type="dxa"/>
            <w:noWrap/>
          </w:tcPr>
          <w:p w14:paraId="3EFD8C60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p-value</w:t>
            </w:r>
          </w:p>
        </w:tc>
      </w:tr>
      <w:tr w:rsidR="00556620" w14:paraId="18756333" w14:textId="77777777" w:rsidTr="002F0496">
        <w:trPr>
          <w:trHeight w:val="300"/>
        </w:trPr>
        <w:tc>
          <w:tcPr>
            <w:tcW w:w="941" w:type="dxa"/>
            <w:noWrap/>
          </w:tcPr>
          <w:p w14:paraId="18781540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5392" w:type="dxa"/>
            <w:noWrap/>
          </w:tcPr>
          <w:p w14:paraId="51D3F4CB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Purchase of breeding pigs, weaned piglets and semen</w:t>
            </w:r>
          </w:p>
        </w:tc>
        <w:tc>
          <w:tcPr>
            <w:tcW w:w="940" w:type="dxa"/>
            <w:noWrap/>
          </w:tcPr>
          <w:p w14:paraId="4B62E098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0.531</w:t>
            </w:r>
          </w:p>
        </w:tc>
        <w:tc>
          <w:tcPr>
            <w:tcW w:w="1177" w:type="dxa"/>
            <w:noWrap/>
          </w:tcPr>
          <w:p w14:paraId="2B4F00AF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0.494</w:t>
            </w:r>
          </w:p>
        </w:tc>
        <w:tc>
          <w:tcPr>
            <w:tcW w:w="940" w:type="dxa"/>
            <w:noWrap/>
          </w:tcPr>
          <w:p w14:paraId="10DA0EC5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</w:tr>
      <w:tr w:rsidR="00556620" w14:paraId="090599DF" w14:textId="77777777" w:rsidTr="002F0496">
        <w:trPr>
          <w:trHeight w:val="300"/>
        </w:trPr>
        <w:tc>
          <w:tcPr>
            <w:tcW w:w="941" w:type="dxa"/>
            <w:noWrap/>
          </w:tcPr>
          <w:p w14:paraId="6A6B67E1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5392" w:type="dxa"/>
            <w:noWrap/>
          </w:tcPr>
          <w:p w14:paraId="357D001A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Transportation of animals, removal of deadstock and manure</w:t>
            </w:r>
          </w:p>
        </w:tc>
        <w:tc>
          <w:tcPr>
            <w:tcW w:w="940" w:type="dxa"/>
            <w:noWrap/>
          </w:tcPr>
          <w:p w14:paraId="1779A55D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0.411</w:t>
            </w:r>
          </w:p>
        </w:tc>
        <w:tc>
          <w:tcPr>
            <w:tcW w:w="1177" w:type="dxa"/>
            <w:noWrap/>
          </w:tcPr>
          <w:p w14:paraId="30C991F0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0.255</w:t>
            </w:r>
          </w:p>
        </w:tc>
        <w:tc>
          <w:tcPr>
            <w:tcW w:w="940" w:type="dxa"/>
            <w:noWrap/>
          </w:tcPr>
          <w:p w14:paraId="3FF08405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</w:tr>
      <w:tr w:rsidR="00556620" w14:paraId="66F4B6D4" w14:textId="77777777" w:rsidTr="002F0496">
        <w:trPr>
          <w:trHeight w:val="300"/>
        </w:trPr>
        <w:tc>
          <w:tcPr>
            <w:tcW w:w="941" w:type="dxa"/>
            <w:noWrap/>
          </w:tcPr>
          <w:p w14:paraId="36ECC2A0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5392" w:type="dxa"/>
            <w:noWrap/>
          </w:tcPr>
          <w:p w14:paraId="33F339F6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Visitors and farm workers</w:t>
            </w:r>
          </w:p>
        </w:tc>
        <w:tc>
          <w:tcPr>
            <w:tcW w:w="940" w:type="dxa"/>
            <w:noWrap/>
          </w:tcPr>
          <w:p w14:paraId="150350EF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0.31</w:t>
            </w:r>
          </w:p>
        </w:tc>
        <w:tc>
          <w:tcPr>
            <w:tcW w:w="1177" w:type="dxa"/>
            <w:noWrap/>
          </w:tcPr>
          <w:p w14:paraId="3B44AE00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0.239</w:t>
            </w:r>
          </w:p>
        </w:tc>
        <w:tc>
          <w:tcPr>
            <w:tcW w:w="940" w:type="dxa"/>
            <w:noWrap/>
          </w:tcPr>
          <w:p w14:paraId="54D41349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</w:tr>
      <w:tr w:rsidR="00556620" w14:paraId="1789E595" w14:textId="77777777" w:rsidTr="002F0496">
        <w:trPr>
          <w:trHeight w:val="300"/>
        </w:trPr>
        <w:tc>
          <w:tcPr>
            <w:tcW w:w="941" w:type="dxa"/>
            <w:noWrap/>
          </w:tcPr>
          <w:p w14:paraId="5516BEA7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</w:t>
            </w:r>
          </w:p>
        </w:tc>
        <w:tc>
          <w:tcPr>
            <w:tcW w:w="5392" w:type="dxa"/>
            <w:noWrap/>
          </w:tcPr>
          <w:p w14:paraId="649CEC20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Feed, water and equipment supply</w:t>
            </w:r>
          </w:p>
        </w:tc>
        <w:tc>
          <w:tcPr>
            <w:tcW w:w="940" w:type="dxa"/>
            <w:noWrap/>
          </w:tcPr>
          <w:p w14:paraId="731B7132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0.392</w:t>
            </w:r>
          </w:p>
        </w:tc>
        <w:tc>
          <w:tcPr>
            <w:tcW w:w="1177" w:type="dxa"/>
            <w:noWrap/>
          </w:tcPr>
          <w:p w14:paraId="7ED288BE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0.221</w:t>
            </w:r>
          </w:p>
        </w:tc>
        <w:tc>
          <w:tcPr>
            <w:tcW w:w="940" w:type="dxa"/>
            <w:noWrap/>
          </w:tcPr>
          <w:p w14:paraId="6DD4CB58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</w:tr>
      <w:tr w:rsidR="00556620" w14:paraId="1A8152AE" w14:textId="77777777" w:rsidTr="002F0496">
        <w:trPr>
          <w:trHeight w:val="300"/>
        </w:trPr>
        <w:tc>
          <w:tcPr>
            <w:tcW w:w="941" w:type="dxa"/>
            <w:noWrap/>
          </w:tcPr>
          <w:p w14:paraId="20394D4A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5392" w:type="dxa"/>
            <w:noWrap/>
          </w:tcPr>
          <w:p w14:paraId="5156C049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Vermin and bird control</w:t>
            </w:r>
          </w:p>
        </w:tc>
        <w:tc>
          <w:tcPr>
            <w:tcW w:w="940" w:type="dxa"/>
            <w:noWrap/>
          </w:tcPr>
          <w:p w14:paraId="081B9766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0.199</w:t>
            </w:r>
          </w:p>
        </w:tc>
        <w:tc>
          <w:tcPr>
            <w:tcW w:w="1177" w:type="dxa"/>
            <w:noWrap/>
          </w:tcPr>
          <w:p w14:paraId="258BE698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0.186</w:t>
            </w:r>
          </w:p>
        </w:tc>
        <w:tc>
          <w:tcPr>
            <w:tcW w:w="940" w:type="dxa"/>
            <w:noWrap/>
          </w:tcPr>
          <w:p w14:paraId="031A1416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</w:tr>
      <w:tr w:rsidR="00556620" w14:paraId="063F14CF" w14:textId="77777777" w:rsidTr="002F0496">
        <w:trPr>
          <w:trHeight w:val="300"/>
        </w:trPr>
        <w:tc>
          <w:tcPr>
            <w:tcW w:w="941" w:type="dxa"/>
            <w:noWrap/>
          </w:tcPr>
          <w:p w14:paraId="6E4DAA03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5392" w:type="dxa"/>
            <w:noWrap/>
          </w:tcPr>
          <w:p w14:paraId="34802CE7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Location of the farm</w:t>
            </w:r>
          </w:p>
        </w:tc>
        <w:tc>
          <w:tcPr>
            <w:tcW w:w="940" w:type="dxa"/>
            <w:noWrap/>
          </w:tcPr>
          <w:p w14:paraId="34475E7A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0.187</w:t>
            </w:r>
          </w:p>
        </w:tc>
        <w:tc>
          <w:tcPr>
            <w:tcW w:w="1177" w:type="dxa"/>
            <w:noWrap/>
          </w:tcPr>
          <w:p w14:paraId="31004FE1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0.18</w:t>
            </w:r>
          </w:p>
        </w:tc>
        <w:tc>
          <w:tcPr>
            <w:tcW w:w="940" w:type="dxa"/>
            <w:noWrap/>
          </w:tcPr>
          <w:p w14:paraId="7405313E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</w:tr>
    </w:tbl>
    <w:p w14:paraId="3D0DF149" w14:textId="77777777" w:rsidR="00556620" w:rsidRDefault="00556620" w:rsidP="00556620">
      <w:pPr>
        <w:spacing w:after="0" w:line="240" w:lineRule="auto"/>
        <w:jc w:val="both"/>
        <w:outlineLvl w:val="1"/>
        <w:rPr>
          <w:rFonts w:eastAsia="Times New Roman" w:cs="Times New Roman"/>
          <w:sz w:val="20"/>
          <w:szCs w:val="20"/>
        </w:rPr>
      </w:pPr>
    </w:p>
    <w:p w14:paraId="5AEE5E2D" w14:textId="77777777" w:rsidR="00556620" w:rsidRDefault="00556620" w:rsidP="00556620">
      <w:pPr>
        <w:spacing w:after="0" w:line="240" w:lineRule="auto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14:paraId="059FCA54" w14:textId="77777777" w:rsidR="00556620" w:rsidRDefault="00556620" w:rsidP="00556620">
      <w:pPr>
        <w:spacing w:after="0" w:line="240" w:lineRule="auto"/>
        <w:jc w:val="both"/>
        <w:outlineLvl w:val="1"/>
        <w:rPr>
          <w:rFonts w:eastAsia="Times New Roman" w:cs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>Supplementary Table 1</w:t>
      </w:r>
      <w:r>
        <w:rPr>
          <w:rFonts w:eastAsia="Times New Roman"/>
          <w:b/>
          <w:sz w:val="20"/>
          <w:szCs w:val="20"/>
          <w:lang w:val="en-GB"/>
        </w:rPr>
        <w:t>4</w:t>
      </w:r>
      <w:r>
        <w:rPr>
          <w:rFonts w:eastAsia="Times New Roman" w:cs="Times New Roman"/>
          <w:b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Residual and latent variances from structural equation model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8"/>
        <w:gridCol w:w="694"/>
        <w:gridCol w:w="1367"/>
        <w:gridCol w:w="101"/>
        <w:gridCol w:w="1025"/>
        <w:gridCol w:w="458"/>
        <w:gridCol w:w="596"/>
        <w:gridCol w:w="868"/>
        <w:gridCol w:w="129"/>
        <w:gridCol w:w="1364"/>
      </w:tblGrid>
      <w:tr w:rsidR="00556620" w14:paraId="4E0952D9" w14:textId="77777777" w:rsidTr="002F0496">
        <w:tc>
          <w:tcPr>
            <w:tcW w:w="9576" w:type="dxa"/>
            <w:gridSpan w:val="10"/>
          </w:tcPr>
          <w:p w14:paraId="5E21B428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Panel A.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Residual variances of observed 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  <w:lang w:val="en-GB"/>
              </w:rPr>
              <w:t>categorie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s</w:t>
            </w:r>
          </w:p>
        </w:tc>
      </w:tr>
      <w:tr w:rsidR="00556620" w14:paraId="7737D6DE" w14:textId="77777777" w:rsidTr="002F0496">
        <w:tc>
          <w:tcPr>
            <w:tcW w:w="3586" w:type="dxa"/>
            <w:gridSpan w:val="2"/>
          </w:tcPr>
          <w:p w14:paraId="56BC3362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1396" w:type="dxa"/>
          </w:tcPr>
          <w:p w14:paraId="0D0C2DAB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Residual variance estimate</w:t>
            </w:r>
          </w:p>
        </w:tc>
        <w:tc>
          <w:tcPr>
            <w:tcW w:w="1135" w:type="dxa"/>
            <w:gridSpan w:val="2"/>
          </w:tcPr>
          <w:p w14:paraId="27409E4A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Standard error</w:t>
            </w:r>
          </w:p>
        </w:tc>
        <w:tc>
          <w:tcPr>
            <w:tcW w:w="1080" w:type="dxa"/>
            <w:gridSpan w:val="2"/>
          </w:tcPr>
          <w:p w14:paraId="750533F4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z-value</w:t>
            </w:r>
          </w:p>
        </w:tc>
        <w:tc>
          <w:tcPr>
            <w:tcW w:w="1014" w:type="dxa"/>
            <w:gridSpan w:val="2"/>
          </w:tcPr>
          <w:p w14:paraId="63A704E2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p-value</w:t>
            </w:r>
          </w:p>
        </w:tc>
        <w:tc>
          <w:tcPr>
            <w:tcW w:w="1365" w:type="dxa"/>
          </w:tcPr>
          <w:p w14:paraId="19734C03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Standardized residual variance</w:t>
            </w:r>
          </w:p>
        </w:tc>
      </w:tr>
      <w:tr w:rsidR="00556620" w14:paraId="160C335F" w14:textId="77777777" w:rsidTr="002F0496">
        <w:tc>
          <w:tcPr>
            <w:tcW w:w="3586" w:type="dxa"/>
            <w:gridSpan w:val="2"/>
          </w:tcPr>
          <w:p w14:paraId="343B034D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Purchase of breeding pigs, weaned piglets and semen</w:t>
            </w:r>
          </w:p>
        </w:tc>
        <w:tc>
          <w:tcPr>
            <w:tcW w:w="1396" w:type="dxa"/>
          </w:tcPr>
          <w:p w14:paraId="56FA762A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391.337</w:t>
            </w:r>
          </w:p>
        </w:tc>
        <w:tc>
          <w:tcPr>
            <w:tcW w:w="1135" w:type="dxa"/>
            <w:gridSpan w:val="2"/>
          </w:tcPr>
          <w:p w14:paraId="61941740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51.482</w:t>
            </w:r>
          </w:p>
        </w:tc>
        <w:tc>
          <w:tcPr>
            <w:tcW w:w="1080" w:type="dxa"/>
            <w:gridSpan w:val="2"/>
          </w:tcPr>
          <w:p w14:paraId="094CE4F8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7.601</w:t>
            </w:r>
          </w:p>
        </w:tc>
        <w:tc>
          <w:tcPr>
            <w:tcW w:w="1014" w:type="dxa"/>
            <w:gridSpan w:val="2"/>
          </w:tcPr>
          <w:p w14:paraId="65F8B517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65" w:type="dxa"/>
          </w:tcPr>
          <w:p w14:paraId="114819A3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0.545</w:t>
            </w:r>
          </w:p>
        </w:tc>
      </w:tr>
      <w:tr w:rsidR="00556620" w14:paraId="71EAC5D3" w14:textId="77777777" w:rsidTr="002F0496">
        <w:tc>
          <w:tcPr>
            <w:tcW w:w="3586" w:type="dxa"/>
            <w:gridSpan w:val="2"/>
          </w:tcPr>
          <w:p w14:paraId="6D1B7CFB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Transportation of animals, removal of deadstock and manure</w:t>
            </w:r>
          </w:p>
        </w:tc>
        <w:tc>
          <w:tcPr>
            <w:tcW w:w="1396" w:type="dxa"/>
          </w:tcPr>
          <w:p w14:paraId="52968F3C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233.399</w:t>
            </w:r>
          </w:p>
        </w:tc>
        <w:tc>
          <w:tcPr>
            <w:tcW w:w="1135" w:type="dxa"/>
            <w:gridSpan w:val="2"/>
          </w:tcPr>
          <w:p w14:paraId="7501D9EB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33.367</w:t>
            </w:r>
          </w:p>
        </w:tc>
        <w:tc>
          <w:tcPr>
            <w:tcW w:w="1080" w:type="dxa"/>
            <w:gridSpan w:val="2"/>
          </w:tcPr>
          <w:p w14:paraId="63120681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6.995</w:t>
            </w:r>
          </w:p>
        </w:tc>
        <w:tc>
          <w:tcPr>
            <w:tcW w:w="1014" w:type="dxa"/>
            <w:gridSpan w:val="2"/>
          </w:tcPr>
          <w:p w14:paraId="45905FB3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65" w:type="dxa"/>
          </w:tcPr>
          <w:p w14:paraId="4EB431E4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0.729</w:t>
            </w:r>
          </w:p>
        </w:tc>
      </w:tr>
      <w:tr w:rsidR="00556620" w14:paraId="0DBA6B96" w14:textId="77777777" w:rsidTr="002F0496">
        <w:tc>
          <w:tcPr>
            <w:tcW w:w="3586" w:type="dxa"/>
            <w:gridSpan w:val="2"/>
          </w:tcPr>
          <w:p w14:paraId="56B4333A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Feed, water and equipment supply</w:t>
            </w:r>
          </w:p>
        </w:tc>
        <w:tc>
          <w:tcPr>
            <w:tcW w:w="1396" w:type="dxa"/>
          </w:tcPr>
          <w:p w14:paraId="5A1E1069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215.25</w:t>
            </w:r>
          </w:p>
        </w:tc>
        <w:tc>
          <w:tcPr>
            <w:tcW w:w="1135" w:type="dxa"/>
            <w:gridSpan w:val="2"/>
          </w:tcPr>
          <w:p w14:paraId="4E686BE7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30.603</w:t>
            </w:r>
          </w:p>
        </w:tc>
        <w:tc>
          <w:tcPr>
            <w:tcW w:w="1080" w:type="dxa"/>
            <w:gridSpan w:val="2"/>
          </w:tcPr>
          <w:p w14:paraId="17005C01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7.034</w:t>
            </w:r>
          </w:p>
        </w:tc>
        <w:tc>
          <w:tcPr>
            <w:tcW w:w="1014" w:type="dxa"/>
            <w:gridSpan w:val="2"/>
          </w:tcPr>
          <w:p w14:paraId="03D65919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65" w:type="dxa"/>
          </w:tcPr>
          <w:p w14:paraId="5124D98A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0.811</w:t>
            </w:r>
          </w:p>
        </w:tc>
      </w:tr>
      <w:tr w:rsidR="00556620" w14:paraId="0AA7AD1E" w14:textId="77777777" w:rsidTr="002F0496">
        <w:tc>
          <w:tcPr>
            <w:tcW w:w="3586" w:type="dxa"/>
            <w:gridSpan w:val="2"/>
          </w:tcPr>
          <w:p w14:paraId="43BE14E9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Visitors and farm workers</w:t>
            </w:r>
          </w:p>
        </w:tc>
        <w:tc>
          <w:tcPr>
            <w:tcW w:w="1396" w:type="dxa"/>
          </w:tcPr>
          <w:p w14:paraId="6E350A0E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380.194</w:t>
            </w:r>
          </w:p>
        </w:tc>
        <w:tc>
          <w:tcPr>
            <w:tcW w:w="1135" w:type="dxa"/>
            <w:gridSpan w:val="2"/>
          </w:tcPr>
          <w:p w14:paraId="03CFAC02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53.915</w:t>
            </w:r>
          </w:p>
        </w:tc>
        <w:tc>
          <w:tcPr>
            <w:tcW w:w="1080" w:type="dxa"/>
            <w:gridSpan w:val="2"/>
          </w:tcPr>
          <w:p w14:paraId="51067203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7.052</w:t>
            </w:r>
          </w:p>
        </w:tc>
        <w:tc>
          <w:tcPr>
            <w:tcW w:w="1014" w:type="dxa"/>
            <w:gridSpan w:val="2"/>
          </w:tcPr>
          <w:p w14:paraId="7F50BA26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65" w:type="dxa"/>
          </w:tcPr>
          <w:p w14:paraId="57023492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0.77</w:t>
            </w:r>
          </w:p>
        </w:tc>
      </w:tr>
      <w:tr w:rsidR="00556620" w14:paraId="11206625" w14:textId="77777777" w:rsidTr="002F0496">
        <w:tc>
          <w:tcPr>
            <w:tcW w:w="3586" w:type="dxa"/>
            <w:gridSpan w:val="2"/>
          </w:tcPr>
          <w:p w14:paraId="5DA916D6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Vermin and bird control</w:t>
            </w:r>
          </w:p>
        </w:tc>
        <w:tc>
          <w:tcPr>
            <w:tcW w:w="1396" w:type="dxa"/>
          </w:tcPr>
          <w:p w14:paraId="3ADDFFC3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613.001</w:t>
            </w:r>
          </w:p>
        </w:tc>
        <w:tc>
          <w:tcPr>
            <w:tcW w:w="1135" w:type="dxa"/>
            <w:gridSpan w:val="2"/>
          </w:tcPr>
          <w:p w14:paraId="71A9A485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89.245</w:t>
            </w:r>
          </w:p>
        </w:tc>
        <w:tc>
          <w:tcPr>
            <w:tcW w:w="1080" w:type="dxa"/>
            <w:gridSpan w:val="2"/>
          </w:tcPr>
          <w:p w14:paraId="14196380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6.869</w:t>
            </w:r>
          </w:p>
        </w:tc>
        <w:tc>
          <w:tcPr>
            <w:tcW w:w="1014" w:type="dxa"/>
            <w:gridSpan w:val="2"/>
          </w:tcPr>
          <w:p w14:paraId="2D0AEF9B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65" w:type="dxa"/>
          </w:tcPr>
          <w:p w14:paraId="1796D970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0.843</w:t>
            </w:r>
          </w:p>
        </w:tc>
      </w:tr>
      <w:tr w:rsidR="00556620" w14:paraId="22C7EE66" w14:textId="77777777" w:rsidTr="002F0496">
        <w:tc>
          <w:tcPr>
            <w:tcW w:w="3586" w:type="dxa"/>
            <w:gridSpan w:val="2"/>
          </w:tcPr>
          <w:p w14:paraId="22FB65B8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Location of the farm</w:t>
            </w:r>
          </w:p>
        </w:tc>
        <w:tc>
          <w:tcPr>
            <w:tcW w:w="1396" w:type="dxa"/>
          </w:tcPr>
          <w:p w14:paraId="217A1A3D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647.767</w:t>
            </w:r>
          </w:p>
        </w:tc>
        <w:tc>
          <w:tcPr>
            <w:tcW w:w="1135" w:type="dxa"/>
            <w:gridSpan w:val="2"/>
          </w:tcPr>
          <w:p w14:paraId="644D5A31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94.543</w:t>
            </w:r>
          </w:p>
        </w:tc>
        <w:tc>
          <w:tcPr>
            <w:tcW w:w="1080" w:type="dxa"/>
            <w:gridSpan w:val="2"/>
          </w:tcPr>
          <w:p w14:paraId="068A074F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6.852</w:t>
            </w:r>
          </w:p>
        </w:tc>
        <w:tc>
          <w:tcPr>
            <w:tcW w:w="1014" w:type="dxa"/>
            <w:gridSpan w:val="2"/>
          </w:tcPr>
          <w:p w14:paraId="78471EB0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365" w:type="dxa"/>
          </w:tcPr>
          <w:p w14:paraId="5B714098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0.845</w:t>
            </w:r>
          </w:p>
        </w:tc>
      </w:tr>
      <w:tr w:rsidR="00556620" w14:paraId="1812F531" w14:textId="77777777" w:rsidTr="002F0496">
        <w:tc>
          <w:tcPr>
            <w:tcW w:w="9576" w:type="dxa"/>
            <w:gridSpan w:val="10"/>
          </w:tcPr>
          <w:p w14:paraId="6B117719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10"/>
                <w:szCs w:val="10"/>
              </w:rPr>
            </w:pPr>
          </w:p>
        </w:tc>
      </w:tr>
      <w:tr w:rsidR="00556620" w14:paraId="1E48B480" w14:textId="77777777" w:rsidTr="002F0496">
        <w:tc>
          <w:tcPr>
            <w:tcW w:w="9576" w:type="dxa"/>
            <w:gridSpan w:val="10"/>
          </w:tcPr>
          <w:p w14:paraId="2A551D10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i/>
                <w:iCs/>
                <w:sz w:val="20"/>
                <w:szCs w:val="20"/>
              </w:rPr>
              <w:t>Panel B.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Latent variable variance</w:t>
            </w:r>
          </w:p>
        </w:tc>
      </w:tr>
      <w:tr w:rsidR="00556620" w14:paraId="3031D0E6" w14:textId="77777777" w:rsidTr="002F0496">
        <w:tc>
          <w:tcPr>
            <w:tcW w:w="2844" w:type="dxa"/>
          </w:tcPr>
          <w:p w14:paraId="66414320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Latent variable</w:t>
            </w:r>
          </w:p>
        </w:tc>
        <w:tc>
          <w:tcPr>
            <w:tcW w:w="2239" w:type="dxa"/>
            <w:gridSpan w:val="3"/>
          </w:tcPr>
          <w:p w14:paraId="70B91E67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Variance estimate</w:t>
            </w:r>
          </w:p>
        </w:tc>
        <w:tc>
          <w:tcPr>
            <w:tcW w:w="1497" w:type="dxa"/>
            <w:gridSpan w:val="2"/>
          </w:tcPr>
          <w:p w14:paraId="08D05852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Standard error</w:t>
            </w:r>
          </w:p>
        </w:tc>
        <w:tc>
          <w:tcPr>
            <w:tcW w:w="1497" w:type="dxa"/>
            <w:gridSpan w:val="2"/>
          </w:tcPr>
          <w:p w14:paraId="3BD901DA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z-value</w:t>
            </w:r>
          </w:p>
        </w:tc>
        <w:tc>
          <w:tcPr>
            <w:tcW w:w="1499" w:type="dxa"/>
            <w:gridSpan w:val="2"/>
          </w:tcPr>
          <w:p w14:paraId="0F28EDA7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p-value</w:t>
            </w:r>
          </w:p>
        </w:tc>
      </w:tr>
      <w:tr w:rsidR="00556620" w14:paraId="5C7A2EA8" w14:textId="77777777" w:rsidTr="002F0496">
        <w:tc>
          <w:tcPr>
            <w:tcW w:w="2844" w:type="dxa"/>
          </w:tcPr>
          <w:p w14:paraId="0227C7FF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External biosecurity</w:t>
            </w:r>
          </w:p>
        </w:tc>
        <w:tc>
          <w:tcPr>
            <w:tcW w:w="2239" w:type="dxa"/>
            <w:gridSpan w:val="3"/>
          </w:tcPr>
          <w:p w14:paraId="4B303D34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326.792</w:t>
            </w:r>
          </w:p>
        </w:tc>
        <w:tc>
          <w:tcPr>
            <w:tcW w:w="1497" w:type="dxa"/>
            <w:gridSpan w:val="2"/>
          </w:tcPr>
          <w:p w14:paraId="14A8DD3F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90.34</w:t>
            </w:r>
          </w:p>
        </w:tc>
        <w:tc>
          <w:tcPr>
            <w:tcW w:w="1497" w:type="dxa"/>
            <w:gridSpan w:val="2"/>
          </w:tcPr>
          <w:p w14:paraId="2D3C6CD7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3.617</w:t>
            </w:r>
          </w:p>
        </w:tc>
        <w:tc>
          <w:tcPr>
            <w:tcW w:w="1499" w:type="dxa"/>
            <w:gridSpan w:val="2"/>
          </w:tcPr>
          <w:p w14:paraId="02283B5E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</w:tr>
    </w:tbl>
    <w:p w14:paraId="565CD500" w14:textId="77777777" w:rsidR="00556620" w:rsidRDefault="00556620" w:rsidP="00556620">
      <w:pPr>
        <w:spacing w:after="0" w:line="240" w:lineRule="auto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14:paraId="4264360B" w14:textId="77777777" w:rsidR="00556620" w:rsidRDefault="00556620" w:rsidP="00556620">
      <w:pPr>
        <w:spacing w:after="0" w:line="240" w:lineRule="auto"/>
        <w:jc w:val="both"/>
        <w:outlineLvl w:val="1"/>
        <w:rPr>
          <w:rFonts w:eastAsia="Times New Roman" w:cs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 xml:space="preserve">Supplementary Table </w:t>
      </w:r>
      <w:r>
        <w:rPr>
          <w:rFonts w:eastAsia="Times New Roman"/>
          <w:b/>
          <w:sz w:val="20"/>
          <w:szCs w:val="20"/>
          <w:lang w:val="en-GB"/>
        </w:rPr>
        <w:t>15</w:t>
      </w:r>
      <w:r>
        <w:rPr>
          <w:rFonts w:eastAsia="Times New Roman" w:cs="Times New Roman"/>
          <w:b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Association Between Administrative Area and Biosecurity Scores (n = 76 farms)</w:t>
      </w:r>
    </w:p>
    <w:p w14:paraId="197A240F" w14:textId="77777777" w:rsidR="00556620" w:rsidRDefault="00556620" w:rsidP="00556620">
      <w:pPr>
        <w:spacing w:after="0" w:line="240" w:lineRule="auto"/>
        <w:jc w:val="both"/>
        <w:outlineLvl w:val="1"/>
        <w:rPr>
          <w:rFonts w:eastAsia="Times New Roman" w:cs="Times New Roman"/>
          <w:sz w:val="20"/>
          <w:szCs w:val="20"/>
        </w:rPr>
      </w:pPr>
    </w:p>
    <w:tbl>
      <w:tblPr>
        <w:tblStyle w:val="TableGrid"/>
        <w:tblW w:w="11070" w:type="dxa"/>
        <w:tblInd w:w="-882" w:type="dxa"/>
        <w:tblLook w:val="04A0" w:firstRow="1" w:lastRow="0" w:firstColumn="1" w:lastColumn="0" w:noHBand="0" w:noVBand="1"/>
      </w:tblPr>
      <w:tblGrid>
        <w:gridCol w:w="2096"/>
        <w:gridCol w:w="1210"/>
        <w:gridCol w:w="803"/>
        <w:gridCol w:w="786"/>
        <w:gridCol w:w="1210"/>
        <w:gridCol w:w="775"/>
        <w:gridCol w:w="786"/>
        <w:gridCol w:w="1210"/>
        <w:gridCol w:w="796"/>
        <w:gridCol w:w="1398"/>
      </w:tblGrid>
      <w:tr w:rsidR="00556620" w14:paraId="79AC85D3" w14:textId="77777777" w:rsidTr="002F0496">
        <w:trPr>
          <w:trHeight w:val="300"/>
        </w:trPr>
        <w:tc>
          <w:tcPr>
            <w:tcW w:w="2096" w:type="dxa"/>
            <w:noWrap/>
          </w:tcPr>
          <w:p w14:paraId="7DC601AD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Predictor</w:t>
            </w:r>
          </w:p>
        </w:tc>
        <w:tc>
          <w:tcPr>
            <w:tcW w:w="1210" w:type="dxa"/>
            <w:noWrap/>
          </w:tcPr>
          <w:p w14:paraId="303B4CD3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Total Biosecurity Score (β ± SE)</w:t>
            </w:r>
          </w:p>
        </w:tc>
        <w:tc>
          <w:tcPr>
            <w:tcW w:w="803" w:type="dxa"/>
            <w:noWrap/>
          </w:tcPr>
          <w:p w14:paraId="6DFF019B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t-value</w:t>
            </w:r>
          </w:p>
        </w:tc>
        <w:tc>
          <w:tcPr>
            <w:tcW w:w="786" w:type="dxa"/>
            <w:noWrap/>
          </w:tcPr>
          <w:p w14:paraId="6AED9808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p-value</w:t>
            </w:r>
          </w:p>
        </w:tc>
        <w:tc>
          <w:tcPr>
            <w:tcW w:w="1210" w:type="dxa"/>
            <w:noWrap/>
          </w:tcPr>
          <w:p w14:paraId="37EE6D82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External Biosecurity (β ± SE)</w:t>
            </w:r>
          </w:p>
        </w:tc>
        <w:tc>
          <w:tcPr>
            <w:tcW w:w="775" w:type="dxa"/>
            <w:noWrap/>
          </w:tcPr>
          <w:p w14:paraId="50EBDEC8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t-value</w:t>
            </w:r>
          </w:p>
        </w:tc>
        <w:tc>
          <w:tcPr>
            <w:tcW w:w="786" w:type="dxa"/>
            <w:noWrap/>
          </w:tcPr>
          <w:p w14:paraId="03CE6E3C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p-value</w:t>
            </w:r>
          </w:p>
        </w:tc>
        <w:tc>
          <w:tcPr>
            <w:tcW w:w="1210" w:type="dxa"/>
            <w:noWrap/>
          </w:tcPr>
          <w:p w14:paraId="2167A387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Internal Biosecurity (β ± SE)</w:t>
            </w:r>
          </w:p>
        </w:tc>
        <w:tc>
          <w:tcPr>
            <w:tcW w:w="796" w:type="dxa"/>
            <w:noWrap/>
          </w:tcPr>
          <w:p w14:paraId="1FF94092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t-value</w:t>
            </w:r>
          </w:p>
        </w:tc>
        <w:tc>
          <w:tcPr>
            <w:tcW w:w="1398" w:type="dxa"/>
            <w:noWrap/>
          </w:tcPr>
          <w:p w14:paraId="382EE24D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p-value</w:t>
            </w:r>
          </w:p>
        </w:tc>
      </w:tr>
      <w:tr w:rsidR="00556620" w14:paraId="584065BA" w14:textId="77777777" w:rsidTr="002F0496">
        <w:trPr>
          <w:trHeight w:val="300"/>
        </w:trPr>
        <w:tc>
          <w:tcPr>
            <w:tcW w:w="2096" w:type="dxa"/>
            <w:noWrap/>
          </w:tcPr>
          <w:p w14:paraId="6A96F865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Intercept (Area 1)</w:t>
            </w:r>
          </w:p>
        </w:tc>
        <w:tc>
          <w:tcPr>
            <w:tcW w:w="1210" w:type="dxa"/>
            <w:noWrap/>
          </w:tcPr>
          <w:p w14:paraId="3CC42790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98.709 ± 5.842</w:t>
            </w:r>
          </w:p>
        </w:tc>
        <w:tc>
          <w:tcPr>
            <w:tcW w:w="803" w:type="dxa"/>
            <w:noWrap/>
          </w:tcPr>
          <w:p w14:paraId="4C2E963B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16.897</w:t>
            </w:r>
          </w:p>
        </w:tc>
        <w:tc>
          <w:tcPr>
            <w:tcW w:w="786" w:type="dxa"/>
            <w:noWrap/>
          </w:tcPr>
          <w:p w14:paraId="324623E2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210" w:type="dxa"/>
            <w:noWrap/>
          </w:tcPr>
          <w:p w14:paraId="47DB75C2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48.800 ± 2.920</w:t>
            </w:r>
          </w:p>
        </w:tc>
        <w:tc>
          <w:tcPr>
            <w:tcW w:w="775" w:type="dxa"/>
            <w:noWrap/>
          </w:tcPr>
          <w:p w14:paraId="49417974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16.713</w:t>
            </w:r>
          </w:p>
        </w:tc>
        <w:tc>
          <w:tcPr>
            <w:tcW w:w="786" w:type="dxa"/>
            <w:noWrap/>
          </w:tcPr>
          <w:p w14:paraId="6FDD3925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  <w:tc>
          <w:tcPr>
            <w:tcW w:w="1210" w:type="dxa"/>
            <w:noWrap/>
          </w:tcPr>
          <w:p w14:paraId="14E630C3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49.909 ± 2.995</w:t>
            </w:r>
          </w:p>
        </w:tc>
        <w:tc>
          <w:tcPr>
            <w:tcW w:w="796" w:type="dxa"/>
            <w:noWrap/>
          </w:tcPr>
          <w:p w14:paraId="5DE9671B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16.662</w:t>
            </w:r>
          </w:p>
        </w:tc>
        <w:tc>
          <w:tcPr>
            <w:tcW w:w="1398" w:type="dxa"/>
            <w:noWrap/>
          </w:tcPr>
          <w:p w14:paraId="5E254E79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&lt;0.001</w:t>
            </w:r>
          </w:p>
        </w:tc>
      </w:tr>
      <w:tr w:rsidR="00556620" w14:paraId="33736C10" w14:textId="77777777" w:rsidTr="002F0496">
        <w:trPr>
          <w:trHeight w:val="300"/>
        </w:trPr>
        <w:tc>
          <w:tcPr>
            <w:tcW w:w="2096" w:type="dxa"/>
            <w:noWrap/>
          </w:tcPr>
          <w:p w14:paraId="398B6E62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Area 2</w:t>
            </w:r>
          </w:p>
        </w:tc>
        <w:tc>
          <w:tcPr>
            <w:tcW w:w="1210" w:type="dxa"/>
            <w:noWrap/>
          </w:tcPr>
          <w:p w14:paraId="351668F7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−5.453 ± 8.347</w:t>
            </w:r>
          </w:p>
        </w:tc>
        <w:tc>
          <w:tcPr>
            <w:tcW w:w="803" w:type="dxa"/>
            <w:noWrap/>
          </w:tcPr>
          <w:p w14:paraId="37C58A85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−0.653</w:t>
            </w:r>
          </w:p>
        </w:tc>
        <w:tc>
          <w:tcPr>
            <w:tcW w:w="786" w:type="dxa"/>
            <w:noWrap/>
          </w:tcPr>
          <w:p w14:paraId="305FF266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0.516</w:t>
            </w:r>
          </w:p>
        </w:tc>
        <w:tc>
          <w:tcPr>
            <w:tcW w:w="1210" w:type="dxa"/>
            <w:noWrap/>
          </w:tcPr>
          <w:p w14:paraId="6BE303FA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−2.425 ± 4.172</w:t>
            </w:r>
          </w:p>
        </w:tc>
        <w:tc>
          <w:tcPr>
            <w:tcW w:w="775" w:type="dxa"/>
            <w:noWrap/>
          </w:tcPr>
          <w:p w14:paraId="7F1C6E40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−0.581</w:t>
            </w:r>
          </w:p>
        </w:tc>
        <w:tc>
          <w:tcPr>
            <w:tcW w:w="786" w:type="dxa"/>
            <w:noWrap/>
          </w:tcPr>
          <w:p w14:paraId="00BE84C4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0.563</w:t>
            </w:r>
          </w:p>
        </w:tc>
        <w:tc>
          <w:tcPr>
            <w:tcW w:w="1210" w:type="dxa"/>
            <w:noWrap/>
          </w:tcPr>
          <w:p w14:paraId="27F7FBE4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−3.028 ± 4.280</w:t>
            </w:r>
          </w:p>
        </w:tc>
        <w:tc>
          <w:tcPr>
            <w:tcW w:w="796" w:type="dxa"/>
            <w:noWrap/>
          </w:tcPr>
          <w:p w14:paraId="6F872581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−0.707</w:t>
            </w:r>
          </w:p>
        </w:tc>
        <w:tc>
          <w:tcPr>
            <w:tcW w:w="1398" w:type="dxa"/>
            <w:noWrap/>
          </w:tcPr>
          <w:p w14:paraId="2EB6BCBD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0.482</w:t>
            </w:r>
          </w:p>
        </w:tc>
      </w:tr>
      <w:tr w:rsidR="00556620" w14:paraId="734568FB" w14:textId="77777777" w:rsidTr="002F0496">
        <w:trPr>
          <w:trHeight w:val="300"/>
        </w:trPr>
        <w:tc>
          <w:tcPr>
            <w:tcW w:w="2096" w:type="dxa"/>
            <w:noWrap/>
          </w:tcPr>
          <w:p w14:paraId="6E056DA3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Area 3</w:t>
            </w:r>
          </w:p>
        </w:tc>
        <w:tc>
          <w:tcPr>
            <w:tcW w:w="1210" w:type="dxa"/>
            <w:noWrap/>
          </w:tcPr>
          <w:p w14:paraId="614BFF86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2.371 ± 8.107</w:t>
            </w:r>
          </w:p>
        </w:tc>
        <w:tc>
          <w:tcPr>
            <w:tcW w:w="803" w:type="dxa"/>
            <w:noWrap/>
          </w:tcPr>
          <w:p w14:paraId="3B969484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0.292</w:t>
            </w:r>
          </w:p>
        </w:tc>
        <w:tc>
          <w:tcPr>
            <w:tcW w:w="786" w:type="dxa"/>
            <w:noWrap/>
          </w:tcPr>
          <w:p w14:paraId="1ACC67D1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0.771</w:t>
            </w:r>
          </w:p>
        </w:tc>
        <w:tc>
          <w:tcPr>
            <w:tcW w:w="1210" w:type="dxa"/>
            <w:noWrap/>
          </w:tcPr>
          <w:p w14:paraId="2EB78AED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2.200 ± 4.052</w:t>
            </w:r>
          </w:p>
        </w:tc>
        <w:tc>
          <w:tcPr>
            <w:tcW w:w="775" w:type="dxa"/>
            <w:noWrap/>
          </w:tcPr>
          <w:p w14:paraId="5259834F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0.543</w:t>
            </w:r>
          </w:p>
        </w:tc>
        <w:tc>
          <w:tcPr>
            <w:tcW w:w="786" w:type="dxa"/>
            <w:noWrap/>
          </w:tcPr>
          <w:p w14:paraId="4F0F460A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0.589</w:t>
            </w:r>
          </w:p>
        </w:tc>
        <w:tc>
          <w:tcPr>
            <w:tcW w:w="1210" w:type="dxa"/>
            <w:noWrap/>
          </w:tcPr>
          <w:p w14:paraId="17FECD65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0.171 ± 4.157</w:t>
            </w:r>
          </w:p>
        </w:tc>
        <w:tc>
          <w:tcPr>
            <w:tcW w:w="796" w:type="dxa"/>
            <w:noWrap/>
          </w:tcPr>
          <w:p w14:paraId="251A546A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1398" w:type="dxa"/>
            <w:noWrap/>
          </w:tcPr>
          <w:p w14:paraId="7E252D3D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0.967</w:t>
            </w:r>
          </w:p>
        </w:tc>
      </w:tr>
    </w:tbl>
    <w:p w14:paraId="48D94DB5" w14:textId="77777777" w:rsidR="00556620" w:rsidRDefault="00556620" w:rsidP="00556620">
      <w:pPr>
        <w:spacing w:after="0" w:line="240" w:lineRule="auto"/>
        <w:jc w:val="both"/>
        <w:outlineLvl w:val="1"/>
        <w:rPr>
          <w:rFonts w:eastAsia="Times New Roman" w:cs="Times New Roman"/>
          <w:sz w:val="20"/>
          <w:szCs w:val="20"/>
        </w:rPr>
      </w:pPr>
    </w:p>
    <w:p w14:paraId="53870194" w14:textId="77777777" w:rsidR="00556620" w:rsidRDefault="00556620" w:rsidP="00556620">
      <w:pPr>
        <w:spacing w:after="0" w:line="240" w:lineRule="auto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br w:type="page"/>
      </w:r>
    </w:p>
    <w:p w14:paraId="7D546906" w14:textId="77777777" w:rsidR="00556620" w:rsidRDefault="00556620" w:rsidP="00556620">
      <w:pPr>
        <w:spacing w:after="0" w:line="240" w:lineRule="auto"/>
        <w:jc w:val="both"/>
        <w:outlineLvl w:val="1"/>
        <w:rPr>
          <w:rFonts w:eastAsia="Times New Roman" w:cs="Times New Roman"/>
          <w:sz w:val="20"/>
          <w:szCs w:val="20"/>
        </w:rPr>
      </w:pPr>
      <w:r>
        <w:rPr>
          <w:rFonts w:eastAsia="Times New Roman"/>
          <w:b/>
          <w:sz w:val="20"/>
          <w:szCs w:val="20"/>
        </w:rPr>
        <w:lastRenderedPageBreak/>
        <w:t>Supplementary Table 16</w:t>
      </w:r>
      <w:r>
        <w:rPr>
          <w:rFonts w:eastAsia="Times New Roman" w:cs="Times New Roman"/>
          <w:b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Model Fit Statistics for Geographic Association Models</w:t>
      </w:r>
    </w:p>
    <w:p w14:paraId="2A4DF85A" w14:textId="77777777" w:rsidR="00556620" w:rsidRDefault="00556620" w:rsidP="00556620">
      <w:pPr>
        <w:spacing w:after="0" w:line="240" w:lineRule="auto"/>
        <w:jc w:val="both"/>
        <w:outlineLvl w:val="1"/>
        <w:rPr>
          <w:rFonts w:eastAsia="Times New Roman" w:cs="Times New Roman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2315"/>
        <w:gridCol w:w="2315"/>
        <w:gridCol w:w="2315"/>
      </w:tblGrid>
      <w:tr w:rsidR="00556620" w14:paraId="27BEEBDE" w14:textId="77777777" w:rsidTr="002F0496">
        <w:trPr>
          <w:trHeight w:val="300"/>
        </w:trPr>
        <w:tc>
          <w:tcPr>
            <w:tcW w:w="1286" w:type="pct"/>
            <w:noWrap/>
          </w:tcPr>
          <w:p w14:paraId="0C3D6133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Statistic</w:t>
            </w:r>
          </w:p>
        </w:tc>
        <w:tc>
          <w:tcPr>
            <w:tcW w:w="1238" w:type="pct"/>
            <w:noWrap/>
          </w:tcPr>
          <w:p w14:paraId="29C6A677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Total Biosecurity</w:t>
            </w:r>
          </w:p>
        </w:tc>
        <w:tc>
          <w:tcPr>
            <w:tcW w:w="1238" w:type="pct"/>
            <w:noWrap/>
          </w:tcPr>
          <w:p w14:paraId="44ECDAE7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External Biosecurity</w:t>
            </w:r>
          </w:p>
        </w:tc>
        <w:tc>
          <w:tcPr>
            <w:tcW w:w="1238" w:type="pct"/>
            <w:noWrap/>
          </w:tcPr>
          <w:p w14:paraId="4D96A82F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Internal Biosecurity</w:t>
            </w:r>
          </w:p>
        </w:tc>
      </w:tr>
      <w:tr w:rsidR="00556620" w14:paraId="5A8D78F2" w14:textId="77777777" w:rsidTr="002F0496">
        <w:trPr>
          <w:trHeight w:val="300"/>
        </w:trPr>
        <w:tc>
          <w:tcPr>
            <w:tcW w:w="1286" w:type="pct"/>
            <w:noWrap/>
          </w:tcPr>
          <w:p w14:paraId="626B607D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Residual SE</w:t>
            </w:r>
          </w:p>
        </w:tc>
        <w:tc>
          <w:tcPr>
            <w:tcW w:w="1238" w:type="pct"/>
            <w:noWrap/>
          </w:tcPr>
          <w:p w14:paraId="4C618821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29.21</w:t>
            </w:r>
          </w:p>
        </w:tc>
        <w:tc>
          <w:tcPr>
            <w:tcW w:w="1238" w:type="pct"/>
            <w:noWrap/>
          </w:tcPr>
          <w:p w14:paraId="54B04955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14.6</w:t>
            </w:r>
          </w:p>
        </w:tc>
        <w:tc>
          <w:tcPr>
            <w:tcW w:w="1238" w:type="pct"/>
            <w:noWrap/>
          </w:tcPr>
          <w:p w14:paraId="09FA1893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14.98</w:t>
            </w:r>
          </w:p>
        </w:tc>
      </w:tr>
      <w:tr w:rsidR="00556620" w14:paraId="331D9DE6" w14:textId="77777777" w:rsidTr="002F0496">
        <w:trPr>
          <w:trHeight w:val="300"/>
        </w:trPr>
        <w:tc>
          <w:tcPr>
            <w:tcW w:w="1286" w:type="pct"/>
            <w:noWrap/>
          </w:tcPr>
          <w:p w14:paraId="0065C8F0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R²</w:t>
            </w:r>
          </w:p>
        </w:tc>
        <w:tc>
          <w:tcPr>
            <w:tcW w:w="1238" w:type="pct"/>
            <w:noWrap/>
          </w:tcPr>
          <w:p w14:paraId="5BDA5DAD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0.013</w:t>
            </w:r>
          </w:p>
        </w:tc>
        <w:tc>
          <w:tcPr>
            <w:tcW w:w="1238" w:type="pct"/>
            <w:noWrap/>
          </w:tcPr>
          <w:p w14:paraId="6348A26B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1238" w:type="pct"/>
            <w:noWrap/>
          </w:tcPr>
          <w:p w14:paraId="748BD2A9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0.01</w:t>
            </w:r>
          </w:p>
        </w:tc>
      </w:tr>
      <w:tr w:rsidR="00556620" w14:paraId="0EBB1AA6" w14:textId="77777777" w:rsidTr="002F0496">
        <w:trPr>
          <w:trHeight w:val="300"/>
        </w:trPr>
        <w:tc>
          <w:tcPr>
            <w:tcW w:w="1286" w:type="pct"/>
            <w:noWrap/>
          </w:tcPr>
          <w:p w14:paraId="123F47D1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Adjusted R²</w:t>
            </w:r>
          </w:p>
        </w:tc>
        <w:tc>
          <w:tcPr>
            <w:tcW w:w="1238" w:type="pct"/>
            <w:noWrap/>
          </w:tcPr>
          <w:p w14:paraId="20B2C670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−0.014</w:t>
            </w:r>
          </w:p>
        </w:tc>
        <w:tc>
          <w:tcPr>
            <w:tcW w:w="1238" w:type="pct"/>
            <w:noWrap/>
          </w:tcPr>
          <w:p w14:paraId="0573824B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−0.010</w:t>
            </w:r>
          </w:p>
        </w:tc>
        <w:tc>
          <w:tcPr>
            <w:tcW w:w="1238" w:type="pct"/>
            <w:noWrap/>
          </w:tcPr>
          <w:p w14:paraId="3B5A354A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−0.018</w:t>
            </w:r>
          </w:p>
        </w:tc>
      </w:tr>
      <w:tr w:rsidR="00556620" w14:paraId="22E25A18" w14:textId="77777777" w:rsidTr="002F0496">
        <w:trPr>
          <w:trHeight w:val="300"/>
        </w:trPr>
        <w:tc>
          <w:tcPr>
            <w:tcW w:w="1286" w:type="pct"/>
            <w:noWrap/>
          </w:tcPr>
          <w:p w14:paraId="3AF9FFB6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F-statistic</w:t>
            </w:r>
          </w:p>
        </w:tc>
        <w:tc>
          <w:tcPr>
            <w:tcW w:w="1238" w:type="pct"/>
            <w:noWrap/>
          </w:tcPr>
          <w:p w14:paraId="23D3C5CE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0.473</w:t>
            </w:r>
          </w:p>
        </w:tc>
        <w:tc>
          <w:tcPr>
            <w:tcW w:w="1238" w:type="pct"/>
            <w:noWrap/>
          </w:tcPr>
          <w:p w14:paraId="0E583DC4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0.638</w:t>
            </w:r>
          </w:p>
        </w:tc>
        <w:tc>
          <w:tcPr>
            <w:tcW w:w="1238" w:type="pct"/>
            <w:noWrap/>
          </w:tcPr>
          <w:p w14:paraId="6A463814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0.356</w:t>
            </w:r>
          </w:p>
        </w:tc>
      </w:tr>
      <w:tr w:rsidR="00556620" w14:paraId="32AE4BD2" w14:textId="77777777" w:rsidTr="002F0496">
        <w:trPr>
          <w:trHeight w:val="300"/>
        </w:trPr>
        <w:tc>
          <w:tcPr>
            <w:tcW w:w="1286" w:type="pct"/>
            <w:noWrap/>
          </w:tcPr>
          <w:p w14:paraId="60A703BD" w14:textId="77777777" w:rsidR="00556620" w:rsidRDefault="00556620" w:rsidP="002F0496">
            <w:pPr>
              <w:spacing w:after="0" w:line="240" w:lineRule="auto"/>
              <w:jc w:val="both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Model p-value</w:t>
            </w:r>
          </w:p>
        </w:tc>
        <w:tc>
          <w:tcPr>
            <w:tcW w:w="1238" w:type="pct"/>
            <w:noWrap/>
          </w:tcPr>
          <w:p w14:paraId="02474C45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0.625</w:t>
            </w:r>
          </w:p>
        </w:tc>
        <w:tc>
          <w:tcPr>
            <w:tcW w:w="1238" w:type="pct"/>
            <w:noWrap/>
          </w:tcPr>
          <w:p w14:paraId="0445A80B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0.532</w:t>
            </w:r>
          </w:p>
        </w:tc>
        <w:tc>
          <w:tcPr>
            <w:tcW w:w="1238" w:type="pct"/>
            <w:noWrap/>
          </w:tcPr>
          <w:p w14:paraId="7F4C7195" w14:textId="77777777" w:rsidR="00556620" w:rsidRDefault="00556620" w:rsidP="002F0496">
            <w:pPr>
              <w:spacing w:after="0" w:line="240" w:lineRule="auto"/>
              <w:jc w:val="center"/>
              <w:outlineLvl w:val="1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0.701</w:t>
            </w:r>
          </w:p>
        </w:tc>
      </w:tr>
    </w:tbl>
    <w:p w14:paraId="639F74CE" w14:textId="77777777" w:rsidR="00556620" w:rsidRDefault="00556620" w:rsidP="00556620">
      <w:pPr>
        <w:spacing w:after="0" w:line="240" w:lineRule="auto"/>
        <w:jc w:val="both"/>
        <w:outlineLvl w:val="1"/>
        <w:rPr>
          <w:rFonts w:eastAsia="Times New Roman" w:cs="Times New Roman"/>
          <w:sz w:val="20"/>
          <w:szCs w:val="20"/>
        </w:rPr>
      </w:pPr>
    </w:p>
    <w:p w14:paraId="7750E18B" w14:textId="77777777" w:rsidR="00556620" w:rsidRDefault="00556620" w:rsidP="00556620">
      <w:pPr>
        <w:spacing w:after="0" w:line="240" w:lineRule="auto"/>
        <w:jc w:val="both"/>
        <w:outlineLvl w:val="1"/>
        <w:rPr>
          <w:rFonts w:eastAsia="Times New Roman" w:cs="Times New Roman"/>
          <w:sz w:val="20"/>
          <w:szCs w:val="20"/>
        </w:rPr>
      </w:pPr>
    </w:p>
    <w:p w14:paraId="74E9821C" w14:textId="77777777" w:rsidR="00556620" w:rsidRDefault="00556620" w:rsidP="0055662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D316CAD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0"/>
          <w:szCs w:val="20"/>
        </w:rPr>
        <w:lastRenderedPageBreak/>
        <w:drawing>
          <wp:inline distT="0" distB="0" distL="0" distR="0" wp14:anchorId="613D2376" wp14:editId="018657FD">
            <wp:extent cx="5943600" cy="424561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2F01B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  <w:lang w:val="en-GB"/>
        </w:rPr>
        <w:t>Supplementary Figure 1</w:t>
      </w:r>
      <w:r>
        <w:rPr>
          <w:rFonts w:eastAsia="Times New Roman" w:cs="Times New Roman"/>
          <w:b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Distribution of external, internal, and overall biosecurity scores among pig farms (n = 76)</w:t>
      </w:r>
    </w:p>
    <w:p w14:paraId="53620BAE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7367042D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521816C0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0"/>
          <w:szCs w:val="20"/>
        </w:rPr>
        <w:lastRenderedPageBreak/>
        <w:drawing>
          <wp:inline distT="0" distB="0" distL="0" distR="0" wp14:anchorId="19EA2A87" wp14:editId="476E3790">
            <wp:extent cx="5943600" cy="424561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DACE1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504DE125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  <w:lang w:val="en-GB"/>
        </w:rPr>
        <w:t>Supplementary Figure 2</w:t>
      </w:r>
      <w:r>
        <w:rPr>
          <w:rFonts w:eastAsia="Times New Roman" w:cs="Times New Roman"/>
          <w:b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Correlation heatmap showing relationships between external, internal, and overall biosecurity scores among pig farms (n = 76)</w:t>
      </w:r>
    </w:p>
    <w:p w14:paraId="56C32521" w14:textId="77777777" w:rsidR="00556620" w:rsidRDefault="00556620" w:rsidP="00556620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17743C61" w14:textId="77777777" w:rsidR="00556620" w:rsidRDefault="00556620" w:rsidP="00556620">
      <w:pPr>
        <w:spacing w:after="0" w:line="240" w:lineRule="auto"/>
        <w:jc w:val="both"/>
        <w:outlineLvl w:val="0"/>
        <w:rPr>
          <w:sz w:val="20"/>
          <w:szCs w:val="20"/>
        </w:rPr>
      </w:pPr>
    </w:p>
    <w:p w14:paraId="1646C466" w14:textId="77777777" w:rsidR="00B43F7D" w:rsidRDefault="00B43F7D"/>
    <w:sectPr w:rsidR="00B43F7D" w:rsidSect="00556620">
      <w:pgSz w:w="12240" w:h="15840"/>
      <w:pgMar w:top="1440" w:right="1440" w:bottom="1440" w:left="144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202149"/>
    </w:sdtPr>
    <w:sdtEndPr>
      <w:rPr>
        <w:color w:val="808080" w:themeColor="background1" w:themeShade="80"/>
        <w:spacing w:val="60"/>
      </w:rPr>
    </w:sdtEndPr>
    <w:sdtContent>
      <w:p w14:paraId="6A566F55" w14:textId="77777777" w:rsidR="00556620" w:rsidRDefault="0055662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BD59D1">
          <w:rPr>
            <w:b/>
            <w:bCs/>
            <w:noProof/>
          </w:rPr>
          <w:t>7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0F9F423" w14:textId="77777777" w:rsidR="00556620" w:rsidRDefault="0055662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2E75"/>
    <w:multiLevelType w:val="multilevel"/>
    <w:tmpl w:val="06742E7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65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abstractNum w:abstractNumId="1" w15:restartNumberingAfterBreak="0">
    <w:nsid w:val="6D2626DA"/>
    <w:multiLevelType w:val="multilevel"/>
    <w:tmpl w:val="6D2626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013050">
    <w:abstractNumId w:val="1"/>
  </w:num>
  <w:num w:numId="2" w16cid:durableId="13541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20"/>
    <w:rsid w:val="00556620"/>
    <w:rsid w:val="00B43F7D"/>
    <w:rsid w:val="00BF3584"/>
    <w:rsid w:val="00D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D6A42"/>
  <w15:chartTrackingRefBased/>
  <w15:docId w15:val="{1C1A3788-7E84-4981-8032-C8D66E72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620"/>
    <w:pPr>
      <w:spacing w:after="200" w:line="276" w:lineRule="auto"/>
    </w:pPr>
    <w:rPr>
      <w:rFonts w:ascii="Candara" w:hAnsi="Candar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56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556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56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620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56620"/>
    <w:rPr>
      <w:rFonts w:ascii="Tahoma" w:hAnsi="Tahoma" w:cs="Tahoma"/>
      <w:kern w:val="0"/>
      <w:sz w:val="16"/>
      <w:szCs w:val="16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5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556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56620"/>
    <w:rPr>
      <w:rFonts w:ascii="Candara" w:hAnsi="Candar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556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556620"/>
    <w:rPr>
      <w:rFonts w:ascii="Candara" w:hAnsi="Candara"/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556620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556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56620"/>
    <w:rPr>
      <w:rFonts w:ascii="Candara" w:hAnsi="Candar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556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56620"/>
    <w:rPr>
      <w:rFonts w:ascii="Candara" w:hAnsi="Candar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55662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sid w:val="0055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6620"/>
    <w:rPr>
      <w:b/>
      <w:bCs/>
    </w:rPr>
  </w:style>
  <w:style w:type="table" w:styleId="TableGrid">
    <w:name w:val="Table Grid"/>
    <w:basedOn w:val="TableNormal"/>
    <w:uiPriority w:val="59"/>
    <w:qFormat/>
    <w:rsid w:val="00556620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sid w:val="00556620"/>
    <w:rPr>
      <w:color w:val="808080"/>
    </w:rPr>
  </w:style>
  <w:style w:type="paragraph" w:customStyle="1" w:styleId="Revision1">
    <w:name w:val="Revision1"/>
    <w:hidden/>
    <w:uiPriority w:val="99"/>
    <w:semiHidden/>
    <w:qFormat/>
    <w:rsid w:val="00556620"/>
    <w:pPr>
      <w:spacing w:after="0" w:line="240" w:lineRule="auto"/>
    </w:pPr>
    <w:rPr>
      <w:rFonts w:ascii="Candara" w:hAnsi="Candara"/>
      <w:kern w:val="0"/>
      <w:sz w:val="22"/>
      <w:szCs w:val="22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556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footer" Target="footer1.xml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png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3528</Words>
  <Characters>20110</Characters>
  <Application>Microsoft Office Word</Application>
  <DocSecurity>0</DocSecurity>
  <Lines>167</Lines>
  <Paragraphs>47</Paragraphs>
  <ScaleCrop>false</ScaleCrop>
  <Company/>
  <LinksUpToDate>false</LinksUpToDate>
  <CharactersWithSpaces>23591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2026-07-17T07:44:00Z</dcterms:created>
  <dcterms:modified xsi:type="dcterms:W3CDTF">2026-07-17T07:45:00Z</dcterms:modified>
</cp:coreProperties>
</file>