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EFFB" w14:textId="531D174A" w:rsidR="003B736E" w:rsidRPr="00B37218" w:rsidRDefault="00000000" w:rsidP="00B37218">
      <w:pPr>
        <w:spacing w:after="0" w:line="480" w:lineRule="auto"/>
        <w:rPr>
          <w:rFonts w:ascii="Times New Roman" w:hAnsi="Times New Roman" w:cs="Times New Roman"/>
          <w:sz w:val="24"/>
        </w:rPr>
      </w:pPr>
      <w:r w:rsidRPr="00B37218">
        <w:rPr>
          <w:rFonts w:ascii="Times New Roman" w:hAnsi="Times New Roman" w:cs="Times New Roman"/>
          <w:b/>
          <w:bCs/>
          <w:sz w:val="24"/>
        </w:rPr>
        <w:t>Supplementary Table S1</w:t>
      </w:r>
      <w:r w:rsidR="00C2455F" w:rsidRPr="00B37218"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="00C2455F" w:rsidRPr="00B37218">
        <w:rPr>
          <w:rFonts w:ascii="Times New Roman" w:hAnsi="Times New Roman" w:cs="Times New Roman" w:hint="eastAsia"/>
          <w:sz w:val="24"/>
        </w:rPr>
        <w:t xml:space="preserve">Comparison of </w:t>
      </w:r>
      <w:r w:rsidR="00B37218" w:rsidRPr="00B37218">
        <w:rPr>
          <w:rFonts w:ascii="Times New Roman" w:hAnsi="Times New Roman" w:cs="Times New Roman" w:hint="eastAsia"/>
          <w:sz w:val="24"/>
        </w:rPr>
        <w:t>semen</w:t>
      </w:r>
      <w:r w:rsidR="00C2455F" w:rsidRPr="00B37218">
        <w:rPr>
          <w:rFonts w:ascii="Times New Roman" w:hAnsi="Times New Roman" w:cs="Times New Roman" w:hint="eastAsia"/>
          <w:sz w:val="24"/>
        </w:rPr>
        <w:t xml:space="preserve"> quality </w:t>
      </w:r>
      <w:r w:rsidR="00B37218" w:rsidRPr="00B37218">
        <w:rPr>
          <w:rFonts w:ascii="Times New Roman" w:hAnsi="Times New Roman" w:cs="Times New Roman" w:hint="eastAsia"/>
          <w:sz w:val="24"/>
        </w:rPr>
        <w:t>between the sustained</w:t>
      </w:r>
      <w:r w:rsidR="00C2455F" w:rsidRPr="00B37218">
        <w:rPr>
          <w:rFonts w:ascii="Times New Roman" w:hAnsi="Times New Roman" w:cs="Times New Roman" w:hint="eastAsia"/>
          <w:sz w:val="24"/>
        </w:rPr>
        <w:t xml:space="preserve"> </w:t>
      </w:r>
      <w:r w:rsidR="00B37218" w:rsidRPr="00B37218">
        <w:rPr>
          <w:rFonts w:ascii="Times New Roman" w:hAnsi="Times New Roman" w:cs="Times New Roman" w:hint="eastAsia"/>
          <w:sz w:val="24"/>
        </w:rPr>
        <w:t>semen collection (</w:t>
      </w:r>
      <w:r w:rsidR="00C2455F" w:rsidRPr="00B37218">
        <w:rPr>
          <w:rFonts w:ascii="Times New Roman" w:hAnsi="Times New Roman" w:cs="Times New Roman" w:hint="eastAsia"/>
          <w:sz w:val="24"/>
        </w:rPr>
        <w:t>SC</w:t>
      </w:r>
      <w:r w:rsidR="00B37218" w:rsidRPr="00B37218">
        <w:rPr>
          <w:rFonts w:ascii="Times New Roman" w:hAnsi="Times New Roman" w:cs="Times New Roman" w:hint="eastAsia"/>
          <w:sz w:val="24"/>
        </w:rPr>
        <w:t>)</w:t>
      </w:r>
      <w:r w:rsidR="00C2455F" w:rsidRPr="00B37218">
        <w:rPr>
          <w:rFonts w:ascii="Times New Roman" w:hAnsi="Times New Roman" w:cs="Times New Roman" w:hint="eastAsia"/>
          <w:sz w:val="24"/>
        </w:rPr>
        <w:t xml:space="preserve"> and </w:t>
      </w:r>
      <w:r w:rsidR="00B37218" w:rsidRPr="00B37218">
        <w:rPr>
          <w:rFonts w:ascii="Times New Roman" w:hAnsi="Times New Roman" w:cs="Times New Roman" w:hint="eastAsia"/>
          <w:sz w:val="24"/>
        </w:rPr>
        <w:t>non-semen collection (</w:t>
      </w:r>
      <w:r w:rsidR="00B37218" w:rsidRPr="00B37218">
        <w:rPr>
          <w:rFonts w:ascii="Times New Roman" w:hAnsi="Times New Roman" w:cs="Times New Roman" w:hint="eastAsia"/>
          <w:sz w:val="24"/>
        </w:rPr>
        <w:t>NSC</w:t>
      </w:r>
      <w:r w:rsidR="00B37218" w:rsidRPr="00B37218">
        <w:rPr>
          <w:rFonts w:ascii="Times New Roman" w:hAnsi="Times New Roman" w:cs="Times New Roman" w:hint="eastAsia"/>
          <w:sz w:val="24"/>
        </w:rPr>
        <w:t>)</w:t>
      </w:r>
      <w:r w:rsidR="00B37218">
        <w:rPr>
          <w:rFonts w:ascii="Times New Roman" w:hAnsi="Times New Roman" w:cs="Times New Roman" w:hint="eastAsia"/>
          <w:sz w:val="24"/>
        </w:rPr>
        <w:t xml:space="preserve"> ganders</w:t>
      </w:r>
      <w:r w:rsidR="00C2455F" w:rsidRPr="00B37218">
        <w:rPr>
          <w:rFonts w:ascii="Times New Roman" w:hAnsi="Times New Roman" w:cs="Times New Roman" w:hint="eastAsia"/>
          <w:sz w:val="24"/>
        </w:rPr>
        <w:t>.</w:t>
      </w:r>
    </w:p>
    <w:tbl>
      <w:tblPr>
        <w:tblW w:w="8435" w:type="dxa"/>
        <w:tblInd w:w="98" w:type="dxa"/>
        <w:tblLook w:val="04A0" w:firstRow="1" w:lastRow="0" w:firstColumn="1" w:lastColumn="0" w:noHBand="0" w:noVBand="1"/>
      </w:tblPr>
      <w:tblGrid>
        <w:gridCol w:w="3074"/>
        <w:gridCol w:w="1635"/>
        <w:gridCol w:w="1567"/>
        <w:gridCol w:w="1074"/>
        <w:gridCol w:w="1085"/>
      </w:tblGrid>
      <w:tr w:rsidR="003B736E" w:rsidRPr="00B37218" w14:paraId="38600E88" w14:textId="77777777" w:rsidTr="00B37218">
        <w:trPr>
          <w:trHeight w:val="418"/>
        </w:trPr>
        <w:tc>
          <w:tcPr>
            <w:tcW w:w="307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E8626CE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Indicator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B8B96A3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SC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（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n=16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567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51EB0FA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NSC (n=26)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5781E6B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t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value</w:t>
            </w:r>
          </w:p>
        </w:tc>
        <w:tc>
          <w:tcPr>
            <w:tcW w:w="1085" w:type="dxa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C33C02C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 xml:space="preserve"> value</w:t>
            </w:r>
          </w:p>
        </w:tc>
      </w:tr>
      <w:tr w:rsidR="003B736E" w:rsidRPr="00B37218" w14:paraId="6924CD19" w14:textId="77777777" w:rsidTr="00B37218">
        <w:trPr>
          <w:trHeight w:val="247"/>
        </w:trPr>
        <w:tc>
          <w:tcPr>
            <w:tcW w:w="307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1A5A3C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Ejaculate volume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（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mL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04A00B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0.22±0.03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7C7D37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0.12±0.01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DCA22A" w14:textId="162A6B18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-4.06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45F069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0.0026</w:t>
            </w:r>
          </w:p>
        </w:tc>
      </w:tr>
      <w:tr w:rsidR="003B736E" w:rsidRPr="00B37218" w14:paraId="3AB2F258" w14:textId="77777777" w:rsidTr="00B37218">
        <w:trPr>
          <w:trHeight w:val="247"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D3A15" w14:textId="4346671B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Sperm viability</w:t>
            </w:r>
            <w:r w:rsidR="00F325A6"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（</w:t>
            </w:r>
            <w:r w:rsidR="00F325A6"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%</w:t>
            </w:r>
            <w:r w:rsidR="00F325A6"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A1717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57.65±2.25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49091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47.77±1.95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AE1E5" w14:textId="745B3F33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8D227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0.0027</w:t>
            </w:r>
          </w:p>
        </w:tc>
      </w:tr>
      <w:tr w:rsidR="003B736E" w:rsidRPr="00B37218" w14:paraId="53AA3042" w14:textId="77777777" w:rsidTr="00B37218">
        <w:trPr>
          <w:trHeight w:val="247"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7DB14" w14:textId="15347D8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sperm motility</w:t>
            </w:r>
            <w:r w:rsidR="00F325A6"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（</w:t>
            </w:r>
            <w:r w:rsidR="00F325A6"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%</w:t>
            </w:r>
            <w:r w:rsidR="00F325A6"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C888D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47.02±2.38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F4D7B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35.59±2.16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C53BA" w14:textId="6B946C4E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50412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0.0017</w:t>
            </w:r>
          </w:p>
        </w:tc>
      </w:tr>
      <w:tr w:rsidR="003B736E" w:rsidRPr="00B37218" w14:paraId="2DFF741F" w14:textId="77777777" w:rsidTr="00B37218">
        <w:trPr>
          <w:trHeight w:val="247"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A286C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Sperm density (×10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vertAlign w:val="superscript"/>
                <w:lang w:bidi="ar"/>
              </w:rPr>
              <w:t>7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D85E8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69.48±12.32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C70AD8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22.01±3.64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7DA29" w14:textId="380BD204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-3.70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91AA1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0.0019</w:t>
            </w:r>
          </w:p>
        </w:tc>
      </w:tr>
      <w:tr w:rsidR="003B736E" w:rsidRPr="00B37218" w14:paraId="69DAEC83" w14:textId="77777777" w:rsidTr="00B37218">
        <w:trPr>
          <w:trHeight w:val="247"/>
        </w:trPr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696BD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Semen quality factor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1A375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66.42±13.11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88E54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9.83±2.45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909A7" w14:textId="3884A9A9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41D0A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0.0008</w:t>
            </w:r>
          </w:p>
        </w:tc>
      </w:tr>
      <w:tr w:rsidR="003B736E" w:rsidRPr="00B37218" w14:paraId="5BF1EAB4" w14:textId="77777777" w:rsidTr="00B37218">
        <w:trPr>
          <w:trHeight w:val="247"/>
        </w:trPr>
        <w:tc>
          <w:tcPr>
            <w:tcW w:w="307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EB03C4D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Sperm deformity rate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（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%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1A06203B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9.88±0.88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80F2B22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13.43±0.99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78F69DED" w14:textId="546D99CD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</w:tcPr>
          <w:p w14:paraId="28158090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0.0192</w:t>
            </w:r>
          </w:p>
        </w:tc>
      </w:tr>
      <w:tr w:rsidR="003B736E" w:rsidRPr="00B37218" w14:paraId="6BC7C326" w14:textId="77777777" w:rsidTr="00B37218">
        <w:trPr>
          <w:trHeight w:val="247"/>
        </w:trPr>
        <w:tc>
          <w:tcPr>
            <w:tcW w:w="307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C5E5C9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Acrosomal integrity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（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%</w:t>
            </w: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50D4D86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88.72±0.72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A63F11C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85.79±0.91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259A6F" w14:textId="0BB22C69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-2.23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8A2774E" w14:textId="77777777" w:rsidR="003B736E" w:rsidRPr="00B37218" w:rsidRDefault="00000000" w:rsidP="00B37218">
            <w:pPr>
              <w:widowControl/>
              <w:spacing w:after="0" w:line="48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B3721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0.0318</w:t>
            </w:r>
          </w:p>
        </w:tc>
      </w:tr>
    </w:tbl>
    <w:p w14:paraId="69968482" w14:textId="77777777" w:rsidR="003B736E" w:rsidRDefault="003B736E">
      <w:pPr>
        <w:rPr>
          <w:rFonts w:ascii="Times New Roman" w:hAnsi="Times New Roman" w:cs="Times New Roman"/>
          <w:szCs w:val="22"/>
        </w:rPr>
      </w:pPr>
    </w:p>
    <w:sectPr w:rsidR="003B7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1E40F" w14:textId="77777777" w:rsidR="00627A64" w:rsidRDefault="00627A64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F4B5596" w14:textId="77777777" w:rsidR="00627A64" w:rsidRDefault="00627A64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9995D" w14:textId="77777777" w:rsidR="00627A64" w:rsidRDefault="00627A64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557210D6" w14:textId="77777777" w:rsidR="00627A64" w:rsidRDefault="00627A64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EE"/>
    <w:rsid w:val="00157B58"/>
    <w:rsid w:val="003B736E"/>
    <w:rsid w:val="00582726"/>
    <w:rsid w:val="00627A64"/>
    <w:rsid w:val="00B37218"/>
    <w:rsid w:val="00B9326A"/>
    <w:rsid w:val="00C2455F"/>
    <w:rsid w:val="00CF2EF0"/>
    <w:rsid w:val="00D42BEE"/>
    <w:rsid w:val="00F325A6"/>
    <w:rsid w:val="435C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0BA8D"/>
  <w15:docId w15:val="{4C4E1790-34AB-4264-8697-2B0E267A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 黄</dc:creator>
  <cp:lastModifiedBy>丽 黄</cp:lastModifiedBy>
  <cp:revision>6</cp:revision>
  <dcterms:created xsi:type="dcterms:W3CDTF">2026-07-06T12:17:00Z</dcterms:created>
  <dcterms:modified xsi:type="dcterms:W3CDTF">2026-07-11T03:29:00Z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eyJoZGlkIjoiZDFjZGEyMTA1ZjVlY2QyZDQ0NDAzNTViZDcyZDJmNjQiLCJ1c2VySWQiOiI2NjQyMTAzNzgifQ==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6B1A321681E14D4D81C4971E7B52CE47_12</vt:lpwstr>
  </property>
</Properties>
</file>