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imes New Roman"/>
          <w:color w:val="000000" w:themeColor="text1"/>
          <w:kern w:val="2"/>
          <w:sz w:val="24"/>
          <w:szCs w:val="24"/>
          <w:lang w:val="en-GB" w:eastAsia="en-US"/>
          <w14:ligatures w14:val="standardContextual"/>
        </w:rPr>
        <w:id w:val="-939755875"/>
        <w:docPartObj>
          <w:docPartGallery w:val="Table of Contents"/>
          <w:docPartUnique/>
        </w:docPartObj>
      </w:sdtPr>
      <w:sdtEndPr>
        <w:rPr>
          <w:b/>
          <w:bCs/>
          <w:szCs w:val="22"/>
        </w:rPr>
      </w:sdtEndPr>
      <w:sdtContent>
        <w:p w14:paraId="7076C006" w14:textId="16B22015" w:rsidR="00070F59" w:rsidRPr="006936D9" w:rsidRDefault="00070F59" w:rsidP="00070F59">
          <w:pPr>
            <w:pStyle w:val="En-ttedetabledesmatires"/>
            <w:spacing w:line="480" w:lineRule="auto"/>
            <w:rPr>
              <w:rFonts w:cs="Times New Roman"/>
              <w:b/>
              <w:bCs/>
              <w:color w:val="000000" w:themeColor="text1"/>
              <w:sz w:val="40"/>
              <w:szCs w:val="40"/>
              <w:lang w:val="en-GB"/>
            </w:rPr>
          </w:pPr>
          <w:r w:rsidRPr="006936D9">
            <w:rPr>
              <w:rFonts w:cs="Times New Roman"/>
              <w:b/>
              <w:bCs/>
              <w:color w:val="000000" w:themeColor="text1"/>
              <w:sz w:val="40"/>
              <w:szCs w:val="40"/>
              <w:lang w:val="en-GB"/>
            </w:rPr>
            <w:t xml:space="preserve">Table of </w:t>
          </w:r>
          <w:r w:rsidR="008656F3">
            <w:rPr>
              <w:rFonts w:cs="Times New Roman"/>
              <w:b/>
              <w:bCs/>
              <w:color w:val="000000" w:themeColor="text1"/>
              <w:sz w:val="40"/>
              <w:szCs w:val="40"/>
              <w:lang w:val="en-GB"/>
            </w:rPr>
            <w:t>C</w:t>
          </w:r>
          <w:r w:rsidRPr="006936D9">
            <w:rPr>
              <w:rFonts w:cs="Times New Roman"/>
              <w:b/>
              <w:bCs/>
              <w:color w:val="000000" w:themeColor="text1"/>
              <w:sz w:val="40"/>
              <w:szCs w:val="40"/>
              <w:lang w:val="en-GB"/>
            </w:rPr>
            <w:t>ontents</w:t>
          </w:r>
        </w:p>
        <w:p w14:paraId="16B1935A" w14:textId="28D7D01D" w:rsidR="00070F59" w:rsidRPr="00121699" w:rsidRDefault="00070F59" w:rsidP="00070F59">
          <w:pPr>
            <w:pStyle w:val="TM1"/>
            <w:tabs>
              <w:tab w:val="right" w:leader="dot" w:pos="9060"/>
            </w:tabs>
            <w:rPr>
              <w:rFonts w:ascii="Times New Roman" w:hAnsi="Times New Roman"/>
              <w:color w:val="000000" w:themeColor="text1"/>
              <w:lang w:val="en-GB"/>
            </w:rPr>
          </w:pPr>
          <w:r w:rsidRPr="006936D9">
            <w:rPr>
              <w:rFonts w:ascii="Times New Roman" w:hAnsi="Times New Roman" w:cs="Times New Roman"/>
              <w:color w:val="000000" w:themeColor="text1"/>
              <w:lang w:val="en-GB"/>
            </w:rPr>
            <w:fldChar w:fldCharType="begin"/>
          </w:r>
          <w:r w:rsidRPr="006936D9">
            <w:rPr>
              <w:rFonts w:ascii="Times New Roman" w:hAnsi="Times New Roman" w:cs="Times New Roman"/>
              <w:color w:val="000000" w:themeColor="text1"/>
              <w:lang w:val="en-GB"/>
            </w:rPr>
            <w:instrText xml:space="preserve"> TOC \o "1-3" \h \z \u </w:instrText>
          </w:r>
          <w:r w:rsidRPr="006936D9">
            <w:rPr>
              <w:rFonts w:ascii="Times New Roman" w:hAnsi="Times New Roman" w:cs="Times New Roman"/>
              <w:color w:val="000000" w:themeColor="text1"/>
              <w:lang w:val="en-GB"/>
            </w:rPr>
            <w:fldChar w:fldCharType="separate"/>
          </w:r>
          <w:hyperlink w:anchor="_Toc233999377" w:history="1">
            <w:r w:rsidRPr="006936D9">
              <w:rPr>
                <w:rStyle w:val="Lienhypertexte"/>
                <w:rFonts w:ascii="Times New Roman" w:hAnsi="Times New Roman" w:cs="Times New Roman"/>
                <w:color w:val="000000" w:themeColor="text1"/>
                <w:lang w:val="en-GB"/>
              </w:rPr>
              <w:t xml:space="preserve">Supplementary Methods. Calculation of cumulative troponin exposure using the </w:t>
            </w:r>
            <w:r w:rsidR="008656F3">
              <w:rPr>
                <w:rStyle w:val="Lienhypertexte"/>
                <w:rFonts w:ascii="Times New Roman" w:hAnsi="Times New Roman" w:cs="Times New Roman"/>
                <w:color w:val="000000" w:themeColor="text1"/>
                <w:lang w:val="en-GB"/>
              </w:rPr>
              <w:t>troponin area under the concentration–time curve (T-</w:t>
            </w:r>
            <w:r w:rsidRPr="006936D9">
              <w:rPr>
                <w:rStyle w:val="Lienhypertexte"/>
                <w:rFonts w:ascii="Times New Roman" w:hAnsi="Times New Roman" w:cs="Times New Roman"/>
                <w:color w:val="000000" w:themeColor="text1"/>
                <w:lang w:val="en-GB"/>
              </w:rPr>
              <w:t>AUC</w:t>
            </w:r>
            <w:r w:rsidR="008656F3">
              <w:rPr>
                <w:rStyle w:val="Lienhypertexte"/>
                <w:rFonts w:ascii="Times New Roman" w:hAnsi="Times New Roman" w:cs="Times New Roman"/>
                <w:color w:val="000000" w:themeColor="text1"/>
                <w:lang w:val="en-GB"/>
              </w:rPr>
              <w:t>)</w:t>
            </w:r>
            <w:r w:rsidRPr="00121699">
              <w:rPr>
                <w:rFonts w:ascii="Times New Roman" w:hAnsi="Times New Roman"/>
                <w:webHidden/>
                <w:color w:val="000000" w:themeColor="text1"/>
                <w:lang w:val="en-GB"/>
              </w:rPr>
              <w:tab/>
            </w:r>
            <w:r w:rsidRPr="00121699">
              <w:rPr>
                <w:rFonts w:ascii="Times New Roman" w:hAnsi="Times New Roman"/>
                <w:webHidden/>
                <w:color w:val="000000" w:themeColor="text1"/>
                <w:lang w:val="en-GB"/>
              </w:rPr>
              <w:fldChar w:fldCharType="begin"/>
            </w:r>
            <w:r w:rsidRPr="006936D9">
              <w:rPr>
                <w:rFonts w:ascii="Times New Roman" w:hAnsi="Times New Roman" w:cs="Times New Roman"/>
                <w:webHidden/>
                <w:color w:val="000000" w:themeColor="text1"/>
                <w:lang w:val="en-GB"/>
              </w:rPr>
              <w:instrText xml:space="preserve"> PAGEREF _Toc233999377 \h </w:instrText>
            </w:r>
            <w:r w:rsidRPr="00121699">
              <w:rPr>
                <w:rFonts w:ascii="Times New Roman" w:hAnsi="Times New Roman"/>
                <w:webHidden/>
                <w:color w:val="000000" w:themeColor="text1"/>
                <w:lang w:val="en-GB"/>
              </w:rPr>
            </w:r>
            <w:r w:rsidRPr="00121699">
              <w:rPr>
                <w:rFonts w:ascii="Times New Roman" w:hAnsi="Times New Roman"/>
                <w:webHidden/>
                <w:color w:val="000000" w:themeColor="text1"/>
                <w:lang w:val="en-GB"/>
              </w:rPr>
              <w:fldChar w:fldCharType="separate"/>
            </w:r>
            <w:r w:rsidR="00780E1B">
              <w:rPr>
                <w:rFonts w:ascii="Times New Roman" w:hAnsi="Times New Roman" w:cs="Times New Roman"/>
                <w:noProof/>
                <w:webHidden/>
                <w:color w:val="000000" w:themeColor="text1"/>
                <w:lang w:val="en-GB"/>
              </w:rPr>
              <w:t>36</w:t>
            </w:r>
            <w:r w:rsidRPr="00121699">
              <w:rPr>
                <w:rFonts w:ascii="Times New Roman" w:hAnsi="Times New Roman"/>
                <w:webHidden/>
                <w:color w:val="000000" w:themeColor="text1"/>
                <w:lang w:val="en-GB"/>
              </w:rPr>
              <w:fldChar w:fldCharType="end"/>
            </w:r>
          </w:hyperlink>
        </w:p>
        <w:p w14:paraId="356EB033" w14:textId="0FE7A957" w:rsidR="00070F59" w:rsidRPr="00121699" w:rsidRDefault="00070F59" w:rsidP="00070F59">
          <w:pPr>
            <w:pStyle w:val="TM1"/>
            <w:tabs>
              <w:tab w:val="right" w:leader="dot" w:pos="9060"/>
            </w:tabs>
            <w:rPr>
              <w:rFonts w:ascii="Times New Roman" w:hAnsi="Times New Roman"/>
              <w:color w:val="000000" w:themeColor="text1"/>
              <w:lang w:val="en-GB"/>
            </w:rPr>
          </w:pPr>
          <w:hyperlink w:anchor="_Toc233999378" w:history="1">
            <w:r w:rsidRPr="006936D9">
              <w:rPr>
                <w:rStyle w:val="Lienhypertexte"/>
                <w:rFonts w:ascii="Times New Roman" w:hAnsi="Times New Roman" w:cs="Times New Roman"/>
                <w:color w:val="000000" w:themeColor="text1"/>
                <w:lang w:val="en-GB"/>
              </w:rPr>
              <w:t>Figure S1. Spearman correlation matrix of candidate variables included in the exploratory analysis</w:t>
            </w:r>
            <w:r w:rsidRPr="00121699">
              <w:rPr>
                <w:rFonts w:ascii="Times New Roman" w:hAnsi="Times New Roman"/>
                <w:webHidden/>
                <w:color w:val="000000" w:themeColor="text1"/>
                <w:lang w:val="en-GB"/>
              </w:rPr>
              <w:tab/>
            </w:r>
            <w:r w:rsidRPr="00121699">
              <w:rPr>
                <w:rFonts w:ascii="Times New Roman" w:hAnsi="Times New Roman"/>
                <w:webHidden/>
                <w:color w:val="000000" w:themeColor="text1"/>
                <w:lang w:val="en-GB"/>
              </w:rPr>
              <w:fldChar w:fldCharType="begin"/>
            </w:r>
            <w:r w:rsidRPr="006936D9">
              <w:rPr>
                <w:rFonts w:ascii="Times New Roman" w:hAnsi="Times New Roman" w:cs="Times New Roman"/>
                <w:webHidden/>
                <w:color w:val="000000" w:themeColor="text1"/>
                <w:lang w:val="en-GB"/>
              </w:rPr>
              <w:instrText xml:space="preserve"> PAGEREF _Toc233999378 \h </w:instrText>
            </w:r>
            <w:r w:rsidRPr="00121699">
              <w:rPr>
                <w:rFonts w:ascii="Times New Roman" w:hAnsi="Times New Roman"/>
                <w:webHidden/>
                <w:color w:val="000000" w:themeColor="text1"/>
                <w:lang w:val="en-GB"/>
              </w:rPr>
            </w:r>
            <w:r w:rsidRPr="00121699">
              <w:rPr>
                <w:rFonts w:ascii="Times New Roman" w:hAnsi="Times New Roman"/>
                <w:webHidden/>
                <w:color w:val="000000" w:themeColor="text1"/>
                <w:lang w:val="en-GB"/>
              </w:rPr>
              <w:fldChar w:fldCharType="separate"/>
            </w:r>
            <w:r w:rsidR="00780E1B">
              <w:rPr>
                <w:rFonts w:ascii="Times New Roman" w:hAnsi="Times New Roman" w:cs="Times New Roman"/>
                <w:noProof/>
                <w:webHidden/>
                <w:color w:val="000000" w:themeColor="text1"/>
                <w:lang w:val="en-GB"/>
              </w:rPr>
              <w:t>39</w:t>
            </w:r>
            <w:r w:rsidRPr="00121699">
              <w:rPr>
                <w:rFonts w:ascii="Times New Roman" w:hAnsi="Times New Roman"/>
                <w:webHidden/>
                <w:color w:val="000000" w:themeColor="text1"/>
                <w:lang w:val="en-GB"/>
              </w:rPr>
              <w:fldChar w:fldCharType="end"/>
            </w:r>
          </w:hyperlink>
        </w:p>
        <w:p w14:paraId="726A5975" w14:textId="1DBA69A6" w:rsidR="00070F59" w:rsidRPr="00121699" w:rsidRDefault="00070F59" w:rsidP="00070F59">
          <w:pPr>
            <w:pStyle w:val="TM1"/>
            <w:tabs>
              <w:tab w:val="right" w:leader="dot" w:pos="9060"/>
            </w:tabs>
            <w:rPr>
              <w:rFonts w:ascii="Times New Roman" w:hAnsi="Times New Roman"/>
              <w:color w:val="000000" w:themeColor="text1"/>
              <w:lang w:val="en-GB"/>
            </w:rPr>
          </w:pPr>
          <w:hyperlink w:anchor="_Toc233999379" w:history="1">
            <w:r w:rsidRPr="006936D9">
              <w:rPr>
                <w:rStyle w:val="Lienhypertexte"/>
                <w:rFonts w:ascii="Times New Roman" w:hAnsi="Times New Roman" w:cs="Times New Roman"/>
                <w:color w:val="000000" w:themeColor="text1"/>
                <w:lang w:val="en-GB"/>
              </w:rPr>
              <w:t>Table S1. Final multivariable time-dependent Cox model</w:t>
            </w:r>
            <w:r w:rsidR="00A830C3">
              <w:rPr>
                <w:rStyle w:val="Lienhypertexte"/>
                <w:rFonts w:ascii="Times New Roman" w:hAnsi="Times New Roman" w:cs="Times New Roman"/>
                <w:color w:val="000000" w:themeColor="text1"/>
                <w:lang w:val="en-GB"/>
              </w:rPr>
              <w:t xml:space="preserve"> diagnostics</w:t>
            </w:r>
            <w:r w:rsidRPr="00121699">
              <w:rPr>
                <w:rFonts w:ascii="Times New Roman" w:hAnsi="Times New Roman"/>
                <w:webHidden/>
                <w:color w:val="000000" w:themeColor="text1"/>
                <w:lang w:val="en-GB"/>
              </w:rPr>
              <w:tab/>
            </w:r>
            <w:r w:rsidRPr="00121699">
              <w:rPr>
                <w:rFonts w:ascii="Times New Roman" w:hAnsi="Times New Roman"/>
                <w:webHidden/>
                <w:color w:val="000000" w:themeColor="text1"/>
                <w:lang w:val="en-GB"/>
              </w:rPr>
              <w:fldChar w:fldCharType="begin"/>
            </w:r>
            <w:r w:rsidRPr="006936D9">
              <w:rPr>
                <w:rFonts w:ascii="Times New Roman" w:hAnsi="Times New Roman" w:cs="Times New Roman"/>
                <w:webHidden/>
                <w:color w:val="000000" w:themeColor="text1"/>
                <w:lang w:val="en-GB"/>
              </w:rPr>
              <w:instrText xml:space="preserve"> PAGEREF _Toc233999379 \h </w:instrText>
            </w:r>
            <w:r w:rsidRPr="00121699">
              <w:rPr>
                <w:rFonts w:ascii="Times New Roman" w:hAnsi="Times New Roman"/>
                <w:webHidden/>
                <w:color w:val="000000" w:themeColor="text1"/>
                <w:lang w:val="en-GB"/>
              </w:rPr>
            </w:r>
            <w:r w:rsidRPr="00121699">
              <w:rPr>
                <w:rFonts w:ascii="Times New Roman" w:hAnsi="Times New Roman"/>
                <w:webHidden/>
                <w:color w:val="000000" w:themeColor="text1"/>
                <w:lang w:val="en-GB"/>
              </w:rPr>
              <w:fldChar w:fldCharType="separate"/>
            </w:r>
            <w:r w:rsidR="00780E1B">
              <w:rPr>
                <w:rFonts w:ascii="Times New Roman" w:hAnsi="Times New Roman" w:cs="Times New Roman"/>
                <w:noProof/>
                <w:webHidden/>
                <w:color w:val="000000" w:themeColor="text1"/>
                <w:lang w:val="en-GB"/>
              </w:rPr>
              <w:t>41</w:t>
            </w:r>
            <w:r w:rsidRPr="00121699">
              <w:rPr>
                <w:rFonts w:ascii="Times New Roman" w:hAnsi="Times New Roman"/>
                <w:webHidden/>
                <w:color w:val="000000" w:themeColor="text1"/>
                <w:lang w:val="en-GB"/>
              </w:rPr>
              <w:fldChar w:fldCharType="end"/>
            </w:r>
          </w:hyperlink>
        </w:p>
        <w:p w14:paraId="74F6E1E6" w14:textId="5AE9124A" w:rsidR="00070F59" w:rsidRPr="00121699" w:rsidRDefault="00070F59" w:rsidP="00070F59">
          <w:pPr>
            <w:pStyle w:val="TM1"/>
            <w:tabs>
              <w:tab w:val="right" w:leader="dot" w:pos="9060"/>
            </w:tabs>
            <w:rPr>
              <w:rFonts w:ascii="Times New Roman" w:hAnsi="Times New Roman"/>
              <w:color w:val="000000" w:themeColor="text1"/>
              <w:lang w:val="en-GB"/>
            </w:rPr>
          </w:pPr>
          <w:hyperlink w:anchor="_Toc233999380" w:history="1">
            <w:r w:rsidRPr="00121699">
              <w:rPr>
                <w:rStyle w:val="Lienhypertexte"/>
                <w:rFonts w:ascii="Times New Roman" w:hAnsi="Times New Roman"/>
                <w:color w:val="000000" w:themeColor="text1"/>
                <w:lang w:val="en-GB"/>
              </w:rPr>
              <w:t>Supplementary Figure S2. Scaled Schoenfeld residuals for the final multivariable time-dependent Cox model</w:t>
            </w:r>
            <w:r w:rsidRPr="00121699">
              <w:rPr>
                <w:rFonts w:ascii="Times New Roman" w:hAnsi="Times New Roman"/>
                <w:webHidden/>
                <w:color w:val="000000" w:themeColor="text1"/>
                <w:lang w:val="en-GB"/>
              </w:rPr>
              <w:tab/>
            </w:r>
            <w:r w:rsidRPr="00121699">
              <w:rPr>
                <w:rFonts w:ascii="Times New Roman" w:hAnsi="Times New Roman"/>
                <w:webHidden/>
                <w:color w:val="000000" w:themeColor="text1"/>
                <w:lang w:val="en-GB"/>
              </w:rPr>
              <w:fldChar w:fldCharType="begin"/>
            </w:r>
            <w:r w:rsidRPr="006936D9">
              <w:rPr>
                <w:rFonts w:ascii="Times New Roman" w:hAnsi="Times New Roman" w:cs="Times New Roman"/>
                <w:webHidden/>
                <w:color w:val="000000" w:themeColor="text1"/>
                <w:lang w:val="en-GB"/>
              </w:rPr>
              <w:instrText xml:space="preserve"> PAGEREF _Toc233999380 \h </w:instrText>
            </w:r>
            <w:r w:rsidRPr="00121699">
              <w:rPr>
                <w:rFonts w:ascii="Times New Roman" w:hAnsi="Times New Roman"/>
                <w:webHidden/>
                <w:color w:val="000000" w:themeColor="text1"/>
                <w:lang w:val="en-GB"/>
              </w:rPr>
            </w:r>
            <w:r w:rsidRPr="00121699">
              <w:rPr>
                <w:rFonts w:ascii="Times New Roman" w:hAnsi="Times New Roman"/>
                <w:webHidden/>
                <w:color w:val="000000" w:themeColor="text1"/>
                <w:lang w:val="en-GB"/>
              </w:rPr>
              <w:fldChar w:fldCharType="separate"/>
            </w:r>
            <w:r w:rsidR="00780E1B">
              <w:rPr>
                <w:rFonts w:ascii="Times New Roman" w:hAnsi="Times New Roman" w:cs="Times New Roman"/>
                <w:noProof/>
                <w:webHidden/>
                <w:color w:val="000000" w:themeColor="text1"/>
                <w:lang w:val="en-GB"/>
              </w:rPr>
              <w:t>43</w:t>
            </w:r>
            <w:r w:rsidRPr="00121699">
              <w:rPr>
                <w:rFonts w:ascii="Times New Roman" w:hAnsi="Times New Roman"/>
                <w:webHidden/>
                <w:color w:val="000000" w:themeColor="text1"/>
                <w:lang w:val="en-GB"/>
              </w:rPr>
              <w:fldChar w:fldCharType="end"/>
            </w:r>
          </w:hyperlink>
        </w:p>
        <w:p w14:paraId="3E453342" w14:textId="455832CA" w:rsidR="00070F59" w:rsidRPr="00121699" w:rsidRDefault="00070F59" w:rsidP="00070F59">
          <w:pPr>
            <w:pStyle w:val="TM1"/>
            <w:tabs>
              <w:tab w:val="right" w:leader="dot" w:pos="9060"/>
            </w:tabs>
            <w:rPr>
              <w:rFonts w:ascii="Times New Roman" w:hAnsi="Times New Roman"/>
              <w:color w:val="000000" w:themeColor="text1"/>
              <w:lang w:val="en-GB"/>
            </w:rPr>
          </w:pPr>
          <w:hyperlink w:anchor="_Toc233999381" w:history="1">
            <w:r w:rsidRPr="006936D9">
              <w:rPr>
                <w:rStyle w:val="Lienhypertexte"/>
                <w:rFonts w:ascii="Times New Roman" w:hAnsi="Times New Roman" w:cs="Times New Roman"/>
                <w:color w:val="000000" w:themeColor="text1"/>
                <w:lang w:val="en-GB"/>
              </w:rPr>
              <w:t>Supplementary Figure S3. Discriminative performance of individual biomarkers for predicti</w:t>
            </w:r>
            <w:r w:rsidR="00A830C3">
              <w:rPr>
                <w:rStyle w:val="Lienhypertexte"/>
                <w:rFonts w:ascii="Times New Roman" w:hAnsi="Times New Roman" w:cs="Times New Roman"/>
                <w:color w:val="000000" w:themeColor="text1"/>
                <w:lang w:val="en-GB"/>
              </w:rPr>
              <w:t>ng</w:t>
            </w:r>
            <w:r w:rsidRPr="006936D9">
              <w:rPr>
                <w:rStyle w:val="Lienhypertexte"/>
                <w:rFonts w:ascii="Times New Roman" w:hAnsi="Times New Roman" w:cs="Times New Roman"/>
                <w:color w:val="000000" w:themeColor="text1"/>
                <w:lang w:val="en-GB"/>
              </w:rPr>
              <w:t xml:space="preserve"> tMCS weaning failure</w:t>
            </w:r>
            <w:r w:rsidRPr="00121699">
              <w:rPr>
                <w:rFonts w:ascii="Times New Roman" w:hAnsi="Times New Roman"/>
                <w:webHidden/>
                <w:color w:val="000000" w:themeColor="text1"/>
                <w:lang w:val="en-GB"/>
              </w:rPr>
              <w:tab/>
            </w:r>
            <w:r w:rsidRPr="00121699">
              <w:rPr>
                <w:rFonts w:ascii="Times New Roman" w:hAnsi="Times New Roman"/>
                <w:webHidden/>
                <w:color w:val="000000" w:themeColor="text1"/>
                <w:lang w:val="en-GB"/>
              </w:rPr>
              <w:fldChar w:fldCharType="begin"/>
            </w:r>
            <w:r w:rsidRPr="006936D9">
              <w:rPr>
                <w:rFonts w:ascii="Times New Roman" w:hAnsi="Times New Roman" w:cs="Times New Roman"/>
                <w:webHidden/>
                <w:color w:val="000000" w:themeColor="text1"/>
                <w:lang w:val="en-GB"/>
              </w:rPr>
              <w:instrText xml:space="preserve"> PAGEREF _Toc233999381 \h </w:instrText>
            </w:r>
            <w:r w:rsidRPr="00121699">
              <w:rPr>
                <w:rFonts w:ascii="Times New Roman" w:hAnsi="Times New Roman"/>
                <w:webHidden/>
                <w:color w:val="000000" w:themeColor="text1"/>
                <w:lang w:val="en-GB"/>
              </w:rPr>
            </w:r>
            <w:r w:rsidRPr="00121699">
              <w:rPr>
                <w:rFonts w:ascii="Times New Roman" w:hAnsi="Times New Roman"/>
                <w:webHidden/>
                <w:color w:val="000000" w:themeColor="text1"/>
                <w:lang w:val="en-GB"/>
              </w:rPr>
              <w:fldChar w:fldCharType="separate"/>
            </w:r>
            <w:r w:rsidR="00780E1B">
              <w:rPr>
                <w:rFonts w:ascii="Times New Roman" w:hAnsi="Times New Roman" w:cs="Times New Roman"/>
                <w:noProof/>
                <w:webHidden/>
                <w:color w:val="000000" w:themeColor="text1"/>
                <w:lang w:val="en-GB"/>
              </w:rPr>
              <w:t>45</w:t>
            </w:r>
            <w:r w:rsidRPr="00121699">
              <w:rPr>
                <w:rFonts w:ascii="Times New Roman" w:hAnsi="Times New Roman"/>
                <w:webHidden/>
                <w:color w:val="000000" w:themeColor="text1"/>
                <w:lang w:val="en-GB"/>
              </w:rPr>
              <w:fldChar w:fldCharType="end"/>
            </w:r>
          </w:hyperlink>
        </w:p>
        <w:p w14:paraId="7FCC4ACE" w14:textId="4CA94E8F" w:rsidR="00070F59" w:rsidRPr="00121699" w:rsidRDefault="00070F59" w:rsidP="00070F59">
          <w:pPr>
            <w:pStyle w:val="TM1"/>
            <w:tabs>
              <w:tab w:val="right" w:leader="dot" w:pos="9060"/>
            </w:tabs>
            <w:rPr>
              <w:rFonts w:ascii="Times New Roman" w:hAnsi="Times New Roman"/>
              <w:color w:val="000000" w:themeColor="text1"/>
              <w:lang w:val="en-GB"/>
            </w:rPr>
          </w:pPr>
          <w:hyperlink w:anchor="_Toc233999382" w:history="1">
            <w:r w:rsidRPr="006936D9">
              <w:rPr>
                <w:rStyle w:val="Lienhypertexte"/>
                <w:rFonts w:ascii="Times New Roman" w:hAnsi="Times New Roman" w:cs="Times New Roman"/>
                <w:color w:val="000000" w:themeColor="text1"/>
                <w:lang w:val="en-GB"/>
              </w:rPr>
              <w:t>Supplementary Methods. Detailed methodology for ROC and logistic regression analyses</w:t>
            </w:r>
            <w:r w:rsidRPr="00121699">
              <w:rPr>
                <w:rFonts w:ascii="Times New Roman" w:hAnsi="Times New Roman"/>
                <w:webHidden/>
                <w:color w:val="000000" w:themeColor="text1"/>
                <w:lang w:val="en-GB"/>
              </w:rPr>
              <w:tab/>
            </w:r>
            <w:r w:rsidRPr="00121699">
              <w:rPr>
                <w:rFonts w:ascii="Times New Roman" w:hAnsi="Times New Roman"/>
                <w:webHidden/>
                <w:color w:val="000000" w:themeColor="text1"/>
                <w:lang w:val="en-GB"/>
              </w:rPr>
              <w:fldChar w:fldCharType="begin"/>
            </w:r>
            <w:r w:rsidRPr="006936D9">
              <w:rPr>
                <w:rFonts w:ascii="Times New Roman" w:hAnsi="Times New Roman" w:cs="Times New Roman"/>
                <w:webHidden/>
                <w:color w:val="000000" w:themeColor="text1"/>
                <w:lang w:val="en-GB"/>
              </w:rPr>
              <w:instrText xml:space="preserve"> PAGEREF _Toc233999382 \h </w:instrText>
            </w:r>
            <w:r w:rsidRPr="00121699">
              <w:rPr>
                <w:rFonts w:ascii="Times New Roman" w:hAnsi="Times New Roman"/>
                <w:webHidden/>
                <w:color w:val="000000" w:themeColor="text1"/>
                <w:lang w:val="en-GB"/>
              </w:rPr>
            </w:r>
            <w:r w:rsidRPr="00121699">
              <w:rPr>
                <w:rFonts w:ascii="Times New Roman" w:hAnsi="Times New Roman"/>
                <w:webHidden/>
                <w:color w:val="000000" w:themeColor="text1"/>
                <w:lang w:val="en-GB"/>
              </w:rPr>
              <w:fldChar w:fldCharType="separate"/>
            </w:r>
            <w:r w:rsidR="00780E1B">
              <w:rPr>
                <w:rFonts w:ascii="Times New Roman" w:hAnsi="Times New Roman" w:cs="Times New Roman"/>
                <w:noProof/>
                <w:webHidden/>
                <w:color w:val="000000" w:themeColor="text1"/>
                <w:lang w:val="en-GB"/>
              </w:rPr>
              <w:t>47</w:t>
            </w:r>
            <w:r w:rsidRPr="00121699">
              <w:rPr>
                <w:rFonts w:ascii="Times New Roman" w:hAnsi="Times New Roman"/>
                <w:webHidden/>
                <w:color w:val="000000" w:themeColor="text1"/>
                <w:lang w:val="en-GB"/>
              </w:rPr>
              <w:fldChar w:fldCharType="end"/>
            </w:r>
          </w:hyperlink>
        </w:p>
        <w:p w14:paraId="5B5ECD40" w14:textId="700BD046" w:rsidR="00070F59" w:rsidRPr="00121699" w:rsidRDefault="00070F59" w:rsidP="00070F59">
          <w:pPr>
            <w:pStyle w:val="TM1"/>
            <w:tabs>
              <w:tab w:val="right" w:leader="dot" w:pos="9060"/>
            </w:tabs>
            <w:rPr>
              <w:rFonts w:ascii="Times New Roman" w:hAnsi="Times New Roman"/>
              <w:color w:val="000000" w:themeColor="text1"/>
              <w:lang w:val="en-GB"/>
            </w:rPr>
          </w:pPr>
          <w:hyperlink w:anchor="_Toc233999383" w:history="1">
            <w:r w:rsidRPr="006936D9">
              <w:rPr>
                <w:rStyle w:val="Lienhypertexte"/>
                <w:rFonts w:ascii="Times New Roman" w:hAnsi="Times New Roman" w:cs="Times New Roman"/>
                <w:color w:val="000000" w:themeColor="text1"/>
                <w:lang w:val="en-GB"/>
              </w:rPr>
              <w:t>Table S2. Sensitivity analyses</w:t>
            </w:r>
            <w:r w:rsidRPr="00121699">
              <w:rPr>
                <w:rFonts w:ascii="Times New Roman" w:hAnsi="Times New Roman"/>
                <w:webHidden/>
                <w:color w:val="000000" w:themeColor="text1"/>
                <w:lang w:val="en-GB"/>
              </w:rPr>
              <w:tab/>
            </w:r>
            <w:r w:rsidRPr="00121699">
              <w:rPr>
                <w:rFonts w:ascii="Times New Roman" w:hAnsi="Times New Roman"/>
                <w:webHidden/>
                <w:color w:val="000000" w:themeColor="text1"/>
                <w:lang w:val="en-GB"/>
              </w:rPr>
              <w:fldChar w:fldCharType="begin"/>
            </w:r>
            <w:r w:rsidRPr="006936D9">
              <w:rPr>
                <w:rFonts w:ascii="Times New Roman" w:hAnsi="Times New Roman" w:cs="Times New Roman"/>
                <w:webHidden/>
                <w:color w:val="000000" w:themeColor="text1"/>
                <w:lang w:val="en-GB"/>
              </w:rPr>
              <w:instrText xml:space="preserve"> PAGEREF _Toc233999383 \h </w:instrText>
            </w:r>
            <w:r w:rsidRPr="00121699">
              <w:rPr>
                <w:rFonts w:ascii="Times New Roman" w:hAnsi="Times New Roman"/>
                <w:webHidden/>
                <w:color w:val="000000" w:themeColor="text1"/>
                <w:lang w:val="en-GB"/>
              </w:rPr>
            </w:r>
            <w:r w:rsidRPr="00121699">
              <w:rPr>
                <w:rFonts w:ascii="Times New Roman" w:hAnsi="Times New Roman"/>
                <w:webHidden/>
                <w:color w:val="000000" w:themeColor="text1"/>
                <w:lang w:val="en-GB"/>
              </w:rPr>
              <w:fldChar w:fldCharType="separate"/>
            </w:r>
            <w:r w:rsidR="00780E1B">
              <w:rPr>
                <w:rFonts w:ascii="Times New Roman" w:hAnsi="Times New Roman" w:cs="Times New Roman"/>
                <w:noProof/>
                <w:webHidden/>
                <w:color w:val="000000" w:themeColor="text1"/>
                <w:lang w:val="en-GB"/>
              </w:rPr>
              <w:t>49</w:t>
            </w:r>
            <w:r w:rsidRPr="00121699">
              <w:rPr>
                <w:rFonts w:ascii="Times New Roman" w:hAnsi="Times New Roman"/>
                <w:webHidden/>
                <w:color w:val="000000" w:themeColor="text1"/>
                <w:lang w:val="en-GB"/>
              </w:rPr>
              <w:fldChar w:fldCharType="end"/>
            </w:r>
          </w:hyperlink>
        </w:p>
        <w:p w14:paraId="5EF4F95F" w14:textId="77777777" w:rsidR="00070F59" w:rsidRPr="006936D9" w:rsidRDefault="00070F59" w:rsidP="00070F59">
          <w:pPr>
            <w:spacing w:line="480" w:lineRule="auto"/>
            <w:rPr>
              <w:rFonts w:cs="Times New Roman"/>
              <w:color w:val="000000" w:themeColor="text1"/>
            </w:rPr>
          </w:pPr>
          <w:r w:rsidRPr="006936D9">
            <w:rPr>
              <w:rFonts w:cs="Times New Roman"/>
              <w:b/>
              <w:bCs/>
              <w:color w:val="000000" w:themeColor="text1"/>
            </w:rPr>
            <w:fldChar w:fldCharType="end"/>
          </w:r>
        </w:p>
      </w:sdtContent>
    </w:sdt>
    <w:p w14:paraId="49E5FDD8" w14:textId="77777777" w:rsidR="00070F59" w:rsidRDefault="00070F59" w:rsidP="00070F59">
      <w:pPr>
        <w:rPr>
          <w:rFonts w:cs="Times New Roman"/>
          <w:color w:val="000000" w:themeColor="text1"/>
        </w:rPr>
      </w:pPr>
    </w:p>
    <w:p w14:paraId="1F820043" w14:textId="77777777" w:rsidR="00A830C3" w:rsidRDefault="00A830C3" w:rsidP="00070F59">
      <w:pPr>
        <w:rPr>
          <w:rFonts w:cs="Times New Roman"/>
          <w:color w:val="000000" w:themeColor="text1"/>
        </w:rPr>
      </w:pPr>
    </w:p>
    <w:p w14:paraId="46F7AC83" w14:textId="77777777" w:rsidR="00A830C3" w:rsidRDefault="00A830C3" w:rsidP="00070F59">
      <w:pPr>
        <w:rPr>
          <w:rFonts w:cs="Times New Roman"/>
          <w:color w:val="000000" w:themeColor="text1"/>
        </w:rPr>
      </w:pPr>
    </w:p>
    <w:p w14:paraId="53EB913A" w14:textId="77777777" w:rsidR="00A830C3" w:rsidRDefault="00A830C3" w:rsidP="00070F59">
      <w:pPr>
        <w:rPr>
          <w:rFonts w:cs="Times New Roman"/>
          <w:color w:val="000000" w:themeColor="text1"/>
        </w:rPr>
      </w:pPr>
    </w:p>
    <w:p w14:paraId="1730F9A7" w14:textId="77777777" w:rsidR="00A830C3" w:rsidRDefault="00A830C3" w:rsidP="00070F59">
      <w:pPr>
        <w:rPr>
          <w:rFonts w:cs="Times New Roman"/>
          <w:color w:val="000000" w:themeColor="text1"/>
        </w:rPr>
      </w:pPr>
    </w:p>
    <w:p w14:paraId="450A321B" w14:textId="77777777" w:rsidR="00A830C3" w:rsidRDefault="00A830C3" w:rsidP="00070F59">
      <w:pPr>
        <w:rPr>
          <w:rFonts w:cs="Times New Roman"/>
          <w:color w:val="000000" w:themeColor="text1"/>
        </w:rPr>
      </w:pPr>
    </w:p>
    <w:p w14:paraId="3E743877" w14:textId="77777777" w:rsidR="00A830C3" w:rsidRDefault="00A830C3" w:rsidP="00070F59">
      <w:pPr>
        <w:rPr>
          <w:rFonts w:cs="Times New Roman"/>
          <w:color w:val="000000" w:themeColor="text1"/>
        </w:rPr>
      </w:pPr>
    </w:p>
    <w:p w14:paraId="2FA0A518" w14:textId="77777777" w:rsidR="00A830C3" w:rsidRDefault="00A830C3" w:rsidP="00070F59">
      <w:pPr>
        <w:rPr>
          <w:rFonts w:cs="Times New Roman"/>
          <w:color w:val="000000" w:themeColor="text1"/>
        </w:rPr>
      </w:pPr>
    </w:p>
    <w:p w14:paraId="703C45FB" w14:textId="77777777" w:rsidR="00A830C3" w:rsidRDefault="00A830C3" w:rsidP="00070F59">
      <w:pPr>
        <w:rPr>
          <w:rFonts w:cs="Times New Roman"/>
          <w:color w:val="000000" w:themeColor="text1"/>
        </w:rPr>
      </w:pPr>
    </w:p>
    <w:p w14:paraId="47335C87" w14:textId="77777777" w:rsidR="00A830C3" w:rsidRDefault="00A830C3" w:rsidP="00070F59">
      <w:pPr>
        <w:rPr>
          <w:rFonts w:cs="Times New Roman"/>
          <w:color w:val="000000" w:themeColor="text1"/>
        </w:rPr>
      </w:pPr>
    </w:p>
    <w:p w14:paraId="0DBF6B57" w14:textId="77777777" w:rsidR="00A830C3" w:rsidRDefault="00A830C3" w:rsidP="00A12A0E">
      <w:pPr>
        <w:rPr>
          <w:rFonts w:cs="Times New Roman"/>
          <w:color w:val="000000" w:themeColor="text1"/>
        </w:rPr>
      </w:pPr>
    </w:p>
    <w:p w14:paraId="2EAFA7A5" w14:textId="77777777" w:rsidR="00A830C3" w:rsidRPr="00984D8E" w:rsidRDefault="00A830C3" w:rsidP="00A12A0E">
      <w:pPr>
        <w:rPr>
          <w:color w:val="000000" w:themeColor="text1"/>
        </w:rPr>
      </w:pPr>
    </w:p>
    <w:p w14:paraId="2E17E1FE" w14:textId="77777777" w:rsidR="00A830C3" w:rsidRPr="00984D8E" w:rsidRDefault="00A830C3" w:rsidP="00A12A0E">
      <w:pPr>
        <w:rPr>
          <w:color w:val="000000" w:themeColor="text1"/>
        </w:rPr>
      </w:pPr>
    </w:p>
    <w:p w14:paraId="6B2A7033" w14:textId="77777777" w:rsidR="00A830C3" w:rsidRPr="00984D8E" w:rsidRDefault="00A830C3" w:rsidP="00A12A0E">
      <w:pPr>
        <w:rPr>
          <w:color w:val="000000" w:themeColor="text1"/>
        </w:rPr>
      </w:pPr>
    </w:p>
    <w:p w14:paraId="059B1979" w14:textId="77777777" w:rsidR="00A830C3" w:rsidRPr="00984D8E" w:rsidRDefault="00A830C3" w:rsidP="00A12A0E">
      <w:pPr>
        <w:rPr>
          <w:color w:val="000000" w:themeColor="text1"/>
        </w:rPr>
      </w:pPr>
    </w:p>
    <w:p w14:paraId="1E06ECDC" w14:textId="77777777" w:rsidR="00A830C3" w:rsidRPr="00984D8E" w:rsidRDefault="00A830C3" w:rsidP="00A12A0E">
      <w:pPr>
        <w:rPr>
          <w:color w:val="000000" w:themeColor="text1"/>
        </w:rPr>
      </w:pPr>
    </w:p>
    <w:p w14:paraId="79E3170C" w14:textId="77777777" w:rsidR="00A830C3" w:rsidRPr="00984D8E" w:rsidRDefault="00A830C3" w:rsidP="00A12A0E">
      <w:pPr>
        <w:rPr>
          <w:color w:val="000000" w:themeColor="text1"/>
        </w:rPr>
      </w:pPr>
    </w:p>
    <w:p w14:paraId="7DAA68D4" w14:textId="77777777" w:rsidR="00A830C3" w:rsidRDefault="00A830C3" w:rsidP="00070F59">
      <w:pPr>
        <w:rPr>
          <w:rFonts w:cs="Times New Roman"/>
          <w:color w:val="000000" w:themeColor="text1"/>
        </w:rPr>
      </w:pPr>
    </w:p>
    <w:p w14:paraId="231B6899" w14:textId="1C4BCD35" w:rsidR="00070F59" w:rsidRPr="006936D9" w:rsidRDefault="00070F59" w:rsidP="00070F59">
      <w:pPr>
        <w:pStyle w:val="Titre1"/>
        <w:spacing w:line="480" w:lineRule="auto"/>
        <w:jc w:val="both"/>
        <w:rPr>
          <w:rFonts w:ascii="Times New Roman" w:hAnsi="Times New Roman" w:cs="Times New Roman"/>
          <w:b/>
          <w:bCs/>
          <w:color w:val="000000" w:themeColor="text1"/>
          <w:sz w:val="24"/>
          <w:szCs w:val="24"/>
        </w:rPr>
      </w:pPr>
      <w:bookmarkStart w:id="0" w:name="_Toc233999377"/>
      <w:r w:rsidRPr="006936D9">
        <w:rPr>
          <w:rFonts w:ascii="Times New Roman" w:hAnsi="Times New Roman" w:cs="Times New Roman"/>
          <w:b/>
          <w:bCs/>
          <w:color w:val="000000" w:themeColor="text1"/>
          <w:sz w:val="24"/>
          <w:szCs w:val="24"/>
        </w:rPr>
        <w:t xml:space="preserve">Supplementary Methods. </w:t>
      </w:r>
      <w:bookmarkEnd w:id="0"/>
      <w:r w:rsidR="0084045F" w:rsidRPr="0084045F">
        <w:rPr>
          <w:rFonts w:ascii="Times New Roman" w:hAnsi="Times New Roman" w:cs="Times New Roman"/>
          <w:b/>
          <w:bCs/>
          <w:color w:val="000000" w:themeColor="text1"/>
          <w:sz w:val="24"/>
          <w:szCs w:val="24"/>
        </w:rPr>
        <w:t>Calculation of cumulative troponin exposure using the troponin area under the concentration–time curve (T-AUC</w:t>
      </w:r>
      <w:r w:rsidR="0084045F">
        <w:rPr>
          <w:rFonts w:ascii="Times New Roman" w:hAnsi="Times New Roman" w:cs="Times New Roman"/>
          <w:b/>
          <w:bCs/>
          <w:color w:val="000000" w:themeColor="text1"/>
          <w:sz w:val="24"/>
          <w:szCs w:val="24"/>
        </w:rPr>
        <w:t>)</w:t>
      </w:r>
    </w:p>
    <w:p w14:paraId="6D888381" w14:textId="74074AC9" w:rsidR="00070F59" w:rsidRPr="006936D9" w:rsidRDefault="0084045F" w:rsidP="00070F59">
      <w:pPr>
        <w:spacing w:after="0" w:line="480" w:lineRule="auto"/>
        <w:jc w:val="both"/>
        <w:rPr>
          <w:rFonts w:cs="Times New Roman"/>
          <w:color w:val="000000" w:themeColor="text1"/>
        </w:rPr>
      </w:pPr>
      <w:r w:rsidRPr="0084045F">
        <w:rPr>
          <w:rFonts w:cs="Times New Roman"/>
          <w:color w:val="000000" w:themeColor="text1"/>
        </w:rPr>
        <w:t>To characterise the overall burden of myocardial injury over time, cumulative troponin exposure was quantified using the troponin area under the concentration–time curve (T-AUC). This approach integrates the entire biomarker trajectory, capturing not only the peak concentration but also the persistence of elevated troponin levels and their subsequent decline. Consequently, T-AUC reflects the magnitude, duration, and temporal kinetics of troponin release following myocardial infarction</w:t>
      </w:r>
      <w:r>
        <w:rPr>
          <w:rFonts w:cs="Times New Roman"/>
          <w:color w:val="000000" w:themeColor="text1"/>
        </w:rPr>
        <w:t xml:space="preserve"> (MI)</w:t>
      </w:r>
      <w:r w:rsidRPr="0084045F">
        <w:rPr>
          <w:rFonts w:cs="Times New Roman"/>
          <w:color w:val="000000" w:themeColor="text1"/>
        </w:rPr>
        <w:t xml:space="preserve">. All available cardiac troponin I (cTnI) measurements obtained during the predefined observation period were used for T-AUC calculation. Troponin concentrations were collected daily from the day of </w:t>
      </w:r>
      <w:r>
        <w:rPr>
          <w:rFonts w:cs="Times New Roman"/>
          <w:color w:val="000000" w:themeColor="text1"/>
        </w:rPr>
        <w:t>MI</w:t>
      </w:r>
      <w:r w:rsidRPr="0084045F">
        <w:rPr>
          <w:rFonts w:cs="Times New Roman"/>
          <w:color w:val="000000" w:themeColor="text1"/>
        </w:rPr>
        <w:t xml:space="preserve"> (day 0). In routine clinical practice at the participating centres, a single troponin measurement was obtained per day, resulting in an interval of approximately 24 hours between consecutive measurements. In patients transferred from another institution, troponin measurements obtained within the first 48 hours after </w:t>
      </w:r>
      <w:r>
        <w:rPr>
          <w:rFonts w:cs="Times New Roman"/>
          <w:color w:val="000000" w:themeColor="text1"/>
        </w:rPr>
        <w:t>MI</w:t>
      </w:r>
      <w:r w:rsidRPr="0084045F">
        <w:rPr>
          <w:rFonts w:cs="Times New Roman"/>
          <w:color w:val="000000" w:themeColor="text1"/>
        </w:rPr>
        <w:t xml:space="preserve"> were retrieved, when available, to reconstruct the early biomarker trajectory. Patients without any troponin measurement during this initial period were excluded</w:t>
      </w:r>
      <w:r w:rsidR="00070F59" w:rsidRPr="006936D9">
        <w:rPr>
          <w:rFonts w:cs="Times New Roman"/>
          <w:color w:val="000000" w:themeColor="text1"/>
        </w:rPr>
        <w:t>.</w:t>
      </w:r>
    </w:p>
    <w:p w14:paraId="2929E879" w14:textId="2F8B5174" w:rsidR="00070F59" w:rsidRPr="006936D9" w:rsidRDefault="0084045F" w:rsidP="00070F59">
      <w:pPr>
        <w:spacing w:after="0" w:line="480" w:lineRule="auto"/>
        <w:jc w:val="both"/>
        <w:rPr>
          <w:rFonts w:cs="Times New Roman"/>
          <w:color w:val="000000" w:themeColor="text1"/>
        </w:rPr>
      </w:pPr>
      <w:r w:rsidRPr="0084045F">
        <w:rPr>
          <w:rFonts w:cs="Times New Roman"/>
          <w:color w:val="000000" w:themeColor="text1"/>
        </w:rPr>
        <w:t>Cumulative troponin exposure was estimated using the trapezoidal rule, a standard numerical integration method widely used in biomarker kinetic analyses. For two consecutive measurements obtained at times</w:t>
      </w:r>
      <w:r w:rsidR="00070F59" w:rsidRPr="006936D9">
        <w:rPr>
          <w:rFonts w:cs="Times New Roman"/>
          <w:color w:val="000000" w:themeColor="text1"/>
        </w:rPr>
        <w:t xml:space="preserve">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m:t>
            </m:r>
          </m:sub>
        </m:sSub>
      </m:oMath>
      <w:r w:rsidR="00070F59" w:rsidRPr="006936D9">
        <w:rPr>
          <w:rFonts w:cs="Times New Roman"/>
          <w:color w:val="000000" w:themeColor="text1"/>
        </w:rPr>
        <w:t xml:space="preserve">and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i+1</m:t>
            </m:r>
          </m:sub>
        </m:sSub>
      </m:oMath>
      <w:r w:rsidR="00070F59" w:rsidRPr="006936D9">
        <w:rPr>
          <w:rFonts w:cs="Times New Roman"/>
          <w:color w:val="000000" w:themeColor="text1"/>
        </w:rPr>
        <w:t xml:space="preserve">with corresponding concentrations </w:t>
      </w:r>
      <m:oMath>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m:t>
            </m:r>
          </m:sub>
        </m:sSub>
      </m:oMath>
      <w:r w:rsidR="00070F59" w:rsidRPr="006936D9">
        <w:rPr>
          <w:rFonts w:cs="Times New Roman"/>
          <w:color w:val="000000" w:themeColor="text1"/>
        </w:rPr>
        <w:t xml:space="preserve">and </w:t>
      </w:r>
      <m:oMath>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i+1</m:t>
            </m:r>
          </m:sub>
        </m:sSub>
      </m:oMath>
      <w:r w:rsidR="00070F59" w:rsidRPr="006936D9">
        <w:rPr>
          <w:rFonts w:cs="Times New Roman"/>
          <w:color w:val="000000" w:themeColor="text1"/>
        </w:rPr>
        <w:t>, the area between these measurements was calculated as:</w:t>
      </w:r>
    </w:p>
    <w:p w14:paraId="47C82021" w14:textId="3BD381DC" w:rsidR="00070F59" w:rsidRPr="006936D9" w:rsidRDefault="00070F59" w:rsidP="00070F59">
      <w:pPr>
        <w:spacing w:after="0" w:line="480" w:lineRule="auto"/>
        <w:rPr>
          <w:rFonts w:cs="Times New Roman"/>
          <w:color w:val="000000" w:themeColor="text1"/>
        </w:rPr>
      </w:pPr>
      <m:oMathPara>
        <m:oMath>
          <m:r>
            <w:rPr>
              <w:rFonts w:ascii="Cambria Math" w:hAnsi="Cambria Math" w:cs="Times New Roman"/>
              <w:color w:val="000000" w:themeColor="text1"/>
            </w:rPr>
            <m:t>AU</m:t>
          </m:r>
          <m:sSub>
            <m:sSubPr>
              <m:ctrlPr>
                <w:rPr>
                  <w:rFonts w:ascii="Cambria Math" w:hAnsi="Cambria Math" w:cs="Times New Roman"/>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i</m:t>
              </m:r>
            </m:sub>
          </m:sSub>
          <m: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m:t>
                  </m:r>
                </m:sub>
              </m:sSub>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i+1</m:t>
                  </m:r>
                </m:sub>
              </m:sSub>
            </m:num>
            <m:den>
              <m:r>
                <w:rPr>
                  <w:rFonts w:ascii="Cambria Math" w:hAnsi="Cambria Math" w:cs="Times New Roman"/>
                  <w:color w:val="000000" w:themeColor="text1"/>
                </w:rPr>
                <m:t>2</m:t>
              </m:r>
            </m:den>
          </m:f>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i+1</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m:t>
              </m:r>
            </m:sub>
          </m:sSub>
          <m:r>
            <w:rPr>
              <w:rFonts w:ascii="Cambria Math" w:hAnsi="Cambria Math" w:cs="Times New Roman"/>
              <w:color w:val="000000" w:themeColor="text1"/>
            </w:rPr>
            <m:t>)</m:t>
          </m:r>
          <m:r>
            <m:rPr>
              <m:sty m:val="p"/>
            </m:rPr>
            <w:rPr>
              <w:rFonts w:ascii="Cambria Math" w:hAnsi="Cambria Math" w:cs="Times New Roman"/>
              <w:color w:val="000000" w:themeColor="text1"/>
            </w:rPr>
            <w:br/>
          </m:r>
        </m:oMath>
      </m:oMathPara>
      <w:r w:rsidR="0084045F" w:rsidRPr="0084045F">
        <w:rPr>
          <w:rFonts w:cs="Times New Roman"/>
          <w:color w:val="000000" w:themeColor="text1"/>
        </w:rPr>
        <w:t>The total T-AUC corresponded to the sum of the trapezoidal areas across all successive measurement intervals, expressed in ng/L·day</w:t>
      </w:r>
      <w:r w:rsidRPr="006936D9">
        <w:rPr>
          <w:rFonts w:cs="Times New Roman"/>
          <w:color w:val="000000" w:themeColor="text1"/>
        </w:rPr>
        <w:t>:</w:t>
      </w:r>
    </w:p>
    <w:p w14:paraId="63857857" w14:textId="66012DEB" w:rsidR="00070F59" w:rsidRPr="006936D9" w:rsidRDefault="00070F59" w:rsidP="00070F59">
      <w:pPr>
        <w:spacing w:after="0" w:line="480" w:lineRule="auto"/>
        <w:jc w:val="both"/>
        <w:rPr>
          <w:rFonts w:cs="Times New Roman"/>
          <w:color w:val="000000" w:themeColor="text1"/>
        </w:rPr>
      </w:pPr>
      <m:oMathPara>
        <m:oMath>
          <m:r>
            <w:rPr>
              <w:rFonts w:ascii="Cambria Math" w:hAnsi="Cambria Math" w:cs="Times New Roman"/>
              <w:color w:val="000000" w:themeColor="text1"/>
            </w:rPr>
            <w:lastRenderedPageBreak/>
            <m:t>AUC=∑</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m:t>
                      </m:r>
                    </m:sub>
                  </m:sSub>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i+1</m:t>
                      </m:r>
                    </m:sub>
                  </m:sSub>
                </m:num>
                <m:den>
                  <m:r>
                    <w:rPr>
                      <w:rFonts w:ascii="Cambria Math" w:hAnsi="Cambria Math" w:cs="Times New Roman"/>
                      <w:color w:val="000000" w:themeColor="text1"/>
                    </w:rPr>
                    <m:t>2</m:t>
                  </m:r>
                </m:den>
              </m:f>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i+1</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m:t>
                  </m:r>
                </m:sub>
              </m:sSub>
              <m:r>
                <w:rPr>
                  <w:rFonts w:ascii="Cambria Math" w:hAnsi="Cambria Math" w:cs="Times New Roman"/>
                  <w:color w:val="000000" w:themeColor="text1"/>
                </w:rPr>
                <m:t>)</m:t>
              </m:r>
            </m:e>
          </m:d>
          <m:r>
            <m:rPr>
              <m:sty m:val="p"/>
            </m:rPr>
            <w:rPr>
              <w:rFonts w:ascii="Cambria Math" w:hAnsi="Cambria Math" w:cs="Times New Roman"/>
              <w:color w:val="000000" w:themeColor="text1"/>
            </w:rPr>
            <w:br/>
          </m:r>
        </m:oMath>
      </m:oMathPara>
      <w:r w:rsidRPr="006936D9">
        <w:rPr>
          <w:rFonts w:cs="Times New Roman"/>
          <w:color w:val="000000" w:themeColor="text1"/>
        </w:rPr>
        <w:t xml:space="preserve">where </w:t>
      </w:r>
      <m:oMath>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m:t>
            </m:r>
          </m:sub>
        </m:sSub>
      </m:oMath>
      <w:r w:rsidRPr="006936D9">
        <w:rPr>
          <w:rFonts w:cs="Times New Roman"/>
          <w:color w:val="000000" w:themeColor="text1"/>
        </w:rPr>
        <w:t xml:space="preserve">represents the troponin concentration measured at time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m:t>
            </m:r>
          </m:sub>
        </m:sSub>
      </m:oMath>
      <w:r w:rsidRPr="006936D9">
        <w:rPr>
          <w:rFonts w:cs="Times New Roman"/>
          <w:color w:val="000000" w:themeColor="text1"/>
        </w:rPr>
        <w:t xml:space="preserve">, and </w:t>
      </w:r>
      <m:oMath>
        <m:r>
          <w:rPr>
            <w:rFonts w:ascii="Cambria Math" w:hAnsi="Cambria Math" w:cs="Times New Roman"/>
            <w:color w:val="000000" w:themeColor="text1"/>
          </w:rPr>
          <m:t>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i+1</m:t>
            </m:r>
          </m:sub>
        </m:sSub>
      </m:oMath>
      <w:r w:rsidR="0084045F">
        <w:rPr>
          <w:rFonts w:eastAsiaTheme="minorEastAsia" w:cs="Times New Roman"/>
          <w:color w:val="000000" w:themeColor="text1"/>
        </w:rPr>
        <w:t xml:space="preserve"> represents </w:t>
      </w:r>
      <w:r w:rsidRPr="006936D9">
        <w:rPr>
          <w:rFonts w:cs="Times New Roman"/>
          <w:color w:val="000000" w:themeColor="text1"/>
        </w:rPr>
        <w:t xml:space="preserve">the </w:t>
      </w:r>
      <w:r w:rsidR="0084045F">
        <w:rPr>
          <w:rFonts w:cs="Times New Roman"/>
          <w:color w:val="000000" w:themeColor="text1"/>
        </w:rPr>
        <w:t xml:space="preserve">troponin </w:t>
      </w:r>
      <w:r w:rsidRPr="006936D9">
        <w:rPr>
          <w:rFonts w:cs="Times New Roman"/>
          <w:color w:val="000000" w:themeColor="text1"/>
        </w:rPr>
        <w:t xml:space="preserve">concentration measured at the subsequent time point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i+1</m:t>
            </m:r>
          </m:sub>
        </m:sSub>
      </m:oMath>
      <w:r w:rsidRPr="006936D9">
        <w:rPr>
          <w:rFonts w:cs="Times New Roman"/>
          <w:color w:val="000000" w:themeColor="text1"/>
        </w:rPr>
        <w:t>.</w:t>
      </w:r>
    </w:p>
    <w:p w14:paraId="12668018" w14:textId="64053E51" w:rsidR="00070F59" w:rsidRPr="006936D9" w:rsidRDefault="0084045F" w:rsidP="00070F59">
      <w:pPr>
        <w:spacing w:after="0" w:line="480" w:lineRule="auto"/>
        <w:jc w:val="both"/>
        <w:rPr>
          <w:rFonts w:cs="Times New Roman"/>
          <w:color w:val="000000" w:themeColor="text1"/>
        </w:rPr>
      </w:pPr>
      <w:r w:rsidRPr="0084045F">
        <w:rPr>
          <w:rFonts w:cs="Times New Roman"/>
          <w:color w:val="000000" w:themeColor="text1"/>
        </w:rPr>
        <w:t>When intermediate measurements were missing between two available observations, linear interpolation was assumed between adjacent values, consistent with the trapezoidal integration method. No extrapolation was performed outside the range of observed measurements. Consequently, cumulative exposure was anchored to the first available troponin measurement, regardless of the collection day (e.g. day 0, day 1, or day 2), and T-AUC was not extrapolated before this initial value</w:t>
      </w:r>
      <w:r w:rsidR="00070F59" w:rsidRPr="006936D9">
        <w:rPr>
          <w:rFonts w:cs="Times New Roman"/>
          <w:color w:val="000000" w:themeColor="text1"/>
        </w:rPr>
        <w:t>.</w:t>
      </w:r>
    </w:p>
    <w:p w14:paraId="014CCE12" w14:textId="38349DDD" w:rsidR="00070F59" w:rsidRPr="006936D9" w:rsidRDefault="0084045F" w:rsidP="00070F59">
      <w:pPr>
        <w:spacing w:after="0" w:line="480" w:lineRule="auto"/>
        <w:jc w:val="both"/>
        <w:rPr>
          <w:rFonts w:cs="Times New Roman"/>
          <w:color w:val="000000" w:themeColor="text1"/>
        </w:rPr>
      </w:pPr>
      <w:r w:rsidRPr="0084045F">
        <w:rPr>
          <w:rFonts w:cs="Times New Roman"/>
          <w:color w:val="000000" w:themeColor="text1"/>
        </w:rPr>
        <w:t xml:space="preserve">Troponin measurements were collected until either the occurrence of the primary outcome or until troponin concentration decreased below 100 ng/L, whichever occurred first. For each patient, cumulative T-AUC values were then constructed incrementally </w:t>
      </w:r>
      <w:proofErr w:type="gramStart"/>
      <w:r w:rsidRPr="0084045F">
        <w:rPr>
          <w:rFonts w:cs="Times New Roman"/>
          <w:color w:val="000000" w:themeColor="text1"/>
        </w:rPr>
        <w:t>on a daily basis</w:t>
      </w:r>
      <w:proofErr w:type="gramEnd"/>
      <w:r w:rsidRPr="0084045F">
        <w:rPr>
          <w:rFonts w:cs="Times New Roman"/>
          <w:color w:val="000000" w:themeColor="text1"/>
        </w:rPr>
        <w:t>, allowing the exposure variable to be updated over time and incorporated as a time-dependent covariate in the survival analyses</w:t>
      </w:r>
      <w:r w:rsidR="00070F59" w:rsidRPr="006936D9">
        <w:rPr>
          <w:rFonts w:cs="Times New Roman"/>
          <w:color w:val="000000" w:themeColor="text1"/>
        </w:rPr>
        <w:t>.</w:t>
      </w:r>
    </w:p>
    <w:p w14:paraId="7A8A4899" w14:textId="1C873B12" w:rsidR="00070F59" w:rsidRPr="006936D9" w:rsidRDefault="0084045F" w:rsidP="00070F59">
      <w:pPr>
        <w:spacing w:after="0" w:line="480" w:lineRule="auto"/>
        <w:jc w:val="both"/>
        <w:rPr>
          <w:rFonts w:cs="Times New Roman"/>
          <w:color w:val="000000" w:themeColor="text1"/>
        </w:rPr>
      </w:pPr>
      <w:r w:rsidRPr="0084045F">
        <w:rPr>
          <w:rFonts w:cs="Times New Roman"/>
          <w:color w:val="000000" w:themeColor="text1"/>
        </w:rPr>
        <w:t>If a troponin value was missing on a given day but a subsequent measurement was available, the missing value was estimated by linear interpolation between adjacent measurements. In the absence of a subsequent measurement allowing interpolation, a conservative last-observation-carried-forward approach was applied to avoid artificial truncation of cumulative exposure</w:t>
      </w:r>
      <w:r w:rsidR="00070F59" w:rsidRPr="006936D9">
        <w:rPr>
          <w:rFonts w:cs="Times New Roman"/>
          <w:color w:val="000000" w:themeColor="text1"/>
        </w:rPr>
        <w:t>.</w:t>
      </w:r>
    </w:p>
    <w:p w14:paraId="26102167" w14:textId="0D761E16" w:rsidR="00070F59" w:rsidRPr="006936D9" w:rsidRDefault="0084045F" w:rsidP="00070F59">
      <w:pPr>
        <w:spacing w:after="0" w:line="480" w:lineRule="auto"/>
        <w:jc w:val="both"/>
        <w:rPr>
          <w:rFonts w:cs="Times New Roman"/>
          <w:color w:val="000000" w:themeColor="text1"/>
        </w:rPr>
      </w:pPr>
      <w:r w:rsidRPr="0084045F">
        <w:rPr>
          <w:rFonts w:cs="Times New Roman"/>
          <w:color w:val="000000" w:themeColor="text1"/>
        </w:rPr>
        <w:t xml:space="preserve">To allow early comparison between patients after </w:t>
      </w:r>
      <w:r>
        <w:rPr>
          <w:rFonts w:cs="Times New Roman"/>
          <w:color w:val="000000" w:themeColor="text1"/>
        </w:rPr>
        <w:t>MI</w:t>
      </w:r>
      <w:r w:rsidRPr="0084045F">
        <w:rPr>
          <w:rFonts w:cs="Times New Roman"/>
          <w:color w:val="000000" w:themeColor="text1"/>
        </w:rPr>
        <w:t>, the first available troponin measurement was considered the initial cumulative exposure at the first analysis time point. From this point onwards, cumulative T-AUC increased incrementally according to trapezoidal integration of subsequent measurements</w:t>
      </w:r>
      <w:r w:rsidR="00070F59" w:rsidRPr="006936D9">
        <w:rPr>
          <w:rFonts w:cs="Times New Roman"/>
          <w:color w:val="000000" w:themeColor="text1"/>
        </w:rPr>
        <w:t>.</w:t>
      </w:r>
    </w:p>
    <w:p w14:paraId="53DE292F" w14:textId="6130DF1E" w:rsidR="00070F59" w:rsidRPr="006936D9" w:rsidRDefault="0084045F" w:rsidP="00070F59">
      <w:pPr>
        <w:spacing w:after="0" w:line="480" w:lineRule="auto"/>
        <w:jc w:val="both"/>
        <w:rPr>
          <w:rFonts w:cs="Times New Roman"/>
          <w:color w:val="000000" w:themeColor="text1"/>
        </w:rPr>
      </w:pPr>
      <w:r w:rsidRPr="0084045F">
        <w:rPr>
          <w:rFonts w:cs="Times New Roman"/>
          <w:color w:val="000000" w:themeColor="text1"/>
        </w:rPr>
        <w:t xml:space="preserve">For the statistical analyses, the daily cumulative T-AUC values were used to derive the time-dependent exposure variable, denoted AUC(t). Because absolute T-AUC values were large, AUC(t) was scaled by dividing by 1,000,000 to improve numerical stability and the </w:t>
      </w:r>
      <w:r w:rsidRPr="0084045F">
        <w:rPr>
          <w:rFonts w:cs="Times New Roman"/>
          <w:color w:val="000000" w:themeColor="text1"/>
        </w:rPr>
        <w:lastRenderedPageBreak/>
        <w:t>interpretability of the regression coefficients while preserving the proportional relationships between observations</w:t>
      </w:r>
      <w:r w:rsidR="00070F59" w:rsidRPr="006936D9">
        <w:rPr>
          <w:rFonts w:cs="Times New Roman"/>
          <w:color w:val="000000" w:themeColor="text1"/>
        </w:rPr>
        <w:t>.</w:t>
      </w:r>
    </w:p>
    <w:p w14:paraId="0CDED5D5" w14:textId="77777777" w:rsidR="00070F59" w:rsidRPr="006936D9" w:rsidRDefault="00070F59" w:rsidP="00070F59">
      <w:pPr>
        <w:rPr>
          <w:rFonts w:eastAsiaTheme="majorEastAsia" w:cs="Times New Roman"/>
          <w:b/>
          <w:color w:val="000000" w:themeColor="text1"/>
          <w:u w:val="single"/>
        </w:rPr>
      </w:pPr>
      <w:r w:rsidRPr="006936D9">
        <w:rPr>
          <w:rFonts w:cs="Times New Roman"/>
          <w:color w:val="000000" w:themeColor="text1"/>
        </w:rPr>
        <w:br w:type="page"/>
      </w:r>
    </w:p>
    <w:p w14:paraId="5BBDF31E" w14:textId="70650E62" w:rsidR="00070F59" w:rsidRPr="006936D9" w:rsidRDefault="00070F59" w:rsidP="00070F59">
      <w:pPr>
        <w:pStyle w:val="Titre1"/>
        <w:spacing w:line="480" w:lineRule="auto"/>
        <w:rPr>
          <w:rFonts w:ascii="Times New Roman" w:hAnsi="Times New Roman" w:cs="Times New Roman"/>
          <w:b/>
          <w:bCs/>
          <w:color w:val="000000" w:themeColor="text1"/>
          <w:sz w:val="24"/>
          <w:szCs w:val="24"/>
        </w:rPr>
      </w:pPr>
      <w:bookmarkStart w:id="1" w:name="_Toc233999378"/>
      <w:r w:rsidRPr="006936D9">
        <w:rPr>
          <w:rFonts w:ascii="Times New Roman" w:hAnsi="Times New Roman" w:cs="Times New Roman"/>
          <w:b/>
          <w:bCs/>
          <w:color w:val="000000" w:themeColor="text1"/>
          <w:sz w:val="24"/>
          <w:szCs w:val="24"/>
        </w:rPr>
        <w:lastRenderedPageBreak/>
        <w:t xml:space="preserve">Figure S1. </w:t>
      </w:r>
      <w:bookmarkEnd w:id="1"/>
      <w:r w:rsidR="0084045F" w:rsidRPr="0084045F">
        <w:rPr>
          <w:rFonts w:ascii="Times New Roman" w:hAnsi="Times New Roman" w:cs="Times New Roman"/>
          <w:b/>
          <w:bCs/>
          <w:color w:val="000000" w:themeColor="text1"/>
          <w:sz w:val="24"/>
          <w:szCs w:val="24"/>
        </w:rPr>
        <w:t>Spearman correlation matrix of candidate variables included in the exploratory analysis</w:t>
      </w:r>
    </w:p>
    <w:p w14:paraId="21249C38" w14:textId="77777777" w:rsidR="00070F59" w:rsidRPr="006936D9" w:rsidRDefault="00070F59" w:rsidP="00070F59">
      <w:pPr>
        <w:spacing w:after="0" w:line="480" w:lineRule="auto"/>
        <w:ind w:left="426"/>
        <w:rPr>
          <w:rFonts w:cs="Times New Roman"/>
          <w:color w:val="000000" w:themeColor="text1"/>
        </w:rPr>
      </w:pPr>
      <w:r w:rsidRPr="006936D9">
        <w:rPr>
          <w:rFonts w:cs="Times New Roman"/>
          <w:noProof/>
          <w:color w:val="000000" w:themeColor="text1"/>
        </w:rPr>
        <w:drawing>
          <wp:inline distT="0" distB="0" distL="0" distR="0" wp14:anchorId="29A4DF94" wp14:editId="3521F95F">
            <wp:extent cx="5154604" cy="5325240"/>
            <wp:effectExtent l="0" t="0" r="8255" b="8890"/>
            <wp:docPr id="1" name="Image 1" descr="This image is a Spearman correlation matrix displaying various physiological and diagnostic measurements. It shows the correlation coefficients between different variables such as Glasgow Coma Scale, Creatinine, Prothrombin Time, Total Bilirubin, and others. Some variables show positive correlations (e.g., Age, Weight, BMI) while others show negative correlations (e.g., Baseline Troponin, Peak Troponin). The matrix also includes specific numeric values, some negative, some positive, and others zero, indicating the strength and direction of the correlation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This image is a Spearman correlation matrix displaying various physiological and diagnostic measurements. It shows the correlation coefficients between different variables such as Glasgow Coma Scale, Creatinine, Prothrombin Time, Total Bilirubin, and others. Some variables show positive correlations (e.g., Age, Weight, BMI) while others show negative correlations (e.g., Baseline Troponin, Peak Troponin). The matrix also includes specific numeric values, some negative, some positive, and others zero, indicating the strength and direction of the correlations.&#10;&#10;Le contenu généré par l’IA peut être incorrect."/>
                    <pic:cNvPicPr>
                      <a:picLocks noChangeAspect="1" noChangeArrowheads="1"/>
                    </pic:cNvPicPr>
                  </pic:nvPicPr>
                  <pic:blipFill rotWithShape="1">
                    <a:blip r:embed="rId8"/>
                    <a:srcRect l="10511" t="3217" b="4332"/>
                    <a:stretch>
                      <a:fillRect/>
                    </a:stretch>
                  </pic:blipFill>
                  <pic:spPr bwMode="auto">
                    <a:xfrm>
                      <a:off x="0" y="0"/>
                      <a:ext cx="5155172" cy="5325827"/>
                    </a:xfrm>
                    <a:prstGeom prst="rect">
                      <a:avLst/>
                    </a:prstGeom>
                    <a:noFill/>
                    <a:ln>
                      <a:noFill/>
                    </a:ln>
                    <a:extLst>
                      <a:ext uri="{53640926-AAD7-44D8-BBD7-CCE9431645EC}">
                        <a14:shadowObscured xmlns:a14="http://schemas.microsoft.com/office/drawing/2010/main"/>
                      </a:ext>
                    </a:extLst>
                  </pic:spPr>
                </pic:pic>
              </a:graphicData>
            </a:graphic>
          </wp:inline>
        </w:drawing>
      </w:r>
    </w:p>
    <w:p w14:paraId="327295CD" w14:textId="74982DD7" w:rsidR="0084045F" w:rsidRPr="0084045F" w:rsidRDefault="0084045F" w:rsidP="0084045F">
      <w:pPr>
        <w:spacing w:after="0" w:line="480" w:lineRule="auto"/>
        <w:jc w:val="both"/>
        <w:rPr>
          <w:rFonts w:cs="Times New Roman"/>
          <w:color w:val="000000" w:themeColor="text1"/>
        </w:rPr>
      </w:pPr>
      <w:r w:rsidRPr="0084045F">
        <w:rPr>
          <w:rFonts w:cs="Times New Roman"/>
          <w:color w:val="000000" w:themeColor="text1"/>
        </w:rPr>
        <w:t>Heatmap showing pairwise correlations among the baseline variables included in the exploratory analysis. Correlations were calculated using Spearman</w:t>
      </w:r>
      <w:r>
        <w:rPr>
          <w:rFonts w:cs="Times New Roman"/>
          <w:color w:val="000000" w:themeColor="text1"/>
        </w:rPr>
        <w:t>’</w:t>
      </w:r>
      <w:r w:rsidRPr="0084045F">
        <w:rPr>
          <w:rFonts w:cs="Times New Roman"/>
          <w:color w:val="000000" w:themeColor="text1"/>
        </w:rPr>
        <w:t>s rank correlation coefficient (ρ) because several variables were not normally distributed. The matrix is displayed as a lower triangular heatmap to improve readability, and the numerical value of each correlation coefficient is shown within each cell.</w:t>
      </w:r>
    </w:p>
    <w:p w14:paraId="059A1069" w14:textId="514BAD54" w:rsidR="00070F59" w:rsidRPr="006936D9" w:rsidRDefault="0084045F" w:rsidP="0084045F">
      <w:pPr>
        <w:spacing w:after="0" w:line="480" w:lineRule="auto"/>
        <w:jc w:val="both"/>
        <w:rPr>
          <w:rFonts w:cs="Times New Roman"/>
          <w:color w:val="000000" w:themeColor="text1"/>
        </w:rPr>
      </w:pPr>
      <w:r w:rsidRPr="0084045F">
        <w:rPr>
          <w:rFonts w:cs="Times New Roman"/>
          <w:color w:val="000000" w:themeColor="text1"/>
        </w:rPr>
        <w:t xml:space="preserve">Colour intensity represents the direction and magnitude of the correlation, ranging from −1 (blue, negative correlation) to +1 (red, positive correlation), with white indicating values close </w:t>
      </w:r>
      <w:r w:rsidRPr="0084045F">
        <w:rPr>
          <w:rFonts w:cs="Times New Roman"/>
          <w:color w:val="000000" w:themeColor="text1"/>
        </w:rPr>
        <w:lastRenderedPageBreak/>
        <w:t>to zero. Each coefficient was computed using available-case analysis for the corresponding pair of variables</w:t>
      </w:r>
      <w:r w:rsidR="00070F59" w:rsidRPr="006936D9">
        <w:rPr>
          <w:rFonts w:cs="Times New Roman"/>
          <w:color w:val="000000" w:themeColor="text1"/>
        </w:rPr>
        <w:t>.</w:t>
      </w:r>
    </w:p>
    <w:p w14:paraId="027448C4" w14:textId="4E0590D3" w:rsidR="00070F59" w:rsidRDefault="0084045F" w:rsidP="00070F59">
      <w:pPr>
        <w:spacing w:after="0" w:line="480" w:lineRule="auto"/>
        <w:jc w:val="both"/>
        <w:rPr>
          <w:rFonts w:cs="Times New Roman"/>
          <w:color w:val="000000" w:themeColor="text1"/>
        </w:rPr>
      </w:pPr>
      <w:r w:rsidRPr="0084045F">
        <w:rPr>
          <w:rFonts w:cs="Times New Roman"/>
          <w:color w:val="000000" w:themeColor="text1"/>
        </w:rPr>
        <w:t>Variables included demographic characteristics (age), infarct characteristics (time to peak troponin, time to revascularisation, number of severe coronary lesions, and TIMI flow), anthropometric measures (height, weight, body mass index, and body surface area), cardiac function (pre-shock left ventricular ejection fraction), shock severity indices (SAPS II and SCAI stage), arterial blood gas parameters (arterial pH and bicarbonate), and laboratory markers reflecting organ dysfunction or myocardial injury (troponin measurements, lactate, natriuretic peptides, haemoglobin, creatinine, AST, ALT, bilirubin, and prothrombin time</w:t>
      </w:r>
      <w:r w:rsidR="00070F59" w:rsidRPr="006936D9">
        <w:rPr>
          <w:rFonts w:cs="Times New Roman"/>
          <w:color w:val="000000" w:themeColor="text1"/>
        </w:rPr>
        <w:t>).</w:t>
      </w:r>
    </w:p>
    <w:p w14:paraId="4EAB96B4" w14:textId="3CA45454" w:rsidR="00431F2A" w:rsidRPr="006936D9" w:rsidRDefault="00431F2A" w:rsidP="00070F59">
      <w:pPr>
        <w:spacing w:after="0" w:line="480" w:lineRule="auto"/>
        <w:jc w:val="both"/>
        <w:rPr>
          <w:rFonts w:cs="Times New Roman"/>
          <w:color w:val="000000" w:themeColor="text1"/>
        </w:rPr>
      </w:pPr>
      <w:r w:rsidRPr="00431F2A">
        <w:rPr>
          <w:rFonts w:cs="Times New Roman"/>
          <w:color w:val="000000" w:themeColor="text1"/>
        </w:rPr>
        <w:t>Abbreviations: ALT, alanine aminotransferase; AST, aspartate aminotransferase; BMI, body mass index; BNP, B-type natriuretic peptide; NT-proBNP, N-terminal pro-B-type natriuretic peptide; SAPS II, Simplified Acute Physiology Score II; SCAI, Society for Cardiovascular Angiography and Interventions; TIMI, Thrombolysis in Myocardial Infarction</w:t>
      </w:r>
    </w:p>
    <w:p w14:paraId="421838A8" w14:textId="77777777" w:rsidR="00070F59" w:rsidRPr="006936D9" w:rsidRDefault="00070F59" w:rsidP="00070F59">
      <w:pPr>
        <w:spacing w:after="0" w:line="480" w:lineRule="auto"/>
        <w:jc w:val="both"/>
        <w:rPr>
          <w:rFonts w:cs="Times New Roman"/>
          <w:color w:val="000000" w:themeColor="text1"/>
        </w:rPr>
      </w:pPr>
    </w:p>
    <w:p w14:paraId="36425A61" w14:textId="77777777" w:rsidR="00070F59" w:rsidRPr="006936D9" w:rsidRDefault="00070F59" w:rsidP="00070F59">
      <w:pPr>
        <w:spacing w:after="0" w:line="480" w:lineRule="auto"/>
        <w:jc w:val="both"/>
        <w:rPr>
          <w:rFonts w:cs="Times New Roman"/>
          <w:color w:val="000000" w:themeColor="text1"/>
        </w:rPr>
      </w:pPr>
    </w:p>
    <w:p w14:paraId="2A920173" w14:textId="77777777" w:rsidR="00070F59" w:rsidRPr="006936D9" w:rsidRDefault="00070F59" w:rsidP="00070F59">
      <w:pPr>
        <w:spacing w:after="0" w:line="480" w:lineRule="auto"/>
        <w:jc w:val="both"/>
        <w:rPr>
          <w:rFonts w:cs="Times New Roman"/>
          <w:color w:val="000000" w:themeColor="text1"/>
        </w:rPr>
      </w:pPr>
    </w:p>
    <w:p w14:paraId="3E4E53D2" w14:textId="77777777" w:rsidR="00070F59" w:rsidRPr="006936D9" w:rsidRDefault="00070F59" w:rsidP="00070F59">
      <w:pPr>
        <w:spacing w:after="0" w:line="480" w:lineRule="auto"/>
        <w:jc w:val="both"/>
        <w:rPr>
          <w:rFonts w:cs="Times New Roman"/>
          <w:color w:val="000000" w:themeColor="text1"/>
        </w:rPr>
      </w:pPr>
    </w:p>
    <w:p w14:paraId="5DF27E39" w14:textId="77777777" w:rsidR="00070F59" w:rsidRPr="006936D9" w:rsidRDefault="00070F59" w:rsidP="00070F59">
      <w:pPr>
        <w:spacing w:after="0" w:line="480" w:lineRule="auto"/>
        <w:jc w:val="both"/>
        <w:rPr>
          <w:rFonts w:cs="Times New Roman"/>
          <w:color w:val="000000" w:themeColor="text1"/>
        </w:rPr>
      </w:pPr>
    </w:p>
    <w:p w14:paraId="3AE12FDE" w14:textId="77777777" w:rsidR="00070F59" w:rsidRPr="006936D9" w:rsidRDefault="00070F59" w:rsidP="00070F59">
      <w:pPr>
        <w:spacing w:after="0" w:line="480" w:lineRule="auto"/>
        <w:jc w:val="both"/>
        <w:rPr>
          <w:rFonts w:cs="Times New Roman"/>
          <w:color w:val="000000" w:themeColor="text1"/>
        </w:rPr>
      </w:pPr>
    </w:p>
    <w:p w14:paraId="6BF62559" w14:textId="77777777" w:rsidR="00070F59" w:rsidRPr="006936D9" w:rsidRDefault="00070F59" w:rsidP="00070F59">
      <w:pPr>
        <w:spacing w:after="0" w:line="480" w:lineRule="auto"/>
        <w:jc w:val="both"/>
        <w:rPr>
          <w:rFonts w:cs="Times New Roman"/>
          <w:color w:val="000000" w:themeColor="text1"/>
        </w:rPr>
      </w:pPr>
    </w:p>
    <w:p w14:paraId="5D03AF08" w14:textId="77777777" w:rsidR="00070F59" w:rsidRPr="006936D9" w:rsidRDefault="00070F59" w:rsidP="00070F59">
      <w:pPr>
        <w:spacing w:after="0" w:line="480" w:lineRule="auto"/>
        <w:jc w:val="both"/>
        <w:rPr>
          <w:rFonts w:cs="Times New Roman"/>
          <w:color w:val="000000" w:themeColor="text1"/>
        </w:rPr>
      </w:pPr>
    </w:p>
    <w:p w14:paraId="715EAEBA" w14:textId="77777777" w:rsidR="00070F59" w:rsidRPr="006936D9" w:rsidRDefault="00070F59" w:rsidP="00070F59">
      <w:pPr>
        <w:spacing w:after="0" w:line="480" w:lineRule="auto"/>
        <w:jc w:val="both"/>
        <w:rPr>
          <w:rFonts w:cs="Times New Roman"/>
          <w:color w:val="000000" w:themeColor="text1"/>
        </w:rPr>
      </w:pPr>
    </w:p>
    <w:p w14:paraId="58621A31" w14:textId="77777777" w:rsidR="00070F59" w:rsidRPr="006936D9" w:rsidRDefault="00070F59" w:rsidP="00070F59">
      <w:pPr>
        <w:spacing w:after="0" w:line="480" w:lineRule="auto"/>
        <w:jc w:val="both"/>
        <w:rPr>
          <w:rFonts w:cs="Times New Roman"/>
          <w:color w:val="000000" w:themeColor="text1"/>
        </w:rPr>
      </w:pPr>
    </w:p>
    <w:p w14:paraId="4693B71F" w14:textId="77777777" w:rsidR="00070F59" w:rsidRPr="006936D9" w:rsidRDefault="00070F59" w:rsidP="00070F59">
      <w:pPr>
        <w:spacing w:after="0" w:line="480" w:lineRule="auto"/>
        <w:jc w:val="both"/>
        <w:rPr>
          <w:rFonts w:cs="Times New Roman"/>
          <w:color w:val="000000" w:themeColor="text1"/>
        </w:rPr>
      </w:pPr>
    </w:p>
    <w:p w14:paraId="2BE4FAA0" w14:textId="77777777" w:rsidR="00070F59" w:rsidRPr="006936D9" w:rsidRDefault="00070F59" w:rsidP="00070F59">
      <w:pPr>
        <w:spacing w:after="0" w:line="480" w:lineRule="auto"/>
        <w:jc w:val="both"/>
        <w:rPr>
          <w:rFonts w:cs="Times New Roman"/>
          <w:color w:val="000000" w:themeColor="text1"/>
        </w:rPr>
      </w:pPr>
    </w:p>
    <w:p w14:paraId="3A7D4B4B" w14:textId="76BCDE69" w:rsidR="00070F59" w:rsidRPr="006936D9" w:rsidRDefault="00070F59" w:rsidP="00070F59">
      <w:pPr>
        <w:pStyle w:val="Titre1"/>
        <w:spacing w:line="480" w:lineRule="auto"/>
        <w:rPr>
          <w:rFonts w:ascii="Times New Roman" w:hAnsi="Times New Roman" w:cs="Times New Roman"/>
          <w:b/>
          <w:bCs/>
          <w:color w:val="000000" w:themeColor="text1"/>
          <w:sz w:val="24"/>
          <w:szCs w:val="24"/>
        </w:rPr>
      </w:pPr>
      <w:bookmarkStart w:id="2" w:name="_Toc233999379"/>
      <w:r w:rsidRPr="006936D9">
        <w:rPr>
          <w:rFonts w:ascii="Times New Roman" w:hAnsi="Times New Roman" w:cs="Times New Roman"/>
          <w:b/>
          <w:bCs/>
          <w:color w:val="000000" w:themeColor="text1"/>
          <w:sz w:val="24"/>
          <w:szCs w:val="24"/>
        </w:rPr>
        <w:lastRenderedPageBreak/>
        <w:t xml:space="preserve">Table S1. </w:t>
      </w:r>
      <w:bookmarkEnd w:id="2"/>
      <w:r w:rsidR="00431F2A" w:rsidRPr="00431F2A">
        <w:rPr>
          <w:rFonts w:ascii="Times New Roman" w:hAnsi="Times New Roman" w:cs="Times New Roman"/>
          <w:b/>
          <w:bCs/>
          <w:color w:val="000000" w:themeColor="text1"/>
          <w:sz w:val="24"/>
          <w:szCs w:val="24"/>
        </w:rPr>
        <w:t>Final multivariable time-dependent Cox model diagnostics</w:t>
      </w:r>
      <w:r w:rsidRPr="006936D9">
        <w:rPr>
          <w:rFonts w:ascii="Times New Roman" w:hAnsi="Times New Roman" w:cs="Times New Roman"/>
          <w:b/>
          <w:bCs/>
          <w:color w:val="000000" w:themeColor="text1"/>
          <w:sz w:val="24"/>
          <w:szCs w:val="24"/>
        </w:rPr>
        <w:t xml:space="preserve"> </w:t>
      </w:r>
    </w:p>
    <w:p w14:paraId="73BE3FC1" w14:textId="77777777" w:rsidR="00070F59" w:rsidRPr="006936D9" w:rsidRDefault="00070F59" w:rsidP="00070F59">
      <w:pPr>
        <w:rPr>
          <w:rFonts w:cs="Times New Roman"/>
          <w:color w:val="000000" w:themeColor="text1"/>
        </w:rPr>
      </w:pPr>
      <w:r w:rsidRPr="006936D9">
        <w:rPr>
          <w:rFonts w:cs="Times New Roman"/>
          <w:color w:val="000000" w:themeColor="text1"/>
        </w:rPr>
        <w:t>A</w:t>
      </w:r>
    </w:p>
    <w:tbl>
      <w:tblPr>
        <w:tblStyle w:val="Tableausimple2"/>
        <w:tblW w:w="0" w:type="auto"/>
        <w:tblLook w:val="0420" w:firstRow="1" w:lastRow="0" w:firstColumn="0" w:lastColumn="0" w:noHBand="0" w:noVBand="1"/>
      </w:tblPr>
      <w:tblGrid>
        <w:gridCol w:w="5915"/>
        <w:gridCol w:w="1076"/>
        <w:gridCol w:w="630"/>
        <w:gridCol w:w="956"/>
      </w:tblGrid>
      <w:tr w:rsidR="00070F59" w:rsidRPr="006936D9" w14:paraId="1DB3ED54" w14:textId="77777777" w:rsidTr="00116C1D">
        <w:trPr>
          <w:cnfStyle w:val="100000000000" w:firstRow="1" w:lastRow="0" w:firstColumn="0" w:lastColumn="0" w:oddVBand="0" w:evenVBand="0" w:oddHBand="0" w:evenHBand="0" w:firstRowFirstColumn="0" w:firstRowLastColumn="0" w:lastRowFirstColumn="0" w:lastRowLastColumn="0"/>
        </w:trPr>
        <w:tc>
          <w:tcPr>
            <w:tcW w:w="0" w:type="auto"/>
            <w:tcBorders>
              <w:top w:val="single" w:sz="4" w:space="0" w:color="7F7F7F" w:themeColor="text1" w:themeTint="80"/>
              <w:bottom w:val="single" w:sz="4" w:space="0" w:color="auto"/>
            </w:tcBorders>
          </w:tcPr>
          <w:p w14:paraId="64A0C234" w14:textId="6ACA0CEC"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b w:val="0"/>
                <w:color w:val="000000" w:themeColor="text1"/>
              </w:rPr>
            </w:pPr>
            <w:r w:rsidRPr="006936D9">
              <w:rPr>
                <w:rFonts w:eastAsia="Arial" w:cs="Times New Roman"/>
                <w:color w:val="000000" w:themeColor="text1"/>
              </w:rPr>
              <w:t>Variable</w:t>
            </w:r>
          </w:p>
        </w:tc>
        <w:tc>
          <w:tcPr>
            <w:tcW w:w="0" w:type="auto"/>
            <w:tcBorders>
              <w:top w:val="single" w:sz="4" w:space="0" w:color="7F7F7F" w:themeColor="text1" w:themeTint="80"/>
              <w:bottom w:val="single" w:sz="4" w:space="0" w:color="auto"/>
            </w:tcBorders>
          </w:tcPr>
          <w:p w14:paraId="06471EBC" w14:textId="645EB97C" w:rsidR="00070F59" w:rsidRPr="006936D9" w:rsidRDefault="00431F2A"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b w:val="0"/>
                <w:color w:val="000000" w:themeColor="text1"/>
              </w:rPr>
            </w:pPr>
            <w:r w:rsidRPr="00431F2A">
              <w:rPr>
                <w:rFonts w:eastAsia="Arial" w:cs="Times New Roman"/>
                <w:color w:val="000000" w:themeColor="text1"/>
              </w:rPr>
              <w:t>χ²</w:t>
            </w:r>
          </w:p>
        </w:tc>
        <w:tc>
          <w:tcPr>
            <w:tcW w:w="0" w:type="auto"/>
            <w:tcBorders>
              <w:top w:val="single" w:sz="4" w:space="0" w:color="7F7F7F" w:themeColor="text1" w:themeTint="80"/>
              <w:bottom w:val="single" w:sz="4" w:space="0" w:color="auto"/>
            </w:tcBorders>
          </w:tcPr>
          <w:p w14:paraId="7172BD9A"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b w:val="0"/>
                <w:color w:val="000000" w:themeColor="text1"/>
              </w:rPr>
            </w:pPr>
            <w:r w:rsidRPr="006936D9">
              <w:rPr>
                <w:rFonts w:eastAsia="Arial" w:cs="Times New Roman"/>
                <w:color w:val="000000" w:themeColor="text1"/>
              </w:rPr>
              <w:t>df</w:t>
            </w:r>
          </w:p>
        </w:tc>
        <w:tc>
          <w:tcPr>
            <w:tcW w:w="0" w:type="auto"/>
            <w:tcBorders>
              <w:top w:val="single" w:sz="4" w:space="0" w:color="7F7F7F" w:themeColor="text1" w:themeTint="80"/>
              <w:bottom w:val="single" w:sz="4" w:space="0" w:color="auto"/>
            </w:tcBorders>
          </w:tcPr>
          <w:p w14:paraId="59E0BCB2"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b w:val="0"/>
                <w:color w:val="000000" w:themeColor="text1"/>
              </w:rPr>
            </w:pPr>
            <w:r w:rsidRPr="006936D9">
              <w:rPr>
                <w:rFonts w:eastAsia="Arial" w:cs="Times New Roman"/>
                <w:color w:val="000000" w:themeColor="text1"/>
              </w:rPr>
              <w:t>p</w:t>
            </w:r>
          </w:p>
        </w:tc>
      </w:tr>
      <w:tr w:rsidR="00070F59" w:rsidRPr="006936D9" w14:paraId="7F1C22EF" w14:textId="77777777" w:rsidTr="00116C1D">
        <w:trPr>
          <w:cnfStyle w:val="000000100000" w:firstRow="0" w:lastRow="0" w:firstColumn="0" w:lastColumn="0" w:oddVBand="0" w:evenVBand="0" w:oddHBand="1" w:evenHBand="0" w:firstRowFirstColumn="0" w:firstRowLastColumn="0" w:lastRowFirstColumn="0" w:lastRowLastColumn="0"/>
        </w:trPr>
        <w:tc>
          <w:tcPr>
            <w:tcW w:w="0" w:type="auto"/>
            <w:tcBorders>
              <w:top w:val="single" w:sz="4" w:space="0" w:color="auto"/>
              <w:bottom w:val="nil"/>
            </w:tcBorders>
          </w:tcPr>
          <w:p w14:paraId="1AA4823D" w14:textId="67E71ED6" w:rsidR="00070F59" w:rsidRPr="00367505" w:rsidRDefault="00431F2A" w:rsidP="00116C1D">
            <w:pPr>
              <w:pBdr>
                <w:top w:val="none" w:sz="0" w:space="0" w:color="000000"/>
                <w:left w:val="none" w:sz="0" w:space="0" w:color="000000"/>
                <w:bottom w:val="none" w:sz="0" w:space="0" w:color="000000"/>
                <w:right w:val="none" w:sz="0" w:space="0" w:color="000000"/>
              </w:pBdr>
              <w:ind w:left="100" w:right="100"/>
              <w:rPr>
                <w:color w:val="000000" w:themeColor="text1"/>
              </w:rPr>
            </w:pPr>
            <w:r w:rsidRPr="00367505">
              <w:rPr>
                <w:color w:val="000000" w:themeColor="text1"/>
              </w:rPr>
              <w:t>AUC(t) (time-dependent</w:t>
            </w:r>
            <w:r w:rsidRPr="00431F2A">
              <w:rPr>
                <w:rFonts w:eastAsia="Arial" w:cs="Times New Roman"/>
                <w:color w:val="000000" w:themeColor="text1"/>
              </w:rPr>
              <w:t>; scaled per 1,000,000 ng/L·day</w:t>
            </w:r>
            <w:r w:rsidR="00070F59" w:rsidRPr="00367505">
              <w:rPr>
                <w:color w:val="000000" w:themeColor="text1"/>
              </w:rPr>
              <w:t>)</w:t>
            </w:r>
          </w:p>
        </w:tc>
        <w:tc>
          <w:tcPr>
            <w:tcW w:w="0" w:type="auto"/>
            <w:tcBorders>
              <w:top w:val="single" w:sz="4" w:space="0" w:color="auto"/>
              <w:bottom w:val="nil"/>
            </w:tcBorders>
          </w:tcPr>
          <w:p w14:paraId="34252604"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1.069</w:t>
            </w:r>
          </w:p>
        </w:tc>
        <w:tc>
          <w:tcPr>
            <w:tcW w:w="0" w:type="auto"/>
            <w:tcBorders>
              <w:top w:val="single" w:sz="4" w:space="0" w:color="auto"/>
              <w:bottom w:val="nil"/>
            </w:tcBorders>
          </w:tcPr>
          <w:p w14:paraId="103048B7"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w:t>
            </w:r>
          </w:p>
        </w:tc>
        <w:tc>
          <w:tcPr>
            <w:tcW w:w="0" w:type="auto"/>
            <w:tcBorders>
              <w:top w:val="single" w:sz="4" w:space="0" w:color="auto"/>
              <w:bottom w:val="nil"/>
            </w:tcBorders>
          </w:tcPr>
          <w:p w14:paraId="27623F1E"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0.301</w:t>
            </w:r>
          </w:p>
        </w:tc>
      </w:tr>
      <w:tr w:rsidR="00070F59" w:rsidRPr="006936D9" w14:paraId="332E470A" w14:textId="77777777" w:rsidTr="00116C1D">
        <w:tc>
          <w:tcPr>
            <w:tcW w:w="0" w:type="auto"/>
            <w:tcBorders>
              <w:top w:val="nil"/>
              <w:bottom w:val="nil"/>
            </w:tcBorders>
          </w:tcPr>
          <w:p w14:paraId="75751E23"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Sex</w:t>
            </w:r>
          </w:p>
        </w:tc>
        <w:tc>
          <w:tcPr>
            <w:tcW w:w="0" w:type="auto"/>
            <w:tcBorders>
              <w:top w:val="nil"/>
              <w:bottom w:val="nil"/>
            </w:tcBorders>
          </w:tcPr>
          <w:p w14:paraId="29121389"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0.062</w:t>
            </w:r>
          </w:p>
        </w:tc>
        <w:tc>
          <w:tcPr>
            <w:tcW w:w="0" w:type="auto"/>
            <w:tcBorders>
              <w:top w:val="nil"/>
              <w:bottom w:val="nil"/>
            </w:tcBorders>
          </w:tcPr>
          <w:p w14:paraId="35843B1F"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w:t>
            </w:r>
          </w:p>
        </w:tc>
        <w:tc>
          <w:tcPr>
            <w:tcW w:w="0" w:type="auto"/>
            <w:tcBorders>
              <w:top w:val="nil"/>
              <w:bottom w:val="nil"/>
            </w:tcBorders>
          </w:tcPr>
          <w:p w14:paraId="2CDCF1A0"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0.803</w:t>
            </w:r>
          </w:p>
        </w:tc>
      </w:tr>
      <w:tr w:rsidR="00070F59" w:rsidRPr="006936D9" w14:paraId="132CB00C" w14:textId="77777777" w:rsidTr="00116C1D">
        <w:trPr>
          <w:cnfStyle w:val="000000100000" w:firstRow="0" w:lastRow="0" w:firstColumn="0" w:lastColumn="0" w:oddVBand="0" w:evenVBand="0" w:oddHBand="1" w:evenHBand="0" w:firstRowFirstColumn="0" w:firstRowLastColumn="0" w:lastRowFirstColumn="0" w:lastRowLastColumn="0"/>
        </w:trPr>
        <w:tc>
          <w:tcPr>
            <w:tcW w:w="0" w:type="auto"/>
            <w:tcBorders>
              <w:top w:val="nil"/>
              <w:bottom w:val="nil"/>
            </w:tcBorders>
          </w:tcPr>
          <w:p w14:paraId="11682227"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Age (years)</w:t>
            </w:r>
          </w:p>
        </w:tc>
        <w:tc>
          <w:tcPr>
            <w:tcW w:w="0" w:type="auto"/>
            <w:tcBorders>
              <w:top w:val="nil"/>
              <w:bottom w:val="nil"/>
            </w:tcBorders>
          </w:tcPr>
          <w:p w14:paraId="62F2EBA3"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1.400</w:t>
            </w:r>
          </w:p>
        </w:tc>
        <w:tc>
          <w:tcPr>
            <w:tcW w:w="0" w:type="auto"/>
            <w:tcBorders>
              <w:top w:val="nil"/>
              <w:bottom w:val="nil"/>
            </w:tcBorders>
          </w:tcPr>
          <w:p w14:paraId="1C46B245"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w:t>
            </w:r>
          </w:p>
        </w:tc>
        <w:tc>
          <w:tcPr>
            <w:tcW w:w="0" w:type="auto"/>
            <w:tcBorders>
              <w:top w:val="nil"/>
              <w:bottom w:val="nil"/>
            </w:tcBorders>
          </w:tcPr>
          <w:p w14:paraId="5F31C3AD"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0.237</w:t>
            </w:r>
          </w:p>
        </w:tc>
      </w:tr>
      <w:tr w:rsidR="00070F59" w:rsidRPr="006936D9" w14:paraId="08F818F8" w14:textId="77777777" w:rsidTr="00116C1D">
        <w:tc>
          <w:tcPr>
            <w:tcW w:w="0" w:type="auto"/>
            <w:tcBorders>
              <w:top w:val="nil"/>
              <w:bottom w:val="nil"/>
            </w:tcBorders>
          </w:tcPr>
          <w:p w14:paraId="346A7AED"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TIMI 3 flow</w:t>
            </w:r>
          </w:p>
        </w:tc>
        <w:tc>
          <w:tcPr>
            <w:tcW w:w="0" w:type="auto"/>
            <w:tcBorders>
              <w:top w:val="nil"/>
              <w:bottom w:val="nil"/>
            </w:tcBorders>
          </w:tcPr>
          <w:p w14:paraId="73FAA345"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1.649</w:t>
            </w:r>
          </w:p>
        </w:tc>
        <w:tc>
          <w:tcPr>
            <w:tcW w:w="0" w:type="auto"/>
            <w:tcBorders>
              <w:top w:val="nil"/>
              <w:bottom w:val="nil"/>
            </w:tcBorders>
          </w:tcPr>
          <w:p w14:paraId="715691B6"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w:t>
            </w:r>
          </w:p>
        </w:tc>
        <w:tc>
          <w:tcPr>
            <w:tcW w:w="0" w:type="auto"/>
            <w:tcBorders>
              <w:top w:val="nil"/>
              <w:bottom w:val="nil"/>
            </w:tcBorders>
          </w:tcPr>
          <w:p w14:paraId="2120F8DE"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0.199</w:t>
            </w:r>
          </w:p>
        </w:tc>
      </w:tr>
      <w:tr w:rsidR="00070F59" w:rsidRPr="006936D9" w14:paraId="4BBD4517" w14:textId="77777777" w:rsidTr="00116C1D">
        <w:trPr>
          <w:cnfStyle w:val="000000100000" w:firstRow="0" w:lastRow="0" w:firstColumn="0" w:lastColumn="0" w:oddVBand="0" w:evenVBand="0" w:oddHBand="1" w:evenHBand="0" w:firstRowFirstColumn="0" w:firstRowLastColumn="0" w:lastRowFirstColumn="0" w:lastRowLastColumn="0"/>
        </w:trPr>
        <w:tc>
          <w:tcPr>
            <w:tcW w:w="0" w:type="auto"/>
            <w:tcBorders>
              <w:top w:val="nil"/>
              <w:bottom w:val="nil"/>
            </w:tcBorders>
          </w:tcPr>
          <w:p w14:paraId="30E29E0A"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SAPS II</w:t>
            </w:r>
          </w:p>
        </w:tc>
        <w:tc>
          <w:tcPr>
            <w:tcW w:w="0" w:type="auto"/>
            <w:tcBorders>
              <w:top w:val="nil"/>
              <w:bottom w:val="nil"/>
            </w:tcBorders>
          </w:tcPr>
          <w:p w14:paraId="00D5A51A"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3.516</w:t>
            </w:r>
          </w:p>
        </w:tc>
        <w:tc>
          <w:tcPr>
            <w:tcW w:w="0" w:type="auto"/>
            <w:tcBorders>
              <w:top w:val="nil"/>
              <w:bottom w:val="nil"/>
            </w:tcBorders>
          </w:tcPr>
          <w:p w14:paraId="1F2B8427"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w:t>
            </w:r>
          </w:p>
        </w:tc>
        <w:tc>
          <w:tcPr>
            <w:tcW w:w="0" w:type="auto"/>
            <w:tcBorders>
              <w:top w:val="nil"/>
              <w:bottom w:val="nil"/>
            </w:tcBorders>
          </w:tcPr>
          <w:p w14:paraId="63799E5D"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0.061</w:t>
            </w:r>
          </w:p>
        </w:tc>
      </w:tr>
      <w:tr w:rsidR="00070F59" w:rsidRPr="006936D9" w14:paraId="6C5C0123" w14:textId="77777777" w:rsidTr="00116C1D">
        <w:tc>
          <w:tcPr>
            <w:tcW w:w="0" w:type="auto"/>
            <w:tcBorders>
              <w:top w:val="nil"/>
              <w:bottom w:val="nil"/>
            </w:tcBorders>
          </w:tcPr>
          <w:p w14:paraId="371069B5"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Lactate (mmol/L)</w:t>
            </w:r>
          </w:p>
        </w:tc>
        <w:tc>
          <w:tcPr>
            <w:tcW w:w="0" w:type="auto"/>
            <w:tcBorders>
              <w:top w:val="nil"/>
              <w:bottom w:val="nil"/>
            </w:tcBorders>
          </w:tcPr>
          <w:p w14:paraId="0BB4233E"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1.765</w:t>
            </w:r>
          </w:p>
        </w:tc>
        <w:tc>
          <w:tcPr>
            <w:tcW w:w="0" w:type="auto"/>
            <w:tcBorders>
              <w:top w:val="nil"/>
              <w:bottom w:val="nil"/>
            </w:tcBorders>
          </w:tcPr>
          <w:p w14:paraId="18B8B6E0"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w:t>
            </w:r>
          </w:p>
        </w:tc>
        <w:tc>
          <w:tcPr>
            <w:tcW w:w="0" w:type="auto"/>
            <w:tcBorders>
              <w:top w:val="nil"/>
              <w:bottom w:val="nil"/>
            </w:tcBorders>
          </w:tcPr>
          <w:p w14:paraId="014C6F71"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0.184</w:t>
            </w:r>
          </w:p>
        </w:tc>
      </w:tr>
      <w:tr w:rsidR="00070F59" w:rsidRPr="006936D9" w14:paraId="34AE78FD" w14:textId="77777777" w:rsidTr="00116C1D">
        <w:trPr>
          <w:cnfStyle w:val="000000100000" w:firstRow="0" w:lastRow="0" w:firstColumn="0" w:lastColumn="0" w:oddVBand="0" w:evenVBand="0" w:oddHBand="1" w:evenHBand="0" w:firstRowFirstColumn="0" w:firstRowLastColumn="0" w:lastRowFirstColumn="0" w:lastRowLastColumn="0"/>
        </w:trPr>
        <w:tc>
          <w:tcPr>
            <w:tcW w:w="0" w:type="auto"/>
            <w:tcBorders>
              <w:top w:val="nil"/>
              <w:bottom w:val="nil"/>
            </w:tcBorders>
          </w:tcPr>
          <w:p w14:paraId="20A499AC"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Left ventricular failure</w:t>
            </w:r>
          </w:p>
        </w:tc>
        <w:tc>
          <w:tcPr>
            <w:tcW w:w="0" w:type="auto"/>
            <w:tcBorders>
              <w:top w:val="nil"/>
              <w:bottom w:val="nil"/>
            </w:tcBorders>
          </w:tcPr>
          <w:p w14:paraId="65A82789"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0.049</w:t>
            </w:r>
          </w:p>
        </w:tc>
        <w:tc>
          <w:tcPr>
            <w:tcW w:w="0" w:type="auto"/>
            <w:tcBorders>
              <w:top w:val="nil"/>
              <w:bottom w:val="nil"/>
            </w:tcBorders>
          </w:tcPr>
          <w:p w14:paraId="7F019A9E"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w:t>
            </w:r>
          </w:p>
        </w:tc>
        <w:tc>
          <w:tcPr>
            <w:tcW w:w="0" w:type="auto"/>
            <w:tcBorders>
              <w:top w:val="nil"/>
              <w:bottom w:val="nil"/>
            </w:tcBorders>
          </w:tcPr>
          <w:p w14:paraId="7B959628"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0.826</w:t>
            </w:r>
          </w:p>
        </w:tc>
      </w:tr>
      <w:tr w:rsidR="00070F59" w:rsidRPr="006936D9" w14:paraId="2CEF451A" w14:textId="77777777" w:rsidTr="00116C1D">
        <w:tc>
          <w:tcPr>
            <w:tcW w:w="0" w:type="auto"/>
            <w:tcBorders>
              <w:top w:val="nil"/>
              <w:bottom w:val="single" w:sz="4" w:space="0" w:color="auto"/>
            </w:tcBorders>
          </w:tcPr>
          <w:p w14:paraId="24645083" w14:textId="2896E5F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G</w:t>
            </w:r>
            <w:r w:rsidR="00431F2A">
              <w:rPr>
                <w:rFonts w:eastAsia="Arial" w:cs="Times New Roman"/>
                <w:color w:val="000000" w:themeColor="text1"/>
              </w:rPr>
              <w:t>lobal</w:t>
            </w:r>
          </w:p>
        </w:tc>
        <w:tc>
          <w:tcPr>
            <w:tcW w:w="0" w:type="auto"/>
            <w:tcBorders>
              <w:top w:val="nil"/>
              <w:bottom w:val="single" w:sz="4" w:space="0" w:color="auto"/>
            </w:tcBorders>
          </w:tcPr>
          <w:p w14:paraId="377179D2"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13.358</w:t>
            </w:r>
          </w:p>
        </w:tc>
        <w:tc>
          <w:tcPr>
            <w:tcW w:w="0" w:type="auto"/>
            <w:tcBorders>
              <w:top w:val="nil"/>
              <w:bottom w:val="single" w:sz="4" w:space="0" w:color="auto"/>
            </w:tcBorders>
          </w:tcPr>
          <w:p w14:paraId="175B4B07"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7</w:t>
            </w:r>
          </w:p>
        </w:tc>
        <w:tc>
          <w:tcPr>
            <w:tcW w:w="0" w:type="auto"/>
            <w:tcBorders>
              <w:top w:val="nil"/>
              <w:bottom w:val="single" w:sz="4" w:space="0" w:color="auto"/>
            </w:tcBorders>
          </w:tcPr>
          <w:p w14:paraId="245A07F0"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jc w:val="center"/>
              <w:rPr>
                <w:rFonts w:eastAsia="Arial" w:cs="Times New Roman"/>
                <w:color w:val="000000" w:themeColor="text1"/>
              </w:rPr>
            </w:pPr>
            <w:r w:rsidRPr="006936D9">
              <w:rPr>
                <w:rFonts w:eastAsia="Arial" w:cs="Times New Roman"/>
                <w:color w:val="000000" w:themeColor="text1"/>
              </w:rPr>
              <w:t>0.064</w:t>
            </w:r>
          </w:p>
        </w:tc>
      </w:tr>
    </w:tbl>
    <w:p w14:paraId="723AB1C9" w14:textId="77777777" w:rsidR="00070F59" w:rsidRPr="006936D9" w:rsidRDefault="00070F59" w:rsidP="00070F59">
      <w:pPr>
        <w:rPr>
          <w:rFonts w:cs="Times New Roman"/>
          <w:color w:val="000000" w:themeColor="text1"/>
        </w:rPr>
      </w:pPr>
    </w:p>
    <w:p w14:paraId="50C366D4" w14:textId="77777777" w:rsidR="00070F59" w:rsidRPr="006936D9" w:rsidRDefault="00070F59" w:rsidP="00070F59">
      <w:pPr>
        <w:rPr>
          <w:rFonts w:cs="Times New Roman"/>
          <w:color w:val="000000" w:themeColor="text1"/>
        </w:rPr>
      </w:pPr>
      <w:r w:rsidRPr="006936D9">
        <w:rPr>
          <w:rFonts w:cs="Times New Roman"/>
          <w:color w:val="000000" w:themeColor="text1"/>
        </w:rPr>
        <w:t>B</w:t>
      </w:r>
    </w:p>
    <w:tbl>
      <w:tblPr>
        <w:tblStyle w:val="Tableausimple2"/>
        <w:tblW w:w="0" w:type="auto"/>
        <w:tblBorders>
          <w:top w:val="none" w:sz="0" w:space="0" w:color="auto"/>
          <w:bottom w:val="none" w:sz="0" w:space="0" w:color="auto"/>
        </w:tblBorders>
        <w:tblLayout w:type="fixed"/>
        <w:tblLook w:val="0420" w:firstRow="1" w:lastRow="0" w:firstColumn="0" w:lastColumn="0" w:noHBand="0" w:noVBand="1"/>
      </w:tblPr>
      <w:tblGrid>
        <w:gridCol w:w="3932"/>
        <w:gridCol w:w="961"/>
      </w:tblGrid>
      <w:tr w:rsidR="00070F59" w:rsidRPr="006936D9" w14:paraId="7655BC27" w14:textId="77777777" w:rsidTr="00116C1D">
        <w:trPr>
          <w:cnfStyle w:val="100000000000" w:firstRow="1" w:lastRow="0" w:firstColumn="0" w:lastColumn="0" w:oddVBand="0" w:evenVBand="0" w:oddHBand="0" w:evenHBand="0" w:firstRowFirstColumn="0" w:firstRowLastColumn="0" w:lastRowFirstColumn="0" w:lastRowLastColumn="0"/>
        </w:trPr>
        <w:tc>
          <w:tcPr>
            <w:tcW w:w="3932" w:type="dxa"/>
            <w:tcBorders>
              <w:top w:val="single" w:sz="4" w:space="0" w:color="auto"/>
              <w:bottom w:val="single" w:sz="4" w:space="0" w:color="auto"/>
            </w:tcBorders>
          </w:tcPr>
          <w:p w14:paraId="734CA1C3" w14:textId="258622DE" w:rsidR="00070F59" w:rsidRPr="006936D9" w:rsidRDefault="00431F2A" w:rsidP="00116C1D">
            <w:pPr>
              <w:pBdr>
                <w:top w:val="none" w:sz="0" w:space="0" w:color="000000"/>
                <w:left w:val="none" w:sz="0" w:space="0" w:color="000000"/>
                <w:bottom w:val="none" w:sz="0" w:space="0" w:color="000000"/>
                <w:right w:val="none" w:sz="0" w:space="0" w:color="000000"/>
              </w:pBdr>
              <w:ind w:left="100" w:right="100"/>
              <w:rPr>
                <w:rFonts w:eastAsia="Arial" w:cs="Times New Roman"/>
                <w:b w:val="0"/>
                <w:color w:val="000000" w:themeColor="text1"/>
              </w:rPr>
            </w:pPr>
            <w:r>
              <w:rPr>
                <w:rFonts w:eastAsia="Arial" w:cs="Times New Roman"/>
                <w:color w:val="000000" w:themeColor="text1"/>
              </w:rPr>
              <w:t>Variable</w:t>
            </w:r>
          </w:p>
        </w:tc>
        <w:tc>
          <w:tcPr>
            <w:tcW w:w="961" w:type="dxa"/>
            <w:tcBorders>
              <w:top w:val="single" w:sz="4" w:space="0" w:color="auto"/>
              <w:bottom w:val="single" w:sz="4" w:space="0" w:color="auto"/>
            </w:tcBorders>
          </w:tcPr>
          <w:p w14:paraId="5DE6B25F"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b w:val="0"/>
                <w:color w:val="000000" w:themeColor="text1"/>
              </w:rPr>
            </w:pPr>
            <w:r w:rsidRPr="006936D9">
              <w:rPr>
                <w:rFonts w:eastAsia="Arial" w:cs="Times New Roman"/>
                <w:color w:val="000000" w:themeColor="text1"/>
              </w:rPr>
              <w:t>VIF</w:t>
            </w:r>
          </w:p>
        </w:tc>
      </w:tr>
      <w:tr w:rsidR="00070F59" w:rsidRPr="006936D9" w14:paraId="2DA281BF" w14:textId="77777777" w:rsidTr="00116C1D">
        <w:trPr>
          <w:cnfStyle w:val="000000100000" w:firstRow="0" w:lastRow="0" w:firstColumn="0" w:lastColumn="0" w:oddVBand="0" w:evenVBand="0" w:oddHBand="1" w:evenHBand="0" w:firstRowFirstColumn="0" w:firstRowLastColumn="0" w:lastRowFirstColumn="0" w:lastRowLastColumn="0"/>
        </w:trPr>
        <w:tc>
          <w:tcPr>
            <w:tcW w:w="3932" w:type="dxa"/>
            <w:tcBorders>
              <w:top w:val="single" w:sz="4" w:space="0" w:color="auto"/>
              <w:bottom w:val="none" w:sz="0" w:space="0" w:color="auto"/>
            </w:tcBorders>
          </w:tcPr>
          <w:p w14:paraId="5220159C"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Lactate (mmol/L)</w:t>
            </w:r>
          </w:p>
        </w:tc>
        <w:tc>
          <w:tcPr>
            <w:tcW w:w="961" w:type="dxa"/>
            <w:tcBorders>
              <w:top w:val="single" w:sz="4" w:space="0" w:color="auto"/>
              <w:bottom w:val="none" w:sz="0" w:space="0" w:color="auto"/>
            </w:tcBorders>
          </w:tcPr>
          <w:p w14:paraId="33E9DBD0"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1.235</w:t>
            </w:r>
          </w:p>
        </w:tc>
      </w:tr>
      <w:tr w:rsidR="00070F59" w:rsidRPr="006936D9" w14:paraId="2DF59720" w14:textId="77777777" w:rsidTr="00116C1D">
        <w:tc>
          <w:tcPr>
            <w:tcW w:w="3932" w:type="dxa"/>
          </w:tcPr>
          <w:p w14:paraId="4E58454B"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SAPS II</w:t>
            </w:r>
          </w:p>
        </w:tc>
        <w:tc>
          <w:tcPr>
            <w:tcW w:w="961" w:type="dxa"/>
          </w:tcPr>
          <w:p w14:paraId="2B671DF9"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1.213</w:t>
            </w:r>
          </w:p>
        </w:tc>
      </w:tr>
      <w:tr w:rsidR="00070F59" w:rsidRPr="006936D9" w14:paraId="2F9B4FD8" w14:textId="77777777" w:rsidTr="00116C1D">
        <w:trPr>
          <w:cnfStyle w:val="000000100000" w:firstRow="0" w:lastRow="0" w:firstColumn="0" w:lastColumn="0" w:oddVBand="0" w:evenVBand="0" w:oddHBand="1" w:evenHBand="0" w:firstRowFirstColumn="0" w:firstRowLastColumn="0" w:lastRowFirstColumn="0" w:lastRowLastColumn="0"/>
        </w:trPr>
        <w:tc>
          <w:tcPr>
            <w:tcW w:w="3932" w:type="dxa"/>
            <w:tcBorders>
              <w:top w:val="none" w:sz="0" w:space="0" w:color="auto"/>
              <w:bottom w:val="none" w:sz="0" w:space="0" w:color="auto"/>
            </w:tcBorders>
          </w:tcPr>
          <w:p w14:paraId="41B36CE8"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Left ventricular failure</w:t>
            </w:r>
          </w:p>
        </w:tc>
        <w:tc>
          <w:tcPr>
            <w:tcW w:w="961" w:type="dxa"/>
            <w:tcBorders>
              <w:top w:val="none" w:sz="0" w:space="0" w:color="auto"/>
              <w:bottom w:val="none" w:sz="0" w:space="0" w:color="auto"/>
            </w:tcBorders>
          </w:tcPr>
          <w:p w14:paraId="1B65E8A9"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1.182</w:t>
            </w:r>
          </w:p>
        </w:tc>
      </w:tr>
      <w:tr w:rsidR="00070F59" w:rsidRPr="006936D9" w14:paraId="3A8110BE" w14:textId="77777777" w:rsidTr="00116C1D">
        <w:tc>
          <w:tcPr>
            <w:tcW w:w="3932" w:type="dxa"/>
          </w:tcPr>
          <w:p w14:paraId="7452F100"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Sex</w:t>
            </w:r>
          </w:p>
        </w:tc>
        <w:tc>
          <w:tcPr>
            <w:tcW w:w="961" w:type="dxa"/>
          </w:tcPr>
          <w:p w14:paraId="2CF47D8B"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1.020</w:t>
            </w:r>
          </w:p>
        </w:tc>
      </w:tr>
      <w:tr w:rsidR="00070F59" w:rsidRPr="006936D9" w14:paraId="76944E6F" w14:textId="77777777" w:rsidTr="00116C1D">
        <w:trPr>
          <w:cnfStyle w:val="000000100000" w:firstRow="0" w:lastRow="0" w:firstColumn="0" w:lastColumn="0" w:oddVBand="0" w:evenVBand="0" w:oddHBand="1" w:evenHBand="0" w:firstRowFirstColumn="0" w:firstRowLastColumn="0" w:lastRowFirstColumn="0" w:lastRowLastColumn="0"/>
        </w:trPr>
        <w:tc>
          <w:tcPr>
            <w:tcW w:w="3932" w:type="dxa"/>
            <w:tcBorders>
              <w:top w:val="none" w:sz="0" w:space="0" w:color="auto"/>
              <w:bottom w:val="none" w:sz="0" w:space="0" w:color="auto"/>
            </w:tcBorders>
          </w:tcPr>
          <w:p w14:paraId="046C1B4C"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Age (years)</w:t>
            </w:r>
          </w:p>
        </w:tc>
        <w:tc>
          <w:tcPr>
            <w:tcW w:w="961" w:type="dxa"/>
            <w:tcBorders>
              <w:top w:val="none" w:sz="0" w:space="0" w:color="auto"/>
              <w:bottom w:val="none" w:sz="0" w:space="0" w:color="auto"/>
            </w:tcBorders>
          </w:tcPr>
          <w:p w14:paraId="425FF705"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1.014</w:t>
            </w:r>
          </w:p>
        </w:tc>
      </w:tr>
      <w:tr w:rsidR="00070F59" w:rsidRPr="006936D9" w14:paraId="1DF301ED" w14:textId="77777777" w:rsidTr="00116C1D">
        <w:tc>
          <w:tcPr>
            <w:tcW w:w="3932" w:type="dxa"/>
            <w:tcBorders>
              <w:bottom w:val="single" w:sz="4" w:space="0" w:color="auto"/>
            </w:tcBorders>
          </w:tcPr>
          <w:p w14:paraId="3291ED70"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TIMI 3 flow</w:t>
            </w:r>
          </w:p>
        </w:tc>
        <w:tc>
          <w:tcPr>
            <w:tcW w:w="961" w:type="dxa"/>
            <w:tcBorders>
              <w:bottom w:val="single" w:sz="4" w:space="0" w:color="auto"/>
            </w:tcBorders>
          </w:tcPr>
          <w:p w14:paraId="234EB7EF" w14:textId="77777777" w:rsidR="00070F59" w:rsidRPr="006936D9" w:rsidRDefault="00070F59" w:rsidP="00116C1D">
            <w:pPr>
              <w:pBdr>
                <w:top w:val="none" w:sz="0" w:space="0" w:color="000000"/>
                <w:left w:val="none" w:sz="0" w:space="0" w:color="000000"/>
                <w:bottom w:val="none" w:sz="0" w:space="0" w:color="000000"/>
                <w:right w:val="none" w:sz="0" w:space="0" w:color="000000"/>
              </w:pBdr>
              <w:ind w:left="100" w:right="100"/>
              <w:rPr>
                <w:rFonts w:eastAsia="Arial" w:cs="Times New Roman"/>
                <w:color w:val="000000" w:themeColor="text1"/>
              </w:rPr>
            </w:pPr>
            <w:r w:rsidRPr="006936D9">
              <w:rPr>
                <w:rFonts w:eastAsia="Arial" w:cs="Times New Roman"/>
                <w:color w:val="000000" w:themeColor="text1"/>
              </w:rPr>
              <w:t>1.013</w:t>
            </w:r>
          </w:p>
        </w:tc>
      </w:tr>
    </w:tbl>
    <w:p w14:paraId="0E9D9A1F" w14:textId="6D12A1CB" w:rsidR="00070F59" w:rsidRDefault="00431F2A" w:rsidP="00EE55AF">
      <w:pPr>
        <w:spacing w:line="480" w:lineRule="auto"/>
        <w:jc w:val="both"/>
        <w:rPr>
          <w:rFonts w:cs="Times New Roman"/>
          <w:color w:val="000000" w:themeColor="text1"/>
        </w:rPr>
      </w:pPr>
      <w:r w:rsidRPr="00367505">
        <w:rPr>
          <w:color w:val="000000" w:themeColor="text1"/>
        </w:rPr>
        <w:t xml:space="preserve">The association between cumulative troponin exposure and the primary composite outcome was assessed using a multivariable time-dependent Cox proportional hazards model. Follow-up time was measured from myocardial infarction to the occurrence of the first event; patients without </w:t>
      </w:r>
      <w:r w:rsidRPr="00431F2A">
        <w:rPr>
          <w:rFonts w:cs="Times New Roman"/>
          <w:color w:val="000000" w:themeColor="text1"/>
        </w:rPr>
        <w:t>an event</w:t>
      </w:r>
      <w:r w:rsidRPr="00367505">
        <w:rPr>
          <w:color w:val="000000" w:themeColor="text1"/>
        </w:rPr>
        <w:t xml:space="preserve"> were censored at the end of follow-up. Cumulative troponin exposure was modelled as </w:t>
      </w:r>
      <w:r w:rsidRPr="00431F2A">
        <w:rPr>
          <w:rFonts w:cs="Times New Roman"/>
          <w:color w:val="000000" w:themeColor="text1"/>
        </w:rPr>
        <w:t>the</w:t>
      </w:r>
      <w:r w:rsidRPr="00E2542B">
        <w:rPr>
          <w:color w:val="000000" w:themeColor="text1"/>
        </w:rPr>
        <w:t xml:space="preserve"> time-</w:t>
      </w:r>
      <w:r w:rsidRPr="00431F2A">
        <w:rPr>
          <w:rFonts w:cs="Times New Roman"/>
          <w:color w:val="000000" w:themeColor="text1"/>
        </w:rPr>
        <w:t>dependent</w:t>
      </w:r>
      <w:r w:rsidRPr="00E2542B">
        <w:rPr>
          <w:color w:val="000000" w:themeColor="text1"/>
        </w:rPr>
        <w:t xml:space="preserve"> variable </w:t>
      </w:r>
      <w:r w:rsidRPr="00431F2A">
        <w:rPr>
          <w:rFonts w:cs="Times New Roman"/>
          <w:color w:val="000000" w:themeColor="text1"/>
        </w:rPr>
        <w:t xml:space="preserve">AUC(t), representing the cumulative troponin </w:t>
      </w:r>
      <w:r w:rsidRPr="00E2542B">
        <w:rPr>
          <w:color w:val="000000" w:themeColor="text1"/>
        </w:rPr>
        <w:t xml:space="preserve">area under the concentration–time curve, </w:t>
      </w:r>
      <w:r w:rsidRPr="00431F2A">
        <w:rPr>
          <w:rFonts w:cs="Times New Roman"/>
          <w:color w:val="000000" w:themeColor="text1"/>
        </w:rPr>
        <w:t>scaled</w:t>
      </w:r>
      <w:r w:rsidRPr="00E2542B">
        <w:rPr>
          <w:color w:val="000000" w:themeColor="text1"/>
        </w:rPr>
        <w:t xml:space="preserve"> per 1,000,000 </w:t>
      </w:r>
      <w:r w:rsidRPr="00431F2A">
        <w:rPr>
          <w:rFonts w:cs="Times New Roman"/>
          <w:color w:val="000000" w:themeColor="text1"/>
        </w:rPr>
        <w:t>ng/L·day</w:t>
      </w:r>
      <w:r w:rsidRPr="00E2542B">
        <w:rPr>
          <w:color w:val="000000" w:themeColor="text1"/>
        </w:rPr>
        <w:t xml:space="preserve"> and updated daily. Missing troponin values between measurements were handled using </w:t>
      </w:r>
      <w:r w:rsidRPr="00431F2A">
        <w:rPr>
          <w:rFonts w:cs="Times New Roman"/>
          <w:color w:val="000000" w:themeColor="text1"/>
        </w:rPr>
        <w:t xml:space="preserve">a </w:t>
      </w:r>
      <w:r w:rsidRPr="00E2542B">
        <w:rPr>
          <w:color w:val="000000" w:themeColor="text1"/>
        </w:rPr>
        <w:t>last</w:t>
      </w:r>
      <w:r w:rsidRPr="00431F2A">
        <w:rPr>
          <w:rFonts w:cs="Times New Roman"/>
          <w:color w:val="000000" w:themeColor="text1"/>
        </w:rPr>
        <w:t>-</w:t>
      </w:r>
      <w:r w:rsidRPr="00E2542B">
        <w:rPr>
          <w:color w:val="000000" w:themeColor="text1"/>
        </w:rPr>
        <w:t>observation</w:t>
      </w:r>
      <w:r w:rsidRPr="00431F2A">
        <w:rPr>
          <w:rFonts w:cs="Times New Roman"/>
          <w:color w:val="000000" w:themeColor="text1"/>
        </w:rPr>
        <w:t>-</w:t>
      </w:r>
      <w:r w:rsidRPr="00E2542B">
        <w:rPr>
          <w:color w:val="000000" w:themeColor="text1"/>
        </w:rPr>
        <w:t>carried</w:t>
      </w:r>
      <w:r w:rsidRPr="00431F2A">
        <w:rPr>
          <w:rFonts w:cs="Times New Roman"/>
          <w:color w:val="000000" w:themeColor="text1"/>
        </w:rPr>
        <w:t>-</w:t>
      </w:r>
      <w:r w:rsidRPr="00E2542B">
        <w:rPr>
          <w:color w:val="000000" w:themeColor="text1"/>
        </w:rPr>
        <w:t>forward</w:t>
      </w:r>
      <w:r w:rsidRPr="00431F2A">
        <w:rPr>
          <w:rFonts w:cs="Times New Roman"/>
          <w:color w:val="000000" w:themeColor="text1"/>
        </w:rPr>
        <w:t xml:space="preserve"> approach</w:t>
      </w:r>
      <w:r w:rsidRPr="00E2542B">
        <w:rPr>
          <w:color w:val="000000" w:themeColor="text1"/>
        </w:rPr>
        <w:t>. To account for</w:t>
      </w:r>
      <w:r w:rsidRPr="00431F2A">
        <w:rPr>
          <w:rFonts w:cs="Times New Roman"/>
          <w:color w:val="000000" w:themeColor="text1"/>
        </w:rPr>
        <w:t xml:space="preserve"> the</w:t>
      </w:r>
      <w:r w:rsidRPr="00E2542B">
        <w:rPr>
          <w:color w:val="000000" w:themeColor="text1"/>
        </w:rPr>
        <w:t xml:space="preserve"> delayed availability of biomarker measurements, the model incorporated left truncation at the first day with an observed AUC</w:t>
      </w:r>
      <w:r w:rsidRPr="00431F2A">
        <w:rPr>
          <w:rFonts w:cs="Times New Roman"/>
          <w:color w:val="000000" w:themeColor="text1"/>
        </w:rPr>
        <w:t>(t)</w:t>
      </w:r>
      <w:r w:rsidRPr="00E2542B">
        <w:rPr>
          <w:color w:val="000000" w:themeColor="text1"/>
        </w:rPr>
        <w:t xml:space="preserve"> value. The model included sex, age, TIMI 3 flow after </w:t>
      </w:r>
      <w:r w:rsidRPr="00431F2A">
        <w:rPr>
          <w:rFonts w:cs="Times New Roman"/>
          <w:color w:val="000000" w:themeColor="text1"/>
        </w:rPr>
        <w:t>revascularisation</w:t>
      </w:r>
      <w:r w:rsidRPr="00E2542B">
        <w:rPr>
          <w:color w:val="000000" w:themeColor="text1"/>
        </w:rPr>
        <w:t>, Simplified Acute Physiology Score II</w:t>
      </w:r>
      <w:r w:rsidRPr="00431F2A">
        <w:rPr>
          <w:rFonts w:cs="Times New Roman"/>
          <w:color w:val="000000" w:themeColor="text1"/>
        </w:rPr>
        <w:t xml:space="preserve"> (SAPS II), arterial</w:t>
      </w:r>
      <w:r w:rsidRPr="00E2542B">
        <w:rPr>
          <w:color w:val="000000" w:themeColor="text1"/>
        </w:rPr>
        <w:t xml:space="preserve"> lactate concentration, and left ventricular failure as </w:t>
      </w:r>
      <w:r w:rsidRPr="00840904">
        <w:rPr>
          <w:color w:val="000000" w:themeColor="text1"/>
        </w:rPr>
        <w:t xml:space="preserve">covariates. Extracorporeal cardiopulmonary resuscitation and left ventricular unloading were incorporated as stratification variables because they violated the proportional hazards assumption; consequently, hazard ratios were not estimated for these variables. The proportional hazards assumption for the </w:t>
      </w:r>
      <w:r w:rsidRPr="00840904">
        <w:rPr>
          <w:color w:val="000000" w:themeColor="text1"/>
        </w:rPr>
        <w:lastRenderedPageBreak/>
        <w:t xml:space="preserve">estimated covariates was assessed using Schoenfeld residuals (Panel A), and multicollinearity was evaluated using variance inflation factors (Panel B). The final complete-case model included 154 patients with 93 events. Model fit and discrimination were </w:t>
      </w:r>
      <w:r w:rsidRPr="00431F2A">
        <w:rPr>
          <w:rFonts w:cs="Times New Roman"/>
          <w:color w:val="000000" w:themeColor="text1"/>
        </w:rPr>
        <w:t>summarised</w:t>
      </w:r>
      <w:r w:rsidRPr="00840904">
        <w:rPr>
          <w:color w:val="000000" w:themeColor="text1"/>
        </w:rPr>
        <w:t xml:space="preserve"> using the Akaike information criterion (AIC = 598.8) and </w:t>
      </w:r>
      <w:r w:rsidRPr="00431F2A">
        <w:rPr>
          <w:rFonts w:cs="Times New Roman"/>
          <w:color w:val="000000" w:themeColor="text1"/>
        </w:rPr>
        <w:t>Harrell's</w:t>
      </w:r>
      <w:r w:rsidRPr="00840904">
        <w:rPr>
          <w:color w:val="000000" w:themeColor="text1"/>
        </w:rPr>
        <w:t xml:space="preserve"> concordance index (C-index = 0.709</w:t>
      </w:r>
      <w:r w:rsidRPr="00431F2A">
        <w:rPr>
          <w:rFonts w:cs="Times New Roman"/>
          <w:color w:val="000000" w:themeColor="text1"/>
        </w:rPr>
        <w:t>;</w:t>
      </w:r>
      <w:r w:rsidRPr="00840904">
        <w:rPr>
          <w:color w:val="000000" w:themeColor="text1"/>
        </w:rPr>
        <w:t xml:space="preserve"> SE = 0.031</w:t>
      </w:r>
      <w:r w:rsidR="00070F59" w:rsidRPr="00840904">
        <w:rPr>
          <w:color w:val="000000" w:themeColor="text1"/>
        </w:rPr>
        <w:t>).</w:t>
      </w:r>
    </w:p>
    <w:p w14:paraId="382296BB" w14:textId="0A147A55" w:rsidR="00431F2A" w:rsidRPr="006936D9" w:rsidRDefault="00431F2A" w:rsidP="00EE55AF">
      <w:pPr>
        <w:spacing w:line="480" w:lineRule="auto"/>
        <w:jc w:val="both"/>
        <w:rPr>
          <w:rFonts w:cs="Times New Roman"/>
          <w:color w:val="000000" w:themeColor="text1"/>
        </w:rPr>
      </w:pPr>
      <w:r w:rsidRPr="00431F2A">
        <w:rPr>
          <w:rFonts w:cs="Times New Roman"/>
          <w:color w:val="000000" w:themeColor="text1"/>
        </w:rPr>
        <w:t>Abbreviations: AIC, Akaike information criterion; AUC(t), time-updated cumulative troponin area under the concentration–time curve; C-index, concordance index; df, degrees of freedom; SAPS II, Simplified Acute Physiology Score II; SE, standard error; TIMI, Thrombolysis in Myocardial Infarction; VIF, variance inflation factor</w:t>
      </w:r>
    </w:p>
    <w:p w14:paraId="4F2E5381" w14:textId="77777777" w:rsidR="00070F59" w:rsidRPr="00840904" w:rsidRDefault="00070F59" w:rsidP="00070F59">
      <w:pPr>
        <w:spacing w:line="480" w:lineRule="auto"/>
        <w:rPr>
          <w:color w:val="000000" w:themeColor="text1"/>
        </w:rPr>
      </w:pPr>
    </w:p>
    <w:p w14:paraId="3F465734" w14:textId="77777777" w:rsidR="00070F59" w:rsidRPr="006936D9" w:rsidRDefault="00070F59" w:rsidP="00070F59">
      <w:pPr>
        <w:spacing w:line="480" w:lineRule="auto"/>
        <w:rPr>
          <w:rFonts w:cs="Times New Roman"/>
          <w:b/>
          <w:bCs/>
          <w:color w:val="000000" w:themeColor="text1"/>
          <w:u w:val="single"/>
        </w:rPr>
      </w:pPr>
    </w:p>
    <w:p w14:paraId="088C297B" w14:textId="77777777" w:rsidR="00070F59" w:rsidRPr="006936D9" w:rsidRDefault="00070F59" w:rsidP="00070F59">
      <w:pPr>
        <w:spacing w:line="480" w:lineRule="auto"/>
        <w:rPr>
          <w:rFonts w:cs="Times New Roman"/>
          <w:b/>
          <w:bCs/>
          <w:color w:val="000000" w:themeColor="text1"/>
          <w:u w:val="single"/>
        </w:rPr>
      </w:pPr>
    </w:p>
    <w:p w14:paraId="04200105" w14:textId="77777777" w:rsidR="00070F59" w:rsidRPr="006936D9" w:rsidRDefault="00070F59" w:rsidP="00070F59">
      <w:pPr>
        <w:spacing w:line="480" w:lineRule="auto"/>
        <w:rPr>
          <w:rFonts w:cs="Times New Roman"/>
          <w:b/>
          <w:bCs/>
          <w:color w:val="000000" w:themeColor="text1"/>
          <w:u w:val="single"/>
        </w:rPr>
      </w:pPr>
    </w:p>
    <w:p w14:paraId="5AD3CC2B" w14:textId="77777777" w:rsidR="00070F59" w:rsidRPr="006936D9" w:rsidRDefault="00070F59" w:rsidP="00070F59">
      <w:pPr>
        <w:spacing w:line="480" w:lineRule="auto"/>
        <w:rPr>
          <w:rFonts w:cs="Times New Roman"/>
          <w:b/>
          <w:bCs/>
          <w:color w:val="000000" w:themeColor="text1"/>
          <w:u w:val="single"/>
        </w:rPr>
      </w:pPr>
    </w:p>
    <w:p w14:paraId="0A4C8609" w14:textId="77777777" w:rsidR="00070F59" w:rsidRPr="006936D9" w:rsidRDefault="00070F59" w:rsidP="00070F59">
      <w:pPr>
        <w:spacing w:line="480" w:lineRule="auto"/>
        <w:rPr>
          <w:rFonts w:cs="Times New Roman"/>
          <w:b/>
          <w:bCs/>
          <w:color w:val="000000" w:themeColor="text1"/>
          <w:u w:val="single"/>
        </w:rPr>
      </w:pPr>
    </w:p>
    <w:p w14:paraId="34BEB6C6" w14:textId="77777777" w:rsidR="00070F59" w:rsidRPr="006936D9" w:rsidRDefault="00070F59" w:rsidP="00070F59">
      <w:pPr>
        <w:spacing w:line="480" w:lineRule="auto"/>
        <w:rPr>
          <w:rFonts w:cs="Times New Roman"/>
          <w:b/>
          <w:bCs/>
          <w:color w:val="000000" w:themeColor="text1"/>
          <w:u w:val="single"/>
        </w:rPr>
      </w:pPr>
    </w:p>
    <w:p w14:paraId="1376A9EA" w14:textId="77777777" w:rsidR="00070F59" w:rsidRPr="006936D9" w:rsidRDefault="00070F59" w:rsidP="00070F59">
      <w:pPr>
        <w:spacing w:line="480" w:lineRule="auto"/>
        <w:rPr>
          <w:rFonts w:cs="Times New Roman"/>
          <w:b/>
          <w:bCs/>
          <w:color w:val="000000" w:themeColor="text1"/>
          <w:u w:val="single"/>
        </w:rPr>
      </w:pPr>
    </w:p>
    <w:p w14:paraId="4A6143A2" w14:textId="77777777" w:rsidR="00070F59" w:rsidRPr="006936D9" w:rsidRDefault="00070F59" w:rsidP="00070F59">
      <w:pPr>
        <w:spacing w:line="480" w:lineRule="auto"/>
        <w:rPr>
          <w:rFonts w:cs="Times New Roman"/>
          <w:b/>
          <w:bCs/>
          <w:color w:val="000000" w:themeColor="text1"/>
          <w:u w:val="single"/>
        </w:rPr>
      </w:pPr>
    </w:p>
    <w:p w14:paraId="106C7E96" w14:textId="77777777" w:rsidR="00070F59" w:rsidRPr="006936D9" w:rsidRDefault="00070F59" w:rsidP="00070F59">
      <w:pPr>
        <w:spacing w:line="480" w:lineRule="auto"/>
        <w:rPr>
          <w:rFonts w:cs="Times New Roman"/>
          <w:b/>
          <w:bCs/>
          <w:color w:val="000000" w:themeColor="text1"/>
          <w:u w:val="single"/>
        </w:rPr>
      </w:pPr>
    </w:p>
    <w:p w14:paraId="2D410713" w14:textId="77777777" w:rsidR="00070F59" w:rsidRPr="006936D9" w:rsidRDefault="00070F59" w:rsidP="00070F59">
      <w:pPr>
        <w:spacing w:line="480" w:lineRule="auto"/>
        <w:rPr>
          <w:rFonts w:cs="Times New Roman"/>
          <w:b/>
          <w:bCs/>
          <w:color w:val="000000" w:themeColor="text1"/>
          <w:u w:val="single"/>
        </w:rPr>
      </w:pPr>
    </w:p>
    <w:p w14:paraId="32B941CA" w14:textId="77777777" w:rsidR="00070F59" w:rsidRPr="006936D9" w:rsidRDefault="00070F59" w:rsidP="00070F59">
      <w:pPr>
        <w:spacing w:line="480" w:lineRule="auto"/>
        <w:rPr>
          <w:rFonts w:cs="Times New Roman"/>
          <w:b/>
          <w:bCs/>
          <w:color w:val="000000" w:themeColor="text1"/>
          <w:u w:val="single"/>
        </w:rPr>
      </w:pPr>
    </w:p>
    <w:bookmarkStart w:id="3" w:name="_Toc233999380"/>
    <w:p w14:paraId="09BACB44" w14:textId="4EEAC2F8" w:rsidR="00070F59" w:rsidRPr="00840904" w:rsidRDefault="00070F59" w:rsidP="00070F59">
      <w:pPr>
        <w:pStyle w:val="Titre1"/>
        <w:rPr>
          <w:rFonts w:ascii="Times New Roman" w:hAnsi="Times New Roman"/>
          <w:b/>
          <w:color w:val="000000" w:themeColor="text1"/>
          <w:sz w:val="24"/>
        </w:rPr>
      </w:pPr>
      <w:r w:rsidRPr="006936D9">
        <w:rPr>
          <w:rFonts w:ascii="Times New Roman" w:hAnsi="Times New Roman" w:cs="Times New Roman"/>
          <w:b/>
          <w:bCs/>
          <w:noProof/>
          <w:color w:val="000000" w:themeColor="text1"/>
          <w:sz w:val="24"/>
          <w:szCs w:val="24"/>
        </w:rPr>
        <w:lastRenderedPageBreak/>
        <mc:AlternateContent>
          <mc:Choice Requires="wpg">
            <w:drawing>
              <wp:anchor distT="0" distB="0" distL="114300" distR="114300" simplePos="0" relativeHeight="251659264" behindDoc="0" locked="0" layoutInCell="1" allowOverlap="1" wp14:anchorId="73688BB9" wp14:editId="35FE6E3C">
                <wp:simplePos x="0" y="0"/>
                <wp:positionH relativeFrom="column">
                  <wp:posOffset>165045</wp:posOffset>
                </wp:positionH>
                <wp:positionV relativeFrom="paragraph">
                  <wp:posOffset>777294</wp:posOffset>
                </wp:positionV>
                <wp:extent cx="5907819" cy="8468139"/>
                <wp:effectExtent l="0" t="0" r="0" b="9525"/>
                <wp:wrapNone/>
                <wp:docPr id="353387669" name="Groupe 3"/>
                <wp:cNvGraphicFramePr/>
                <a:graphic xmlns:a="http://schemas.openxmlformats.org/drawingml/2006/main">
                  <a:graphicData uri="http://schemas.microsoft.com/office/word/2010/wordprocessingGroup">
                    <wpg:wgp>
                      <wpg:cNvGrpSpPr/>
                      <wpg:grpSpPr>
                        <a:xfrm>
                          <a:off x="0" y="0"/>
                          <a:ext cx="5907819" cy="8468139"/>
                          <a:chOff x="0" y="0"/>
                          <a:chExt cx="5979864" cy="9334876"/>
                        </a:xfrm>
                      </wpg:grpSpPr>
                      <wpg:grpSp>
                        <wpg:cNvPr id="279589834" name="Groupe 1"/>
                        <wpg:cNvGrpSpPr/>
                        <wpg:grpSpPr>
                          <a:xfrm>
                            <a:off x="0" y="0"/>
                            <a:ext cx="5978930" cy="2272665"/>
                            <a:chOff x="0" y="45720"/>
                            <a:chExt cx="5978930" cy="2272665"/>
                          </a:xfrm>
                        </wpg:grpSpPr>
                        <pic:pic xmlns:pic="http://schemas.openxmlformats.org/drawingml/2006/picture">
                          <pic:nvPicPr>
                            <pic:cNvPr id="807187125" name="Image 1"/>
                            <pic:cNvPicPr>
                              <a:picLocks noChangeAspect="1"/>
                            </pic:cNvPicPr>
                          </pic:nvPicPr>
                          <pic:blipFill rotWithShape="1">
                            <a:blip r:embed="rId9" cstate="print">
                              <a:alphaModFix/>
                              <a:extLst>
                                <a:ext uri="{28A0092B-C50C-407E-A947-70E740481C1C}">
                                  <a14:useLocalDpi xmlns:a14="http://schemas.microsoft.com/office/drawing/2010/main" val="0"/>
                                </a:ext>
                              </a:extLst>
                            </a:blip>
                            <a:srcRect l="5655" t="3712"/>
                            <a:stretch>
                              <a:fillRect/>
                            </a:stretch>
                          </pic:blipFill>
                          <pic:spPr bwMode="auto">
                            <a:xfrm>
                              <a:off x="0" y="45720"/>
                              <a:ext cx="2895600" cy="22726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71231656" name="Image 5"/>
                            <pic:cNvPicPr>
                              <a:picLocks noChangeAspect="1"/>
                            </pic:cNvPicPr>
                          </pic:nvPicPr>
                          <pic:blipFill rotWithShape="1">
                            <a:blip r:embed="rId10" cstate="print">
                              <a:alphaModFix/>
                              <a:extLst>
                                <a:ext uri="{28A0092B-C50C-407E-A947-70E740481C1C}">
                                  <a14:useLocalDpi xmlns:a14="http://schemas.microsoft.com/office/drawing/2010/main" val="0"/>
                                </a:ext>
                              </a:extLst>
                            </a:blip>
                            <a:srcRect t="3489" r="4586" b="-1"/>
                            <a:stretch>
                              <a:fillRect/>
                            </a:stretch>
                          </pic:blipFill>
                          <pic:spPr bwMode="auto">
                            <a:xfrm>
                              <a:off x="3034813" y="45720"/>
                              <a:ext cx="2944117" cy="2272665"/>
                            </a:xfrm>
                            <a:prstGeom prst="rect">
                              <a:avLst/>
                            </a:prstGeom>
                            <a:noFill/>
                            <a:ln>
                              <a:noFill/>
                            </a:ln>
                            <a:extLst>
                              <a:ext uri="{53640926-AAD7-44D8-BBD7-CCE9431645EC}">
                                <a14:shadowObscured xmlns:a14="http://schemas.microsoft.com/office/drawing/2010/main"/>
                              </a:ext>
                            </a:extLst>
                          </pic:spPr>
                        </pic:pic>
                      </wpg:grpSp>
                      <wpg:grpSp>
                        <wpg:cNvPr id="1761310307" name="Groupe 2"/>
                        <wpg:cNvGrpSpPr/>
                        <wpg:grpSpPr>
                          <a:xfrm>
                            <a:off x="19352" y="2443238"/>
                            <a:ext cx="5960512" cy="6891638"/>
                            <a:chOff x="42804" y="-374404"/>
                            <a:chExt cx="5961647" cy="6893119"/>
                          </a:xfrm>
                        </wpg:grpSpPr>
                        <pic:pic xmlns:pic="http://schemas.openxmlformats.org/drawingml/2006/picture">
                          <pic:nvPicPr>
                            <pic:cNvPr id="185627487" name="Image 9"/>
                            <pic:cNvPicPr>
                              <a:picLocks noChangeAspect="1"/>
                            </pic:cNvPicPr>
                          </pic:nvPicPr>
                          <pic:blipFill rotWithShape="1">
                            <a:blip r:embed="rId11" cstate="print">
                              <a:alphaModFix/>
                              <a:extLst>
                                <a:ext uri="{28A0092B-C50C-407E-A947-70E740481C1C}">
                                  <a14:useLocalDpi xmlns:a14="http://schemas.microsoft.com/office/drawing/2010/main" val="0"/>
                                </a:ext>
                              </a:extLst>
                            </a:blip>
                            <a:srcRect l="6532" t="3937" r="4517"/>
                            <a:stretch>
                              <a:fillRect/>
                            </a:stretch>
                          </pic:blipFill>
                          <pic:spPr bwMode="auto">
                            <a:xfrm>
                              <a:off x="42804" y="-374404"/>
                              <a:ext cx="2719834" cy="22809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53375258" name="Image 7"/>
                            <pic:cNvPicPr>
                              <a:picLocks noChangeAspect="1"/>
                            </pic:cNvPicPr>
                          </pic:nvPicPr>
                          <pic:blipFill rotWithShape="1">
                            <a:blip r:embed="rId12" cstate="print">
                              <a:alphaModFix/>
                              <a:extLst>
                                <a:ext uri="{28A0092B-C50C-407E-A947-70E740481C1C}">
                                  <a14:useLocalDpi xmlns:a14="http://schemas.microsoft.com/office/drawing/2010/main" val="0"/>
                                </a:ext>
                              </a:extLst>
                            </a:blip>
                            <a:srcRect t="4092" r="3737"/>
                            <a:stretch>
                              <a:fillRect/>
                            </a:stretch>
                          </pic:blipFill>
                          <pic:spPr bwMode="auto">
                            <a:xfrm>
                              <a:off x="3045549" y="-374404"/>
                              <a:ext cx="2958902" cy="22593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82405152" name="Image 13"/>
                            <pic:cNvPicPr>
                              <a:picLocks noChangeAspect="1"/>
                            </pic:cNvPicPr>
                          </pic:nvPicPr>
                          <pic:blipFill rotWithShape="1">
                            <a:blip r:embed="rId13" cstate="print">
                              <a:alphaModFix/>
                              <a:extLst>
                                <a:ext uri="{28A0092B-C50C-407E-A947-70E740481C1C}">
                                  <a14:useLocalDpi xmlns:a14="http://schemas.microsoft.com/office/drawing/2010/main" val="0"/>
                                </a:ext>
                              </a:extLst>
                            </a:blip>
                            <a:srcRect l="7466" t="3929"/>
                            <a:stretch>
                              <a:fillRect/>
                            </a:stretch>
                          </pic:blipFill>
                          <pic:spPr bwMode="auto">
                            <a:xfrm>
                              <a:off x="75213" y="2006451"/>
                              <a:ext cx="2833048" cy="2286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76075397" name="Image 3"/>
                            <pic:cNvPicPr>
                              <a:picLocks noChangeAspect="1"/>
                            </pic:cNvPicPr>
                          </pic:nvPicPr>
                          <pic:blipFill rotWithShape="1">
                            <a:blip r:embed="rId14" cstate="print">
                              <a:alphaModFix/>
                              <a:extLst>
                                <a:ext uri="{28A0092B-C50C-407E-A947-70E740481C1C}">
                                  <a14:useLocalDpi xmlns:a14="http://schemas.microsoft.com/office/drawing/2010/main" val="0"/>
                                </a:ext>
                              </a:extLst>
                            </a:blip>
                            <a:srcRect l="6693" t="3119" r="4494" b="4163"/>
                            <a:stretch>
                              <a:fillRect/>
                            </a:stretch>
                          </pic:blipFill>
                          <pic:spPr bwMode="auto">
                            <a:xfrm>
                              <a:off x="3253224" y="2006451"/>
                              <a:ext cx="2738755" cy="21888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73430730" name="Image 11"/>
                            <pic:cNvPicPr>
                              <a:picLocks noChangeAspect="1"/>
                            </pic:cNvPicPr>
                          </pic:nvPicPr>
                          <pic:blipFill rotWithShape="1">
                            <a:blip r:embed="rId15" cstate="print">
                              <a:alphaModFix/>
                              <a:extLst>
                                <a:ext uri="{28A0092B-C50C-407E-A947-70E740481C1C}">
                                  <a14:useLocalDpi xmlns:a14="http://schemas.microsoft.com/office/drawing/2010/main" val="0"/>
                                </a:ext>
                              </a:extLst>
                            </a:blip>
                            <a:srcRect l="7229" t="4205" r="4467" b="2778"/>
                            <a:stretch>
                              <a:fillRect/>
                            </a:stretch>
                          </pic:blipFill>
                          <pic:spPr bwMode="auto">
                            <a:xfrm>
                              <a:off x="104244" y="4292203"/>
                              <a:ext cx="2687244" cy="2226512"/>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772BCBCA" id="Groupe 3" o:spid="_x0000_s1026" style="position:absolute;margin-left:13pt;margin-top:61.2pt;width:465.2pt;height:666.8pt;z-index:251659264;mso-width-relative:margin;mso-height-relative:margin" coordsize="59798,93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">
                <v:group id="Groupe 1" o:spid="_x0000_s1027" style="position:absolute;width:59789;height:22726" coordorigin=",457" coordsize="59789,22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style="position:absolute;top:457;width:28956;height:22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">
                    <v:imagedata r:id="rId22" o:title="" croptop="2433f" cropleft="3706f"/>
                  </v:shape>
                  <v:shape id="Image 5" o:spid="_x0000_s1029" type="#_x0000_t75" style="position:absolute;left:30348;top:457;width:29441;height:22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">
                    <v:imagedata r:id="rId23" o:title="" croptop="2287f" cropbottom="-1f" cropright="3005f"/>
                  </v:shape>
                </v:group>
                <v:group id="Groupe 2" o:spid="_x0000_s1030" style="position:absolute;left:193;top:24432;width:59605;height:68916" coordorigin="428,-3744" coordsize="59616,68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">
                  <v:shape id="Image 9" o:spid="_x0000_s1031" type="#_x0000_t75" style="position:absolute;left:428;top:-3744;width:27198;height:2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">
                    <v:imagedata r:id="rId24" o:title="" croptop="2580f" cropleft="4281f" cropright="2960f"/>
                  </v:shape>
                  <v:shape id="Image 7" o:spid="_x0000_s1032" type="#_x0000_t75" style="position:absolute;left:30455;top:-3744;width:29589;height:22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">
                    <v:imagedata r:id="rId25" o:title="" croptop="2682f" cropright="2449f"/>
                  </v:shape>
                  <v:shape id="Image 13" o:spid="_x0000_s1033" type="#_x0000_t75" style="position:absolute;left:752;top:20064;width:2833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">
                    <v:imagedata r:id="rId26" o:title="" croptop="2575f" cropleft="4893f"/>
                  </v:shape>
                  <v:shape id="Image 3" o:spid="_x0000_s1034" type="#_x0000_t75" style="position:absolute;left:32532;top:20064;width:27387;height:2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">
                    <v:imagedata r:id="rId27" o:title="" croptop="2044f" cropbottom="2728f" cropleft="4386f" cropright="2945f"/>
                  </v:shape>
                  <v:shape id="Image 11" o:spid="_x0000_s1035" type="#_x0000_t75" style="position:absolute;left:1042;top:42922;width:26872;height:2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">
                    <v:imagedata r:id="rId28" o:title="" croptop="2756f" cropbottom="1821f" cropleft="4738f" cropright="2927f"/>
                  </v:shape>
                </v:group>
              </v:group>
            </w:pict>
          </mc:Fallback>
        </mc:AlternateContent>
      </w:r>
      <w:r w:rsidRPr="00840904">
        <w:rPr>
          <w:rFonts w:ascii="Times New Roman" w:hAnsi="Times New Roman"/>
          <w:b/>
          <w:color w:val="000000" w:themeColor="text1"/>
          <w:sz w:val="24"/>
        </w:rPr>
        <w:t xml:space="preserve">Supplementary Figure S2. </w:t>
      </w:r>
      <w:bookmarkEnd w:id="3"/>
      <w:r w:rsidR="00431F2A" w:rsidRPr="00840904">
        <w:rPr>
          <w:rFonts w:ascii="Times New Roman" w:hAnsi="Times New Roman"/>
          <w:b/>
          <w:color w:val="000000" w:themeColor="text1"/>
          <w:sz w:val="24"/>
        </w:rPr>
        <w:t>Scaled Schoenfeld residuals for the final multivariable time-dependent Cox model</w:t>
      </w:r>
    </w:p>
    <w:p w14:paraId="5E1496E4" w14:textId="77777777" w:rsidR="00070F59" w:rsidRPr="00840904" w:rsidRDefault="00070F59" w:rsidP="00070F59">
      <w:pPr>
        <w:spacing w:line="480" w:lineRule="auto"/>
        <w:rPr>
          <w:b/>
          <w:color w:val="000000" w:themeColor="text1"/>
          <w:u w:val="single"/>
        </w:rPr>
      </w:pPr>
    </w:p>
    <w:p w14:paraId="56ED8297" w14:textId="77777777" w:rsidR="00070F59" w:rsidRPr="00840904" w:rsidRDefault="00070F59" w:rsidP="00070F59">
      <w:pPr>
        <w:spacing w:line="480" w:lineRule="auto"/>
        <w:rPr>
          <w:b/>
          <w:color w:val="000000" w:themeColor="text1"/>
          <w:u w:val="single"/>
        </w:rPr>
      </w:pPr>
    </w:p>
    <w:p w14:paraId="70B7CBEB" w14:textId="77777777" w:rsidR="00070F59" w:rsidRPr="00840904" w:rsidRDefault="00070F59" w:rsidP="00070F59">
      <w:pPr>
        <w:spacing w:line="480" w:lineRule="auto"/>
        <w:rPr>
          <w:b/>
          <w:color w:val="000000" w:themeColor="text1"/>
          <w:u w:val="single"/>
        </w:rPr>
      </w:pPr>
    </w:p>
    <w:p w14:paraId="5616FA3E" w14:textId="77777777" w:rsidR="00070F59" w:rsidRPr="00840904" w:rsidRDefault="00070F59" w:rsidP="00070F59">
      <w:pPr>
        <w:spacing w:line="480" w:lineRule="auto"/>
        <w:rPr>
          <w:b/>
          <w:color w:val="000000" w:themeColor="text1"/>
          <w:u w:val="single"/>
        </w:rPr>
      </w:pPr>
    </w:p>
    <w:p w14:paraId="4A8B10BD" w14:textId="77777777" w:rsidR="00070F59" w:rsidRPr="00840904" w:rsidRDefault="00070F59" w:rsidP="00070F59">
      <w:pPr>
        <w:spacing w:line="480" w:lineRule="auto"/>
        <w:rPr>
          <w:b/>
          <w:color w:val="000000" w:themeColor="text1"/>
          <w:u w:val="single"/>
        </w:rPr>
      </w:pPr>
    </w:p>
    <w:p w14:paraId="540DF1EF" w14:textId="77777777" w:rsidR="00070F59" w:rsidRPr="00840904" w:rsidRDefault="00070F59" w:rsidP="00070F59">
      <w:pPr>
        <w:spacing w:line="480" w:lineRule="auto"/>
        <w:rPr>
          <w:b/>
          <w:color w:val="000000" w:themeColor="text1"/>
          <w:u w:val="single"/>
        </w:rPr>
      </w:pPr>
    </w:p>
    <w:p w14:paraId="36073E68" w14:textId="77777777" w:rsidR="00070F59" w:rsidRPr="00840904" w:rsidRDefault="00070F59" w:rsidP="00070F59">
      <w:pPr>
        <w:spacing w:line="480" w:lineRule="auto"/>
        <w:rPr>
          <w:b/>
          <w:color w:val="000000" w:themeColor="text1"/>
          <w:u w:val="single"/>
        </w:rPr>
      </w:pPr>
    </w:p>
    <w:p w14:paraId="4EF1FACA" w14:textId="77777777" w:rsidR="00070F59" w:rsidRPr="00840904" w:rsidRDefault="00070F59" w:rsidP="00070F59">
      <w:pPr>
        <w:spacing w:line="480" w:lineRule="auto"/>
        <w:rPr>
          <w:color w:val="000000" w:themeColor="text1"/>
        </w:rPr>
      </w:pPr>
    </w:p>
    <w:p w14:paraId="342EFD83" w14:textId="77777777" w:rsidR="00070F59" w:rsidRPr="00840904" w:rsidRDefault="00070F59" w:rsidP="00070F59">
      <w:pPr>
        <w:spacing w:line="480" w:lineRule="auto"/>
        <w:rPr>
          <w:color w:val="000000" w:themeColor="text1"/>
        </w:rPr>
      </w:pPr>
    </w:p>
    <w:p w14:paraId="09C0542C" w14:textId="77777777" w:rsidR="00070F59" w:rsidRPr="00840904" w:rsidRDefault="00070F59" w:rsidP="00070F59">
      <w:pPr>
        <w:spacing w:line="480" w:lineRule="auto"/>
        <w:rPr>
          <w:color w:val="000000" w:themeColor="text1"/>
        </w:rPr>
      </w:pPr>
    </w:p>
    <w:p w14:paraId="3269DDB3" w14:textId="77777777" w:rsidR="00070F59" w:rsidRPr="00840904" w:rsidRDefault="00070F59" w:rsidP="00070F59">
      <w:pPr>
        <w:spacing w:line="480" w:lineRule="auto"/>
        <w:rPr>
          <w:color w:val="000000" w:themeColor="text1"/>
        </w:rPr>
      </w:pPr>
    </w:p>
    <w:p w14:paraId="226ADAF8" w14:textId="77777777" w:rsidR="00070F59" w:rsidRPr="00840904" w:rsidRDefault="00070F59" w:rsidP="00070F59">
      <w:pPr>
        <w:spacing w:line="480" w:lineRule="auto"/>
        <w:rPr>
          <w:color w:val="000000" w:themeColor="text1"/>
        </w:rPr>
      </w:pPr>
    </w:p>
    <w:p w14:paraId="785F25BF" w14:textId="77777777" w:rsidR="00070F59" w:rsidRPr="00840904" w:rsidRDefault="00070F59" w:rsidP="00070F59">
      <w:pPr>
        <w:spacing w:line="480" w:lineRule="auto"/>
        <w:rPr>
          <w:color w:val="000000" w:themeColor="text1"/>
        </w:rPr>
      </w:pPr>
    </w:p>
    <w:p w14:paraId="7537FF6D" w14:textId="77777777" w:rsidR="00070F59" w:rsidRPr="00840904" w:rsidRDefault="00070F59" w:rsidP="00070F59">
      <w:pPr>
        <w:spacing w:line="480" w:lineRule="auto"/>
        <w:rPr>
          <w:color w:val="000000" w:themeColor="text1"/>
        </w:rPr>
      </w:pPr>
    </w:p>
    <w:p w14:paraId="004F004C" w14:textId="77777777" w:rsidR="00070F59" w:rsidRPr="00840904" w:rsidRDefault="00070F59" w:rsidP="00070F59">
      <w:pPr>
        <w:spacing w:line="480" w:lineRule="auto"/>
        <w:rPr>
          <w:color w:val="000000" w:themeColor="text1"/>
        </w:rPr>
      </w:pPr>
    </w:p>
    <w:p w14:paraId="71CB1549" w14:textId="77777777" w:rsidR="00070F59" w:rsidRPr="00840904" w:rsidRDefault="00070F59" w:rsidP="00070F59">
      <w:pPr>
        <w:spacing w:line="480" w:lineRule="auto"/>
        <w:rPr>
          <w:color w:val="000000" w:themeColor="text1"/>
        </w:rPr>
      </w:pPr>
    </w:p>
    <w:p w14:paraId="16FC7BC6" w14:textId="77777777" w:rsidR="00070F59" w:rsidRPr="00840904" w:rsidRDefault="00070F59" w:rsidP="00070F59">
      <w:pPr>
        <w:spacing w:line="480" w:lineRule="auto"/>
        <w:rPr>
          <w:color w:val="000000" w:themeColor="text1"/>
        </w:rPr>
      </w:pPr>
    </w:p>
    <w:p w14:paraId="6F250C28" w14:textId="77777777" w:rsidR="00070F59" w:rsidRPr="00840904" w:rsidRDefault="00070F59" w:rsidP="00070F59">
      <w:pPr>
        <w:spacing w:line="480" w:lineRule="auto"/>
        <w:rPr>
          <w:color w:val="000000" w:themeColor="text1"/>
        </w:rPr>
      </w:pPr>
    </w:p>
    <w:p w14:paraId="7B504154" w14:textId="77777777" w:rsidR="00070F59" w:rsidRPr="00840904" w:rsidRDefault="00070F59" w:rsidP="00070F59">
      <w:pPr>
        <w:spacing w:line="480" w:lineRule="auto"/>
        <w:rPr>
          <w:color w:val="000000" w:themeColor="text1"/>
        </w:rPr>
      </w:pPr>
    </w:p>
    <w:p w14:paraId="50E73BCF" w14:textId="726EB323" w:rsidR="00070F59" w:rsidRPr="00840904" w:rsidRDefault="00431F2A" w:rsidP="00EE55AF">
      <w:pPr>
        <w:spacing w:line="480" w:lineRule="auto"/>
        <w:jc w:val="both"/>
        <w:rPr>
          <w:color w:val="000000" w:themeColor="text1"/>
        </w:rPr>
      </w:pPr>
      <w:r w:rsidRPr="00840904">
        <w:rPr>
          <w:color w:val="000000" w:themeColor="text1"/>
        </w:rPr>
        <w:lastRenderedPageBreak/>
        <w:t xml:space="preserve">Scaled Schoenfeld residuals are shown for the covariates included in the final stratified multivariable time-dependent Cox model. Visual inspection did not reveal </w:t>
      </w:r>
      <w:r w:rsidRPr="00431F2A">
        <w:rPr>
          <w:rFonts w:cs="Times New Roman"/>
          <w:color w:val="000000" w:themeColor="text1"/>
        </w:rPr>
        <w:t>any</w:t>
      </w:r>
      <w:r w:rsidRPr="00840904">
        <w:rPr>
          <w:color w:val="000000" w:themeColor="text1"/>
        </w:rPr>
        <w:t xml:space="preserve"> clear systematic time-dependent pattern, and </w:t>
      </w:r>
      <w:r w:rsidRPr="00431F2A">
        <w:rPr>
          <w:rFonts w:cs="Times New Roman"/>
          <w:color w:val="000000" w:themeColor="text1"/>
        </w:rPr>
        <w:t xml:space="preserve">the </w:t>
      </w:r>
      <w:r w:rsidRPr="00840904">
        <w:rPr>
          <w:color w:val="000000" w:themeColor="text1"/>
        </w:rPr>
        <w:t xml:space="preserve">proportional hazards tests were not statistically significant for </w:t>
      </w:r>
      <w:r w:rsidRPr="00431F2A">
        <w:rPr>
          <w:rFonts w:cs="Times New Roman"/>
          <w:color w:val="000000" w:themeColor="text1"/>
        </w:rPr>
        <w:t xml:space="preserve">any of </w:t>
      </w:r>
      <w:r w:rsidRPr="00840904">
        <w:rPr>
          <w:color w:val="000000" w:themeColor="text1"/>
        </w:rPr>
        <w:t xml:space="preserve">the displayed covariates, supporting the absence of </w:t>
      </w:r>
      <w:r w:rsidRPr="00431F2A">
        <w:rPr>
          <w:rFonts w:cs="Times New Roman"/>
          <w:color w:val="000000" w:themeColor="text1"/>
        </w:rPr>
        <w:t xml:space="preserve">any </w:t>
      </w:r>
      <w:r w:rsidRPr="00840904">
        <w:rPr>
          <w:color w:val="000000" w:themeColor="text1"/>
        </w:rPr>
        <w:t xml:space="preserve">major violation of the proportional </w:t>
      </w:r>
      <w:proofErr w:type="gramStart"/>
      <w:r w:rsidRPr="00431F2A">
        <w:rPr>
          <w:rFonts w:cs="Times New Roman"/>
          <w:color w:val="000000" w:themeColor="text1"/>
        </w:rPr>
        <w:t>hazards</w:t>
      </w:r>
      <w:proofErr w:type="gramEnd"/>
      <w:r w:rsidRPr="00840904">
        <w:rPr>
          <w:color w:val="000000" w:themeColor="text1"/>
        </w:rPr>
        <w:t xml:space="preserve"> assumption. Extracorporeal cardiopulmonary resuscitation and left ventricular unloading are not </w:t>
      </w:r>
      <w:r w:rsidRPr="00431F2A">
        <w:rPr>
          <w:rFonts w:cs="Times New Roman"/>
          <w:color w:val="000000" w:themeColor="text1"/>
        </w:rPr>
        <w:t>shown</w:t>
      </w:r>
      <w:r w:rsidRPr="00840904">
        <w:rPr>
          <w:color w:val="000000" w:themeColor="text1"/>
        </w:rPr>
        <w:t xml:space="preserve"> because they were incorporated as stratification variables</w:t>
      </w:r>
      <w:r w:rsidR="00070F59" w:rsidRPr="00840904">
        <w:rPr>
          <w:color w:val="000000" w:themeColor="text1"/>
        </w:rPr>
        <w:t>.</w:t>
      </w:r>
    </w:p>
    <w:p w14:paraId="7210DC0A" w14:textId="18C08E46" w:rsidR="00431F2A" w:rsidRPr="00431F2A" w:rsidRDefault="00431F2A" w:rsidP="00EE55AF">
      <w:pPr>
        <w:spacing w:line="480" w:lineRule="auto"/>
        <w:jc w:val="both"/>
        <w:rPr>
          <w:rFonts w:cs="Times New Roman"/>
          <w:color w:val="000000" w:themeColor="text1"/>
        </w:rPr>
      </w:pPr>
      <w:r w:rsidRPr="00431F2A">
        <w:rPr>
          <w:rFonts w:cs="Times New Roman"/>
          <w:color w:val="000000" w:themeColor="text1"/>
        </w:rPr>
        <w:t>Abbreviations: AUC(t), time-updated cumulative troponin area under the concentration–time curve</w:t>
      </w:r>
    </w:p>
    <w:p w14:paraId="51EE5D9F" w14:textId="77777777" w:rsidR="00070F59" w:rsidRPr="006936D9" w:rsidRDefault="00070F59" w:rsidP="00070F59">
      <w:pPr>
        <w:spacing w:line="480" w:lineRule="auto"/>
        <w:rPr>
          <w:rFonts w:cs="Times New Roman"/>
          <w:b/>
          <w:bCs/>
          <w:color w:val="000000" w:themeColor="text1"/>
          <w:u w:val="single"/>
        </w:rPr>
      </w:pPr>
    </w:p>
    <w:p w14:paraId="408A8C68" w14:textId="77777777" w:rsidR="00070F59" w:rsidRPr="006936D9" w:rsidRDefault="00070F59" w:rsidP="00070F59">
      <w:pPr>
        <w:spacing w:line="480" w:lineRule="auto"/>
        <w:rPr>
          <w:rFonts w:cs="Times New Roman"/>
          <w:b/>
          <w:bCs/>
          <w:color w:val="000000" w:themeColor="text1"/>
          <w:u w:val="single"/>
        </w:rPr>
      </w:pPr>
    </w:p>
    <w:p w14:paraId="1E393DFC" w14:textId="77777777" w:rsidR="00070F59" w:rsidRPr="006936D9" w:rsidRDefault="00070F59" w:rsidP="00070F59">
      <w:pPr>
        <w:spacing w:line="480" w:lineRule="auto"/>
        <w:rPr>
          <w:rFonts w:cs="Times New Roman"/>
          <w:b/>
          <w:bCs/>
          <w:color w:val="000000" w:themeColor="text1"/>
          <w:u w:val="single"/>
        </w:rPr>
      </w:pPr>
    </w:p>
    <w:p w14:paraId="150BBBF9" w14:textId="77777777" w:rsidR="00070F59" w:rsidRPr="006936D9" w:rsidRDefault="00070F59" w:rsidP="00070F59">
      <w:pPr>
        <w:spacing w:line="480" w:lineRule="auto"/>
        <w:rPr>
          <w:rFonts w:cs="Times New Roman"/>
          <w:b/>
          <w:bCs/>
          <w:color w:val="000000" w:themeColor="text1"/>
          <w:u w:val="single"/>
        </w:rPr>
      </w:pPr>
    </w:p>
    <w:p w14:paraId="7E37079C" w14:textId="77777777" w:rsidR="00070F59" w:rsidRPr="006936D9" w:rsidRDefault="00070F59" w:rsidP="00070F59">
      <w:pPr>
        <w:spacing w:line="480" w:lineRule="auto"/>
        <w:rPr>
          <w:rFonts w:cs="Times New Roman"/>
          <w:b/>
          <w:bCs/>
          <w:color w:val="000000" w:themeColor="text1"/>
          <w:u w:val="single"/>
        </w:rPr>
      </w:pPr>
    </w:p>
    <w:p w14:paraId="202BE8CE" w14:textId="77777777" w:rsidR="00070F59" w:rsidRPr="006936D9" w:rsidRDefault="00070F59" w:rsidP="00070F59">
      <w:pPr>
        <w:spacing w:line="480" w:lineRule="auto"/>
        <w:rPr>
          <w:rFonts w:cs="Times New Roman"/>
          <w:b/>
          <w:bCs/>
          <w:color w:val="000000" w:themeColor="text1"/>
          <w:u w:val="single"/>
        </w:rPr>
      </w:pPr>
    </w:p>
    <w:p w14:paraId="4F8EE780" w14:textId="77777777" w:rsidR="00070F59" w:rsidRPr="006936D9" w:rsidRDefault="00070F59" w:rsidP="00070F59">
      <w:pPr>
        <w:spacing w:line="480" w:lineRule="auto"/>
        <w:rPr>
          <w:rFonts w:cs="Times New Roman"/>
          <w:b/>
          <w:bCs/>
          <w:color w:val="000000" w:themeColor="text1"/>
          <w:u w:val="single"/>
        </w:rPr>
      </w:pPr>
    </w:p>
    <w:p w14:paraId="3853E9F9" w14:textId="77777777" w:rsidR="00070F59" w:rsidRPr="006936D9" w:rsidRDefault="00070F59" w:rsidP="00070F59">
      <w:pPr>
        <w:spacing w:line="480" w:lineRule="auto"/>
        <w:rPr>
          <w:rFonts w:cs="Times New Roman"/>
          <w:b/>
          <w:bCs/>
          <w:color w:val="000000" w:themeColor="text1"/>
          <w:u w:val="single"/>
        </w:rPr>
      </w:pPr>
    </w:p>
    <w:p w14:paraId="0643D272" w14:textId="77777777" w:rsidR="00070F59" w:rsidRPr="006936D9" w:rsidRDefault="00070F59" w:rsidP="00070F59">
      <w:pPr>
        <w:spacing w:line="480" w:lineRule="auto"/>
        <w:rPr>
          <w:rFonts w:cs="Times New Roman"/>
          <w:b/>
          <w:bCs/>
          <w:color w:val="000000" w:themeColor="text1"/>
          <w:u w:val="single"/>
        </w:rPr>
      </w:pPr>
    </w:p>
    <w:p w14:paraId="72ED22D9" w14:textId="77777777" w:rsidR="00070F59" w:rsidRPr="006936D9" w:rsidRDefault="00070F59" w:rsidP="00070F59">
      <w:pPr>
        <w:spacing w:line="480" w:lineRule="auto"/>
        <w:rPr>
          <w:rFonts w:cs="Times New Roman"/>
          <w:b/>
          <w:bCs/>
          <w:color w:val="000000" w:themeColor="text1"/>
          <w:u w:val="single"/>
        </w:rPr>
      </w:pPr>
    </w:p>
    <w:p w14:paraId="0E5ECAF5" w14:textId="77777777" w:rsidR="00070F59" w:rsidRPr="006936D9" w:rsidRDefault="00070F59" w:rsidP="00070F59">
      <w:pPr>
        <w:spacing w:line="480" w:lineRule="auto"/>
        <w:rPr>
          <w:rFonts w:cs="Times New Roman"/>
          <w:b/>
          <w:bCs/>
          <w:color w:val="000000" w:themeColor="text1"/>
          <w:u w:val="single"/>
        </w:rPr>
      </w:pPr>
    </w:p>
    <w:p w14:paraId="659CD0AC" w14:textId="77777777" w:rsidR="00070F59" w:rsidRPr="006936D9" w:rsidRDefault="00070F59" w:rsidP="00070F59">
      <w:pPr>
        <w:spacing w:line="480" w:lineRule="auto"/>
        <w:rPr>
          <w:rFonts w:cs="Times New Roman"/>
          <w:b/>
          <w:bCs/>
          <w:color w:val="000000" w:themeColor="text1"/>
          <w:u w:val="single"/>
        </w:rPr>
      </w:pPr>
    </w:p>
    <w:p w14:paraId="4BFE551D" w14:textId="77777777" w:rsidR="00070F59" w:rsidRPr="006936D9" w:rsidRDefault="00070F59" w:rsidP="00070F59">
      <w:pPr>
        <w:spacing w:line="480" w:lineRule="auto"/>
        <w:rPr>
          <w:rFonts w:cs="Times New Roman"/>
          <w:b/>
          <w:bCs/>
          <w:color w:val="000000" w:themeColor="text1"/>
          <w:u w:val="single"/>
        </w:rPr>
      </w:pPr>
    </w:p>
    <w:p w14:paraId="77141252" w14:textId="1BC83E98" w:rsidR="00070F59" w:rsidRPr="006936D9" w:rsidRDefault="00070F59" w:rsidP="00070F59">
      <w:pPr>
        <w:pStyle w:val="Titre1"/>
        <w:spacing w:line="480" w:lineRule="auto"/>
        <w:rPr>
          <w:rFonts w:ascii="Times New Roman" w:hAnsi="Times New Roman" w:cs="Times New Roman"/>
          <w:b/>
          <w:bCs/>
          <w:color w:val="000000" w:themeColor="text1"/>
          <w:sz w:val="24"/>
          <w:szCs w:val="24"/>
        </w:rPr>
      </w:pPr>
      <w:bookmarkStart w:id="4" w:name="_Toc233999381"/>
      <w:r w:rsidRPr="006936D9">
        <w:rPr>
          <w:rFonts w:ascii="Times New Roman" w:hAnsi="Times New Roman" w:cs="Times New Roman"/>
          <w:b/>
          <w:bCs/>
          <w:color w:val="000000" w:themeColor="text1"/>
          <w:sz w:val="24"/>
          <w:szCs w:val="24"/>
        </w:rPr>
        <w:lastRenderedPageBreak/>
        <w:t xml:space="preserve">Supplementary Figure S3. Discriminative performance of individual biomarkers for </w:t>
      </w:r>
      <w:r w:rsidR="00431F2A">
        <w:rPr>
          <w:rFonts w:ascii="Times New Roman" w:hAnsi="Times New Roman" w:cs="Times New Roman"/>
          <w:b/>
          <w:bCs/>
          <w:color w:val="000000" w:themeColor="text1"/>
          <w:sz w:val="24"/>
          <w:szCs w:val="24"/>
        </w:rPr>
        <w:t>predicting</w:t>
      </w:r>
      <w:r w:rsidRPr="006936D9">
        <w:rPr>
          <w:rFonts w:ascii="Times New Roman" w:hAnsi="Times New Roman" w:cs="Times New Roman"/>
          <w:b/>
          <w:bCs/>
          <w:color w:val="000000" w:themeColor="text1"/>
          <w:sz w:val="24"/>
          <w:szCs w:val="24"/>
        </w:rPr>
        <w:t xml:space="preserve"> tMCS weaning failure</w:t>
      </w:r>
      <w:bookmarkEnd w:id="4"/>
    </w:p>
    <w:p w14:paraId="580FDD5B" w14:textId="77777777" w:rsidR="00070F59" w:rsidRPr="006936D9" w:rsidRDefault="00070F59" w:rsidP="00070F59">
      <w:pPr>
        <w:rPr>
          <w:rFonts w:cs="Times New Roman"/>
          <w:color w:val="000000" w:themeColor="text1"/>
        </w:rPr>
      </w:pPr>
      <w:r w:rsidRPr="006936D9">
        <w:rPr>
          <w:rFonts w:cs="Times New Roman"/>
          <w:color w:val="000000" w:themeColor="text1"/>
        </w:rPr>
        <w:t>A</w:t>
      </w:r>
    </w:p>
    <w:p w14:paraId="73ABD8C7" w14:textId="77777777" w:rsidR="00070F59" w:rsidRPr="006936D9" w:rsidRDefault="00070F59" w:rsidP="00070F59">
      <w:pPr>
        <w:spacing w:after="0" w:line="480" w:lineRule="auto"/>
        <w:rPr>
          <w:rFonts w:cs="Times New Roman"/>
          <w:color w:val="000000" w:themeColor="text1"/>
        </w:rPr>
      </w:pPr>
      <w:r w:rsidRPr="006936D9">
        <w:rPr>
          <w:rFonts w:cs="Times New Roman"/>
          <w:noProof/>
          <w:color w:val="000000" w:themeColor="text1"/>
        </w:rPr>
        <w:drawing>
          <wp:inline distT="0" distB="0" distL="0" distR="0" wp14:anchorId="03517A12" wp14:editId="67C4B53E">
            <wp:extent cx="5760720" cy="3221990"/>
            <wp:effectExtent l="0" t="0" r="0" b="0"/>
            <wp:docPr id="2052546414" name="Image 1" descr="The diagram displays ROC curves comparing various biomarkers' diagnostic performance for a condition, with Cumulative Troponin having the highest AUC (area under the curve) at day 5.&#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46414" name="Image 1" descr="The diagram displays ROC curves comparing various biomarkers' diagnostic performance for a condition, with Cumulative Troponin having the highest AUC (area under the curve) at day 5.&#10;&#10;Le contenu généré par l’IA peut être incorrect."/>
                    <pic:cNvPicPr>
                      <a:picLocks noChangeAspect="1" noChangeArrowheads="1"/>
                    </pic:cNvPicPr>
                  </pic:nvPicPr>
                  <pic:blipFill rotWithShape="1">
                    <a:blip r:embed="rId29">
                      <a:extLst>
                        <a:ext uri="{28A0092B-C50C-407E-A947-70E740481C1C}">
                          <a14:useLocalDpi xmlns:a14="http://schemas.microsoft.com/office/drawing/2010/main" val="0"/>
                        </a:ext>
                      </a:extLst>
                    </a:blip>
                    <a:srcRect t="10504" r="1449" b="6765"/>
                    <a:stretch>
                      <a:fillRect/>
                    </a:stretch>
                  </pic:blipFill>
                  <pic:spPr bwMode="auto">
                    <a:xfrm>
                      <a:off x="0" y="0"/>
                      <a:ext cx="5760720" cy="3221990"/>
                    </a:xfrm>
                    <a:prstGeom prst="rect">
                      <a:avLst/>
                    </a:prstGeom>
                    <a:noFill/>
                    <a:ln>
                      <a:noFill/>
                    </a:ln>
                    <a:extLst>
                      <a:ext uri="{53640926-AAD7-44D8-BBD7-CCE9431645EC}">
                        <a14:shadowObscured xmlns:a14="http://schemas.microsoft.com/office/drawing/2010/main"/>
                      </a:ext>
                    </a:extLst>
                  </pic:spPr>
                </pic:pic>
              </a:graphicData>
            </a:graphic>
          </wp:inline>
        </w:drawing>
      </w:r>
    </w:p>
    <w:p w14:paraId="22A839A3" w14:textId="77777777" w:rsidR="00070F59" w:rsidRPr="006936D9" w:rsidRDefault="00070F59" w:rsidP="00070F59">
      <w:pPr>
        <w:rPr>
          <w:rFonts w:cs="Times New Roman"/>
          <w:color w:val="000000" w:themeColor="text1"/>
        </w:rPr>
      </w:pPr>
      <w:r w:rsidRPr="006936D9">
        <w:rPr>
          <w:rFonts w:cs="Times New Roman"/>
          <w:color w:val="000000" w:themeColor="text1"/>
        </w:rPr>
        <w:t>B</w:t>
      </w:r>
    </w:p>
    <w:tbl>
      <w:tblPr>
        <w:tblW w:w="11485" w:type="dxa"/>
        <w:jc w:val="center"/>
        <w:tblLayout w:type="fixed"/>
        <w:tblCellMar>
          <w:left w:w="0" w:type="dxa"/>
          <w:right w:w="0" w:type="dxa"/>
        </w:tblCellMar>
        <w:tblLook w:val="0420" w:firstRow="1" w:lastRow="0" w:firstColumn="0" w:lastColumn="0" w:noHBand="0" w:noVBand="1"/>
      </w:tblPr>
      <w:tblGrid>
        <w:gridCol w:w="1701"/>
        <w:gridCol w:w="386"/>
        <w:gridCol w:w="1045"/>
        <w:gridCol w:w="841"/>
        <w:gridCol w:w="1245"/>
        <w:gridCol w:w="1045"/>
        <w:gridCol w:w="1044"/>
        <w:gridCol w:w="1044"/>
        <w:gridCol w:w="1045"/>
        <w:gridCol w:w="952"/>
        <w:gridCol w:w="1137"/>
      </w:tblGrid>
      <w:tr w:rsidR="00070F59" w:rsidRPr="006936D9" w14:paraId="3F809C7B" w14:textId="77777777" w:rsidTr="00116C1D">
        <w:trPr>
          <w:trHeight w:val="164"/>
          <w:tblHeader/>
          <w:jc w:val="center"/>
        </w:trPr>
        <w:tc>
          <w:tcPr>
            <w:tcW w:w="17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B7F90F" w14:textId="77777777" w:rsidR="00070F59" w:rsidRPr="006936D9" w:rsidRDefault="00070F59" w:rsidP="00116C1D">
            <w:pPr>
              <w:spacing w:after="0" w:line="240" w:lineRule="auto"/>
              <w:rPr>
                <w:rFonts w:cs="Times New Roman"/>
                <w:b/>
                <w:color w:val="000000" w:themeColor="text1"/>
              </w:rPr>
            </w:pPr>
            <w:r w:rsidRPr="006936D9">
              <w:rPr>
                <w:rFonts w:cs="Times New Roman"/>
                <w:b/>
                <w:color w:val="000000" w:themeColor="text1"/>
              </w:rPr>
              <w:t>Biomarker</w:t>
            </w:r>
          </w:p>
        </w:tc>
        <w:tc>
          <w:tcPr>
            <w:tcW w:w="38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DA7BEE" w14:textId="77777777" w:rsidR="00070F59" w:rsidRPr="00840904" w:rsidRDefault="00070F59" w:rsidP="00116C1D">
            <w:pPr>
              <w:spacing w:after="0" w:line="240" w:lineRule="auto"/>
              <w:jc w:val="center"/>
              <w:rPr>
                <w:b/>
                <w:i/>
                <w:color w:val="000000" w:themeColor="text1"/>
              </w:rPr>
            </w:pPr>
            <w:r w:rsidRPr="00840904">
              <w:rPr>
                <w:b/>
                <w:i/>
                <w:color w:val="000000" w:themeColor="text1"/>
              </w:rPr>
              <w:t>N</w:t>
            </w:r>
          </w:p>
        </w:tc>
        <w:tc>
          <w:tcPr>
            <w:tcW w:w="104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D13E3D"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Events</w:t>
            </w:r>
          </w:p>
        </w:tc>
        <w:tc>
          <w:tcPr>
            <w:tcW w:w="84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4D8FD6"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AUC</w:t>
            </w:r>
          </w:p>
        </w:tc>
        <w:tc>
          <w:tcPr>
            <w:tcW w:w="124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93F13D" w14:textId="1B83D13E" w:rsidR="00070F59" w:rsidRPr="006936D9" w:rsidRDefault="00431F2A" w:rsidP="00116C1D">
            <w:pPr>
              <w:spacing w:after="0" w:line="240" w:lineRule="auto"/>
              <w:jc w:val="center"/>
              <w:rPr>
                <w:rFonts w:cs="Times New Roman"/>
                <w:b/>
                <w:color w:val="000000" w:themeColor="text1"/>
              </w:rPr>
            </w:pPr>
            <w:r>
              <w:rPr>
                <w:rFonts w:cs="Times New Roman"/>
                <w:b/>
                <w:color w:val="000000" w:themeColor="text1"/>
              </w:rPr>
              <w:t>95% CI</w:t>
            </w:r>
          </w:p>
        </w:tc>
        <w:tc>
          <w:tcPr>
            <w:tcW w:w="104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9A8B9A"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Se</w:t>
            </w:r>
          </w:p>
        </w:tc>
        <w:tc>
          <w:tcPr>
            <w:tcW w:w="10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EA4FA3"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Sp</w:t>
            </w:r>
          </w:p>
        </w:tc>
        <w:tc>
          <w:tcPr>
            <w:tcW w:w="10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FDFF00"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PPV</w:t>
            </w:r>
          </w:p>
        </w:tc>
        <w:tc>
          <w:tcPr>
            <w:tcW w:w="104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2C7439"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NPV</w:t>
            </w:r>
          </w:p>
        </w:tc>
        <w:tc>
          <w:tcPr>
            <w:tcW w:w="95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7384A7"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Youden</w:t>
            </w:r>
          </w:p>
        </w:tc>
        <w:tc>
          <w:tcPr>
            <w:tcW w:w="113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B4BB41" w14:textId="77777777" w:rsidR="00070F59" w:rsidRPr="006936D9" w:rsidRDefault="00070F59" w:rsidP="00116C1D">
            <w:pPr>
              <w:spacing w:after="0" w:line="240" w:lineRule="auto"/>
              <w:jc w:val="center"/>
              <w:rPr>
                <w:rFonts w:cs="Times New Roman"/>
                <w:b/>
                <w:color w:val="000000" w:themeColor="text1"/>
              </w:rPr>
            </w:pPr>
            <w:r w:rsidRPr="006936D9">
              <w:rPr>
                <w:rFonts w:cs="Times New Roman"/>
                <w:b/>
                <w:color w:val="000000" w:themeColor="text1"/>
              </w:rPr>
              <w:t>Threshold</w:t>
            </w:r>
          </w:p>
        </w:tc>
      </w:tr>
      <w:tr w:rsidR="00070F59" w:rsidRPr="006936D9" w14:paraId="79B87B3A" w14:textId="77777777" w:rsidTr="00116C1D">
        <w:trPr>
          <w:trHeight w:val="164"/>
          <w:jc w:val="center"/>
        </w:trPr>
        <w:tc>
          <w:tcPr>
            <w:tcW w:w="17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FFBCA" w14:textId="0247B836"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T- AUC at d</w:t>
            </w:r>
            <w:r w:rsidR="00431F2A">
              <w:rPr>
                <w:rFonts w:cs="Times New Roman"/>
                <w:color w:val="000000" w:themeColor="text1"/>
              </w:rPr>
              <w:t xml:space="preserve">ay </w:t>
            </w:r>
            <w:r w:rsidRPr="006936D9">
              <w:rPr>
                <w:rFonts w:cs="Times New Roman"/>
                <w:color w:val="000000" w:themeColor="text1"/>
              </w:rPr>
              <w:t>5</w:t>
            </w:r>
          </w:p>
        </w:tc>
        <w:tc>
          <w:tcPr>
            <w:tcW w:w="38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B5DCE"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133</w:t>
            </w:r>
          </w:p>
        </w:tc>
        <w:tc>
          <w:tcPr>
            <w:tcW w:w="104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A977C"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71</w:t>
            </w:r>
          </w:p>
        </w:tc>
        <w:tc>
          <w:tcPr>
            <w:tcW w:w="84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215E3"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0.81</w:t>
            </w:r>
          </w:p>
        </w:tc>
        <w:tc>
          <w:tcPr>
            <w:tcW w:w="124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E74E5" w14:textId="719DE5B4"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0.74</w:t>
            </w:r>
            <w:r w:rsidR="00431F2A">
              <w:rPr>
                <w:rFonts w:cs="Times New Roman"/>
                <w:color w:val="000000" w:themeColor="text1"/>
              </w:rPr>
              <w:t>–</w:t>
            </w:r>
            <w:r w:rsidRPr="006936D9">
              <w:rPr>
                <w:rFonts w:cs="Times New Roman"/>
                <w:color w:val="000000" w:themeColor="text1"/>
              </w:rPr>
              <w:t>0.88</w:t>
            </w:r>
          </w:p>
        </w:tc>
        <w:tc>
          <w:tcPr>
            <w:tcW w:w="104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716FB"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0.69</w:t>
            </w:r>
          </w:p>
        </w:tc>
        <w:tc>
          <w:tcPr>
            <w:tcW w:w="10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9985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0.81</w:t>
            </w:r>
          </w:p>
        </w:tc>
        <w:tc>
          <w:tcPr>
            <w:tcW w:w="10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51C18"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0.80</w:t>
            </w:r>
          </w:p>
        </w:tc>
        <w:tc>
          <w:tcPr>
            <w:tcW w:w="104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36ED5"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0.69</w:t>
            </w:r>
          </w:p>
        </w:tc>
        <w:tc>
          <w:tcPr>
            <w:tcW w:w="95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F980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0.50</w:t>
            </w:r>
          </w:p>
        </w:tc>
        <w:tc>
          <w:tcPr>
            <w:tcW w:w="113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721CD"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869710</w:t>
            </w:r>
          </w:p>
        </w:tc>
      </w:tr>
      <w:tr w:rsidR="00070F59" w:rsidRPr="006936D9" w14:paraId="6EE428AA" w14:textId="77777777" w:rsidTr="00116C1D">
        <w:trPr>
          <w:trHeight w:val="164"/>
          <w:jc w:val="center"/>
        </w:trPr>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C6465" w14:textId="77777777"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Peak troponin</w:t>
            </w:r>
          </w:p>
        </w:tc>
        <w:tc>
          <w:tcPr>
            <w:tcW w:w="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44824"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133</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05190"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71</w:t>
            </w:r>
          </w:p>
        </w:tc>
        <w:tc>
          <w:tcPr>
            <w:tcW w:w="8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5DBE7"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0.79</w:t>
            </w:r>
          </w:p>
        </w:tc>
        <w:tc>
          <w:tcPr>
            <w:tcW w:w="1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1F78D" w14:textId="056D2BCD"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0.71</w:t>
            </w:r>
            <w:r w:rsidR="00431F2A">
              <w:rPr>
                <w:rFonts w:cs="Times New Roman"/>
                <w:color w:val="000000" w:themeColor="text1"/>
              </w:rPr>
              <w:t>–</w:t>
            </w:r>
            <w:r w:rsidRPr="006936D9">
              <w:rPr>
                <w:rFonts w:cs="Times New Roman"/>
                <w:color w:val="000000" w:themeColor="text1"/>
              </w:rPr>
              <w:t>0.87</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28C66"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0.73</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11D64"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0.76</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1546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0.78</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ED8EB"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0.71</w:t>
            </w:r>
          </w:p>
        </w:tc>
        <w:tc>
          <w:tcPr>
            <w:tcW w:w="9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4746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0.49</w:t>
            </w:r>
          </w:p>
        </w:tc>
        <w:tc>
          <w:tcPr>
            <w:tcW w:w="11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1923D"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244938</w:t>
            </w:r>
          </w:p>
        </w:tc>
      </w:tr>
      <w:tr w:rsidR="00070F59" w:rsidRPr="006936D9" w14:paraId="5F269436" w14:textId="77777777" w:rsidTr="00116C1D">
        <w:trPr>
          <w:trHeight w:val="268"/>
          <w:jc w:val="center"/>
        </w:trPr>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90149" w14:textId="77777777"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Baseline troponin</w:t>
            </w:r>
          </w:p>
        </w:tc>
        <w:tc>
          <w:tcPr>
            <w:tcW w:w="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32D5B"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133</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FBBBF"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71</w:t>
            </w:r>
          </w:p>
        </w:tc>
        <w:tc>
          <w:tcPr>
            <w:tcW w:w="8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2775D"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0.78</w:t>
            </w:r>
          </w:p>
        </w:tc>
        <w:tc>
          <w:tcPr>
            <w:tcW w:w="1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9F09E" w14:textId="66CB6DBB"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0.69</w:t>
            </w:r>
            <w:r w:rsidR="00431F2A">
              <w:rPr>
                <w:rFonts w:cs="Times New Roman"/>
                <w:color w:val="000000" w:themeColor="text1"/>
              </w:rPr>
              <w:t>–</w:t>
            </w:r>
            <w:r w:rsidRPr="006936D9">
              <w:rPr>
                <w:rFonts w:cs="Times New Roman"/>
                <w:color w:val="000000" w:themeColor="text1"/>
              </w:rPr>
              <w:t>0.85</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0C254"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0.75</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BDDB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0.71</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4AC96"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0.75</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DD5CD"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0.71</w:t>
            </w:r>
          </w:p>
        </w:tc>
        <w:tc>
          <w:tcPr>
            <w:tcW w:w="9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FF51B"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0.46</w:t>
            </w:r>
          </w:p>
        </w:tc>
        <w:tc>
          <w:tcPr>
            <w:tcW w:w="11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B12A2"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56305</w:t>
            </w:r>
          </w:p>
        </w:tc>
      </w:tr>
      <w:tr w:rsidR="00070F59" w:rsidRPr="006936D9" w14:paraId="4A766613" w14:textId="77777777" w:rsidTr="00116C1D">
        <w:trPr>
          <w:trHeight w:val="164"/>
          <w:jc w:val="center"/>
        </w:trPr>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0C0C5" w14:textId="77777777"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AST</w:t>
            </w:r>
          </w:p>
        </w:tc>
        <w:tc>
          <w:tcPr>
            <w:tcW w:w="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027A6"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133</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DDC3B"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71</w:t>
            </w:r>
          </w:p>
        </w:tc>
        <w:tc>
          <w:tcPr>
            <w:tcW w:w="8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67D80"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0.72</w:t>
            </w:r>
          </w:p>
        </w:tc>
        <w:tc>
          <w:tcPr>
            <w:tcW w:w="1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98EEF" w14:textId="6B3916A4"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0.63</w:t>
            </w:r>
            <w:r w:rsidR="00431F2A">
              <w:rPr>
                <w:rFonts w:cs="Times New Roman"/>
                <w:color w:val="000000" w:themeColor="text1"/>
              </w:rPr>
              <w:t>–</w:t>
            </w:r>
            <w:r w:rsidRPr="006936D9">
              <w:rPr>
                <w:rFonts w:cs="Times New Roman"/>
                <w:color w:val="000000" w:themeColor="text1"/>
              </w:rPr>
              <w:t>0.81</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D553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0.63</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A2812"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0.76</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00A44"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0.75</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6905E"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0.64</w:t>
            </w:r>
          </w:p>
        </w:tc>
        <w:tc>
          <w:tcPr>
            <w:tcW w:w="9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D52CC"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0.39</w:t>
            </w:r>
          </w:p>
        </w:tc>
        <w:tc>
          <w:tcPr>
            <w:tcW w:w="11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E1E20"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733</w:t>
            </w:r>
          </w:p>
        </w:tc>
      </w:tr>
      <w:tr w:rsidR="00070F59" w:rsidRPr="006936D9" w14:paraId="4869ED88" w14:textId="77777777" w:rsidTr="00116C1D">
        <w:trPr>
          <w:trHeight w:val="164"/>
          <w:jc w:val="center"/>
        </w:trPr>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6C670" w14:textId="77777777"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Creatinine</w:t>
            </w:r>
          </w:p>
        </w:tc>
        <w:tc>
          <w:tcPr>
            <w:tcW w:w="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780DE"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133</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797C0"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71</w:t>
            </w:r>
          </w:p>
        </w:tc>
        <w:tc>
          <w:tcPr>
            <w:tcW w:w="8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53EBA"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0.63</w:t>
            </w:r>
          </w:p>
        </w:tc>
        <w:tc>
          <w:tcPr>
            <w:tcW w:w="1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40BDC" w14:textId="413BD922"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0.53</w:t>
            </w:r>
            <w:r w:rsidR="00431F2A">
              <w:rPr>
                <w:rFonts w:cs="Times New Roman"/>
                <w:color w:val="000000" w:themeColor="text1"/>
              </w:rPr>
              <w:t>–</w:t>
            </w:r>
            <w:r w:rsidRPr="006936D9">
              <w:rPr>
                <w:rFonts w:cs="Times New Roman"/>
                <w:color w:val="000000" w:themeColor="text1"/>
              </w:rPr>
              <w:t>0.72</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7D54B"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0.59</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E54B9"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0.66</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4F2B5"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0.67</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FD7C2"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0.59</w:t>
            </w:r>
          </w:p>
        </w:tc>
        <w:tc>
          <w:tcPr>
            <w:tcW w:w="9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4E453"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0.25</w:t>
            </w:r>
          </w:p>
        </w:tc>
        <w:tc>
          <w:tcPr>
            <w:tcW w:w="11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81C7F"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141</w:t>
            </w:r>
          </w:p>
        </w:tc>
      </w:tr>
      <w:tr w:rsidR="00070F59" w:rsidRPr="006936D9" w14:paraId="781979BD" w14:textId="77777777" w:rsidTr="00116C1D">
        <w:trPr>
          <w:trHeight w:val="164"/>
          <w:jc w:val="center"/>
        </w:trPr>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A597E" w14:textId="77777777"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SAPS II</w:t>
            </w:r>
          </w:p>
        </w:tc>
        <w:tc>
          <w:tcPr>
            <w:tcW w:w="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7FD8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132</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529AF"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70</w:t>
            </w:r>
          </w:p>
        </w:tc>
        <w:tc>
          <w:tcPr>
            <w:tcW w:w="8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D0706"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0.53</w:t>
            </w:r>
          </w:p>
        </w:tc>
        <w:tc>
          <w:tcPr>
            <w:tcW w:w="1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352F6" w14:textId="1A958FBB"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0.43</w:t>
            </w:r>
            <w:r w:rsidR="00431F2A">
              <w:rPr>
                <w:rFonts w:cs="Times New Roman"/>
                <w:color w:val="000000" w:themeColor="text1"/>
              </w:rPr>
              <w:t>–</w:t>
            </w:r>
            <w:r w:rsidRPr="006936D9">
              <w:rPr>
                <w:rFonts w:cs="Times New Roman"/>
                <w:color w:val="000000" w:themeColor="text1"/>
              </w:rPr>
              <w:t>0.63</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282C8"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0.29</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FFD36"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0.87</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1D030"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0.71</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CBDE5"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0.52</w:t>
            </w:r>
          </w:p>
        </w:tc>
        <w:tc>
          <w:tcPr>
            <w:tcW w:w="9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DC8B7"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0.16</w:t>
            </w:r>
          </w:p>
        </w:tc>
        <w:tc>
          <w:tcPr>
            <w:tcW w:w="11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9FC1A"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81</w:t>
            </w:r>
          </w:p>
        </w:tc>
      </w:tr>
      <w:tr w:rsidR="00070F59" w:rsidRPr="006936D9" w14:paraId="5C03B1A5" w14:textId="77777777" w:rsidTr="00116C1D">
        <w:trPr>
          <w:trHeight w:val="164"/>
          <w:jc w:val="center"/>
        </w:trPr>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03117" w14:textId="77777777"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BNP</w:t>
            </w:r>
          </w:p>
        </w:tc>
        <w:tc>
          <w:tcPr>
            <w:tcW w:w="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7E258"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127</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34380"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68</w:t>
            </w:r>
          </w:p>
        </w:tc>
        <w:tc>
          <w:tcPr>
            <w:tcW w:w="8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1775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0.51</w:t>
            </w:r>
          </w:p>
        </w:tc>
        <w:tc>
          <w:tcPr>
            <w:tcW w:w="1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B34E5" w14:textId="2B54DECB"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0.41</w:t>
            </w:r>
            <w:r w:rsidR="00431F2A">
              <w:rPr>
                <w:rFonts w:cs="Times New Roman"/>
                <w:color w:val="000000" w:themeColor="text1"/>
              </w:rPr>
              <w:t>–</w:t>
            </w:r>
            <w:r w:rsidRPr="006936D9">
              <w:rPr>
                <w:rFonts w:cs="Times New Roman"/>
                <w:color w:val="000000" w:themeColor="text1"/>
              </w:rPr>
              <w:t>0.61</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90031"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0.10</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9512F"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0.98</w:t>
            </w:r>
          </w:p>
        </w:tc>
        <w:tc>
          <w:tcPr>
            <w:tcW w:w="10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C5BCE"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0.88</w:t>
            </w:r>
          </w:p>
        </w:tc>
        <w:tc>
          <w:tcPr>
            <w:tcW w:w="10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ABEB0"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0.49</w:t>
            </w:r>
          </w:p>
        </w:tc>
        <w:tc>
          <w:tcPr>
            <w:tcW w:w="9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2190A"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0.09</w:t>
            </w:r>
          </w:p>
        </w:tc>
        <w:tc>
          <w:tcPr>
            <w:tcW w:w="11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769D3"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2480</w:t>
            </w:r>
          </w:p>
        </w:tc>
      </w:tr>
      <w:tr w:rsidR="00070F59" w:rsidRPr="006936D9" w14:paraId="20F6877C" w14:textId="77777777" w:rsidTr="00116C1D">
        <w:trPr>
          <w:trHeight w:val="164"/>
          <w:jc w:val="center"/>
        </w:trPr>
        <w:tc>
          <w:tcPr>
            <w:tcW w:w="17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C2F9A9" w14:textId="77777777" w:rsidR="00070F59" w:rsidRPr="006936D9" w:rsidRDefault="00070F59" w:rsidP="00116C1D">
            <w:pPr>
              <w:spacing w:after="0" w:line="240" w:lineRule="auto"/>
              <w:rPr>
                <w:rFonts w:cs="Times New Roman"/>
                <w:color w:val="000000" w:themeColor="text1"/>
              </w:rPr>
            </w:pPr>
            <w:r w:rsidRPr="006936D9">
              <w:rPr>
                <w:rFonts w:cs="Times New Roman"/>
                <w:color w:val="000000" w:themeColor="text1"/>
              </w:rPr>
              <w:t>Lactate</w:t>
            </w:r>
          </w:p>
        </w:tc>
        <w:tc>
          <w:tcPr>
            <w:tcW w:w="38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F07F65"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133</w:t>
            </w:r>
          </w:p>
        </w:tc>
        <w:tc>
          <w:tcPr>
            <w:tcW w:w="104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54059B"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71</w:t>
            </w:r>
          </w:p>
        </w:tc>
        <w:tc>
          <w:tcPr>
            <w:tcW w:w="84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67E2D3"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0.51</w:t>
            </w:r>
          </w:p>
        </w:tc>
        <w:tc>
          <w:tcPr>
            <w:tcW w:w="124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75987C" w14:textId="69EC0325"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0.41</w:t>
            </w:r>
            <w:r w:rsidR="00431F2A">
              <w:rPr>
                <w:rFonts w:cs="Times New Roman"/>
                <w:color w:val="000000" w:themeColor="text1"/>
              </w:rPr>
              <w:t>–</w:t>
            </w:r>
            <w:r w:rsidRPr="006936D9">
              <w:rPr>
                <w:rFonts w:cs="Times New Roman"/>
                <w:color w:val="000000" w:themeColor="text1"/>
              </w:rPr>
              <w:t>0.61</w:t>
            </w:r>
          </w:p>
        </w:tc>
        <w:tc>
          <w:tcPr>
            <w:tcW w:w="104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67B31A"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0.52</w:t>
            </w:r>
          </w:p>
        </w:tc>
        <w:tc>
          <w:tcPr>
            <w:tcW w:w="10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4EAF0E"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0.57</w:t>
            </w:r>
          </w:p>
        </w:tc>
        <w:tc>
          <w:tcPr>
            <w:tcW w:w="10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9E9848"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0.58</w:t>
            </w:r>
          </w:p>
        </w:tc>
        <w:tc>
          <w:tcPr>
            <w:tcW w:w="104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44E715"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0.51</w:t>
            </w:r>
          </w:p>
        </w:tc>
        <w:tc>
          <w:tcPr>
            <w:tcW w:w="95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62043E"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0.09</w:t>
            </w:r>
          </w:p>
        </w:tc>
        <w:tc>
          <w:tcPr>
            <w:tcW w:w="113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49A2C8" w14:textId="77777777" w:rsidR="00070F59" w:rsidRPr="006936D9" w:rsidRDefault="00070F59" w:rsidP="00116C1D">
            <w:pPr>
              <w:spacing w:after="0" w:line="240" w:lineRule="auto"/>
              <w:jc w:val="center"/>
              <w:rPr>
                <w:rFonts w:cs="Times New Roman"/>
                <w:color w:val="000000" w:themeColor="text1"/>
              </w:rPr>
            </w:pPr>
            <w:r w:rsidRPr="006936D9">
              <w:rPr>
                <w:rFonts w:cs="Times New Roman"/>
                <w:color w:val="000000" w:themeColor="text1"/>
              </w:rPr>
              <w:t>6.25</w:t>
            </w:r>
          </w:p>
        </w:tc>
      </w:tr>
    </w:tbl>
    <w:p w14:paraId="1CA7CF62" w14:textId="1BF1B730" w:rsidR="00431F2A" w:rsidRPr="00431F2A" w:rsidRDefault="00431F2A" w:rsidP="00431F2A">
      <w:pPr>
        <w:spacing w:after="0" w:line="480" w:lineRule="auto"/>
        <w:jc w:val="both"/>
        <w:rPr>
          <w:rFonts w:cs="Times New Roman"/>
          <w:color w:val="000000" w:themeColor="text1"/>
        </w:rPr>
      </w:pPr>
      <w:r>
        <w:rPr>
          <w:rFonts w:cs="Times New Roman"/>
          <w:color w:val="000000" w:themeColor="text1"/>
        </w:rPr>
        <w:t>ROC</w:t>
      </w:r>
      <w:r w:rsidRPr="00431F2A">
        <w:rPr>
          <w:rFonts w:cs="Times New Roman"/>
          <w:color w:val="000000" w:themeColor="text1"/>
        </w:rPr>
        <w:t xml:space="preserve"> analysis evaluating the discriminative performance of individual biomarkers for predicting the primary endpoint between day</w:t>
      </w:r>
      <w:r w:rsidR="00FB0B5C">
        <w:rPr>
          <w:rFonts w:cs="Times New Roman"/>
          <w:color w:val="000000" w:themeColor="text1"/>
        </w:rPr>
        <w:t>s</w:t>
      </w:r>
      <w:r w:rsidRPr="00431F2A">
        <w:rPr>
          <w:rFonts w:cs="Times New Roman"/>
          <w:color w:val="000000" w:themeColor="text1"/>
        </w:rPr>
        <w:t xml:space="preserve"> 5 and 100. The analysis was performed in the day-5 landmark population, including patients alive and free from the primary endpoint at that time.</w:t>
      </w:r>
    </w:p>
    <w:p w14:paraId="5C76CA56" w14:textId="2C1FE5B1" w:rsidR="00431F2A" w:rsidRPr="00431F2A" w:rsidRDefault="00431F2A" w:rsidP="00431F2A">
      <w:pPr>
        <w:spacing w:after="0" w:line="480" w:lineRule="auto"/>
        <w:jc w:val="both"/>
        <w:rPr>
          <w:rFonts w:cs="Times New Roman"/>
          <w:color w:val="000000" w:themeColor="text1"/>
        </w:rPr>
      </w:pPr>
      <w:r w:rsidRPr="00431F2A">
        <w:rPr>
          <w:rFonts w:cs="Times New Roman"/>
          <w:color w:val="000000" w:themeColor="text1"/>
        </w:rPr>
        <w:t xml:space="preserve">Panel A shows the ROC curves for each biomarker evaluated individually. Discrimination was quantified using </w:t>
      </w:r>
      <w:r>
        <w:rPr>
          <w:rFonts w:cs="Times New Roman"/>
          <w:color w:val="000000" w:themeColor="text1"/>
        </w:rPr>
        <w:t>the AUC.</w:t>
      </w:r>
    </w:p>
    <w:p w14:paraId="63F01425" w14:textId="6F3155C3" w:rsidR="00431F2A" w:rsidRDefault="00431F2A" w:rsidP="00431F2A">
      <w:pPr>
        <w:spacing w:after="0" w:line="480" w:lineRule="auto"/>
        <w:jc w:val="both"/>
        <w:rPr>
          <w:rFonts w:cs="Times New Roman"/>
          <w:color w:val="000000" w:themeColor="text1"/>
        </w:rPr>
      </w:pPr>
      <w:r w:rsidRPr="00431F2A">
        <w:rPr>
          <w:rFonts w:cs="Times New Roman"/>
          <w:color w:val="000000" w:themeColor="text1"/>
        </w:rPr>
        <w:lastRenderedPageBreak/>
        <w:t xml:space="preserve">Panel B reports the corresponding diagnostic performance metrics, including AUC with 95% </w:t>
      </w:r>
      <w:r>
        <w:rPr>
          <w:rFonts w:cs="Times New Roman"/>
          <w:color w:val="000000" w:themeColor="text1"/>
        </w:rPr>
        <w:t>CIs</w:t>
      </w:r>
      <w:r w:rsidRPr="00431F2A">
        <w:rPr>
          <w:rFonts w:cs="Times New Roman"/>
          <w:color w:val="000000" w:themeColor="text1"/>
        </w:rPr>
        <w:t xml:space="preserve">, </w:t>
      </w:r>
      <w:r>
        <w:rPr>
          <w:rFonts w:cs="Times New Roman"/>
          <w:color w:val="000000" w:themeColor="text1"/>
        </w:rPr>
        <w:t>Se, Sp,</w:t>
      </w:r>
      <w:r w:rsidRPr="00431F2A">
        <w:rPr>
          <w:rFonts w:cs="Times New Roman"/>
          <w:color w:val="000000" w:themeColor="text1"/>
        </w:rPr>
        <w:t xml:space="preserve"> </w:t>
      </w:r>
      <w:r>
        <w:rPr>
          <w:rFonts w:cs="Times New Roman"/>
          <w:color w:val="000000" w:themeColor="text1"/>
        </w:rPr>
        <w:t>PPV, NPV,</w:t>
      </w:r>
      <w:r w:rsidRPr="00431F2A">
        <w:rPr>
          <w:rFonts w:cs="Times New Roman"/>
          <w:color w:val="000000" w:themeColor="text1"/>
        </w:rPr>
        <w:t xml:space="preserve"> and the Youden index. The optimal classification threshold for each biomarker was determined using the Youden index</w:t>
      </w:r>
      <w:r>
        <w:rPr>
          <w:rFonts w:cs="Times New Roman"/>
          <w:color w:val="000000" w:themeColor="text1"/>
        </w:rPr>
        <w:t>.</w:t>
      </w:r>
    </w:p>
    <w:p w14:paraId="752C0DE9" w14:textId="4F7F3947" w:rsidR="00070F59" w:rsidRPr="006936D9" w:rsidRDefault="00431F2A" w:rsidP="00431F2A">
      <w:pPr>
        <w:spacing w:after="0" w:line="480" w:lineRule="auto"/>
        <w:jc w:val="both"/>
        <w:rPr>
          <w:rFonts w:cs="Times New Roman"/>
          <w:color w:val="000000" w:themeColor="text1"/>
        </w:rPr>
      </w:pPr>
      <w:r w:rsidRPr="00431F2A">
        <w:rPr>
          <w:rFonts w:cs="Times New Roman"/>
          <w:color w:val="000000" w:themeColor="text1"/>
        </w:rPr>
        <w:t xml:space="preserve">Abbreviations: AUC, area under the receiver operating characteristic curve; AST, aspartate aminotransferase; BNP, B-type natriuretic peptide; CI, confidence interval; NPV, negative predictive value; PPV, positive predictive value; ROC, receiver operating characteristic; SAPS II, Simplified Acute Physiology Score II; Se, sensitivity; Sp, specificity; T-AUC, </w:t>
      </w:r>
      <w:r w:rsidR="000F6BDD" w:rsidRPr="000F6BDD">
        <w:rPr>
          <w:rFonts w:cs="Times New Roman"/>
          <w:color w:val="000000" w:themeColor="text1"/>
        </w:rPr>
        <w:t>troponin area under the concentration–time curve</w:t>
      </w:r>
    </w:p>
    <w:p w14:paraId="361EA319" w14:textId="77777777" w:rsidR="00070F59" w:rsidRPr="00984D8E" w:rsidRDefault="00070F59" w:rsidP="00840904">
      <w:pPr>
        <w:pStyle w:val="Titre1"/>
        <w:spacing w:line="480" w:lineRule="auto"/>
        <w:rPr>
          <w:color w:val="000000" w:themeColor="text1"/>
        </w:rPr>
      </w:pPr>
    </w:p>
    <w:p w14:paraId="5063CEDF" w14:textId="77777777" w:rsidR="00070F59" w:rsidRPr="006936D9" w:rsidRDefault="00070F59" w:rsidP="00070F59">
      <w:pPr>
        <w:rPr>
          <w:rFonts w:cs="Times New Roman"/>
          <w:color w:val="000000" w:themeColor="text1"/>
        </w:rPr>
      </w:pPr>
    </w:p>
    <w:p w14:paraId="20042438" w14:textId="77777777" w:rsidR="00070F59" w:rsidRPr="006936D9" w:rsidRDefault="00070F59" w:rsidP="00070F59">
      <w:pPr>
        <w:rPr>
          <w:rFonts w:cs="Times New Roman"/>
          <w:color w:val="000000" w:themeColor="text1"/>
        </w:rPr>
      </w:pPr>
    </w:p>
    <w:p w14:paraId="59EE3EB3" w14:textId="77777777" w:rsidR="00070F59" w:rsidRPr="006936D9" w:rsidRDefault="00070F59" w:rsidP="00070F59">
      <w:pPr>
        <w:rPr>
          <w:rFonts w:cs="Times New Roman"/>
          <w:color w:val="000000" w:themeColor="text1"/>
        </w:rPr>
      </w:pPr>
    </w:p>
    <w:p w14:paraId="23E8485F" w14:textId="77777777" w:rsidR="00070F59" w:rsidRPr="006936D9" w:rsidRDefault="00070F59" w:rsidP="00070F59">
      <w:pPr>
        <w:rPr>
          <w:rFonts w:cs="Times New Roman"/>
          <w:color w:val="000000" w:themeColor="text1"/>
        </w:rPr>
      </w:pPr>
    </w:p>
    <w:p w14:paraId="212D3B35" w14:textId="77777777" w:rsidR="00070F59" w:rsidRPr="006936D9" w:rsidRDefault="00070F59" w:rsidP="00070F59">
      <w:pPr>
        <w:rPr>
          <w:rFonts w:cs="Times New Roman"/>
          <w:color w:val="000000" w:themeColor="text1"/>
        </w:rPr>
      </w:pPr>
    </w:p>
    <w:p w14:paraId="5F4519CC" w14:textId="77777777" w:rsidR="00070F59" w:rsidRPr="006936D9" w:rsidRDefault="00070F59" w:rsidP="00070F59">
      <w:pPr>
        <w:rPr>
          <w:rFonts w:cs="Times New Roman"/>
          <w:color w:val="000000" w:themeColor="text1"/>
        </w:rPr>
      </w:pPr>
    </w:p>
    <w:p w14:paraId="78FB9420" w14:textId="77777777" w:rsidR="00070F59" w:rsidRPr="006936D9" w:rsidRDefault="00070F59" w:rsidP="00070F59">
      <w:pPr>
        <w:rPr>
          <w:rFonts w:cs="Times New Roman"/>
          <w:color w:val="000000" w:themeColor="text1"/>
        </w:rPr>
      </w:pPr>
    </w:p>
    <w:p w14:paraId="666E9AD7" w14:textId="77777777" w:rsidR="00070F59" w:rsidRPr="006936D9" w:rsidRDefault="00070F59" w:rsidP="00070F59">
      <w:pPr>
        <w:rPr>
          <w:rFonts w:cs="Times New Roman"/>
          <w:color w:val="000000" w:themeColor="text1"/>
        </w:rPr>
      </w:pPr>
    </w:p>
    <w:p w14:paraId="3C3716D4" w14:textId="77777777" w:rsidR="00070F59" w:rsidRPr="006936D9" w:rsidRDefault="00070F59" w:rsidP="00070F59">
      <w:pPr>
        <w:rPr>
          <w:rFonts w:cs="Times New Roman"/>
          <w:color w:val="000000" w:themeColor="text1"/>
        </w:rPr>
      </w:pPr>
    </w:p>
    <w:p w14:paraId="28738BFF" w14:textId="77777777" w:rsidR="00070F59" w:rsidRPr="006936D9" w:rsidRDefault="00070F59" w:rsidP="00070F59">
      <w:pPr>
        <w:rPr>
          <w:rFonts w:cs="Times New Roman"/>
          <w:color w:val="000000" w:themeColor="text1"/>
        </w:rPr>
      </w:pPr>
    </w:p>
    <w:p w14:paraId="73CE8C53" w14:textId="77777777" w:rsidR="00070F59" w:rsidRPr="006936D9" w:rsidRDefault="00070F59" w:rsidP="00070F59">
      <w:pPr>
        <w:rPr>
          <w:rFonts w:cs="Times New Roman"/>
          <w:color w:val="000000" w:themeColor="text1"/>
        </w:rPr>
      </w:pPr>
    </w:p>
    <w:p w14:paraId="55EA526C" w14:textId="77777777" w:rsidR="00070F59" w:rsidRPr="006936D9" w:rsidRDefault="00070F59" w:rsidP="00070F59">
      <w:pPr>
        <w:rPr>
          <w:rFonts w:cs="Times New Roman"/>
          <w:color w:val="000000" w:themeColor="text1"/>
        </w:rPr>
      </w:pPr>
    </w:p>
    <w:p w14:paraId="1968E642" w14:textId="77777777" w:rsidR="00070F59" w:rsidRPr="006936D9" w:rsidRDefault="00070F59" w:rsidP="00070F59">
      <w:pPr>
        <w:rPr>
          <w:rFonts w:cs="Times New Roman"/>
          <w:color w:val="000000" w:themeColor="text1"/>
        </w:rPr>
      </w:pPr>
    </w:p>
    <w:p w14:paraId="68563077" w14:textId="77777777" w:rsidR="00070F59" w:rsidRPr="006936D9" w:rsidRDefault="00070F59" w:rsidP="00070F59">
      <w:pPr>
        <w:rPr>
          <w:rFonts w:cs="Times New Roman"/>
          <w:color w:val="000000" w:themeColor="text1"/>
        </w:rPr>
      </w:pPr>
    </w:p>
    <w:p w14:paraId="4D8E31CD" w14:textId="77777777" w:rsidR="00070F59" w:rsidRPr="006936D9" w:rsidRDefault="00070F59" w:rsidP="00070F59">
      <w:pPr>
        <w:rPr>
          <w:rFonts w:cs="Times New Roman"/>
          <w:color w:val="000000" w:themeColor="text1"/>
        </w:rPr>
      </w:pPr>
    </w:p>
    <w:p w14:paraId="631966E1" w14:textId="77777777" w:rsidR="00070F59" w:rsidRPr="006936D9" w:rsidRDefault="00070F59" w:rsidP="00070F59">
      <w:pPr>
        <w:rPr>
          <w:rFonts w:cs="Times New Roman"/>
          <w:color w:val="000000" w:themeColor="text1"/>
        </w:rPr>
      </w:pPr>
    </w:p>
    <w:p w14:paraId="608CA4AC" w14:textId="77777777" w:rsidR="00070F59" w:rsidRPr="006936D9" w:rsidRDefault="00070F59" w:rsidP="00070F59">
      <w:pPr>
        <w:rPr>
          <w:rFonts w:cs="Times New Roman"/>
          <w:color w:val="000000" w:themeColor="text1"/>
        </w:rPr>
      </w:pPr>
    </w:p>
    <w:p w14:paraId="342E3CA5" w14:textId="77777777" w:rsidR="00070F59" w:rsidRPr="006936D9" w:rsidRDefault="00070F59" w:rsidP="00070F59">
      <w:pPr>
        <w:pStyle w:val="Titre1"/>
        <w:spacing w:line="480" w:lineRule="auto"/>
        <w:rPr>
          <w:rFonts w:ascii="Times New Roman" w:hAnsi="Times New Roman" w:cs="Times New Roman"/>
          <w:b/>
          <w:bCs/>
          <w:color w:val="000000" w:themeColor="text1"/>
          <w:sz w:val="24"/>
          <w:szCs w:val="24"/>
        </w:rPr>
      </w:pPr>
      <w:bookmarkStart w:id="5" w:name="_Toc233999382"/>
      <w:r w:rsidRPr="006936D9">
        <w:rPr>
          <w:rFonts w:ascii="Times New Roman" w:hAnsi="Times New Roman" w:cs="Times New Roman"/>
          <w:b/>
          <w:bCs/>
          <w:color w:val="000000" w:themeColor="text1"/>
          <w:sz w:val="24"/>
          <w:szCs w:val="24"/>
        </w:rPr>
        <w:lastRenderedPageBreak/>
        <w:t>Supplementary Methods. Detailed methodology for ROC and logistic regression analyses</w:t>
      </w:r>
      <w:bookmarkEnd w:id="5"/>
    </w:p>
    <w:p w14:paraId="1E4B1EA3" w14:textId="0D38D701" w:rsidR="008656F3" w:rsidRPr="008656F3" w:rsidRDefault="008656F3" w:rsidP="008656F3">
      <w:pPr>
        <w:spacing w:line="480" w:lineRule="auto"/>
        <w:jc w:val="both"/>
        <w:rPr>
          <w:rFonts w:cs="Times New Roman"/>
          <w:color w:val="000000" w:themeColor="text1"/>
        </w:rPr>
      </w:pPr>
      <w:r>
        <w:rPr>
          <w:rFonts w:cs="Times New Roman"/>
          <w:color w:val="000000" w:themeColor="text1"/>
        </w:rPr>
        <w:t>In total,</w:t>
      </w:r>
      <w:r w:rsidRPr="008656F3">
        <w:rPr>
          <w:rFonts w:cs="Times New Roman"/>
          <w:color w:val="000000" w:themeColor="text1"/>
        </w:rPr>
        <w:t xml:space="preserve"> 159 patients were included in the initial cohort. After application of the day-5 landmark definition, 133 patients remained eligible for analysis. Among them, 71 experienced the primary endpoint between day</w:t>
      </w:r>
      <w:r w:rsidR="00FB0B5C">
        <w:rPr>
          <w:rFonts w:cs="Times New Roman"/>
          <w:color w:val="000000" w:themeColor="text1"/>
        </w:rPr>
        <w:t>s</w:t>
      </w:r>
      <w:r w:rsidRPr="008656F3">
        <w:rPr>
          <w:rFonts w:cs="Times New Roman"/>
          <w:color w:val="000000" w:themeColor="text1"/>
        </w:rPr>
        <w:t xml:space="preserve"> 5 and 100, whereas 62 did not. Biomarker availability was high in the landmark population, with complete data available for all patients for day-5 T-AUC, baseline troponin, peak troponin, creatinine, AST, and lactate, whereas SAPS II and BNP were missing in a small number of patients (n = 1 and n = 6, respectively).</w:t>
      </w:r>
    </w:p>
    <w:p w14:paraId="6690579E" w14:textId="2A357196" w:rsidR="00070F59" w:rsidRPr="006936D9" w:rsidRDefault="008656F3" w:rsidP="008656F3">
      <w:pPr>
        <w:spacing w:line="480" w:lineRule="auto"/>
        <w:jc w:val="both"/>
        <w:rPr>
          <w:rFonts w:cs="Times New Roman"/>
          <w:color w:val="000000" w:themeColor="text1"/>
        </w:rPr>
      </w:pPr>
      <w:r w:rsidRPr="008656F3">
        <w:rPr>
          <w:rFonts w:cs="Times New Roman"/>
          <w:color w:val="000000" w:themeColor="text1"/>
        </w:rPr>
        <w:t>To quantify the discriminative performance of the biomarkers, univariable receiver operating characteristic (ROC) analyses were first performed for each biomarker individually. Discrimination was assessed using the area under the ROC curve (AUC) with corresponding 95% confidence intervals (CIs). To evaluate whether biomarkers improved prediction beyond clinical variables, a landmark multivariable logistic regression framework was applied. The binary outcome corresponded to the occurrence of the primary endpoint between day</w:t>
      </w:r>
      <w:r w:rsidR="00FB0B5C">
        <w:rPr>
          <w:rFonts w:cs="Times New Roman"/>
          <w:color w:val="000000" w:themeColor="text1"/>
        </w:rPr>
        <w:t>s</w:t>
      </w:r>
      <w:r w:rsidRPr="008656F3">
        <w:rPr>
          <w:rFonts w:cs="Times New Roman"/>
          <w:color w:val="000000" w:themeColor="text1"/>
        </w:rPr>
        <w:t xml:space="preserve"> 5 and 100. Under this formulation, logistic regression models the log-odds of the event probability according to the following equation</w:t>
      </w:r>
      <w:r w:rsidR="00070F59" w:rsidRPr="006936D9">
        <w:rPr>
          <w:rFonts w:cs="Times New Roman"/>
          <w:color w:val="000000" w:themeColor="text1"/>
        </w:rPr>
        <w:t xml:space="preserve">: </w:t>
      </w:r>
    </w:p>
    <w:p w14:paraId="4A7E26BC" w14:textId="77777777" w:rsidR="00070F59" w:rsidRPr="006936D9" w:rsidRDefault="00070F59" w:rsidP="00070F59">
      <w:pPr>
        <w:spacing w:line="480" w:lineRule="auto"/>
        <w:rPr>
          <w:rFonts w:cs="Times New Roman"/>
          <w:color w:val="000000" w:themeColor="text1"/>
        </w:rPr>
      </w:pPr>
      <w:proofErr w:type="spellStart"/>
      <w:proofErr w:type="gramStart"/>
      <w:r w:rsidRPr="00984D8E">
        <w:rPr>
          <w:color w:val="000000" w:themeColor="text1"/>
          <w:lang w:val="fr-FR"/>
        </w:rPr>
        <w:t>logit</w:t>
      </w:r>
      <w:proofErr w:type="spellEnd"/>
      <w:r w:rsidRPr="00984D8E">
        <w:rPr>
          <w:color w:val="000000" w:themeColor="text1"/>
          <w:lang w:val="fr-FR"/>
        </w:rPr>
        <w:t>(P(</w:t>
      </w:r>
      <w:proofErr w:type="gramEnd"/>
      <w:r w:rsidRPr="00984D8E">
        <w:rPr>
          <w:color w:val="000000" w:themeColor="text1"/>
          <w:lang w:val="fr-FR"/>
        </w:rPr>
        <w:t xml:space="preserve">Y = 1)) = </w:t>
      </w:r>
      <w:r w:rsidRPr="006936D9">
        <w:rPr>
          <w:rFonts w:cs="Times New Roman"/>
          <w:color w:val="000000" w:themeColor="text1"/>
        </w:rPr>
        <w:t>β</w:t>
      </w:r>
      <w:r w:rsidRPr="00984D8E">
        <w:rPr>
          <w:color w:val="000000" w:themeColor="text1"/>
          <w:lang w:val="fr-FR"/>
        </w:rPr>
        <w:t xml:space="preserve">₀ + </w:t>
      </w:r>
      <w:r w:rsidRPr="006936D9">
        <w:rPr>
          <w:rFonts w:cs="Times New Roman"/>
          <w:color w:val="000000" w:themeColor="text1"/>
        </w:rPr>
        <w:t>β</w:t>
      </w:r>
      <w:r w:rsidRPr="00984D8E">
        <w:rPr>
          <w:color w:val="000000" w:themeColor="text1"/>
          <w:lang w:val="fr-FR"/>
        </w:rPr>
        <w:t xml:space="preserve">₁X₁ + </w:t>
      </w:r>
      <w:r w:rsidRPr="006936D9">
        <w:rPr>
          <w:rFonts w:cs="Times New Roman"/>
          <w:color w:val="000000" w:themeColor="text1"/>
        </w:rPr>
        <w:t>β</w:t>
      </w:r>
      <w:r w:rsidRPr="00984D8E">
        <w:rPr>
          <w:color w:val="000000" w:themeColor="text1"/>
          <w:lang w:val="fr-FR"/>
        </w:rPr>
        <w:t xml:space="preserve">₂X₂ + … </w:t>
      </w:r>
      <w:r w:rsidRPr="006936D9">
        <w:rPr>
          <w:rFonts w:cs="Times New Roman"/>
          <w:color w:val="000000" w:themeColor="text1"/>
        </w:rPr>
        <w:t>+ βₖXₖ</w:t>
      </w:r>
    </w:p>
    <w:p w14:paraId="64A0C812" w14:textId="5E5C5A23" w:rsidR="00070F59" w:rsidRPr="006936D9" w:rsidRDefault="00070F59" w:rsidP="00070F59">
      <w:pPr>
        <w:spacing w:line="480" w:lineRule="auto"/>
        <w:jc w:val="both"/>
        <w:rPr>
          <w:rFonts w:cs="Times New Roman"/>
          <w:color w:val="000000" w:themeColor="text1"/>
        </w:rPr>
      </w:pPr>
      <w:r w:rsidRPr="006936D9">
        <w:rPr>
          <w:rFonts w:cs="Times New Roman"/>
          <w:color w:val="000000" w:themeColor="text1"/>
        </w:rPr>
        <w:t xml:space="preserve">where </w:t>
      </w:r>
      <w:proofErr w:type="gramStart"/>
      <w:r w:rsidRPr="006936D9">
        <w:rPr>
          <w:rFonts w:cs="Times New Roman"/>
          <w:color w:val="000000" w:themeColor="text1"/>
        </w:rPr>
        <w:t>P(</w:t>
      </w:r>
      <w:proofErr w:type="gramEnd"/>
      <w:r w:rsidRPr="006936D9">
        <w:rPr>
          <w:rFonts w:cs="Times New Roman"/>
          <w:color w:val="000000" w:themeColor="text1"/>
        </w:rPr>
        <w:t xml:space="preserve">Y = 1) </w:t>
      </w:r>
      <w:r w:rsidR="008656F3" w:rsidRPr="008656F3">
        <w:rPr>
          <w:rFonts w:cs="Times New Roman"/>
          <w:color w:val="000000" w:themeColor="text1"/>
        </w:rPr>
        <w:t>represents the probability of experiencing the primary endpoint during the day-5 to day-100 interval</w:t>
      </w:r>
      <w:r w:rsidRPr="006936D9">
        <w:rPr>
          <w:rFonts w:cs="Times New Roman"/>
          <w:color w:val="000000" w:themeColor="text1"/>
        </w:rPr>
        <w:t xml:space="preserve">, β₀ is the intercept, βᵢ are the regression coefficients, and Xᵢ </w:t>
      </w:r>
      <w:r w:rsidR="008656F3">
        <w:rPr>
          <w:rFonts w:cs="Times New Roman"/>
          <w:color w:val="000000" w:themeColor="text1"/>
        </w:rPr>
        <w:t>represent</w:t>
      </w:r>
      <w:r w:rsidRPr="006936D9">
        <w:rPr>
          <w:rFonts w:cs="Times New Roman"/>
          <w:color w:val="000000" w:themeColor="text1"/>
        </w:rPr>
        <w:t xml:space="preserve"> the predictor variables included in the model.</w:t>
      </w:r>
    </w:p>
    <w:p w14:paraId="07284936" w14:textId="574AEFFA" w:rsidR="00070F59" w:rsidRPr="006936D9" w:rsidRDefault="008656F3" w:rsidP="00070F59">
      <w:pPr>
        <w:spacing w:line="480" w:lineRule="auto"/>
        <w:jc w:val="both"/>
        <w:rPr>
          <w:rFonts w:cs="Times New Roman"/>
          <w:color w:val="000000" w:themeColor="text1"/>
        </w:rPr>
      </w:pPr>
      <w:r w:rsidRPr="008656F3">
        <w:rPr>
          <w:rFonts w:cs="Times New Roman"/>
          <w:color w:val="000000" w:themeColor="text1"/>
        </w:rPr>
        <w:t xml:space="preserve">A reference clinical model was specified </w:t>
      </w:r>
      <w:r w:rsidRPr="00D7583C">
        <w:rPr>
          <w:i/>
          <w:color w:val="000000" w:themeColor="text1"/>
        </w:rPr>
        <w:t>a priori</w:t>
      </w:r>
      <w:r w:rsidRPr="008656F3">
        <w:rPr>
          <w:rFonts w:cs="Times New Roman"/>
          <w:color w:val="000000" w:themeColor="text1"/>
        </w:rPr>
        <w:t xml:space="preserve"> and included sex, age, TIMI 3 flow after revascularisation, SAPS II, arterial lactate concentration, left ventricular failure, extracorporeal cardiopulmonary resuscitation (ECPR), and left ventricular unloading. All predictors were entered simultaneously into the model without variable-selection procedures. Biomarker-</w:t>
      </w:r>
      <w:r w:rsidRPr="008656F3">
        <w:rPr>
          <w:rFonts w:cs="Times New Roman"/>
          <w:color w:val="000000" w:themeColor="text1"/>
        </w:rPr>
        <w:lastRenderedPageBreak/>
        <w:t>augmented models were then constructed by adding one biomarker at a time to the reference clinical model. The biomarkers evaluated were day-5 T-AUC, baseline troponin, peak troponin, creatinine, AST, and BNP. Regression coefficients were estimated using maximum likelihood estimation. For each fitted model, predicted probabilities of the primary endpoint were calculated using the inverse logit transformation</w:t>
      </w:r>
      <w:r w:rsidR="00070F59" w:rsidRPr="006936D9">
        <w:rPr>
          <w:rFonts w:cs="Times New Roman"/>
          <w:color w:val="000000" w:themeColor="text1"/>
        </w:rPr>
        <w:t>:</w:t>
      </w:r>
    </w:p>
    <w:p w14:paraId="2F8D5AF5" w14:textId="77777777" w:rsidR="00070F59" w:rsidRPr="006936D9" w:rsidRDefault="00070F59" w:rsidP="00070F59">
      <w:pPr>
        <w:spacing w:line="480" w:lineRule="auto"/>
        <w:rPr>
          <w:rFonts w:cs="Times New Roman"/>
          <w:color w:val="000000" w:themeColor="text1"/>
        </w:rPr>
      </w:pPr>
      <w:proofErr w:type="gramStart"/>
      <w:r w:rsidRPr="006936D9">
        <w:rPr>
          <w:rFonts w:cs="Times New Roman"/>
          <w:color w:val="000000" w:themeColor="text1"/>
        </w:rPr>
        <w:t>P(</w:t>
      </w:r>
      <w:proofErr w:type="gramEnd"/>
      <w:r w:rsidRPr="006936D9">
        <w:rPr>
          <w:rFonts w:cs="Times New Roman"/>
          <w:color w:val="000000" w:themeColor="text1"/>
        </w:rPr>
        <w:t xml:space="preserve">Y = 1) = </w:t>
      </w:r>
      <w:proofErr w:type="gramStart"/>
      <w:r w:rsidRPr="006936D9">
        <w:rPr>
          <w:rFonts w:cs="Times New Roman"/>
          <w:color w:val="000000" w:themeColor="text1"/>
        </w:rPr>
        <w:t>exp(</w:t>
      </w:r>
      <w:proofErr w:type="gramEnd"/>
      <w:r w:rsidRPr="006936D9">
        <w:rPr>
          <w:rFonts w:cs="Times New Roman"/>
          <w:color w:val="000000" w:themeColor="text1"/>
        </w:rPr>
        <w:t xml:space="preserve">β₀ + ΣβᵢXᵢ) / (1 + </w:t>
      </w:r>
      <w:proofErr w:type="gramStart"/>
      <w:r w:rsidRPr="006936D9">
        <w:rPr>
          <w:rFonts w:cs="Times New Roman"/>
          <w:color w:val="000000" w:themeColor="text1"/>
        </w:rPr>
        <w:t>exp(</w:t>
      </w:r>
      <w:proofErr w:type="gramEnd"/>
      <w:r w:rsidRPr="006936D9">
        <w:rPr>
          <w:rFonts w:cs="Times New Roman"/>
          <w:color w:val="000000" w:themeColor="text1"/>
        </w:rPr>
        <w:t>β₀ + ΣβᵢXᵢ))</w:t>
      </w:r>
    </w:p>
    <w:p w14:paraId="5A67AF12" w14:textId="67C9DD3E" w:rsidR="008656F3" w:rsidRPr="008656F3" w:rsidRDefault="008656F3" w:rsidP="008656F3">
      <w:pPr>
        <w:spacing w:line="480" w:lineRule="auto"/>
        <w:jc w:val="both"/>
        <w:rPr>
          <w:rFonts w:cs="Times New Roman"/>
          <w:color w:val="000000" w:themeColor="text1"/>
        </w:rPr>
      </w:pPr>
      <w:r w:rsidRPr="008656F3">
        <w:rPr>
          <w:rFonts w:cs="Times New Roman"/>
          <w:color w:val="000000" w:themeColor="text1"/>
        </w:rPr>
        <w:t xml:space="preserve">These predicted probabilities were then used </w:t>
      </w:r>
      <w:r w:rsidR="00070F59" w:rsidRPr="00862FFE">
        <w:rPr>
          <w:rFonts w:cs="Times New Roman"/>
          <w:color w:val="000000" w:themeColor="text1"/>
        </w:rPr>
        <w:t xml:space="preserve">as continuous predictors </w:t>
      </w:r>
      <w:r w:rsidRPr="008656F3">
        <w:rPr>
          <w:rFonts w:cs="Times New Roman"/>
          <w:color w:val="000000" w:themeColor="text1"/>
        </w:rPr>
        <w:t xml:space="preserve">to construct ROC curves. For each model, the </w:t>
      </w:r>
      <w:r>
        <w:rPr>
          <w:rFonts w:cs="Times New Roman"/>
          <w:color w:val="000000" w:themeColor="text1"/>
        </w:rPr>
        <w:t>AUC</w:t>
      </w:r>
      <w:r w:rsidRPr="008656F3">
        <w:rPr>
          <w:rFonts w:cs="Times New Roman"/>
          <w:color w:val="000000" w:themeColor="text1"/>
        </w:rPr>
        <w:t xml:space="preserve"> was calculated with 95% </w:t>
      </w:r>
      <w:r>
        <w:rPr>
          <w:rFonts w:cs="Times New Roman"/>
          <w:color w:val="000000" w:themeColor="text1"/>
        </w:rPr>
        <w:t>CIs</w:t>
      </w:r>
      <w:r w:rsidRPr="008656F3">
        <w:rPr>
          <w:rFonts w:cs="Times New Roman"/>
          <w:color w:val="000000" w:themeColor="text1"/>
        </w:rPr>
        <w:t xml:space="preserve"> using the pROC package. The optimal classification threshold was determined using the Youden index (sensitivity + specificity − 1), allowing calculation of sensitivity, specificity, positive predictive value (PPV), negative predictive value (NPV), and the corresponding Youden index.</w:t>
      </w:r>
    </w:p>
    <w:p w14:paraId="2FB421DD" w14:textId="2638C0EE" w:rsidR="00070F59" w:rsidRPr="006936D9" w:rsidRDefault="008656F3" w:rsidP="008656F3">
      <w:pPr>
        <w:spacing w:line="480" w:lineRule="auto"/>
        <w:jc w:val="both"/>
        <w:rPr>
          <w:rFonts w:cs="Times New Roman"/>
          <w:color w:val="000000" w:themeColor="text1"/>
        </w:rPr>
      </w:pPr>
      <w:r w:rsidRPr="008656F3">
        <w:rPr>
          <w:rFonts w:cs="Times New Roman"/>
          <w:color w:val="000000" w:themeColor="text1"/>
        </w:rPr>
        <w:t>To ensure comparability across the multivariable models, ROC analyses were performed using a common complete-case dataset including only patients with complete information for all variables included in the compared models. Finally, the discriminative performance of the biomarker-augmented models was formally compared with that of the reference clinical model using DeLong</w:t>
      </w:r>
      <w:r>
        <w:rPr>
          <w:rFonts w:cs="Times New Roman"/>
          <w:color w:val="000000" w:themeColor="text1"/>
        </w:rPr>
        <w:t>’</w:t>
      </w:r>
      <w:r w:rsidRPr="008656F3">
        <w:rPr>
          <w:rFonts w:cs="Times New Roman"/>
          <w:color w:val="000000" w:themeColor="text1"/>
        </w:rPr>
        <w:t>s test for paired ROC curves</w:t>
      </w:r>
      <w:r w:rsidR="00070F59" w:rsidRPr="006936D9">
        <w:rPr>
          <w:rFonts w:cs="Times New Roman"/>
          <w:color w:val="000000" w:themeColor="text1"/>
        </w:rPr>
        <w:t>.</w:t>
      </w:r>
    </w:p>
    <w:p w14:paraId="2C83F979" w14:textId="352BFDF3" w:rsidR="00070F59" w:rsidRPr="006936D9" w:rsidRDefault="008656F3" w:rsidP="00070F59">
      <w:pPr>
        <w:spacing w:line="480" w:lineRule="auto"/>
        <w:jc w:val="both"/>
        <w:rPr>
          <w:rFonts w:cs="Times New Roman"/>
          <w:color w:val="000000" w:themeColor="text1"/>
        </w:rPr>
      </w:pPr>
      <w:r w:rsidRPr="008656F3">
        <w:rPr>
          <w:rFonts w:cs="Times New Roman"/>
          <w:color w:val="000000" w:themeColor="text1"/>
        </w:rPr>
        <w:t>Pairwise comparisons of the ROC curves were performed using DeLong</w:t>
      </w:r>
      <w:r>
        <w:rPr>
          <w:rFonts w:cs="Times New Roman"/>
          <w:color w:val="000000" w:themeColor="text1"/>
        </w:rPr>
        <w:t>’</w:t>
      </w:r>
      <w:r w:rsidRPr="008656F3">
        <w:rPr>
          <w:rFonts w:cs="Times New Roman"/>
          <w:color w:val="000000" w:themeColor="text1"/>
        </w:rPr>
        <w:t xml:space="preserve">s test to assess whether the addition of individual biomarkers improved the discriminative performance of the clinical model. The addition of day-5 T-AUC significantly improved model discrimination compared with the clinical model alone (AUC 0.862 vs 0.750; p = 0.001). The addition of peak troponin also significantly improved discrimination (AUC 0.848 vs 0.750; p = 0.004). </w:t>
      </w:r>
      <w:r>
        <w:rPr>
          <w:rFonts w:cs="Times New Roman"/>
          <w:color w:val="000000" w:themeColor="text1"/>
        </w:rPr>
        <w:t>By</w:t>
      </w:r>
      <w:r w:rsidRPr="008656F3">
        <w:rPr>
          <w:rFonts w:cs="Times New Roman"/>
          <w:color w:val="000000" w:themeColor="text1"/>
        </w:rPr>
        <w:t xml:space="preserve"> contrast, the addition of baseline troponin did not significantly improve model discrimination (AUC 0.800 vs 0.750; p = 0.052</w:t>
      </w:r>
      <w:r w:rsidR="00070F59" w:rsidRPr="006936D9">
        <w:rPr>
          <w:rFonts w:cs="Times New Roman"/>
          <w:color w:val="000000" w:themeColor="text1"/>
        </w:rPr>
        <w:t xml:space="preserve">). </w:t>
      </w:r>
    </w:p>
    <w:p w14:paraId="5E0656CB" w14:textId="77777777" w:rsidR="00070F59" w:rsidRPr="006936D9" w:rsidRDefault="00070F59" w:rsidP="00070F59">
      <w:pPr>
        <w:spacing w:line="480" w:lineRule="auto"/>
        <w:rPr>
          <w:rFonts w:cs="Times New Roman"/>
          <w:color w:val="000000" w:themeColor="text1"/>
        </w:rPr>
      </w:pPr>
    </w:p>
    <w:p w14:paraId="70D46303" w14:textId="77777777" w:rsidR="00070F59" w:rsidRPr="006936D9" w:rsidRDefault="00070F59" w:rsidP="00070F59">
      <w:pPr>
        <w:pStyle w:val="Titre1"/>
        <w:rPr>
          <w:rFonts w:ascii="Times New Roman" w:hAnsi="Times New Roman" w:cs="Times New Roman"/>
          <w:b/>
          <w:bCs/>
          <w:color w:val="000000" w:themeColor="text1"/>
          <w:sz w:val="24"/>
          <w:szCs w:val="24"/>
        </w:rPr>
      </w:pPr>
      <w:bookmarkStart w:id="6" w:name="_Toc233999383"/>
      <w:r w:rsidRPr="006936D9">
        <w:rPr>
          <w:rFonts w:ascii="Times New Roman" w:hAnsi="Times New Roman" w:cs="Times New Roman"/>
          <w:b/>
          <w:bCs/>
          <w:color w:val="000000" w:themeColor="text1"/>
          <w:sz w:val="24"/>
          <w:szCs w:val="24"/>
        </w:rPr>
        <w:lastRenderedPageBreak/>
        <w:t>Table S2. Sensitivity analyses</w:t>
      </w:r>
      <w:bookmarkEnd w:id="6"/>
    </w:p>
    <w:p w14:paraId="1EE76174" w14:textId="77777777" w:rsidR="00070F59" w:rsidRPr="006936D9" w:rsidRDefault="00070F59" w:rsidP="00070F59">
      <w:pPr>
        <w:rPr>
          <w:rFonts w:cs="Times New Roman"/>
          <w:color w:val="000000" w:themeColor="text1"/>
        </w:rPr>
      </w:pPr>
      <w:r w:rsidRPr="006936D9">
        <w:rPr>
          <w:rFonts w:cs="Times New Roman"/>
          <w:color w:val="000000" w:themeColor="text1"/>
        </w:rPr>
        <w:t>A</w:t>
      </w:r>
    </w:p>
    <w:tbl>
      <w:tblPr>
        <w:tblW w:w="0" w:type="auto"/>
        <w:tblLook w:val="0420" w:firstRow="1" w:lastRow="0" w:firstColumn="0" w:lastColumn="0" w:noHBand="0" w:noVBand="1"/>
      </w:tblPr>
      <w:tblGrid>
        <w:gridCol w:w="3380"/>
        <w:gridCol w:w="700"/>
        <w:gridCol w:w="1360"/>
        <w:gridCol w:w="921"/>
      </w:tblGrid>
      <w:tr w:rsidR="00070F59" w:rsidRPr="006936D9" w14:paraId="5D2070D9" w14:textId="77777777" w:rsidTr="00116C1D">
        <w:trPr>
          <w:trHeight w:val="232"/>
          <w:tblHead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926041"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both"/>
              <w:rPr>
                <w:rFonts w:eastAsia="Arial" w:cs="Times New Roman"/>
                <w:b/>
                <w:color w:val="000000" w:themeColor="text1"/>
                <w:kern w:val="0"/>
                <w14:ligatures w14:val="none"/>
              </w:rPr>
            </w:pPr>
            <w:r w:rsidRPr="006936D9">
              <w:rPr>
                <w:rFonts w:eastAsia="Arial" w:cs="Times New Roman"/>
                <w:b/>
                <w:color w:val="000000" w:themeColor="text1"/>
                <w:kern w:val="0"/>
                <w14:ligatures w14:val="none"/>
              </w:rPr>
              <w:t>Variable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837188"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b/>
                <w:color w:val="000000" w:themeColor="text1"/>
                <w:kern w:val="0"/>
                <w14:ligatures w14:val="none"/>
              </w:rPr>
            </w:pPr>
            <w:r w:rsidRPr="006936D9">
              <w:rPr>
                <w:rFonts w:eastAsia="Arial" w:cs="Times New Roman"/>
                <w:b/>
                <w:color w:val="000000" w:themeColor="text1"/>
                <w:kern w:val="0"/>
                <w14:ligatures w14:val="none"/>
              </w:rPr>
              <w:t>HR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A75907" w14:textId="0A143CB1" w:rsidR="00070F59" w:rsidRPr="006936D9" w:rsidRDefault="008656F3"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b/>
                <w:color w:val="000000" w:themeColor="text1"/>
                <w:kern w:val="0"/>
                <w14:ligatures w14:val="none"/>
              </w:rPr>
            </w:pPr>
            <w:r>
              <w:rPr>
                <w:rFonts w:eastAsia="Arial" w:cs="Times New Roman"/>
                <w:b/>
                <w:color w:val="000000" w:themeColor="text1"/>
                <w:kern w:val="0"/>
                <w14:ligatures w14:val="none"/>
              </w:rPr>
              <w:t>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0F4D96" w14:textId="3603BA15" w:rsidR="00070F59" w:rsidRPr="006936D9" w:rsidRDefault="008656F3"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b/>
                <w:color w:val="000000" w:themeColor="text1"/>
                <w:kern w:val="0"/>
                <w14:ligatures w14:val="none"/>
              </w:rPr>
            </w:pPr>
            <w:r>
              <w:rPr>
                <w:rFonts w:eastAsia="Arial" w:cs="Times New Roman"/>
                <w:b/>
                <w:color w:val="000000" w:themeColor="text1"/>
                <w:kern w:val="0"/>
                <w14:ligatures w14:val="none"/>
              </w:rPr>
              <w:t>p-</w:t>
            </w:r>
            <w:r w:rsidR="00070F59" w:rsidRPr="006936D9">
              <w:rPr>
                <w:rFonts w:eastAsia="Arial" w:cs="Times New Roman"/>
                <w:b/>
                <w:color w:val="000000" w:themeColor="text1"/>
                <w:kern w:val="0"/>
                <w14:ligatures w14:val="none"/>
              </w:rPr>
              <w:t>value</w:t>
            </w:r>
          </w:p>
        </w:tc>
      </w:tr>
      <w:tr w:rsidR="00070F59" w:rsidRPr="006936D9" w14:paraId="7F2BDA58" w14:textId="77777777" w:rsidTr="00116C1D">
        <w:trPr>
          <w:trHeight w:val="224"/>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60A40" w14:textId="205E9DD8" w:rsidR="00070F59" w:rsidRPr="00EB508B" w:rsidRDefault="008656F3" w:rsidP="00116C1D">
            <w:pPr>
              <w:pBdr>
                <w:top w:val="none" w:sz="0" w:space="0" w:color="000000"/>
                <w:left w:val="none" w:sz="0" w:space="0" w:color="000000"/>
                <w:bottom w:val="none" w:sz="0" w:space="0" w:color="000000"/>
                <w:right w:val="none" w:sz="0" w:space="0" w:color="000000"/>
              </w:pBdr>
              <w:spacing w:after="0" w:line="240" w:lineRule="auto"/>
              <w:ind w:left="80" w:right="80"/>
              <w:rPr>
                <w:color w:val="000000" w:themeColor="text1"/>
                <w:kern w:val="0"/>
                <w14:ligatures w14:val="none"/>
              </w:rPr>
            </w:pPr>
            <w:r w:rsidRPr="00EB508B">
              <w:rPr>
                <w:color w:val="000000" w:themeColor="text1"/>
                <w:kern w:val="0"/>
                <w14:ligatures w14:val="none"/>
              </w:rPr>
              <w:t>AUC(t) (</w:t>
            </w:r>
            <w:r w:rsidRPr="008656F3">
              <w:rPr>
                <w:rFonts w:eastAsia="Arial" w:cs="Times New Roman"/>
                <w:color w:val="000000" w:themeColor="text1"/>
                <w:kern w:val="0"/>
                <w14:ligatures w14:val="none"/>
              </w:rPr>
              <w:t xml:space="preserve">per </w:t>
            </w:r>
            <w:r w:rsidRPr="00EB508B">
              <w:rPr>
                <w:color w:val="000000" w:themeColor="text1"/>
                <w:kern w:val="0"/>
                <w14:ligatures w14:val="none"/>
              </w:rPr>
              <w:t>1,000,000</w:t>
            </w:r>
            <w:r w:rsidRPr="008656F3">
              <w:rPr>
                <w:rFonts w:eastAsia="Arial" w:cs="Times New Roman"/>
                <w:color w:val="000000" w:themeColor="text1"/>
                <w:kern w:val="0"/>
                <w14:ligatures w14:val="none"/>
              </w:rPr>
              <w:t xml:space="preserve"> ng/L·day</w:t>
            </w:r>
            <w:r w:rsidR="00070F59" w:rsidRPr="00EB508B">
              <w:rPr>
                <w:color w:val="000000" w:themeColor="text1"/>
                <w:kern w:val="0"/>
                <w14:ligatures w14:val="none"/>
              </w:rPr>
              <w:t>)</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415C9"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1.500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4A65F" w14:textId="68DA3C6F"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1.249–1.802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F68FF" w14:textId="6D6C445F"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&lt;</w:t>
            </w:r>
            <w:r w:rsidR="008656F3">
              <w:rPr>
                <w:rFonts w:eastAsia="Arial" w:cs="Times New Roman"/>
                <w:color w:val="000000" w:themeColor="text1"/>
                <w:kern w:val="0"/>
                <w14:ligatures w14:val="none"/>
              </w:rPr>
              <w:t> </w:t>
            </w:r>
            <w:r w:rsidRPr="006936D9">
              <w:rPr>
                <w:rFonts w:eastAsia="Arial" w:cs="Times New Roman"/>
                <w:color w:val="000000" w:themeColor="text1"/>
                <w:kern w:val="0"/>
                <w14:ligatures w14:val="none"/>
              </w:rPr>
              <w:t>0.001</w:t>
            </w:r>
          </w:p>
        </w:tc>
      </w:tr>
      <w:tr w:rsidR="00070F59" w:rsidRPr="006936D9" w14:paraId="7E21CECF" w14:textId="77777777" w:rsidTr="00116C1D">
        <w:trPr>
          <w:trHeight w:val="280"/>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46EC2"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kern w:val="0"/>
                <w14:ligatures w14:val="none"/>
              </w:rPr>
            </w:pPr>
            <w:r w:rsidRPr="006936D9">
              <w:rPr>
                <w:rFonts w:eastAsia="Arial" w:cs="Times New Roman"/>
                <w:color w:val="000000" w:themeColor="text1"/>
                <w:kern w:val="0"/>
                <w14:ligatures w14:val="none"/>
              </w:rPr>
              <w:t>Male sex</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9EE01"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1.446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C7AED" w14:textId="174D6DC8"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0.745–2.805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4926A"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0.275</w:t>
            </w:r>
          </w:p>
        </w:tc>
      </w:tr>
      <w:tr w:rsidR="00070F59" w:rsidRPr="006936D9" w14:paraId="407E33EC" w14:textId="77777777" w:rsidTr="00116C1D">
        <w:trPr>
          <w:trHeight w:val="280"/>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7E763"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kern w:val="0"/>
                <w14:ligatures w14:val="none"/>
              </w:rPr>
            </w:pPr>
            <w:r w:rsidRPr="006936D9">
              <w:rPr>
                <w:rFonts w:eastAsia="Arial" w:cs="Times New Roman"/>
                <w:color w:val="000000" w:themeColor="text1"/>
                <w:kern w:val="0"/>
                <w14:ligatures w14:val="none"/>
              </w:rPr>
              <w:t>Age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4BB79"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1.045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8EA32" w14:textId="10794403"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1.012–1.078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D66D1"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0.006</w:t>
            </w:r>
          </w:p>
        </w:tc>
      </w:tr>
      <w:tr w:rsidR="00070F59" w:rsidRPr="006936D9" w14:paraId="3CB8BC80" w14:textId="77777777" w:rsidTr="00116C1D">
        <w:trPr>
          <w:trHeight w:val="271"/>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AAFF6"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kern w:val="0"/>
                <w14:ligatures w14:val="none"/>
              </w:rPr>
            </w:pPr>
            <w:r w:rsidRPr="006936D9">
              <w:rPr>
                <w:rFonts w:eastAsia="Arial" w:cs="Times New Roman"/>
                <w:color w:val="000000" w:themeColor="text1"/>
                <w:kern w:val="0"/>
                <w14:ligatures w14:val="none"/>
              </w:rPr>
              <w:t>TIMI 3 flow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D584A"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0.729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10C9E" w14:textId="1732DCF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0.404–1.315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DB516"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0.294</w:t>
            </w:r>
          </w:p>
        </w:tc>
      </w:tr>
      <w:tr w:rsidR="00070F59" w:rsidRPr="006936D9" w14:paraId="603158CD" w14:textId="77777777" w:rsidTr="00116C1D">
        <w:trPr>
          <w:trHeight w:val="280"/>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43F9F" w14:textId="1553BA36" w:rsidR="00070F59" w:rsidRPr="006936D9" w:rsidRDefault="008656F3"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kern w:val="0"/>
                <w14:ligatures w14:val="none"/>
              </w:rPr>
            </w:pPr>
            <w:r>
              <w:rPr>
                <w:rFonts w:eastAsia="Arial" w:cs="Times New Roman"/>
                <w:color w:val="000000" w:themeColor="text1"/>
                <w:kern w:val="0"/>
                <w14:ligatures w14:val="none"/>
              </w:rPr>
              <w:t>SAPS</w:t>
            </w:r>
            <w:r w:rsidR="00070F59" w:rsidRPr="006936D9">
              <w:rPr>
                <w:rFonts w:eastAsia="Arial" w:cs="Times New Roman"/>
                <w:color w:val="000000" w:themeColor="text1"/>
                <w:kern w:val="0"/>
                <w14:ligatures w14:val="none"/>
              </w:rPr>
              <w:t xml:space="preserve"> II</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96512"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1.005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720C2" w14:textId="481B7239"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0.990–1.020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07550"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0.551</w:t>
            </w:r>
          </w:p>
        </w:tc>
      </w:tr>
      <w:tr w:rsidR="00070F59" w:rsidRPr="006936D9" w14:paraId="72651CBC" w14:textId="77777777" w:rsidTr="00116C1D">
        <w:trPr>
          <w:trHeight w:val="280"/>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88909"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kern w:val="0"/>
                <w14:ligatures w14:val="none"/>
              </w:rPr>
            </w:pPr>
            <w:r w:rsidRPr="006936D9">
              <w:rPr>
                <w:rFonts w:eastAsia="Arial" w:cs="Times New Roman"/>
                <w:color w:val="000000" w:themeColor="text1"/>
                <w:kern w:val="0"/>
                <w14:ligatures w14:val="none"/>
              </w:rPr>
              <w:t>Lactate (mmol/L)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E12F0"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0.985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92D8C" w14:textId="5FF9CEEB"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0.930–1.044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51BB7"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0.614</w:t>
            </w:r>
          </w:p>
        </w:tc>
      </w:tr>
      <w:tr w:rsidR="00070F59" w:rsidRPr="006936D9" w14:paraId="60748856" w14:textId="77777777" w:rsidTr="00116C1D">
        <w:trPr>
          <w:trHeight w:val="280"/>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0C4FCF"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kern w:val="0"/>
                <w14:ligatures w14:val="none"/>
              </w:rPr>
            </w:pPr>
            <w:r w:rsidRPr="006936D9">
              <w:rPr>
                <w:rFonts w:eastAsia="Arial" w:cs="Times New Roman"/>
                <w:color w:val="000000" w:themeColor="text1"/>
                <w:kern w:val="0"/>
                <w14:ligatures w14:val="none"/>
              </w:rPr>
              <w:t>Left ventricular failure</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5E873F"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1.619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776DEE" w14:textId="0D8401E3"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0.901–2.909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C1089F"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kern w:val="0"/>
                <w14:ligatures w14:val="none"/>
              </w:rPr>
            </w:pPr>
            <w:r w:rsidRPr="006936D9">
              <w:rPr>
                <w:rFonts w:eastAsia="Arial" w:cs="Times New Roman"/>
                <w:color w:val="000000" w:themeColor="text1"/>
                <w:kern w:val="0"/>
                <w14:ligatures w14:val="none"/>
              </w:rPr>
              <w:t>0.107</w:t>
            </w:r>
          </w:p>
        </w:tc>
      </w:tr>
    </w:tbl>
    <w:p w14:paraId="719F3D81" w14:textId="77777777" w:rsidR="00070F59" w:rsidRPr="006936D9" w:rsidRDefault="00070F59" w:rsidP="00070F59">
      <w:pPr>
        <w:rPr>
          <w:rFonts w:cs="Times New Roman"/>
          <w:color w:val="000000" w:themeColor="text1"/>
        </w:rPr>
      </w:pPr>
      <w:r w:rsidRPr="006936D9">
        <w:rPr>
          <w:rFonts w:cs="Times New Roman"/>
          <w:color w:val="000000" w:themeColor="text1"/>
        </w:rPr>
        <w:t>B</w:t>
      </w:r>
    </w:p>
    <w:tbl>
      <w:tblPr>
        <w:tblW w:w="8643" w:type="dxa"/>
        <w:jc w:val="center"/>
        <w:tblLook w:val="0420" w:firstRow="1" w:lastRow="0" w:firstColumn="0" w:lastColumn="0" w:noHBand="0" w:noVBand="1"/>
      </w:tblPr>
      <w:tblGrid>
        <w:gridCol w:w="4559"/>
        <w:gridCol w:w="944"/>
        <w:gridCol w:w="1835"/>
        <w:gridCol w:w="1305"/>
      </w:tblGrid>
      <w:tr w:rsidR="00070F59" w:rsidRPr="006936D9" w14:paraId="286BE8F3" w14:textId="77777777" w:rsidTr="00116C1D">
        <w:trPr>
          <w:trHeight w:val="244"/>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077E25"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b/>
                <w:color w:val="000000" w:themeColor="text1"/>
              </w:rPr>
            </w:pPr>
            <w:r w:rsidRPr="006936D9">
              <w:rPr>
                <w:rFonts w:eastAsia="Arial" w:cs="Times New Roman"/>
                <w:b/>
                <w:color w:val="000000" w:themeColor="text1"/>
              </w:rPr>
              <w:t>Variable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7F03B9"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b/>
                <w:color w:val="000000" w:themeColor="text1"/>
              </w:rPr>
            </w:pPr>
            <w:r w:rsidRPr="006936D9">
              <w:rPr>
                <w:rFonts w:eastAsia="Arial" w:cs="Times New Roman"/>
                <w:b/>
                <w:color w:val="000000" w:themeColor="text1"/>
              </w:rPr>
              <w:t>HR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BE7F1D" w14:textId="1C492640" w:rsidR="00070F59" w:rsidRPr="006936D9" w:rsidRDefault="008656F3"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b/>
                <w:color w:val="000000" w:themeColor="text1"/>
              </w:rPr>
            </w:pPr>
            <w:r>
              <w:rPr>
                <w:rFonts w:eastAsia="Arial" w:cs="Times New Roman"/>
                <w:b/>
                <w:color w:val="000000" w:themeColor="text1"/>
              </w:rPr>
              <w:t>95% CI</w:t>
            </w:r>
          </w:p>
        </w:tc>
        <w:tc>
          <w:tcPr>
            <w:tcW w:w="130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1F4A24" w14:textId="3D4D3559" w:rsidR="00070F59" w:rsidRPr="006936D9" w:rsidRDefault="008656F3"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b/>
                <w:color w:val="000000" w:themeColor="text1"/>
              </w:rPr>
            </w:pPr>
            <w:r>
              <w:rPr>
                <w:rFonts w:eastAsia="Arial" w:cs="Times New Roman"/>
                <w:b/>
                <w:color w:val="000000" w:themeColor="text1"/>
              </w:rPr>
              <w:t>p-</w:t>
            </w:r>
            <w:r w:rsidR="00070F59" w:rsidRPr="006936D9">
              <w:rPr>
                <w:rFonts w:eastAsia="Arial" w:cs="Times New Roman"/>
                <w:b/>
                <w:color w:val="000000" w:themeColor="text1"/>
              </w:rPr>
              <w:t>value</w:t>
            </w:r>
          </w:p>
        </w:tc>
      </w:tr>
      <w:tr w:rsidR="00070F59" w:rsidRPr="006936D9" w14:paraId="7D16A9A1" w14:textId="77777777" w:rsidTr="00116C1D">
        <w:trPr>
          <w:trHeight w:val="317"/>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469A6" w14:textId="48393512" w:rsidR="00070F59" w:rsidRPr="00984D8E"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lang w:val="it-IT"/>
              </w:rPr>
            </w:pPr>
            <w:r w:rsidRPr="00984D8E">
              <w:rPr>
                <w:rFonts w:eastAsia="Arial" w:cs="Times New Roman"/>
                <w:color w:val="000000" w:themeColor="text1"/>
                <w:lang w:val="it-IT"/>
              </w:rPr>
              <w:t>Peak troponin (per 100,000</w:t>
            </w:r>
            <w:r w:rsidR="008656F3" w:rsidRPr="00984D8E">
              <w:rPr>
                <w:rFonts w:eastAsia="Arial" w:cs="Times New Roman"/>
                <w:color w:val="000000" w:themeColor="text1"/>
                <w:lang w:val="it-IT"/>
              </w:rPr>
              <w:t xml:space="preserve"> ng/L</w:t>
            </w:r>
            <w:r w:rsidRPr="00984D8E">
              <w:rPr>
                <w:rFonts w:eastAsia="Arial" w:cs="Times New Roman"/>
                <w:color w:val="000000" w:themeColor="text1"/>
                <w:lang w:val="it-IT"/>
              </w:rPr>
              <w:t>)</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5F390"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1.127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DACD6" w14:textId="560477D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1.056–1.201</w:t>
            </w:r>
          </w:p>
        </w:tc>
        <w:tc>
          <w:tcPr>
            <w:tcW w:w="130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C5933" w14:textId="2DB0DF84"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&lt;</w:t>
            </w:r>
            <w:r w:rsidR="008656F3">
              <w:rPr>
                <w:rFonts w:eastAsia="Arial" w:cs="Times New Roman"/>
                <w:color w:val="000000" w:themeColor="text1"/>
              </w:rPr>
              <w:t> </w:t>
            </w:r>
            <w:r w:rsidRPr="006936D9">
              <w:rPr>
                <w:rFonts w:eastAsia="Arial" w:cs="Times New Roman"/>
                <w:color w:val="000000" w:themeColor="text1"/>
              </w:rPr>
              <w:t>0.001</w:t>
            </w:r>
          </w:p>
        </w:tc>
      </w:tr>
      <w:tr w:rsidR="00070F59" w:rsidRPr="006936D9" w14:paraId="736773D8" w14:textId="77777777" w:rsidTr="00116C1D">
        <w:trPr>
          <w:trHeight w:val="30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676DA"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rPr>
            </w:pPr>
            <w:r w:rsidRPr="006936D9">
              <w:rPr>
                <w:rFonts w:eastAsia="Arial" w:cs="Times New Roman"/>
                <w:color w:val="000000" w:themeColor="text1"/>
              </w:rPr>
              <w:t>Male sex</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A82A9"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1.606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32B5F" w14:textId="04764B26"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0.819–3.152</w:t>
            </w:r>
          </w:p>
        </w:tc>
        <w:tc>
          <w:tcPr>
            <w:tcW w:w="13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381CD"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0.168</w:t>
            </w:r>
          </w:p>
        </w:tc>
      </w:tr>
      <w:tr w:rsidR="00070F59" w:rsidRPr="006936D9" w14:paraId="3B1CE5F7" w14:textId="77777777" w:rsidTr="00116C1D">
        <w:trPr>
          <w:trHeight w:val="30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409DF"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rPr>
            </w:pPr>
            <w:r w:rsidRPr="006936D9">
              <w:rPr>
                <w:rFonts w:eastAsia="Arial" w:cs="Times New Roman"/>
                <w:color w:val="000000" w:themeColor="text1"/>
              </w:rPr>
              <w:t>Age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B9922"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1.035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EA77C" w14:textId="492DB4B1"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1.003–1.067</w:t>
            </w:r>
          </w:p>
        </w:tc>
        <w:tc>
          <w:tcPr>
            <w:tcW w:w="13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C1CE2"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0.030</w:t>
            </w:r>
          </w:p>
        </w:tc>
      </w:tr>
      <w:tr w:rsidR="00070F59" w:rsidRPr="006936D9" w14:paraId="1019E577" w14:textId="77777777" w:rsidTr="00116C1D">
        <w:trPr>
          <w:trHeight w:val="31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F02BB"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rPr>
            </w:pPr>
            <w:r w:rsidRPr="006936D9">
              <w:rPr>
                <w:rFonts w:eastAsia="Arial" w:cs="Times New Roman"/>
                <w:color w:val="000000" w:themeColor="text1"/>
              </w:rPr>
              <w:t>TIMI 3 flow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89D24"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0.605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16CC9" w14:textId="7979B381"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0.339–1.081</w:t>
            </w:r>
          </w:p>
        </w:tc>
        <w:tc>
          <w:tcPr>
            <w:tcW w:w="13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7147D"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0.090</w:t>
            </w:r>
          </w:p>
        </w:tc>
      </w:tr>
      <w:tr w:rsidR="00070F59" w:rsidRPr="006936D9" w14:paraId="4371AF02" w14:textId="77777777" w:rsidTr="00116C1D">
        <w:trPr>
          <w:trHeight w:val="30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4C8D7" w14:textId="4CE84776" w:rsidR="00070F59" w:rsidRPr="006936D9" w:rsidRDefault="008656F3"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rPr>
            </w:pPr>
            <w:r>
              <w:rPr>
                <w:rFonts w:eastAsia="Arial" w:cs="Times New Roman"/>
                <w:color w:val="000000" w:themeColor="text1"/>
              </w:rPr>
              <w:t>SAPS</w:t>
            </w:r>
            <w:r w:rsidR="00070F59" w:rsidRPr="006936D9">
              <w:rPr>
                <w:rFonts w:eastAsia="Arial" w:cs="Times New Roman"/>
                <w:color w:val="000000" w:themeColor="text1"/>
              </w:rPr>
              <w:t xml:space="preserve"> II</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9CC4E"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1.007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F8AE8" w14:textId="060A4D6B"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0.992–1.022</w:t>
            </w:r>
          </w:p>
        </w:tc>
        <w:tc>
          <w:tcPr>
            <w:tcW w:w="13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08D18"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0.369</w:t>
            </w:r>
          </w:p>
        </w:tc>
      </w:tr>
      <w:tr w:rsidR="00070F59" w:rsidRPr="006936D9" w14:paraId="0395EC28" w14:textId="77777777" w:rsidTr="00116C1D">
        <w:trPr>
          <w:trHeight w:val="30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3AFAC"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rPr>
            </w:pPr>
            <w:r w:rsidRPr="006936D9">
              <w:rPr>
                <w:rFonts w:eastAsia="Arial" w:cs="Times New Roman"/>
                <w:color w:val="000000" w:themeColor="text1"/>
              </w:rPr>
              <w:t>Lactate (mmol/L)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7526B"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0.989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1B34D" w14:textId="5448A34A"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0.933–1.047</w:t>
            </w:r>
          </w:p>
        </w:tc>
        <w:tc>
          <w:tcPr>
            <w:tcW w:w="13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88869"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0.695</w:t>
            </w:r>
          </w:p>
        </w:tc>
      </w:tr>
      <w:tr w:rsidR="00070F59" w:rsidRPr="006936D9" w14:paraId="23F2F392" w14:textId="77777777" w:rsidTr="00116C1D">
        <w:trPr>
          <w:trHeight w:val="317"/>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915D00"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rPr>
                <w:rFonts w:eastAsia="Arial" w:cs="Times New Roman"/>
                <w:color w:val="000000" w:themeColor="text1"/>
              </w:rPr>
            </w:pPr>
            <w:r w:rsidRPr="006936D9">
              <w:rPr>
                <w:rFonts w:eastAsia="Arial" w:cs="Times New Roman"/>
                <w:color w:val="000000" w:themeColor="text1"/>
              </w:rPr>
              <w:t>Left ventricular failure</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A991C1"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1.730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498144" w14:textId="01AD282D"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0.968–3.092</w:t>
            </w:r>
          </w:p>
        </w:tc>
        <w:tc>
          <w:tcPr>
            <w:tcW w:w="130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F0D39D" w14:textId="77777777" w:rsidR="00070F59" w:rsidRPr="006936D9" w:rsidRDefault="00070F59" w:rsidP="00116C1D">
            <w:pPr>
              <w:pBdr>
                <w:top w:val="none" w:sz="0" w:space="0" w:color="000000"/>
                <w:left w:val="none" w:sz="0" w:space="0" w:color="000000"/>
                <w:bottom w:val="none" w:sz="0" w:space="0" w:color="000000"/>
                <w:right w:val="none" w:sz="0" w:space="0" w:color="000000"/>
              </w:pBdr>
              <w:spacing w:after="0" w:line="240" w:lineRule="auto"/>
              <w:ind w:left="80" w:right="80"/>
              <w:jc w:val="center"/>
              <w:rPr>
                <w:rFonts w:eastAsia="Arial" w:cs="Times New Roman"/>
                <w:color w:val="000000" w:themeColor="text1"/>
              </w:rPr>
            </w:pPr>
            <w:r w:rsidRPr="006936D9">
              <w:rPr>
                <w:rFonts w:eastAsia="Arial" w:cs="Times New Roman"/>
                <w:color w:val="000000" w:themeColor="text1"/>
              </w:rPr>
              <w:t>0.064</w:t>
            </w:r>
          </w:p>
        </w:tc>
      </w:tr>
    </w:tbl>
    <w:p w14:paraId="621B4FFF" w14:textId="537E02E6" w:rsidR="008656F3" w:rsidRPr="00EB508B" w:rsidRDefault="008656F3" w:rsidP="00EB508B">
      <w:pPr>
        <w:spacing w:after="0" w:line="480" w:lineRule="auto"/>
        <w:jc w:val="both"/>
        <w:rPr>
          <w:color w:val="000000" w:themeColor="text1"/>
        </w:rPr>
      </w:pPr>
      <w:r w:rsidRPr="00EB508B">
        <w:rPr>
          <w:color w:val="000000" w:themeColor="text1"/>
        </w:rPr>
        <w:t xml:space="preserve">Panel A shows the time-dependent Cox proportional hazards model restricted to the </w:t>
      </w:r>
      <w:r w:rsidRPr="008656F3">
        <w:rPr>
          <w:rFonts w:cs="Times New Roman"/>
          <w:color w:val="000000" w:themeColor="text1"/>
        </w:rPr>
        <w:t xml:space="preserve">day-5 </w:t>
      </w:r>
      <w:r w:rsidRPr="00EB508B">
        <w:rPr>
          <w:color w:val="000000" w:themeColor="text1"/>
        </w:rPr>
        <w:t xml:space="preserve">landmark population. The model included cumulative troponin exposure modelled as </w:t>
      </w:r>
      <w:r w:rsidRPr="008656F3">
        <w:rPr>
          <w:rFonts w:cs="Times New Roman"/>
          <w:color w:val="000000" w:themeColor="text1"/>
        </w:rPr>
        <w:t>the</w:t>
      </w:r>
      <w:r w:rsidRPr="00EB508B">
        <w:rPr>
          <w:color w:val="000000" w:themeColor="text1"/>
        </w:rPr>
        <w:t xml:space="preserve"> time-dependent </w:t>
      </w:r>
      <w:r w:rsidRPr="008656F3">
        <w:rPr>
          <w:rFonts w:cs="Times New Roman"/>
          <w:color w:val="000000" w:themeColor="text1"/>
        </w:rPr>
        <w:t xml:space="preserve">variable </w:t>
      </w:r>
      <w:r w:rsidRPr="00EB508B">
        <w:rPr>
          <w:color w:val="000000" w:themeColor="text1"/>
        </w:rPr>
        <w:t xml:space="preserve">AUC(t) from day 5 </w:t>
      </w:r>
      <w:r w:rsidRPr="008656F3">
        <w:rPr>
          <w:rFonts w:cs="Times New Roman"/>
          <w:color w:val="000000" w:themeColor="text1"/>
        </w:rPr>
        <w:t>onwards</w:t>
      </w:r>
      <w:r w:rsidRPr="00EB508B">
        <w:rPr>
          <w:color w:val="000000" w:themeColor="text1"/>
        </w:rPr>
        <w:t xml:space="preserve"> and was adjusted for sex, age, TIMI 3 flow after </w:t>
      </w:r>
      <w:r w:rsidRPr="008656F3">
        <w:rPr>
          <w:rFonts w:cs="Times New Roman"/>
          <w:color w:val="000000" w:themeColor="text1"/>
        </w:rPr>
        <w:t xml:space="preserve">revascularisation, </w:t>
      </w:r>
      <w:r>
        <w:rPr>
          <w:rFonts w:cs="Times New Roman"/>
          <w:color w:val="000000" w:themeColor="text1"/>
        </w:rPr>
        <w:t>SAPS II,</w:t>
      </w:r>
      <w:r w:rsidRPr="008656F3">
        <w:rPr>
          <w:rFonts w:cs="Times New Roman"/>
          <w:color w:val="000000" w:themeColor="text1"/>
        </w:rPr>
        <w:t xml:space="preserve"> arterial</w:t>
      </w:r>
      <w:r w:rsidRPr="00EB508B">
        <w:rPr>
          <w:color w:val="000000" w:themeColor="text1"/>
        </w:rPr>
        <w:t xml:space="preserve"> lactate concentration, and left ventricular failure, with stratification </w:t>
      </w:r>
      <w:r w:rsidRPr="008656F3">
        <w:rPr>
          <w:rFonts w:cs="Times New Roman"/>
          <w:color w:val="000000" w:themeColor="text1"/>
        </w:rPr>
        <w:t>by</w:t>
      </w:r>
      <w:r w:rsidRPr="00EB508B">
        <w:rPr>
          <w:color w:val="000000" w:themeColor="text1"/>
        </w:rPr>
        <w:t xml:space="preserve"> extracorporeal cardiopulmonary resuscitation and left ventricular unloading. The model included 130 patients, </w:t>
      </w:r>
      <w:r w:rsidRPr="008656F3">
        <w:rPr>
          <w:rFonts w:cs="Times New Roman"/>
          <w:color w:val="000000" w:themeColor="text1"/>
        </w:rPr>
        <w:t>comprising</w:t>
      </w:r>
      <w:r w:rsidRPr="00EB508B">
        <w:rPr>
          <w:color w:val="000000" w:themeColor="text1"/>
        </w:rPr>
        <w:t xml:space="preserve"> 69 events and 61 non-events, corresponding to </w:t>
      </w:r>
      <w:r w:rsidRPr="008656F3">
        <w:rPr>
          <w:rFonts w:cs="Times New Roman"/>
          <w:color w:val="000000" w:themeColor="text1"/>
        </w:rPr>
        <w:t>6,910</w:t>
      </w:r>
      <w:r w:rsidRPr="00EB508B">
        <w:rPr>
          <w:color w:val="000000" w:themeColor="text1"/>
        </w:rPr>
        <w:t xml:space="preserve"> observation rows. Model fit and discrimination were </w:t>
      </w:r>
      <w:r w:rsidRPr="008656F3">
        <w:rPr>
          <w:rFonts w:cs="Times New Roman"/>
          <w:color w:val="000000" w:themeColor="text1"/>
        </w:rPr>
        <w:t>summarised by the Akaike information criterion (</w:t>
      </w:r>
      <w:r w:rsidRPr="00EB508B">
        <w:rPr>
          <w:color w:val="000000" w:themeColor="text1"/>
        </w:rPr>
        <w:t>AIC = 448.680</w:t>
      </w:r>
      <w:r w:rsidRPr="008656F3">
        <w:rPr>
          <w:rFonts w:cs="Times New Roman"/>
          <w:color w:val="000000" w:themeColor="text1"/>
        </w:rPr>
        <w:t>)</w:t>
      </w:r>
      <w:r w:rsidRPr="00EB508B">
        <w:rPr>
          <w:color w:val="000000" w:themeColor="text1"/>
        </w:rPr>
        <w:t xml:space="preserve"> and </w:t>
      </w:r>
      <w:r w:rsidRPr="008656F3">
        <w:rPr>
          <w:rFonts w:cs="Times New Roman"/>
          <w:color w:val="000000" w:themeColor="text1"/>
        </w:rPr>
        <w:t>Harrell</w:t>
      </w:r>
      <w:r>
        <w:rPr>
          <w:rFonts w:cs="Times New Roman"/>
          <w:color w:val="000000" w:themeColor="text1"/>
        </w:rPr>
        <w:t>’</w:t>
      </w:r>
      <w:r w:rsidRPr="008656F3">
        <w:rPr>
          <w:rFonts w:cs="Times New Roman"/>
          <w:color w:val="000000" w:themeColor="text1"/>
        </w:rPr>
        <w:t>s concordance index (</w:t>
      </w:r>
      <w:r w:rsidRPr="00EB508B">
        <w:rPr>
          <w:color w:val="000000" w:themeColor="text1"/>
        </w:rPr>
        <w:t>C-index = 0.721</w:t>
      </w:r>
      <w:r w:rsidRPr="008656F3">
        <w:rPr>
          <w:rFonts w:cs="Times New Roman"/>
          <w:color w:val="000000" w:themeColor="text1"/>
        </w:rPr>
        <w:t xml:space="preserve">; </w:t>
      </w:r>
      <w:r w:rsidRPr="00EB508B">
        <w:rPr>
          <w:color w:val="000000" w:themeColor="text1"/>
        </w:rPr>
        <w:t xml:space="preserve">SE = 0.035). The proportional hazards assumption was not violated (global Schoenfeld test: </w:t>
      </w:r>
      <w:r w:rsidRPr="008656F3">
        <w:rPr>
          <w:rFonts w:cs="Times New Roman"/>
          <w:color w:val="000000" w:themeColor="text1"/>
        </w:rPr>
        <w:t>χ</w:t>
      </w:r>
      <w:r w:rsidRPr="00EB508B">
        <w:rPr>
          <w:color w:val="000000" w:themeColor="text1"/>
        </w:rPr>
        <w:t>² = 7.508, df = 7, p = 0.378).</w:t>
      </w:r>
    </w:p>
    <w:p w14:paraId="000C0362" w14:textId="06B47709" w:rsidR="00070F59" w:rsidRPr="00EE55AF" w:rsidRDefault="008656F3" w:rsidP="00F020BE">
      <w:pPr>
        <w:spacing w:after="0" w:line="480" w:lineRule="auto"/>
        <w:jc w:val="both"/>
        <w:rPr>
          <w:color w:val="000000" w:themeColor="text1"/>
        </w:rPr>
      </w:pPr>
      <w:r w:rsidRPr="00EE55AF">
        <w:rPr>
          <w:color w:val="000000" w:themeColor="text1"/>
        </w:rPr>
        <w:t xml:space="preserve">Panel B shows </w:t>
      </w:r>
      <w:r w:rsidRPr="008656F3">
        <w:rPr>
          <w:rFonts w:cs="Times New Roman"/>
          <w:color w:val="000000" w:themeColor="text1"/>
        </w:rPr>
        <w:t>an</w:t>
      </w:r>
      <w:r w:rsidRPr="00EE55AF">
        <w:rPr>
          <w:color w:val="000000" w:themeColor="text1"/>
        </w:rPr>
        <w:t xml:space="preserve"> alternative multivariable landmark Cox proportional hazards model in which cumulative troponin exposure was replaced by peak troponin concentration entered as a fixed baseline covariate at day 5. The model included 130 patients, </w:t>
      </w:r>
      <w:r w:rsidRPr="008656F3">
        <w:rPr>
          <w:rFonts w:cs="Times New Roman"/>
          <w:color w:val="000000" w:themeColor="text1"/>
        </w:rPr>
        <w:t>comprising</w:t>
      </w:r>
      <w:r w:rsidRPr="00EE55AF">
        <w:rPr>
          <w:color w:val="000000" w:themeColor="text1"/>
        </w:rPr>
        <w:t xml:space="preserve"> 69 events and 61 non-events, with 130 observation rows. Model fit and discrimination were </w:t>
      </w:r>
      <w:r w:rsidRPr="008656F3">
        <w:rPr>
          <w:rFonts w:cs="Times New Roman"/>
          <w:color w:val="000000" w:themeColor="text1"/>
        </w:rPr>
        <w:t xml:space="preserve">summarised by the </w:t>
      </w:r>
      <w:r>
        <w:rPr>
          <w:rFonts w:cs="Times New Roman"/>
          <w:color w:val="000000" w:themeColor="text1"/>
        </w:rPr>
        <w:t>AIC</w:t>
      </w:r>
      <w:r w:rsidRPr="008656F3">
        <w:rPr>
          <w:rFonts w:cs="Times New Roman"/>
          <w:color w:val="000000" w:themeColor="text1"/>
        </w:rPr>
        <w:t xml:space="preserve"> </w:t>
      </w:r>
      <w:r w:rsidRPr="008656F3">
        <w:rPr>
          <w:rFonts w:cs="Times New Roman"/>
          <w:color w:val="000000" w:themeColor="text1"/>
        </w:rPr>
        <w:lastRenderedPageBreak/>
        <w:t>(</w:t>
      </w:r>
      <w:r w:rsidRPr="00EE55AF">
        <w:rPr>
          <w:color w:val="000000" w:themeColor="text1"/>
        </w:rPr>
        <w:t>AIC = 456.192</w:t>
      </w:r>
      <w:r w:rsidRPr="008656F3">
        <w:rPr>
          <w:rFonts w:cs="Times New Roman"/>
          <w:color w:val="000000" w:themeColor="text1"/>
        </w:rPr>
        <w:t>)</w:t>
      </w:r>
      <w:r w:rsidRPr="00EE55AF">
        <w:rPr>
          <w:color w:val="000000" w:themeColor="text1"/>
        </w:rPr>
        <w:t xml:space="preserve"> and </w:t>
      </w:r>
      <w:r w:rsidRPr="008656F3">
        <w:rPr>
          <w:rFonts w:cs="Times New Roman"/>
          <w:color w:val="000000" w:themeColor="text1"/>
        </w:rPr>
        <w:t>Harrell</w:t>
      </w:r>
      <w:r>
        <w:rPr>
          <w:rFonts w:cs="Times New Roman"/>
          <w:color w:val="000000" w:themeColor="text1"/>
        </w:rPr>
        <w:t>’</w:t>
      </w:r>
      <w:r w:rsidRPr="008656F3">
        <w:rPr>
          <w:rFonts w:cs="Times New Roman"/>
          <w:color w:val="000000" w:themeColor="text1"/>
        </w:rPr>
        <w:t>s concordance index (</w:t>
      </w:r>
      <w:r w:rsidRPr="00EE55AF">
        <w:rPr>
          <w:color w:val="000000" w:themeColor="text1"/>
        </w:rPr>
        <w:t>C-index = 0.700</w:t>
      </w:r>
      <w:r w:rsidRPr="008656F3">
        <w:rPr>
          <w:rFonts w:cs="Times New Roman"/>
          <w:color w:val="000000" w:themeColor="text1"/>
        </w:rPr>
        <w:t xml:space="preserve">; </w:t>
      </w:r>
      <w:r w:rsidRPr="00EE55AF">
        <w:rPr>
          <w:color w:val="000000" w:themeColor="text1"/>
        </w:rPr>
        <w:t xml:space="preserve">SE = 0.033). The model was stratified </w:t>
      </w:r>
      <w:r w:rsidRPr="008656F3">
        <w:rPr>
          <w:rFonts w:cs="Times New Roman"/>
          <w:color w:val="000000" w:themeColor="text1"/>
        </w:rPr>
        <w:t>by</w:t>
      </w:r>
      <w:r w:rsidRPr="00EE55AF">
        <w:rPr>
          <w:color w:val="000000" w:themeColor="text1"/>
        </w:rPr>
        <w:t xml:space="preserve"> extracorporeal cardiopulmonary resuscitation and left ventricular unloading. The proportional hazards assumption was not violated (global Schoenfeld test: </w:t>
      </w:r>
      <w:r w:rsidRPr="008656F3">
        <w:rPr>
          <w:rFonts w:cs="Times New Roman"/>
          <w:color w:val="000000" w:themeColor="text1"/>
        </w:rPr>
        <w:t>χ</w:t>
      </w:r>
      <w:r w:rsidRPr="00EE55AF">
        <w:rPr>
          <w:color w:val="000000" w:themeColor="text1"/>
        </w:rPr>
        <w:t>² = 8.216, df = 7, p = 0.314</w:t>
      </w:r>
      <w:r w:rsidR="00070F59" w:rsidRPr="00EE55AF">
        <w:rPr>
          <w:color w:val="000000" w:themeColor="text1"/>
        </w:rPr>
        <w:t>).</w:t>
      </w:r>
    </w:p>
    <w:p w14:paraId="299AAF10" w14:textId="08B17D32" w:rsidR="008656F3" w:rsidRPr="006936D9" w:rsidRDefault="008656F3" w:rsidP="00F020BE">
      <w:pPr>
        <w:spacing w:after="0" w:line="480" w:lineRule="auto"/>
        <w:jc w:val="both"/>
        <w:rPr>
          <w:rFonts w:cs="Times New Roman"/>
          <w:color w:val="000000" w:themeColor="text1"/>
        </w:rPr>
      </w:pPr>
      <w:r w:rsidRPr="008656F3">
        <w:rPr>
          <w:rFonts w:cs="Times New Roman"/>
          <w:color w:val="000000" w:themeColor="text1"/>
        </w:rPr>
        <w:t>Abbreviations: AIC, Akaike information criterion; AUC(t), time-updated cumulative troponin area under the concentration–time curve; CI, confidence interval; C-index, concordance index; df, degrees of freedom; HR, hazard ratio; ROC, receiver operating characteristic; SAPS II, Simplified Acute Physiology Score II; SE, standard error; TIMI, Thrombolysis in Myocardial Infarction</w:t>
      </w:r>
    </w:p>
    <w:p w14:paraId="67EA7C06" w14:textId="77777777" w:rsidR="00070F59" w:rsidRPr="006936D9" w:rsidRDefault="00070F59" w:rsidP="00F020BE">
      <w:pPr>
        <w:spacing w:before="240" w:after="0" w:line="480" w:lineRule="auto"/>
        <w:jc w:val="both"/>
        <w:rPr>
          <w:rFonts w:cs="Times New Roman"/>
          <w:b/>
          <w:bCs/>
          <w:color w:val="000000" w:themeColor="text1"/>
          <w:u w:val="single"/>
        </w:rPr>
      </w:pPr>
    </w:p>
    <w:p w14:paraId="0241B912" w14:textId="77777777" w:rsidR="00070F59" w:rsidRPr="006936D9" w:rsidRDefault="00070F59" w:rsidP="007E7F2F">
      <w:pPr>
        <w:spacing w:after="0" w:line="480" w:lineRule="auto"/>
        <w:rPr>
          <w:rFonts w:cs="Times New Roman"/>
          <w:color w:val="000000" w:themeColor="text1"/>
        </w:rPr>
      </w:pPr>
    </w:p>
    <w:sectPr w:rsidR="00070F59" w:rsidRPr="006936D9" w:rsidSect="000305EE">
      <w:headerReference w:type="default" r:id="rId30"/>
      <w:footerReference w:type="default" r:id="rId31"/>
      <w:type w:val="continuous"/>
      <w:pgSz w:w="11906" w:h="16838"/>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183BF" w14:textId="77777777" w:rsidR="00616CB6" w:rsidRPr="00305033" w:rsidRDefault="00616CB6" w:rsidP="00F74F36">
      <w:pPr>
        <w:spacing w:after="0" w:line="240" w:lineRule="auto"/>
      </w:pPr>
      <w:r w:rsidRPr="00305033">
        <w:separator/>
      </w:r>
    </w:p>
  </w:endnote>
  <w:endnote w:type="continuationSeparator" w:id="0">
    <w:p w14:paraId="22FD37BB" w14:textId="77777777" w:rsidR="00616CB6" w:rsidRPr="00305033" w:rsidRDefault="00616CB6" w:rsidP="00F74F36">
      <w:pPr>
        <w:spacing w:after="0" w:line="240" w:lineRule="auto"/>
      </w:pPr>
      <w:r w:rsidRPr="00305033">
        <w:continuationSeparator/>
      </w:r>
    </w:p>
  </w:endnote>
  <w:endnote w:type="continuationNotice" w:id="1">
    <w:p w14:paraId="7BDF42BD" w14:textId="77777777" w:rsidR="00616CB6" w:rsidRDefault="00616C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521274"/>
      <w:docPartObj>
        <w:docPartGallery w:val="Page Numbers (Bottom of Page)"/>
        <w:docPartUnique/>
      </w:docPartObj>
    </w:sdtPr>
    <w:sdtEndPr/>
    <w:sdtContent>
      <w:p w14:paraId="011FF2F0" w14:textId="026551FB" w:rsidR="00F74F36" w:rsidRPr="00305033" w:rsidRDefault="00F74F36">
        <w:pPr>
          <w:pStyle w:val="Pieddepage"/>
        </w:pPr>
        <w:r w:rsidRPr="00305033">
          <w:fldChar w:fldCharType="begin"/>
        </w:r>
        <w:r w:rsidRPr="00305033">
          <w:instrText>PAGE   \* MERGEFORMAT</w:instrText>
        </w:r>
        <w:r w:rsidRPr="00305033">
          <w:fldChar w:fldCharType="separate"/>
        </w:r>
        <w:r w:rsidRPr="00305033">
          <w:t>2</w:t>
        </w:r>
        <w:r w:rsidRPr="00305033">
          <w:fldChar w:fldCharType="end"/>
        </w:r>
      </w:p>
    </w:sdtContent>
  </w:sdt>
  <w:p w14:paraId="120C6DB3" w14:textId="77777777" w:rsidR="00F74F36" w:rsidRPr="00305033" w:rsidRDefault="00F74F3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D0EA5" w14:textId="77777777" w:rsidR="00616CB6" w:rsidRPr="00305033" w:rsidRDefault="00616CB6" w:rsidP="00F74F36">
      <w:pPr>
        <w:spacing w:after="0" w:line="240" w:lineRule="auto"/>
      </w:pPr>
      <w:r w:rsidRPr="00305033">
        <w:separator/>
      </w:r>
    </w:p>
  </w:footnote>
  <w:footnote w:type="continuationSeparator" w:id="0">
    <w:p w14:paraId="5310CBC7" w14:textId="77777777" w:rsidR="00616CB6" w:rsidRPr="00305033" w:rsidRDefault="00616CB6" w:rsidP="00F74F36">
      <w:pPr>
        <w:spacing w:after="0" w:line="240" w:lineRule="auto"/>
      </w:pPr>
      <w:r w:rsidRPr="00305033">
        <w:continuationSeparator/>
      </w:r>
    </w:p>
  </w:footnote>
  <w:footnote w:type="continuationNotice" w:id="1">
    <w:p w14:paraId="65BADFE5" w14:textId="77777777" w:rsidR="00616CB6" w:rsidRDefault="00616C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3F325" w14:textId="77777777" w:rsidR="00A315AF" w:rsidRDefault="00A315A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426D5"/>
    <w:multiLevelType w:val="hybridMultilevel"/>
    <w:tmpl w:val="CC50C3D4"/>
    <w:lvl w:ilvl="0" w:tplc="D1320546">
      <w:numFmt w:val="bullet"/>
      <w:lvlText w:val="-"/>
      <w:lvlJc w:val="left"/>
      <w:pPr>
        <w:ind w:left="1800" w:hanging="360"/>
      </w:pPr>
      <w:rPr>
        <w:rFonts w:ascii="Calibri" w:eastAsia="Times New Roman"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 w15:restartNumberingAfterBreak="0">
    <w:nsid w:val="42A87373"/>
    <w:multiLevelType w:val="hybridMultilevel"/>
    <w:tmpl w:val="C72A3798"/>
    <w:lvl w:ilvl="0" w:tplc="D1320546">
      <w:numFmt w:val="bullet"/>
      <w:lvlText w:val="-"/>
      <w:lvlJc w:val="left"/>
      <w:pPr>
        <w:ind w:left="360" w:hanging="360"/>
      </w:pPr>
      <w:rPr>
        <w:rFonts w:ascii="Calibri" w:eastAsia="Times New Roman"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 w15:restartNumberingAfterBreak="0">
    <w:nsid w:val="58475ACF"/>
    <w:multiLevelType w:val="multilevel"/>
    <w:tmpl w:val="E07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8E0520"/>
    <w:multiLevelType w:val="multilevel"/>
    <w:tmpl w:val="88FA3E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2A63D6"/>
    <w:multiLevelType w:val="multilevel"/>
    <w:tmpl w:val="E678314C"/>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7562487">
    <w:abstractNumId w:val="1"/>
  </w:num>
  <w:num w:numId="2" w16cid:durableId="972559131">
    <w:abstractNumId w:val="3"/>
  </w:num>
  <w:num w:numId="3" w16cid:durableId="1774474522">
    <w:abstractNumId w:val="4"/>
  </w:num>
  <w:num w:numId="4" w16cid:durableId="1930965368">
    <w:abstractNumId w:val="0"/>
  </w:num>
  <w:num w:numId="5" w16cid:durableId="16796242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8B"/>
    <w:rsid w:val="000002D9"/>
    <w:rsid w:val="0000112B"/>
    <w:rsid w:val="00001B7E"/>
    <w:rsid w:val="00002A4B"/>
    <w:rsid w:val="000031B4"/>
    <w:rsid w:val="000031BF"/>
    <w:rsid w:val="00003392"/>
    <w:rsid w:val="000039EB"/>
    <w:rsid w:val="00007677"/>
    <w:rsid w:val="00007932"/>
    <w:rsid w:val="0001053D"/>
    <w:rsid w:val="000114F3"/>
    <w:rsid w:val="00011DCE"/>
    <w:rsid w:val="000129FE"/>
    <w:rsid w:val="00012D8A"/>
    <w:rsid w:val="00013D6D"/>
    <w:rsid w:val="000156DA"/>
    <w:rsid w:val="00015C77"/>
    <w:rsid w:val="000176D1"/>
    <w:rsid w:val="00017985"/>
    <w:rsid w:val="00020644"/>
    <w:rsid w:val="00020767"/>
    <w:rsid w:val="000225B1"/>
    <w:rsid w:val="00023374"/>
    <w:rsid w:val="00023E9D"/>
    <w:rsid w:val="0002416A"/>
    <w:rsid w:val="00024856"/>
    <w:rsid w:val="0002523E"/>
    <w:rsid w:val="0002582A"/>
    <w:rsid w:val="00025E26"/>
    <w:rsid w:val="00026D10"/>
    <w:rsid w:val="00027F81"/>
    <w:rsid w:val="000305EE"/>
    <w:rsid w:val="00031E97"/>
    <w:rsid w:val="00032959"/>
    <w:rsid w:val="00037E0C"/>
    <w:rsid w:val="00037E32"/>
    <w:rsid w:val="00037ED9"/>
    <w:rsid w:val="00040C35"/>
    <w:rsid w:val="000422A7"/>
    <w:rsid w:val="0004309E"/>
    <w:rsid w:val="000434B7"/>
    <w:rsid w:val="000439FC"/>
    <w:rsid w:val="0004421E"/>
    <w:rsid w:val="00045FDD"/>
    <w:rsid w:val="00046240"/>
    <w:rsid w:val="000474EF"/>
    <w:rsid w:val="000475A9"/>
    <w:rsid w:val="000505D5"/>
    <w:rsid w:val="0005078D"/>
    <w:rsid w:val="00052FCB"/>
    <w:rsid w:val="00054495"/>
    <w:rsid w:val="00055532"/>
    <w:rsid w:val="00055DFC"/>
    <w:rsid w:val="00057676"/>
    <w:rsid w:val="0005792C"/>
    <w:rsid w:val="00060284"/>
    <w:rsid w:val="00060471"/>
    <w:rsid w:val="000605F9"/>
    <w:rsid w:val="000608D1"/>
    <w:rsid w:val="00061198"/>
    <w:rsid w:val="00061B64"/>
    <w:rsid w:val="00062622"/>
    <w:rsid w:val="00063876"/>
    <w:rsid w:val="000638ED"/>
    <w:rsid w:val="00066285"/>
    <w:rsid w:val="00066AD8"/>
    <w:rsid w:val="00066E8B"/>
    <w:rsid w:val="00067344"/>
    <w:rsid w:val="00067781"/>
    <w:rsid w:val="00070F59"/>
    <w:rsid w:val="000731C5"/>
    <w:rsid w:val="00073648"/>
    <w:rsid w:val="00073ADF"/>
    <w:rsid w:val="000744C5"/>
    <w:rsid w:val="00075EF7"/>
    <w:rsid w:val="00076CD4"/>
    <w:rsid w:val="00080F6C"/>
    <w:rsid w:val="00082302"/>
    <w:rsid w:val="00082B5F"/>
    <w:rsid w:val="00083543"/>
    <w:rsid w:val="00085B86"/>
    <w:rsid w:val="00085F8F"/>
    <w:rsid w:val="0008788A"/>
    <w:rsid w:val="00091FBD"/>
    <w:rsid w:val="00092304"/>
    <w:rsid w:val="00093746"/>
    <w:rsid w:val="00095DF7"/>
    <w:rsid w:val="00097326"/>
    <w:rsid w:val="00097A9D"/>
    <w:rsid w:val="000A151F"/>
    <w:rsid w:val="000A2F8E"/>
    <w:rsid w:val="000A3320"/>
    <w:rsid w:val="000A4669"/>
    <w:rsid w:val="000A4DB7"/>
    <w:rsid w:val="000A5C90"/>
    <w:rsid w:val="000B0ECB"/>
    <w:rsid w:val="000B3E89"/>
    <w:rsid w:val="000B44F3"/>
    <w:rsid w:val="000B5273"/>
    <w:rsid w:val="000B7FB2"/>
    <w:rsid w:val="000C1E46"/>
    <w:rsid w:val="000C29A5"/>
    <w:rsid w:val="000C2B5D"/>
    <w:rsid w:val="000C3E54"/>
    <w:rsid w:val="000C4C06"/>
    <w:rsid w:val="000C6861"/>
    <w:rsid w:val="000C6D9A"/>
    <w:rsid w:val="000C72FE"/>
    <w:rsid w:val="000D0039"/>
    <w:rsid w:val="000D0382"/>
    <w:rsid w:val="000D0C39"/>
    <w:rsid w:val="000D1F8A"/>
    <w:rsid w:val="000D389E"/>
    <w:rsid w:val="000D51E1"/>
    <w:rsid w:val="000D59A9"/>
    <w:rsid w:val="000D5ABF"/>
    <w:rsid w:val="000E0E30"/>
    <w:rsid w:val="000E1B48"/>
    <w:rsid w:val="000E1D7D"/>
    <w:rsid w:val="000E28CD"/>
    <w:rsid w:val="000E3544"/>
    <w:rsid w:val="000E381E"/>
    <w:rsid w:val="000E4524"/>
    <w:rsid w:val="000E4BFB"/>
    <w:rsid w:val="000E6D83"/>
    <w:rsid w:val="000E6EBD"/>
    <w:rsid w:val="000E7DEA"/>
    <w:rsid w:val="000F01D6"/>
    <w:rsid w:val="000F0D20"/>
    <w:rsid w:val="000F173F"/>
    <w:rsid w:val="000F1BB2"/>
    <w:rsid w:val="000F22CB"/>
    <w:rsid w:val="000F60D2"/>
    <w:rsid w:val="000F66D8"/>
    <w:rsid w:val="000F6BDD"/>
    <w:rsid w:val="000F6E13"/>
    <w:rsid w:val="001003A1"/>
    <w:rsid w:val="001006FC"/>
    <w:rsid w:val="00101449"/>
    <w:rsid w:val="00102CDF"/>
    <w:rsid w:val="001077C8"/>
    <w:rsid w:val="001109CE"/>
    <w:rsid w:val="00110FBA"/>
    <w:rsid w:val="00112067"/>
    <w:rsid w:val="00114456"/>
    <w:rsid w:val="001201D9"/>
    <w:rsid w:val="00120DF7"/>
    <w:rsid w:val="00121668"/>
    <w:rsid w:val="00121699"/>
    <w:rsid w:val="00121723"/>
    <w:rsid w:val="001239D7"/>
    <w:rsid w:val="00124759"/>
    <w:rsid w:val="001275F1"/>
    <w:rsid w:val="001320EA"/>
    <w:rsid w:val="00132923"/>
    <w:rsid w:val="001337AD"/>
    <w:rsid w:val="00134D7D"/>
    <w:rsid w:val="00137AAF"/>
    <w:rsid w:val="00140525"/>
    <w:rsid w:val="001437DD"/>
    <w:rsid w:val="00144811"/>
    <w:rsid w:val="00144FDD"/>
    <w:rsid w:val="001462C2"/>
    <w:rsid w:val="001479CD"/>
    <w:rsid w:val="001479E4"/>
    <w:rsid w:val="00150164"/>
    <w:rsid w:val="00150783"/>
    <w:rsid w:val="00150952"/>
    <w:rsid w:val="00150B0F"/>
    <w:rsid w:val="00150F3C"/>
    <w:rsid w:val="001527C3"/>
    <w:rsid w:val="00152C15"/>
    <w:rsid w:val="00152D75"/>
    <w:rsid w:val="00153515"/>
    <w:rsid w:val="00155A7D"/>
    <w:rsid w:val="001575CF"/>
    <w:rsid w:val="00160A2B"/>
    <w:rsid w:val="00162755"/>
    <w:rsid w:val="00162C08"/>
    <w:rsid w:val="0016393D"/>
    <w:rsid w:val="001650E4"/>
    <w:rsid w:val="001661C3"/>
    <w:rsid w:val="00166567"/>
    <w:rsid w:val="00166A13"/>
    <w:rsid w:val="00167905"/>
    <w:rsid w:val="00170D73"/>
    <w:rsid w:val="0017123F"/>
    <w:rsid w:val="0017265D"/>
    <w:rsid w:val="0017297E"/>
    <w:rsid w:val="001743AD"/>
    <w:rsid w:val="00174608"/>
    <w:rsid w:val="00175394"/>
    <w:rsid w:val="00181BC3"/>
    <w:rsid w:val="00182512"/>
    <w:rsid w:val="00183156"/>
    <w:rsid w:val="00183D0E"/>
    <w:rsid w:val="0018589C"/>
    <w:rsid w:val="00185C33"/>
    <w:rsid w:val="00187B9B"/>
    <w:rsid w:val="0019051C"/>
    <w:rsid w:val="0019132F"/>
    <w:rsid w:val="00192917"/>
    <w:rsid w:val="00193C20"/>
    <w:rsid w:val="00195E29"/>
    <w:rsid w:val="001971B5"/>
    <w:rsid w:val="0019750A"/>
    <w:rsid w:val="00197902"/>
    <w:rsid w:val="00197BC7"/>
    <w:rsid w:val="001A0B49"/>
    <w:rsid w:val="001A1A08"/>
    <w:rsid w:val="001A4076"/>
    <w:rsid w:val="001A47C5"/>
    <w:rsid w:val="001A5E01"/>
    <w:rsid w:val="001A5E24"/>
    <w:rsid w:val="001A6AA1"/>
    <w:rsid w:val="001B008B"/>
    <w:rsid w:val="001B2611"/>
    <w:rsid w:val="001C0F3F"/>
    <w:rsid w:val="001C212B"/>
    <w:rsid w:val="001C30D6"/>
    <w:rsid w:val="001C5273"/>
    <w:rsid w:val="001C582B"/>
    <w:rsid w:val="001C678D"/>
    <w:rsid w:val="001D0BFB"/>
    <w:rsid w:val="001D164C"/>
    <w:rsid w:val="001D1CCA"/>
    <w:rsid w:val="001D389B"/>
    <w:rsid w:val="001D581F"/>
    <w:rsid w:val="001D5924"/>
    <w:rsid w:val="001D6492"/>
    <w:rsid w:val="001D6DCA"/>
    <w:rsid w:val="001D7959"/>
    <w:rsid w:val="001E2F2F"/>
    <w:rsid w:val="001E2F95"/>
    <w:rsid w:val="001E301E"/>
    <w:rsid w:val="001E34C3"/>
    <w:rsid w:val="001E4945"/>
    <w:rsid w:val="001E4EA5"/>
    <w:rsid w:val="001E55B6"/>
    <w:rsid w:val="001E5DD3"/>
    <w:rsid w:val="001E6A4D"/>
    <w:rsid w:val="001E79F8"/>
    <w:rsid w:val="001E7E40"/>
    <w:rsid w:val="001F14BA"/>
    <w:rsid w:val="001F2D4E"/>
    <w:rsid w:val="001F614F"/>
    <w:rsid w:val="00200082"/>
    <w:rsid w:val="0020098B"/>
    <w:rsid w:val="00201355"/>
    <w:rsid w:val="00204281"/>
    <w:rsid w:val="0020428C"/>
    <w:rsid w:val="002054D7"/>
    <w:rsid w:val="00205E85"/>
    <w:rsid w:val="00207BC9"/>
    <w:rsid w:val="00207BCC"/>
    <w:rsid w:val="00210445"/>
    <w:rsid w:val="00212FFC"/>
    <w:rsid w:val="00215A34"/>
    <w:rsid w:val="00217324"/>
    <w:rsid w:val="00217A4B"/>
    <w:rsid w:val="00220AB4"/>
    <w:rsid w:val="00220D61"/>
    <w:rsid w:val="002214F5"/>
    <w:rsid w:val="002218BA"/>
    <w:rsid w:val="00221E46"/>
    <w:rsid w:val="002234C8"/>
    <w:rsid w:val="0022416C"/>
    <w:rsid w:val="00224EE2"/>
    <w:rsid w:val="00225339"/>
    <w:rsid w:val="002253D4"/>
    <w:rsid w:val="002262E6"/>
    <w:rsid w:val="00226D8D"/>
    <w:rsid w:val="00227247"/>
    <w:rsid w:val="002304B3"/>
    <w:rsid w:val="002321FF"/>
    <w:rsid w:val="0023244C"/>
    <w:rsid w:val="00232C57"/>
    <w:rsid w:val="00233816"/>
    <w:rsid w:val="0023408C"/>
    <w:rsid w:val="00235396"/>
    <w:rsid w:val="00237305"/>
    <w:rsid w:val="002404CA"/>
    <w:rsid w:val="002408CA"/>
    <w:rsid w:val="00240CE3"/>
    <w:rsid w:val="00241825"/>
    <w:rsid w:val="00243972"/>
    <w:rsid w:val="002465DE"/>
    <w:rsid w:val="00246708"/>
    <w:rsid w:val="002519F4"/>
    <w:rsid w:val="00252D4F"/>
    <w:rsid w:val="0025546A"/>
    <w:rsid w:val="00256965"/>
    <w:rsid w:val="0026038D"/>
    <w:rsid w:val="00264538"/>
    <w:rsid w:val="00264573"/>
    <w:rsid w:val="00264AAB"/>
    <w:rsid w:val="0026505D"/>
    <w:rsid w:val="002653EA"/>
    <w:rsid w:val="002658FB"/>
    <w:rsid w:val="00266191"/>
    <w:rsid w:val="00266235"/>
    <w:rsid w:val="0027147D"/>
    <w:rsid w:val="00272684"/>
    <w:rsid w:val="00273134"/>
    <w:rsid w:val="002747EC"/>
    <w:rsid w:val="00274DB5"/>
    <w:rsid w:val="00275952"/>
    <w:rsid w:val="00277397"/>
    <w:rsid w:val="002810E3"/>
    <w:rsid w:val="002832C4"/>
    <w:rsid w:val="0028638B"/>
    <w:rsid w:val="00286C65"/>
    <w:rsid w:val="0028759A"/>
    <w:rsid w:val="00293550"/>
    <w:rsid w:val="00294104"/>
    <w:rsid w:val="00294702"/>
    <w:rsid w:val="002947E5"/>
    <w:rsid w:val="0029501B"/>
    <w:rsid w:val="00296C4F"/>
    <w:rsid w:val="002971AA"/>
    <w:rsid w:val="00297C0E"/>
    <w:rsid w:val="002A08EF"/>
    <w:rsid w:val="002A2BAA"/>
    <w:rsid w:val="002A2BCD"/>
    <w:rsid w:val="002A340D"/>
    <w:rsid w:val="002A4058"/>
    <w:rsid w:val="002A64C6"/>
    <w:rsid w:val="002A7FF7"/>
    <w:rsid w:val="002B10E6"/>
    <w:rsid w:val="002B2948"/>
    <w:rsid w:val="002B2B31"/>
    <w:rsid w:val="002B5B07"/>
    <w:rsid w:val="002B6254"/>
    <w:rsid w:val="002B679A"/>
    <w:rsid w:val="002C0192"/>
    <w:rsid w:val="002C1673"/>
    <w:rsid w:val="002C24D5"/>
    <w:rsid w:val="002C53B1"/>
    <w:rsid w:val="002C74B7"/>
    <w:rsid w:val="002C7B8B"/>
    <w:rsid w:val="002D0AE1"/>
    <w:rsid w:val="002D10F5"/>
    <w:rsid w:val="002D1DAB"/>
    <w:rsid w:val="002D1DE2"/>
    <w:rsid w:val="002D20B6"/>
    <w:rsid w:val="002D345D"/>
    <w:rsid w:val="002D4DB9"/>
    <w:rsid w:val="002D62B9"/>
    <w:rsid w:val="002D6981"/>
    <w:rsid w:val="002D6F36"/>
    <w:rsid w:val="002D7CE5"/>
    <w:rsid w:val="002D7D8E"/>
    <w:rsid w:val="002E068B"/>
    <w:rsid w:val="002E362D"/>
    <w:rsid w:val="002E3F80"/>
    <w:rsid w:val="002E48BF"/>
    <w:rsid w:val="002F010E"/>
    <w:rsid w:val="002F014D"/>
    <w:rsid w:val="002F1432"/>
    <w:rsid w:val="002F487F"/>
    <w:rsid w:val="002F4BDB"/>
    <w:rsid w:val="002F62A1"/>
    <w:rsid w:val="002F6798"/>
    <w:rsid w:val="002F74BD"/>
    <w:rsid w:val="00300451"/>
    <w:rsid w:val="003009A8"/>
    <w:rsid w:val="003009D3"/>
    <w:rsid w:val="00303059"/>
    <w:rsid w:val="00304152"/>
    <w:rsid w:val="0030442B"/>
    <w:rsid w:val="003049A3"/>
    <w:rsid w:val="00305033"/>
    <w:rsid w:val="00305110"/>
    <w:rsid w:val="00307DD8"/>
    <w:rsid w:val="0031047C"/>
    <w:rsid w:val="00310548"/>
    <w:rsid w:val="003117E1"/>
    <w:rsid w:val="003132C8"/>
    <w:rsid w:val="00313668"/>
    <w:rsid w:val="00313F1F"/>
    <w:rsid w:val="003140D6"/>
    <w:rsid w:val="00315F93"/>
    <w:rsid w:val="003176A4"/>
    <w:rsid w:val="003176C2"/>
    <w:rsid w:val="0032046B"/>
    <w:rsid w:val="003218E0"/>
    <w:rsid w:val="00322879"/>
    <w:rsid w:val="00323B3E"/>
    <w:rsid w:val="00324E50"/>
    <w:rsid w:val="0032551C"/>
    <w:rsid w:val="0032614A"/>
    <w:rsid w:val="003303A9"/>
    <w:rsid w:val="003307C4"/>
    <w:rsid w:val="003327F2"/>
    <w:rsid w:val="00332C82"/>
    <w:rsid w:val="00332CAE"/>
    <w:rsid w:val="0033334C"/>
    <w:rsid w:val="0033568C"/>
    <w:rsid w:val="00336D91"/>
    <w:rsid w:val="00340A1D"/>
    <w:rsid w:val="00341C39"/>
    <w:rsid w:val="00341D48"/>
    <w:rsid w:val="00342DA0"/>
    <w:rsid w:val="00343037"/>
    <w:rsid w:val="00343725"/>
    <w:rsid w:val="00343D47"/>
    <w:rsid w:val="003460C1"/>
    <w:rsid w:val="00351BB8"/>
    <w:rsid w:val="00352DA7"/>
    <w:rsid w:val="003547C9"/>
    <w:rsid w:val="00354B69"/>
    <w:rsid w:val="00354BDA"/>
    <w:rsid w:val="00355C94"/>
    <w:rsid w:val="003565F5"/>
    <w:rsid w:val="00356B4B"/>
    <w:rsid w:val="0035791E"/>
    <w:rsid w:val="00361D74"/>
    <w:rsid w:val="003638FE"/>
    <w:rsid w:val="00365A49"/>
    <w:rsid w:val="00367505"/>
    <w:rsid w:val="003723E3"/>
    <w:rsid w:val="0037481D"/>
    <w:rsid w:val="003766B5"/>
    <w:rsid w:val="00376703"/>
    <w:rsid w:val="00382408"/>
    <w:rsid w:val="00382D0A"/>
    <w:rsid w:val="0038329A"/>
    <w:rsid w:val="0038342C"/>
    <w:rsid w:val="00384893"/>
    <w:rsid w:val="00384F84"/>
    <w:rsid w:val="00385ADF"/>
    <w:rsid w:val="00386AA0"/>
    <w:rsid w:val="00386DEC"/>
    <w:rsid w:val="00387228"/>
    <w:rsid w:val="00387C5F"/>
    <w:rsid w:val="00391C34"/>
    <w:rsid w:val="0039304A"/>
    <w:rsid w:val="00393104"/>
    <w:rsid w:val="003946EF"/>
    <w:rsid w:val="00397EAD"/>
    <w:rsid w:val="003A00A4"/>
    <w:rsid w:val="003A0DDA"/>
    <w:rsid w:val="003A2B3C"/>
    <w:rsid w:val="003A38EB"/>
    <w:rsid w:val="003A3A66"/>
    <w:rsid w:val="003A45BB"/>
    <w:rsid w:val="003A5770"/>
    <w:rsid w:val="003A6A84"/>
    <w:rsid w:val="003A6E72"/>
    <w:rsid w:val="003A72BE"/>
    <w:rsid w:val="003B088E"/>
    <w:rsid w:val="003B1457"/>
    <w:rsid w:val="003B1764"/>
    <w:rsid w:val="003B1AA9"/>
    <w:rsid w:val="003B4826"/>
    <w:rsid w:val="003B48A0"/>
    <w:rsid w:val="003B4A1A"/>
    <w:rsid w:val="003B6C84"/>
    <w:rsid w:val="003B7E2B"/>
    <w:rsid w:val="003C052C"/>
    <w:rsid w:val="003C16E2"/>
    <w:rsid w:val="003C29D3"/>
    <w:rsid w:val="003C3671"/>
    <w:rsid w:val="003C4B22"/>
    <w:rsid w:val="003C6219"/>
    <w:rsid w:val="003C6758"/>
    <w:rsid w:val="003D2081"/>
    <w:rsid w:val="003D3785"/>
    <w:rsid w:val="003D61FA"/>
    <w:rsid w:val="003E0C4B"/>
    <w:rsid w:val="003E0DB4"/>
    <w:rsid w:val="003E1185"/>
    <w:rsid w:val="003E1E05"/>
    <w:rsid w:val="003E26A6"/>
    <w:rsid w:val="003E309A"/>
    <w:rsid w:val="003E56B8"/>
    <w:rsid w:val="003E5D79"/>
    <w:rsid w:val="003E6520"/>
    <w:rsid w:val="003E78EC"/>
    <w:rsid w:val="003E7BAA"/>
    <w:rsid w:val="003F0304"/>
    <w:rsid w:val="003F0334"/>
    <w:rsid w:val="003F0A4E"/>
    <w:rsid w:val="003F10BB"/>
    <w:rsid w:val="003F1849"/>
    <w:rsid w:val="003F19BF"/>
    <w:rsid w:val="003F2D5D"/>
    <w:rsid w:val="003F3EDC"/>
    <w:rsid w:val="003F5B0A"/>
    <w:rsid w:val="003F648B"/>
    <w:rsid w:val="003F76E9"/>
    <w:rsid w:val="004017CD"/>
    <w:rsid w:val="00401CC7"/>
    <w:rsid w:val="0040262F"/>
    <w:rsid w:val="004044B9"/>
    <w:rsid w:val="00405680"/>
    <w:rsid w:val="00406119"/>
    <w:rsid w:val="004067BE"/>
    <w:rsid w:val="00410A34"/>
    <w:rsid w:val="00411267"/>
    <w:rsid w:val="00412AC8"/>
    <w:rsid w:val="00412ED0"/>
    <w:rsid w:val="004151F3"/>
    <w:rsid w:val="0041555D"/>
    <w:rsid w:val="00415BB4"/>
    <w:rsid w:val="00417E50"/>
    <w:rsid w:val="00420704"/>
    <w:rsid w:val="00420FE5"/>
    <w:rsid w:val="004211C6"/>
    <w:rsid w:val="00422400"/>
    <w:rsid w:val="004232BF"/>
    <w:rsid w:val="00424687"/>
    <w:rsid w:val="00425C88"/>
    <w:rsid w:val="004269C6"/>
    <w:rsid w:val="00430001"/>
    <w:rsid w:val="00430765"/>
    <w:rsid w:val="00431ABE"/>
    <w:rsid w:val="00431F2A"/>
    <w:rsid w:val="0043508F"/>
    <w:rsid w:val="004376D7"/>
    <w:rsid w:val="004404FE"/>
    <w:rsid w:val="0044095B"/>
    <w:rsid w:val="00442118"/>
    <w:rsid w:val="00442AC3"/>
    <w:rsid w:val="004453E6"/>
    <w:rsid w:val="00445411"/>
    <w:rsid w:val="004456AB"/>
    <w:rsid w:val="00445B88"/>
    <w:rsid w:val="00446414"/>
    <w:rsid w:val="004479EF"/>
    <w:rsid w:val="00450F55"/>
    <w:rsid w:val="00451692"/>
    <w:rsid w:val="00451BC8"/>
    <w:rsid w:val="004539EC"/>
    <w:rsid w:val="00454E07"/>
    <w:rsid w:val="00454E8A"/>
    <w:rsid w:val="004554D2"/>
    <w:rsid w:val="00455618"/>
    <w:rsid w:val="00456D6D"/>
    <w:rsid w:val="004611C7"/>
    <w:rsid w:val="004612E0"/>
    <w:rsid w:val="0046512D"/>
    <w:rsid w:val="004651EC"/>
    <w:rsid w:val="00465F0D"/>
    <w:rsid w:val="0046629B"/>
    <w:rsid w:val="004667E8"/>
    <w:rsid w:val="00466C1D"/>
    <w:rsid w:val="00470370"/>
    <w:rsid w:val="00470472"/>
    <w:rsid w:val="0047063F"/>
    <w:rsid w:val="004709C0"/>
    <w:rsid w:val="00471F49"/>
    <w:rsid w:val="00472B1C"/>
    <w:rsid w:val="00472EEF"/>
    <w:rsid w:val="004732E5"/>
    <w:rsid w:val="0047342E"/>
    <w:rsid w:val="00473533"/>
    <w:rsid w:val="004746F7"/>
    <w:rsid w:val="00474CDF"/>
    <w:rsid w:val="00475190"/>
    <w:rsid w:val="0047685B"/>
    <w:rsid w:val="00477077"/>
    <w:rsid w:val="004773EA"/>
    <w:rsid w:val="004807F2"/>
    <w:rsid w:val="004814AF"/>
    <w:rsid w:val="004833CF"/>
    <w:rsid w:val="00485DC9"/>
    <w:rsid w:val="00486A69"/>
    <w:rsid w:val="00491F0C"/>
    <w:rsid w:val="00492510"/>
    <w:rsid w:val="00492D76"/>
    <w:rsid w:val="00492FBB"/>
    <w:rsid w:val="00493645"/>
    <w:rsid w:val="00496964"/>
    <w:rsid w:val="00497A29"/>
    <w:rsid w:val="004A2D84"/>
    <w:rsid w:val="004B16B9"/>
    <w:rsid w:val="004B1894"/>
    <w:rsid w:val="004B2FA8"/>
    <w:rsid w:val="004B31A2"/>
    <w:rsid w:val="004B46CC"/>
    <w:rsid w:val="004B5EF3"/>
    <w:rsid w:val="004B6975"/>
    <w:rsid w:val="004B727A"/>
    <w:rsid w:val="004B7E80"/>
    <w:rsid w:val="004C0F4D"/>
    <w:rsid w:val="004C29BF"/>
    <w:rsid w:val="004C346F"/>
    <w:rsid w:val="004C40BF"/>
    <w:rsid w:val="004C411A"/>
    <w:rsid w:val="004C59EB"/>
    <w:rsid w:val="004D1388"/>
    <w:rsid w:val="004D35D8"/>
    <w:rsid w:val="004D3FBF"/>
    <w:rsid w:val="004D5465"/>
    <w:rsid w:val="004D5EF5"/>
    <w:rsid w:val="004D629D"/>
    <w:rsid w:val="004D6C6A"/>
    <w:rsid w:val="004E0258"/>
    <w:rsid w:val="004E0E40"/>
    <w:rsid w:val="004E0E43"/>
    <w:rsid w:val="004E112E"/>
    <w:rsid w:val="004E18E2"/>
    <w:rsid w:val="004E29FF"/>
    <w:rsid w:val="004E33E7"/>
    <w:rsid w:val="004E36BB"/>
    <w:rsid w:val="004E3999"/>
    <w:rsid w:val="004E66EF"/>
    <w:rsid w:val="004E71ED"/>
    <w:rsid w:val="004F037B"/>
    <w:rsid w:val="004F3E24"/>
    <w:rsid w:val="004F5308"/>
    <w:rsid w:val="004F5C50"/>
    <w:rsid w:val="004F7450"/>
    <w:rsid w:val="00500AE6"/>
    <w:rsid w:val="00500E47"/>
    <w:rsid w:val="00502D2D"/>
    <w:rsid w:val="00502FBE"/>
    <w:rsid w:val="0050655F"/>
    <w:rsid w:val="00506B15"/>
    <w:rsid w:val="00506BCC"/>
    <w:rsid w:val="00507A0B"/>
    <w:rsid w:val="00510109"/>
    <w:rsid w:val="005134FB"/>
    <w:rsid w:val="00515B2F"/>
    <w:rsid w:val="00521618"/>
    <w:rsid w:val="00521B56"/>
    <w:rsid w:val="00522A82"/>
    <w:rsid w:val="0052483E"/>
    <w:rsid w:val="00524C35"/>
    <w:rsid w:val="00526B3F"/>
    <w:rsid w:val="00526C82"/>
    <w:rsid w:val="00527B4A"/>
    <w:rsid w:val="005306C9"/>
    <w:rsid w:val="00533683"/>
    <w:rsid w:val="00533AD7"/>
    <w:rsid w:val="00535A45"/>
    <w:rsid w:val="00535CC0"/>
    <w:rsid w:val="00537859"/>
    <w:rsid w:val="00537E9B"/>
    <w:rsid w:val="00540C7C"/>
    <w:rsid w:val="00541043"/>
    <w:rsid w:val="00541076"/>
    <w:rsid w:val="00541D57"/>
    <w:rsid w:val="00541E87"/>
    <w:rsid w:val="0054291D"/>
    <w:rsid w:val="00542D95"/>
    <w:rsid w:val="00543693"/>
    <w:rsid w:val="005473B0"/>
    <w:rsid w:val="005538DA"/>
    <w:rsid w:val="00555BBA"/>
    <w:rsid w:val="0056039A"/>
    <w:rsid w:val="00560E82"/>
    <w:rsid w:val="005611FC"/>
    <w:rsid w:val="005613EC"/>
    <w:rsid w:val="00563F3F"/>
    <w:rsid w:val="00565C67"/>
    <w:rsid w:val="005664D8"/>
    <w:rsid w:val="00567095"/>
    <w:rsid w:val="00570C27"/>
    <w:rsid w:val="00571767"/>
    <w:rsid w:val="00571F37"/>
    <w:rsid w:val="00574C30"/>
    <w:rsid w:val="00576C1D"/>
    <w:rsid w:val="00577EC5"/>
    <w:rsid w:val="00577F90"/>
    <w:rsid w:val="00580ED7"/>
    <w:rsid w:val="0058121B"/>
    <w:rsid w:val="0058517B"/>
    <w:rsid w:val="00585C52"/>
    <w:rsid w:val="0058772B"/>
    <w:rsid w:val="00587EA4"/>
    <w:rsid w:val="005903FE"/>
    <w:rsid w:val="00590BDC"/>
    <w:rsid w:val="00593407"/>
    <w:rsid w:val="00596C31"/>
    <w:rsid w:val="00596F72"/>
    <w:rsid w:val="005A17BC"/>
    <w:rsid w:val="005A2302"/>
    <w:rsid w:val="005A43DB"/>
    <w:rsid w:val="005A5451"/>
    <w:rsid w:val="005A5F72"/>
    <w:rsid w:val="005A761F"/>
    <w:rsid w:val="005B038A"/>
    <w:rsid w:val="005B096D"/>
    <w:rsid w:val="005B0BF2"/>
    <w:rsid w:val="005B1067"/>
    <w:rsid w:val="005B121F"/>
    <w:rsid w:val="005B3214"/>
    <w:rsid w:val="005B5078"/>
    <w:rsid w:val="005B50E0"/>
    <w:rsid w:val="005B6E98"/>
    <w:rsid w:val="005B7FE6"/>
    <w:rsid w:val="005C05E7"/>
    <w:rsid w:val="005C076D"/>
    <w:rsid w:val="005C1C4B"/>
    <w:rsid w:val="005C4E0A"/>
    <w:rsid w:val="005D05E7"/>
    <w:rsid w:val="005D3477"/>
    <w:rsid w:val="005D4B2C"/>
    <w:rsid w:val="005D7D6C"/>
    <w:rsid w:val="005E0CCC"/>
    <w:rsid w:val="005E1777"/>
    <w:rsid w:val="005E1DDC"/>
    <w:rsid w:val="005E40A1"/>
    <w:rsid w:val="005E4399"/>
    <w:rsid w:val="005E5172"/>
    <w:rsid w:val="005E5385"/>
    <w:rsid w:val="005F0D74"/>
    <w:rsid w:val="005F1252"/>
    <w:rsid w:val="005F2F7B"/>
    <w:rsid w:val="005F5106"/>
    <w:rsid w:val="005F583E"/>
    <w:rsid w:val="005F650D"/>
    <w:rsid w:val="005F6763"/>
    <w:rsid w:val="005F7A30"/>
    <w:rsid w:val="005F7AAC"/>
    <w:rsid w:val="00600984"/>
    <w:rsid w:val="006024F7"/>
    <w:rsid w:val="006030FF"/>
    <w:rsid w:val="006035C3"/>
    <w:rsid w:val="006058D1"/>
    <w:rsid w:val="00606130"/>
    <w:rsid w:val="0060704B"/>
    <w:rsid w:val="00611602"/>
    <w:rsid w:val="00612139"/>
    <w:rsid w:val="00616CB6"/>
    <w:rsid w:val="0061774F"/>
    <w:rsid w:val="0061788C"/>
    <w:rsid w:val="00617D7F"/>
    <w:rsid w:val="00621C73"/>
    <w:rsid w:val="00623543"/>
    <w:rsid w:val="00625132"/>
    <w:rsid w:val="0062532C"/>
    <w:rsid w:val="0062599D"/>
    <w:rsid w:val="0062632B"/>
    <w:rsid w:val="006276A2"/>
    <w:rsid w:val="0063180E"/>
    <w:rsid w:val="00631B7B"/>
    <w:rsid w:val="00631B9D"/>
    <w:rsid w:val="00632913"/>
    <w:rsid w:val="00633C9D"/>
    <w:rsid w:val="00633CAA"/>
    <w:rsid w:val="0063519F"/>
    <w:rsid w:val="006356A8"/>
    <w:rsid w:val="00635D7E"/>
    <w:rsid w:val="00636499"/>
    <w:rsid w:val="006365AE"/>
    <w:rsid w:val="00637703"/>
    <w:rsid w:val="00640835"/>
    <w:rsid w:val="006409DD"/>
    <w:rsid w:val="00642626"/>
    <w:rsid w:val="006436E9"/>
    <w:rsid w:val="006439F1"/>
    <w:rsid w:val="006442E3"/>
    <w:rsid w:val="006476D7"/>
    <w:rsid w:val="0064780C"/>
    <w:rsid w:val="006479D1"/>
    <w:rsid w:val="00647C7D"/>
    <w:rsid w:val="00651D71"/>
    <w:rsid w:val="006523FE"/>
    <w:rsid w:val="00653C4B"/>
    <w:rsid w:val="00655FCD"/>
    <w:rsid w:val="00656CF2"/>
    <w:rsid w:val="00656F4B"/>
    <w:rsid w:val="0066050B"/>
    <w:rsid w:val="00660A40"/>
    <w:rsid w:val="00660F7A"/>
    <w:rsid w:val="00661146"/>
    <w:rsid w:val="00663737"/>
    <w:rsid w:val="00663978"/>
    <w:rsid w:val="006644E4"/>
    <w:rsid w:val="00664B08"/>
    <w:rsid w:val="006653F0"/>
    <w:rsid w:val="00670C4D"/>
    <w:rsid w:val="00671F6E"/>
    <w:rsid w:val="00672559"/>
    <w:rsid w:val="00673721"/>
    <w:rsid w:val="00673EFA"/>
    <w:rsid w:val="006749FE"/>
    <w:rsid w:val="00674ADE"/>
    <w:rsid w:val="0067581F"/>
    <w:rsid w:val="006819F9"/>
    <w:rsid w:val="00682549"/>
    <w:rsid w:val="00682802"/>
    <w:rsid w:val="00682FDF"/>
    <w:rsid w:val="006832B4"/>
    <w:rsid w:val="006840EA"/>
    <w:rsid w:val="00684301"/>
    <w:rsid w:val="00685ADF"/>
    <w:rsid w:val="00685FF5"/>
    <w:rsid w:val="00686255"/>
    <w:rsid w:val="006865A7"/>
    <w:rsid w:val="0069075D"/>
    <w:rsid w:val="00690C24"/>
    <w:rsid w:val="006915C1"/>
    <w:rsid w:val="00692939"/>
    <w:rsid w:val="006936D9"/>
    <w:rsid w:val="0069435E"/>
    <w:rsid w:val="006943CA"/>
    <w:rsid w:val="00696C26"/>
    <w:rsid w:val="00697EB9"/>
    <w:rsid w:val="006A1772"/>
    <w:rsid w:val="006A1CCF"/>
    <w:rsid w:val="006A5B95"/>
    <w:rsid w:val="006A5D4A"/>
    <w:rsid w:val="006A61D6"/>
    <w:rsid w:val="006A692D"/>
    <w:rsid w:val="006A7E9D"/>
    <w:rsid w:val="006B0073"/>
    <w:rsid w:val="006B1769"/>
    <w:rsid w:val="006B5B27"/>
    <w:rsid w:val="006B6E64"/>
    <w:rsid w:val="006B70F6"/>
    <w:rsid w:val="006B75FF"/>
    <w:rsid w:val="006B79DF"/>
    <w:rsid w:val="006B7C5E"/>
    <w:rsid w:val="006C0930"/>
    <w:rsid w:val="006C0B56"/>
    <w:rsid w:val="006C21AD"/>
    <w:rsid w:val="006C2FD3"/>
    <w:rsid w:val="006C3ED7"/>
    <w:rsid w:val="006C47E7"/>
    <w:rsid w:val="006C589B"/>
    <w:rsid w:val="006C5F94"/>
    <w:rsid w:val="006D0EB3"/>
    <w:rsid w:val="006D1174"/>
    <w:rsid w:val="006D1297"/>
    <w:rsid w:val="006D17E9"/>
    <w:rsid w:val="006D2CCA"/>
    <w:rsid w:val="006D415B"/>
    <w:rsid w:val="006D5899"/>
    <w:rsid w:val="006D72A6"/>
    <w:rsid w:val="006E0351"/>
    <w:rsid w:val="006E1328"/>
    <w:rsid w:val="006E160E"/>
    <w:rsid w:val="006E220D"/>
    <w:rsid w:val="006E3186"/>
    <w:rsid w:val="006E39AE"/>
    <w:rsid w:val="006E3A52"/>
    <w:rsid w:val="006E4824"/>
    <w:rsid w:val="006E4EA3"/>
    <w:rsid w:val="006E598A"/>
    <w:rsid w:val="006E7B02"/>
    <w:rsid w:val="006F0029"/>
    <w:rsid w:val="006F0B90"/>
    <w:rsid w:val="006F1742"/>
    <w:rsid w:val="006F2529"/>
    <w:rsid w:val="006F2559"/>
    <w:rsid w:val="006F28AA"/>
    <w:rsid w:val="006F2F01"/>
    <w:rsid w:val="006F3830"/>
    <w:rsid w:val="006F3B7D"/>
    <w:rsid w:val="006F4ADB"/>
    <w:rsid w:val="006F5327"/>
    <w:rsid w:val="006F57F9"/>
    <w:rsid w:val="006F6A78"/>
    <w:rsid w:val="006F754C"/>
    <w:rsid w:val="00700E79"/>
    <w:rsid w:val="00702510"/>
    <w:rsid w:val="0070298B"/>
    <w:rsid w:val="00703883"/>
    <w:rsid w:val="00703B31"/>
    <w:rsid w:val="007067C2"/>
    <w:rsid w:val="0070688A"/>
    <w:rsid w:val="007110E5"/>
    <w:rsid w:val="0071173D"/>
    <w:rsid w:val="00712A10"/>
    <w:rsid w:val="0071305D"/>
    <w:rsid w:val="00714F14"/>
    <w:rsid w:val="007157F5"/>
    <w:rsid w:val="007175E9"/>
    <w:rsid w:val="007206BE"/>
    <w:rsid w:val="00721814"/>
    <w:rsid w:val="00721B00"/>
    <w:rsid w:val="00722B55"/>
    <w:rsid w:val="00723CF9"/>
    <w:rsid w:val="00724CE5"/>
    <w:rsid w:val="00726261"/>
    <w:rsid w:val="00726576"/>
    <w:rsid w:val="00726855"/>
    <w:rsid w:val="00727BA4"/>
    <w:rsid w:val="00731496"/>
    <w:rsid w:val="00731D5C"/>
    <w:rsid w:val="0073506C"/>
    <w:rsid w:val="007373B8"/>
    <w:rsid w:val="00740EBB"/>
    <w:rsid w:val="00741DC4"/>
    <w:rsid w:val="00741F84"/>
    <w:rsid w:val="00742982"/>
    <w:rsid w:val="00742AFC"/>
    <w:rsid w:val="00744E0E"/>
    <w:rsid w:val="007459ED"/>
    <w:rsid w:val="00745D1F"/>
    <w:rsid w:val="00745D9D"/>
    <w:rsid w:val="0074602E"/>
    <w:rsid w:val="007468B2"/>
    <w:rsid w:val="00746BD5"/>
    <w:rsid w:val="007473B3"/>
    <w:rsid w:val="00747BDB"/>
    <w:rsid w:val="00753130"/>
    <w:rsid w:val="007535D9"/>
    <w:rsid w:val="00756278"/>
    <w:rsid w:val="00757BEB"/>
    <w:rsid w:val="0076169A"/>
    <w:rsid w:val="00762856"/>
    <w:rsid w:val="00764677"/>
    <w:rsid w:val="00765DAD"/>
    <w:rsid w:val="00770322"/>
    <w:rsid w:val="007709C6"/>
    <w:rsid w:val="00770D61"/>
    <w:rsid w:val="007717DD"/>
    <w:rsid w:val="00771B4F"/>
    <w:rsid w:val="00774ECE"/>
    <w:rsid w:val="007766AD"/>
    <w:rsid w:val="00780E1B"/>
    <w:rsid w:val="00782271"/>
    <w:rsid w:val="00782E76"/>
    <w:rsid w:val="0078499B"/>
    <w:rsid w:val="00786AE5"/>
    <w:rsid w:val="00790441"/>
    <w:rsid w:val="00791AFD"/>
    <w:rsid w:val="0079286B"/>
    <w:rsid w:val="00793091"/>
    <w:rsid w:val="007937EB"/>
    <w:rsid w:val="00794E1D"/>
    <w:rsid w:val="00796394"/>
    <w:rsid w:val="007964C0"/>
    <w:rsid w:val="00797761"/>
    <w:rsid w:val="00797D73"/>
    <w:rsid w:val="007A1147"/>
    <w:rsid w:val="007A1699"/>
    <w:rsid w:val="007A18CF"/>
    <w:rsid w:val="007A29D1"/>
    <w:rsid w:val="007A2D78"/>
    <w:rsid w:val="007A4272"/>
    <w:rsid w:val="007A7122"/>
    <w:rsid w:val="007A717E"/>
    <w:rsid w:val="007A76F7"/>
    <w:rsid w:val="007A7B3A"/>
    <w:rsid w:val="007B0157"/>
    <w:rsid w:val="007B24F4"/>
    <w:rsid w:val="007B3FD3"/>
    <w:rsid w:val="007B4F73"/>
    <w:rsid w:val="007B57BF"/>
    <w:rsid w:val="007B6111"/>
    <w:rsid w:val="007B6C2D"/>
    <w:rsid w:val="007B7749"/>
    <w:rsid w:val="007B7A45"/>
    <w:rsid w:val="007B7FA2"/>
    <w:rsid w:val="007C068E"/>
    <w:rsid w:val="007C08D5"/>
    <w:rsid w:val="007C1352"/>
    <w:rsid w:val="007C1D4B"/>
    <w:rsid w:val="007C3FAD"/>
    <w:rsid w:val="007C4F2D"/>
    <w:rsid w:val="007C6439"/>
    <w:rsid w:val="007C790D"/>
    <w:rsid w:val="007C7C07"/>
    <w:rsid w:val="007D00F1"/>
    <w:rsid w:val="007D0A8D"/>
    <w:rsid w:val="007D1BF4"/>
    <w:rsid w:val="007D1D8D"/>
    <w:rsid w:val="007D23FA"/>
    <w:rsid w:val="007D2470"/>
    <w:rsid w:val="007D2A8A"/>
    <w:rsid w:val="007D5E54"/>
    <w:rsid w:val="007D789A"/>
    <w:rsid w:val="007D7DBB"/>
    <w:rsid w:val="007E0DFB"/>
    <w:rsid w:val="007E0EA8"/>
    <w:rsid w:val="007E0F17"/>
    <w:rsid w:val="007E0F6E"/>
    <w:rsid w:val="007E278A"/>
    <w:rsid w:val="007E3FDD"/>
    <w:rsid w:val="007E5027"/>
    <w:rsid w:val="007E5B2B"/>
    <w:rsid w:val="007E63C1"/>
    <w:rsid w:val="007E7080"/>
    <w:rsid w:val="007E7DF3"/>
    <w:rsid w:val="007E7F2F"/>
    <w:rsid w:val="007F08C8"/>
    <w:rsid w:val="007F20D6"/>
    <w:rsid w:val="007F36B5"/>
    <w:rsid w:val="007F3E66"/>
    <w:rsid w:val="007F5E90"/>
    <w:rsid w:val="007F6468"/>
    <w:rsid w:val="007F686C"/>
    <w:rsid w:val="00800461"/>
    <w:rsid w:val="008009DA"/>
    <w:rsid w:val="008012B6"/>
    <w:rsid w:val="00801B59"/>
    <w:rsid w:val="008033F4"/>
    <w:rsid w:val="00803556"/>
    <w:rsid w:val="008071E7"/>
    <w:rsid w:val="00810D95"/>
    <w:rsid w:val="00811135"/>
    <w:rsid w:val="0081329F"/>
    <w:rsid w:val="00813FFA"/>
    <w:rsid w:val="00814A28"/>
    <w:rsid w:val="00816F12"/>
    <w:rsid w:val="00817555"/>
    <w:rsid w:val="00817640"/>
    <w:rsid w:val="00820FD6"/>
    <w:rsid w:val="00821D6D"/>
    <w:rsid w:val="00821EBB"/>
    <w:rsid w:val="008277E3"/>
    <w:rsid w:val="00830758"/>
    <w:rsid w:val="008312BF"/>
    <w:rsid w:val="008314C0"/>
    <w:rsid w:val="00832485"/>
    <w:rsid w:val="008337F4"/>
    <w:rsid w:val="00833CD9"/>
    <w:rsid w:val="008348D4"/>
    <w:rsid w:val="00837F81"/>
    <w:rsid w:val="0084045F"/>
    <w:rsid w:val="00840904"/>
    <w:rsid w:val="008438F6"/>
    <w:rsid w:val="008452EC"/>
    <w:rsid w:val="00845C19"/>
    <w:rsid w:val="00846DBF"/>
    <w:rsid w:val="00850DAC"/>
    <w:rsid w:val="00853035"/>
    <w:rsid w:val="0085374A"/>
    <w:rsid w:val="008539D4"/>
    <w:rsid w:val="00853B16"/>
    <w:rsid w:val="00855678"/>
    <w:rsid w:val="00855AA4"/>
    <w:rsid w:val="00855AAD"/>
    <w:rsid w:val="0085680A"/>
    <w:rsid w:val="00857286"/>
    <w:rsid w:val="0085758B"/>
    <w:rsid w:val="0085775B"/>
    <w:rsid w:val="00862601"/>
    <w:rsid w:val="00862FFE"/>
    <w:rsid w:val="0086383F"/>
    <w:rsid w:val="008656F3"/>
    <w:rsid w:val="00865D11"/>
    <w:rsid w:val="00871F3B"/>
    <w:rsid w:val="00873BE7"/>
    <w:rsid w:val="00874263"/>
    <w:rsid w:val="008742FF"/>
    <w:rsid w:val="008812AE"/>
    <w:rsid w:val="0088157E"/>
    <w:rsid w:val="00882551"/>
    <w:rsid w:val="00885932"/>
    <w:rsid w:val="00891CBD"/>
    <w:rsid w:val="0089386A"/>
    <w:rsid w:val="00893D15"/>
    <w:rsid w:val="00895CCA"/>
    <w:rsid w:val="00897D8C"/>
    <w:rsid w:val="008A17DD"/>
    <w:rsid w:val="008A2B7A"/>
    <w:rsid w:val="008A3659"/>
    <w:rsid w:val="008A4548"/>
    <w:rsid w:val="008A4C87"/>
    <w:rsid w:val="008A693A"/>
    <w:rsid w:val="008B0415"/>
    <w:rsid w:val="008B125A"/>
    <w:rsid w:val="008C0E1B"/>
    <w:rsid w:val="008C1C50"/>
    <w:rsid w:val="008C1FA1"/>
    <w:rsid w:val="008C48FC"/>
    <w:rsid w:val="008C5773"/>
    <w:rsid w:val="008C5B4D"/>
    <w:rsid w:val="008C7B95"/>
    <w:rsid w:val="008D0B35"/>
    <w:rsid w:val="008D0FA2"/>
    <w:rsid w:val="008D1715"/>
    <w:rsid w:val="008D26B4"/>
    <w:rsid w:val="008D3102"/>
    <w:rsid w:val="008D50A0"/>
    <w:rsid w:val="008D5B63"/>
    <w:rsid w:val="008D5F6B"/>
    <w:rsid w:val="008D6356"/>
    <w:rsid w:val="008D7D40"/>
    <w:rsid w:val="008E0652"/>
    <w:rsid w:val="008E21D8"/>
    <w:rsid w:val="008E3064"/>
    <w:rsid w:val="008E4049"/>
    <w:rsid w:val="008F2E4D"/>
    <w:rsid w:val="008F2F2B"/>
    <w:rsid w:val="008F4CD3"/>
    <w:rsid w:val="008F5418"/>
    <w:rsid w:val="00901E40"/>
    <w:rsid w:val="009027D5"/>
    <w:rsid w:val="00902AC4"/>
    <w:rsid w:val="00903AD2"/>
    <w:rsid w:val="009046C4"/>
    <w:rsid w:val="00905BDF"/>
    <w:rsid w:val="00906CCB"/>
    <w:rsid w:val="00910073"/>
    <w:rsid w:val="00910FFE"/>
    <w:rsid w:val="0091135A"/>
    <w:rsid w:val="0091222F"/>
    <w:rsid w:val="009136DD"/>
    <w:rsid w:val="009137C2"/>
    <w:rsid w:val="00913AA4"/>
    <w:rsid w:val="00913F51"/>
    <w:rsid w:val="009142E3"/>
    <w:rsid w:val="00914924"/>
    <w:rsid w:val="00916225"/>
    <w:rsid w:val="009163DF"/>
    <w:rsid w:val="009170CA"/>
    <w:rsid w:val="0091719A"/>
    <w:rsid w:val="00917284"/>
    <w:rsid w:val="009173AC"/>
    <w:rsid w:val="00917875"/>
    <w:rsid w:val="009212C1"/>
    <w:rsid w:val="009223FE"/>
    <w:rsid w:val="00922AC3"/>
    <w:rsid w:val="00924A77"/>
    <w:rsid w:val="0092654F"/>
    <w:rsid w:val="0092690F"/>
    <w:rsid w:val="009273C8"/>
    <w:rsid w:val="009275D7"/>
    <w:rsid w:val="00927880"/>
    <w:rsid w:val="00927CE5"/>
    <w:rsid w:val="00927E30"/>
    <w:rsid w:val="009300BE"/>
    <w:rsid w:val="00931A1F"/>
    <w:rsid w:val="0093626F"/>
    <w:rsid w:val="00937215"/>
    <w:rsid w:val="00937F44"/>
    <w:rsid w:val="00940FD4"/>
    <w:rsid w:val="0094265A"/>
    <w:rsid w:val="009444E6"/>
    <w:rsid w:val="0094456B"/>
    <w:rsid w:val="00944ADE"/>
    <w:rsid w:val="00944D32"/>
    <w:rsid w:val="0094644E"/>
    <w:rsid w:val="009472ED"/>
    <w:rsid w:val="00950805"/>
    <w:rsid w:val="0095133F"/>
    <w:rsid w:val="00952CD0"/>
    <w:rsid w:val="009574AC"/>
    <w:rsid w:val="009601BF"/>
    <w:rsid w:val="00962254"/>
    <w:rsid w:val="00966476"/>
    <w:rsid w:val="00966ED5"/>
    <w:rsid w:val="009670BD"/>
    <w:rsid w:val="009702EF"/>
    <w:rsid w:val="00971340"/>
    <w:rsid w:val="00971533"/>
    <w:rsid w:val="00972360"/>
    <w:rsid w:val="0097385C"/>
    <w:rsid w:val="00973D40"/>
    <w:rsid w:val="00974306"/>
    <w:rsid w:val="00974669"/>
    <w:rsid w:val="0097505F"/>
    <w:rsid w:val="009760DE"/>
    <w:rsid w:val="009765A4"/>
    <w:rsid w:val="00977B88"/>
    <w:rsid w:val="00980254"/>
    <w:rsid w:val="00980DB4"/>
    <w:rsid w:val="00982E60"/>
    <w:rsid w:val="009837A1"/>
    <w:rsid w:val="009837A8"/>
    <w:rsid w:val="00983A3B"/>
    <w:rsid w:val="0098479A"/>
    <w:rsid w:val="00984D8E"/>
    <w:rsid w:val="009852B2"/>
    <w:rsid w:val="00985DA5"/>
    <w:rsid w:val="00986C4B"/>
    <w:rsid w:val="0098706D"/>
    <w:rsid w:val="0098741F"/>
    <w:rsid w:val="0099162D"/>
    <w:rsid w:val="00991B98"/>
    <w:rsid w:val="00996C4B"/>
    <w:rsid w:val="00997BFD"/>
    <w:rsid w:val="009A0C6A"/>
    <w:rsid w:val="009A143D"/>
    <w:rsid w:val="009A215E"/>
    <w:rsid w:val="009A3386"/>
    <w:rsid w:val="009A4E2B"/>
    <w:rsid w:val="009A66EE"/>
    <w:rsid w:val="009A6C91"/>
    <w:rsid w:val="009A7892"/>
    <w:rsid w:val="009B0CF7"/>
    <w:rsid w:val="009B14BF"/>
    <w:rsid w:val="009B2C37"/>
    <w:rsid w:val="009B3A12"/>
    <w:rsid w:val="009B4A48"/>
    <w:rsid w:val="009B6619"/>
    <w:rsid w:val="009B676E"/>
    <w:rsid w:val="009B69BC"/>
    <w:rsid w:val="009C093C"/>
    <w:rsid w:val="009C0E15"/>
    <w:rsid w:val="009C17F1"/>
    <w:rsid w:val="009C41FA"/>
    <w:rsid w:val="009D0F98"/>
    <w:rsid w:val="009D22DC"/>
    <w:rsid w:val="009D269D"/>
    <w:rsid w:val="009D27BA"/>
    <w:rsid w:val="009D38CD"/>
    <w:rsid w:val="009D4C3E"/>
    <w:rsid w:val="009D556B"/>
    <w:rsid w:val="009D5CA2"/>
    <w:rsid w:val="009D6951"/>
    <w:rsid w:val="009E1DB2"/>
    <w:rsid w:val="009E4052"/>
    <w:rsid w:val="009E4165"/>
    <w:rsid w:val="009E5037"/>
    <w:rsid w:val="009E559A"/>
    <w:rsid w:val="009F2083"/>
    <w:rsid w:val="009F44E6"/>
    <w:rsid w:val="009F5298"/>
    <w:rsid w:val="009F680A"/>
    <w:rsid w:val="009F6EFC"/>
    <w:rsid w:val="009F75EA"/>
    <w:rsid w:val="009F772A"/>
    <w:rsid w:val="00A00F0A"/>
    <w:rsid w:val="00A0274A"/>
    <w:rsid w:val="00A02A13"/>
    <w:rsid w:val="00A02A1B"/>
    <w:rsid w:val="00A05763"/>
    <w:rsid w:val="00A0589C"/>
    <w:rsid w:val="00A05B0C"/>
    <w:rsid w:val="00A07A48"/>
    <w:rsid w:val="00A07F5F"/>
    <w:rsid w:val="00A12395"/>
    <w:rsid w:val="00A129D2"/>
    <w:rsid w:val="00A12A0E"/>
    <w:rsid w:val="00A13110"/>
    <w:rsid w:val="00A13857"/>
    <w:rsid w:val="00A1404E"/>
    <w:rsid w:val="00A14BA3"/>
    <w:rsid w:val="00A15860"/>
    <w:rsid w:val="00A15905"/>
    <w:rsid w:val="00A16001"/>
    <w:rsid w:val="00A163E9"/>
    <w:rsid w:val="00A1685A"/>
    <w:rsid w:val="00A16C16"/>
    <w:rsid w:val="00A175F3"/>
    <w:rsid w:val="00A20EBF"/>
    <w:rsid w:val="00A23450"/>
    <w:rsid w:val="00A2451C"/>
    <w:rsid w:val="00A25D7D"/>
    <w:rsid w:val="00A26765"/>
    <w:rsid w:val="00A275DC"/>
    <w:rsid w:val="00A27786"/>
    <w:rsid w:val="00A30312"/>
    <w:rsid w:val="00A315AF"/>
    <w:rsid w:val="00A32CAA"/>
    <w:rsid w:val="00A3312E"/>
    <w:rsid w:val="00A35A37"/>
    <w:rsid w:val="00A372FC"/>
    <w:rsid w:val="00A37853"/>
    <w:rsid w:val="00A40F9C"/>
    <w:rsid w:val="00A425CD"/>
    <w:rsid w:val="00A44610"/>
    <w:rsid w:val="00A522C7"/>
    <w:rsid w:val="00A55ED8"/>
    <w:rsid w:val="00A5609D"/>
    <w:rsid w:val="00A5639C"/>
    <w:rsid w:val="00A62CD6"/>
    <w:rsid w:val="00A62F21"/>
    <w:rsid w:val="00A63E88"/>
    <w:rsid w:val="00A642D9"/>
    <w:rsid w:val="00A64E16"/>
    <w:rsid w:val="00A65FF2"/>
    <w:rsid w:val="00A663E6"/>
    <w:rsid w:val="00A6640A"/>
    <w:rsid w:val="00A67BFF"/>
    <w:rsid w:val="00A701E0"/>
    <w:rsid w:val="00A703F8"/>
    <w:rsid w:val="00A706BC"/>
    <w:rsid w:val="00A711AF"/>
    <w:rsid w:val="00A71D3F"/>
    <w:rsid w:val="00A72BA2"/>
    <w:rsid w:val="00A73F57"/>
    <w:rsid w:val="00A742F5"/>
    <w:rsid w:val="00A74402"/>
    <w:rsid w:val="00A74EAF"/>
    <w:rsid w:val="00A74F06"/>
    <w:rsid w:val="00A76C49"/>
    <w:rsid w:val="00A80812"/>
    <w:rsid w:val="00A813B0"/>
    <w:rsid w:val="00A8271A"/>
    <w:rsid w:val="00A830C3"/>
    <w:rsid w:val="00A832D6"/>
    <w:rsid w:val="00A84A99"/>
    <w:rsid w:val="00A84C9E"/>
    <w:rsid w:val="00A87981"/>
    <w:rsid w:val="00A9011C"/>
    <w:rsid w:val="00A91816"/>
    <w:rsid w:val="00A91F4A"/>
    <w:rsid w:val="00A926FA"/>
    <w:rsid w:val="00A929DD"/>
    <w:rsid w:val="00A92A70"/>
    <w:rsid w:val="00A96327"/>
    <w:rsid w:val="00A96DB4"/>
    <w:rsid w:val="00A970E5"/>
    <w:rsid w:val="00A977E6"/>
    <w:rsid w:val="00A97D48"/>
    <w:rsid w:val="00A97D53"/>
    <w:rsid w:val="00AA0155"/>
    <w:rsid w:val="00AA3721"/>
    <w:rsid w:val="00AA39B8"/>
    <w:rsid w:val="00AA3A3F"/>
    <w:rsid w:val="00AA3AEF"/>
    <w:rsid w:val="00AA5342"/>
    <w:rsid w:val="00AA7121"/>
    <w:rsid w:val="00AA761F"/>
    <w:rsid w:val="00AB01B6"/>
    <w:rsid w:val="00AB227E"/>
    <w:rsid w:val="00AB2749"/>
    <w:rsid w:val="00AB2C72"/>
    <w:rsid w:val="00AB2F51"/>
    <w:rsid w:val="00AB3FEE"/>
    <w:rsid w:val="00AB4146"/>
    <w:rsid w:val="00AB7D91"/>
    <w:rsid w:val="00AC0469"/>
    <w:rsid w:val="00AC0739"/>
    <w:rsid w:val="00AC0DF0"/>
    <w:rsid w:val="00AC14E4"/>
    <w:rsid w:val="00AC2BBA"/>
    <w:rsid w:val="00AC3211"/>
    <w:rsid w:val="00AC42B9"/>
    <w:rsid w:val="00AC45B2"/>
    <w:rsid w:val="00AC4CB8"/>
    <w:rsid w:val="00AC6C4D"/>
    <w:rsid w:val="00AD06C8"/>
    <w:rsid w:val="00AD2EAB"/>
    <w:rsid w:val="00AD3026"/>
    <w:rsid w:val="00AD351C"/>
    <w:rsid w:val="00AD54D4"/>
    <w:rsid w:val="00AE09F8"/>
    <w:rsid w:val="00AE0F98"/>
    <w:rsid w:val="00AE326D"/>
    <w:rsid w:val="00AE57A6"/>
    <w:rsid w:val="00AE59E2"/>
    <w:rsid w:val="00AE5CAB"/>
    <w:rsid w:val="00AE73F6"/>
    <w:rsid w:val="00AE7465"/>
    <w:rsid w:val="00AE7643"/>
    <w:rsid w:val="00AE7854"/>
    <w:rsid w:val="00AF3E61"/>
    <w:rsid w:val="00AF4CAA"/>
    <w:rsid w:val="00AF6612"/>
    <w:rsid w:val="00AF763B"/>
    <w:rsid w:val="00AF76CE"/>
    <w:rsid w:val="00AF776F"/>
    <w:rsid w:val="00B007EA"/>
    <w:rsid w:val="00B02491"/>
    <w:rsid w:val="00B064A6"/>
    <w:rsid w:val="00B1000D"/>
    <w:rsid w:val="00B114AE"/>
    <w:rsid w:val="00B116D7"/>
    <w:rsid w:val="00B133C1"/>
    <w:rsid w:val="00B1357B"/>
    <w:rsid w:val="00B144BF"/>
    <w:rsid w:val="00B14F57"/>
    <w:rsid w:val="00B15782"/>
    <w:rsid w:val="00B1620B"/>
    <w:rsid w:val="00B171D3"/>
    <w:rsid w:val="00B20EFB"/>
    <w:rsid w:val="00B21538"/>
    <w:rsid w:val="00B23A3A"/>
    <w:rsid w:val="00B23ADB"/>
    <w:rsid w:val="00B24933"/>
    <w:rsid w:val="00B24D61"/>
    <w:rsid w:val="00B2546E"/>
    <w:rsid w:val="00B26278"/>
    <w:rsid w:val="00B27037"/>
    <w:rsid w:val="00B33F7F"/>
    <w:rsid w:val="00B35466"/>
    <w:rsid w:val="00B36AF4"/>
    <w:rsid w:val="00B37BC2"/>
    <w:rsid w:val="00B4184E"/>
    <w:rsid w:val="00B422E8"/>
    <w:rsid w:val="00B42582"/>
    <w:rsid w:val="00B474AF"/>
    <w:rsid w:val="00B504A0"/>
    <w:rsid w:val="00B50940"/>
    <w:rsid w:val="00B51E78"/>
    <w:rsid w:val="00B51E82"/>
    <w:rsid w:val="00B52508"/>
    <w:rsid w:val="00B52FD2"/>
    <w:rsid w:val="00B5300A"/>
    <w:rsid w:val="00B550EE"/>
    <w:rsid w:val="00B55BB3"/>
    <w:rsid w:val="00B560CC"/>
    <w:rsid w:val="00B63590"/>
    <w:rsid w:val="00B65766"/>
    <w:rsid w:val="00B65AF5"/>
    <w:rsid w:val="00B71C0A"/>
    <w:rsid w:val="00B73915"/>
    <w:rsid w:val="00B73F25"/>
    <w:rsid w:val="00B7515C"/>
    <w:rsid w:val="00B75B41"/>
    <w:rsid w:val="00B75C5C"/>
    <w:rsid w:val="00B75FE0"/>
    <w:rsid w:val="00B76C2B"/>
    <w:rsid w:val="00B77975"/>
    <w:rsid w:val="00B80076"/>
    <w:rsid w:val="00B8088B"/>
    <w:rsid w:val="00B814A0"/>
    <w:rsid w:val="00B81CE0"/>
    <w:rsid w:val="00B82BF3"/>
    <w:rsid w:val="00B836C3"/>
    <w:rsid w:val="00B83CF0"/>
    <w:rsid w:val="00B8499A"/>
    <w:rsid w:val="00B85A81"/>
    <w:rsid w:val="00B87A2E"/>
    <w:rsid w:val="00B9076A"/>
    <w:rsid w:val="00B9077C"/>
    <w:rsid w:val="00B91820"/>
    <w:rsid w:val="00B91A12"/>
    <w:rsid w:val="00B93E4A"/>
    <w:rsid w:val="00B9415F"/>
    <w:rsid w:val="00B95DF9"/>
    <w:rsid w:val="00BA1CDC"/>
    <w:rsid w:val="00BA2390"/>
    <w:rsid w:val="00BA4183"/>
    <w:rsid w:val="00BA4FA9"/>
    <w:rsid w:val="00BA58CC"/>
    <w:rsid w:val="00BA5FB8"/>
    <w:rsid w:val="00BB00C8"/>
    <w:rsid w:val="00BB03DD"/>
    <w:rsid w:val="00BB1273"/>
    <w:rsid w:val="00BB17D6"/>
    <w:rsid w:val="00BB30E7"/>
    <w:rsid w:val="00BB311B"/>
    <w:rsid w:val="00BB3ED9"/>
    <w:rsid w:val="00BB45A9"/>
    <w:rsid w:val="00BB4AA6"/>
    <w:rsid w:val="00BB6C24"/>
    <w:rsid w:val="00BB6D43"/>
    <w:rsid w:val="00BB6F5E"/>
    <w:rsid w:val="00BB7B40"/>
    <w:rsid w:val="00BB7EC5"/>
    <w:rsid w:val="00BC10E6"/>
    <w:rsid w:val="00BC13D3"/>
    <w:rsid w:val="00BC2790"/>
    <w:rsid w:val="00BC2B30"/>
    <w:rsid w:val="00BC3FD1"/>
    <w:rsid w:val="00BC44AA"/>
    <w:rsid w:val="00BC4D22"/>
    <w:rsid w:val="00BC6751"/>
    <w:rsid w:val="00BD0961"/>
    <w:rsid w:val="00BD2B64"/>
    <w:rsid w:val="00BD3646"/>
    <w:rsid w:val="00BD3F57"/>
    <w:rsid w:val="00BD47D4"/>
    <w:rsid w:val="00BD6412"/>
    <w:rsid w:val="00BD7343"/>
    <w:rsid w:val="00BD7AA3"/>
    <w:rsid w:val="00BD7CEE"/>
    <w:rsid w:val="00BE0FE0"/>
    <w:rsid w:val="00BE18CD"/>
    <w:rsid w:val="00BE30B8"/>
    <w:rsid w:val="00BE45A5"/>
    <w:rsid w:val="00BE48FC"/>
    <w:rsid w:val="00BF05CE"/>
    <w:rsid w:val="00BF0C1C"/>
    <w:rsid w:val="00BF183B"/>
    <w:rsid w:val="00BF2C62"/>
    <w:rsid w:val="00BF3091"/>
    <w:rsid w:val="00BF419C"/>
    <w:rsid w:val="00BF48DB"/>
    <w:rsid w:val="00BF57B5"/>
    <w:rsid w:val="00BF65FA"/>
    <w:rsid w:val="00BF6A59"/>
    <w:rsid w:val="00BF739A"/>
    <w:rsid w:val="00BF7534"/>
    <w:rsid w:val="00BF79B8"/>
    <w:rsid w:val="00C00C88"/>
    <w:rsid w:val="00C022AE"/>
    <w:rsid w:val="00C03419"/>
    <w:rsid w:val="00C03891"/>
    <w:rsid w:val="00C04718"/>
    <w:rsid w:val="00C051A0"/>
    <w:rsid w:val="00C05617"/>
    <w:rsid w:val="00C06E72"/>
    <w:rsid w:val="00C07B2E"/>
    <w:rsid w:val="00C1019B"/>
    <w:rsid w:val="00C10343"/>
    <w:rsid w:val="00C10D92"/>
    <w:rsid w:val="00C117BB"/>
    <w:rsid w:val="00C11E7A"/>
    <w:rsid w:val="00C12D03"/>
    <w:rsid w:val="00C12DE5"/>
    <w:rsid w:val="00C12ED1"/>
    <w:rsid w:val="00C13F18"/>
    <w:rsid w:val="00C14EFB"/>
    <w:rsid w:val="00C163C9"/>
    <w:rsid w:val="00C17413"/>
    <w:rsid w:val="00C17CB3"/>
    <w:rsid w:val="00C20018"/>
    <w:rsid w:val="00C20988"/>
    <w:rsid w:val="00C20E00"/>
    <w:rsid w:val="00C216C5"/>
    <w:rsid w:val="00C27D3D"/>
    <w:rsid w:val="00C30898"/>
    <w:rsid w:val="00C3408C"/>
    <w:rsid w:val="00C34BE9"/>
    <w:rsid w:val="00C3684D"/>
    <w:rsid w:val="00C37224"/>
    <w:rsid w:val="00C40448"/>
    <w:rsid w:val="00C43B95"/>
    <w:rsid w:val="00C445FD"/>
    <w:rsid w:val="00C4534B"/>
    <w:rsid w:val="00C46086"/>
    <w:rsid w:val="00C46B47"/>
    <w:rsid w:val="00C46DF9"/>
    <w:rsid w:val="00C473C3"/>
    <w:rsid w:val="00C475C7"/>
    <w:rsid w:val="00C476A3"/>
    <w:rsid w:val="00C47E62"/>
    <w:rsid w:val="00C51E73"/>
    <w:rsid w:val="00C5211A"/>
    <w:rsid w:val="00C5318A"/>
    <w:rsid w:val="00C53A5A"/>
    <w:rsid w:val="00C5422E"/>
    <w:rsid w:val="00C575F8"/>
    <w:rsid w:val="00C6125D"/>
    <w:rsid w:val="00C62E19"/>
    <w:rsid w:val="00C64EC6"/>
    <w:rsid w:val="00C64F9E"/>
    <w:rsid w:val="00C67706"/>
    <w:rsid w:val="00C67B88"/>
    <w:rsid w:val="00C67FA8"/>
    <w:rsid w:val="00C70257"/>
    <w:rsid w:val="00C71897"/>
    <w:rsid w:val="00C71910"/>
    <w:rsid w:val="00C71D24"/>
    <w:rsid w:val="00C71E33"/>
    <w:rsid w:val="00C74251"/>
    <w:rsid w:val="00C74ECB"/>
    <w:rsid w:val="00C752F8"/>
    <w:rsid w:val="00C760C2"/>
    <w:rsid w:val="00C7640F"/>
    <w:rsid w:val="00C769BD"/>
    <w:rsid w:val="00C769C1"/>
    <w:rsid w:val="00C77E77"/>
    <w:rsid w:val="00C8023C"/>
    <w:rsid w:val="00C8085D"/>
    <w:rsid w:val="00C808B0"/>
    <w:rsid w:val="00C81442"/>
    <w:rsid w:val="00C81BC6"/>
    <w:rsid w:val="00C83046"/>
    <w:rsid w:val="00C854F3"/>
    <w:rsid w:val="00C86346"/>
    <w:rsid w:val="00C923E9"/>
    <w:rsid w:val="00C92DD9"/>
    <w:rsid w:val="00C944CE"/>
    <w:rsid w:val="00C946C5"/>
    <w:rsid w:val="00C95902"/>
    <w:rsid w:val="00C95FBB"/>
    <w:rsid w:val="00C96885"/>
    <w:rsid w:val="00C96BF5"/>
    <w:rsid w:val="00CA1022"/>
    <w:rsid w:val="00CA1C07"/>
    <w:rsid w:val="00CA3566"/>
    <w:rsid w:val="00CA389E"/>
    <w:rsid w:val="00CA43B1"/>
    <w:rsid w:val="00CA5106"/>
    <w:rsid w:val="00CA720F"/>
    <w:rsid w:val="00CB008A"/>
    <w:rsid w:val="00CB0618"/>
    <w:rsid w:val="00CB0D78"/>
    <w:rsid w:val="00CB1F9A"/>
    <w:rsid w:val="00CB209A"/>
    <w:rsid w:val="00CB242E"/>
    <w:rsid w:val="00CB2524"/>
    <w:rsid w:val="00CB2A49"/>
    <w:rsid w:val="00CC1ACA"/>
    <w:rsid w:val="00CC1BE9"/>
    <w:rsid w:val="00CC420B"/>
    <w:rsid w:val="00CC4387"/>
    <w:rsid w:val="00CC5259"/>
    <w:rsid w:val="00CC78A9"/>
    <w:rsid w:val="00CC7E76"/>
    <w:rsid w:val="00CD0239"/>
    <w:rsid w:val="00CD29ED"/>
    <w:rsid w:val="00CD3048"/>
    <w:rsid w:val="00CD3881"/>
    <w:rsid w:val="00CD4F8D"/>
    <w:rsid w:val="00CD69E7"/>
    <w:rsid w:val="00CD701B"/>
    <w:rsid w:val="00CE03BA"/>
    <w:rsid w:val="00CE1560"/>
    <w:rsid w:val="00CE1D5C"/>
    <w:rsid w:val="00CE1DE4"/>
    <w:rsid w:val="00CE3E42"/>
    <w:rsid w:val="00CE3FCD"/>
    <w:rsid w:val="00CE4F76"/>
    <w:rsid w:val="00CE67C9"/>
    <w:rsid w:val="00CE692F"/>
    <w:rsid w:val="00CF27ED"/>
    <w:rsid w:val="00CF2BE4"/>
    <w:rsid w:val="00CF30D8"/>
    <w:rsid w:val="00CF46E6"/>
    <w:rsid w:val="00CF4C3F"/>
    <w:rsid w:val="00CF5F50"/>
    <w:rsid w:val="00CF61FE"/>
    <w:rsid w:val="00CF69C1"/>
    <w:rsid w:val="00CF6E51"/>
    <w:rsid w:val="00CF7C92"/>
    <w:rsid w:val="00CF7CD9"/>
    <w:rsid w:val="00D00525"/>
    <w:rsid w:val="00D005B6"/>
    <w:rsid w:val="00D01370"/>
    <w:rsid w:val="00D0294B"/>
    <w:rsid w:val="00D02DE8"/>
    <w:rsid w:val="00D0409A"/>
    <w:rsid w:val="00D04A7E"/>
    <w:rsid w:val="00D04E76"/>
    <w:rsid w:val="00D0742D"/>
    <w:rsid w:val="00D07EFA"/>
    <w:rsid w:val="00D1053F"/>
    <w:rsid w:val="00D11502"/>
    <w:rsid w:val="00D13D64"/>
    <w:rsid w:val="00D14E71"/>
    <w:rsid w:val="00D16AD4"/>
    <w:rsid w:val="00D17B3F"/>
    <w:rsid w:val="00D17E02"/>
    <w:rsid w:val="00D213DD"/>
    <w:rsid w:val="00D2160A"/>
    <w:rsid w:val="00D22C18"/>
    <w:rsid w:val="00D234D3"/>
    <w:rsid w:val="00D234EC"/>
    <w:rsid w:val="00D25A60"/>
    <w:rsid w:val="00D25F0D"/>
    <w:rsid w:val="00D26611"/>
    <w:rsid w:val="00D27937"/>
    <w:rsid w:val="00D32D59"/>
    <w:rsid w:val="00D330A3"/>
    <w:rsid w:val="00D33FDC"/>
    <w:rsid w:val="00D34684"/>
    <w:rsid w:val="00D35CC7"/>
    <w:rsid w:val="00D362EA"/>
    <w:rsid w:val="00D37215"/>
    <w:rsid w:val="00D37B12"/>
    <w:rsid w:val="00D37E78"/>
    <w:rsid w:val="00D40B94"/>
    <w:rsid w:val="00D422E9"/>
    <w:rsid w:val="00D43B60"/>
    <w:rsid w:val="00D43D8C"/>
    <w:rsid w:val="00D45A8D"/>
    <w:rsid w:val="00D45B5C"/>
    <w:rsid w:val="00D477AB"/>
    <w:rsid w:val="00D503A6"/>
    <w:rsid w:val="00D51CCC"/>
    <w:rsid w:val="00D554EC"/>
    <w:rsid w:val="00D55758"/>
    <w:rsid w:val="00D56702"/>
    <w:rsid w:val="00D56B23"/>
    <w:rsid w:val="00D60201"/>
    <w:rsid w:val="00D60BB2"/>
    <w:rsid w:val="00D61C15"/>
    <w:rsid w:val="00D625AE"/>
    <w:rsid w:val="00D62EE0"/>
    <w:rsid w:val="00D62F0B"/>
    <w:rsid w:val="00D6373E"/>
    <w:rsid w:val="00D637C2"/>
    <w:rsid w:val="00D63C97"/>
    <w:rsid w:val="00D63D09"/>
    <w:rsid w:val="00D66B84"/>
    <w:rsid w:val="00D670F5"/>
    <w:rsid w:val="00D67122"/>
    <w:rsid w:val="00D673D1"/>
    <w:rsid w:val="00D707E9"/>
    <w:rsid w:val="00D70980"/>
    <w:rsid w:val="00D711AB"/>
    <w:rsid w:val="00D71E04"/>
    <w:rsid w:val="00D72713"/>
    <w:rsid w:val="00D72DEC"/>
    <w:rsid w:val="00D74BE5"/>
    <w:rsid w:val="00D74E7E"/>
    <w:rsid w:val="00D754C3"/>
    <w:rsid w:val="00D7583C"/>
    <w:rsid w:val="00D77483"/>
    <w:rsid w:val="00D80D73"/>
    <w:rsid w:val="00D80DF5"/>
    <w:rsid w:val="00D83E61"/>
    <w:rsid w:val="00D85C44"/>
    <w:rsid w:val="00D86003"/>
    <w:rsid w:val="00D87F04"/>
    <w:rsid w:val="00D903BA"/>
    <w:rsid w:val="00D90FC2"/>
    <w:rsid w:val="00D9147C"/>
    <w:rsid w:val="00D921DB"/>
    <w:rsid w:val="00D9381B"/>
    <w:rsid w:val="00D95002"/>
    <w:rsid w:val="00D95118"/>
    <w:rsid w:val="00D95F4B"/>
    <w:rsid w:val="00D961A6"/>
    <w:rsid w:val="00D9788B"/>
    <w:rsid w:val="00DA017A"/>
    <w:rsid w:val="00DA1CCF"/>
    <w:rsid w:val="00DA28BB"/>
    <w:rsid w:val="00DA2B5D"/>
    <w:rsid w:val="00DA5486"/>
    <w:rsid w:val="00DA5881"/>
    <w:rsid w:val="00DA7683"/>
    <w:rsid w:val="00DB0080"/>
    <w:rsid w:val="00DB008F"/>
    <w:rsid w:val="00DB03E5"/>
    <w:rsid w:val="00DB140E"/>
    <w:rsid w:val="00DB4896"/>
    <w:rsid w:val="00DB5556"/>
    <w:rsid w:val="00DB570C"/>
    <w:rsid w:val="00DB57DE"/>
    <w:rsid w:val="00DC240B"/>
    <w:rsid w:val="00DC35BC"/>
    <w:rsid w:val="00DC37AB"/>
    <w:rsid w:val="00DC4431"/>
    <w:rsid w:val="00DC4C55"/>
    <w:rsid w:val="00DC4E2B"/>
    <w:rsid w:val="00DC52DC"/>
    <w:rsid w:val="00DC5846"/>
    <w:rsid w:val="00DC6400"/>
    <w:rsid w:val="00DC6E2A"/>
    <w:rsid w:val="00DC6F2A"/>
    <w:rsid w:val="00DC76ED"/>
    <w:rsid w:val="00DD0006"/>
    <w:rsid w:val="00DD0BC1"/>
    <w:rsid w:val="00DD10BD"/>
    <w:rsid w:val="00DD11A6"/>
    <w:rsid w:val="00DD26A7"/>
    <w:rsid w:val="00DD46CA"/>
    <w:rsid w:val="00DD4EBB"/>
    <w:rsid w:val="00DD7269"/>
    <w:rsid w:val="00DD741E"/>
    <w:rsid w:val="00DE1A44"/>
    <w:rsid w:val="00DE1D9E"/>
    <w:rsid w:val="00DE24ED"/>
    <w:rsid w:val="00DE308D"/>
    <w:rsid w:val="00DE3693"/>
    <w:rsid w:val="00DE4F24"/>
    <w:rsid w:val="00DE621B"/>
    <w:rsid w:val="00DE63FA"/>
    <w:rsid w:val="00DE66B2"/>
    <w:rsid w:val="00DF0FDA"/>
    <w:rsid w:val="00DF1BD8"/>
    <w:rsid w:val="00DF2232"/>
    <w:rsid w:val="00DF44D2"/>
    <w:rsid w:val="00DF4776"/>
    <w:rsid w:val="00DF65EC"/>
    <w:rsid w:val="00DF6803"/>
    <w:rsid w:val="00DF7255"/>
    <w:rsid w:val="00DF743A"/>
    <w:rsid w:val="00DF787B"/>
    <w:rsid w:val="00E000A5"/>
    <w:rsid w:val="00E02490"/>
    <w:rsid w:val="00E03E16"/>
    <w:rsid w:val="00E0425F"/>
    <w:rsid w:val="00E05ACB"/>
    <w:rsid w:val="00E05D12"/>
    <w:rsid w:val="00E110A8"/>
    <w:rsid w:val="00E12239"/>
    <w:rsid w:val="00E1225B"/>
    <w:rsid w:val="00E14746"/>
    <w:rsid w:val="00E151DF"/>
    <w:rsid w:val="00E157CF"/>
    <w:rsid w:val="00E15A39"/>
    <w:rsid w:val="00E16C93"/>
    <w:rsid w:val="00E17825"/>
    <w:rsid w:val="00E17BB5"/>
    <w:rsid w:val="00E226AD"/>
    <w:rsid w:val="00E24346"/>
    <w:rsid w:val="00E2542B"/>
    <w:rsid w:val="00E26177"/>
    <w:rsid w:val="00E27D40"/>
    <w:rsid w:val="00E310E1"/>
    <w:rsid w:val="00E321CA"/>
    <w:rsid w:val="00E32BAD"/>
    <w:rsid w:val="00E33C10"/>
    <w:rsid w:val="00E34263"/>
    <w:rsid w:val="00E370B8"/>
    <w:rsid w:val="00E40259"/>
    <w:rsid w:val="00E44697"/>
    <w:rsid w:val="00E472EC"/>
    <w:rsid w:val="00E474EB"/>
    <w:rsid w:val="00E53568"/>
    <w:rsid w:val="00E53BC6"/>
    <w:rsid w:val="00E573D1"/>
    <w:rsid w:val="00E625F1"/>
    <w:rsid w:val="00E63623"/>
    <w:rsid w:val="00E637CF"/>
    <w:rsid w:val="00E66775"/>
    <w:rsid w:val="00E66F52"/>
    <w:rsid w:val="00E673AF"/>
    <w:rsid w:val="00E7213D"/>
    <w:rsid w:val="00E728C5"/>
    <w:rsid w:val="00E74277"/>
    <w:rsid w:val="00E75E3B"/>
    <w:rsid w:val="00E75EA8"/>
    <w:rsid w:val="00E7676A"/>
    <w:rsid w:val="00E76ADD"/>
    <w:rsid w:val="00E775BF"/>
    <w:rsid w:val="00E81ABE"/>
    <w:rsid w:val="00E81B23"/>
    <w:rsid w:val="00E81BF8"/>
    <w:rsid w:val="00E82005"/>
    <w:rsid w:val="00E82564"/>
    <w:rsid w:val="00E8341E"/>
    <w:rsid w:val="00E8423C"/>
    <w:rsid w:val="00E84AAA"/>
    <w:rsid w:val="00E856D7"/>
    <w:rsid w:val="00E860DE"/>
    <w:rsid w:val="00E86114"/>
    <w:rsid w:val="00E905AB"/>
    <w:rsid w:val="00E90980"/>
    <w:rsid w:val="00E92D20"/>
    <w:rsid w:val="00E92D8A"/>
    <w:rsid w:val="00E92EE5"/>
    <w:rsid w:val="00E9317F"/>
    <w:rsid w:val="00E93505"/>
    <w:rsid w:val="00E953A0"/>
    <w:rsid w:val="00E9732F"/>
    <w:rsid w:val="00E97993"/>
    <w:rsid w:val="00E97F8A"/>
    <w:rsid w:val="00EA1DB7"/>
    <w:rsid w:val="00EA243D"/>
    <w:rsid w:val="00EA2B33"/>
    <w:rsid w:val="00EA5328"/>
    <w:rsid w:val="00EA5E66"/>
    <w:rsid w:val="00EA77DD"/>
    <w:rsid w:val="00EB07E4"/>
    <w:rsid w:val="00EB331F"/>
    <w:rsid w:val="00EB45FA"/>
    <w:rsid w:val="00EB508B"/>
    <w:rsid w:val="00EC1299"/>
    <w:rsid w:val="00EC27B8"/>
    <w:rsid w:val="00EC2FE8"/>
    <w:rsid w:val="00EC3CAA"/>
    <w:rsid w:val="00EC4BF3"/>
    <w:rsid w:val="00EC6046"/>
    <w:rsid w:val="00EC607C"/>
    <w:rsid w:val="00EC6CBE"/>
    <w:rsid w:val="00ED321C"/>
    <w:rsid w:val="00ED4A19"/>
    <w:rsid w:val="00ED5F69"/>
    <w:rsid w:val="00ED69CC"/>
    <w:rsid w:val="00EE0A2C"/>
    <w:rsid w:val="00EE0EF8"/>
    <w:rsid w:val="00EE1B52"/>
    <w:rsid w:val="00EE2AF3"/>
    <w:rsid w:val="00EE3625"/>
    <w:rsid w:val="00EE4E2E"/>
    <w:rsid w:val="00EE55AF"/>
    <w:rsid w:val="00EE587A"/>
    <w:rsid w:val="00EE64EE"/>
    <w:rsid w:val="00EE697C"/>
    <w:rsid w:val="00EE719A"/>
    <w:rsid w:val="00EF0C46"/>
    <w:rsid w:val="00EF0E9D"/>
    <w:rsid w:val="00EF1068"/>
    <w:rsid w:val="00EF11BF"/>
    <w:rsid w:val="00EF1A6D"/>
    <w:rsid w:val="00EF33CC"/>
    <w:rsid w:val="00EF3400"/>
    <w:rsid w:val="00EF37E8"/>
    <w:rsid w:val="00EF4394"/>
    <w:rsid w:val="00EF5361"/>
    <w:rsid w:val="00EF58C6"/>
    <w:rsid w:val="00EF65EE"/>
    <w:rsid w:val="00EF71AE"/>
    <w:rsid w:val="00EF775B"/>
    <w:rsid w:val="00F00D0C"/>
    <w:rsid w:val="00F01B5E"/>
    <w:rsid w:val="00F01D53"/>
    <w:rsid w:val="00F020BE"/>
    <w:rsid w:val="00F0262A"/>
    <w:rsid w:val="00F02C47"/>
    <w:rsid w:val="00F03A99"/>
    <w:rsid w:val="00F05C1C"/>
    <w:rsid w:val="00F0741D"/>
    <w:rsid w:val="00F10EA1"/>
    <w:rsid w:val="00F130A6"/>
    <w:rsid w:val="00F13735"/>
    <w:rsid w:val="00F13E3F"/>
    <w:rsid w:val="00F142F6"/>
    <w:rsid w:val="00F1500C"/>
    <w:rsid w:val="00F17117"/>
    <w:rsid w:val="00F17B34"/>
    <w:rsid w:val="00F17F5B"/>
    <w:rsid w:val="00F20191"/>
    <w:rsid w:val="00F206EA"/>
    <w:rsid w:val="00F20C87"/>
    <w:rsid w:val="00F228DC"/>
    <w:rsid w:val="00F22A72"/>
    <w:rsid w:val="00F22AEF"/>
    <w:rsid w:val="00F25D55"/>
    <w:rsid w:val="00F337B3"/>
    <w:rsid w:val="00F342BC"/>
    <w:rsid w:val="00F37761"/>
    <w:rsid w:val="00F37BB8"/>
    <w:rsid w:val="00F406F3"/>
    <w:rsid w:val="00F4272B"/>
    <w:rsid w:val="00F42901"/>
    <w:rsid w:val="00F430DD"/>
    <w:rsid w:val="00F43AC0"/>
    <w:rsid w:val="00F44843"/>
    <w:rsid w:val="00F44BE7"/>
    <w:rsid w:val="00F45275"/>
    <w:rsid w:val="00F45BD0"/>
    <w:rsid w:val="00F469E9"/>
    <w:rsid w:val="00F474DD"/>
    <w:rsid w:val="00F476C7"/>
    <w:rsid w:val="00F515E7"/>
    <w:rsid w:val="00F517FB"/>
    <w:rsid w:val="00F520B5"/>
    <w:rsid w:val="00F52A5A"/>
    <w:rsid w:val="00F52B19"/>
    <w:rsid w:val="00F5478E"/>
    <w:rsid w:val="00F54FAB"/>
    <w:rsid w:val="00F55775"/>
    <w:rsid w:val="00F5734A"/>
    <w:rsid w:val="00F57728"/>
    <w:rsid w:val="00F603FB"/>
    <w:rsid w:val="00F61DCF"/>
    <w:rsid w:val="00F62492"/>
    <w:rsid w:val="00F628EC"/>
    <w:rsid w:val="00F62B83"/>
    <w:rsid w:val="00F63360"/>
    <w:rsid w:val="00F64536"/>
    <w:rsid w:val="00F64AEE"/>
    <w:rsid w:val="00F64F38"/>
    <w:rsid w:val="00F66BB6"/>
    <w:rsid w:val="00F66C1E"/>
    <w:rsid w:val="00F67DF4"/>
    <w:rsid w:val="00F70514"/>
    <w:rsid w:val="00F70F30"/>
    <w:rsid w:val="00F71A45"/>
    <w:rsid w:val="00F72017"/>
    <w:rsid w:val="00F7302F"/>
    <w:rsid w:val="00F73603"/>
    <w:rsid w:val="00F74F36"/>
    <w:rsid w:val="00F75526"/>
    <w:rsid w:val="00F7677F"/>
    <w:rsid w:val="00F805E3"/>
    <w:rsid w:val="00F81163"/>
    <w:rsid w:val="00F83520"/>
    <w:rsid w:val="00F83737"/>
    <w:rsid w:val="00F8617A"/>
    <w:rsid w:val="00F86217"/>
    <w:rsid w:val="00F86F0D"/>
    <w:rsid w:val="00F8774F"/>
    <w:rsid w:val="00F878A6"/>
    <w:rsid w:val="00F90F9D"/>
    <w:rsid w:val="00F91174"/>
    <w:rsid w:val="00F91907"/>
    <w:rsid w:val="00F91CE6"/>
    <w:rsid w:val="00F91D84"/>
    <w:rsid w:val="00F922D4"/>
    <w:rsid w:val="00F92EF7"/>
    <w:rsid w:val="00F943F0"/>
    <w:rsid w:val="00F957A8"/>
    <w:rsid w:val="00F97825"/>
    <w:rsid w:val="00F97A32"/>
    <w:rsid w:val="00FA2359"/>
    <w:rsid w:val="00FA2F47"/>
    <w:rsid w:val="00FA325F"/>
    <w:rsid w:val="00FA3419"/>
    <w:rsid w:val="00FA3A28"/>
    <w:rsid w:val="00FA4B24"/>
    <w:rsid w:val="00FA64CC"/>
    <w:rsid w:val="00FA7A80"/>
    <w:rsid w:val="00FB006C"/>
    <w:rsid w:val="00FB0A63"/>
    <w:rsid w:val="00FB0B5C"/>
    <w:rsid w:val="00FB0BE5"/>
    <w:rsid w:val="00FB25A1"/>
    <w:rsid w:val="00FB3165"/>
    <w:rsid w:val="00FB3E2A"/>
    <w:rsid w:val="00FB4252"/>
    <w:rsid w:val="00FB4B88"/>
    <w:rsid w:val="00FB5555"/>
    <w:rsid w:val="00FB5A33"/>
    <w:rsid w:val="00FB633A"/>
    <w:rsid w:val="00FC18C1"/>
    <w:rsid w:val="00FC1ED9"/>
    <w:rsid w:val="00FC2FC6"/>
    <w:rsid w:val="00FC4D01"/>
    <w:rsid w:val="00FC5CB0"/>
    <w:rsid w:val="00FC6818"/>
    <w:rsid w:val="00FD0588"/>
    <w:rsid w:val="00FD1FB2"/>
    <w:rsid w:val="00FD390E"/>
    <w:rsid w:val="00FD3AF4"/>
    <w:rsid w:val="00FD3E9E"/>
    <w:rsid w:val="00FD7166"/>
    <w:rsid w:val="00FE046A"/>
    <w:rsid w:val="00FE1C0C"/>
    <w:rsid w:val="00FE32B8"/>
    <w:rsid w:val="00FE3E47"/>
    <w:rsid w:val="00FE6352"/>
    <w:rsid w:val="00FF3174"/>
    <w:rsid w:val="00FF35EA"/>
    <w:rsid w:val="00FF54AE"/>
    <w:rsid w:val="00FF6781"/>
    <w:rsid w:val="00FF6D8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8A704"/>
  <w15:chartTrackingRefBased/>
  <w15:docId w15:val="{BCE5265E-F039-4F24-A19D-B2407A1C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7EB"/>
    <w:rPr>
      <w:rFonts w:ascii="Times New Roman" w:hAnsi="Times New Roman"/>
      <w:sz w:val="24"/>
      <w:lang w:val="en-GB"/>
    </w:rPr>
  </w:style>
  <w:style w:type="paragraph" w:styleId="Titre1">
    <w:name w:val="heading 1"/>
    <w:basedOn w:val="Normal"/>
    <w:next w:val="Normal"/>
    <w:link w:val="Titre1Car"/>
    <w:uiPriority w:val="9"/>
    <w:qFormat/>
    <w:rsid w:val="00200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00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0098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0098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0098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0098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0098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0098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0098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0098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0098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0098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0098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0098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0098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0098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0098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0098B"/>
    <w:rPr>
      <w:rFonts w:eastAsiaTheme="majorEastAsia" w:cstheme="majorBidi"/>
      <w:color w:val="272727" w:themeColor="text1" w:themeTint="D8"/>
    </w:rPr>
  </w:style>
  <w:style w:type="paragraph" w:styleId="Titre">
    <w:name w:val="Title"/>
    <w:basedOn w:val="Normal"/>
    <w:next w:val="Normal"/>
    <w:link w:val="TitreCar"/>
    <w:uiPriority w:val="10"/>
    <w:qFormat/>
    <w:rsid w:val="00200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0098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0098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0098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0098B"/>
    <w:pPr>
      <w:spacing w:before="160"/>
      <w:jc w:val="center"/>
    </w:pPr>
    <w:rPr>
      <w:i/>
      <w:iCs/>
      <w:color w:val="404040" w:themeColor="text1" w:themeTint="BF"/>
    </w:rPr>
  </w:style>
  <w:style w:type="character" w:customStyle="1" w:styleId="CitationCar">
    <w:name w:val="Citation Car"/>
    <w:basedOn w:val="Policepardfaut"/>
    <w:link w:val="Citation"/>
    <w:uiPriority w:val="29"/>
    <w:rsid w:val="0020098B"/>
    <w:rPr>
      <w:i/>
      <w:iCs/>
      <w:color w:val="404040" w:themeColor="text1" w:themeTint="BF"/>
    </w:rPr>
  </w:style>
  <w:style w:type="paragraph" w:styleId="Paragraphedeliste">
    <w:name w:val="List Paragraph"/>
    <w:basedOn w:val="Normal"/>
    <w:uiPriority w:val="34"/>
    <w:qFormat/>
    <w:rsid w:val="0020098B"/>
    <w:pPr>
      <w:ind w:left="720"/>
      <w:contextualSpacing/>
    </w:pPr>
  </w:style>
  <w:style w:type="character" w:styleId="Accentuationintense">
    <w:name w:val="Intense Emphasis"/>
    <w:basedOn w:val="Policepardfaut"/>
    <w:uiPriority w:val="21"/>
    <w:qFormat/>
    <w:rsid w:val="0020098B"/>
    <w:rPr>
      <w:i/>
      <w:iCs/>
      <w:color w:val="0F4761" w:themeColor="accent1" w:themeShade="BF"/>
    </w:rPr>
  </w:style>
  <w:style w:type="paragraph" w:styleId="Citationintense">
    <w:name w:val="Intense Quote"/>
    <w:basedOn w:val="Normal"/>
    <w:next w:val="Normal"/>
    <w:link w:val="CitationintenseCar"/>
    <w:uiPriority w:val="30"/>
    <w:qFormat/>
    <w:rsid w:val="00200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0098B"/>
    <w:rPr>
      <w:i/>
      <w:iCs/>
      <w:color w:val="0F4761" w:themeColor="accent1" w:themeShade="BF"/>
    </w:rPr>
  </w:style>
  <w:style w:type="character" w:styleId="Rfrenceintense">
    <w:name w:val="Intense Reference"/>
    <w:basedOn w:val="Policepardfaut"/>
    <w:uiPriority w:val="32"/>
    <w:qFormat/>
    <w:rsid w:val="0020098B"/>
    <w:rPr>
      <w:b/>
      <w:bCs/>
      <w:smallCaps/>
      <w:color w:val="0F4761" w:themeColor="accent1" w:themeShade="BF"/>
      <w:spacing w:val="5"/>
    </w:rPr>
  </w:style>
  <w:style w:type="character" w:styleId="lev">
    <w:name w:val="Strong"/>
    <w:basedOn w:val="Policepardfaut"/>
    <w:uiPriority w:val="22"/>
    <w:qFormat/>
    <w:rsid w:val="0020098B"/>
    <w:rPr>
      <w:b/>
      <w:bCs/>
    </w:rPr>
  </w:style>
  <w:style w:type="paragraph" w:styleId="Bibliographie">
    <w:name w:val="Bibliography"/>
    <w:basedOn w:val="Normal"/>
    <w:next w:val="Normal"/>
    <w:uiPriority w:val="37"/>
    <w:unhideWhenUsed/>
    <w:rsid w:val="002D6F36"/>
    <w:pPr>
      <w:spacing w:after="240" w:line="240" w:lineRule="auto"/>
    </w:pPr>
  </w:style>
  <w:style w:type="character" w:styleId="Numrodeligne">
    <w:name w:val="line number"/>
    <w:basedOn w:val="Policepardfaut"/>
    <w:uiPriority w:val="99"/>
    <w:semiHidden/>
    <w:unhideWhenUsed/>
    <w:rsid w:val="00450F55"/>
  </w:style>
  <w:style w:type="paragraph" w:styleId="NormalWeb">
    <w:name w:val="Normal (Web)"/>
    <w:basedOn w:val="Normal"/>
    <w:uiPriority w:val="99"/>
    <w:semiHidden/>
    <w:unhideWhenUsed/>
    <w:rsid w:val="00097326"/>
    <w:rPr>
      <w:rFonts w:cs="Times New Roman"/>
      <w:szCs w:val="24"/>
    </w:rPr>
  </w:style>
  <w:style w:type="paragraph" w:styleId="En-tte">
    <w:name w:val="header"/>
    <w:basedOn w:val="Normal"/>
    <w:link w:val="En-tteCar"/>
    <w:uiPriority w:val="99"/>
    <w:unhideWhenUsed/>
    <w:rsid w:val="00F74F36"/>
    <w:pPr>
      <w:tabs>
        <w:tab w:val="center" w:pos="4536"/>
        <w:tab w:val="right" w:pos="9072"/>
      </w:tabs>
      <w:spacing w:after="0" w:line="240" w:lineRule="auto"/>
    </w:pPr>
  </w:style>
  <w:style w:type="character" w:customStyle="1" w:styleId="En-tteCar">
    <w:name w:val="En-tête Car"/>
    <w:basedOn w:val="Policepardfaut"/>
    <w:link w:val="En-tte"/>
    <w:uiPriority w:val="99"/>
    <w:rsid w:val="00F74F36"/>
    <w:rPr>
      <w:rFonts w:ascii="Times New Roman" w:hAnsi="Times New Roman"/>
      <w:sz w:val="24"/>
      <w:lang w:val="en-US"/>
    </w:rPr>
  </w:style>
  <w:style w:type="paragraph" w:styleId="Pieddepage">
    <w:name w:val="footer"/>
    <w:basedOn w:val="Normal"/>
    <w:link w:val="PieddepageCar"/>
    <w:uiPriority w:val="99"/>
    <w:unhideWhenUsed/>
    <w:rsid w:val="00F74F3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4F36"/>
    <w:rPr>
      <w:rFonts w:ascii="Times New Roman" w:hAnsi="Times New Roman"/>
      <w:sz w:val="24"/>
      <w:lang w:val="en-US"/>
    </w:rPr>
  </w:style>
  <w:style w:type="table" w:styleId="Tableausimple2">
    <w:name w:val="Plain Table 2"/>
    <w:basedOn w:val="TableauNormal"/>
    <w:uiPriority w:val="42"/>
    <w:rsid w:val="00274DB5"/>
    <w:pPr>
      <w:spacing w:after="0" w:line="240" w:lineRule="auto"/>
    </w:pPr>
    <w:rPr>
      <w:rFonts w:eastAsiaTheme="minorEastAsia"/>
      <w:kern w:val="0"/>
      <w:sz w:val="24"/>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arquedecommentaire">
    <w:name w:val="annotation reference"/>
    <w:basedOn w:val="Policepardfaut"/>
    <w:uiPriority w:val="99"/>
    <w:semiHidden/>
    <w:unhideWhenUsed/>
    <w:rsid w:val="00A00F0A"/>
    <w:rPr>
      <w:sz w:val="16"/>
      <w:szCs w:val="16"/>
    </w:rPr>
  </w:style>
  <w:style w:type="paragraph" w:styleId="Commentaire">
    <w:name w:val="annotation text"/>
    <w:basedOn w:val="Normal"/>
    <w:link w:val="CommentaireCar"/>
    <w:uiPriority w:val="99"/>
    <w:unhideWhenUsed/>
    <w:rsid w:val="00A00F0A"/>
    <w:pPr>
      <w:spacing w:line="240" w:lineRule="auto"/>
    </w:pPr>
    <w:rPr>
      <w:sz w:val="20"/>
      <w:szCs w:val="20"/>
    </w:rPr>
  </w:style>
  <w:style w:type="character" w:customStyle="1" w:styleId="CommentaireCar">
    <w:name w:val="Commentaire Car"/>
    <w:basedOn w:val="Policepardfaut"/>
    <w:link w:val="Commentaire"/>
    <w:uiPriority w:val="99"/>
    <w:rsid w:val="00A00F0A"/>
    <w:rPr>
      <w:rFonts w:ascii="Times New Roman" w:hAnsi="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A00F0A"/>
    <w:rPr>
      <w:b/>
      <w:bCs/>
    </w:rPr>
  </w:style>
  <w:style w:type="character" w:customStyle="1" w:styleId="ObjetducommentaireCar">
    <w:name w:val="Objet du commentaire Car"/>
    <w:basedOn w:val="CommentaireCar"/>
    <w:link w:val="Objetducommentaire"/>
    <w:uiPriority w:val="99"/>
    <w:semiHidden/>
    <w:rsid w:val="00A00F0A"/>
    <w:rPr>
      <w:rFonts w:ascii="Times New Roman" w:hAnsi="Times New Roman"/>
      <w:b/>
      <w:bCs/>
      <w:sz w:val="20"/>
      <w:szCs w:val="20"/>
      <w:lang w:val="en-US"/>
    </w:rPr>
  </w:style>
  <w:style w:type="paragraph" w:styleId="Rvision">
    <w:name w:val="Revision"/>
    <w:hidden/>
    <w:uiPriority w:val="99"/>
    <w:semiHidden/>
    <w:rsid w:val="006F0029"/>
    <w:pPr>
      <w:spacing w:after="0" w:line="240" w:lineRule="auto"/>
    </w:pPr>
    <w:rPr>
      <w:rFonts w:ascii="Times New Roman" w:hAnsi="Times New Roman"/>
      <w:sz w:val="24"/>
      <w:lang w:val="en-GB"/>
    </w:rPr>
  </w:style>
  <w:style w:type="character" w:customStyle="1" w:styleId="apple-converted-space">
    <w:name w:val="apple-converted-space"/>
    <w:basedOn w:val="Policepardfaut"/>
    <w:rsid w:val="000A4669"/>
  </w:style>
  <w:style w:type="character" w:styleId="Lienhypertexte">
    <w:name w:val="Hyperlink"/>
    <w:basedOn w:val="Policepardfaut"/>
    <w:uiPriority w:val="99"/>
    <w:unhideWhenUsed/>
    <w:rsid w:val="0047342E"/>
    <w:rPr>
      <w:color w:val="0000FF"/>
      <w:u w:val="single"/>
    </w:rPr>
  </w:style>
  <w:style w:type="paragraph" w:customStyle="1" w:styleId="p1">
    <w:name w:val="p1"/>
    <w:basedOn w:val="Normal"/>
    <w:rsid w:val="003C16E2"/>
    <w:pPr>
      <w:spacing w:after="0" w:line="240" w:lineRule="auto"/>
    </w:pPr>
    <w:rPr>
      <w:rFonts w:ascii="Arial" w:eastAsia="Times New Roman" w:hAnsi="Arial" w:cs="Arial"/>
      <w:color w:val="000000"/>
      <w:kern w:val="0"/>
      <w:sz w:val="17"/>
      <w:szCs w:val="17"/>
      <w:lang w:val="fr-FR" w:eastAsia="fr-FR"/>
      <w14:ligatures w14:val="none"/>
    </w:rPr>
  </w:style>
  <w:style w:type="character" w:styleId="Mentionnonrsolue">
    <w:name w:val="Unresolved Mention"/>
    <w:basedOn w:val="Policepardfaut"/>
    <w:uiPriority w:val="99"/>
    <w:semiHidden/>
    <w:unhideWhenUsed/>
    <w:rsid w:val="00DB570C"/>
    <w:rPr>
      <w:color w:val="605E5C"/>
      <w:shd w:val="clear" w:color="auto" w:fill="E1DFDD"/>
    </w:rPr>
  </w:style>
  <w:style w:type="character" w:customStyle="1" w:styleId="cf01">
    <w:name w:val="cf01"/>
    <w:basedOn w:val="Policepardfaut"/>
    <w:rsid w:val="005F5106"/>
    <w:rPr>
      <w:rFonts w:ascii="Segoe UI" w:hAnsi="Segoe UI" w:cs="Segoe UI" w:hint="default"/>
      <w:sz w:val="18"/>
      <w:szCs w:val="18"/>
    </w:rPr>
  </w:style>
  <w:style w:type="character" w:customStyle="1" w:styleId="cf21">
    <w:name w:val="cf21"/>
    <w:basedOn w:val="Policepardfaut"/>
    <w:rsid w:val="005F5106"/>
    <w:rPr>
      <w:rFonts w:ascii="Segoe UI" w:hAnsi="Segoe UI" w:cs="Segoe UI" w:hint="default"/>
      <w:sz w:val="18"/>
      <w:szCs w:val="18"/>
    </w:rPr>
  </w:style>
  <w:style w:type="paragraph" w:customStyle="1" w:styleId="isselectedend">
    <w:name w:val="isselectedend"/>
    <w:basedOn w:val="Normal"/>
    <w:rsid w:val="00174608"/>
    <w:pPr>
      <w:spacing w:before="100" w:beforeAutospacing="1" w:after="100" w:afterAutospacing="1" w:line="240" w:lineRule="auto"/>
    </w:pPr>
    <w:rPr>
      <w:rFonts w:eastAsia="Times New Roman" w:cs="Times New Roman"/>
      <w:kern w:val="0"/>
      <w:szCs w:val="24"/>
      <w:lang w:val="fr-FR" w:eastAsia="fr-FR"/>
      <w14:ligatures w14:val="none"/>
    </w:rPr>
  </w:style>
  <w:style w:type="paragraph" w:styleId="En-ttedetabledesmatires">
    <w:name w:val="TOC Heading"/>
    <w:basedOn w:val="Titre1"/>
    <w:next w:val="Normal"/>
    <w:uiPriority w:val="39"/>
    <w:unhideWhenUsed/>
    <w:qFormat/>
    <w:rsid w:val="00070F59"/>
    <w:pPr>
      <w:spacing w:before="240" w:after="0"/>
      <w:outlineLvl w:val="9"/>
    </w:pPr>
    <w:rPr>
      <w:rFonts w:ascii="Times New Roman" w:hAnsi="Times New Roman"/>
      <w:kern w:val="0"/>
      <w:sz w:val="32"/>
      <w:szCs w:val="32"/>
      <w:lang w:val="fr-FR" w:eastAsia="fr-FR"/>
      <w14:ligatures w14:val="none"/>
    </w:rPr>
  </w:style>
  <w:style w:type="paragraph" w:styleId="TM1">
    <w:name w:val="toc 1"/>
    <w:basedOn w:val="Normal"/>
    <w:next w:val="Normal"/>
    <w:autoRedefine/>
    <w:uiPriority w:val="39"/>
    <w:unhideWhenUsed/>
    <w:rsid w:val="00070F59"/>
    <w:pPr>
      <w:spacing w:after="100" w:line="278" w:lineRule="auto"/>
    </w:pPr>
    <w:rPr>
      <w:rFonts w:asciiTheme="minorHAnsi" w:hAnsiTheme="minorHAnsi"/>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969876">
      <w:bodyDiv w:val="1"/>
      <w:marLeft w:val="0"/>
      <w:marRight w:val="0"/>
      <w:marTop w:val="0"/>
      <w:marBottom w:val="0"/>
      <w:divBdr>
        <w:top w:val="none" w:sz="0" w:space="0" w:color="auto"/>
        <w:left w:val="none" w:sz="0" w:space="0" w:color="auto"/>
        <w:bottom w:val="none" w:sz="0" w:space="0" w:color="auto"/>
        <w:right w:val="none" w:sz="0" w:space="0" w:color="auto"/>
      </w:divBdr>
    </w:div>
    <w:div w:id="289819517">
      <w:bodyDiv w:val="1"/>
      <w:marLeft w:val="0"/>
      <w:marRight w:val="0"/>
      <w:marTop w:val="0"/>
      <w:marBottom w:val="0"/>
      <w:divBdr>
        <w:top w:val="none" w:sz="0" w:space="0" w:color="auto"/>
        <w:left w:val="none" w:sz="0" w:space="0" w:color="auto"/>
        <w:bottom w:val="none" w:sz="0" w:space="0" w:color="auto"/>
        <w:right w:val="none" w:sz="0" w:space="0" w:color="auto"/>
      </w:divBdr>
    </w:div>
    <w:div w:id="585192887">
      <w:bodyDiv w:val="1"/>
      <w:marLeft w:val="0"/>
      <w:marRight w:val="0"/>
      <w:marTop w:val="0"/>
      <w:marBottom w:val="0"/>
      <w:divBdr>
        <w:top w:val="none" w:sz="0" w:space="0" w:color="auto"/>
        <w:left w:val="none" w:sz="0" w:space="0" w:color="auto"/>
        <w:bottom w:val="none" w:sz="0" w:space="0" w:color="auto"/>
        <w:right w:val="none" w:sz="0" w:space="0" w:color="auto"/>
      </w:divBdr>
    </w:div>
    <w:div w:id="869532357">
      <w:bodyDiv w:val="1"/>
      <w:marLeft w:val="0"/>
      <w:marRight w:val="0"/>
      <w:marTop w:val="0"/>
      <w:marBottom w:val="0"/>
      <w:divBdr>
        <w:top w:val="none" w:sz="0" w:space="0" w:color="auto"/>
        <w:left w:val="none" w:sz="0" w:space="0" w:color="auto"/>
        <w:bottom w:val="none" w:sz="0" w:space="0" w:color="auto"/>
        <w:right w:val="none" w:sz="0" w:space="0" w:color="auto"/>
      </w:divBdr>
    </w:div>
    <w:div w:id="937061724">
      <w:bodyDiv w:val="1"/>
      <w:marLeft w:val="0"/>
      <w:marRight w:val="0"/>
      <w:marTop w:val="0"/>
      <w:marBottom w:val="0"/>
      <w:divBdr>
        <w:top w:val="none" w:sz="0" w:space="0" w:color="auto"/>
        <w:left w:val="none" w:sz="0" w:space="0" w:color="auto"/>
        <w:bottom w:val="none" w:sz="0" w:space="0" w:color="auto"/>
        <w:right w:val="none" w:sz="0" w:space="0" w:color="auto"/>
      </w:divBdr>
    </w:div>
    <w:div w:id="1107121749">
      <w:bodyDiv w:val="1"/>
      <w:marLeft w:val="0"/>
      <w:marRight w:val="0"/>
      <w:marTop w:val="0"/>
      <w:marBottom w:val="0"/>
      <w:divBdr>
        <w:top w:val="none" w:sz="0" w:space="0" w:color="auto"/>
        <w:left w:val="none" w:sz="0" w:space="0" w:color="auto"/>
        <w:bottom w:val="none" w:sz="0" w:space="0" w:color="auto"/>
        <w:right w:val="none" w:sz="0" w:space="0" w:color="auto"/>
      </w:divBdr>
    </w:div>
    <w:div w:id="116798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26" Type="http://schemas.openxmlformats.org/officeDocument/2006/relationships/image" Target="media/image1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0.png"/><Relationship Id="rId27" Type="http://schemas.openxmlformats.org/officeDocument/2006/relationships/image" Target="media/image19.png"/><Relationship Id="rId30"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5928B-04F9-44B5-91A7-FBB399B0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2823</Words>
  <Characters>15530</Characters>
  <Application>Microsoft Office Word</Application>
  <DocSecurity>0</DocSecurity>
  <Lines>129</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Textcheck Inc.</dc:creator>
  <cp:keywords/>
  <dc:description/>
  <cp:lastModifiedBy>Lajoye Quentin</cp:lastModifiedBy>
  <cp:revision>74</cp:revision>
  <cp:lastPrinted>2026-07-10T16:59:00Z</cp:lastPrinted>
  <dcterms:created xsi:type="dcterms:W3CDTF">2026-07-12T12:25:00Z</dcterms:created>
  <dcterms:modified xsi:type="dcterms:W3CDTF">2026-07-16T14:23:00Z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id="UHQ6cTLn"/&gt;&lt;style id="http://www.zotero.org/styles/critical-care" hasBibliography="1" bibliographyStyleHasBeenSet="1"/&gt;&lt;prefs&gt;&lt;pref name="fieldType" value="Field"/&gt;&lt;pref name="automaticJournalAbbr</vt:lpwstr>
  </property>
  <property fmtid="{D5CDD505-2E9C-101B-9397-08002B2CF9AE}" pid="3" name="ZOTERO_PREF_2">
    <vt:lpwstr>eviations" value="true"/&gt;&lt;pref name="dontAskDelayCitationUpdates" value="true"/&gt;&lt;/prefs&gt;&lt;/data&gt;</vt:lpwstr>
  </property>
</Properties>
</file>